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1DA" w:rsidRDefault="004C01DA" w:rsidP="00695477">
      <w:pPr>
        <w:suppressAutoHyphens/>
        <w:spacing w:after="0" w:line="240" w:lineRule="auto"/>
        <w:jc w:val="center"/>
        <w:rPr>
          <w:sz w:val="24"/>
        </w:rPr>
      </w:pPr>
    </w:p>
    <w:p w:rsidR="004C01DA" w:rsidRPr="00AC79C2" w:rsidRDefault="004C01DA" w:rsidP="00851F22">
      <w:pPr>
        <w:autoSpaceDE w:val="0"/>
        <w:autoSpaceDN w:val="0"/>
        <w:adjustRightInd w:val="0"/>
        <w:spacing w:after="0" w:line="276" w:lineRule="auto"/>
        <w:jc w:val="right"/>
        <w:rPr>
          <w:rFonts w:eastAsia="Times New Roman"/>
          <w:b/>
          <w:i/>
          <w:sz w:val="28"/>
          <w:szCs w:val="28"/>
          <w:lang w:eastAsia="ru-RU"/>
        </w:rPr>
      </w:pPr>
      <w:r w:rsidRPr="00AC79C2">
        <w:rPr>
          <w:rFonts w:eastAsia="Times New Roman"/>
          <w:b/>
          <w:i/>
          <w:sz w:val="28"/>
          <w:szCs w:val="28"/>
          <w:lang w:eastAsia="ru-RU"/>
        </w:rPr>
        <w:t>На правах рукописи</w:t>
      </w:r>
    </w:p>
    <w:p w:rsidR="004C01DA" w:rsidRDefault="004C01DA"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r w:rsidRPr="00695477">
        <w:rPr>
          <w:sz w:val="24"/>
        </w:rPr>
        <w:t>Минобрнауки России</w:t>
      </w: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r w:rsidRPr="00695477">
        <w:rPr>
          <w:sz w:val="24"/>
        </w:rPr>
        <w:t>Федеральное государственное бюджетное образовательное учреждение</w:t>
      </w:r>
    </w:p>
    <w:p w:rsidR="00695477" w:rsidRPr="00695477" w:rsidRDefault="00695477" w:rsidP="00695477">
      <w:pPr>
        <w:suppressAutoHyphens/>
        <w:spacing w:after="0" w:line="240" w:lineRule="auto"/>
        <w:jc w:val="center"/>
        <w:rPr>
          <w:sz w:val="24"/>
        </w:rPr>
      </w:pPr>
      <w:r w:rsidRPr="00695477">
        <w:rPr>
          <w:sz w:val="24"/>
        </w:rPr>
        <w:t>высшего образования</w:t>
      </w:r>
    </w:p>
    <w:p w:rsidR="00695477" w:rsidRPr="00695477" w:rsidRDefault="00695477" w:rsidP="00695477">
      <w:pPr>
        <w:suppressAutoHyphens/>
        <w:spacing w:after="0" w:line="240" w:lineRule="auto"/>
        <w:jc w:val="center"/>
        <w:rPr>
          <w:b/>
          <w:sz w:val="24"/>
        </w:rPr>
      </w:pPr>
      <w:r w:rsidRPr="00695477">
        <w:rPr>
          <w:b/>
          <w:sz w:val="24"/>
        </w:rPr>
        <w:t>«Оренбургский государственный университет»</w:t>
      </w: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r w:rsidRPr="00695477">
        <w:rPr>
          <w:sz w:val="24"/>
        </w:rPr>
        <w:t>Кафедра архитектуры</w:t>
      </w: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rPr>
          <w:sz w:val="24"/>
        </w:rPr>
      </w:pPr>
    </w:p>
    <w:p w:rsidR="00695477" w:rsidRPr="00695477" w:rsidRDefault="00695477" w:rsidP="00695477">
      <w:pPr>
        <w:suppressAutoHyphens/>
        <w:spacing w:after="0" w:line="240" w:lineRule="auto"/>
        <w:rPr>
          <w:sz w:val="24"/>
        </w:rPr>
      </w:pPr>
    </w:p>
    <w:p w:rsidR="00695477" w:rsidRPr="00695477" w:rsidRDefault="00695477" w:rsidP="00695477">
      <w:pPr>
        <w:suppressAutoHyphens/>
        <w:spacing w:after="0" w:line="240" w:lineRule="auto"/>
        <w:rPr>
          <w:sz w:val="24"/>
        </w:rPr>
      </w:pPr>
    </w:p>
    <w:p w:rsidR="00695477" w:rsidRPr="00695477" w:rsidRDefault="00695477" w:rsidP="00695477">
      <w:pPr>
        <w:suppressAutoHyphens/>
        <w:spacing w:after="0" w:line="240" w:lineRule="auto"/>
        <w:rPr>
          <w:sz w:val="24"/>
        </w:rPr>
      </w:pPr>
    </w:p>
    <w:p w:rsidR="00695477" w:rsidRPr="00695477" w:rsidRDefault="00695477" w:rsidP="00695477">
      <w:pPr>
        <w:suppressAutoHyphens/>
        <w:spacing w:after="0" w:line="240" w:lineRule="auto"/>
        <w:rPr>
          <w:sz w:val="24"/>
        </w:rPr>
      </w:pPr>
    </w:p>
    <w:p w:rsidR="00695477" w:rsidRPr="00695477" w:rsidRDefault="00695477" w:rsidP="00695477">
      <w:pPr>
        <w:suppressAutoHyphens/>
        <w:spacing w:after="0" w:line="240" w:lineRule="auto"/>
        <w:rPr>
          <w:sz w:val="24"/>
        </w:rPr>
      </w:pPr>
    </w:p>
    <w:p w:rsidR="00695477" w:rsidRPr="00695477" w:rsidRDefault="00695477" w:rsidP="00695477">
      <w:pPr>
        <w:suppressAutoHyphens/>
        <w:spacing w:after="0" w:line="240" w:lineRule="auto"/>
        <w:jc w:val="center"/>
        <w:rPr>
          <w:sz w:val="24"/>
        </w:rPr>
      </w:pPr>
    </w:p>
    <w:p w:rsidR="004C01DA" w:rsidRPr="00AC79C2" w:rsidRDefault="004C01DA" w:rsidP="004C01DA">
      <w:pPr>
        <w:suppressAutoHyphens/>
        <w:spacing w:after="0" w:line="276" w:lineRule="auto"/>
        <w:jc w:val="center"/>
        <w:rPr>
          <w:sz w:val="24"/>
          <w:szCs w:val="24"/>
        </w:rPr>
      </w:pPr>
      <w:r w:rsidRPr="00AC79C2">
        <w:rPr>
          <w:sz w:val="24"/>
          <w:szCs w:val="24"/>
        </w:rPr>
        <w:t>Методические указания</w:t>
      </w:r>
      <w:r w:rsidRPr="00AC79C2">
        <w:rPr>
          <w:rFonts w:eastAsiaTheme="minorHAnsi"/>
          <w:sz w:val="24"/>
          <w:szCs w:val="24"/>
        </w:rPr>
        <w:t xml:space="preserve"> для обучающихся по освоению дисциплины</w:t>
      </w:r>
    </w:p>
    <w:p w:rsidR="004C01DA" w:rsidRPr="0041309F" w:rsidRDefault="004C01DA" w:rsidP="004C01DA">
      <w:pPr>
        <w:suppressAutoHyphens/>
        <w:spacing w:before="120" w:after="0" w:line="276" w:lineRule="auto"/>
        <w:jc w:val="center"/>
        <w:rPr>
          <w:sz w:val="24"/>
        </w:rPr>
      </w:pPr>
      <w:r w:rsidRPr="0041309F">
        <w:rPr>
          <w:sz w:val="24"/>
        </w:rPr>
        <w:t>ДИСЦИПЛИНЫ</w:t>
      </w:r>
    </w:p>
    <w:p w:rsidR="00695477" w:rsidRPr="00695477" w:rsidRDefault="00695477" w:rsidP="00695477">
      <w:pPr>
        <w:suppressAutoHyphens/>
        <w:spacing w:after="0" w:line="240" w:lineRule="auto"/>
        <w:jc w:val="center"/>
        <w:rPr>
          <w:sz w:val="24"/>
        </w:rPr>
      </w:pPr>
    </w:p>
    <w:p w:rsidR="00831A7D" w:rsidRPr="00831A7D" w:rsidRDefault="004C01DA" w:rsidP="00831A7D">
      <w:pPr>
        <w:suppressAutoHyphens/>
        <w:spacing w:before="120" w:after="0" w:line="240" w:lineRule="auto"/>
        <w:jc w:val="center"/>
        <w:rPr>
          <w:i/>
          <w:sz w:val="24"/>
        </w:rPr>
      </w:pPr>
      <w:r w:rsidRPr="00695477">
        <w:rPr>
          <w:i/>
          <w:sz w:val="24"/>
        </w:rPr>
        <w:t xml:space="preserve"> </w:t>
      </w:r>
      <w:r w:rsidR="00831A7D" w:rsidRPr="00831A7D">
        <w:rPr>
          <w:i/>
          <w:sz w:val="24"/>
        </w:rPr>
        <w:t xml:space="preserve"> </w:t>
      </w:r>
      <w:r w:rsidR="00FA7100">
        <w:rPr>
          <w:i/>
          <w:sz w:val="24"/>
        </w:rPr>
        <w:t>«</w:t>
      </w:r>
      <w:r w:rsidR="00831A7D" w:rsidRPr="00831A7D">
        <w:rPr>
          <w:i/>
          <w:sz w:val="24"/>
        </w:rPr>
        <w:t xml:space="preserve">Основы эргономики в </w:t>
      </w:r>
      <w:r w:rsidR="00CC3C20">
        <w:rPr>
          <w:i/>
          <w:sz w:val="24"/>
        </w:rPr>
        <w:t>дизайне</w:t>
      </w:r>
      <w:r w:rsidR="00831A7D" w:rsidRPr="00831A7D">
        <w:rPr>
          <w:i/>
          <w:sz w:val="24"/>
        </w:rPr>
        <w:t xml:space="preserve"> среды»</w:t>
      </w:r>
    </w:p>
    <w:p w:rsidR="00831A7D" w:rsidRPr="00831A7D" w:rsidRDefault="00831A7D" w:rsidP="00831A7D">
      <w:pPr>
        <w:suppressAutoHyphens/>
        <w:spacing w:after="0" w:line="240" w:lineRule="auto"/>
        <w:jc w:val="center"/>
        <w:rPr>
          <w:sz w:val="24"/>
        </w:rPr>
      </w:pPr>
    </w:p>
    <w:p w:rsidR="00695477" w:rsidRPr="00695477" w:rsidRDefault="00695477" w:rsidP="00831A7D">
      <w:pPr>
        <w:suppressAutoHyphens/>
        <w:spacing w:before="120" w:after="0" w:line="240" w:lineRule="auto"/>
        <w:jc w:val="center"/>
        <w:rPr>
          <w:sz w:val="24"/>
        </w:rPr>
      </w:pPr>
    </w:p>
    <w:p w:rsidR="00695477" w:rsidRPr="00695477" w:rsidRDefault="00695477" w:rsidP="00695477">
      <w:pPr>
        <w:suppressAutoHyphens/>
        <w:spacing w:after="0" w:line="360" w:lineRule="auto"/>
        <w:jc w:val="center"/>
        <w:rPr>
          <w:sz w:val="24"/>
        </w:rPr>
      </w:pPr>
      <w:r w:rsidRPr="00695477">
        <w:rPr>
          <w:sz w:val="24"/>
        </w:rPr>
        <w:t>Уровень высшего образования</w:t>
      </w:r>
    </w:p>
    <w:p w:rsidR="00695477" w:rsidRPr="00695477" w:rsidRDefault="00695477" w:rsidP="00695477">
      <w:pPr>
        <w:suppressAutoHyphens/>
        <w:spacing w:after="0" w:line="360" w:lineRule="auto"/>
        <w:jc w:val="center"/>
        <w:rPr>
          <w:sz w:val="24"/>
        </w:rPr>
      </w:pPr>
      <w:r w:rsidRPr="00695477">
        <w:rPr>
          <w:sz w:val="24"/>
        </w:rPr>
        <w:t>БАКАЛАВРИАТ</w:t>
      </w:r>
    </w:p>
    <w:p w:rsidR="00695477" w:rsidRPr="00695477" w:rsidRDefault="00695477" w:rsidP="00695477">
      <w:pPr>
        <w:suppressAutoHyphens/>
        <w:spacing w:after="0" w:line="240" w:lineRule="auto"/>
        <w:jc w:val="center"/>
        <w:rPr>
          <w:sz w:val="24"/>
        </w:rPr>
      </w:pPr>
      <w:r w:rsidRPr="00695477">
        <w:rPr>
          <w:sz w:val="24"/>
        </w:rPr>
        <w:t>Направление подготовки</w:t>
      </w:r>
    </w:p>
    <w:p w:rsidR="00695477" w:rsidRPr="00695477" w:rsidRDefault="00695477" w:rsidP="00695477">
      <w:pPr>
        <w:suppressAutoHyphens/>
        <w:spacing w:after="0" w:line="240" w:lineRule="auto"/>
        <w:jc w:val="center"/>
        <w:rPr>
          <w:i/>
          <w:sz w:val="24"/>
          <w:u w:val="single"/>
        </w:rPr>
      </w:pPr>
      <w:r w:rsidRPr="00695477">
        <w:rPr>
          <w:i/>
          <w:sz w:val="24"/>
          <w:u w:val="single"/>
        </w:rPr>
        <w:t>07.03.0</w:t>
      </w:r>
      <w:r w:rsidR="00FA7100">
        <w:rPr>
          <w:i/>
          <w:sz w:val="24"/>
          <w:u w:val="single"/>
        </w:rPr>
        <w:t>3</w:t>
      </w:r>
      <w:r w:rsidRPr="00695477">
        <w:rPr>
          <w:i/>
          <w:sz w:val="24"/>
          <w:u w:val="single"/>
        </w:rPr>
        <w:t xml:space="preserve"> </w:t>
      </w:r>
      <w:r w:rsidR="00FA7100">
        <w:rPr>
          <w:i/>
          <w:sz w:val="24"/>
          <w:u w:val="single"/>
        </w:rPr>
        <w:t>Дизайн архитектурной среды</w:t>
      </w:r>
    </w:p>
    <w:p w:rsidR="00695477" w:rsidRPr="00695477" w:rsidRDefault="00695477" w:rsidP="00695477">
      <w:pPr>
        <w:suppressAutoHyphens/>
        <w:spacing w:after="0" w:line="240" w:lineRule="auto"/>
        <w:jc w:val="center"/>
        <w:rPr>
          <w:sz w:val="24"/>
          <w:vertAlign w:val="superscript"/>
        </w:rPr>
      </w:pPr>
      <w:r w:rsidRPr="00695477">
        <w:rPr>
          <w:sz w:val="24"/>
          <w:vertAlign w:val="superscript"/>
        </w:rPr>
        <w:t>(код и наименование направления подготовки)</w:t>
      </w:r>
    </w:p>
    <w:p w:rsidR="00695477" w:rsidRPr="00695477" w:rsidRDefault="00695477" w:rsidP="00695477">
      <w:pPr>
        <w:suppressAutoHyphens/>
        <w:spacing w:after="0" w:line="240" w:lineRule="auto"/>
        <w:jc w:val="center"/>
        <w:rPr>
          <w:i/>
          <w:sz w:val="24"/>
          <w:u w:val="single"/>
        </w:rPr>
      </w:pPr>
      <w:r w:rsidRPr="00695477">
        <w:rPr>
          <w:i/>
          <w:sz w:val="24"/>
          <w:u w:val="single"/>
        </w:rPr>
        <w:t>Общий профиль</w:t>
      </w:r>
    </w:p>
    <w:p w:rsidR="00695477" w:rsidRPr="00695477" w:rsidRDefault="00695477" w:rsidP="00695477">
      <w:pPr>
        <w:suppressAutoHyphens/>
        <w:spacing w:after="0" w:line="240" w:lineRule="auto"/>
        <w:jc w:val="center"/>
        <w:rPr>
          <w:sz w:val="24"/>
          <w:vertAlign w:val="superscript"/>
        </w:rPr>
      </w:pPr>
      <w:r w:rsidRPr="00695477">
        <w:rPr>
          <w:sz w:val="24"/>
          <w:vertAlign w:val="superscript"/>
        </w:rPr>
        <w:t xml:space="preserve"> (наименование направленности (профиля) образовательной программы)</w:t>
      </w:r>
    </w:p>
    <w:p w:rsidR="00695477" w:rsidRPr="00695477" w:rsidRDefault="00695477" w:rsidP="00695477">
      <w:pPr>
        <w:suppressAutoHyphens/>
        <w:spacing w:before="120" w:after="0" w:line="240" w:lineRule="auto"/>
        <w:jc w:val="center"/>
        <w:rPr>
          <w:sz w:val="24"/>
        </w:rPr>
      </w:pPr>
      <w:r w:rsidRPr="00695477">
        <w:rPr>
          <w:sz w:val="24"/>
        </w:rPr>
        <w:t>Тип образовательной программы</w:t>
      </w:r>
    </w:p>
    <w:p w:rsidR="00695477" w:rsidRPr="00695477" w:rsidRDefault="00695477" w:rsidP="00695477">
      <w:pPr>
        <w:suppressAutoHyphens/>
        <w:spacing w:after="0" w:line="240" w:lineRule="auto"/>
        <w:jc w:val="center"/>
        <w:rPr>
          <w:i/>
          <w:sz w:val="24"/>
          <w:u w:val="single"/>
        </w:rPr>
      </w:pPr>
      <w:r w:rsidRPr="00695477">
        <w:rPr>
          <w:i/>
          <w:sz w:val="24"/>
          <w:u w:val="single"/>
        </w:rPr>
        <w:t>Программа академического бакалавриата</w:t>
      </w: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r w:rsidRPr="00695477">
        <w:rPr>
          <w:sz w:val="24"/>
        </w:rPr>
        <w:t>Квалификация</w:t>
      </w:r>
    </w:p>
    <w:p w:rsidR="00695477" w:rsidRPr="00695477" w:rsidRDefault="00695477" w:rsidP="00695477">
      <w:pPr>
        <w:suppressAutoHyphens/>
        <w:spacing w:after="0" w:line="240" w:lineRule="auto"/>
        <w:jc w:val="center"/>
        <w:rPr>
          <w:i/>
          <w:sz w:val="24"/>
          <w:u w:val="single"/>
        </w:rPr>
      </w:pPr>
      <w:r w:rsidRPr="00695477">
        <w:rPr>
          <w:i/>
          <w:sz w:val="24"/>
          <w:u w:val="single"/>
        </w:rPr>
        <w:t>Бакалавр</w:t>
      </w:r>
    </w:p>
    <w:p w:rsidR="00695477" w:rsidRPr="00695477" w:rsidRDefault="00695477" w:rsidP="00695477">
      <w:pPr>
        <w:suppressAutoHyphens/>
        <w:spacing w:before="120" w:after="0" w:line="240" w:lineRule="auto"/>
        <w:jc w:val="center"/>
        <w:rPr>
          <w:sz w:val="24"/>
        </w:rPr>
      </w:pPr>
      <w:r w:rsidRPr="00695477">
        <w:rPr>
          <w:sz w:val="24"/>
        </w:rPr>
        <w:t>Форма обучения</w:t>
      </w:r>
    </w:p>
    <w:p w:rsidR="00695477" w:rsidRPr="00695477" w:rsidRDefault="00695477" w:rsidP="00695477">
      <w:pPr>
        <w:suppressAutoHyphens/>
        <w:spacing w:after="0" w:line="240" w:lineRule="auto"/>
        <w:jc w:val="center"/>
        <w:rPr>
          <w:i/>
          <w:sz w:val="24"/>
          <w:u w:val="single"/>
        </w:rPr>
      </w:pPr>
      <w:r w:rsidRPr="00695477">
        <w:rPr>
          <w:i/>
          <w:sz w:val="24"/>
          <w:u w:val="single"/>
        </w:rPr>
        <w:t>Очная</w:t>
      </w:r>
    </w:p>
    <w:p w:rsidR="00695477" w:rsidRPr="00695477" w:rsidRDefault="00695477" w:rsidP="00695477">
      <w:pPr>
        <w:suppressAutoHyphens/>
        <w:spacing w:after="0" w:line="240" w:lineRule="auto"/>
        <w:jc w:val="center"/>
        <w:rPr>
          <w:sz w:val="24"/>
        </w:rPr>
      </w:pPr>
      <w:bookmarkStart w:id="0" w:name="BookmarkWhereDelChr13"/>
      <w:bookmarkEnd w:id="0"/>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695477">
      <w:pPr>
        <w:suppressAutoHyphens/>
        <w:spacing w:after="0" w:line="240" w:lineRule="auto"/>
        <w:jc w:val="center"/>
        <w:rPr>
          <w:sz w:val="24"/>
        </w:rPr>
      </w:pPr>
    </w:p>
    <w:p w:rsidR="00695477" w:rsidRPr="00695477" w:rsidRDefault="00695477" w:rsidP="00831A7D">
      <w:pPr>
        <w:suppressAutoHyphens/>
        <w:spacing w:after="0" w:line="240" w:lineRule="auto"/>
        <w:rPr>
          <w:sz w:val="24"/>
        </w:rPr>
      </w:pPr>
    </w:p>
    <w:p w:rsidR="00695477" w:rsidRPr="00695477" w:rsidRDefault="00695477" w:rsidP="00695477">
      <w:pPr>
        <w:suppressAutoHyphens/>
        <w:spacing w:after="0" w:line="240" w:lineRule="auto"/>
        <w:jc w:val="center"/>
        <w:rPr>
          <w:sz w:val="24"/>
        </w:rPr>
      </w:pPr>
    </w:p>
    <w:p w:rsidR="00695477" w:rsidRPr="00695477" w:rsidRDefault="00695477" w:rsidP="004C01DA">
      <w:pPr>
        <w:suppressAutoHyphens/>
        <w:spacing w:after="0" w:line="240" w:lineRule="auto"/>
        <w:rPr>
          <w:sz w:val="24"/>
        </w:rPr>
      </w:pPr>
    </w:p>
    <w:p w:rsidR="00695477" w:rsidRPr="00695477" w:rsidRDefault="00695477" w:rsidP="00695477">
      <w:pPr>
        <w:suppressAutoHyphens/>
        <w:spacing w:after="0" w:line="240" w:lineRule="auto"/>
        <w:jc w:val="center"/>
        <w:rPr>
          <w:sz w:val="24"/>
        </w:rPr>
      </w:pPr>
    </w:p>
    <w:p w:rsidR="00695477" w:rsidRPr="00CC3C20" w:rsidRDefault="00695477" w:rsidP="00695477">
      <w:pPr>
        <w:autoSpaceDE w:val="0"/>
        <w:autoSpaceDN w:val="0"/>
        <w:adjustRightInd w:val="0"/>
        <w:spacing w:after="0" w:line="240" w:lineRule="auto"/>
        <w:ind w:firstLine="709"/>
        <w:jc w:val="center"/>
        <w:rPr>
          <w:b/>
          <w:bCs/>
          <w:sz w:val="24"/>
          <w:szCs w:val="24"/>
        </w:rPr>
      </w:pPr>
      <w:r w:rsidRPr="00695477">
        <w:rPr>
          <w:sz w:val="24"/>
        </w:rPr>
        <w:t>Год набора 201</w:t>
      </w:r>
      <w:r w:rsidR="00AC79C2" w:rsidRPr="00CC3C20">
        <w:rPr>
          <w:sz w:val="24"/>
        </w:rPr>
        <w:t>9</w:t>
      </w:r>
    </w:p>
    <w:p w:rsidR="00695477" w:rsidRDefault="00695477" w:rsidP="009738F3">
      <w:pPr>
        <w:autoSpaceDE w:val="0"/>
        <w:autoSpaceDN w:val="0"/>
        <w:adjustRightInd w:val="0"/>
        <w:spacing w:after="0" w:line="240" w:lineRule="auto"/>
        <w:ind w:firstLine="709"/>
        <w:jc w:val="center"/>
        <w:rPr>
          <w:b/>
          <w:bCs/>
          <w:sz w:val="24"/>
          <w:szCs w:val="24"/>
        </w:rPr>
      </w:pPr>
    </w:p>
    <w:p w:rsidR="004C01DA" w:rsidRPr="0041309F" w:rsidRDefault="004C01DA" w:rsidP="004C01DA">
      <w:pPr>
        <w:suppressAutoHyphens/>
        <w:spacing w:after="0" w:line="276" w:lineRule="auto"/>
        <w:jc w:val="both"/>
        <w:rPr>
          <w:rFonts w:eastAsia="Times New Roman"/>
          <w:sz w:val="24"/>
          <w:lang w:eastAsia="ru-RU"/>
        </w:rPr>
      </w:pPr>
    </w:p>
    <w:p w:rsidR="004C01DA" w:rsidRPr="0041309F" w:rsidRDefault="004C01DA" w:rsidP="004C01DA">
      <w:pPr>
        <w:spacing w:after="200" w:line="276" w:lineRule="auto"/>
        <w:jc w:val="both"/>
        <w:rPr>
          <w:sz w:val="24"/>
          <w:szCs w:val="24"/>
        </w:rPr>
      </w:pPr>
      <w:r w:rsidRPr="0041309F">
        <w:rPr>
          <w:sz w:val="24"/>
          <w:szCs w:val="24"/>
        </w:rPr>
        <w:t xml:space="preserve">Составитель _____________________ О.Г. </w:t>
      </w:r>
      <w:proofErr w:type="spellStart"/>
      <w:r w:rsidRPr="0041309F">
        <w:rPr>
          <w:sz w:val="24"/>
          <w:szCs w:val="24"/>
        </w:rPr>
        <w:t>Иконописцева</w:t>
      </w:r>
      <w:proofErr w:type="spellEnd"/>
    </w:p>
    <w:p w:rsidR="004C01DA" w:rsidRPr="0041309F" w:rsidRDefault="004C01DA" w:rsidP="004C01DA">
      <w:pPr>
        <w:suppressAutoHyphens/>
        <w:spacing w:after="0" w:line="276" w:lineRule="auto"/>
        <w:jc w:val="both"/>
        <w:rPr>
          <w:sz w:val="24"/>
          <w:szCs w:val="24"/>
        </w:rPr>
      </w:pPr>
    </w:p>
    <w:p w:rsidR="004C01DA" w:rsidRPr="0041309F" w:rsidRDefault="004C01DA" w:rsidP="004C01DA">
      <w:pPr>
        <w:spacing w:line="276" w:lineRule="auto"/>
        <w:jc w:val="both"/>
        <w:rPr>
          <w:rFonts w:eastAsia="Times New Roman"/>
          <w:sz w:val="24"/>
          <w:szCs w:val="24"/>
        </w:rPr>
      </w:pPr>
    </w:p>
    <w:p w:rsidR="004C01DA" w:rsidRPr="0041309F" w:rsidRDefault="004C01DA" w:rsidP="004C01DA">
      <w:pPr>
        <w:spacing w:after="200" w:line="276" w:lineRule="auto"/>
        <w:jc w:val="both"/>
        <w:rPr>
          <w:sz w:val="24"/>
          <w:szCs w:val="24"/>
        </w:rPr>
      </w:pPr>
      <w:r w:rsidRPr="0041309F">
        <w:rPr>
          <w:sz w:val="24"/>
          <w:szCs w:val="24"/>
        </w:rPr>
        <w:t>Методические указания рассмотрены и одобрены на заседании кафедры архитектуры</w:t>
      </w:r>
    </w:p>
    <w:p w:rsidR="004C01DA" w:rsidRPr="0041309F" w:rsidRDefault="004C01DA" w:rsidP="004C01DA">
      <w:pPr>
        <w:spacing w:after="200" w:line="276" w:lineRule="auto"/>
        <w:jc w:val="both"/>
        <w:rPr>
          <w:sz w:val="24"/>
          <w:szCs w:val="24"/>
        </w:rPr>
      </w:pPr>
    </w:p>
    <w:p w:rsidR="004C01DA" w:rsidRPr="0041309F" w:rsidRDefault="004C01DA" w:rsidP="004C01DA">
      <w:pPr>
        <w:spacing w:after="200" w:line="276" w:lineRule="auto"/>
        <w:jc w:val="both"/>
        <w:rPr>
          <w:sz w:val="24"/>
          <w:szCs w:val="24"/>
        </w:rPr>
      </w:pPr>
      <w:r w:rsidRPr="0041309F">
        <w:rPr>
          <w:sz w:val="24"/>
          <w:szCs w:val="24"/>
        </w:rPr>
        <w:t xml:space="preserve">Заведующий кафедрой ________________________З. С. </w:t>
      </w:r>
      <w:proofErr w:type="spellStart"/>
      <w:r w:rsidRPr="0041309F">
        <w:rPr>
          <w:sz w:val="24"/>
          <w:szCs w:val="24"/>
        </w:rPr>
        <w:t>Адигамова</w:t>
      </w:r>
      <w:proofErr w:type="spellEnd"/>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Pr="0041309F"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Default="004C01DA" w:rsidP="004C01DA">
      <w:pPr>
        <w:spacing w:after="0" w:line="276" w:lineRule="auto"/>
        <w:jc w:val="both"/>
        <w:rPr>
          <w:rFonts w:eastAsia="Times New Roman"/>
          <w:snapToGrid w:val="0"/>
          <w:sz w:val="24"/>
          <w:szCs w:val="24"/>
          <w:lang w:eastAsia="ru-RU"/>
        </w:rPr>
      </w:pPr>
    </w:p>
    <w:p w:rsidR="004C01DA" w:rsidRPr="00831A7D" w:rsidRDefault="004C01DA" w:rsidP="00831A7D">
      <w:pPr>
        <w:suppressAutoHyphens/>
        <w:spacing w:before="120" w:after="0" w:line="240" w:lineRule="auto"/>
        <w:rPr>
          <w:i/>
          <w:sz w:val="24"/>
        </w:rPr>
      </w:pPr>
      <w:r w:rsidRPr="0041309F">
        <w:rPr>
          <w:sz w:val="24"/>
          <w:szCs w:val="24"/>
        </w:rPr>
        <w:t xml:space="preserve">Методические указания являются приложением к </w:t>
      </w:r>
      <w:r>
        <w:rPr>
          <w:sz w:val="24"/>
          <w:szCs w:val="24"/>
        </w:rPr>
        <w:t>рабочей программе по дисциплине</w:t>
      </w:r>
      <w:r>
        <w:rPr>
          <w:i/>
          <w:sz w:val="24"/>
        </w:rPr>
        <w:t xml:space="preserve"> </w:t>
      </w:r>
      <w:r w:rsidR="00831A7D" w:rsidRPr="00FA7100">
        <w:rPr>
          <w:sz w:val="24"/>
        </w:rPr>
        <w:t>«</w:t>
      </w:r>
      <w:r w:rsidR="00831A7D" w:rsidRPr="00831A7D">
        <w:rPr>
          <w:sz w:val="24"/>
        </w:rPr>
        <w:t xml:space="preserve">Основы эргономики в </w:t>
      </w:r>
      <w:r w:rsidR="004F1F6D">
        <w:rPr>
          <w:sz w:val="24"/>
        </w:rPr>
        <w:t>дизайне</w:t>
      </w:r>
      <w:r w:rsidR="00831A7D" w:rsidRPr="00831A7D">
        <w:rPr>
          <w:sz w:val="24"/>
        </w:rPr>
        <w:t xml:space="preserve"> среды</w:t>
      </w:r>
      <w:r w:rsidR="00FC1BA3" w:rsidRPr="00831A7D">
        <w:rPr>
          <w:sz w:val="24"/>
        </w:rPr>
        <w:t>»</w:t>
      </w:r>
      <w:r w:rsidRPr="00831A7D">
        <w:rPr>
          <w:sz w:val="24"/>
        </w:rPr>
        <w:t>,</w:t>
      </w:r>
      <w:r w:rsidRPr="004C01DA">
        <w:rPr>
          <w:sz w:val="24"/>
          <w:szCs w:val="24"/>
        </w:rPr>
        <w:t xml:space="preserve"> </w:t>
      </w:r>
      <w:r w:rsidRPr="0041309F">
        <w:rPr>
          <w:sz w:val="24"/>
          <w:szCs w:val="24"/>
        </w:rPr>
        <w:t>зарег</w:t>
      </w:r>
      <w:r w:rsidR="00831A7D">
        <w:rPr>
          <w:sz w:val="24"/>
          <w:szCs w:val="24"/>
        </w:rPr>
        <w:t xml:space="preserve">истрированной в ЦИТ под учетным </w:t>
      </w:r>
      <w:r w:rsidRPr="0041309F">
        <w:rPr>
          <w:sz w:val="24"/>
          <w:szCs w:val="24"/>
        </w:rPr>
        <w:t xml:space="preserve">номером_____________ </w:t>
      </w: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23547F" w:rsidRDefault="0023547F" w:rsidP="009738F3">
      <w:pPr>
        <w:autoSpaceDE w:val="0"/>
        <w:autoSpaceDN w:val="0"/>
        <w:adjustRightInd w:val="0"/>
        <w:spacing w:after="0" w:line="240" w:lineRule="auto"/>
        <w:ind w:firstLine="709"/>
        <w:jc w:val="center"/>
        <w:rPr>
          <w:b/>
          <w:bCs/>
          <w:sz w:val="24"/>
          <w:szCs w:val="24"/>
        </w:rPr>
      </w:pPr>
      <w:bookmarkStart w:id="1" w:name="_GoBack"/>
      <w:bookmarkEnd w:id="1"/>
    </w:p>
    <w:p w:rsidR="004C01DA" w:rsidRPr="004C01DA" w:rsidRDefault="004C01DA" w:rsidP="004C01DA">
      <w:pPr>
        <w:spacing w:line="276" w:lineRule="auto"/>
        <w:ind w:firstLine="851"/>
        <w:jc w:val="both"/>
        <w:rPr>
          <w:sz w:val="24"/>
          <w:szCs w:val="24"/>
        </w:rPr>
      </w:pPr>
      <w:r w:rsidRPr="004C01DA">
        <w:rPr>
          <w:b/>
          <w:sz w:val="24"/>
          <w:szCs w:val="24"/>
        </w:rPr>
        <w:lastRenderedPageBreak/>
        <w:t>Содержание</w:t>
      </w:r>
    </w:p>
    <w:p w:rsidR="004C01DA" w:rsidRPr="004C01DA" w:rsidRDefault="004C01DA" w:rsidP="004C01DA">
      <w:pPr>
        <w:spacing w:after="0" w:line="276" w:lineRule="auto"/>
        <w:ind w:firstLine="851"/>
        <w:jc w:val="both"/>
        <w:rPr>
          <w:rFonts w:eastAsia="Times New Roman"/>
          <w:sz w:val="28"/>
          <w:szCs w:val="28"/>
          <w:lang w:eastAsia="ru-RU"/>
        </w:rPr>
      </w:pPr>
    </w:p>
    <w:p w:rsidR="004C01DA" w:rsidRPr="004C01DA" w:rsidRDefault="004C01DA" w:rsidP="004C01DA">
      <w:pPr>
        <w:spacing w:after="0" w:line="276" w:lineRule="auto"/>
        <w:ind w:firstLine="851"/>
        <w:contextualSpacing/>
        <w:jc w:val="both"/>
        <w:rPr>
          <w:rFonts w:eastAsia="Times New Roman"/>
          <w:color w:val="000000"/>
          <w:spacing w:val="7"/>
          <w:sz w:val="24"/>
          <w:szCs w:val="24"/>
          <w:lang w:eastAsia="ru-RU"/>
        </w:rPr>
      </w:pPr>
      <w:r w:rsidRPr="004C01DA">
        <w:rPr>
          <w:rFonts w:eastAsia="Times New Roman"/>
          <w:snapToGrid w:val="0"/>
          <w:sz w:val="24"/>
          <w:szCs w:val="24"/>
          <w:lang w:eastAsia="ru-RU"/>
        </w:rPr>
        <w:t>1</w:t>
      </w:r>
      <w:r w:rsidRPr="004C01DA">
        <w:rPr>
          <w:rFonts w:eastAsia="Times New Roman"/>
          <w:color w:val="000000"/>
          <w:spacing w:val="7"/>
          <w:sz w:val="24"/>
          <w:szCs w:val="24"/>
          <w:lang w:eastAsia="ru-RU"/>
        </w:rPr>
        <w:t xml:space="preserve"> Методические указания по лекционным занятиям………………………………………4</w:t>
      </w:r>
    </w:p>
    <w:p w:rsidR="004C01DA" w:rsidRPr="004C01DA" w:rsidRDefault="004C01DA" w:rsidP="004C01DA">
      <w:pPr>
        <w:spacing w:after="0" w:line="276" w:lineRule="auto"/>
        <w:ind w:firstLine="851"/>
        <w:contextualSpacing/>
        <w:jc w:val="both"/>
        <w:rPr>
          <w:rFonts w:eastAsia="Times New Roman"/>
          <w:snapToGrid w:val="0"/>
          <w:sz w:val="28"/>
          <w:szCs w:val="28"/>
          <w:lang w:eastAsia="ru-RU"/>
        </w:rPr>
      </w:pPr>
      <w:r w:rsidRPr="004C01DA">
        <w:rPr>
          <w:rFonts w:eastAsia="Times New Roman"/>
          <w:color w:val="000000"/>
          <w:spacing w:val="7"/>
          <w:sz w:val="24"/>
          <w:szCs w:val="24"/>
          <w:lang w:eastAsia="ru-RU"/>
        </w:rPr>
        <w:t>2 Методические указания по практическим занятиям………………………………</w:t>
      </w:r>
      <w:proofErr w:type="gramStart"/>
      <w:r w:rsidRPr="004C01DA">
        <w:rPr>
          <w:rFonts w:eastAsia="Times New Roman"/>
          <w:color w:val="000000"/>
          <w:spacing w:val="7"/>
          <w:sz w:val="24"/>
          <w:szCs w:val="24"/>
          <w:lang w:eastAsia="ru-RU"/>
        </w:rPr>
        <w:t>…….</w:t>
      </w:r>
      <w:proofErr w:type="gramEnd"/>
      <w:r w:rsidRPr="004C01DA">
        <w:rPr>
          <w:rFonts w:eastAsia="Times New Roman"/>
          <w:color w:val="000000"/>
          <w:spacing w:val="7"/>
          <w:sz w:val="24"/>
          <w:szCs w:val="24"/>
          <w:lang w:eastAsia="ru-RU"/>
        </w:rPr>
        <w:t>4</w:t>
      </w:r>
    </w:p>
    <w:p w:rsidR="004C01DA" w:rsidRPr="004C01DA" w:rsidRDefault="004C01DA" w:rsidP="004C01DA">
      <w:pPr>
        <w:spacing w:line="276" w:lineRule="auto"/>
        <w:ind w:firstLine="851"/>
        <w:contextualSpacing/>
        <w:jc w:val="both"/>
        <w:rPr>
          <w:rFonts w:eastAsia="Times New Roman"/>
          <w:color w:val="000000"/>
          <w:spacing w:val="7"/>
          <w:sz w:val="24"/>
          <w:szCs w:val="24"/>
          <w:lang w:eastAsia="ru-RU"/>
        </w:rPr>
      </w:pPr>
      <w:r w:rsidRPr="004C01DA">
        <w:rPr>
          <w:rFonts w:eastAsia="Times New Roman"/>
          <w:color w:val="000000"/>
          <w:spacing w:val="7"/>
          <w:sz w:val="24"/>
          <w:szCs w:val="24"/>
          <w:lang w:eastAsia="ru-RU"/>
        </w:rPr>
        <w:t>3 Методические указания по самостоятельной работе…………………………</w:t>
      </w:r>
      <w:proofErr w:type="gramStart"/>
      <w:r w:rsidRPr="004C01DA">
        <w:rPr>
          <w:rFonts w:eastAsia="Times New Roman"/>
          <w:color w:val="000000"/>
          <w:spacing w:val="7"/>
          <w:sz w:val="24"/>
          <w:szCs w:val="24"/>
          <w:lang w:eastAsia="ru-RU"/>
        </w:rPr>
        <w:t>…….</w:t>
      </w:r>
      <w:proofErr w:type="gramEnd"/>
      <w:r w:rsidRPr="004C01DA">
        <w:rPr>
          <w:rFonts w:eastAsia="Times New Roman"/>
          <w:color w:val="000000"/>
          <w:spacing w:val="7"/>
          <w:sz w:val="24"/>
          <w:szCs w:val="24"/>
          <w:lang w:eastAsia="ru-RU"/>
        </w:rPr>
        <w:t>.…..</w:t>
      </w:r>
      <w:r w:rsidR="007E0BCE">
        <w:rPr>
          <w:rFonts w:eastAsia="Times New Roman"/>
          <w:color w:val="000000"/>
          <w:spacing w:val="7"/>
          <w:sz w:val="24"/>
          <w:szCs w:val="24"/>
          <w:lang w:eastAsia="ru-RU"/>
        </w:rPr>
        <w:t>5</w:t>
      </w:r>
      <w:r w:rsidRPr="004C01DA">
        <w:rPr>
          <w:rFonts w:eastAsia="Times New Roman"/>
          <w:color w:val="000000"/>
          <w:spacing w:val="7"/>
          <w:sz w:val="24"/>
          <w:szCs w:val="24"/>
          <w:lang w:eastAsia="ru-RU"/>
        </w:rPr>
        <w:t xml:space="preserve"> </w:t>
      </w:r>
    </w:p>
    <w:p w:rsidR="004C01DA" w:rsidRPr="004C01DA" w:rsidRDefault="004C01DA" w:rsidP="004C01DA">
      <w:pPr>
        <w:spacing w:line="276" w:lineRule="auto"/>
        <w:ind w:firstLine="851"/>
        <w:contextualSpacing/>
        <w:jc w:val="both"/>
        <w:rPr>
          <w:rFonts w:eastAsia="Times New Roman"/>
          <w:color w:val="000000"/>
          <w:spacing w:val="7"/>
          <w:sz w:val="24"/>
          <w:szCs w:val="24"/>
          <w:lang w:eastAsia="ru-RU"/>
        </w:rPr>
      </w:pPr>
      <w:r w:rsidRPr="004C01DA">
        <w:rPr>
          <w:rFonts w:eastAsia="Times New Roman"/>
          <w:color w:val="000000"/>
          <w:spacing w:val="7"/>
          <w:sz w:val="24"/>
          <w:szCs w:val="24"/>
          <w:lang w:eastAsia="ru-RU"/>
        </w:rPr>
        <w:t>4 Методические указания по промежуточной аттестации по дисциплине……………</w:t>
      </w:r>
      <w:r w:rsidR="007E0BCE">
        <w:rPr>
          <w:rFonts w:eastAsia="Times New Roman"/>
          <w:color w:val="000000"/>
          <w:spacing w:val="7"/>
          <w:sz w:val="24"/>
          <w:szCs w:val="24"/>
          <w:lang w:eastAsia="ru-RU"/>
        </w:rPr>
        <w:t xml:space="preserve">   6</w:t>
      </w:r>
    </w:p>
    <w:p w:rsidR="004C01DA" w:rsidRPr="004C01DA" w:rsidRDefault="004C01DA" w:rsidP="004C01DA">
      <w:pPr>
        <w:spacing w:after="0" w:line="276" w:lineRule="auto"/>
        <w:ind w:right="5" w:firstLine="851"/>
        <w:jc w:val="both"/>
        <w:rPr>
          <w:rFonts w:eastAsia="Times New Roman"/>
          <w:sz w:val="24"/>
          <w:szCs w:val="24"/>
        </w:rPr>
      </w:pPr>
      <w:r w:rsidRPr="004C01DA">
        <w:rPr>
          <w:rFonts w:eastAsia="Times New Roman"/>
          <w:color w:val="000000"/>
          <w:spacing w:val="7"/>
          <w:sz w:val="24"/>
          <w:szCs w:val="24"/>
          <w:lang w:eastAsia="ru-RU"/>
        </w:rPr>
        <w:t xml:space="preserve">5 </w:t>
      </w:r>
      <w:r w:rsidRPr="004C01DA">
        <w:rPr>
          <w:rFonts w:eastAsia="Times New Roman"/>
          <w:sz w:val="24"/>
          <w:szCs w:val="24"/>
        </w:rPr>
        <w:t>Рекомендуемая литература по выполнении курсовых проектов……………………………</w:t>
      </w:r>
      <w:r w:rsidR="007E0BCE">
        <w:rPr>
          <w:rFonts w:eastAsia="Times New Roman"/>
          <w:sz w:val="24"/>
          <w:szCs w:val="24"/>
        </w:rPr>
        <w:t>6</w:t>
      </w:r>
    </w:p>
    <w:p w:rsidR="004C01DA" w:rsidRPr="004C01DA" w:rsidRDefault="004C01DA" w:rsidP="004C01DA">
      <w:pPr>
        <w:spacing w:line="276" w:lineRule="auto"/>
        <w:ind w:firstLine="851"/>
        <w:jc w:val="both"/>
        <w:rPr>
          <w:rFonts w:eastAsiaTheme="minorHAnsi"/>
          <w:b/>
          <w:sz w:val="24"/>
          <w:szCs w:val="24"/>
        </w:rPr>
      </w:pPr>
    </w:p>
    <w:p w:rsidR="00695477" w:rsidRDefault="00695477" w:rsidP="004C01DA">
      <w:pPr>
        <w:autoSpaceDE w:val="0"/>
        <w:autoSpaceDN w:val="0"/>
        <w:adjustRightInd w:val="0"/>
        <w:spacing w:after="0" w:line="240" w:lineRule="auto"/>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4C01DA" w:rsidRDefault="004C01DA"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695477" w:rsidRDefault="00695477" w:rsidP="009738F3">
      <w:pPr>
        <w:autoSpaceDE w:val="0"/>
        <w:autoSpaceDN w:val="0"/>
        <w:adjustRightInd w:val="0"/>
        <w:spacing w:after="0" w:line="240" w:lineRule="auto"/>
        <w:ind w:firstLine="709"/>
        <w:jc w:val="center"/>
        <w:rPr>
          <w:b/>
          <w:bCs/>
          <w:sz w:val="24"/>
          <w:szCs w:val="24"/>
        </w:rPr>
      </w:pPr>
    </w:p>
    <w:p w:rsidR="004C01DA" w:rsidRPr="004C01DA" w:rsidRDefault="004C01DA" w:rsidP="004C01DA">
      <w:pPr>
        <w:suppressAutoHyphens/>
        <w:spacing w:after="0" w:line="276" w:lineRule="auto"/>
        <w:ind w:firstLine="709"/>
        <w:jc w:val="both"/>
        <w:rPr>
          <w:rFonts w:eastAsia="Times New Roman"/>
          <w:b/>
          <w:sz w:val="24"/>
          <w:szCs w:val="24"/>
          <w:lang w:eastAsia="ru-RU"/>
        </w:rPr>
      </w:pPr>
      <w:r w:rsidRPr="004C01DA">
        <w:rPr>
          <w:rFonts w:eastAsia="Times New Roman"/>
          <w:b/>
          <w:sz w:val="24"/>
          <w:szCs w:val="24"/>
          <w:lang w:eastAsia="ru-RU"/>
        </w:rPr>
        <w:t xml:space="preserve">1 Методические указания по лекционным занятиям </w:t>
      </w:r>
    </w:p>
    <w:p w:rsidR="004C01DA" w:rsidRPr="004C01DA" w:rsidRDefault="004C01DA" w:rsidP="004C01DA">
      <w:pPr>
        <w:suppressAutoHyphens/>
        <w:spacing w:after="0" w:line="276" w:lineRule="auto"/>
        <w:ind w:firstLine="709"/>
        <w:jc w:val="both"/>
        <w:rPr>
          <w:rFonts w:eastAsia="Times New Roman"/>
          <w:sz w:val="24"/>
          <w:szCs w:val="24"/>
          <w:lang w:eastAsia="ru-RU"/>
        </w:rPr>
      </w:pPr>
    </w:p>
    <w:p w:rsidR="00831A7D" w:rsidRPr="00831A7D" w:rsidRDefault="004C01DA" w:rsidP="00831A7D">
      <w:pPr>
        <w:suppressAutoHyphens/>
        <w:spacing w:before="120" w:after="0" w:line="276" w:lineRule="auto"/>
        <w:jc w:val="center"/>
        <w:rPr>
          <w:i/>
          <w:sz w:val="24"/>
        </w:rPr>
      </w:pPr>
      <w:r w:rsidRPr="004C01DA">
        <w:rPr>
          <w:rFonts w:eastAsia="Times New Roman"/>
          <w:szCs w:val="24"/>
          <w:lang w:eastAsia="ru-RU"/>
        </w:rPr>
        <w:t>Цели</w:t>
      </w:r>
      <w:r w:rsidRPr="004C01DA">
        <w:rPr>
          <w:rFonts w:eastAsia="Times New Roman"/>
          <w:b/>
          <w:i/>
          <w:szCs w:val="24"/>
          <w:lang w:eastAsia="ru-RU"/>
        </w:rPr>
        <w:t xml:space="preserve"> </w:t>
      </w:r>
      <w:r w:rsidR="00FC1BA3">
        <w:rPr>
          <w:rFonts w:eastAsia="Times New Roman"/>
          <w:szCs w:val="24"/>
          <w:lang w:eastAsia="ru-RU"/>
        </w:rPr>
        <w:t xml:space="preserve">освоения дисциплины </w:t>
      </w:r>
      <w:r w:rsidR="00FC1BA3" w:rsidRPr="00831A7D">
        <w:t>«</w:t>
      </w:r>
      <w:r w:rsidR="00FA7100" w:rsidRPr="00FA7100">
        <w:rPr>
          <w:sz w:val="24"/>
        </w:rPr>
        <w:t>Б.1.В.ДВ.9.1</w:t>
      </w:r>
      <w:r w:rsidR="00FA7100">
        <w:rPr>
          <w:i/>
          <w:sz w:val="24"/>
        </w:rPr>
        <w:t xml:space="preserve"> </w:t>
      </w:r>
      <w:r w:rsidR="00831A7D" w:rsidRPr="00831A7D">
        <w:rPr>
          <w:sz w:val="24"/>
        </w:rPr>
        <w:t>Основы эргономики в проектировании городской среды»</w:t>
      </w:r>
    </w:p>
    <w:p w:rsidR="00471CEF" w:rsidRPr="00831A7D" w:rsidRDefault="004C01DA" w:rsidP="00831A7D">
      <w:pPr>
        <w:pStyle w:val="ReportMain"/>
        <w:suppressAutoHyphens/>
        <w:spacing w:line="276" w:lineRule="auto"/>
        <w:ind w:firstLine="709"/>
        <w:jc w:val="both"/>
        <w:rPr>
          <w:szCs w:val="24"/>
        </w:rPr>
      </w:pPr>
      <w:r w:rsidRPr="004C01DA">
        <w:rPr>
          <w:rFonts w:eastAsia="Times New Roman"/>
          <w:szCs w:val="24"/>
          <w:lang w:eastAsia="ru-RU"/>
        </w:rPr>
        <w:t xml:space="preserve"> - </w:t>
      </w:r>
      <w:r w:rsidR="00831A7D">
        <w:rPr>
          <w:rFonts w:eastAsia="Times New Roman"/>
          <w:szCs w:val="24"/>
          <w:lang w:eastAsia="ru-RU"/>
        </w:rPr>
        <w:t>и</w:t>
      </w:r>
      <w:r w:rsidR="00831A7D" w:rsidRPr="00831A7D">
        <w:rPr>
          <w:rFonts w:eastAsia="Times New Roman"/>
          <w:szCs w:val="24"/>
          <w:lang w:eastAsia="ru-RU"/>
        </w:rPr>
        <w:t xml:space="preserve">зучение функциональных возможностей человека в трудовых процессах, выявление закономерностей создания оптимальных условий высокоэффективной жизнедеятельности и производительности труда. Обучение студентов использованию сведений, полученных в процессе обучения, для выработки концепции и ее реализации при создании новых предметных форм или организации пространственной среды. </w:t>
      </w:r>
    </w:p>
    <w:p w:rsidR="004C01DA" w:rsidRPr="004C01DA" w:rsidRDefault="004C01DA" w:rsidP="00831A7D">
      <w:pPr>
        <w:suppressAutoHyphens/>
        <w:spacing w:after="0" w:line="276" w:lineRule="auto"/>
        <w:ind w:firstLine="709"/>
        <w:jc w:val="both"/>
        <w:rPr>
          <w:sz w:val="24"/>
        </w:rPr>
      </w:pPr>
      <w:r w:rsidRPr="004C01DA">
        <w:rPr>
          <w:rFonts w:eastAsia="Times New Roman"/>
          <w:sz w:val="24"/>
          <w:szCs w:val="24"/>
          <w:lang w:eastAsia="ru-RU"/>
        </w:rPr>
        <w:t>В задачи изучения дисциплины «</w:t>
      </w:r>
      <w:r w:rsidR="00FA7100" w:rsidRPr="00FA7100">
        <w:rPr>
          <w:sz w:val="24"/>
        </w:rPr>
        <w:t>Б.1.В.ДВ.9.1</w:t>
      </w:r>
      <w:r w:rsidR="00FA7100">
        <w:rPr>
          <w:i/>
          <w:sz w:val="24"/>
        </w:rPr>
        <w:t xml:space="preserve"> </w:t>
      </w:r>
      <w:r w:rsidR="00831A7D" w:rsidRPr="00831A7D">
        <w:rPr>
          <w:sz w:val="24"/>
        </w:rPr>
        <w:t>Основы эргономики в проектировании городской среды</w:t>
      </w:r>
      <w:r w:rsidR="00471CEF">
        <w:rPr>
          <w:sz w:val="24"/>
        </w:rPr>
        <w:t>»</w:t>
      </w:r>
      <w:r w:rsidR="00471CEF">
        <w:rPr>
          <w:rFonts w:eastAsia="Times New Roman"/>
          <w:sz w:val="24"/>
          <w:szCs w:val="24"/>
          <w:lang w:eastAsia="ru-RU"/>
        </w:rPr>
        <w:t xml:space="preserve"> </w:t>
      </w:r>
      <w:r w:rsidRPr="004C01DA">
        <w:rPr>
          <w:rFonts w:eastAsia="Times New Roman"/>
          <w:sz w:val="24"/>
          <w:szCs w:val="24"/>
          <w:lang w:eastAsia="ru-RU"/>
        </w:rPr>
        <w:t>входит:</w:t>
      </w:r>
    </w:p>
    <w:p w:rsidR="00831A7D" w:rsidRPr="00831A7D" w:rsidRDefault="004C01DA" w:rsidP="00831A7D">
      <w:pPr>
        <w:spacing w:after="0" w:line="276" w:lineRule="auto"/>
        <w:ind w:firstLine="567"/>
        <w:jc w:val="both"/>
        <w:rPr>
          <w:rFonts w:eastAsia="Times New Roman"/>
          <w:sz w:val="24"/>
          <w:szCs w:val="24"/>
          <w:lang w:eastAsia="ru-RU"/>
        </w:rPr>
      </w:pPr>
      <w:r w:rsidRPr="004C01DA">
        <w:rPr>
          <w:rFonts w:eastAsia="Times New Roman"/>
          <w:b/>
          <w:sz w:val="24"/>
          <w:szCs w:val="24"/>
          <w:lang w:eastAsia="ru-RU"/>
        </w:rPr>
        <w:t xml:space="preserve"> </w:t>
      </w:r>
      <w:r w:rsidR="00831A7D">
        <w:rPr>
          <w:rFonts w:eastAsia="Times New Roman"/>
          <w:sz w:val="24"/>
          <w:szCs w:val="24"/>
          <w:lang w:eastAsia="ru-RU"/>
        </w:rPr>
        <w:t>- п</w:t>
      </w:r>
      <w:r w:rsidR="00831A7D" w:rsidRPr="00831A7D">
        <w:rPr>
          <w:rFonts w:eastAsia="Times New Roman"/>
          <w:sz w:val="24"/>
          <w:szCs w:val="24"/>
          <w:lang w:eastAsia="ru-RU"/>
        </w:rPr>
        <w:t>роводить эргономический анализ при проектировании;</w:t>
      </w:r>
    </w:p>
    <w:p w:rsidR="00831A7D" w:rsidRPr="00831A7D" w:rsidRDefault="00831A7D" w:rsidP="00831A7D">
      <w:pPr>
        <w:spacing w:after="0" w:line="276" w:lineRule="auto"/>
        <w:ind w:firstLine="567"/>
        <w:jc w:val="both"/>
        <w:rPr>
          <w:rFonts w:eastAsia="Times New Roman"/>
          <w:sz w:val="24"/>
          <w:szCs w:val="24"/>
          <w:lang w:eastAsia="ru-RU"/>
        </w:rPr>
      </w:pPr>
      <w:r w:rsidRPr="00831A7D">
        <w:rPr>
          <w:rFonts w:eastAsia="Times New Roman"/>
          <w:sz w:val="24"/>
          <w:szCs w:val="24"/>
          <w:lang w:eastAsia="ru-RU"/>
        </w:rPr>
        <w:t>- проводить функциональный анализ предметных форм при проектировании отдельных предметов и при организации пространственной среды;</w:t>
      </w:r>
    </w:p>
    <w:p w:rsidR="00831A7D" w:rsidRPr="00831A7D" w:rsidRDefault="00831A7D" w:rsidP="00831A7D">
      <w:pPr>
        <w:spacing w:after="0" w:line="276" w:lineRule="auto"/>
        <w:ind w:firstLine="567"/>
        <w:contextualSpacing/>
        <w:jc w:val="both"/>
        <w:rPr>
          <w:rFonts w:eastAsia="Times New Roman"/>
          <w:sz w:val="24"/>
          <w:szCs w:val="24"/>
          <w:lang w:eastAsia="ru-RU"/>
        </w:rPr>
      </w:pPr>
      <w:r w:rsidRPr="00831A7D">
        <w:rPr>
          <w:rFonts w:eastAsia="Times New Roman"/>
          <w:sz w:val="24"/>
          <w:szCs w:val="24"/>
          <w:lang w:eastAsia="ru-RU"/>
        </w:rPr>
        <w:t>- обучение методам грамотной организации рабочих мест и труда, которые позволяют выполнять высокопродуктивную работу и ведут всестороннему духовному и физическому развитию;</w:t>
      </w:r>
    </w:p>
    <w:p w:rsidR="00831A7D" w:rsidRDefault="00831A7D" w:rsidP="00831A7D">
      <w:pPr>
        <w:keepNext/>
        <w:suppressAutoHyphens/>
        <w:spacing w:after="360" w:line="276" w:lineRule="auto"/>
        <w:ind w:firstLine="709"/>
        <w:contextualSpacing/>
        <w:jc w:val="both"/>
        <w:outlineLvl w:val="0"/>
        <w:rPr>
          <w:b/>
          <w:sz w:val="24"/>
        </w:rPr>
      </w:pPr>
      <w:r w:rsidRPr="00831A7D">
        <w:rPr>
          <w:rFonts w:eastAsia="Times New Roman"/>
          <w:sz w:val="24"/>
          <w:szCs w:val="24"/>
          <w:lang w:eastAsia="ru-RU"/>
        </w:rPr>
        <w:t>- вооружить студентов знаниями правил техники безопасности при проектировании.</w:t>
      </w:r>
    </w:p>
    <w:p w:rsidR="004C01DA" w:rsidRPr="00831A7D" w:rsidRDefault="004C01DA" w:rsidP="00831A7D">
      <w:pPr>
        <w:keepNext/>
        <w:suppressAutoHyphens/>
        <w:spacing w:after="360" w:line="276" w:lineRule="auto"/>
        <w:ind w:firstLine="709"/>
        <w:contextualSpacing/>
        <w:jc w:val="both"/>
        <w:outlineLvl w:val="0"/>
        <w:rPr>
          <w:b/>
          <w:sz w:val="24"/>
        </w:rPr>
      </w:pPr>
      <w:r w:rsidRPr="004C01DA">
        <w:rPr>
          <w:rFonts w:ascii="yandex-sans" w:eastAsia="Times New Roman" w:hAnsi="yandex-sans"/>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4C01DA">
        <w:rPr>
          <w:sz w:val="24"/>
          <w:szCs w:val="24"/>
        </w:rPr>
        <w:t xml:space="preserve"> Лекция является первым шагом подготовки обучающихся к практическим занятиям по выполнению </w:t>
      </w:r>
      <w:r w:rsidR="00471CEF">
        <w:rPr>
          <w:sz w:val="24"/>
          <w:szCs w:val="24"/>
        </w:rPr>
        <w:t>самостоятельных творческих заданий</w:t>
      </w:r>
      <w:r w:rsidRPr="004C01DA">
        <w:rPr>
          <w:sz w:val="24"/>
          <w:szCs w:val="24"/>
        </w:rPr>
        <w:t>.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4C01DA">
        <w:rPr>
          <w:rFonts w:ascii="yandex-sans" w:eastAsia="Times New Roman" w:hAnsi="yandex-sans"/>
          <w:color w:val="000000"/>
          <w:sz w:val="24"/>
          <w:szCs w:val="24"/>
          <w:lang w:eastAsia="ru-RU"/>
        </w:rPr>
        <w:t>.</w:t>
      </w:r>
    </w:p>
    <w:p w:rsidR="004C01DA" w:rsidRPr="004C01DA" w:rsidRDefault="004C01DA" w:rsidP="00831A7D">
      <w:pPr>
        <w:shd w:val="clear" w:color="auto" w:fill="FFFFFF"/>
        <w:spacing w:line="276" w:lineRule="auto"/>
        <w:ind w:firstLine="567"/>
        <w:contextualSpacing/>
        <w:jc w:val="both"/>
        <w:rPr>
          <w:rFonts w:ascii="yandex-sans" w:eastAsia="Times New Roman" w:hAnsi="yandex-sans"/>
          <w:color w:val="000000"/>
          <w:sz w:val="24"/>
          <w:szCs w:val="24"/>
          <w:lang w:eastAsia="ru-RU"/>
        </w:rPr>
      </w:pPr>
      <w:r w:rsidRPr="004C01DA">
        <w:rPr>
          <w:rFonts w:eastAsia="Times New Roman"/>
          <w:sz w:val="24"/>
          <w:szCs w:val="24"/>
          <w:lang w:eastAsia="ru-RU"/>
        </w:rPr>
        <w:t xml:space="preserve">Без изучения литературы, приведённой в пункте 5.1 рабочей программы дисциплины «Основная литература», освоить </w:t>
      </w:r>
      <w:r w:rsidR="00471CEF">
        <w:rPr>
          <w:rFonts w:eastAsia="Times New Roman"/>
          <w:sz w:val="24"/>
          <w:szCs w:val="24"/>
          <w:lang w:eastAsia="ru-RU"/>
        </w:rPr>
        <w:t xml:space="preserve">дисциплину, </w:t>
      </w:r>
      <w:r w:rsidRPr="004C01DA">
        <w:rPr>
          <w:rFonts w:eastAsia="Times New Roman"/>
          <w:sz w:val="24"/>
          <w:szCs w:val="24"/>
          <w:lang w:eastAsia="ru-RU"/>
        </w:rPr>
        <w:t xml:space="preserve">подготовить, и сдать </w:t>
      </w:r>
      <w:r w:rsidR="00831A7D">
        <w:rPr>
          <w:rFonts w:eastAsia="Times New Roman"/>
          <w:sz w:val="24"/>
          <w:szCs w:val="24"/>
          <w:lang w:eastAsia="ru-RU"/>
        </w:rPr>
        <w:t xml:space="preserve">практические </w:t>
      </w:r>
      <w:r w:rsidR="00471CEF">
        <w:rPr>
          <w:rFonts w:eastAsia="Times New Roman"/>
          <w:sz w:val="24"/>
          <w:szCs w:val="24"/>
          <w:lang w:eastAsia="ru-RU"/>
        </w:rPr>
        <w:t xml:space="preserve">работы </w:t>
      </w:r>
      <w:r w:rsidRPr="004C01DA">
        <w:rPr>
          <w:rFonts w:eastAsia="Times New Roman"/>
          <w:sz w:val="24"/>
          <w:szCs w:val="24"/>
          <w:lang w:eastAsia="ru-RU"/>
        </w:rPr>
        <w:t>невозможно.</w:t>
      </w:r>
    </w:p>
    <w:p w:rsidR="004C01DA" w:rsidRPr="004C01DA" w:rsidRDefault="004C01DA" w:rsidP="004C01DA">
      <w:pPr>
        <w:suppressAutoHyphens/>
        <w:spacing w:after="0" w:line="276" w:lineRule="auto"/>
        <w:jc w:val="both"/>
        <w:rPr>
          <w:rFonts w:eastAsia="Times New Roman"/>
          <w:sz w:val="24"/>
          <w:szCs w:val="24"/>
          <w:lang w:eastAsia="ru-RU"/>
        </w:rPr>
      </w:pPr>
      <w:r w:rsidRPr="004C01DA">
        <w:rPr>
          <w:sz w:val="28"/>
          <w:szCs w:val="28"/>
        </w:rPr>
        <w:t xml:space="preserve"> </w:t>
      </w:r>
      <w:r w:rsidRPr="004C01DA">
        <w:rPr>
          <w:rFonts w:eastAsia="Times New Roman"/>
          <w:i/>
          <w:sz w:val="24"/>
          <w:szCs w:val="24"/>
          <w:lang w:eastAsia="ru-RU"/>
        </w:rPr>
        <w:t>Работа с конспектом лекций</w:t>
      </w:r>
      <w:r w:rsidRPr="004C01DA">
        <w:rPr>
          <w:rFonts w:eastAsia="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rsidR="004C01DA" w:rsidRPr="004C01DA" w:rsidRDefault="004C01DA" w:rsidP="004C01DA">
      <w:pPr>
        <w:suppressAutoHyphens/>
        <w:spacing w:after="0" w:line="276" w:lineRule="auto"/>
        <w:ind w:firstLine="709"/>
        <w:jc w:val="both"/>
        <w:rPr>
          <w:rFonts w:eastAsia="Times New Roman"/>
          <w:sz w:val="24"/>
          <w:szCs w:val="24"/>
          <w:lang w:eastAsia="ru-RU"/>
        </w:rPr>
      </w:pPr>
      <w:r w:rsidRPr="004C01DA">
        <w:rPr>
          <w:rFonts w:eastAsia="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rsidR="004C01DA" w:rsidRPr="004C01DA" w:rsidRDefault="004C01DA" w:rsidP="004C01DA">
      <w:pPr>
        <w:suppressAutoHyphens/>
        <w:spacing w:after="0" w:line="276" w:lineRule="auto"/>
        <w:ind w:firstLine="709"/>
        <w:jc w:val="both"/>
        <w:rPr>
          <w:rFonts w:eastAsia="Times New Roman"/>
          <w:sz w:val="24"/>
          <w:szCs w:val="24"/>
          <w:lang w:eastAsia="ru-RU"/>
        </w:rPr>
      </w:pPr>
    </w:p>
    <w:p w:rsidR="004C01DA" w:rsidRPr="004C01DA" w:rsidRDefault="004C01DA" w:rsidP="004C01DA">
      <w:pPr>
        <w:suppressAutoHyphens/>
        <w:spacing w:after="0" w:line="276" w:lineRule="auto"/>
        <w:ind w:firstLine="709"/>
        <w:jc w:val="both"/>
        <w:rPr>
          <w:b/>
          <w:color w:val="000000"/>
          <w:spacing w:val="7"/>
          <w:sz w:val="24"/>
          <w:szCs w:val="24"/>
        </w:rPr>
      </w:pPr>
      <w:r w:rsidRPr="004C01DA">
        <w:rPr>
          <w:b/>
          <w:color w:val="000000"/>
          <w:spacing w:val="7"/>
          <w:sz w:val="24"/>
          <w:szCs w:val="24"/>
        </w:rPr>
        <w:t xml:space="preserve">2 Методические указания по практическим занятиям </w:t>
      </w:r>
    </w:p>
    <w:p w:rsidR="004C01DA" w:rsidRPr="004C01DA" w:rsidRDefault="004C01DA" w:rsidP="004C01DA">
      <w:pPr>
        <w:autoSpaceDE w:val="0"/>
        <w:autoSpaceDN w:val="0"/>
        <w:adjustRightInd w:val="0"/>
        <w:spacing w:after="0" w:line="276" w:lineRule="auto"/>
        <w:ind w:firstLine="851"/>
        <w:jc w:val="both"/>
        <w:rPr>
          <w:rFonts w:eastAsiaTheme="minorHAnsi"/>
          <w:color w:val="000000"/>
          <w:sz w:val="24"/>
          <w:szCs w:val="24"/>
        </w:rPr>
      </w:pPr>
      <w:r w:rsidRPr="004C01DA">
        <w:rPr>
          <w:rFonts w:eastAsiaTheme="minorHAnsi"/>
          <w:bCs/>
          <w:color w:val="000000"/>
          <w:sz w:val="24"/>
          <w:szCs w:val="24"/>
        </w:rPr>
        <w:t>Практические занятия</w:t>
      </w:r>
      <w:r w:rsidRPr="004C01DA">
        <w:rPr>
          <w:rFonts w:eastAsiaTheme="minorHAnsi"/>
          <w:b/>
          <w:bCs/>
          <w:color w:val="000000"/>
          <w:sz w:val="24"/>
          <w:szCs w:val="24"/>
        </w:rPr>
        <w:t xml:space="preserve"> </w:t>
      </w:r>
      <w:r w:rsidRPr="004C01DA">
        <w:rPr>
          <w:rFonts w:eastAsiaTheme="minorHAnsi"/>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00E00656" w:rsidRPr="00E00656">
        <w:rPr>
          <w:i/>
          <w:sz w:val="24"/>
        </w:rPr>
        <w:t xml:space="preserve"> </w:t>
      </w:r>
      <w:r w:rsidR="00E00656">
        <w:rPr>
          <w:sz w:val="24"/>
        </w:rPr>
        <w:t>основ</w:t>
      </w:r>
      <w:r w:rsidR="00E00656" w:rsidRPr="00E00656">
        <w:rPr>
          <w:sz w:val="24"/>
        </w:rPr>
        <w:t xml:space="preserve"> эргономики в проектировании городской среды</w:t>
      </w:r>
      <w:r w:rsidRPr="004C01DA">
        <w:rPr>
          <w:rFonts w:eastAsiaTheme="minorHAnsi"/>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w:t>
      </w:r>
      <w:r w:rsidR="00E00656">
        <w:rPr>
          <w:rFonts w:eastAsiaTheme="minorHAnsi"/>
          <w:color w:val="000000"/>
          <w:sz w:val="24"/>
          <w:szCs w:val="24"/>
        </w:rPr>
        <w:t xml:space="preserve">индивидуальных </w:t>
      </w:r>
      <w:r w:rsidR="00386C01">
        <w:rPr>
          <w:rFonts w:eastAsiaTheme="minorHAnsi"/>
          <w:color w:val="000000"/>
          <w:sz w:val="24"/>
          <w:szCs w:val="24"/>
        </w:rPr>
        <w:t>творческих заданий</w:t>
      </w:r>
      <w:r w:rsidRPr="004C01DA">
        <w:rPr>
          <w:rFonts w:eastAsiaTheme="minorHAnsi"/>
          <w:color w:val="000000"/>
          <w:sz w:val="24"/>
          <w:szCs w:val="24"/>
        </w:rPr>
        <w:t xml:space="preserve"> в </w:t>
      </w:r>
      <w:r w:rsidR="00386C01" w:rsidRPr="004C01DA">
        <w:rPr>
          <w:rFonts w:eastAsiaTheme="minorHAnsi"/>
          <w:color w:val="000000"/>
          <w:sz w:val="24"/>
          <w:szCs w:val="24"/>
        </w:rPr>
        <w:t>течении семестра</w:t>
      </w:r>
      <w:r w:rsidRPr="004C01DA">
        <w:rPr>
          <w:rFonts w:eastAsiaTheme="minorHAnsi"/>
          <w:color w:val="000000"/>
          <w:sz w:val="24"/>
          <w:szCs w:val="24"/>
        </w:rPr>
        <w:t xml:space="preserve">.  </w:t>
      </w:r>
    </w:p>
    <w:p w:rsidR="004C01DA" w:rsidRPr="004C01DA" w:rsidRDefault="004C01DA" w:rsidP="004C01DA">
      <w:pPr>
        <w:suppressAutoHyphens/>
        <w:spacing w:after="0" w:line="276" w:lineRule="auto"/>
        <w:ind w:firstLine="709"/>
        <w:jc w:val="both"/>
        <w:rPr>
          <w:rFonts w:eastAsia="Times New Roman"/>
          <w:sz w:val="24"/>
          <w:szCs w:val="24"/>
          <w:lang w:eastAsia="ru-RU"/>
        </w:rPr>
      </w:pPr>
      <w:r w:rsidRPr="004C01DA">
        <w:rPr>
          <w:rFonts w:eastAsia="Times New Roman"/>
          <w:sz w:val="24"/>
          <w:szCs w:val="24"/>
          <w:lang w:eastAsia="ru-RU"/>
        </w:rPr>
        <w:t xml:space="preserve">Целью практических занятий является формирования основ понимания и постижения </w:t>
      </w:r>
      <w:r w:rsidR="004548CC">
        <w:rPr>
          <w:rFonts w:eastAsia="Times New Roman"/>
          <w:sz w:val="24"/>
          <w:szCs w:val="24"/>
          <w:lang w:eastAsia="ru-RU"/>
        </w:rPr>
        <w:t xml:space="preserve">основ </w:t>
      </w:r>
      <w:proofErr w:type="spellStart"/>
      <w:r w:rsidR="004548CC">
        <w:rPr>
          <w:rFonts w:eastAsia="Times New Roman"/>
          <w:sz w:val="24"/>
          <w:szCs w:val="24"/>
          <w:lang w:eastAsia="ru-RU"/>
        </w:rPr>
        <w:t>эрго</w:t>
      </w:r>
      <w:r w:rsidR="00386C01">
        <w:rPr>
          <w:rFonts w:eastAsia="Times New Roman"/>
          <w:sz w:val="24"/>
          <w:szCs w:val="24"/>
          <w:lang w:eastAsia="ru-RU"/>
        </w:rPr>
        <w:t>проектирования</w:t>
      </w:r>
      <w:proofErr w:type="spellEnd"/>
      <w:r w:rsidR="004548CC">
        <w:rPr>
          <w:rFonts w:eastAsia="Times New Roman"/>
          <w:sz w:val="24"/>
          <w:szCs w:val="24"/>
          <w:lang w:eastAsia="ru-RU"/>
        </w:rPr>
        <w:t xml:space="preserve"> предметно-пространственной среды</w:t>
      </w:r>
      <w:r w:rsidRPr="004C01DA">
        <w:rPr>
          <w:rFonts w:eastAsia="Times New Roman"/>
          <w:sz w:val="24"/>
          <w:szCs w:val="24"/>
          <w:lang w:eastAsia="ru-RU"/>
        </w:rPr>
        <w:t xml:space="preserve">, применения приобретённых теоретических </w:t>
      </w:r>
      <w:r w:rsidRPr="004C01DA">
        <w:rPr>
          <w:rFonts w:eastAsia="Times New Roman"/>
          <w:sz w:val="24"/>
          <w:szCs w:val="24"/>
          <w:lang w:eastAsia="ru-RU"/>
        </w:rPr>
        <w:lastRenderedPageBreak/>
        <w:t xml:space="preserve">знаний на практике при выполнении </w:t>
      </w:r>
      <w:r w:rsidR="004548CC">
        <w:rPr>
          <w:rFonts w:eastAsia="Times New Roman"/>
          <w:sz w:val="24"/>
          <w:szCs w:val="24"/>
          <w:lang w:eastAsia="ru-RU"/>
        </w:rPr>
        <w:t xml:space="preserve">творческих заданий </w:t>
      </w:r>
      <w:r w:rsidRPr="004C01DA">
        <w:rPr>
          <w:rFonts w:eastAsia="Times New Roman"/>
          <w:sz w:val="24"/>
          <w:szCs w:val="24"/>
          <w:lang w:eastAsia="ru-RU"/>
        </w:rPr>
        <w:t xml:space="preserve">и формировании интереса студентов к реализации своих знаний на практике. </w:t>
      </w:r>
    </w:p>
    <w:p w:rsidR="004C01DA" w:rsidRPr="004C01DA" w:rsidRDefault="004C01DA" w:rsidP="004C01DA">
      <w:pPr>
        <w:suppressAutoHyphens/>
        <w:spacing w:after="0" w:line="276" w:lineRule="auto"/>
        <w:ind w:firstLine="709"/>
        <w:jc w:val="both"/>
        <w:rPr>
          <w:rFonts w:eastAsia="Times New Roman"/>
          <w:sz w:val="24"/>
          <w:szCs w:val="24"/>
          <w:lang w:eastAsia="ru-RU"/>
        </w:rPr>
      </w:pPr>
      <w:r w:rsidRPr="004C01DA">
        <w:rPr>
          <w:rFonts w:eastAsia="Times New Roman"/>
          <w:sz w:val="24"/>
          <w:szCs w:val="24"/>
          <w:lang w:eastAsia="ru-RU"/>
        </w:rPr>
        <w:t xml:space="preserve">Цель практических занятий реализуется через решение следующих задач: </w:t>
      </w:r>
    </w:p>
    <w:p w:rsidR="004C01DA" w:rsidRPr="004C01DA" w:rsidRDefault="004C01DA" w:rsidP="004C01DA">
      <w:pPr>
        <w:suppressAutoHyphens/>
        <w:spacing w:after="0" w:line="276" w:lineRule="auto"/>
        <w:ind w:left="709"/>
        <w:jc w:val="both"/>
        <w:rPr>
          <w:rFonts w:eastAsia="Times New Roman"/>
          <w:sz w:val="24"/>
          <w:szCs w:val="24"/>
          <w:lang w:eastAsia="ru-RU"/>
        </w:rPr>
      </w:pPr>
      <w:r w:rsidRPr="004C01DA">
        <w:rPr>
          <w:rFonts w:eastAsia="Times New Roman"/>
          <w:sz w:val="24"/>
          <w:szCs w:val="24"/>
          <w:lang w:eastAsia="ru-RU"/>
        </w:rPr>
        <w:t>- расширение и углубление знаний по темам</w:t>
      </w:r>
      <w:r w:rsidR="002B1144">
        <w:rPr>
          <w:rFonts w:eastAsia="Times New Roman"/>
          <w:sz w:val="24"/>
          <w:szCs w:val="24"/>
          <w:lang w:eastAsia="ru-RU"/>
        </w:rPr>
        <w:t xml:space="preserve"> </w:t>
      </w:r>
      <w:r w:rsidR="004548CC">
        <w:rPr>
          <w:rFonts w:eastAsia="Times New Roman"/>
          <w:sz w:val="24"/>
          <w:szCs w:val="24"/>
          <w:lang w:eastAsia="ru-RU"/>
        </w:rPr>
        <w:t xml:space="preserve">лекционных занятий </w:t>
      </w:r>
      <w:r w:rsidR="00874F6A">
        <w:rPr>
          <w:rFonts w:eastAsia="Times New Roman"/>
          <w:sz w:val="24"/>
          <w:szCs w:val="24"/>
          <w:lang w:eastAsia="ru-RU"/>
        </w:rPr>
        <w:t>в области</w:t>
      </w:r>
      <w:r w:rsidR="004548CC">
        <w:rPr>
          <w:rFonts w:eastAsia="Times New Roman"/>
          <w:sz w:val="24"/>
          <w:szCs w:val="24"/>
          <w:lang w:eastAsia="ru-RU"/>
        </w:rPr>
        <w:t xml:space="preserve"> </w:t>
      </w:r>
      <w:proofErr w:type="spellStart"/>
      <w:r w:rsidR="004548CC">
        <w:rPr>
          <w:rFonts w:eastAsia="Times New Roman"/>
          <w:sz w:val="24"/>
          <w:szCs w:val="24"/>
          <w:lang w:eastAsia="ru-RU"/>
        </w:rPr>
        <w:t>эргопроектирования</w:t>
      </w:r>
      <w:proofErr w:type="spellEnd"/>
      <w:r w:rsidRPr="004C01DA">
        <w:rPr>
          <w:rFonts w:eastAsia="Times New Roman"/>
          <w:sz w:val="24"/>
          <w:szCs w:val="24"/>
          <w:lang w:eastAsia="ru-RU"/>
        </w:rPr>
        <w:t xml:space="preserve">; </w:t>
      </w:r>
    </w:p>
    <w:p w:rsidR="004C01DA" w:rsidRPr="004C01DA" w:rsidRDefault="004C01DA" w:rsidP="004C01DA">
      <w:pPr>
        <w:suppressAutoHyphens/>
        <w:spacing w:after="0" w:line="276" w:lineRule="auto"/>
        <w:ind w:left="709"/>
        <w:jc w:val="both"/>
        <w:rPr>
          <w:rFonts w:eastAsia="Times New Roman"/>
          <w:sz w:val="24"/>
          <w:szCs w:val="24"/>
          <w:lang w:eastAsia="ru-RU"/>
        </w:rPr>
      </w:pPr>
      <w:r w:rsidRPr="004C01DA">
        <w:rPr>
          <w:rFonts w:eastAsia="Times New Roman"/>
          <w:sz w:val="24"/>
          <w:szCs w:val="24"/>
          <w:lang w:eastAsia="ru-RU"/>
        </w:rPr>
        <w:t>- формирование общекультурных и профессиональных компетенций;</w:t>
      </w:r>
    </w:p>
    <w:p w:rsidR="004C01DA" w:rsidRPr="004C01DA" w:rsidRDefault="004C01DA" w:rsidP="004C01DA">
      <w:pPr>
        <w:suppressAutoHyphens/>
        <w:spacing w:after="0" w:line="276" w:lineRule="auto"/>
        <w:ind w:left="709"/>
        <w:jc w:val="both"/>
        <w:rPr>
          <w:rFonts w:eastAsia="Times New Roman"/>
          <w:sz w:val="24"/>
          <w:szCs w:val="24"/>
          <w:lang w:eastAsia="ru-RU"/>
        </w:rPr>
      </w:pPr>
      <w:r w:rsidRPr="004C01DA">
        <w:rPr>
          <w:rFonts w:eastAsia="Times New Roman"/>
          <w:sz w:val="24"/>
          <w:szCs w:val="24"/>
          <w:lang w:eastAsia="ru-RU"/>
        </w:rPr>
        <w:t>- проверка знаний как результата самостоятельной работы студента.</w:t>
      </w:r>
    </w:p>
    <w:p w:rsidR="004C01DA" w:rsidRPr="004C01DA" w:rsidRDefault="004C01DA" w:rsidP="004C01DA">
      <w:pPr>
        <w:autoSpaceDE w:val="0"/>
        <w:autoSpaceDN w:val="0"/>
        <w:adjustRightInd w:val="0"/>
        <w:spacing w:after="0" w:line="276" w:lineRule="auto"/>
        <w:jc w:val="both"/>
        <w:rPr>
          <w:rFonts w:eastAsiaTheme="minorHAnsi"/>
          <w:color w:val="000000"/>
          <w:sz w:val="24"/>
          <w:szCs w:val="24"/>
        </w:rPr>
      </w:pPr>
      <w:r w:rsidRPr="004C01DA">
        <w:rPr>
          <w:rFonts w:eastAsiaTheme="minorHAnsi"/>
          <w:color w:val="000000"/>
          <w:sz w:val="24"/>
          <w:szCs w:val="24"/>
        </w:rPr>
        <w:t xml:space="preserve">Выполнение обучающимися, практических заданий направлено на: </w:t>
      </w:r>
    </w:p>
    <w:p w:rsidR="004C01DA" w:rsidRPr="004C01DA" w:rsidRDefault="004C01DA" w:rsidP="004C01DA">
      <w:pPr>
        <w:autoSpaceDE w:val="0"/>
        <w:autoSpaceDN w:val="0"/>
        <w:adjustRightInd w:val="0"/>
        <w:spacing w:after="36" w:line="276" w:lineRule="auto"/>
        <w:jc w:val="both"/>
        <w:rPr>
          <w:rFonts w:eastAsiaTheme="minorHAnsi"/>
          <w:color w:val="000000"/>
          <w:sz w:val="24"/>
          <w:szCs w:val="24"/>
        </w:rPr>
      </w:pPr>
      <w:r w:rsidRPr="004C01DA">
        <w:rPr>
          <w:rFonts w:ascii="Arial" w:eastAsiaTheme="minorHAnsi" w:hAnsi="Arial" w:cs="Arial"/>
          <w:color w:val="000000"/>
          <w:sz w:val="24"/>
          <w:szCs w:val="24"/>
        </w:rPr>
        <w:t xml:space="preserve"> -  </w:t>
      </w:r>
      <w:r w:rsidRPr="004C01DA">
        <w:rPr>
          <w:rFonts w:eastAsiaTheme="minorHAnsi"/>
          <w:color w:val="000000"/>
          <w:sz w:val="24"/>
          <w:szCs w:val="24"/>
        </w:rPr>
        <w:t xml:space="preserve">обобщение, систематизацию, углубление, закрепление полученных практических знаний по конкретным темам; </w:t>
      </w:r>
    </w:p>
    <w:p w:rsidR="004C01DA" w:rsidRPr="004C01DA" w:rsidRDefault="004C01DA" w:rsidP="004C01DA">
      <w:pPr>
        <w:autoSpaceDE w:val="0"/>
        <w:autoSpaceDN w:val="0"/>
        <w:adjustRightInd w:val="0"/>
        <w:spacing w:after="36" w:line="276" w:lineRule="auto"/>
        <w:jc w:val="both"/>
        <w:rPr>
          <w:rFonts w:eastAsiaTheme="minorHAnsi"/>
          <w:color w:val="000000"/>
          <w:sz w:val="24"/>
          <w:szCs w:val="24"/>
        </w:rPr>
      </w:pPr>
      <w:r w:rsidRPr="004C01DA">
        <w:rPr>
          <w:rFonts w:ascii="Arial" w:eastAsiaTheme="minorHAnsi" w:hAnsi="Arial" w:cs="Arial"/>
          <w:color w:val="000000"/>
          <w:sz w:val="24"/>
          <w:szCs w:val="24"/>
        </w:rPr>
        <w:t xml:space="preserve"> - </w:t>
      </w:r>
      <w:r w:rsidRPr="004C01DA">
        <w:rPr>
          <w:rFonts w:eastAsiaTheme="minorHAnsi"/>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rsidR="004C01DA" w:rsidRPr="004C01DA" w:rsidRDefault="004C01DA" w:rsidP="004C01DA">
      <w:pPr>
        <w:autoSpaceDE w:val="0"/>
        <w:autoSpaceDN w:val="0"/>
        <w:adjustRightInd w:val="0"/>
        <w:spacing w:after="36" w:line="276" w:lineRule="auto"/>
        <w:jc w:val="both"/>
        <w:rPr>
          <w:rFonts w:eastAsiaTheme="minorHAnsi"/>
          <w:color w:val="000000"/>
          <w:sz w:val="24"/>
          <w:szCs w:val="24"/>
        </w:rPr>
      </w:pPr>
      <w:r w:rsidRPr="004C01DA">
        <w:rPr>
          <w:rFonts w:ascii="Arial" w:eastAsiaTheme="minorHAnsi" w:hAnsi="Arial" w:cs="Arial"/>
          <w:color w:val="000000"/>
          <w:sz w:val="24"/>
          <w:szCs w:val="24"/>
        </w:rPr>
        <w:t xml:space="preserve"> - </w:t>
      </w:r>
      <w:r w:rsidRPr="004C01DA">
        <w:rPr>
          <w:rFonts w:eastAsiaTheme="minorHAnsi"/>
          <w:color w:val="000000"/>
          <w:sz w:val="24"/>
          <w:szCs w:val="24"/>
        </w:rPr>
        <w:t>развитие личностных качеств, направленных на устойчивое стремление к самосовершенствованию;</w:t>
      </w:r>
    </w:p>
    <w:p w:rsidR="004C01DA" w:rsidRPr="004C01DA" w:rsidRDefault="004C01DA" w:rsidP="004C01DA">
      <w:pPr>
        <w:autoSpaceDE w:val="0"/>
        <w:autoSpaceDN w:val="0"/>
        <w:adjustRightInd w:val="0"/>
        <w:spacing w:after="36" w:line="276" w:lineRule="auto"/>
        <w:jc w:val="both"/>
        <w:rPr>
          <w:rFonts w:eastAsiaTheme="minorHAnsi"/>
          <w:color w:val="000000"/>
          <w:sz w:val="24"/>
          <w:szCs w:val="24"/>
        </w:rPr>
      </w:pPr>
      <w:r w:rsidRPr="004C01DA">
        <w:rPr>
          <w:rFonts w:ascii="Arial" w:eastAsiaTheme="minorHAnsi" w:hAnsi="Arial" w:cs="Arial"/>
          <w:color w:val="000000"/>
          <w:sz w:val="24"/>
          <w:szCs w:val="24"/>
        </w:rPr>
        <w:t xml:space="preserve">-  </w:t>
      </w:r>
      <w:r w:rsidRPr="004C01DA">
        <w:rPr>
          <w:rFonts w:eastAsiaTheme="minorHAnsi"/>
          <w:color w:val="000000"/>
          <w:sz w:val="24"/>
          <w:szCs w:val="24"/>
        </w:rPr>
        <w:t xml:space="preserve">развитие интеллектуальных умений у будущих специалистов проектировщиков; </w:t>
      </w:r>
    </w:p>
    <w:p w:rsidR="004C01DA" w:rsidRPr="004C01DA" w:rsidRDefault="004C01DA" w:rsidP="004C01DA">
      <w:pPr>
        <w:autoSpaceDE w:val="0"/>
        <w:autoSpaceDN w:val="0"/>
        <w:adjustRightInd w:val="0"/>
        <w:spacing w:after="0" w:line="276" w:lineRule="auto"/>
        <w:jc w:val="both"/>
        <w:rPr>
          <w:rFonts w:eastAsiaTheme="minorHAnsi"/>
          <w:color w:val="000000"/>
          <w:sz w:val="24"/>
          <w:szCs w:val="24"/>
        </w:rPr>
      </w:pPr>
      <w:r w:rsidRPr="004C01DA">
        <w:rPr>
          <w:rFonts w:ascii="Arial" w:eastAsiaTheme="minorHAnsi" w:hAnsi="Arial" w:cs="Arial"/>
          <w:color w:val="000000"/>
          <w:sz w:val="24"/>
          <w:szCs w:val="24"/>
        </w:rPr>
        <w:t xml:space="preserve"> - </w:t>
      </w:r>
      <w:r w:rsidRPr="004C01DA">
        <w:rPr>
          <w:rFonts w:eastAsiaTheme="minorHAnsi"/>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rsidR="004C01DA" w:rsidRPr="004C01DA" w:rsidRDefault="004C01DA" w:rsidP="004C01DA">
      <w:pPr>
        <w:autoSpaceDE w:val="0"/>
        <w:autoSpaceDN w:val="0"/>
        <w:adjustRightInd w:val="0"/>
        <w:spacing w:after="0" w:line="276" w:lineRule="auto"/>
        <w:ind w:firstLine="567"/>
        <w:jc w:val="both"/>
        <w:rPr>
          <w:rFonts w:eastAsiaTheme="minorHAnsi"/>
          <w:color w:val="000000"/>
          <w:sz w:val="24"/>
          <w:szCs w:val="24"/>
        </w:rPr>
      </w:pPr>
      <w:r w:rsidRPr="004C01DA">
        <w:rPr>
          <w:rFonts w:eastAsia="Times New Roman"/>
          <w:color w:val="000000"/>
          <w:sz w:val="24"/>
          <w:szCs w:val="24"/>
          <w:lang w:eastAsia="ru-RU"/>
        </w:rPr>
        <w:t xml:space="preserve">состав </w:t>
      </w:r>
      <w:r w:rsidR="00386C01">
        <w:rPr>
          <w:rFonts w:eastAsia="Times New Roman"/>
          <w:color w:val="000000"/>
          <w:sz w:val="24"/>
          <w:szCs w:val="24"/>
          <w:lang w:eastAsia="ru-RU"/>
        </w:rPr>
        <w:t xml:space="preserve">творческих заданий </w:t>
      </w:r>
      <w:r w:rsidRPr="004C01DA">
        <w:rPr>
          <w:rFonts w:eastAsia="Times New Roman"/>
          <w:color w:val="000000"/>
          <w:sz w:val="24"/>
          <w:szCs w:val="24"/>
          <w:lang w:eastAsia="ru-RU"/>
        </w:rPr>
        <w:t xml:space="preserve">и требования   </w:t>
      </w:r>
      <w:r w:rsidRPr="004C01DA">
        <w:rPr>
          <w:rFonts w:eastAsiaTheme="minorHAnsi"/>
          <w:color w:val="000000"/>
          <w:sz w:val="28"/>
          <w:szCs w:val="28"/>
        </w:rPr>
        <w:t xml:space="preserve"> </w:t>
      </w:r>
      <w:r w:rsidRPr="004C01DA">
        <w:rPr>
          <w:rFonts w:eastAsiaTheme="minorHAnsi"/>
          <w:color w:val="000000"/>
          <w:sz w:val="24"/>
          <w:szCs w:val="24"/>
        </w:rPr>
        <w:t xml:space="preserve">определено в рабочей программой дисциплины и </w:t>
      </w:r>
      <w:proofErr w:type="spellStart"/>
      <w:r w:rsidRPr="004C01DA">
        <w:rPr>
          <w:rFonts w:eastAsiaTheme="minorHAnsi"/>
          <w:color w:val="000000"/>
          <w:sz w:val="24"/>
          <w:szCs w:val="24"/>
        </w:rPr>
        <w:t>ФОСе</w:t>
      </w:r>
      <w:proofErr w:type="spellEnd"/>
      <w:r w:rsidRPr="004C01DA">
        <w:rPr>
          <w:rFonts w:eastAsiaTheme="minorHAnsi"/>
          <w:color w:val="000000"/>
          <w:sz w:val="24"/>
          <w:szCs w:val="24"/>
        </w:rPr>
        <w:t xml:space="preserve">. </w:t>
      </w:r>
    </w:p>
    <w:p w:rsidR="004C01DA" w:rsidRPr="004C01DA" w:rsidRDefault="004C01DA" w:rsidP="00874F6A">
      <w:pPr>
        <w:suppressAutoHyphens/>
        <w:spacing w:after="0" w:line="276" w:lineRule="auto"/>
        <w:ind w:firstLine="709"/>
        <w:jc w:val="both"/>
        <w:rPr>
          <w:rFonts w:eastAsia="Times New Roman"/>
          <w:sz w:val="24"/>
          <w:szCs w:val="24"/>
          <w:lang w:eastAsia="ru-RU"/>
        </w:rPr>
      </w:pPr>
      <w:r w:rsidRPr="004C01DA">
        <w:rPr>
          <w:sz w:val="24"/>
          <w:szCs w:val="24"/>
        </w:rPr>
        <w:t xml:space="preserve">Содержание практических заданий по </w:t>
      </w:r>
      <w:r w:rsidR="00874F6A">
        <w:rPr>
          <w:sz w:val="24"/>
          <w:szCs w:val="24"/>
        </w:rPr>
        <w:t xml:space="preserve">дисциплине, </w:t>
      </w:r>
      <w:r w:rsidR="00874F6A">
        <w:rPr>
          <w:rFonts w:eastAsia="Times New Roman"/>
          <w:sz w:val="24"/>
          <w:szCs w:val="24"/>
          <w:lang w:eastAsia="ru-RU"/>
        </w:rPr>
        <w:t>т</w:t>
      </w:r>
      <w:r w:rsidRPr="004C01DA">
        <w:rPr>
          <w:rFonts w:eastAsia="Times New Roman"/>
          <w:sz w:val="24"/>
          <w:szCs w:val="24"/>
          <w:lang w:eastAsia="ru-RU"/>
        </w:rPr>
        <w:t xml:space="preserve">ребования и </w:t>
      </w:r>
      <w:r w:rsidR="00874F6A">
        <w:rPr>
          <w:rFonts w:eastAsia="Times New Roman"/>
          <w:sz w:val="24"/>
          <w:szCs w:val="24"/>
          <w:lang w:eastAsia="ru-RU"/>
        </w:rPr>
        <w:t>п</w:t>
      </w:r>
      <w:r w:rsidRPr="004C01DA">
        <w:rPr>
          <w:rFonts w:eastAsiaTheme="minorHAnsi"/>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rsidR="004C01DA" w:rsidRPr="004C01DA" w:rsidRDefault="004C01DA" w:rsidP="000B3F18">
      <w:pPr>
        <w:suppressAutoHyphens/>
        <w:spacing w:after="0" w:line="276" w:lineRule="auto"/>
        <w:ind w:firstLine="709"/>
        <w:jc w:val="both"/>
        <w:rPr>
          <w:rFonts w:eastAsia="Times New Roman"/>
          <w:sz w:val="24"/>
          <w:szCs w:val="24"/>
          <w:lang w:eastAsia="ru-RU"/>
        </w:rPr>
      </w:pPr>
      <w:r w:rsidRPr="004C01DA">
        <w:rPr>
          <w:rFonts w:eastAsia="Times New Roman"/>
          <w:sz w:val="24"/>
          <w:szCs w:val="24"/>
          <w:lang w:eastAsia="ru-RU"/>
        </w:rPr>
        <w:t xml:space="preserve">Подготовка к практическим занятиям </w:t>
      </w:r>
      <w:r w:rsidR="00386C01">
        <w:rPr>
          <w:rFonts w:eastAsia="Times New Roman"/>
          <w:sz w:val="24"/>
          <w:szCs w:val="24"/>
          <w:lang w:eastAsia="ru-RU"/>
        </w:rPr>
        <w:t>строит</w:t>
      </w:r>
      <w:r w:rsidRPr="004C01DA">
        <w:rPr>
          <w:rFonts w:eastAsia="Times New Roman"/>
          <w:sz w:val="24"/>
          <w:szCs w:val="24"/>
          <w:lang w:eastAsia="ru-RU"/>
        </w:rPr>
        <w:t xml:space="preserve">ся в соответствии с целями и задачами курса. Выполнение </w:t>
      </w:r>
      <w:r w:rsidR="00386C01">
        <w:rPr>
          <w:rFonts w:eastAsia="Times New Roman"/>
          <w:sz w:val="24"/>
          <w:szCs w:val="24"/>
          <w:lang w:eastAsia="ru-RU"/>
        </w:rPr>
        <w:t xml:space="preserve">практических </w:t>
      </w:r>
      <w:r w:rsidR="00874F6A">
        <w:rPr>
          <w:rFonts w:eastAsia="Times New Roman"/>
          <w:sz w:val="24"/>
          <w:szCs w:val="24"/>
          <w:lang w:eastAsia="ru-RU"/>
        </w:rPr>
        <w:t>работ</w:t>
      </w:r>
      <w:r w:rsidRPr="004C01DA">
        <w:rPr>
          <w:rFonts w:eastAsia="Times New Roman"/>
          <w:sz w:val="24"/>
          <w:szCs w:val="24"/>
          <w:lang w:eastAsia="ru-RU"/>
        </w:rPr>
        <w:t xml:space="preserve"> требует систематической работы над полученным заданием в течении установленного срока. </w:t>
      </w:r>
    </w:p>
    <w:p w:rsidR="004B4FD0" w:rsidRPr="004B4FD0" w:rsidRDefault="004B4FD0" w:rsidP="000B3F18">
      <w:pPr>
        <w:spacing w:line="276" w:lineRule="auto"/>
        <w:ind w:firstLine="567"/>
        <w:contextualSpacing/>
        <w:jc w:val="both"/>
        <w:rPr>
          <w:rFonts w:eastAsia="Times New Roman"/>
          <w:sz w:val="24"/>
          <w:szCs w:val="24"/>
        </w:rPr>
      </w:pPr>
      <w:r w:rsidRPr="004B4FD0">
        <w:rPr>
          <w:rFonts w:eastAsiaTheme="minorHAnsi"/>
          <w:i/>
          <w:sz w:val="24"/>
          <w:szCs w:val="24"/>
        </w:rPr>
        <w:t xml:space="preserve">Творческая </w:t>
      </w:r>
      <w:r w:rsidRPr="004C01DA">
        <w:rPr>
          <w:rFonts w:eastAsiaTheme="minorHAnsi"/>
          <w:i/>
          <w:sz w:val="24"/>
          <w:szCs w:val="24"/>
        </w:rPr>
        <w:t>часть</w:t>
      </w:r>
      <w:r w:rsidRPr="004C01DA">
        <w:rPr>
          <w:rFonts w:eastAsiaTheme="minorHAnsi"/>
          <w:sz w:val="24"/>
          <w:szCs w:val="24"/>
        </w:rPr>
        <w:t xml:space="preserve"> практических работ представляет </w:t>
      </w:r>
      <w:r w:rsidR="00386C01" w:rsidRPr="004B4FD0">
        <w:rPr>
          <w:rFonts w:eastAsiaTheme="minorHAnsi"/>
          <w:sz w:val="24"/>
          <w:szCs w:val="24"/>
        </w:rPr>
        <w:t>г</w:t>
      </w:r>
      <w:r w:rsidR="00386C01" w:rsidRPr="004B4FD0">
        <w:rPr>
          <w:rFonts w:eastAsia="Times New Roman"/>
          <w:bCs/>
          <w:sz w:val="24"/>
          <w:szCs w:val="24"/>
        </w:rPr>
        <w:t>ра</w:t>
      </w:r>
      <w:r w:rsidR="00386C01">
        <w:rPr>
          <w:rFonts w:eastAsia="Times New Roman"/>
          <w:bCs/>
          <w:sz w:val="24"/>
          <w:szCs w:val="24"/>
        </w:rPr>
        <w:t>фические задания по темам дисциплины</w:t>
      </w:r>
      <w:r>
        <w:rPr>
          <w:rFonts w:eastAsia="Times New Roman"/>
          <w:bCs/>
          <w:sz w:val="24"/>
          <w:szCs w:val="24"/>
        </w:rPr>
        <w:t xml:space="preserve">, которые </w:t>
      </w:r>
      <w:r w:rsidRPr="00E6693C">
        <w:rPr>
          <w:rFonts w:eastAsia="Times New Roman"/>
          <w:bCs/>
          <w:sz w:val="24"/>
          <w:szCs w:val="24"/>
        </w:rPr>
        <w:t>з</w:t>
      </w:r>
      <w:r>
        <w:rPr>
          <w:rFonts w:eastAsia="Times New Roman"/>
          <w:bCs/>
          <w:sz w:val="24"/>
          <w:szCs w:val="24"/>
        </w:rPr>
        <w:t xml:space="preserve">акрепляют полученные на лекционных занятиях знания </w:t>
      </w:r>
      <w:r w:rsidR="00386C01">
        <w:rPr>
          <w:rFonts w:eastAsia="Times New Roman"/>
          <w:bCs/>
          <w:sz w:val="24"/>
          <w:szCs w:val="24"/>
        </w:rPr>
        <w:t xml:space="preserve">по основам </w:t>
      </w:r>
      <w:proofErr w:type="spellStart"/>
      <w:r w:rsidR="00386C01">
        <w:rPr>
          <w:rFonts w:eastAsia="Times New Roman"/>
          <w:bCs/>
          <w:sz w:val="24"/>
          <w:szCs w:val="24"/>
        </w:rPr>
        <w:t>эргопрое</w:t>
      </w:r>
      <w:r w:rsidR="00961711">
        <w:rPr>
          <w:rFonts w:eastAsia="Times New Roman"/>
          <w:bCs/>
          <w:sz w:val="24"/>
          <w:szCs w:val="24"/>
        </w:rPr>
        <w:t>к</w:t>
      </w:r>
      <w:r w:rsidR="00386C01">
        <w:rPr>
          <w:rFonts w:eastAsia="Times New Roman"/>
          <w:bCs/>
          <w:sz w:val="24"/>
          <w:szCs w:val="24"/>
        </w:rPr>
        <w:t>тирования</w:t>
      </w:r>
      <w:proofErr w:type="spellEnd"/>
      <w:r w:rsidR="00386C01">
        <w:rPr>
          <w:rFonts w:eastAsia="Times New Roman"/>
          <w:bCs/>
          <w:sz w:val="24"/>
          <w:szCs w:val="24"/>
        </w:rPr>
        <w:t>.</w:t>
      </w:r>
    </w:p>
    <w:p w:rsidR="00CB6FB2" w:rsidRDefault="004B4FD0" w:rsidP="000B3F18">
      <w:pPr>
        <w:spacing w:line="276" w:lineRule="auto"/>
        <w:ind w:firstLine="567"/>
        <w:contextualSpacing/>
        <w:jc w:val="both"/>
        <w:rPr>
          <w:rFonts w:eastAsia="Times New Roman"/>
          <w:bCs/>
          <w:sz w:val="24"/>
          <w:szCs w:val="24"/>
        </w:rPr>
      </w:pPr>
      <w:r w:rsidRPr="00E6693C">
        <w:rPr>
          <w:rFonts w:eastAsia="Times New Roman"/>
          <w:sz w:val="24"/>
          <w:szCs w:val="24"/>
        </w:rPr>
        <w:t xml:space="preserve"> </w:t>
      </w:r>
      <w:r w:rsidRPr="00E6693C">
        <w:rPr>
          <w:rFonts w:eastAsia="Times New Roman"/>
          <w:bCs/>
          <w:sz w:val="24"/>
          <w:szCs w:val="24"/>
        </w:rPr>
        <w:t>Цель заданий</w:t>
      </w:r>
      <w:r w:rsidRPr="004B4FD0">
        <w:rPr>
          <w:rFonts w:eastAsia="Times New Roman"/>
          <w:bCs/>
          <w:sz w:val="24"/>
          <w:szCs w:val="24"/>
        </w:rPr>
        <w:t xml:space="preserve"> </w:t>
      </w:r>
      <w:r>
        <w:rPr>
          <w:rFonts w:eastAsia="Times New Roman"/>
          <w:bCs/>
          <w:sz w:val="24"/>
          <w:szCs w:val="24"/>
        </w:rPr>
        <w:t>является</w:t>
      </w:r>
      <w:r w:rsidRPr="00E6693C">
        <w:rPr>
          <w:rFonts w:eastAsia="Times New Roman"/>
          <w:bCs/>
          <w:sz w:val="24"/>
          <w:szCs w:val="24"/>
        </w:rPr>
        <w:t>:</w:t>
      </w:r>
      <w:r w:rsidR="00386C01">
        <w:rPr>
          <w:rFonts w:eastAsia="Times New Roman"/>
          <w:bCs/>
          <w:sz w:val="24"/>
          <w:szCs w:val="24"/>
        </w:rPr>
        <w:t xml:space="preserve"> дать начальное представление об основах </w:t>
      </w:r>
      <w:proofErr w:type="spellStart"/>
      <w:r w:rsidR="00386C01">
        <w:rPr>
          <w:rFonts w:eastAsia="Times New Roman"/>
          <w:bCs/>
          <w:sz w:val="24"/>
          <w:szCs w:val="24"/>
        </w:rPr>
        <w:t>эргопроектирования</w:t>
      </w:r>
      <w:proofErr w:type="spellEnd"/>
      <w:r w:rsidR="00386C01">
        <w:rPr>
          <w:rFonts w:eastAsia="Times New Roman"/>
          <w:bCs/>
          <w:sz w:val="24"/>
          <w:szCs w:val="24"/>
        </w:rPr>
        <w:t xml:space="preserve"> в предметной-пространственной среде.</w:t>
      </w:r>
    </w:p>
    <w:p w:rsidR="008310DB" w:rsidRPr="008310DB" w:rsidRDefault="00386C01" w:rsidP="008310DB">
      <w:pPr>
        <w:spacing w:after="0" w:line="276" w:lineRule="auto"/>
        <w:ind w:firstLine="709"/>
        <w:rPr>
          <w:rFonts w:eastAsia="Times New Roman"/>
          <w:sz w:val="24"/>
          <w:szCs w:val="24"/>
        </w:rPr>
      </w:pPr>
      <w:r>
        <w:rPr>
          <w:rFonts w:eastAsia="Times New Roman"/>
          <w:bCs/>
          <w:sz w:val="24"/>
          <w:szCs w:val="24"/>
        </w:rPr>
        <w:t xml:space="preserve"> </w:t>
      </w:r>
      <w:r w:rsidR="00CB6FB2" w:rsidRPr="00CB6FB2">
        <w:rPr>
          <w:rFonts w:eastAsia="Times New Roman"/>
          <w:bCs/>
          <w:sz w:val="24"/>
          <w:szCs w:val="24"/>
        </w:rPr>
        <w:t>Тема одного из графических заданий: «</w:t>
      </w:r>
      <w:r w:rsidR="008310DB" w:rsidRPr="008310DB">
        <w:rPr>
          <w:rFonts w:eastAsia="Times New Roman"/>
          <w:sz w:val="24"/>
          <w:szCs w:val="24"/>
        </w:rPr>
        <w:t>Организация элементов рабочег</w:t>
      </w:r>
      <w:r w:rsidR="008310DB">
        <w:rPr>
          <w:rFonts w:eastAsia="Times New Roman"/>
          <w:sz w:val="24"/>
          <w:szCs w:val="24"/>
        </w:rPr>
        <w:t>о места дизайнера – архитектора»</w:t>
      </w:r>
    </w:p>
    <w:p w:rsidR="008310DB" w:rsidRPr="008310DB" w:rsidRDefault="008310DB" w:rsidP="008310DB">
      <w:pPr>
        <w:spacing w:after="0" w:line="276" w:lineRule="auto"/>
        <w:ind w:firstLine="709"/>
        <w:rPr>
          <w:rFonts w:eastAsia="Times New Roman"/>
          <w:sz w:val="24"/>
          <w:szCs w:val="24"/>
          <w:lang w:val="x-none"/>
        </w:rPr>
      </w:pPr>
      <w:r w:rsidRPr="008310DB">
        <w:rPr>
          <w:rFonts w:eastAsia="Times New Roman"/>
          <w:sz w:val="24"/>
          <w:szCs w:val="24"/>
          <w:lang w:val="x-none"/>
        </w:rPr>
        <w:t xml:space="preserve">Задачи: </w:t>
      </w:r>
    </w:p>
    <w:p w:rsidR="008310DB" w:rsidRPr="008310DB" w:rsidRDefault="008310DB" w:rsidP="008310DB">
      <w:pPr>
        <w:spacing w:after="0" w:line="276" w:lineRule="auto"/>
        <w:rPr>
          <w:rFonts w:eastAsia="Times New Roman"/>
          <w:sz w:val="24"/>
          <w:szCs w:val="24"/>
          <w:lang w:val="x-none"/>
        </w:rPr>
      </w:pPr>
      <w:r w:rsidRPr="008310DB">
        <w:rPr>
          <w:rFonts w:eastAsia="Times New Roman"/>
          <w:sz w:val="24"/>
          <w:szCs w:val="24"/>
          <w:lang w:val="x-none"/>
        </w:rPr>
        <w:t xml:space="preserve">- </w:t>
      </w:r>
      <w:r w:rsidRPr="008310DB">
        <w:rPr>
          <w:rFonts w:eastAsia="Times New Roman"/>
          <w:sz w:val="24"/>
          <w:szCs w:val="24"/>
        </w:rPr>
        <w:t>выработать концепцию проектирования рабочего места для конкретного типа потребителя</w:t>
      </w:r>
      <w:r w:rsidRPr="008310DB">
        <w:rPr>
          <w:rFonts w:eastAsia="Times New Roman"/>
          <w:sz w:val="24"/>
          <w:szCs w:val="24"/>
          <w:lang w:val="x-none"/>
        </w:rPr>
        <w:t>;</w:t>
      </w:r>
    </w:p>
    <w:p w:rsidR="008310DB" w:rsidRPr="008310DB" w:rsidRDefault="008310DB" w:rsidP="008310DB">
      <w:pPr>
        <w:spacing w:after="0" w:line="276" w:lineRule="auto"/>
        <w:rPr>
          <w:rFonts w:eastAsia="Times New Roman"/>
          <w:sz w:val="24"/>
          <w:szCs w:val="24"/>
        </w:rPr>
      </w:pPr>
      <w:r w:rsidRPr="008310DB">
        <w:rPr>
          <w:rFonts w:eastAsia="Times New Roman"/>
          <w:sz w:val="24"/>
          <w:szCs w:val="24"/>
          <w:lang w:val="x-none"/>
        </w:rPr>
        <w:t xml:space="preserve">- </w:t>
      </w:r>
      <w:r w:rsidRPr="008310DB">
        <w:rPr>
          <w:rFonts w:eastAsia="Times New Roman"/>
          <w:sz w:val="24"/>
          <w:szCs w:val="24"/>
        </w:rPr>
        <w:t>провести поиск с выбором оптимального решения  с учетом эстетических, эргономических, функциональных, конструктивно-технологических требований.</w:t>
      </w:r>
    </w:p>
    <w:p w:rsidR="00CB6FB2" w:rsidRPr="00CB6FB2" w:rsidRDefault="00CB6FB2" w:rsidP="008310DB">
      <w:pPr>
        <w:spacing w:after="200" w:line="276" w:lineRule="auto"/>
        <w:ind w:firstLine="567"/>
        <w:contextualSpacing/>
        <w:rPr>
          <w:sz w:val="24"/>
          <w:szCs w:val="24"/>
        </w:rPr>
      </w:pPr>
      <w:r w:rsidRPr="00CB6FB2">
        <w:rPr>
          <w:sz w:val="24"/>
          <w:szCs w:val="24"/>
        </w:rPr>
        <w:t xml:space="preserve">Графическая часть выполняется в виде альбома </w:t>
      </w:r>
      <w:proofErr w:type="gramStart"/>
      <w:r w:rsidRPr="00CB6FB2">
        <w:rPr>
          <w:sz w:val="24"/>
          <w:szCs w:val="24"/>
        </w:rPr>
        <w:t>формата  А</w:t>
      </w:r>
      <w:proofErr w:type="gramEnd"/>
      <w:r w:rsidRPr="00CB6FB2">
        <w:rPr>
          <w:sz w:val="24"/>
          <w:szCs w:val="24"/>
        </w:rPr>
        <w:t>3</w:t>
      </w:r>
      <w:r w:rsidR="000B3F18">
        <w:rPr>
          <w:sz w:val="24"/>
          <w:szCs w:val="24"/>
        </w:rPr>
        <w:t>,</w:t>
      </w:r>
      <w:r>
        <w:rPr>
          <w:sz w:val="24"/>
          <w:szCs w:val="24"/>
        </w:rPr>
        <w:t xml:space="preserve"> с разработкой рабочих чертежей</w:t>
      </w:r>
      <w:r w:rsidRPr="00CB6FB2">
        <w:rPr>
          <w:sz w:val="24"/>
          <w:szCs w:val="24"/>
        </w:rPr>
        <w:t xml:space="preserve"> разрабатываемого модуля</w:t>
      </w:r>
      <w:r>
        <w:rPr>
          <w:sz w:val="24"/>
          <w:szCs w:val="24"/>
        </w:rPr>
        <w:t>,</w:t>
      </w:r>
      <w:r w:rsidRPr="00CB6FB2">
        <w:rPr>
          <w:sz w:val="24"/>
          <w:szCs w:val="24"/>
        </w:rPr>
        <w:t xml:space="preserve"> </w:t>
      </w:r>
      <w:r>
        <w:rPr>
          <w:sz w:val="24"/>
          <w:szCs w:val="24"/>
        </w:rPr>
        <w:t>аксонометрической проекцией</w:t>
      </w:r>
      <w:r w:rsidRPr="00CB6FB2">
        <w:rPr>
          <w:sz w:val="24"/>
          <w:szCs w:val="24"/>
        </w:rPr>
        <w:t xml:space="preserve"> разработанного блока в цвете</w:t>
      </w:r>
      <w:r>
        <w:rPr>
          <w:sz w:val="24"/>
          <w:szCs w:val="24"/>
        </w:rPr>
        <w:t>.</w:t>
      </w:r>
    </w:p>
    <w:p w:rsidR="00CB6FB2" w:rsidRDefault="00CB6FB2" w:rsidP="008310DB">
      <w:pPr>
        <w:spacing w:line="276" w:lineRule="auto"/>
        <w:ind w:firstLine="567"/>
        <w:contextualSpacing/>
        <w:jc w:val="both"/>
        <w:rPr>
          <w:rFonts w:eastAsia="Times New Roman"/>
          <w:bCs/>
          <w:sz w:val="24"/>
          <w:szCs w:val="24"/>
        </w:rPr>
      </w:pPr>
      <w:r w:rsidRPr="00CB6FB2">
        <w:rPr>
          <w:rFonts w:eastAsia="Times New Roman"/>
          <w:bCs/>
          <w:sz w:val="24"/>
          <w:szCs w:val="24"/>
        </w:rPr>
        <w:t>Графическое задание по данной теме закрепляет теоретические знания, полученные в ходе и</w:t>
      </w:r>
      <w:r>
        <w:rPr>
          <w:rFonts w:eastAsia="Times New Roman"/>
          <w:bCs/>
          <w:sz w:val="24"/>
          <w:szCs w:val="24"/>
        </w:rPr>
        <w:t>зучения лекционных материалов</w:t>
      </w:r>
      <w:r w:rsidRPr="00CB6FB2">
        <w:rPr>
          <w:rFonts w:eastAsia="Times New Roman"/>
          <w:bCs/>
          <w:sz w:val="24"/>
          <w:szCs w:val="24"/>
        </w:rPr>
        <w:t xml:space="preserve"> 2 раздела дисциплины </w:t>
      </w:r>
      <w:r>
        <w:rPr>
          <w:rFonts w:eastAsia="Times New Roman"/>
          <w:bCs/>
          <w:sz w:val="24"/>
          <w:szCs w:val="24"/>
        </w:rPr>
        <w:t>–</w:t>
      </w:r>
      <w:r w:rsidRPr="00CB6FB2">
        <w:rPr>
          <w:rFonts w:eastAsia="Times New Roman"/>
          <w:bCs/>
          <w:sz w:val="24"/>
          <w:szCs w:val="24"/>
        </w:rPr>
        <w:t xml:space="preserve"> </w:t>
      </w:r>
      <w:r>
        <w:rPr>
          <w:rFonts w:eastAsia="Times New Roman"/>
          <w:bCs/>
          <w:sz w:val="24"/>
          <w:szCs w:val="24"/>
        </w:rPr>
        <w:t>«</w:t>
      </w:r>
      <w:r w:rsidRPr="00CB6FB2">
        <w:rPr>
          <w:rFonts w:eastAsia="Times New Roman"/>
          <w:bCs/>
          <w:sz w:val="24"/>
          <w:szCs w:val="24"/>
        </w:rPr>
        <w:t>Эргономические требования к проектированию среды</w:t>
      </w:r>
      <w:r>
        <w:rPr>
          <w:rFonts w:eastAsia="Times New Roman"/>
          <w:bCs/>
          <w:sz w:val="24"/>
          <w:szCs w:val="24"/>
        </w:rPr>
        <w:t>».</w:t>
      </w:r>
      <w:r w:rsidRPr="00CB6FB2">
        <w:rPr>
          <w:rFonts w:eastAsia="Times New Roman"/>
          <w:bCs/>
          <w:sz w:val="24"/>
          <w:szCs w:val="24"/>
        </w:rPr>
        <w:t xml:space="preserve"> Выполняется графическое задание на основе конспектов лекций по темам</w:t>
      </w:r>
      <w:r>
        <w:rPr>
          <w:rFonts w:eastAsia="Times New Roman"/>
          <w:bCs/>
          <w:sz w:val="24"/>
          <w:szCs w:val="24"/>
        </w:rPr>
        <w:t xml:space="preserve"> и основной и дополнительной литературы.</w:t>
      </w:r>
    </w:p>
    <w:p w:rsidR="004C01DA" w:rsidRPr="004C01DA" w:rsidRDefault="004C01DA" w:rsidP="000B3F18">
      <w:pPr>
        <w:autoSpaceDE w:val="0"/>
        <w:autoSpaceDN w:val="0"/>
        <w:adjustRightInd w:val="0"/>
        <w:spacing w:after="0" w:line="276" w:lineRule="auto"/>
        <w:jc w:val="both"/>
        <w:rPr>
          <w:rFonts w:eastAsiaTheme="minorHAnsi"/>
          <w:color w:val="000000"/>
          <w:sz w:val="24"/>
          <w:szCs w:val="24"/>
        </w:rPr>
      </w:pPr>
    </w:p>
    <w:p w:rsidR="004C01DA" w:rsidRPr="004C01DA" w:rsidRDefault="004C01DA" w:rsidP="004C01DA">
      <w:pPr>
        <w:suppressAutoHyphens/>
        <w:spacing w:after="0" w:line="276" w:lineRule="auto"/>
        <w:ind w:firstLine="709"/>
        <w:jc w:val="both"/>
        <w:rPr>
          <w:rFonts w:eastAsia="Times New Roman"/>
          <w:b/>
          <w:i/>
          <w:sz w:val="24"/>
          <w:szCs w:val="24"/>
          <w:lang w:eastAsia="ru-RU"/>
        </w:rPr>
      </w:pPr>
      <w:r w:rsidRPr="004C01DA">
        <w:rPr>
          <w:b/>
          <w:color w:val="000000"/>
          <w:spacing w:val="7"/>
          <w:sz w:val="24"/>
          <w:szCs w:val="24"/>
        </w:rPr>
        <w:t>3 Методические указания по самостоятельной работе</w:t>
      </w:r>
    </w:p>
    <w:p w:rsidR="004C01DA" w:rsidRPr="004C01DA" w:rsidRDefault="004C01DA" w:rsidP="004C01DA">
      <w:pPr>
        <w:suppressAutoHyphens/>
        <w:spacing w:after="0" w:line="276" w:lineRule="auto"/>
        <w:ind w:firstLine="709"/>
        <w:jc w:val="both"/>
        <w:rPr>
          <w:rFonts w:eastAsia="Times New Roman"/>
          <w:sz w:val="24"/>
          <w:szCs w:val="24"/>
          <w:lang w:eastAsia="ru-RU"/>
        </w:rPr>
      </w:pPr>
      <w:r w:rsidRPr="004C01DA">
        <w:rPr>
          <w:rFonts w:eastAsia="Times New Roman"/>
          <w:i/>
          <w:sz w:val="24"/>
          <w:szCs w:val="24"/>
          <w:lang w:eastAsia="ru-RU"/>
        </w:rPr>
        <w:t>Самостоятельная работа</w:t>
      </w:r>
      <w:r w:rsidRPr="004C01DA">
        <w:rPr>
          <w:rFonts w:eastAsia="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w:t>
      </w:r>
      <w:r w:rsidR="006775F9">
        <w:rPr>
          <w:rFonts w:eastAsia="Times New Roman"/>
          <w:sz w:val="24"/>
          <w:szCs w:val="24"/>
          <w:lang w:eastAsia="ru-RU"/>
        </w:rPr>
        <w:t>ется</w:t>
      </w:r>
      <w:r w:rsidRPr="004C01DA">
        <w:rPr>
          <w:rFonts w:eastAsia="Times New Roman"/>
          <w:sz w:val="24"/>
          <w:szCs w:val="24"/>
          <w:lang w:eastAsia="ru-RU"/>
        </w:rPr>
        <w:t xml:space="preserve">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w:t>
      </w:r>
      <w:r w:rsidRPr="004C01DA">
        <w:rPr>
          <w:rFonts w:eastAsia="Times New Roman"/>
          <w:sz w:val="24"/>
          <w:szCs w:val="24"/>
          <w:lang w:eastAsia="ru-RU"/>
        </w:rPr>
        <w:lastRenderedPageBreak/>
        <w:t>учебников и учебных пособий; подготовки к практическим занятиям; подготовки к рубежному контролю и т.п.)</w:t>
      </w:r>
    </w:p>
    <w:p w:rsidR="004C01DA" w:rsidRPr="004C01DA" w:rsidRDefault="004C01DA" w:rsidP="004C01DA">
      <w:pPr>
        <w:suppressAutoHyphens/>
        <w:spacing w:after="0" w:line="276" w:lineRule="auto"/>
        <w:ind w:firstLine="709"/>
        <w:jc w:val="both"/>
        <w:rPr>
          <w:rFonts w:eastAsia="Times New Roman"/>
          <w:sz w:val="24"/>
          <w:szCs w:val="24"/>
          <w:lang w:eastAsia="ru-RU"/>
        </w:rPr>
      </w:pPr>
      <w:r w:rsidRPr="004C01DA">
        <w:rPr>
          <w:rFonts w:eastAsia="Times New Roman"/>
          <w:sz w:val="24"/>
          <w:szCs w:val="24"/>
          <w:lang w:eastAsia="ru-RU"/>
        </w:rPr>
        <w:t xml:space="preserve">Самостоятельная работа студентов по программе учебной дисциплины включает: </w:t>
      </w:r>
    </w:p>
    <w:p w:rsidR="004C01DA" w:rsidRPr="004C01DA" w:rsidRDefault="004C01DA" w:rsidP="004C01DA">
      <w:pPr>
        <w:suppressAutoHyphens/>
        <w:spacing w:after="0" w:line="276" w:lineRule="auto"/>
        <w:ind w:left="-284" w:firstLine="284"/>
        <w:jc w:val="both"/>
        <w:rPr>
          <w:rFonts w:eastAsia="Times New Roman"/>
          <w:sz w:val="24"/>
          <w:szCs w:val="24"/>
          <w:lang w:eastAsia="ru-RU"/>
        </w:rPr>
      </w:pPr>
      <w:r w:rsidRPr="004C01DA">
        <w:rPr>
          <w:rFonts w:eastAsia="Times New Roman"/>
          <w:sz w:val="24"/>
          <w:szCs w:val="24"/>
          <w:lang w:eastAsia="ru-RU"/>
        </w:rPr>
        <w:t>-  работу с основной и рекомендуемой литературой;</w:t>
      </w:r>
    </w:p>
    <w:p w:rsidR="004C01DA" w:rsidRPr="004C01DA" w:rsidRDefault="004C01DA" w:rsidP="004C01DA">
      <w:pPr>
        <w:suppressAutoHyphens/>
        <w:spacing w:after="0" w:line="276" w:lineRule="auto"/>
        <w:ind w:left="-284" w:firstLine="284"/>
        <w:jc w:val="both"/>
        <w:rPr>
          <w:rFonts w:eastAsia="Times New Roman"/>
          <w:sz w:val="24"/>
          <w:szCs w:val="24"/>
          <w:lang w:eastAsia="ru-RU"/>
        </w:rPr>
      </w:pPr>
      <w:r w:rsidRPr="004C01DA">
        <w:rPr>
          <w:rFonts w:eastAsia="Times New Roman"/>
          <w:sz w:val="24"/>
          <w:szCs w:val="24"/>
          <w:lang w:eastAsia="ru-RU"/>
        </w:rPr>
        <w:t>- работу с материалами периодических изданий;</w:t>
      </w:r>
    </w:p>
    <w:p w:rsidR="004C01DA" w:rsidRPr="004C01DA" w:rsidRDefault="004C01DA" w:rsidP="004C01DA">
      <w:pPr>
        <w:suppressAutoHyphens/>
        <w:spacing w:after="0" w:line="276" w:lineRule="auto"/>
        <w:ind w:left="-284" w:firstLine="284"/>
        <w:jc w:val="both"/>
        <w:rPr>
          <w:rFonts w:eastAsia="Times New Roman"/>
          <w:sz w:val="24"/>
          <w:szCs w:val="24"/>
          <w:lang w:eastAsia="ru-RU"/>
        </w:rPr>
      </w:pPr>
      <w:r w:rsidRPr="004C01DA">
        <w:rPr>
          <w:rFonts w:eastAsia="Times New Roman"/>
          <w:sz w:val="24"/>
          <w:szCs w:val="24"/>
          <w:lang w:eastAsia="ru-RU"/>
        </w:rPr>
        <w:t xml:space="preserve">- использование интернет - ресурсов, в т. ч. образовательных </w:t>
      </w:r>
      <w:proofErr w:type="gramStart"/>
      <w:r w:rsidRPr="004C01DA">
        <w:rPr>
          <w:rFonts w:eastAsia="Times New Roman"/>
          <w:sz w:val="24"/>
          <w:szCs w:val="24"/>
          <w:lang w:eastAsia="ru-RU"/>
        </w:rPr>
        <w:t>он-лайн</w:t>
      </w:r>
      <w:proofErr w:type="gramEnd"/>
      <w:r w:rsidRPr="004C01DA">
        <w:rPr>
          <w:rFonts w:eastAsia="Times New Roman"/>
          <w:sz w:val="24"/>
          <w:szCs w:val="24"/>
          <w:lang w:eastAsia="ru-RU"/>
        </w:rPr>
        <w:t xml:space="preserve"> курсов по дисциплине (указаны в рабочей программе);</w:t>
      </w:r>
    </w:p>
    <w:p w:rsidR="004C01DA" w:rsidRPr="004C01DA" w:rsidRDefault="004C01DA" w:rsidP="004C01DA">
      <w:pPr>
        <w:spacing w:line="276" w:lineRule="auto"/>
        <w:ind w:left="-284" w:firstLine="284"/>
        <w:contextualSpacing/>
        <w:jc w:val="both"/>
        <w:rPr>
          <w:rFonts w:eastAsia="Times New Roman"/>
          <w:sz w:val="24"/>
          <w:szCs w:val="24"/>
          <w:lang w:eastAsia="ru-RU"/>
        </w:rPr>
      </w:pPr>
      <w:r w:rsidRPr="004C01DA">
        <w:rPr>
          <w:rFonts w:eastAsia="Times New Roman"/>
          <w:sz w:val="24"/>
          <w:szCs w:val="24"/>
          <w:lang w:eastAsia="ru-RU"/>
        </w:rPr>
        <w:t>- выполнение практических заданий и решение научно-исследовательских задач по дисциплине</w:t>
      </w:r>
    </w:p>
    <w:p w:rsidR="006775F9" w:rsidRPr="004C01DA" w:rsidRDefault="004C01DA" w:rsidP="000B3F18">
      <w:pPr>
        <w:spacing w:line="276" w:lineRule="auto"/>
        <w:ind w:left="-284" w:firstLine="284"/>
        <w:contextualSpacing/>
        <w:jc w:val="both"/>
        <w:rPr>
          <w:rFonts w:eastAsia="Times New Roman"/>
          <w:sz w:val="24"/>
          <w:szCs w:val="24"/>
          <w:lang w:eastAsia="ru-RU"/>
        </w:rPr>
      </w:pPr>
      <w:r w:rsidRPr="004C01DA">
        <w:rPr>
          <w:rFonts w:eastAsia="Times New Roman"/>
          <w:sz w:val="24"/>
          <w:szCs w:val="24"/>
          <w:lang w:eastAsia="ru-RU"/>
        </w:rPr>
        <w:t xml:space="preserve"> </w:t>
      </w:r>
    </w:p>
    <w:p w:rsidR="004C01DA" w:rsidRPr="004C01DA" w:rsidRDefault="004C01DA" w:rsidP="004C01DA">
      <w:pPr>
        <w:spacing w:line="276" w:lineRule="auto"/>
        <w:ind w:left="-284" w:firstLine="993"/>
        <w:contextualSpacing/>
        <w:jc w:val="both"/>
        <w:rPr>
          <w:rFonts w:eastAsia="Times New Roman"/>
          <w:sz w:val="24"/>
          <w:szCs w:val="24"/>
          <w:lang w:eastAsia="ru-RU"/>
        </w:rPr>
      </w:pPr>
      <w:r w:rsidRPr="004C01DA">
        <w:rPr>
          <w:b/>
          <w:color w:val="000000"/>
          <w:spacing w:val="7"/>
          <w:sz w:val="24"/>
          <w:szCs w:val="24"/>
        </w:rPr>
        <w:t>4 Методические указания по промежуточной аттестации по дисциплине</w:t>
      </w:r>
    </w:p>
    <w:p w:rsidR="004C01DA" w:rsidRPr="004C01DA" w:rsidRDefault="004C01DA" w:rsidP="004C01DA">
      <w:pPr>
        <w:suppressAutoHyphens/>
        <w:spacing w:after="0" w:line="276" w:lineRule="auto"/>
        <w:ind w:firstLine="709"/>
        <w:jc w:val="both"/>
        <w:rPr>
          <w:rFonts w:eastAsia="Times New Roman"/>
          <w:sz w:val="24"/>
          <w:szCs w:val="24"/>
          <w:lang w:eastAsia="ru-RU"/>
        </w:rPr>
      </w:pPr>
      <w:r w:rsidRPr="004C01DA">
        <w:rPr>
          <w:rFonts w:eastAsia="Times New Roman"/>
          <w:i/>
          <w:sz w:val="24"/>
          <w:szCs w:val="24"/>
          <w:lang w:eastAsia="ru-RU"/>
        </w:rPr>
        <w:t>Рубежный контроль знаний и умений</w:t>
      </w:r>
      <w:r w:rsidRPr="004C01DA">
        <w:rPr>
          <w:rFonts w:eastAsia="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w:t>
      </w:r>
      <w:r w:rsidR="002B1144">
        <w:rPr>
          <w:rFonts w:eastAsia="Times New Roman"/>
          <w:sz w:val="24"/>
          <w:szCs w:val="24"/>
          <w:lang w:eastAsia="ru-RU"/>
        </w:rPr>
        <w:t xml:space="preserve"> зачёта</w:t>
      </w:r>
      <w:r w:rsidRPr="004C01DA">
        <w:rPr>
          <w:rFonts w:eastAsia="Times New Roman"/>
          <w:sz w:val="24"/>
          <w:szCs w:val="24"/>
          <w:lang w:eastAsia="ru-RU"/>
        </w:rPr>
        <w:t xml:space="preserve"> в конце семестра.</w:t>
      </w:r>
    </w:p>
    <w:p w:rsidR="004C01DA" w:rsidRPr="004C01DA" w:rsidRDefault="004C01DA" w:rsidP="004C01DA">
      <w:pPr>
        <w:spacing w:after="0" w:line="276" w:lineRule="auto"/>
        <w:ind w:firstLine="709"/>
        <w:jc w:val="both"/>
        <w:rPr>
          <w:rFonts w:eastAsia="Times New Roman"/>
          <w:color w:val="000000"/>
          <w:sz w:val="24"/>
          <w:szCs w:val="24"/>
          <w:lang w:eastAsia="ru-RU"/>
        </w:rPr>
      </w:pPr>
      <w:r w:rsidRPr="004C01DA">
        <w:rPr>
          <w:rFonts w:eastAsia="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rsidR="004C01DA" w:rsidRPr="004C01DA" w:rsidRDefault="004C01DA" w:rsidP="004C01DA">
      <w:pPr>
        <w:spacing w:after="0" w:line="276" w:lineRule="auto"/>
        <w:ind w:firstLine="709"/>
        <w:jc w:val="both"/>
        <w:rPr>
          <w:rFonts w:eastAsia="Times New Roman"/>
          <w:color w:val="000000"/>
          <w:sz w:val="24"/>
          <w:szCs w:val="24"/>
          <w:lang w:eastAsia="ru-RU"/>
        </w:rPr>
      </w:pPr>
      <w:r w:rsidRPr="004C01DA">
        <w:rPr>
          <w:rFonts w:eastAsia="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rsidR="00EA1CFA" w:rsidRPr="00EA1CFA" w:rsidRDefault="002B1144" w:rsidP="00EA1CFA">
      <w:pPr>
        <w:spacing w:after="0" w:line="276"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Зачёт </w:t>
      </w:r>
      <w:r w:rsidR="004C01DA" w:rsidRPr="004C01DA">
        <w:rPr>
          <w:rFonts w:eastAsia="Times New Roman"/>
          <w:color w:val="000000"/>
          <w:sz w:val="24"/>
          <w:szCs w:val="24"/>
          <w:lang w:eastAsia="ru-RU"/>
        </w:rPr>
        <w:t xml:space="preserve">проводится </w:t>
      </w:r>
      <w:r>
        <w:rPr>
          <w:rFonts w:eastAsia="Times New Roman"/>
          <w:color w:val="000000"/>
          <w:sz w:val="24"/>
          <w:szCs w:val="24"/>
          <w:lang w:eastAsia="ru-RU"/>
        </w:rPr>
        <w:t xml:space="preserve">в виде тестирования </w:t>
      </w:r>
      <w:r w:rsidR="004C01DA" w:rsidRPr="004C01DA">
        <w:rPr>
          <w:rFonts w:eastAsia="Times New Roman"/>
          <w:color w:val="000000"/>
          <w:sz w:val="24"/>
          <w:szCs w:val="24"/>
          <w:lang w:eastAsia="ru-RU"/>
        </w:rPr>
        <w:t xml:space="preserve">по вопросам, охватывающим весь пройденный материал, а также состоит из </w:t>
      </w:r>
      <w:r>
        <w:rPr>
          <w:rFonts w:eastAsia="Times New Roman"/>
          <w:color w:val="000000"/>
          <w:sz w:val="24"/>
          <w:szCs w:val="24"/>
          <w:lang w:eastAsia="ru-RU"/>
        </w:rPr>
        <w:t xml:space="preserve">творческого </w:t>
      </w:r>
      <w:r w:rsidR="000B3F18">
        <w:rPr>
          <w:rFonts w:eastAsia="Times New Roman"/>
          <w:color w:val="000000"/>
          <w:sz w:val="24"/>
          <w:szCs w:val="24"/>
          <w:lang w:eastAsia="ru-RU"/>
        </w:rPr>
        <w:t xml:space="preserve">графического </w:t>
      </w:r>
      <w:r w:rsidR="004C01DA" w:rsidRPr="004C01DA">
        <w:rPr>
          <w:rFonts w:eastAsia="Times New Roman"/>
          <w:color w:val="000000"/>
          <w:sz w:val="24"/>
          <w:szCs w:val="24"/>
          <w:lang w:eastAsia="ru-RU"/>
        </w:rPr>
        <w:t>задания</w:t>
      </w:r>
      <w:r w:rsidR="000B3F18">
        <w:rPr>
          <w:rFonts w:eastAsia="Times New Roman"/>
          <w:color w:val="000000"/>
          <w:sz w:val="24"/>
          <w:szCs w:val="24"/>
          <w:lang w:eastAsia="ru-RU"/>
        </w:rPr>
        <w:t xml:space="preserve"> в виде альбома чертежей</w:t>
      </w:r>
      <w:r w:rsidR="00EA1CFA">
        <w:rPr>
          <w:rFonts w:eastAsia="Times New Roman"/>
          <w:color w:val="000000"/>
          <w:sz w:val="24"/>
          <w:szCs w:val="24"/>
          <w:lang w:eastAsia="ru-RU"/>
        </w:rPr>
        <w:t xml:space="preserve"> формата А3</w:t>
      </w:r>
      <w:r w:rsidR="004C01DA" w:rsidRPr="004C01DA">
        <w:rPr>
          <w:rFonts w:eastAsia="Times New Roman"/>
          <w:color w:val="000000"/>
          <w:sz w:val="24"/>
          <w:szCs w:val="24"/>
          <w:lang w:eastAsia="ru-RU"/>
        </w:rPr>
        <w:t xml:space="preserve">. Вопросы к </w:t>
      </w:r>
      <w:r>
        <w:rPr>
          <w:rFonts w:eastAsia="Times New Roman"/>
          <w:color w:val="000000"/>
          <w:sz w:val="24"/>
          <w:szCs w:val="24"/>
          <w:lang w:eastAsia="ru-RU"/>
        </w:rPr>
        <w:t xml:space="preserve">зачёту </w:t>
      </w:r>
      <w:r w:rsidR="004C01DA" w:rsidRPr="004C01DA">
        <w:rPr>
          <w:rFonts w:eastAsia="Times New Roman"/>
          <w:color w:val="000000"/>
          <w:sz w:val="24"/>
          <w:szCs w:val="24"/>
          <w:lang w:eastAsia="ru-RU"/>
        </w:rPr>
        <w:t xml:space="preserve">приводятся в фонде оценочных средств по дисциплине. </w:t>
      </w:r>
      <w:r w:rsidR="00EA1CFA" w:rsidRPr="00EA1CFA">
        <w:rPr>
          <w:rFonts w:eastAsia="Times New Roman"/>
          <w:color w:val="000000"/>
          <w:sz w:val="24"/>
          <w:szCs w:val="24"/>
          <w:lang w:eastAsia="ru-RU"/>
        </w:rPr>
        <w:t>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rsidR="00EA1CFA" w:rsidRPr="00EA1CFA" w:rsidRDefault="00EA1CFA" w:rsidP="00EA1CFA">
      <w:pPr>
        <w:spacing w:after="0" w:line="276" w:lineRule="auto"/>
        <w:ind w:firstLine="709"/>
        <w:jc w:val="both"/>
        <w:rPr>
          <w:rFonts w:eastAsia="Times New Roman"/>
          <w:b/>
          <w:bCs/>
          <w:color w:val="000000"/>
          <w:sz w:val="24"/>
          <w:szCs w:val="24"/>
          <w:lang w:eastAsia="ru-RU"/>
        </w:rPr>
      </w:pPr>
      <w:r w:rsidRPr="00EA1CFA">
        <w:rPr>
          <w:rFonts w:eastAsia="Times New Roman"/>
          <w:color w:val="000000"/>
          <w:sz w:val="24"/>
          <w:szCs w:val="24"/>
          <w:lang w:eastAsia="ru-RU"/>
        </w:rPr>
        <w:t>Результаты зачета объявляются студенту после окончания ответа в день сдачи</w:t>
      </w:r>
      <w:r w:rsidRPr="00EA1CFA">
        <w:rPr>
          <w:rFonts w:eastAsia="Times New Roman"/>
          <w:b/>
          <w:bCs/>
          <w:color w:val="000000"/>
          <w:sz w:val="24"/>
          <w:szCs w:val="24"/>
          <w:lang w:eastAsia="ru-RU"/>
        </w:rPr>
        <w:t>.</w:t>
      </w:r>
    </w:p>
    <w:p w:rsidR="004C01DA" w:rsidRPr="004C01DA" w:rsidRDefault="004C01DA" w:rsidP="004C01DA">
      <w:pPr>
        <w:spacing w:after="0" w:line="276" w:lineRule="auto"/>
        <w:ind w:firstLine="709"/>
        <w:jc w:val="both"/>
        <w:rPr>
          <w:rFonts w:eastAsia="Times New Roman"/>
          <w:b/>
          <w:bCs/>
          <w:color w:val="000000"/>
          <w:sz w:val="24"/>
          <w:szCs w:val="24"/>
          <w:lang w:eastAsia="ru-RU"/>
        </w:rPr>
      </w:pPr>
    </w:p>
    <w:p w:rsidR="004C01DA" w:rsidRDefault="004C01DA" w:rsidP="004C01DA">
      <w:pPr>
        <w:autoSpaceDE w:val="0"/>
        <w:autoSpaceDN w:val="0"/>
        <w:adjustRightInd w:val="0"/>
        <w:spacing w:after="0" w:line="276" w:lineRule="auto"/>
        <w:ind w:firstLine="709"/>
        <w:jc w:val="both"/>
        <w:rPr>
          <w:rFonts w:eastAsia="Times New Roman"/>
          <w:b/>
          <w:color w:val="000000"/>
          <w:sz w:val="24"/>
          <w:szCs w:val="24"/>
        </w:rPr>
      </w:pPr>
      <w:r w:rsidRPr="004C01DA">
        <w:rPr>
          <w:rFonts w:eastAsia="Times New Roman"/>
          <w:b/>
          <w:color w:val="000000"/>
          <w:sz w:val="24"/>
          <w:szCs w:val="24"/>
        </w:rPr>
        <w:t xml:space="preserve">5. Рекомендуемая литература при выполнении </w:t>
      </w:r>
      <w:r>
        <w:rPr>
          <w:rFonts w:eastAsia="Times New Roman"/>
          <w:b/>
          <w:color w:val="000000"/>
          <w:sz w:val="24"/>
          <w:szCs w:val="24"/>
        </w:rPr>
        <w:t xml:space="preserve">практических заданий и </w:t>
      </w:r>
      <w:r w:rsidRPr="004C01DA">
        <w:rPr>
          <w:rFonts w:eastAsia="Times New Roman"/>
          <w:b/>
          <w:color w:val="000000"/>
          <w:sz w:val="24"/>
          <w:szCs w:val="24"/>
        </w:rPr>
        <w:t xml:space="preserve">курсовых </w:t>
      </w:r>
      <w:r>
        <w:rPr>
          <w:rFonts w:eastAsia="Times New Roman"/>
          <w:b/>
          <w:color w:val="000000"/>
          <w:sz w:val="24"/>
          <w:szCs w:val="24"/>
        </w:rPr>
        <w:t>работ</w:t>
      </w:r>
    </w:p>
    <w:p w:rsidR="00EA1CFA" w:rsidRPr="004C01DA" w:rsidRDefault="00EA1CFA" w:rsidP="004C01DA">
      <w:pPr>
        <w:autoSpaceDE w:val="0"/>
        <w:autoSpaceDN w:val="0"/>
        <w:adjustRightInd w:val="0"/>
        <w:spacing w:after="0" w:line="276" w:lineRule="auto"/>
        <w:ind w:firstLine="709"/>
        <w:jc w:val="both"/>
        <w:rPr>
          <w:rFonts w:eastAsia="Times New Roman"/>
          <w:b/>
          <w:color w:val="000000"/>
          <w:sz w:val="24"/>
          <w:szCs w:val="24"/>
        </w:rPr>
      </w:pPr>
    </w:p>
    <w:p w:rsidR="00EA1CFA" w:rsidRPr="00EA1CFA" w:rsidRDefault="00EA1CFA" w:rsidP="00EA1CFA">
      <w:pPr>
        <w:keepNext/>
        <w:suppressAutoHyphens/>
        <w:spacing w:before="360" w:after="360" w:line="240" w:lineRule="auto"/>
        <w:ind w:firstLine="709"/>
        <w:contextualSpacing/>
        <w:outlineLvl w:val="1"/>
        <w:rPr>
          <w:bCs/>
          <w:sz w:val="24"/>
        </w:rPr>
      </w:pPr>
      <w:r w:rsidRPr="00EA1CFA">
        <w:rPr>
          <w:bCs/>
          <w:sz w:val="24"/>
          <w:lang w:val="x-none"/>
        </w:rPr>
        <w:t xml:space="preserve">- </w:t>
      </w:r>
      <w:r w:rsidRPr="00EA1CFA">
        <w:rPr>
          <w:bCs/>
          <w:sz w:val="24"/>
        </w:rPr>
        <w:t>Рунге, В. Ф. Эргономика в дизайне среды [Текст</w:t>
      </w:r>
      <w:proofErr w:type="gramStart"/>
      <w:r w:rsidRPr="00EA1CFA">
        <w:rPr>
          <w:bCs/>
          <w:sz w:val="24"/>
        </w:rPr>
        <w:t>] :</w:t>
      </w:r>
      <w:proofErr w:type="gramEnd"/>
      <w:r w:rsidRPr="00EA1CFA">
        <w:rPr>
          <w:bCs/>
          <w:sz w:val="24"/>
        </w:rPr>
        <w:t xml:space="preserve"> учеб. пособие / В. Ф. Рунге, Ю. П. </w:t>
      </w:r>
      <w:proofErr w:type="spellStart"/>
      <w:r w:rsidRPr="00EA1CFA">
        <w:rPr>
          <w:bCs/>
          <w:sz w:val="24"/>
        </w:rPr>
        <w:t>Манусевич</w:t>
      </w:r>
      <w:proofErr w:type="spellEnd"/>
      <w:r w:rsidRPr="00EA1CFA">
        <w:rPr>
          <w:bCs/>
          <w:sz w:val="24"/>
        </w:rPr>
        <w:t xml:space="preserve"> . - </w:t>
      </w:r>
      <w:proofErr w:type="gramStart"/>
      <w:r w:rsidRPr="00EA1CFA">
        <w:rPr>
          <w:bCs/>
          <w:sz w:val="24"/>
        </w:rPr>
        <w:t>Москва :</w:t>
      </w:r>
      <w:proofErr w:type="gramEnd"/>
      <w:r w:rsidRPr="00EA1CFA">
        <w:rPr>
          <w:bCs/>
          <w:sz w:val="24"/>
        </w:rPr>
        <w:t xml:space="preserve"> Архитектура-С, 2007. - 328 </w:t>
      </w:r>
      <w:proofErr w:type="gramStart"/>
      <w:r w:rsidRPr="00EA1CFA">
        <w:rPr>
          <w:bCs/>
          <w:sz w:val="24"/>
        </w:rPr>
        <w:t>с. :</w:t>
      </w:r>
      <w:proofErr w:type="gramEnd"/>
      <w:r w:rsidRPr="00EA1CFA">
        <w:rPr>
          <w:bCs/>
          <w:sz w:val="24"/>
        </w:rPr>
        <w:t xml:space="preserve"> ил.. - Прил.: с. 275-325. - </w:t>
      </w:r>
      <w:proofErr w:type="spellStart"/>
      <w:r w:rsidRPr="00EA1CFA">
        <w:rPr>
          <w:bCs/>
          <w:sz w:val="24"/>
        </w:rPr>
        <w:t>Библиогр</w:t>
      </w:r>
      <w:proofErr w:type="spellEnd"/>
      <w:r w:rsidRPr="00EA1CFA">
        <w:rPr>
          <w:bCs/>
          <w:sz w:val="24"/>
        </w:rPr>
        <w:t>.: с. 326-327. - ISBN 978-5-9647-0026-5</w:t>
      </w:r>
    </w:p>
    <w:p w:rsidR="00EA1CFA" w:rsidRPr="00EA1CFA" w:rsidRDefault="00EA1CFA" w:rsidP="00EA1CFA">
      <w:pPr>
        <w:keepNext/>
        <w:suppressAutoHyphens/>
        <w:spacing w:before="360" w:after="360" w:line="240" w:lineRule="auto"/>
        <w:ind w:firstLine="709"/>
        <w:contextualSpacing/>
        <w:outlineLvl w:val="1"/>
        <w:rPr>
          <w:bCs/>
          <w:sz w:val="24"/>
        </w:rPr>
      </w:pPr>
      <w:r w:rsidRPr="00EA1CFA">
        <w:rPr>
          <w:sz w:val="24"/>
          <w:szCs w:val="24"/>
        </w:rPr>
        <w:t xml:space="preserve">-  </w:t>
      </w:r>
      <w:proofErr w:type="gramStart"/>
      <w:r w:rsidRPr="00EA1CFA">
        <w:rPr>
          <w:sz w:val="24"/>
          <w:szCs w:val="24"/>
        </w:rPr>
        <w:t>Эргономика :</w:t>
      </w:r>
      <w:proofErr w:type="gramEnd"/>
      <w:r w:rsidRPr="00EA1CFA">
        <w:rPr>
          <w:sz w:val="24"/>
          <w:szCs w:val="24"/>
        </w:rPr>
        <w:t xml:space="preserve"> учебное пособие / В.В. Адамчук, Т.П. Варна, В.В. Воротникова и др. ; под ред. В.В. Адамчук. - </w:t>
      </w:r>
      <w:proofErr w:type="gramStart"/>
      <w:r w:rsidRPr="00EA1CFA">
        <w:rPr>
          <w:sz w:val="24"/>
          <w:szCs w:val="24"/>
        </w:rPr>
        <w:t>М. :</w:t>
      </w:r>
      <w:proofErr w:type="gramEnd"/>
      <w:r w:rsidRPr="00EA1CFA">
        <w:rPr>
          <w:sz w:val="24"/>
          <w:szCs w:val="24"/>
        </w:rPr>
        <w:t xml:space="preserve"> </w:t>
      </w:r>
      <w:proofErr w:type="spellStart"/>
      <w:r w:rsidRPr="00EA1CFA">
        <w:rPr>
          <w:sz w:val="24"/>
          <w:szCs w:val="24"/>
        </w:rPr>
        <w:t>Юнити</w:t>
      </w:r>
      <w:proofErr w:type="spellEnd"/>
      <w:r w:rsidRPr="00EA1CFA">
        <w:rPr>
          <w:sz w:val="24"/>
          <w:szCs w:val="24"/>
        </w:rPr>
        <w:t>-Дана, 2015. - 254 с. - ISBN 5-238-00086-</w:t>
      </w:r>
      <w:proofErr w:type="gramStart"/>
      <w:r w:rsidRPr="00EA1CFA">
        <w:rPr>
          <w:sz w:val="24"/>
          <w:szCs w:val="24"/>
        </w:rPr>
        <w:t>3 ;</w:t>
      </w:r>
      <w:proofErr w:type="gramEnd"/>
      <w:r w:rsidRPr="00EA1CFA">
        <w:rPr>
          <w:sz w:val="24"/>
          <w:szCs w:val="24"/>
        </w:rPr>
        <w:t xml:space="preserve"> То же [Электронный ресурс]. - URL: </w:t>
      </w:r>
      <w:hyperlink r:id="rId6" w:history="1">
        <w:r w:rsidRPr="00EA1CFA">
          <w:rPr>
            <w:color w:val="0563C1"/>
            <w:sz w:val="24"/>
            <w:szCs w:val="24"/>
            <w:u w:val="single"/>
          </w:rPr>
          <w:t>http://biblioclub.ru/index.php?page=book&amp;id=119534</w:t>
        </w:r>
      </w:hyperlink>
    </w:p>
    <w:p w:rsidR="00EA1CFA" w:rsidRPr="00EA1CFA" w:rsidRDefault="00EA1CFA" w:rsidP="00EA1CFA">
      <w:pPr>
        <w:keepNext/>
        <w:suppressAutoHyphens/>
        <w:spacing w:before="360" w:after="360" w:line="240" w:lineRule="auto"/>
        <w:ind w:firstLine="709"/>
        <w:contextualSpacing/>
        <w:outlineLvl w:val="1"/>
        <w:rPr>
          <w:bCs/>
          <w:sz w:val="24"/>
        </w:rPr>
      </w:pPr>
      <w:r>
        <w:rPr>
          <w:b/>
          <w:sz w:val="24"/>
        </w:rPr>
        <w:t xml:space="preserve"> - </w:t>
      </w:r>
      <w:r w:rsidRPr="00EA1CFA">
        <w:rPr>
          <w:sz w:val="24"/>
          <w:lang w:val="x-none"/>
        </w:rPr>
        <w:t xml:space="preserve"> </w:t>
      </w:r>
      <w:r w:rsidRPr="00EA1CFA">
        <w:rPr>
          <w:bCs/>
          <w:sz w:val="24"/>
        </w:rPr>
        <w:t>Рунге, В.Ф. Эргономика и оборудование интерьера [Текст</w:t>
      </w:r>
      <w:proofErr w:type="gramStart"/>
      <w:r w:rsidRPr="00EA1CFA">
        <w:rPr>
          <w:bCs/>
          <w:sz w:val="24"/>
        </w:rPr>
        <w:t>] :</w:t>
      </w:r>
      <w:proofErr w:type="gramEnd"/>
      <w:r w:rsidRPr="00EA1CFA">
        <w:rPr>
          <w:bCs/>
          <w:sz w:val="24"/>
        </w:rPr>
        <w:t xml:space="preserve"> учеб. пособие для сред. спец. учеб. заведений / В. Ф. Рунге . - </w:t>
      </w:r>
      <w:proofErr w:type="gramStart"/>
      <w:r w:rsidRPr="00EA1CFA">
        <w:rPr>
          <w:bCs/>
          <w:sz w:val="24"/>
        </w:rPr>
        <w:t>М. :</w:t>
      </w:r>
      <w:proofErr w:type="gramEnd"/>
      <w:r w:rsidRPr="00EA1CFA">
        <w:rPr>
          <w:bCs/>
          <w:sz w:val="24"/>
        </w:rPr>
        <w:t xml:space="preserve"> Архитектура-С, 2006. - 158 с. - </w:t>
      </w:r>
      <w:proofErr w:type="spellStart"/>
      <w:r w:rsidRPr="00EA1CFA">
        <w:rPr>
          <w:bCs/>
          <w:sz w:val="24"/>
        </w:rPr>
        <w:t>Библиогр</w:t>
      </w:r>
      <w:proofErr w:type="spellEnd"/>
      <w:r w:rsidRPr="00EA1CFA">
        <w:rPr>
          <w:bCs/>
          <w:sz w:val="24"/>
        </w:rPr>
        <w:t>.: с. 155-156. - ISBN 5-9647-0011-Х.</w:t>
      </w:r>
    </w:p>
    <w:p w:rsidR="00EA1CFA" w:rsidRPr="00EA1CFA" w:rsidRDefault="00EA1CFA" w:rsidP="00EA1CFA">
      <w:pPr>
        <w:keepNext/>
        <w:suppressAutoHyphens/>
        <w:spacing w:before="360" w:after="360" w:line="240" w:lineRule="auto"/>
        <w:ind w:firstLine="709"/>
        <w:contextualSpacing/>
        <w:outlineLvl w:val="1"/>
        <w:rPr>
          <w:sz w:val="24"/>
        </w:rPr>
      </w:pPr>
      <w:r w:rsidRPr="00EA1CFA">
        <w:rPr>
          <w:sz w:val="24"/>
        </w:rPr>
        <w:t xml:space="preserve">- Тарасова, О. П. Эргономика в дизайне </w:t>
      </w:r>
      <w:proofErr w:type="gramStart"/>
      <w:r w:rsidRPr="00EA1CFA">
        <w:rPr>
          <w:sz w:val="24"/>
        </w:rPr>
        <w:t>интерьера :</w:t>
      </w:r>
      <w:proofErr w:type="gramEnd"/>
      <w:r w:rsidRPr="00EA1CFA">
        <w:rPr>
          <w:sz w:val="24"/>
        </w:rPr>
        <w:t xml:space="preserve"> метод. указания / Оренбургский гос. </w:t>
      </w:r>
      <w:proofErr w:type="spellStart"/>
      <w:r w:rsidRPr="00EA1CFA">
        <w:rPr>
          <w:sz w:val="24"/>
        </w:rPr>
        <w:t>ун</w:t>
      </w:r>
      <w:proofErr w:type="spellEnd"/>
      <w:r w:rsidRPr="00EA1CFA">
        <w:rPr>
          <w:sz w:val="24"/>
        </w:rPr>
        <w:t>- т, О. П. Тарасова .— Оренбург : ОГУ, 2014 .— 45 с. : ил.</w:t>
      </w:r>
    </w:p>
    <w:p w:rsidR="00EA1CFA" w:rsidRPr="00FA7100" w:rsidRDefault="00EA1CFA" w:rsidP="00EA1CFA">
      <w:pPr>
        <w:keepNext/>
        <w:suppressAutoHyphens/>
        <w:spacing w:before="360" w:after="360" w:line="240" w:lineRule="auto"/>
        <w:ind w:firstLine="709"/>
        <w:contextualSpacing/>
        <w:outlineLvl w:val="1"/>
        <w:rPr>
          <w:sz w:val="24"/>
          <w:lang w:val="en-US"/>
        </w:rPr>
      </w:pPr>
      <w:r w:rsidRPr="00EA1CFA">
        <w:rPr>
          <w:sz w:val="24"/>
        </w:rPr>
        <w:t xml:space="preserve">- Грузинцева, В.А. </w:t>
      </w:r>
      <w:proofErr w:type="gramStart"/>
      <w:r w:rsidRPr="00EA1CFA">
        <w:rPr>
          <w:sz w:val="24"/>
        </w:rPr>
        <w:t>Эргономика :</w:t>
      </w:r>
      <w:proofErr w:type="gramEnd"/>
      <w:r w:rsidRPr="00EA1CFA">
        <w:rPr>
          <w:sz w:val="24"/>
        </w:rPr>
        <w:t xml:space="preserve"> учеб. пособие / Воронова В. М., В.А. Грузинцева .— Оренбург</w:t>
      </w:r>
      <w:r w:rsidRPr="00FA7100">
        <w:rPr>
          <w:sz w:val="24"/>
          <w:lang w:val="en-US"/>
        </w:rPr>
        <w:t xml:space="preserve"> : </w:t>
      </w:r>
      <w:r w:rsidRPr="00EA1CFA">
        <w:rPr>
          <w:sz w:val="24"/>
        </w:rPr>
        <w:t>ГОУ</w:t>
      </w:r>
      <w:r w:rsidRPr="00FA7100">
        <w:rPr>
          <w:sz w:val="24"/>
          <w:lang w:val="en-US"/>
        </w:rPr>
        <w:t xml:space="preserve"> </w:t>
      </w:r>
      <w:r w:rsidRPr="00EA1CFA">
        <w:rPr>
          <w:sz w:val="24"/>
        </w:rPr>
        <w:t>ОГУ</w:t>
      </w:r>
      <w:r w:rsidRPr="00FA7100">
        <w:rPr>
          <w:sz w:val="24"/>
          <w:lang w:val="en-US"/>
        </w:rPr>
        <w:t xml:space="preserve">, 2007 .— 111 </w:t>
      </w:r>
      <w:r w:rsidRPr="00EA1CFA">
        <w:rPr>
          <w:sz w:val="24"/>
        </w:rPr>
        <w:t>с</w:t>
      </w:r>
      <w:r w:rsidRPr="00FA7100">
        <w:rPr>
          <w:sz w:val="24"/>
          <w:lang w:val="en-US"/>
        </w:rPr>
        <w:t>.</w:t>
      </w:r>
    </w:p>
    <w:p w:rsidR="00123E35" w:rsidRPr="00123E35" w:rsidRDefault="00123E35" w:rsidP="00123E35">
      <w:pPr>
        <w:suppressAutoHyphens/>
        <w:spacing w:after="0" w:line="240" w:lineRule="auto"/>
        <w:ind w:firstLine="567"/>
        <w:rPr>
          <w:bCs/>
          <w:lang w:val="en-US"/>
        </w:rPr>
      </w:pPr>
      <w:r w:rsidRPr="00123E35">
        <w:rPr>
          <w:sz w:val="24"/>
          <w:lang w:val="en-US"/>
        </w:rPr>
        <w:t>-https://www.edx.org/ «</w:t>
      </w:r>
      <w:r w:rsidRPr="00123E35">
        <w:rPr>
          <w:bCs/>
          <w:sz w:val="24"/>
          <w:lang w:val="en-US"/>
        </w:rPr>
        <w:t xml:space="preserve">Architecture Courses», </w:t>
      </w:r>
      <w:r w:rsidRPr="00123E35">
        <w:rPr>
          <w:bCs/>
          <w:sz w:val="24"/>
        </w:rPr>
        <w:t>МООК</w:t>
      </w:r>
      <w:r w:rsidRPr="00123E35">
        <w:rPr>
          <w:bCs/>
          <w:sz w:val="24"/>
          <w:lang w:val="en-US"/>
        </w:rPr>
        <w:t>. «Future Cities»,</w:t>
      </w:r>
      <w:r w:rsidRPr="00123E35">
        <w:rPr>
          <w:rFonts w:eastAsia="Times New Roman"/>
          <w:sz w:val="24"/>
          <w:szCs w:val="24"/>
          <w:lang w:val="en-US" w:eastAsia="ru-RU"/>
        </w:rPr>
        <w:t xml:space="preserve"> </w:t>
      </w:r>
      <w:hyperlink r:id="rId7" w:history="1">
        <w:r w:rsidRPr="00123E35">
          <w:rPr>
            <w:bCs/>
            <w:color w:val="0000FF"/>
            <w:sz w:val="24"/>
            <w:u w:val="single"/>
            <w:lang w:val="en-US"/>
          </w:rPr>
          <w:t>«</w:t>
        </w:r>
        <w:proofErr w:type="spellStart"/>
        <w:r w:rsidRPr="00123E35">
          <w:rPr>
            <w:bCs/>
            <w:color w:val="0000FF"/>
            <w:sz w:val="24"/>
            <w:u w:val="single"/>
            <w:lang w:val="en"/>
          </w:rPr>
          <w:t>Ecodesign</w:t>
        </w:r>
        <w:proofErr w:type="spellEnd"/>
        <w:r w:rsidRPr="00123E35">
          <w:rPr>
            <w:bCs/>
            <w:color w:val="0000FF"/>
            <w:sz w:val="24"/>
            <w:u w:val="single"/>
            <w:lang w:val="en"/>
          </w:rPr>
          <w:t xml:space="preserve"> for Cities and Suburbs</w:t>
        </w:r>
        <w:r w:rsidRPr="00123E35">
          <w:rPr>
            <w:bCs/>
            <w:color w:val="0000FF"/>
            <w:sz w:val="24"/>
            <w:u w:val="single"/>
            <w:lang w:val="en-US"/>
          </w:rPr>
          <w:t>», «Sustainability in Architecture: An Interdisciplinary Introduction»;</w:t>
        </w:r>
      </w:hyperlink>
    </w:p>
    <w:p w:rsidR="00123E35" w:rsidRPr="00123E35" w:rsidRDefault="00123E35" w:rsidP="00123E35">
      <w:pPr>
        <w:suppressAutoHyphens/>
        <w:spacing w:after="0" w:line="240" w:lineRule="auto"/>
        <w:ind w:firstLine="567"/>
      </w:pPr>
      <w:r w:rsidRPr="00123E35">
        <w:rPr>
          <w:sz w:val="24"/>
        </w:rPr>
        <w:t xml:space="preserve">- </w:t>
      </w:r>
      <w:r w:rsidRPr="00123E35">
        <w:rPr>
          <w:bCs/>
          <w:sz w:val="24"/>
        </w:rPr>
        <w:t xml:space="preserve">https://openedu.ru/ - «Открытое образование». МООК. «Дизайн - методология: управление вдохновением», «Системная динамика устойчивого развития (системная экология)», «Основы комбинаторики», «Проектирование зданий. </w:t>
      </w:r>
      <w:r w:rsidRPr="00123E35">
        <w:rPr>
          <w:bCs/>
          <w:sz w:val="24"/>
          <w:lang w:val="en-US"/>
        </w:rPr>
        <w:t>BIM</w:t>
      </w:r>
      <w:r w:rsidRPr="00123E35">
        <w:rPr>
          <w:bCs/>
          <w:sz w:val="24"/>
        </w:rPr>
        <w:t>».</w:t>
      </w:r>
      <w:r w:rsidRPr="00123E35">
        <w:rPr>
          <w:sz w:val="24"/>
        </w:rPr>
        <w:t xml:space="preserve"> </w:t>
      </w:r>
    </w:p>
    <w:p w:rsidR="00123E35" w:rsidRPr="00123E35" w:rsidRDefault="00123E35" w:rsidP="00123E35">
      <w:pPr>
        <w:suppressAutoHyphens/>
        <w:spacing w:after="0" w:line="240" w:lineRule="auto"/>
        <w:ind w:firstLine="567"/>
        <w:rPr>
          <w:bCs/>
          <w:sz w:val="24"/>
        </w:rPr>
      </w:pPr>
      <w:r w:rsidRPr="00123E35">
        <w:rPr>
          <w:sz w:val="24"/>
        </w:rPr>
        <w:lastRenderedPageBreak/>
        <w:t xml:space="preserve">- </w:t>
      </w:r>
      <w:hyperlink r:id="rId8" w:history="1">
        <w:r w:rsidRPr="00123E35">
          <w:rPr>
            <w:bCs/>
            <w:color w:val="0563C1"/>
            <w:sz w:val="24"/>
            <w:u w:val="single"/>
          </w:rPr>
          <w:t>https://openedu.ru/</w:t>
        </w:r>
      </w:hyperlink>
      <w:r w:rsidRPr="00123E35">
        <w:rPr>
          <w:bCs/>
          <w:sz w:val="24"/>
        </w:rPr>
        <w:t xml:space="preserve"> - «Открытое образование». МООК: </w:t>
      </w:r>
      <w:proofErr w:type="gramStart"/>
      <w:r w:rsidRPr="00123E35">
        <w:rPr>
          <w:bCs/>
          <w:sz w:val="24"/>
        </w:rPr>
        <w:t>« Основы</w:t>
      </w:r>
      <w:proofErr w:type="gramEnd"/>
      <w:r w:rsidRPr="00123E35">
        <w:rPr>
          <w:bCs/>
          <w:sz w:val="24"/>
        </w:rPr>
        <w:t xml:space="preserve"> архитектуры и строительных конструкций»;</w:t>
      </w:r>
      <w:r w:rsidRPr="00123E35">
        <w:rPr>
          <w:sz w:val="24"/>
        </w:rPr>
        <w:t xml:space="preserve"> - </w:t>
      </w:r>
      <w:hyperlink r:id="rId9" w:history="1">
        <w:r w:rsidRPr="00123E35">
          <w:rPr>
            <w:bCs/>
            <w:color w:val="0563C1"/>
            <w:sz w:val="24"/>
            <w:u w:val="single"/>
          </w:rPr>
          <w:t>https://openedu.ru/</w:t>
        </w:r>
        <w:r w:rsidRPr="00123E35">
          <w:rPr>
            <w:bCs/>
            <w:color w:val="0563C1"/>
            <w:sz w:val="24"/>
            <w:u w:val="single"/>
            <w:lang w:val="en-US"/>
          </w:rPr>
          <w:t>course</w:t>
        </w:r>
        <w:r w:rsidRPr="00123E35">
          <w:rPr>
            <w:bCs/>
            <w:color w:val="0563C1"/>
            <w:sz w:val="24"/>
            <w:u w:val="single"/>
          </w:rPr>
          <w:t>/</w:t>
        </w:r>
        <w:proofErr w:type="spellStart"/>
        <w:r w:rsidRPr="00123E35">
          <w:rPr>
            <w:bCs/>
            <w:color w:val="0563C1"/>
            <w:sz w:val="24"/>
            <w:u w:val="single"/>
            <w:lang w:val="en-US"/>
          </w:rPr>
          <w:t>urfu</w:t>
        </w:r>
        <w:proofErr w:type="spellEnd"/>
        <w:r w:rsidRPr="00123E35">
          <w:rPr>
            <w:bCs/>
            <w:color w:val="0563C1"/>
            <w:sz w:val="24"/>
            <w:u w:val="single"/>
          </w:rPr>
          <w:t>/</w:t>
        </w:r>
        <w:r w:rsidRPr="00123E35">
          <w:rPr>
            <w:bCs/>
            <w:color w:val="0563C1"/>
            <w:sz w:val="24"/>
            <w:u w:val="single"/>
            <w:lang w:val="en-US"/>
          </w:rPr>
          <w:t>ARCHC</w:t>
        </w:r>
        <w:r w:rsidRPr="00123E35">
          <w:rPr>
            <w:bCs/>
            <w:color w:val="0563C1"/>
            <w:sz w:val="24"/>
            <w:u w:val="single"/>
          </w:rPr>
          <w:t>/</w:t>
        </w:r>
      </w:hyperlink>
    </w:p>
    <w:p w:rsidR="00EA1CFA" w:rsidRPr="00123E35" w:rsidRDefault="00EA1CFA" w:rsidP="00EA1CFA">
      <w:pPr>
        <w:keepNext/>
        <w:suppressAutoHyphens/>
        <w:spacing w:before="360" w:after="360" w:line="240" w:lineRule="auto"/>
        <w:ind w:firstLine="709"/>
        <w:jc w:val="both"/>
        <w:outlineLvl w:val="1"/>
        <w:rPr>
          <w:b/>
          <w:sz w:val="24"/>
        </w:rPr>
      </w:pPr>
    </w:p>
    <w:p w:rsidR="009738F3" w:rsidRDefault="009738F3" w:rsidP="004C01DA">
      <w:pPr>
        <w:autoSpaceDE w:val="0"/>
        <w:autoSpaceDN w:val="0"/>
        <w:adjustRightInd w:val="0"/>
        <w:spacing w:after="0" w:line="240" w:lineRule="auto"/>
        <w:rPr>
          <w:b/>
          <w:bCs/>
          <w:sz w:val="24"/>
          <w:szCs w:val="24"/>
        </w:rPr>
      </w:pPr>
    </w:p>
    <w:sectPr w:rsidR="009738F3" w:rsidSect="00831A7D">
      <w:footerReference w:type="default" r:id="rId10"/>
      <w:pgSz w:w="11906" w:h="16838"/>
      <w:pgMar w:top="510" w:right="567" w:bottom="510" w:left="850" w:header="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943" w:rsidRDefault="006E6943">
      <w:pPr>
        <w:spacing w:after="0" w:line="240" w:lineRule="auto"/>
      </w:pPr>
      <w:r>
        <w:separator/>
      </w:r>
    </w:p>
  </w:endnote>
  <w:endnote w:type="continuationSeparator" w:id="0">
    <w:p w:rsidR="006E6943" w:rsidRDefault="006E6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00007843" w:usb2="00000001"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AFF" w:usb1="00007843" w:usb2="00000001"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CD8" w:rsidRPr="005B0CD8" w:rsidRDefault="009738F3" w:rsidP="005B0CD8">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8310DB">
      <w:rPr>
        <w:noProof/>
        <w:sz w:val="20"/>
      </w:rPr>
      <w:t>7</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943" w:rsidRDefault="006E6943">
      <w:pPr>
        <w:spacing w:after="0" w:line="240" w:lineRule="auto"/>
      </w:pPr>
      <w:r>
        <w:separator/>
      </w:r>
    </w:p>
  </w:footnote>
  <w:footnote w:type="continuationSeparator" w:id="0">
    <w:p w:rsidR="006E6943" w:rsidRDefault="006E69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8F3"/>
    <w:rsid w:val="000B3F18"/>
    <w:rsid w:val="000D7A56"/>
    <w:rsid w:val="00123E35"/>
    <w:rsid w:val="0023547F"/>
    <w:rsid w:val="00276132"/>
    <w:rsid w:val="002B1144"/>
    <w:rsid w:val="0031689C"/>
    <w:rsid w:val="00386C01"/>
    <w:rsid w:val="004548CC"/>
    <w:rsid w:val="00471CEF"/>
    <w:rsid w:val="00477001"/>
    <w:rsid w:val="004B4FD0"/>
    <w:rsid w:val="004C01DA"/>
    <w:rsid w:val="004F1F6D"/>
    <w:rsid w:val="005201B4"/>
    <w:rsid w:val="006775F9"/>
    <w:rsid w:val="00695477"/>
    <w:rsid w:val="006D68C2"/>
    <w:rsid w:val="006E6943"/>
    <w:rsid w:val="007E0BCE"/>
    <w:rsid w:val="007F3911"/>
    <w:rsid w:val="008310DB"/>
    <w:rsid w:val="00831A7D"/>
    <w:rsid w:val="00851F22"/>
    <w:rsid w:val="00874F6A"/>
    <w:rsid w:val="00961711"/>
    <w:rsid w:val="009738F3"/>
    <w:rsid w:val="00A205CB"/>
    <w:rsid w:val="00AC79C2"/>
    <w:rsid w:val="00AE3254"/>
    <w:rsid w:val="00CB6FB2"/>
    <w:rsid w:val="00CC3C20"/>
    <w:rsid w:val="00D544E4"/>
    <w:rsid w:val="00DB4F21"/>
    <w:rsid w:val="00E00656"/>
    <w:rsid w:val="00EA1CFA"/>
    <w:rsid w:val="00EF206A"/>
    <w:rsid w:val="00F14A02"/>
    <w:rsid w:val="00FA7100"/>
    <w:rsid w:val="00FC1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D8A4"/>
  <w15:chartTrackingRefBased/>
  <w15:docId w15:val="{B0C6DC24-8FFB-4062-AAF9-F5F836B3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F3"/>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9738F3"/>
    <w:pPr>
      <w:spacing w:after="0" w:line="240" w:lineRule="auto"/>
    </w:pPr>
    <w:rPr>
      <w:sz w:val="24"/>
    </w:rPr>
  </w:style>
  <w:style w:type="character" w:customStyle="1" w:styleId="ReportMain0">
    <w:name w:val="Report_Main Знак"/>
    <w:link w:val="ReportMain"/>
    <w:rsid w:val="009738F3"/>
    <w:rPr>
      <w:rFonts w:ascii="Times New Roman" w:eastAsia="Calibri" w:hAnsi="Times New Roman" w:cs="Times New Roman"/>
      <w:sz w:val="24"/>
    </w:rPr>
  </w:style>
  <w:style w:type="paragraph" w:styleId="a3">
    <w:name w:val="header"/>
    <w:basedOn w:val="a"/>
    <w:link w:val="a4"/>
    <w:uiPriority w:val="99"/>
    <w:unhideWhenUsed/>
    <w:rsid w:val="00831A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31A7D"/>
    <w:rPr>
      <w:rFonts w:ascii="Times New Roman" w:eastAsia="Calibri" w:hAnsi="Times New Roman" w:cs="Times New Roman"/>
    </w:rPr>
  </w:style>
  <w:style w:type="paragraph" w:styleId="a5">
    <w:name w:val="footer"/>
    <w:basedOn w:val="a"/>
    <w:link w:val="a6"/>
    <w:uiPriority w:val="99"/>
    <w:unhideWhenUsed/>
    <w:rsid w:val="00831A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31A7D"/>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76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edu.ru/" TargetMode="External"/><Relationship Id="rId3" Type="http://schemas.openxmlformats.org/officeDocument/2006/relationships/webSettings" Target="webSettings.xml"/><Relationship Id="rId7" Type="http://schemas.openxmlformats.org/officeDocument/2006/relationships/hyperlink" Target="https://www.edx.org/course/ecodesign-cities-suburbs-ubcx-ecodesignx-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blioclub.ru/index.php?page=book_red&amp;id=11953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openedu.ru/course/urfu/ARCH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7</Pages>
  <Words>1827</Words>
  <Characters>10420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Arch3</cp:lastModifiedBy>
  <cp:revision>30</cp:revision>
  <dcterms:created xsi:type="dcterms:W3CDTF">2019-05-20T17:30:00Z</dcterms:created>
  <dcterms:modified xsi:type="dcterms:W3CDTF">2019-12-10T05:15:00Z</dcterms:modified>
</cp:coreProperties>
</file>