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Минобрнауки России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высшего образования</w:t>
      </w:r>
    </w:p>
    <w:p w:rsidR="00E65DCC" w:rsidRPr="0069041F" w:rsidRDefault="00E65DCC" w:rsidP="00E65DCC">
      <w:pPr>
        <w:pStyle w:val="ReportHead"/>
        <w:suppressAutoHyphens/>
        <w:rPr>
          <w:b/>
          <w:sz w:val="24"/>
          <w:szCs w:val="24"/>
        </w:rPr>
      </w:pPr>
      <w:r w:rsidRPr="0069041F">
        <w:rPr>
          <w:b/>
          <w:sz w:val="24"/>
          <w:szCs w:val="24"/>
        </w:rPr>
        <w:t>«Оренбургский государственный университет»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 xml:space="preserve">Кафедра </w:t>
      </w:r>
      <w:r w:rsidR="00A528DA">
        <w:rPr>
          <w:sz w:val="24"/>
          <w:szCs w:val="24"/>
        </w:rPr>
        <w:t>технологии строительного производства</w:t>
      </w: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994791" w:rsidRDefault="00E65DCC" w:rsidP="00E65DCC">
      <w:pPr>
        <w:pStyle w:val="ReportHead"/>
        <w:suppressAutoHyphens/>
        <w:spacing w:before="120"/>
        <w:rPr>
          <w:b/>
          <w:sz w:val="30"/>
          <w:szCs w:val="30"/>
        </w:rPr>
      </w:pPr>
      <w:r w:rsidRPr="00994791">
        <w:rPr>
          <w:b/>
          <w:sz w:val="30"/>
          <w:szCs w:val="30"/>
        </w:rPr>
        <w:t>Методические указания для обу</w:t>
      </w:r>
      <w:r w:rsidR="00F46E2D" w:rsidRPr="00994791">
        <w:rPr>
          <w:b/>
          <w:sz w:val="30"/>
          <w:szCs w:val="30"/>
        </w:rPr>
        <w:t>чающихся по освоению дисциплины</w:t>
      </w:r>
    </w:p>
    <w:p w:rsidR="005655D2" w:rsidRDefault="00B0607C" w:rsidP="005655D2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</w:t>
      </w:r>
      <w:r w:rsidR="005655D2">
        <w:rPr>
          <w:i/>
          <w:sz w:val="24"/>
        </w:rPr>
        <w:t>ФДТ.1 Оценка земельных участков»</w:t>
      </w:r>
    </w:p>
    <w:p w:rsidR="005655D2" w:rsidRDefault="005655D2" w:rsidP="005655D2">
      <w:pPr>
        <w:pStyle w:val="ReportHead"/>
        <w:suppressAutoHyphens/>
        <w:rPr>
          <w:sz w:val="24"/>
        </w:rPr>
      </w:pPr>
    </w:p>
    <w:p w:rsidR="005655D2" w:rsidRDefault="005655D2" w:rsidP="005655D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5655D2" w:rsidRDefault="005655D2" w:rsidP="005655D2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5655D2" w:rsidRDefault="005655D2" w:rsidP="005655D2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5655D2" w:rsidRDefault="005655D2" w:rsidP="005655D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5655D2" w:rsidRDefault="005655D2" w:rsidP="005655D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5655D2" w:rsidRDefault="009B7E04" w:rsidP="005655D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:rsidR="005655D2" w:rsidRDefault="005655D2" w:rsidP="005655D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5655D2" w:rsidRDefault="005655D2" w:rsidP="00B0607C">
      <w:pPr>
        <w:pStyle w:val="ReportHead"/>
        <w:suppressAutoHyphens/>
        <w:rPr>
          <w:sz w:val="24"/>
        </w:rPr>
      </w:pPr>
    </w:p>
    <w:p w:rsidR="00B0607C" w:rsidRDefault="00B0607C" w:rsidP="00B0607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B0607C" w:rsidRDefault="00B0607C" w:rsidP="00B0607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B0607C" w:rsidRDefault="00B0607C" w:rsidP="00B0607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B0607C" w:rsidRDefault="00B0607C" w:rsidP="00B0607C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:rsidR="00E65DCC" w:rsidRDefault="00E65DCC" w:rsidP="00E65DCC">
      <w:pPr>
        <w:pStyle w:val="ReportHead"/>
        <w:suppressAutoHyphens/>
        <w:rPr>
          <w:sz w:val="24"/>
          <w:szCs w:val="24"/>
        </w:rPr>
      </w:pPr>
    </w:p>
    <w:p w:rsidR="00D71E22" w:rsidRDefault="00D71E22" w:rsidP="00E65DCC">
      <w:pPr>
        <w:pStyle w:val="ReportHead"/>
        <w:suppressAutoHyphens/>
        <w:rPr>
          <w:sz w:val="24"/>
          <w:szCs w:val="24"/>
        </w:rPr>
      </w:pPr>
    </w:p>
    <w:p w:rsidR="00EA7157" w:rsidRDefault="00EA7157" w:rsidP="00E65DCC">
      <w:pPr>
        <w:pStyle w:val="ReportHead"/>
        <w:suppressAutoHyphens/>
        <w:rPr>
          <w:sz w:val="24"/>
          <w:szCs w:val="24"/>
        </w:rPr>
      </w:pPr>
    </w:p>
    <w:p w:rsidR="00B0607C" w:rsidRPr="0069041F" w:rsidRDefault="00B0607C" w:rsidP="00E65DCC">
      <w:pPr>
        <w:pStyle w:val="ReportHead"/>
        <w:suppressAutoHyphens/>
        <w:rPr>
          <w:sz w:val="24"/>
          <w:szCs w:val="24"/>
        </w:rPr>
      </w:pPr>
    </w:p>
    <w:p w:rsidR="00E65DCC" w:rsidRPr="0069041F" w:rsidRDefault="00A528DA" w:rsidP="00E65DCC">
      <w:pPr>
        <w:pStyle w:val="ReportHead"/>
        <w:suppressAutoHyphens/>
        <w:rPr>
          <w:sz w:val="24"/>
          <w:szCs w:val="24"/>
        </w:rPr>
        <w:sectPr w:rsidR="00E65DCC" w:rsidRPr="0069041F" w:rsidSect="00F46E2D">
          <w:footerReference w:type="default" r:id="rId8"/>
          <w:pgSz w:w="11906" w:h="16838"/>
          <w:pgMar w:top="1134" w:right="1134" w:bottom="1134" w:left="1134" w:header="0" w:footer="510" w:gutter="0"/>
          <w:cols w:space="708"/>
          <w:docGrid w:linePitch="381"/>
        </w:sectPr>
      </w:pPr>
      <w:r>
        <w:rPr>
          <w:sz w:val="24"/>
          <w:szCs w:val="24"/>
        </w:rPr>
        <w:t xml:space="preserve">Год </w:t>
      </w:r>
      <w:r w:rsidR="00B0607C">
        <w:rPr>
          <w:sz w:val="24"/>
          <w:szCs w:val="24"/>
        </w:rPr>
        <w:t>набора 20</w:t>
      </w:r>
      <w:r w:rsidR="00E57DFB">
        <w:rPr>
          <w:sz w:val="24"/>
          <w:szCs w:val="24"/>
        </w:rPr>
        <w:t>2</w:t>
      </w:r>
      <w:r w:rsidR="000E74F4">
        <w:rPr>
          <w:sz w:val="24"/>
          <w:szCs w:val="24"/>
        </w:rPr>
        <w:t>1</w:t>
      </w:r>
      <w:bookmarkStart w:id="1" w:name="_GoBack"/>
      <w:bookmarkEnd w:id="1"/>
    </w:p>
    <w:p w:rsidR="00F46E2D" w:rsidRDefault="00F46E2D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</w:p>
    <w:p w:rsidR="009C3829" w:rsidRPr="00B0607C" w:rsidRDefault="009C3829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  <w:r w:rsidRPr="00E72ADE">
        <w:rPr>
          <w:szCs w:val="28"/>
        </w:rPr>
        <w:t>Методические указания предназначены</w:t>
      </w:r>
      <w:r w:rsidR="0040744E" w:rsidRPr="00E72ADE">
        <w:rPr>
          <w:szCs w:val="28"/>
        </w:rPr>
        <w:t xml:space="preserve"> </w:t>
      </w:r>
      <w:r w:rsidRPr="00E72ADE">
        <w:rPr>
          <w:szCs w:val="28"/>
        </w:rPr>
        <w:t xml:space="preserve">для обучающихся по освоению </w:t>
      </w:r>
      <w:r w:rsidRPr="00022CF0">
        <w:rPr>
          <w:szCs w:val="28"/>
        </w:rPr>
        <w:t xml:space="preserve">дисциплины </w:t>
      </w:r>
      <w:r w:rsidRPr="00B0607C">
        <w:rPr>
          <w:szCs w:val="28"/>
        </w:rPr>
        <w:t>«</w:t>
      </w:r>
      <w:r w:rsidR="005655D2" w:rsidRPr="005655D2">
        <w:rPr>
          <w:szCs w:val="28"/>
        </w:rPr>
        <w:t>ФДТ.1 Оценка земельных участков</w:t>
      </w:r>
      <w:r w:rsidRPr="00B0607C">
        <w:rPr>
          <w:szCs w:val="28"/>
        </w:rPr>
        <w:t>»</w:t>
      </w:r>
      <w:r w:rsidR="00022CF0" w:rsidRPr="00B0607C">
        <w:rPr>
          <w:szCs w:val="28"/>
        </w:rPr>
        <w:t>.</w:t>
      </w:r>
    </w:p>
    <w:p w:rsidR="009C3829" w:rsidRPr="0040744E" w:rsidRDefault="009C3829" w:rsidP="0040744E">
      <w:pPr>
        <w:suppressAutoHyphens/>
        <w:jc w:val="both"/>
        <w:rPr>
          <w:bCs/>
          <w:iCs/>
          <w:sz w:val="28"/>
          <w:szCs w:val="28"/>
        </w:rPr>
      </w:pPr>
    </w:p>
    <w:p w:rsidR="009C3829" w:rsidRPr="0038666D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38666D" w:rsidRDefault="0040744E" w:rsidP="0040744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Соста</w:t>
      </w:r>
      <w:r w:rsidR="00022CF0">
        <w:rPr>
          <w:sz w:val="28"/>
          <w:szCs w:val="28"/>
        </w:rPr>
        <w:t>витель ______________</w:t>
      </w:r>
      <w:r w:rsidR="00BB553F">
        <w:rPr>
          <w:sz w:val="28"/>
          <w:szCs w:val="28"/>
        </w:rPr>
        <w:t>_</w:t>
      </w:r>
      <w:r w:rsidR="00022CF0">
        <w:rPr>
          <w:sz w:val="28"/>
          <w:szCs w:val="28"/>
        </w:rPr>
        <w:t xml:space="preserve"> </w:t>
      </w:r>
      <w:r w:rsidR="00B0609A">
        <w:rPr>
          <w:sz w:val="28"/>
          <w:szCs w:val="28"/>
        </w:rPr>
        <w:t>К.Н. Зайцева</w:t>
      </w: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pStyle w:val="ReportHead"/>
        <w:tabs>
          <w:tab w:val="left" w:pos="10432"/>
        </w:tabs>
        <w:suppressAutoHyphens/>
        <w:ind w:firstLine="709"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</w:t>
      </w:r>
      <w:r w:rsidR="00BB553F">
        <w:rPr>
          <w:szCs w:val="28"/>
        </w:rPr>
        <w:t>технологии строительного производства.</w:t>
      </w: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:rsidR="009C3829" w:rsidRDefault="00BB553F" w:rsidP="008606D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Зав.</w:t>
      </w:r>
      <w:r w:rsidR="008606DD">
        <w:rPr>
          <w:sz w:val="28"/>
          <w:szCs w:val="28"/>
        </w:rPr>
        <w:t xml:space="preserve"> кафедрой</w:t>
      </w:r>
    </w:p>
    <w:p w:rsidR="008606DD" w:rsidRPr="0038666D" w:rsidRDefault="00BB553F" w:rsidP="0040744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строительного производства</w:t>
      </w:r>
      <w:r w:rsidR="008606DD">
        <w:rPr>
          <w:sz w:val="28"/>
          <w:szCs w:val="28"/>
        </w:rPr>
        <w:t xml:space="preserve"> ___________</w:t>
      </w:r>
      <w:r w:rsidR="00F96318">
        <w:rPr>
          <w:sz w:val="28"/>
          <w:szCs w:val="28"/>
        </w:rPr>
        <w:t>_</w:t>
      </w:r>
      <w:r>
        <w:rPr>
          <w:sz w:val="28"/>
          <w:szCs w:val="28"/>
        </w:rPr>
        <w:t xml:space="preserve">_________ В.А. Гурьева </w:t>
      </w:r>
    </w:p>
    <w:p w:rsidR="009C3829" w:rsidRPr="00B04E5E" w:rsidRDefault="009C3829" w:rsidP="0040744E">
      <w:pPr>
        <w:pStyle w:val="2"/>
        <w:suppressLineNumbers/>
        <w:ind w:firstLine="851"/>
        <w:jc w:val="both"/>
        <w:rPr>
          <w:rFonts w:ascii="Times New Roman" w:hAnsi="Times New Roman" w:cs="Times New Roman"/>
          <w:b w:val="0"/>
          <w:i w:val="0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:rsidR="009C3829" w:rsidRPr="00B04E5E" w:rsidRDefault="009C3829" w:rsidP="0040744E">
      <w:pPr>
        <w:suppressLineNumbers/>
        <w:spacing w:line="360" w:lineRule="auto"/>
        <w:jc w:val="both"/>
        <w:rPr>
          <w:sz w:val="28"/>
          <w:szCs w:val="28"/>
        </w:rPr>
      </w:pPr>
    </w:p>
    <w:p w:rsidR="009C3829" w:rsidRPr="00B04E5E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9C3829" w:rsidRDefault="009C3829" w:rsidP="0040744E">
      <w:pPr>
        <w:spacing w:line="360" w:lineRule="auto"/>
        <w:jc w:val="both"/>
        <w:rPr>
          <w:sz w:val="28"/>
          <w:szCs w:val="28"/>
        </w:rPr>
      </w:pPr>
    </w:p>
    <w:p w:rsidR="00B9213C" w:rsidRPr="0038666D" w:rsidRDefault="00B9213C" w:rsidP="0040744E">
      <w:pPr>
        <w:spacing w:line="360" w:lineRule="auto"/>
        <w:jc w:val="both"/>
        <w:rPr>
          <w:sz w:val="28"/>
          <w:szCs w:val="28"/>
        </w:rPr>
      </w:pPr>
    </w:p>
    <w:p w:rsidR="009C3829" w:rsidRPr="00B04E5E" w:rsidRDefault="009C3829" w:rsidP="00B04E5E">
      <w:pPr>
        <w:tabs>
          <w:tab w:val="left" w:pos="10000"/>
        </w:tabs>
        <w:ind w:firstLine="709"/>
        <w:jc w:val="both"/>
        <w:rPr>
          <w:color w:val="000000"/>
          <w:sz w:val="28"/>
          <w:szCs w:val="28"/>
        </w:rPr>
      </w:pPr>
      <w:r w:rsidRPr="009C3829">
        <w:rPr>
          <w:sz w:val="28"/>
          <w:szCs w:val="28"/>
        </w:rPr>
        <w:t xml:space="preserve">Методические указания </w:t>
      </w:r>
      <w:r w:rsidRPr="0038666D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38666D">
        <w:rPr>
          <w:sz w:val="28"/>
          <w:szCs w:val="28"/>
        </w:rPr>
        <w:t xml:space="preserve">тся приложением к </w:t>
      </w:r>
      <w:r w:rsidRPr="00B7645E">
        <w:rPr>
          <w:sz w:val="28"/>
          <w:szCs w:val="28"/>
        </w:rPr>
        <w:t>рабочей программе по дисциплине «</w:t>
      </w:r>
      <w:r w:rsidR="005655D2" w:rsidRPr="005655D2">
        <w:rPr>
          <w:sz w:val="28"/>
          <w:szCs w:val="28"/>
        </w:rPr>
        <w:t>ФДТ.1 Оценка земельных участков</w:t>
      </w:r>
      <w:r w:rsidRPr="00B7645E">
        <w:rPr>
          <w:sz w:val="28"/>
          <w:szCs w:val="28"/>
        </w:rPr>
        <w:t>», зарегистрированной</w:t>
      </w:r>
      <w:r w:rsidR="00B04E5E">
        <w:rPr>
          <w:sz w:val="28"/>
          <w:szCs w:val="28"/>
        </w:rPr>
        <w:t xml:space="preserve"> в ЦИТ под учё</w:t>
      </w:r>
      <w:r w:rsidRPr="0038666D">
        <w:rPr>
          <w:sz w:val="28"/>
          <w:szCs w:val="28"/>
        </w:rPr>
        <w:t xml:space="preserve">тным номером </w:t>
      </w:r>
      <w:r w:rsidR="00B04E5E">
        <w:rPr>
          <w:sz w:val="28"/>
          <w:szCs w:val="28"/>
        </w:rPr>
        <w:t>______</w:t>
      </w:r>
    </w:p>
    <w:p w:rsidR="004F3D0C" w:rsidRPr="00B04E5E" w:rsidRDefault="004F3D0C" w:rsidP="004F3D0C">
      <w:pPr>
        <w:rPr>
          <w:sz w:val="28"/>
          <w:szCs w:val="28"/>
        </w:rPr>
      </w:pPr>
    </w:p>
    <w:p w:rsidR="00EB2557" w:rsidRPr="00AC4689" w:rsidRDefault="00D114DA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lastRenderedPageBreak/>
        <w:t>Дисциплина «</w:t>
      </w:r>
      <w:r w:rsidR="00475242" w:rsidRPr="00475242">
        <w:rPr>
          <w:sz w:val="28"/>
          <w:szCs w:val="28"/>
        </w:rPr>
        <w:t>Оценка земельных участков</w:t>
      </w:r>
      <w:r w:rsidR="00AC4689">
        <w:rPr>
          <w:sz w:val="28"/>
          <w:szCs w:val="28"/>
          <w:lang w:bidi="ar-SA"/>
        </w:rPr>
        <w:t>» осваивается обучающимися</w:t>
      </w:r>
      <w:r w:rsidRPr="00AC4689">
        <w:rPr>
          <w:sz w:val="28"/>
          <w:szCs w:val="28"/>
          <w:lang w:bidi="ar-SA"/>
        </w:rPr>
        <w:t xml:space="preserve"> в </w:t>
      </w:r>
      <w:r w:rsidR="005655D2">
        <w:rPr>
          <w:sz w:val="28"/>
          <w:szCs w:val="28"/>
          <w:lang w:bidi="ar-SA"/>
        </w:rPr>
        <w:t>5</w:t>
      </w:r>
      <w:r w:rsidR="004F236E" w:rsidRPr="00AC4689">
        <w:rPr>
          <w:sz w:val="28"/>
          <w:szCs w:val="28"/>
          <w:lang w:bidi="ar-SA"/>
        </w:rPr>
        <w:t xml:space="preserve"> семестре в </w:t>
      </w:r>
      <w:r w:rsidRPr="00AC4689">
        <w:rPr>
          <w:sz w:val="28"/>
          <w:szCs w:val="28"/>
          <w:lang w:bidi="ar-SA"/>
        </w:rPr>
        <w:t>ходе контактной работы в</w:t>
      </w:r>
      <w:r w:rsidR="00AC4689">
        <w:rPr>
          <w:sz w:val="28"/>
          <w:szCs w:val="28"/>
          <w:lang w:bidi="ar-SA"/>
        </w:rPr>
        <w:t xml:space="preserve"> объё</w:t>
      </w:r>
      <w:r w:rsidRPr="00AC4689">
        <w:rPr>
          <w:sz w:val="28"/>
          <w:szCs w:val="28"/>
          <w:lang w:bidi="ar-SA"/>
        </w:rPr>
        <w:t>ме</w:t>
      </w:r>
      <w:r w:rsidR="00DB1382">
        <w:rPr>
          <w:sz w:val="28"/>
          <w:szCs w:val="28"/>
          <w:lang w:bidi="ar-SA"/>
        </w:rPr>
        <w:t xml:space="preserve"> </w:t>
      </w:r>
      <w:r w:rsidR="005655D2">
        <w:rPr>
          <w:sz w:val="28"/>
          <w:szCs w:val="28"/>
          <w:lang w:bidi="ar-SA"/>
        </w:rPr>
        <w:t>34</w:t>
      </w:r>
      <w:r w:rsidR="004E5959">
        <w:rPr>
          <w:sz w:val="28"/>
          <w:szCs w:val="28"/>
          <w:lang w:bidi="ar-SA"/>
        </w:rPr>
        <w:t>,25</w:t>
      </w:r>
      <w:r w:rsidRPr="00AC4689">
        <w:rPr>
          <w:sz w:val="28"/>
          <w:szCs w:val="28"/>
          <w:lang w:bidi="ar-SA"/>
        </w:rPr>
        <w:t xml:space="preserve"> час</w:t>
      </w:r>
      <w:r w:rsidR="005655D2">
        <w:rPr>
          <w:sz w:val="28"/>
          <w:szCs w:val="28"/>
          <w:lang w:bidi="ar-SA"/>
        </w:rPr>
        <w:t>а</w:t>
      </w:r>
      <w:r w:rsidRPr="00AC4689">
        <w:rPr>
          <w:sz w:val="28"/>
          <w:szCs w:val="28"/>
          <w:lang w:bidi="ar-SA"/>
        </w:rPr>
        <w:t xml:space="preserve"> и самостоятель</w:t>
      </w:r>
      <w:r w:rsidR="00D90FC9">
        <w:rPr>
          <w:sz w:val="28"/>
          <w:szCs w:val="28"/>
          <w:lang w:bidi="ar-SA"/>
        </w:rPr>
        <w:t>ной работы в объё</w:t>
      </w:r>
      <w:r w:rsidRPr="00AC4689">
        <w:rPr>
          <w:sz w:val="28"/>
          <w:szCs w:val="28"/>
          <w:lang w:bidi="ar-SA"/>
        </w:rPr>
        <w:t xml:space="preserve">ме </w:t>
      </w:r>
      <w:r w:rsidR="005655D2">
        <w:rPr>
          <w:sz w:val="28"/>
          <w:szCs w:val="28"/>
          <w:lang w:bidi="ar-SA"/>
        </w:rPr>
        <w:t>73</w:t>
      </w:r>
      <w:r w:rsidR="004E5959">
        <w:rPr>
          <w:sz w:val="28"/>
          <w:szCs w:val="28"/>
          <w:lang w:bidi="ar-SA"/>
        </w:rPr>
        <w:t xml:space="preserve">,75 </w:t>
      </w:r>
      <w:r w:rsidRPr="00AC4689">
        <w:rPr>
          <w:sz w:val="28"/>
          <w:szCs w:val="28"/>
          <w:lang w:bidi="ar-SA"/>
        </w:rPr>
        <w:t>ча</w:t>
      </w:r>
      <w:r w:rsidR="005655D2">
        <w:rPr>
          <w:sz w:val="28"/>
          <w:szCs w:val="28"/>
          <w:lang w:bidi="ar-SA"/>
        </w:rPr>
        <w:t>са</w:t>
      </w:r>
      <w:r w:rsidRPr="00AC4689">
        <w:rPr>
          <w:sz w:val="28"/>
          <w:szCs w:val="28"/>
          <w:lang w:bidi="ar-SA"/>
        </w:rPr>
        <w:t>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Контактная и самостоятельная работ</w:t>
      </w:r>
      <w:r w:rsidR="00885633" w:rsidRPr="00AC4689">
        <w:rPr>
          <w:sz w:val="28"/>
          <w:szCs w:val="28"/>
          <w:lang w:bidi="ar-SA"/>
        </w:rPr>
        <w:t>ы</w:t>
      </w:r>
      <w:r w:rsidRPr="00AC4689">
        <w:rPr>
          <w:sz w:val="28"/>
          <w:szCs w:val="28"/>
          <w:lang w:bidi="ar-SA"/>
        </w:rPr>
        <w:t xml:space="preserve"> осуществля</w:t>
      </w:r>
      <w:r w:rsidR="00885633" w:rsidRPr="00AC4689">
        <w:rPr>
          <w:sz w:val="28"/>
          <w:szCs w:val="28"/>
          <w:lang w:bidi="ar-SA"/>
        </w:rPr>
        <w:t>ю</w:t>
      </w:r>
      <w:r w:rsidR="004E5959">
        <w:rPr>
          <w:sz w:val="28"/>
          <w:szCs w:val="28"/>
          <w:lang w:bidi="ar-SA"/>
        </w:rPr>
        <w:t>тся обучающимся</w:t>
      </w:r>
      <w:r w:rsidRPr="00AC4689">
        <w:rPr>
          <w:sz w:val="28"/>
          <w:szCs w:val="28"/>
          <w:lang w:bidi="ar-SA"/>
        </w:rPr>
        <w:t xml:space="preserve"> в соответствии с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учебным планом, календарным учебным графиком и рабочей программой дисциплины.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Контактная работа </w:t>
      </w:r>
      <w:r w:rsidR="004E5959">
        <w:rPr>
          <w:sz w:val="28"/>
          <w:szCs w:val="28"/>
          <w:lang w:bidi="ar-SA"/>
        </w:rPr>
        <w:t>предусматривает взаимодействие обучающегося с педагогическим работником</w:t>
      </w:r>
      <w:r w:rsidRPr="00AC4689">
        <w:rPr>
          <w:sz w:val="28"/>
          <w:szCs w:val="28"/>
          <w:lang w:bidi="ar-SA"/>
        </w:rPr>
        <w:t xml:space="preserve"> и включает в себя</w:t>
      </w:r>
      <w:r w:rsidR="00EB2557" w:rsidRPr="00AC4689">
        <w:rPr>
          <w:sz w:val="28"/>
          <w:szCs w:val="28"/>
          <w:lang w:bidi="ar-SA"/>
        </w:rPr>
        <w:t>: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F96318">
        <w:rPr>
          <w:sz w:val="28"/>
          <w:szCs w:val="28"/>
          <w:lang w:bidi="ar-SA"/>
        </w:rPr>
        <w:t xml:space="preserve"> </w:t>
      </w:r>
      <w:r w:rsidR="00944604" w:rsidRPr="00AC4689">
        <w:rPr>
          <w:sz w:val="28"/>
          <w:szCs w:val="28"/>
          <w:lang w:bidi="ar-SA"/>
        </w:rPr>
        <w:t>лекции</w:t>
      </w:r>
      <w:r w:rsidR="00D114DA" w:rsidRPr="00AC4689">
        <w:rPr>
          <w:sz w:val="28"/>
          <w:szCs w:val="28"/>
          <w:lang w:bidi="ar-SA"/>
        </w:rPr>
        <w:t>;</w:t>
      </w:r>
    </w:p>
    <w:p w:rsidR="00EB2557" w:rsidRPr="00AC4689" w:rsidRDefault="003B3490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практические занятия</w:t>
      </w:r>
      <w:r w:rsidR="00EB2557" w:rsidRPr="00AC4689">
        <w:rPr>
          <w:sz w:val="28"/>
          <w:szCs w:val="28"/>
          <w:lang w:bidi="ar-SA"/>
        </w:rPr>
        <w:t>;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D114DA" w:rsidRPr="00AC4689">
        <w:rPr>
          <w:sz w:val="28"/>
          <w:szCs w:val="28"/>
          <w:lang w:bidi="ar-SA"/>
        </w:rPr>
        <w:t xml:space="preserve"> индивидуальные консультации п</w:t>
      </w:r>
      <w:r w:rsidR="004810B9">
        <w:rPr>
          <w:sz w:val="28"/>
          <w:szCs w:val="28"/>
          <w:lang w:bidi="ar-SA"/>
        </w:rPr>
        <w:t xml:space="preserve">реподавателя, по возникающим у обучающегося </w:t>
      </w:r>
      <w:r w:rsidR="00D114DA" w:rsidRPr="00AC4689">
        <w:rPr>
          <w:sz w:val="28"/>
          <w:szCs w:val="28"/>
          <w:lang w:bidi="ar-SA"/>
        </w:rPr>
        <w:t>вопросам в процессе освоения учебного материала дисциплины;</w:t>
      </w:r>
    </w:p>
    <w:p w:rsidR="00885633" w:rsidRPr="00AC4689" w:rsidRDefault="00885633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- итоговый контроль </w:t>
      </w:r>
      <w:r w:rsidR="00CB6325" w:rsidRPr="00AC4689">
        <w:rPr>
          <w:sz w:val="28"/>
          <w:szCs w:val="28"/>
          <w:lang w:bidi="ar-SA"/>
        </w:rPr>
        <w:t xml:space="preserve">- </w:t>
      </w:r>
      <w:r w:rsidR="004810B9">
        <w:rPr>
          <w:sz w:val="28"/>
          <w:szCs w:val="28"/>
          <w:lang w:bidi="ar-SA"/>
        </w:rPr>
        <w:t>зачё</w:t>
      </w:r>
      <w:r w:rsidR="00CB6325" w:rsidRPr="00AC4689">
        <w:rPr>
          <w:sz w:val="28"/>
          <w:szCs w:val="28"/>
          <w:lang w:bidi="ar-SA"/>
        </w:rPr>
        <w:t>т</w:t>
      </w:r>
      <w:r w:rsidRPr="00AC4689">
        <w:rPr>
          <w:sz w:val="28"/>
          <w:szCs w:val="28"/>
          <w:lang w:bidi="ar-SA"/>
        </w:rPr>
        <w:t>.</w:t>
      </w:r>
    </w:p>
    <w:p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>Успешное изучение курса требует посещения лекций, активно</w:t>
      </w:r>
      <w:r w:rsidR="003B3490">
        <w:rPr>
          <w:sz w:val="28"/>
          <w:szCs w:val="28"/>
        </w:rPr>
        <w:t>й работы на практических занятиях</w:t>
      </w:r>
      <w:r w:rsidRPr="00AC4689">
        <w:rPr>
          <w:sz w:val="28"/>
          <w:szCs w:val="28"/>
        </w:rPr>
        <w:t>, выполнения всех учебных заданий п</w:t>
      </w:r>
      <w:r w:rsidR="004810B9">
        <w:rPr>
          <w:sz w:val="28"/>
          <w:szCs w:val="28"/>
        </w:rPr>
        <w:t>едагогического работника</w:t>
      </w:r>
      <w:r w:rsidRPr="00AC4689">
        <w:rPr>
          <w:sz w:val="28"/>
          <w:szCs w:val="28"/>
        </w:rPr>
        <w:t>, ознакомления с основной и дополнительной</w:t>
      </w:r>
      <w:r w:rsidR="004810B9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литературой.</w:t>
      </w:r>
    </w:p>
    <w:p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7331C5" w:rsidRPr="00AC4689" w:rsidRDefault="004810B9" w:rsidP="004810B9">
      <w:pPr>
        <w:pStyle w:val="1"/>
        <w:tabs>
          <w:tab w:val="left" w:pos="15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>мендации по лекционным занятиям</w:t>
      </w:r>
    </w:p>
    <w:p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Во время </w:t>
      </w:r>
      <w:r w:rsidRPr="00AC4689">
        <w:rPr>
          <w:b/>
          <w:sz w:val="28"/>
          <w:szCs w:val="28"/>
        </w:rPr>
        <w:t xml:space="preserve">лекции </w:t>
      </w:r>
      <w:r w:rsidR="00F60C18">
        <w:rPr>
          <w:sz w:val="28"/>
          <w:szCs w:val="28"/>
        </w:rPr>
        <w:t>обучающийся</w:t>
      </w:r>
      <w:r w:rsidRPr="00AC4689">
        <w:rPr>
          <w:sz w:val="28"/>
          <w:szCs w:val="28"/>
        </w:rPr>
        <w:t xml:space="preserve"> должен вести краткий конспект. Работа с конспектом лекций предполагает просмотр конспекта в тот же день после занятий. При этом необходимо пометить материалы конспекта, которые вызывают затруднения для понимания. </w:t>
      </w:r>
      <w:r w:rsidR="005A11EF"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t>бучающийся должен стараться найти ответы на затруднительные вопросы, используя рекомендуемую литературу. Если ему самостоятельно не удалось разобраться в материале, необходимо сформулировать воп</w:t>
      </w:r>
      <w:r w:rsidR="00F60C18">
        <w:rPr>
          <w:sz w:val="28"/>
          <w:szCs w:val="28"/>
        </w:rPr>
        <w:t>росы и обратится за помощью к педагогическому работнику</w:t>
      </w:r>
      <w:r w:rsidRPr="00AC4689">
        <w:rPr>
          <w:sz w:val="28"/>
          <w:szCs w:val="28"/>
        </w:rPr>
        <w:t xml:space="preserve"> на консультации или ближайшей лекции.</w:t>
      </w:r>
    </w:p>
    <w:p w:rsidR="007331C5" w:rsidRPr="00F60C18" w:rsidRDefault="007331C5" w:rsidP="00AC4689">
      <w:pPr>
        <w:pStyle w:val="1"/>
        <w:tabs>
          <w:tab w:val="left" w:pos="1404"/>
        </w:tabs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31C5" w:rsidRPr="00AC4689" w:rsidRDefault="00F60C18" w:rsidP="00F60C1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 w:rsidR="00FB668E">
        <w:rPr>
          <w:rFonts w:ascii="Times New Roman" w:hAnsi="Times New Roman" w:cs="Times New Roman"/>
          <w:sz w:val="28"/>
          <w:szCs w:val="28"/>
        </w:rPr>
        <w:t>мендации по практическим занятиям</w:t>
      </w: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1F7752" w:rsidRPr="001A4FC1" w:rsidRDefault="001F7752" w:rsidP="001F7752">
      <w:pPr>
        <w:pStyle w:val="a3"/>
        <w:spacing w:before="174"/>
        <w:ind w:left="0" w:right="57" w:firstLine="709"/>
        <w:jc w:val="both"/>
        <w:rPr>
          <w:sz w:val="28"/>
          <w:szCs w:val="28"/>
        </w:rPr>
      </w:pPr>
      <w:r w:rsidRPr="001A4FC1">
        <w:rPr>
          <w:b/>
          <w:spacing w:val="-3"/>
          <w:sz w:val="28"/>
          <w:szCs w:val="28"/>
        </w:rPr>
        <w:t>Практические занятия</w:t>
      </w:r>
      <w:r w:rsidRPr="001A4FC1">
        <w:rPr>
          <w:b/>
          <w:sz w:val="28"/>
          <w:szCs w:val="28"/>
        </w:rPr>
        <w:t xml:space="preserve"> </w:t>
      </w:r>
      <w:r w:rsidRPr="001A4FC1">
        <w:rPr>
          <w:spacing w:val="-3"/>
          <w:sz w:val="28"/>
          <w:szCs w:val="28"/>
        </w:rPr>
        <w:t xml:space="preserve">составляют важную </w:t>
      </w:r>
      <w:r w:rsidRPr="001A4FC1">
        <w:rPr>
          <w:sz w:val="28"/>
          <w:szCs w:val="28"/>
        </w:rPr>
        <w:t xml:space="preserve">часть </w:t>
      </w:r>
      <w:r w:rsidRPr="001A4FC1">
        <w:rPr>
          <w:spacing w:val="-3"/>
          <w:sz w:val="28"/>
          <w:szCs w:val="28"/>
        </w:rPr>
        <w:t xml:space="preserve">профессиональной подготовки </w:t>
      </w:r>
      <w:r w:rsidRPr="001A4FC1">
        <w:rPr>
          <w:sz w:val="28"/>
          <w:szCs w:val="28"/>
        </w:rPr>
        <w:t>обучающихся. Основная цель проведения практических занятий - формирование у обучающихся аналитического, творческого мышления путём приобретения практических навыков.</w:t>
      </w:r>
    </w:p>
    <w:p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Методические указания к практическим занятиям по дисциплине наряду с рабочей программой и графиком учебного процесса относятся к методическим документам, определяющим уровень организации и качества образовательного процесса.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Содержание практических занятий фиксируется в рабочей программе дисциплины в разделе 4 настоящей программы. Важной составляющей любой формы практических занятий являются задания. Основа в задании - пример, который разбирается с позиций теории, развитой в лекции. Как правило, основное внимание уделяется формированию конкретных умений, навыков, что и определяет содержание деятельности обучающихся - решение задач, графические работы, уточнение категорий и понятий науки, являющихся предпосыл</w:t>
      </w:r>
      <w:r w:rsidRPr="001A4FC1">
        <w:rPr>
          <w:sz w:val="28"/>
          <w:szCs w:val="28"/>
        </w:rPr>
        <w:lastRenderedPageBreak/>
        <w:t>кой правильного мышления и речи.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Практические занятия выполняют следующие задачи: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стимулируют регулярное изучение рекомендуемой литературы, а также внимательное отношение к лекционному курсу;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закрепляют знания, полученные в процессе лекционного обучения и самостоятельной работы над литературой;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расширяют объём профессионально значимых знаний, умений, навыков;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позволяют проверить правильность ранее полученных знаний;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прививают навыки самостоятельного мышления, устного выступления;</w:t>
      </w:r>
    </w:p>
    <w:p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способствуют свободному оперированию терминологией;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предоставляют педагогическому работнику возможность систематически контролировать уровень самостоятельной работы обучающихся.</w:t>
      </w:r>
    </w:p>
    <w:p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При подготовке к </w:t>
      </w:r>
      <w:r w:rsidRPr="001A4FC1">
        <w:rPr>
          <w:b/>
          <w:sz w:val="28"/>
          <w:szCs w:val="28"/>
        </w:rPr>
        <w:t xml:space="preserve">практическим занятиям </w:t>
      </w:r>
      <w:r w:rsidRPr="001A4FC1">
        <w:rPr>
          <w:sz w:val="28"/>
          <w:szCs w:val="28"/>
        </w:rPr>
        <w:t>необходимо просмотреть конспекты лекций и методические указания, рекомендованную литературу по данной теме; подготовиться к ответу на контрольные вопросы.</w:t>
      </w:r>
    </w:p>
    <w:p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За 10 минут до окончания занятия педагогический работник проверяет объём выполненной на занятии работы и отмечает результат в рабочем журнале преподавателя.</w:t>
      </w:r>
    </w:p>
    <w:p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Оставшиеся невыполненными пункты практического задания обучающийся обязан доделать самостоятельно.</w:t>
      </w:r>
    </w:p>
    <w:p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После проверки педагогический работник может проводить устный или письменный опрос обучающихся для контроля усвоения ими основных теоретических и практических знаний по теме занятия. Обучающиеся должны знать смысл полученных ими результатов и ответы на контрольные вопросы. По результатам проверки отчёта и опроса выставляется оценка за практическое занятие. Приветствуется выступление с докладами обучающихся, написание ими </w:t>
      </w:r>
      <w:r w:rsidR="00291925">
        <w:rPr>
          <w:sz w:val="28"/>
          <w:szCs w:val="28"/>
        </w:rPr>
        <w:t>рефератов</w:t>
      </w:r>
      <w:r w:rsidRPr="001A4FC1">
        <w:rPr>
          <w:sz w:val="28"/>
          <w:szCs w:val="28"/>
        </w:rPr>
        <w:t>, подготовка презентаций.</w:t>
      </w:r>
    </w:p>
    <w:p w:rsidR="003472B5" w:rsidRPr="0043686D" w:rsidRDefault="00CB5E0F" w:rsidP="003472B5">
      <w:pPr>
        <w:pStyle w:val="a3"/>
        <w:ind w:left="0" w:firstLine="709"/>
        <w:jc w:val="both"/>
        <w:rPr>
          <w:sz w:val="28"/>
          <w:szCs w:val="28"/>
        </w:rPr>
      </w:pPr>
      <w:r w:rsidRPr="0043686D">
        <w:rPr>
          <w:sz w:val="28"/>
          <w:szCs w:val="28"/>
        </w:rPr>
        <w:t xml:space="preserve">Для выполнения </w:t>
      </w:r>
      <w:r w:rsidR="00906436" w:rsidRPr="0043686D">
        <w:rPr>
          <w:sz w:val="28"/>
          <w:szCs w:val="28"/>
        </w:rPr>
        <w:t>практических заданий</w:t>
      </w:r>
      <w:r w:rsidRPr="0043686D">
        <w:rPr>
          <w:sz w:val="28"/>
          <w:szCs w:val="28"/>
        </w:rPr>
        <w:t xml:space="preserve"> предназначены:</w:t>
      </w:r>
    </w:p>
    <w:p w:rsidR="0043686D" w:rsidRPr="0043686D" w:rsidRDefault="003472B5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 w:rsidRPr="0043686D">
        <w:rPr>
          <w:rFonts w:eastAsia="MS Mincho"/>
          <w:color w:val="auto"/>
          <w:sz w:val="28"/>
          <w:lang w:eastAsia="ja-JP"/>
        </w:rPr>
        <w:t>1.</w:t>
      </w:r>
      <w:r w:rsidR="0043686D" w:rsidRPr="0043686D">
        <w:rPr>
          <w:color w:val="auto"/>
          <w:sz w:val="28"/>
        </w:rPr>
        <w:t xml:space="preserve"> </w:t>
      </w:r>
      <w:r w:rsidR="00575970" w:rsidRPr="00575970">
        <w:rPr>
          <w:color w:val="auto"/>
          <w:sz w:val="28"/>
        </w:rPr>
        <w:t>https://gigabaza.ru/doc/27298.html – Методы оценки стоимости земельного участка</w:t>
      </w:r>
      <w:r w:rsidR="0043686D" w:rsidRPr="0043686D">
        <w:rPr>
          <w:color w:val="auto"/>
          <w:sz w:val="28"/>
        </w:rPr>
        <w:t>.</w:t>
      </w:r>
    </w:p>
    <w:p w:rsidR="0043686D" w:rsidRPr="0043686D" w:rsidRDefault="0043686D" w:rsidP="0043686D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2</w:t>
      </w:r>
      <w:r w:rsidRPr="0043686D">
        <w:rPr>
          <w:color w:val="auto"/>
          <w:sz w:val="28"/>
        </w:rPr>
        <w:t xml:space="preserve">. </w:t>
      </w:r>
      <w:r w:rsidR="00291925" w:rsidRPr="00291925">
        <w:rPr>
          <w:color w:val="auto"/>
          <w:sz w:val="28"/>
        </w:rPr>
        <w:t>Петров, В. И. Оценка стоимости земельных участков [Текст] : учеб. пособие / В. И. Петров ; под ред. М. А. Федотовой.- 2-е изд., перераб. и доп. - М. : КноРус, 2008. - 224 с. - Библиогр.: с. 218-220. - ISBN 978-5-85971-938-9.</w:t>
      </w:r>
    </w:p>
    <w:p w:rsidR="006B3EAB" w:rsidRPr="006B3EAB" w:rsidRDefault="0043686D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>3</w:t>
      </w:r>
      <w:r w:rsidRPr="0043686D">
        <w:rPr>
          <w:color w:val="auto"/>
          <w:sz w:val="28"/>
        </w:rPr>
        <w:t xml:space="preserve">. </w:t>
      </w:r>
      <w:r w:rsidR="006B3EAB" w:rsidRPr="006B3EAB">
        <w:rPr>
          <w:color w:val="auto"/>
          <w:sz w:val="28"/>
        </w:rPr>
        <w:t>Консультант Плюс [Электронный ресурс] : справочно-правовая система / Компания Консультант Плюс. – Электрон. дан. – Москва, [1992–20</w:t>
      </w:r>
      <w:r w:rsidR="00E57DFB">
        <w:rPr>
          <w:color w:val="auto"/>
          <w:sz w:val="28"/>
        </w:rPr>
        <w:t>20</w:t>
      </w:r>
      <w:r w:rsidR="006B3EAB" w:rsidRPr="006B3EAB">
        <w:rPr>
          <w:color w:val="auto"/>
          <w:sz w:val="28"/>
        </w:rPr>
        <w:t>]. – Режим доступа : в локальной сети ОГУ \\fileserver1\!CONSULT\cons.exe.</w:t>
      </w:r>
    </w:p>
    <w:p w:rsidR="006B3EAB" w:rsidRPr="006B3EAB" w:rsidRDefault="006B3EAB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4. </w:t>
      </w:r>
      <w:r w:rsidRPr="006B3EAB">
        <w:rPr>
          <w:color w:val="auto"/>
          <w:sz w:val="28"/>
        </w:rPr>
        <w:t>Гарант [Электронный ресурс] : справочно-правовая система / НПП Гарант-Сервис. – Электрон. дан. - Москва, [1990–20</w:t>
      </w:r>
      <w:r w:rsidR="00E57DFB">
        <w:rPr>
          <w:color w:val="auto"/>
          <w:sz w:val="28"/>
        </w:rPr>
        <w:t>20</w:t>
      </w:r>
      <w:r w:rsidRPr="006B3EAB">
        <w:rPr>
          <w:color w:val="auto"/>
          <w:sz w:val="28"/>
        </w:rPr>
        <w:t xml:space="preserve">]. – Режим доступа  \\fileserver1\GarantClient\garant.exe,  в локальной сети ОГУ.  </w:t>
      </w:r>
    </w:p>
    <w:p w:rsidR="0043686D" w:rsidRDefault="006B3EAB" w:rsidP="006B3EAB">
      <w:pPr>
        <w:pStyle w:val="ReportMain"/>
        <w:suppressAutoHyphens/>
        <w:ind w:firstLine="709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5. </w:t>
      </w:r>
      <w:r w:rsidRPr="006B3EAB">
        <w:rPr>
          <w:color w:val="auto"/>
          <w:sz w:val="28"/>
        </w:rPr>
        <w:t>Законодательство России [Электронный ресурс] : информационно-правовая система. – Режим доступа : http://pravo.fso.gov.ru/ips/, в локальной сети ОГУ.</w:t>
      </w:r>
    </w:p>
    <w:p w:rsidR="003472B5" w:rsidRPr="0043686D" w:rsidRDefault="003472B5" w:rsidP="0043686D">
      <w:pPr>
        <w:ind w:firstLine="709"/>
        <w:jc w:val="both"/>
        <w:rPr>
          <w:rFonts w:eastAsia="MS Mincho"/>
          <w:sz w:val="28"/>
          <w:szCs w:val="28"/>
          <w:lang w:eastAsia="ja-JP"/>
        </w:rPr>
      </w:pPr>
    </w:p>
    <w:p w:rsidR="007331C5" w:rsidRPr="00AC4689" w:rsidRDefault="003A10DF" w:rsidP="003A10DF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Рекомендации по итоговому контролю</w:t>
      </w:r>
    </w:p>
    <w:p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При подготовке к </w:t>
      </w:r>
      <w:r w:rsidR="006C6BA0" w:rsidRPr="00AC4689">
        <w:rPr>
          <w:b/>
          <w:sz w:val="28"/>
          <w:szCs w:val="28"/>
        </w:rPr>
        <w:t>итоговому контролю</w:t>
      </w:r>
      <w:r w:rsidR="003A10DF">
        <w:rPr>
          <w:b/>
          <w:sz w:val="28"/>
          <w:szCs w:val="28"/>
        </w:rPr>
        <w:t xml:space="preserve"> </w:t>
      </w:r>
      <w:r w:rsidR="00702D66" w:rsidRPr="00AC4689">
        <w:rPr>
          <w:sz w:val="28"/>
          <w:szCs w:val="28"/>
        </w:rPr>
        <w:t>(промежуточной аттестации)</w:t>
      </w:r>
      <w:r w:rsidRPr="00AC4689">
        <w:rPr>
          <w:sz w:val="28"/>
          <w:szCs w:val="28"/>
        </w:rPr>
        <w:t xml:space="preserve"> в дополнение к изучению ко</w:t>
      </w:r>
      <w:r w:rsidR="005F5477">
        <w:rPr>
          <w:sz w:val="28"/>
          <w:szCs w:val="28"/>
        </w:rPr>
        <w:t>нспектов лекций,</w:t>
      </w:r>
      <w:r w:rsidR="006C6BA0" w:rsidRPr="00AC4689">
        <w:rPr>
          <w:sz w:val="28"/>
          <w:szCs w:val="28"/>
        </w:rPr>
        <w:t xml:space="preserve"> </w:t>
      </w:r>
      <w:r w:rsidR="00937E78">
        <w:rPr>
          <w:sz w:val="28"/>
          <w:szCs w:val="28"/>
        </w:rPr>
        <w:t>учебных пособий</w:t>
      </w:r>
      <w:r w:rsidR="003472B5">
        <w:rPr>
          <w:sz w:val="28"/>
          <w:szCs w:val="28"/>
        </w:rPr>
        <w:t>, справочной литературы</w:t>
      </w:r>
      <w:r w:rsidR="00937E7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 xml:space="preserve">необходимо пользоваться учебной литературой, рекомендованной </w:t>
      </w:r>
      <w:r w:rsidR="00FD4D7F" w:rsidRPr="00AC4689">
        <w:rPr>
          <w:sz w:val="28"/>
          <w:szCs w:val="28"/>
        </w:rPr>
        <w:t>в рабочей программе дисциплины</w:t>
      </w:r>
      <w:r w:rsidRPr="00AC4689">
        <w:rPr>
          <w:sz w:val="28"/>
          <w:szCs w:val="28"/>
        </w:rPr>
        <w:t xml:space="preserve">. При подготовке к </w:t>
      </w:r>
      <w:r w:rsidR="00FD4D7F" w:rsidRPr="00AC4689">
        <w:rPr>
          <w:sz w:val="28"/>
          <w:szCs w:val="28"/>
        </w:rPr>
        <w:t>итоговому контролю</w:t>
      </w:r>
      <w:r w:rsidRPr="00AC4689">
        <w:rPr>
          <w:sz w:val="28"/>
          <w:szCs w:val="28"/>
        </w:rPr>
        <w:t xml:space="preserve"> нужно изучить теорию: определения всех понятий и подходы к оцениванию до состояния понимания м</w:t>
      </w:r>
      <w:r w:rsidR="00C45CF8">
        <w:rPr>
          <w:sz w:val="28"/>
          <w:szCs w:val="28"/>
        </w:rPr>
        <w:t>атериала и самостоятельно выполнить</w:t>
      </w:r>
      <w:r w:rsidRPr="00AC4689">
        <w:rPr>
          <w:sz w:val="28"/>
          <w:szCs w:val="28"/>
        </w:rPr>
        <w:t xml:space="preserve"> </w:t>
      </w:r>
      <w:r w:rsidRPr="00AC4689">
        <w:rPr>
          <w:spacing w:val="3"/>
          <w:sz w:val="28"/>
          <w:szCs w:val="28"/>
        </w:rPr>
        <w:t>не</w:t>
      </w:r>
      <w:r w:rsidR="00FD4D7F" w:rsidRPr="00AC4689">
        <w:rPr>
          <w:sz w:val="28"/>
          <w:szCs w:val="28"/>
        </w:rPr>
        <w:t>сколько</w:t>
      </w:r>
      <w:r w:rsidR="00C45CF8">
        <w:rPr>
          <w:sz w:val="28"/>
          <w:szCs w:val="28"/>
        </w:rPr>
        <w:t xml:space="preserve"> типовых заданий из каждой темы. При выполнении этих</w:t>
      </w:r>
      <w:r w:rsidRPr="00AC4689">
        <w:rPr>
          <w:sz w:val="28"/>
          <w:szCs w:val="28"/>
        </w:rPr>
        <w:t xml:space="preserve"> за</w:t>
      </w:r>
      <w:r w:rsidR="00C45CF8">
        <w:rPr>
          <w:sz w:val="28"/>
          <w:szCs w:val="28"/>
        </w:rPr>
        <w:t>даний</w:t>
      </w:r>
      <w:r w:rsidRPr="00AC4689">
        <w:rPr>
          <w:sz w:val="28"/>
          <w:szCs w:val="28"/>
        </w:rPr>
        <w:t xml:space="preserve"> всегда необходимо уметь качественно интерпретировать итог</w:t>
      </w:r>
      <w:r w:rsidR="001E778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решения.</w:t>
      </w: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4B4F5D" w:rsidRPr="00AC4689" w:rsidRDefault="00CB5E0F" w:rsidP="001E778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689">
        <w:rPr>
          <w:rFonts w:ascii="Times New Roman" w:hAnsi="Times New Roman" w:cs="Times New Roman"/>
          <w:sz w:val="28"/>
          <w:szCs w:val="28"/>
        </w:rPr>
        <w:t xml:space="preserve">4 </w:t>
      </w:r>
      <w:r w:rsidR="004B4F5D" w:rsidRPr="00AC4689">
        <w:rPr>
          <w:rFonts w:ascii="Times New Roman" w:hAnsi="Times New Roman" w:cs="Times New Roman"/>
          <w:sz w:val="28"/>
          <w:szCs w:val="28"/>
        </w:rPr>
        <w:t>Рекомендации по проведению самостоятельной работы</w:t>
      </w:r>
    </w:p>
    <w:p w:rsidR="004B4F5D" w:rsidRPr="00AC4689" w:rsidRDefault="004B4F5D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AC4689">
        <w:rPr>
          <w:b/>
          <w:sz w:val="28"/>
          <w:szCs w:val="28"/>
        </w:rPr>
        <w:t xml:space="preserve">Самостоятельная работа студентов (СРС) </w:t>
      </w:r>
      <w:r w:rsidRPr="00AC4689">
        <w:rPr>
          <w:sz w:val="28"/>
          <w:szCs w:val="28"/>
        </w:rPr>
        <w:t xml:space="preserve">по дисциплине играет важную роль </w:t>
      </w:r>
      <w:r w:rsidR="001E7788">
        <w:rPr>
          <w:sz w:val="28"/>
          <w:szCs w:val="28"/>
        </w:rPr>
        <w:t>в ходе всего учебного процесса.</w:t>
      </w:r>
    </w:p>
    <w:p w:rsidR="00EB2557" w:rsidRPr="00F85764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В процессе самостоятельной работы </w:t>
      </w:r>
      <w:r w:rsidR="001E7788">
        <w:rPr>
          <w:sz w:val="28"/>
          <w:szCs w:val="28"/>
          <w:lang w:bidi="ar-SA"/>
        </w:rPr>
        <w:t xml:space="preserve">обучающийся </w:t>
      </w:r>
      <w:r w:rsidRPr="00AC4689">
        <w:rPr>
          <w:sz w:val="28"/>
          <w:szCs w:val="28"/>
          <w:lang w:bidi="ar-SA"/>
        </w:rPr>
        <w:t xml:space="preserve">осваивает содержание дисциплины, проходит </w:t>
      </w:r>
      <w:r w:rsidR="001E7788">
        <w:rPr>
          <w:sz w:val="28"/>
          <w:szCs w:val="28"/>
          <w:lang w:bidi="ar-SA"/>
        </w:rPr>
        <w:t>опрос</w:t>
      </w:r>
      <w:r w:rsidRPr="00AC4689">
        <w:rPr>
          <w:sz w:val="28"/>
          <w:szCs w:val="28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</w:t>
      </w:r>
      <w:r w:rsidR="005870AD" w:rsidRPr="00AC4689">
        <w:rPr>
          <w:sz w:val="28"/>
          <w:szCs w:val="28"/>
          <w:lang w:bidi="ar-SA"/>
        </w:rPr>
        <w:t>, готовится ко всем видам занятий и итоговому контролю</w:t>
      </w:r>
      <w:r w:rsidRPr="00AC4689">
        <w:rPr>
          <w:sz w:val="28"/>
          <w:szCs w:val="28"/>
          <w:lang w:bidi="ar-SA"/>
        </w:rPr>
        <w:t>. Самостоятельную работу по дисциплине</w:t>
      </w:r>
      <w:r w:rsidR="00B11E94">
        <w:rPr>
          <w:sz w:val="28"/>
          <w:szCs w:val="28"/>
          <w:lang w:bidi="ar-SA"/>
        </w:rPr>
        <w:t xml:space="preserve"> обучающийся</w:t>
      </w:r>
      <w:r w:rsidRPr="00AC4689">
        <w:rPr>
          <w:sz w:val="28"/>
          <w:szCs w:val="28"/>
          <w:lang w:bidi="ar-SA"/>
        </w:rPr>
        <w:t xml:space="preserve"> должен начать с ознакомления с рабочей программой </w:t>
      </w:r>
      <w:r w:rsidR="00A81725" w:rsidRPr="00AC4689">
        <w:rPr>
          <w:sz w:val="28"/>
          <w:szCs w:val="28"/>
          <w:lang w:bidi="ar-SA"/>
        </w:rPr>
        <w:t xml:space="preserve">и фондом оценочных средств </w:t>
      </w:r>
      <w:r w:rsidRPr="00AC4689">
        <w:rPr>
          <w:sz w:val="28"/>
          <w:szCs w:val="28"/>
          <w:lang w:bidi="ar-SA"/>
        </w:rPr>
        <w:t xml:space="preserve">по дисциплине. Рабочие программы </w:t>
      </w:r>
      <w:r w:rsidR="005870AD" w:rsidRPr="00AC4689">
        <w:rPr>
          <w:sz w:val="28"/>
          <w:szCs w:val="28"/>
          <w:lang w:bidi="ar-SA"/>
        </w:rPr>
        <w:t xml:space="preserve">и </w:t>
      </w:r>
      <w:r w:rsidR="00A81725" w:rsidRPr="00AC4689">
        <w:rPr>
          <w:sz w:val="28"/>
          <w:szCs w:val="28"/>
          <w:lang w:bidi="ar-SA"/>
        </w:rPr>
        <w:t>фонды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>оценочных средств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>дисциплины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размещены на сайте</w:t>
      </w:r>
      <w:r w:rsidR="005850C0" w:rsidRPr="00AC4689">
        <w:rPr>
          <w:sz w:val="28"/>
          <w:szCs w:val="28"/>
          <w:lang w:bidi="ar-SA"/>
        </w:rPr>
        <w:t xml:space="preserve"> ОГУ</w:t>
      </w:r>
      <w:r w:rsidRPr="00AC4689">
        <w:rPr>
          <w:sz w:val="28"/>
          <w:szCs w:val="28"/>
          <w:lang w:bidi="ar-SA"/>
        </w:rPr>
        <w:t>. Затем необходимо</w:t>
      </w:r>
      <w:r w:rsidR="005850C0" w:rsidRPr="00AC4689">
        <w:rPr>
          <w:sz w:val="28"/>
          <w:szCs w:val="28"/>
          <w:lang w:bidi="ar-SA"/>
        </w:rPr>
        <w:t xml:space="preserve"> ознакомиться с</w:t>
      </w:r>
      <w:r w:rsidRPr="00AC4689">
        <w:rPr>
          <w:sz w:val="28"/>
          <w:szCs w:val="28"/>
          <w:lang w:bidi="ar-SA"/>
        </w:rPr>
        <w:t xml:space="preserve"> подбор</w:t>
      </w:r>
      <w:r w:rsidR="005850C0" w:rsidRPr="00AC4689">
        <w:rPr>
          <w:sz w:val="28"/>
          <w:szCs w:val="28"/>
          <w:lang w:bidi="ar-SA"/>
        </w:rPr>
        <w:t>ом</w:t>
      </w:r>
      <w:r w:rsidRPr="00AC4689">
        <w:rPr>
          <w:sz w:val="28"/>
          <w:szCs w:val="28"/>
          <w:lang w:bidi="ar-SA"/>
        </w:rPr>
        <w:t xml:space="preserve"> </w:t>
      </w:r>
      <w:r w:rsidR="00280767">
        <w:rPr>
          <w:sz w:val="28"/>
          <w:szCs w:val="28"/>
          <w:lang w:bidi="ar-SA"/>
        </w:rPr>
        <w:t xml:space="preserve">учебных пособий, справочной </w:t>
      </w:r>
      <w:r w:rsidR="00CF1CA3">
        <w:rPr>
          <w:sz w:val="28"/>
          <w:szCs w:val="28"/>
          <w:lang w:bidi="ar-SA"/>
        </w:rPr>
        <w:t>литературы</w:t>
      </w:r>
      <w:r w:rsidRPr="00AC4689">
        <w:rPr>
          <w:sz w:val="28"/>
          <w:szCs w:val="28"/>
          <w:lang w:bidi="ar-SA"/>
        </w:rPr>
        <w:t xml:space="preserve"> из списка основной (п. </w:t>
      </w:r>
      <w:r w:rsidR="005850C0" w:rsidRPr="00AC4689">
        <w:rPr>
          <w:sz w:val="28"/>
          <w:szCs w:val="28"/>
          <w:lang w:bidi="ar-SA"/>
        </w:rPr>
        <w:t>5</w:t>
      </w:r>
      <w:r w:rsidRPr="00AC4689">
        <w:rPr>
          <w:sz w:val="28"/>
          <w:szCs w:val="28"/>
          <w:lang w:bidi="ar-SA"/>
        </w:rPr>
        <w:t>.1 рабочей программы)</w:t>
      </w:r>
      <w:r w:rsidR="008741BC" w:rsidRPr="00AC4689">
        <w:rPr>
          <w:sz w:val="28"/>
          <w:szCs w:val="28"/>
          <w:lang w:bidi="ar-SA"/>
        </w:rPr>
        <w:t xml:space="preserve"> и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 xml:space="preserve">дополнительной литературы (п. </w:t>
      </w:r>
      <w:r w:rsidR="005850C0" w:rsidRPr="00AC4689">
        <w:rPr>
          <w:sz w:val="28"/>
          <w:szCs w:val="28"/>
          <w:lang w:bidi="ar-SA"/>
        </w:rPr>
        <w:t xml:space="preserve">5.2 рабочей программы), </w:t>
      </w:r>
      <w:r w:rsidR="008741BC" w:rsidRPr="00AC4689">
        <w:rPr>
          <w:sz w:val="28"/>
          <w:szCs w:val="28"/>
          <w:lang w:bidi="ar-SA"/>
        </w:rPr>
        <w:t xml:space="preserve">рекомендуемых </w:t>
      </w:r>
      <w:r w:rsidR="00A81725" w:rsidRPr="00AC4689">
        <w:rPr>
          <w:sz w:val="28"/>
          <w:szCs w:val="28"/>
          <w:lang w:bidi="ar-SA"/>
        </w:rPr>
        <w:t xml:space="preserve">периодических изданий </w:t>
      </w:r>
      <w:r w:rsidR="005B362E" w:rsidRPr="00AC4689">
        <w:rPr>
          <w:sz w:val="28"/>
          <w:szCs w:val="28"/>
          <w:lang w:bidi="ar-SA"/>
        </w:rPr>
        <w:t>(п. 5.3 рабочей программы),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 xml:space="preserve">интернет-источников </w:t>
      </w:r>
      <w:r w:rsidR="005B362E" w:rsidRPr="00AC4689">
        <w:rPr>
          <w:sz w:val="28"/>
          <w:szCs w:val="28"/>
          <w:lang w:bidi="ar-SA"/>
        </w:rPr>
        <w:t>(п. 5.</w:t>
      </w:r>
      <w:r w:rsidR="00A81725" w:rsidRPr="00AC4689">
        <w:rPr>
          <w:sz w:val="28"/>
          <w:szCs w:val="28"/>
          <w:lang w:bidi="ar-SA"/>
        </w:rPr>
        <w:t>4</w:t>
      </w:r>
      <w:r w:rsidR="005B362E" w:rsidRPr="00AC4689">
        <w:rPr>
          <w:sz w:val="28"/>
          <w:szCs w:val="28"/>
          <w:lang w:bidi="ar-SA"/>
        </w:rPr>
        <w:t xml:space="preserve"> рабочей программы),</w:t>
      </w:r>
      <w:r w:rsidR="00974FA9" w:rsidRPr="00AC4689">
        <w:rPr>
          <w:sz w:val="28"/>
          <w:szCs w:val="28"/>
          <w:lang w:bidi="ar-SA"/>
        </w:rPr>
        <w:t xml:space="preserve"> программного обеспечения</w:t>
      </w:r>
      <w:r w:rsidR="005B362E" w:rsidRPr="00AC4689">
        <w:rPr>
          <w:sz w:val="28"/>
          <w:szCs w:val="28"/>
          <w:lang w:bidi="ar-SA"/>
        </w:rPr>
        <w:t xml:space="preserve"> (п. 5.</w:t>
      </w:r>
      <w:r w:rsidR="00A81725" w:rsidRPr="00AC4689">
        <w:rPr>
          <w:sz w:val="28"/>
          <w:szCs w:val="28"/>
          <w:lang w:bidi="ar-SA"/>
        </w:rPr>
        <w:t>5</w:t>
      </w:r>
      <w:r w:rsidR="005B362E" w:rsidRPr="00AC4689">
        <w:rPr>
          <w:sz w:val="28"/>
          <w:szCs w:val="28"/>
          <w:lang w:bidi="ar-SA"/>
        </w:rPr>
        <w:t xml:space="preserve"> рабочей программы)</w:t>
      </w:r>
      <w:r w:rsidRPr="00AC4689">
        <w:rPr>
          <w:sz w:val="28"/>
          <w:szCs w:val="28"/>
          <w:lang w:bidi="ar-SA"/>
        </w:rPr>
        <w:t>.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 xml:space="preserve">В течение всего семестра </w:t>
      </w:r>
      <w:r w:rsidR="003D6979">
        <w:rPr>
          <w:sz w:val="28"/>
          <w:szCs w:val="28"/>
          <w:lang w:bidi="ar-SA"/>
        </w:rPr>
        <w:t>обучающийся</w:t>
      </w:r>
      <w:r w:rsidR="005870AD" w:rsidRPr="00AC4689">
        <w:rPr>
          <w:sz w:val="28"/>
          <w:szCs w:val="28"/>
          <w:lang w:bidi="ar-SA"/>
        </w:rPr>
        <w:t xml:space="preserve"> должен самостоятельно работать с рекомендованной </w:t>
      </w:r>
      <w:r w:rsidR="005870AD" w:rsidRPr="00F85764">
        <w:rPr>
          <w:sz w:val="28"/>
          <w:szCs w:val="28"/>
          <w:lang w:bidi="ar-SA"/>
        </w:rPr>
        <w:t>литературой по</w:t>
      </w:r>
      <w:r w:rsidR="003D6979" w:rsidRPr="00F85764">
        <w:rPr>
          <w:sz w:val="28"/>
          <w:szCs w:val="28"/>
          <w:lang w:bidi="ar-SA"/>
        </w:rPr>
        <w:t xml:space="preserve"> соответствующим темам занятий.</w:t>
      </w:r>
    </w:p>
    <w:p w:rsidR="005B362E" w:rsidRPr="00AC4689" w:rsidRDefault="00F85764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F85764">
        <w:rPr>
          <w:sz w:val="28"/>
          <w:szCs w:val="28"/>
          <w:lang w:bidi="ar-SA"/>
        </w:rPr>
        <w:t>Процесс освоения учебной дисциплины в течение закрепленного учебным планом периода подвергается рубежному контролю на 8 и 14 неделях обучения</w:t>
      </w:r>
      <w:r>
        <w:rPr>
          <w:sz w:val="28"/>
          <w:szCs w:val="28"/>
          <w:lang w:bidi="ar-SA"/>
        </w:rPr>
        <w:t xml:space="preserve">, </w:t>
      </w:r>
      <w:r w:rsidR="009752DD">
        <w:rPr>
          <w:sz w:val="28"/>
          <w:szCs w:val="28"/>
          <w:lang w:bidi="ar-SA"/>
        </w:rPr>
        <w:t>итоговому контролю – зачёту.</w:t>
      </w:r>
    </w:p>
    <w:sectPr w:rsidR="005B362E" w:rsidRPr="00AC4689" w:rsidSect="00F46E2D">
      <w:headerReference w:type="default" r:id="rId9"/>
      <w:footerReference w:type="default" r:id="rId10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234" w:rsidRDefault="00514234">
      <w:r>
        <w:separator/>
      </w:r>
    </w:p>
  </w:endnote>
  <w:endnote w:type="continuationSeparator" w:id="0">
    <w:p w:rsidR="00514234" w:rsidRDefault="00514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DCC" w:rsidRPr="003A660E" w:rsidRDefault="00E65DCC" w:rsidP="003A660E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514234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85pt;margin-top:793.25pt;width:16pt;height:15.3pt;z-index:-251658752;mso-position-horizontal-relative:page;mso-position-vertical-relative:page" filled="f" stroked="f">
          <v:textbox inset="0,0,0,0">
            <w:txbxContent>
              <w:p w:rsidR="00766769" w:rsidRDefault="00F64F89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 w:rsidR="003E0958">
                  <w:instrText xml:space="preserve"> PAGE </w:instrText>
                </w:r>
                <w:r>
                  <w:fldChar w:fldCharType="separate"/>
                </w:r>
                <w:r w:rsidR="000E74F4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234" w:rsidRDefault="00514234">
      <w:r>
        <w:separator/>
      </w:r>
    </w:p>
  </w:footnote>
  <w:footnote w:type="continuationSeparator" w:id="0">
    <w:p w:rsidR="00514234" w:rsidRDefault="00514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  <w:jc w:val="left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 w15:restartNumberingAfterBreak="0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 w15:restartNumberingAfterBreak="0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 w15:restartNumberingAfterBreak="0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 w15:restartNumberingAfterBreak="0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 w15:restartNumberingAfterBreak="0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 w15:restartNumberingAfterBreak="0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 w15:restartNumberingAfterBreak="0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66769"/>
    <w:rsid w:val="00022CF0"/>
    <w:rsid w:val="0007027E"/>
    <w:rsid w:val="00085163"/>
    <w:rsid w:val="000C414B"/>
    <w:rsid w:val="000C4BAD"/>
    <w:rsid w:val="000D4AE8"/>
    <w:rsid w:val="000D5F13"/>
    <w:rsid w:val="000D7FD9"/>
    <w:rsid w:val="000E5115"/>
    <w:rsid w:val="000E74F4"/>
    <w:rsid w:val="00167E3F"/>
    <w:rsid w:val="00175F2F"/>
    <w:rsid w:val="001871AB"/>
    <w:rsid w:val="001A45B8"/>
    <w:rsid w:val="001C5C08"/>
    <w:rsid w:val="001D78EA"/>
    <w:rsid w:val="001E3E27"/>
    <w:rsid w:val="001E7788"/>
    <w:rsid w:val="001F1185"/>
    <w:rsid w:val="001F7752"/>
    <w:rsid w:val="00221107"/>
    <w:rsid w:val="0023591B"/>
    <w:rsid w:val="00263A63"/>
    <w:rsid w:val="00265332"/>
    <w:rsid w:val="00280767"/>
    <w:rsid w:val="00291925"/>
    <w:rsid w:val="002B71F0"/>
    <w:rsid w:val="002D452C"/>
    <w:rsid w:val="002E0231"/>
    <w:rsid w:val="00303971"/>
    <w:rsid w:val="00337DD8"/>
    <w:rsid w:val="003472B5"/>
    <w:rsid w:val="00354643"/>
    <w:rsid w:val="003A10DF"/>
    <w:rsid w:val="003A4629"/>
    <w:rsid w:val="003B3490"/>
    <w:rsid w:val="003D6979"/>
    <w:rsid w:val="003E0958"/>
    <w:rsid w:val="0040744E"/>
    <w:rsid w:val="00414BE8"/>
    <w:rsid w:val="0043686D"/>
    <w:rsid w:val="00475242"/>
    <w:rsid w:val="004810B9"/>
    <w:rsid w:val="00491444"/>
    <w:rsid w:val="004B4F5D"/>
    <w:rsid w:val="004E3505"/>
    <w:rsid w:val="004E5959"/>
    <w:rsid w:val="004E6132"/>
    <w:rsid w:val="004F236E"/>
    <w:rsid w:val="004F3D0C"/>
    <w:rsid w:val="005105C4"/>
    <w:rsid w:val="00514234"/>
    <w:rsid w:val="00515B59"/>
    <w:rsid w:val="0054127F"/>
    <w:rsid w:val="0056170C"/>
    <w:rsid w:val="005655D2"/>
    <w:rsid w:val="00575970"/>
    <w:rsid w:val="005850C0"/>
    <w:rsid w:val="005870AD"/>
    <w:rsid w:val="005A11EF"/>
    <w:rsid w:val="005B362E"/>
    <w:rsid w:val="005B6D63"/>
    <w:rsid w:val="005E0FB3"/>
    <w:rsid w:val="005F5477"/>
    <w:rsid w:val="0063426F"/>
    <w:rsid w:val="00646440"/>
    <w:rsid w:val="0065545F"/>
    <w:rsid w:val="00673738"/>
    <w:rsid w:val="006B00B7"/>
    <w:rsid w:val="006B3EAB"/>
    <w:rsid w:val="006C6BA0"/>
    <w:rsid w:val="006D0221"/>
    <w:rsid w:val="006E5825"/>
    <w:rsid w:val="006F1A25"/>
    <w:rsid w:val="00702D66"/>
    <w:rsid w:val="00703779"/>
    <w:rsid w:val="00714430"/>
    <w:rsid w:val="007331C5"/>
    <w:rsid w:val="0075745D"/>
    <w:rsid w:val="00766769"/>
    <w:rsid w:val="007828D7"/>
    <w:rsid w:val="0078504B"/>
    <w:rsid w:val="00787D6E"/>
    <w:rsid w:val="0079543E"/>
    <w:rsid w:val="007E5BC8"/>
    <w:rsid w:val="007F4C09"/>
    <w:rsid w:val="008063A7"/>
    <w:rsid w:val="00823DA6"/>
    <w:rsid w:val="00847233"/>
    <w:rsid w:val="00851347"/>
    <w:rsid w:val="008606DD"/>
    <w:rsid w:val="008720C7"/>
    <w:rsid w:val="008741BC"/>
    <w:rsid w:val="00885633"/>
    <w:rsid w:val="0089676D"/>
    <w:rsid w:val="008F3326"/>
    <w:rsid w:val="00906436"/>
    <w:rsid w:val="00937E78"/>
    <w:rsid w:val="00944604"/>
    <w:rsid w:val="00974FA9"/>
    <w:rsid w:val="009752DD"/>
    <w:rsid w:val="00976AFC"/>
    <w:rsid w:val="009918C4"/>
    <w:rsid w:val="00994791"/>
    <w:rsid w:val="009B7E04"/>
    <w:rsid w:val="009C3829"/>
    <w:rsid w:val="009E1EE5"/>
    <w:rsid w:val="00A07C4D"/>
    <w:rsid w:val="00A24E57"/>
    <w:rsid w:val="00A270BB"/>
    <w:rsid w:val="00A4244B"/>
    <w:rsid w:val="00A528DA"/>
    <w:rsid w:val="00A52BF0"/>
    <w:rsid w:val="00A54943"/>
    <w:rsid w:val="00A81725"/>
    <w:rsid w:val="00AA4BA8"/>
    <w:rsid w:val="00AB52A6"/>
    <w:rsid w:val="00AC4689"/>
    <w:rsid w:val="00B04E5E"/>
    <w:rsid w:val="00B0607C"/>
    <w:rsid w:val="00B0609A"/>
    <w:rsid w:val="00B076F0"/>
    <w:rsid w:val="00B11E94"/>
    <w:rsid w:val="00B15733"/>
    <w:rsid w:val="00B46156"/>
    <w:rsid w:val="00B4701B"/>
    <w:rsid w:val="00B6085D"/>
    <w:rsid w:val="00B9213C"/>
    <w:rsid w:val="00BB553F"/>
    <w:rsid w:val="00C205B7"/>
    <w:rsid w:val="00C37FD3"/>
    <w:rsid w:val="00C42BE1"/>
    <w:rsid w:val="00C45CF8"/>
    <w:rsid w:val="00C56990"/>
    <w:rsid w:val="00C754FF"/>
    <w:rsid w:val="00C8799A"/>
    <w:rsid w:val="00CB5E0F"/>
    <w:rsid w:val="00CB6325"/>
    <w:rsid w:val="00CC32CD"/>
    <w:rsid w:val="00CE5370"/>
    <w:rsid w:val="00CE7C76"/>
    <w:rsid w:val="00CF1CA3"/>
    <w:rsid w:val="00D114DA"/>
    <w:rsid w:val="00D12B7F"/>
    <w:rsid w:val="00D147BC"/>
    <w:rsid w:val="00D52D9F"/>
    <w:rsid w:val="00D71E22"/>
    <w:rsid w:val="00D844EC"/>
    <w:rsid w:val="00D90FC9"/>
    <w:rsid w:val="00DB1382"/>
    <w:rsid w:val="00DE4EBA"/>
    <w:rsid w:val="00E01FCF"/>
    <w:rsid w:val="00E21695"/>
    <w:rsid w:val="00E331FE"/>
    <w:rsid w:val="00E35262"/>
    <w:rsid w:val="00E447E6"/>
    <w:rsid w:val="00E57DFB"/>
    <w:rsid w:val="00E65DCC"/>
    <w:rsid w:val="00E72ADE"/>
    <w:rsid w:val="00E776DA"/>
    <w:rsid w:val="00E86CC1"/>
    <w:rsid w:val="00E96411"/>
    <w:rsid w:val="00EA1E96"/>
    <w:rsid w:val="00EA7157"/>
    <w:rsid w:val="00EB2557"/>
    <w:rsid w:val="00ED00EB"/>
    <w:rsid w:val="00F2620D"/>
    <w:rsid w:val="00F45AD0"/>
    <w:rsid w:val="00F46E2D"/>
    <w:rsid w:val="00F60C18"/>
    <w:rsid w:val="00F64F89"/>
    <w:rsid w:val="00F658F0"/>
    <w:rsid w:val="00F72356"/>
    <w:rsid w:val="00F85764"/>
    <w:rsid w:val="00F9610C"/>
    <w:rsid w:val="00F96318"/>
    <w:rsid w:val="00FB668E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6716C3D"/>
  <w15:docId w15:val="{0054F5D4-F195-472C-8FF2-C32934E60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E6FB7-C86F-4414-A993-31EFB1DC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Ксен</cp:lastModifiedBy>
  <cp:revision>51</cp:revision>
  <dcterms:created xsi:type="dcterms:W3CDTF">2019-05-16T03:51:00Z</dcterms:created>
  <dcterms:modified xsi:type="dcterms:W3CDTF">2021-02-04T06:26:00Z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