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Toc510528537"/>
      <w:r w:rsidRPr="00FA00B1">
        <w:rPr>
          <w:rFonts w:ascii="Times New Roman" w:hAnsi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высшего образования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«Оренбургский государственный университет»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Кафедра социальной психологии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А.И. Вишняков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Pr="008C2A2E" w:rsidRDefault="0089049D" w:rsidP="0089049D">
      <w:pPr>
        <w:suppressAutoHyphens/>
        <w:spacing w:after="0" w:line="240" w:lineRule="auto"/>
        <w:rPr>
          <w:rFonts w:ascii="Times New Roman" w:hAnsi="Times New Roman"/>
          <w:b/>
          <w:sz w:val="52"/>
          <w:szCs w:val="52"/>
          <w:lang w:eastAsia="ar-SA"/>
        </w:rPr>
      </w:pPr>
    </w:p>
    <w:p w:rsidR="0089049D" w:rsidRPr="008C2A2E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52"/>
          <w:szCs w:val="52"/>
          <w:lang w:eastAsia="ar-SA"/>
        </w:rPr>
      </w:pPr>
      <w:r w:rsidRPr="008C2A2E">
        <w:rPr>
          <w:rFonts w:ascii="Times New Roman" w:hAnsi="Times New Roman"/>
          <w:b/>
          <w:caps/>
          <w:sz w:val="52"/>
          <w:szCs w:val="52"/>
          <w:lang w:eastAsia="ar-SA"/>
        </w:rPr>
        <w:t>ТАЙМ-МЕНЕДЖМЕНТ</w:t>
      </w: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</w:t>
      </w: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C2A2E" w:rsidRPr="00695B3E" w:rsidRDefault="008C2A2E" w:rsidP="008C2A2E">
      <w:pPr>
        <w:pStyle w:val="ReportMain"/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Рассмотрены  и утверждены на </w:t>
      </w:r>
      <w:proofErr w:type="gramStart"/>
      <w:r>
        <w:rPr>
          <w:sz w:val="28"/>
          <w:szCs w:val="28"/>
          <w:lang w:eastAsia="ar-SA"/>
        </w:rPr>
        <w:t>заседании</w:t>
      </w:r>
      <w:proofErr w:type="gramEnd"/>
      <w:r>
        <w:rPr>
          <w:sz w:val="28"/>
          <w:szCs w:val="28"/>
          <w:lang w:eastAsia="ar-SA"/>
        </w:rPr>
        <w:t xml:space="preserve"> кафедры «Социальной психологии»  </w:t>
      </w:r>
      <w:r w:rsidR="00490BC9">
        <w:rPr>
          <w:sz w:val="28"/>
          <w:szCs w:val="28"/>
        </w:rPr>
        <w:t>Протокол № 7</w:t>
      </w:r>
      <w:r>
        <w:rPr>
          <w:sz w:val="28"/>
          <w:szCs w:val="28"/>
        </w:rPr>
        <w:t xml:space="preserve"> от</w:t>
      </w:r>
      <w:r w:rsidR="000234FE">
        <w:rPr>
          <w:sz w:val="28"/>
          <w:szCs w:val="28"/>
        </w:rPr>
        <w:t xml:space="preserve"> 02.02</w:t>
      </w:r>
      <w:bookmarkStart w:id="1" w:name="_GoBack"/>
      <w:bookmarkEnd w:id="1"/>
      <w:r w:rsidR="00490BC9">
        <w:rPr>
          <w:sz w:val="28"/>
          <w:szCs w:val="28"/>
        </w:rPr>
        <w:t>.2021</w:t>
      </w:r>
      <w:r>
        <w:rPr>
          <w:sz w:val="28"/>
          <w:szCs w:val="28"/>
        </w:rPr>
        <w:t>.</w:t>
      </w:r>
    </w:p>
    <w:p w:rsidR="008C2A2E" w:rsidRDefault="008C2A2E" w:rsidP="008C2A2E">
      <w:pPr>
        <w:pStyle w:val="ReportMain"/>
        <w:suppressAutoHyphens/>
        <w:ind w:firstLine="850"/>
        <w:rPr>
          <w:sz w:val="28"/>
          <w:szCs w:val="28"/>
        </w:rPr>
      </w:pPr>
    </w:p>
    <w:p w:rsidR="0089049D" w:rsidRPr="00FA00B1" w:rsidRDefault="0089049D" w:rsidP="0089049D">
      <w:pPr>
        <w:pStyle w:val="ReportMain"/>
        <w:suppressAutoHyphens/>
        <w:ind w:firstLine="850"/>
        <w:rPr>
          <w:sz w:val="28"/>
          <w:szCs w:val="28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Оренбург</w:t>
      </w:r>
    </w:p>
    <w:p w:rsidR="0089049D" w:rsidRPr="00FA00B1" w:rsidRDefault="0089049D" w:rsidP="0089049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  <w:sectPr w:rsidR="0089049D" w:rsidRPr="00FA00B1" w:rsidSect="0019319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A00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B9BB6" wp14:editId="5D014E5C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="00490BC9">
        <w:rPr>
          <w:rFonts w:ascii="Times New Roman" w:hAnsi="Times New Roman"/>
          <w:sz w:val="28"/>
          <w:szCs w:val="28"/>
          <w:lang w:eastAsia="ar-SA"/>
        </w:rPr>
        <w:t>2021</w:t>
      </w: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</w:p>
    <w:p w:rsidR="0089049D" w:rsidRPr="00FA00B1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</w:p>
    <w:p w:rsidR="0089049D" w:rsidRPr="00FA00B1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В </w:t>
      </w:r>
    </w:p>
    <w:p w:rsidR="0089049D" w:rsidRPr="00FA00B1" w:rsidRDefault="0089049D" w:rsidP="0089049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Рецензент – кандидат психологических наук  О.С. Карымова</w:t>
      </w: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  <w:t>Вишняков, А.И.</w:t>
      </w:r>
    </w:p>
    <w:p w:rsidR="0089049D" w:rsidRPr="00FA00B1" w:rsidRDefault="0089049D" w:rsidP="0089049D">
      <w:pPr>
        <w:tabs>
          <w:tab w:val="left" w:pos="-1418"/>
          <w:tab w:val="left" w:pos="-993"/>
        </w:tabs>
        <w:suppressAutoHyphens/>
        <w:spacing w:after="0" w:line="240" w:lineRule="auto"/>
        <w:ind w:left="1410" w:hanging="14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В   </w:t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>Тайм-менеджмент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: методические указания / А.И. Вишняков; 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>Оренбургский го</w:t>
      </w:r>
      <w:r w:rsidR="00490BC9">
        <w:rPr>
          <w:rFonts w:ascii="Times New Roman" w:hAnsi="Times New Roman"/>
          <w:bCs/>
          <w:sz w:val="28"/>
          <w:szCs w:val="28"/>
          <w:lang w:eastAsia="ar-SA"/>
        </w:rPr>
        <w:t>с. ун-т. –   Оренбург: ОГУ, 2021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 xml:space="preserve">. – 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62BD3">
        <w:rPr>
          <w:rFonts w:ascii="Times New Roman" w:hAnsi="Times New Roman"/>
          <w:sz w:val="28"/>
          <w:szCs w:val="28"/>
          <w:lang w:eastAsia="ar-SA"/>
        </w:rPr>
        <w:t>2</w:t>
      </w:r>
      <w:r w:rsidR="00154233">
        <w:rPr>
          <w:rFonts w:ascii="Times New Roman" w:hAnsi="Times New Roman"/>
          <w:sz w:val="28"/>
          <w:szCs w:val="28"/>
          <w:lang w:eastAsia="ar-SA"/>
        </w:rPr>
        <w:t>5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с.</w:t>
      </w:r>
    </w:p>
    <w:p w:rsidR="0089049D" w:rsidRPr="00FA00B1" w:rsidRDefault="0089049D" w:rsidP="0089049D">
      <w:pPr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 успешного усвоения знаний по дисциплине «</w:t>
      </w:r>
      <w:r>
        <w:rPr>
          <w:rFonts w:ascii="Times New Roman" w:hAnsi="Times New Roman"/>
          <w:sz w:val="28"/>
          <w:szCs w:val="28"/>
          <w:lang w:eastAsia="ar-SA"/>
        </w:rPr>
        <w:t>Тайм-менеджмент</w:t>
      </w:r>
      <w:r w:rsidRPr="00FA00B1">
        <w:rPr>
          <w:rFonts w:ascii="Times New Roman" w:hAnsi="Times New Roman"/>
          <w:sz w:val="28"/>
          <w:szCs w:val="28"/>
          <w:lang w:eastAsia="ar-SA"/>
        </w:rPr>
        <w:t>».</w:t>
      </w: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C2A2E" w:rsidRDefault="0089049D" w:rsidP="008C2A2E">
      <w:pPr>
        <w:spacing w:after="0" w:line="240" w:lineRule="auto"/>
        <w:ind w:left="7655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УДК</w:t>
      </w:r>
    </w:p>
    <w:p w:rsidR="0089049D" w:rsidRPr="00FA00B1" w:rsidRDefault="0089049D" w:rsidP="008C2A2E">
      <w:pPr>
        <w:spacing w:after="0" w:line="240" w:lineRule="auto"/>
        <w:ind w:left="7655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  </w:t>
      </w:r>
    </w:p>
    <w:p w:rsidR="0089049D" w:rsidRPr="00FA00B1" w:rsidRDefault="0089049D" w:rsidP="0089049D">
      <w:pPr>
        <w:suppressAutoHyphens/>
        <w:spacing w:after="0" w:line="240" w:lineRule="auto"/>
        <w:ind w:left="142" w:firstLine="637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89049D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90BC9" w:rsidRDefault="00490BC9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90BC9" w:rsidRDefault="00490BC9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90BC9" w:rsidRDefault="00490BC9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90BC9" w:rsidRDefault="00490BC9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90BC9" w:rsidRPr="00FA00B1" w:rsidRDefault="00490BC9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490BC9">
        <w:rPr>
          <w:rFonts w:ascii="Times New Roman" w:hAnsi="Times New Roman"/>
          <w:sz w:val="28"/>
          <w:szCs w:val="28"/>
          <w:lang w:eastAsia="ar-SA"/>
        </w:rPr>
        <w:t xml:space="preserve">           © Вишняков А.И., 2021</w:t>
      </w:r>
    </w:p>
    <w:p w:rsidR="0089049D" w:rsidRPr="00FA00B1" w:rsidRDefault="00490BC9" w:rsidP="0089049D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© ОГУ, 2021</w:t>
      </w: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br w:type="page"/>
      </w:r>
    </w:p>
    <w:p w:rsidR="0089049D" w:rsidRPr="00FA00B1" w:rsidRDefault="0089049D" w:rsidP="0089049D">
      <w:pPr>
        <w:pStyle w:val="a6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77467708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8C2A2E" w:rsidRDefault="008C2A2E">
          <w:pPr>
            <w:pStyle w:val="a6"/>
          </w:pPr>
        </w:p>
        <w:p w:rsidR="00154233" w:rsidRPr="00154233" w:rsidRDefault="00B30B29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542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54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42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4387705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В</w:t>
            </w:r>
            <w:r w:rsid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ведение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_Toc24387705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6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_Toc24387706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7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 Сущность и содержание тайм-менеджмента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_Toc24387707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8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1.2 Тайм-менеджмент и его значение в планировании работы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_Toc24387708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9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1.3 Мотивация саморазвития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_Toc24387709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0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1.4 Инструменты планирования в тайм-менеджменте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_Toc24387710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1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1.5 Поглотители времени. Ресурсы времени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_Toc24387711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2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1.6 Управление личной карьеры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_Toc24387712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3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1.7 Технологии достижения результатов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_Toc24387713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7714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_Toc24387714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5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_Toc24387715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CC5308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6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_Toc24387716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2A2E" w:rsidRPr="00154233" w:rsidRDefault="00B30B29" w:rsidP="00154233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54233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89049D" w:rsidRPr="00FA00B1" w:rsidRDefault="0089049D" w:rsidP="00890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C2A2E" w:rsidRDefault="008C2A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9049D" w:rsidRDefault="0089049D" w:rsidP="008C2A2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387705"/>
      <w:r w:rsidRPr="008C2A2E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</w:t>
      </w:r>
      <w:bookmarkEnd w:id="2"/>
      <w:r w:rsidR="00154233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t>ведение</w:t>
      </w:r>
    </w:p>
    <w:p w:rsidR="008C2A2E" w:rsidRDefault="008C2A2E" w:rsidP="008C2A2E"/>
    <w:p w:rsidR="008C2A2E" w:rsidRPr="008C2A2E" w:rsidRDefault="008C2A2E" w:rsidP="008C2A2E"/>
    <w:p w:rsidR="0089049D" w:rsidRPr="00977D6D" w:rsidRDefault="0089049D" w:rsidP="00977D6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79D3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дисциплины основано на </w:t>
      </w:r>
      <w:proofErr w:type="gramStart"/>
      <w:r w:rsidRPr="00CF79D3">
        <w:rPr>
          <w:rFonts w:ascii="Times New Roman" w:hAnsi="Times New Roman" w:cs="Times New Roman"/>
          <w:color w:val="000000"/>
          <w:sz w:val="28"/>
          <w:szCs w:val="28"/>
        </w:rPr>
        <w:t>формировании</w:t>
      </w:r>
      <w:proofErr w:type="gramEnd"/>
      <w:r w:rsidRPr="00CF79D3">
        <w:rPr>
          <w:rFonts w:ascii="Times New Roman" w:hAnsi="Times New Roman" w:cs="Times New Roman"/>
          <w:color w:val="000000"/>
          <w:sz w:val="28"/>
          <w:szCs w:val="28"/>
        </w:rPr>
        <w:t xml:space="preserve"> у студентов </w:t>
      </w:r>
      <w:r w:rsidR="00977D6D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универсальной </w:t>
      </w:r>
      <w:r w:rsidRPr="00CF79D3">
        <w:rPr>
          <w:rFonts w:ascii="Times New Roman" w:hAnsi="Times New Roman" w:cs="Times New Roman"/>
          <w:color w:val="000000"/>
          <w:sz w:val="28"/>
          <w:szCs w:val="28"/>
        </w:rPr>
        <w:t>компетенци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F79D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977D6D" w:rsidRPr="00977D6D">
        <w:rPr>
          <w:rFonts w:ascii="Times New Roman" w:hAnsi="Times New Roman" w:cs="Times New Roman"/>
          <w:sz w:val="28"/>
          <w:szCs w:val="28"/>
        </w:rPr>
        <w:t>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Pr="00977D6D">
        <w:rPr>
          <w:rFonts w:ascii="Times New Roman" w:hAnsi="Times New Roman" w:cs="Times New Roman"/>
          <w:sz w:val="28"/>
          <w:szCs w:val="28"/>
        </w:rPr>
        <w:t>.</w:t>
      </w:r>
    </w:p>
    <w:p w:rsidR="00977D6D" w:rsidRPr="00977D6D" w:rsidRDefault="0089049D" w:rsidP="00977D6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77D6D">
        <w:rPr>
          <w:sz w:val="28"/>
          <w:szCs w:val="28"/>
        </w:rPr>
        <w:t xml:space="preserve"> Цель курса –</w:t>
      </w:r>
      <w:r w:rsidR="00977D6D" w:rsidRPr="00977D6D">
        <w:rPr>
          <w:sz w:val="28"/>
          <w:szCs w:val="28"/>
        </w:rPr>
        <w:t xml:space="preserve"> </w:t>
      </w:r>
      <w:r w:rsidR="00977D6D" w:rsidRPr="00977D6D">
        <w:rPr>
          <w:sz w:val="28"/>
          <w:szCs w:val="28"/>
          <w:shd w:val="clear" w:color="auto" w:fill="FFFFFF"/>
        </w:rPr>
        <w:t>помочь студентам освоить технологии организации времени для более успешного достижения целей обучения. </w:t>
      </w:r>
    </w:p>
    <w:p w:rsidR="00977D6D" w:rsidRPr="00977D6D" w:rsidRDefault="00977D6D" w:rsidP="00977D6D">
      <w:pPr>
        <w:pStyle w:val="ReportMain"/>
        <w:suppressAutoHyphens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p w:rsidR="00977D6D" w:rsidRPr="00977D6D" w:rsidRDefault="00977D6D" w:rsidP="00977D6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77D6D">
        <w:rPr>
          <w:b/>
          <w:sz w:val="28"/>
          <w:szCs w:val="28"/>
        </w:rPr>
        <w:t xml:space="preserve">Задачи: 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грамотно формулировать</w:t>
      </w:r>
      <w:proofErr w:type="gramEnd"/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обучения, определять пути и планировать действия по их достижению;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взаимосвязь целей обучения и профессиональной деятельности;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ресурсы своего времени на решение учебных задач;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свои индивидуальные поглотители времени и разрабатывать собственную стратегию повышения эффективности использования времени на учебу;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задачи различного типа в своем списке дел и планировать их выполнение с учетом приоритетности;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инструменты для планирования учебной деятельности;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управлять задачами в плане с учетом «горизонтов» планирования;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эффективный обзор своих дел, задач, информации с использованием различных групп инструментов;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инструменты </w:t>
      </w:r>
      <w:proofErr w:type="gramStart"/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тайм-менеджмента</w:t>
      </w:r>
      <w:proofErr w:type="gramEnd"/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повышения личной работоспособности;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способы самонастройки на решение различных задач;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техники и приемы организации времени для грамотного распределения учебной нагрузки.</w:t>
      </w:r>
    </w:p>
    <w:p w:rsidR="0089049D" w:rsidRPr="00CF79D3" w:rsidRDefault="0089049D" w:rsidP="00977D6D">
      <w:pPr>
        <w:pStyle w:val="a7"/>
        <w:spacing w:after="0" w:line="360" w:lineRule="auto"/>
        <w:ind w:left="0" w:firstLine="708"/>
        <w:jc w:val="both"/>
        <w:rPr>
          <w:sz w:val="28"/>
          <w:szCs w:val="28"/>
        </w:rPr>
      </w:pPr>
      <w:r w:rsidRPr="00977D6D">
        <w:rPr>
          <w:sz w:val="28"/>
          <w:szCs w:val="28"/>
        </w:rPr>
        <w:t>Приобретенные студентами знания и практические</w:t>
      </w:r>
      <w:r w:rsidRPr="00CF79D3">
        <w:rPr>
          <w:sz w:val="28"/>
          <w:szCs w:val="28"/>
        </w:rPr>
        <w:t xml:space="preserve"> навыки должны обеспечить им умение самостоятельно на достаточно высоком научном </w:t>
      </w:r>
      <w:proofErr w:type="gramStart"/>
      <w:r w:rsidRPr="00CF79D3">
        <w:rPr>
          <w:sz w:val="28"/>
          <w:szCs w:val="28"/>
        </w:rPr>
        <w:t>уровне</w:t>
      </w:r>
      <w:proofErr w:type="gramEnd"/>
      <w:r w:rsidRPr="00CF79D3">
        <w:rPr>
          <w:sz w:val="28"/>
          <w:szCs w:val="28"/>
        </w:rPr>
        <w:t xml:space="preserve"> организовывать и совершенствовать профессиональную деятельность исходя не только из социальных факторов, но и с учётом природной основы, типологических особенностей человека. </w:t>
      </w:r>
    </w:p>
    <w:p w:rsidR="0089049D" w:rsidRPr="00CF79D3" w:rsidRDefault="0089049D" w:rsidP="0089049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79D3">
        <w:rPr>
          <w:rFonts w:ascii="Times New Roman" w:hAnsi="Times New Roman" w:cs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8C2A2E" w:rsidRDefault="0089049D" w:rsidP="0089049D">
      <w:pPr>
        <w:pStyle w:val="Web"/>
        <w:spacing w:before="0" w:after="0" w:line="360" w:lineRule="auto"/>
        <w:ind w:firstLine="708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 w:rsidRPr="00CF79D3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</w:t>
      </w:r>
      <w:proofErr w:type="gramStart"/>
      <w:r w:rsidRPr="00CF79D3">
        <w:rPr>
          <w:rFonts w:ascii="Times New Roman" w:hAnsi="Times New Roman"/>
          <w:sz w:val="28"/>
          <w:szCs w:val="28"/>
          <w:shd w:val="clear" w:color="auto" w:fill="FFFFFF"/>
        </w:rPr>
        <w:t>обучающихся</w:t>
      </w:r>
      <w:proofErr w:type="gramEnd"/>
      <w:r w:rsidRPr="00CF79D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8C2A2E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(</w:t>
        </w:r>
        <w:r w:rsidRPr="008C2A2E">
          <w:rPr>
            <w:rStyle w:val="a3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CF79D3">
        <w:rPr>
          <w:rFonts w:ascii="Times New Roman" w:hAnsi="Times New Roman"/>
          <w:color w:val="auto"/>
          <w:sz w:val="28"/>
          <w:szCs w:val="28"/>
        </w:rPr>
        <w:t>)</w:t>
      </w:r>
      <w:r w:rsidRPr="00CF79D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8C2A2E" w:rsidRDefault="008C2A2E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br w:type="page"/>
      </w:r>
    </w:p>
    <w:p w:rsidR="0089049D" w:rsidRPr="008C2A2E" w:rsidRDefault="0089049D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387706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977D6D" w:rsidRDefault="00977D6D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24387707"/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1.1 Сущность и содержание </w:t>
      </w:r>
      <w:proofErr w:type="gramStart"/>
      <w:r w:rsidRPr="008C2A2E">
        <w:rPr>
          <w:rFonts w:ascii="Times New Roman" w:hAnsi="Times New Roman" w:cs="Times New Roman"/>
          <w:color w:val="auto"/>
          <w:sz w:val="28"/>
          <w:szCs w:val="28"/>
        </w:rPr>
        <w:t>тайм-менеджмента</w:t>
      </w:r>
      <w:bookmarkEnd w:id="4"/>
      <w:proofErr w:type="gramEnd"/>
    </w:p>
    <w:p w:rsidR="008C2A2E" w:rsidRDefault="008C2A2E" w:rsidP="008C2A2E"/>
    <w:p w:rsidR="008C2A2E" w:rsidRPr="008C2A2E" w:rsidRDefault="008C2A2E" w:rsidP="008C2A2E"/>
    <w:p w:rsidR="00977D6D" w:rsidRPr="008C2A2E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>опросы</w:t>
      </w:r>
      <w:r w:rsidRPr="008C2A2E">
        <w:rPr>
          <w:rFonts w:ascii="Times New Roman" w:hAnsi="Times New Roman" w:cs="Times New Roman"/>
          <w:b/>
          <w:sz w:val="28"/>
          <w:szCs w:val="28"/>
        </w:rPr>
        <w:t xml:space="preserve"> для самоподготовки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977D6D">
        <w:rPr>
          <w:rFonts w:ascii="Times New Roman" w:hAnsi="Times New Roman" w:cs="Times New Roman"/>
          <w:sz w:val="28"/>
          <w:szCs w:val="28"/>
        </w:rPr>
        <w:t xml:space="preserve"> </w:t>
      </w:r>
      <w:r w:rsidRPr="00977D6D">
        <w:rPr>
          <w:rFonts w:ascii="Times New Roman" w:hAnsi="Times New Roman" w:cs="Times New Roman"/>
          <w:sz w:val="28"/>
          <w:szCs w:val="28"/>
        </w:rPr>
        <w:t xml:space="preserve">Перечислите функции ТМ.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977D6D">
        <w:rPr>
          <w:rFonts w:ascii="Times New Roman" w:hAnsi="Times New Roman" w:cs="Times New Roman"/>
          <w:sz w:val="28"/>
          <w:szCs w:val="28"/>
        </w:rPr>
        <w:t xml:space="preserve"> В</w:t>
      </w:r>
      <w:r w:rsidRPr="00977D6D">
        <w:rPr>
          <w:rFonts w:ascii="Times New Roman" w:hAnsi="Times New Roman" w:cs="Times New Roman"/>
          <w:sz w:val="28"/>
          <w:szCs w:val="28"/>
        </w:rPr>
        <w:t xml:space="preserve"> чем сущность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концепции контроля времени гарвардской школы бизнеса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977D6D">
        <w:rPr>
          <w:rFonts w:ascii="Times New Roman" w:hAnsi="Times New Roman" w:cs="Times New Roman"/>
          <w:sz w:val="28"/>
          <w:szCs w:val="28"/>
        </w:rPr>
        <w:t>П</w:t>
      </w:r>
      <w:r w:rsidRPr="00977D6D">
        <w:rPr>
          <w:rFonts w:ascii="Times New Roman" w:hAnsi="Times New Roman" w:cs="Times New Roman"/>
          <w:sz w:val="28"/>
          <w:szCs w:val="28"/>
        </w:rPr>
        <w:t xml:space="preserve">оясните выражение «Временная компетентность менеджера»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С какого времени человечество стало задумываться о рациональном использовании временем?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977D6D">
        <w:rPr>
          <w:rFonts w:ascii="Times New Roman" w:hAnsi="Times New Roman" w:cs="Times New Roman"/>
          <w:sz w:val="28"/>
          <w:szCs w:val="28"/>
        </w:rPr>
        <w:t>О</w:t>
      </w:r>
      <w:r w:rsidRPr="00977D6D">
        <w:rPr>
          <w:rFonts w:ascii="Times New Roman" w:hAnsi="Times New Roman" w:cs="Times New Roman"/>
          <w:sz w:val="28"/>
          <w:szCs w:val="28"/>
        </w:rPr>
        <w:t xml:space="preserve">характеризуйте особенности развития отечественного ТМ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977D6D">
        <w:rPr>
          <w:rFonts w:ascii="Times New Roman" w:hAnsi="Times New Roman" w:cs="Times New Roman"/>
          <w:sz w:val="28"/>
          <w:szCs w:val="28"/>
        </w:rPr>
        <w:t>В</w:t>
      </w:r>
      <w:r w:rsidRPr="00977D6D">
        <w:rPr>
          <w:rFonts w:ascii="Times New Roman" w:hAnsi="Times New Roman" w:cs="Times New Roman"/>
          <w:sz w:val="28"/>
          <w:szCs w:val="28"/>
        </w:rPr>
        <w:t xml:space="preserve">сякий ли человек способен к ТМ? Ответ обоснуйте.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Расшифруйте и поясните, в чем суть метода ТРИЗ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>?</w:t>
      </w:r>
    </w:p>
    <w:p w:rsidR="00021348" w:rsidRP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Когда и в связи с чем возникла в России НОТ?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чем заслуга разработок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С.Кови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77D6D" w:rsidRPr="008C2A2E" w:rsidRDefault="00977D6D" w:rsidP="00977D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7D6D" w:rsidRPr="008C2A2E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77D6D">
        <w:rPr>
          <w:rFonts w:ascii="Times New Roman" w:hAnsi="Times New Roman" w:cs="Times New Roman"/>
          <w:sz w:val="28"/>
          <w:szCs w:val="28"/>
        </w:rPr>
        <w:t xml:space="preserve">бсуждение рефератов на темы: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 Период тейлоризма в развитии ТМ (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Ф.Тейлор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А.Н.Гастев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П.М.Керженцев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Период "классического"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и его представители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Л.Й.Зайверт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 о рациональном использовании времени.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Система управления временем Б. Франклина. - Система хронометража А.А. Любищева,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Теории решения изобретательских задач (ТРИЗ) Г.С.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7D6D" w:rsidRP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 Концепция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Кови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 о достижении личностной зрелости. </w:t>
      </w:r>
    </w:p>
    <w:p w:rsidR="00977D6D" w:rsidRDefault="00977D6D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E09AD">
        <w:rPr>
          <w:rFonts w:ascii="Times New Roman" w:hAnsi="Times New Roman" w:cs="Times New Roman"/>
          <w:sz w:val="28"/>
          <w:szCs w:val="28"/>
        </w:rPr>
        <w:t>П</w:t>
      </w:r>
      <w:r w:rsidRPr="00977D6D">
        <w:rPr>
          <w:rFonts w:ascii="Times New Roman" w:hAnsi="Times New Roman" w:cs="Times New Roman"/>
          <w:sz w:val="28"/>
          <w:szCs w:val="28"/>
        </w:rPr>
        <w:t>одготовиться к устному сообщению по указанной теме («Древние философы о времени и его рациональном использовании», «Сущность ТМ», «Зачем современному деловому человеку ТМ?», «Концепции контроля времени гарвардской школы бизнеса», «Временная компетентность менеджера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т.п.)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5F42" w:rsidRPr="0003179B" w:rsidRDefault="00D65F42" w:rsidP="00D65F4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1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1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1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D65F42" w:rsidRPr="00977D6D" w:rsidRDefault="00D65F42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33CB" w:rsidRDefault="003333CB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24387708"/>
      <w:r w:rsidRPr="008C2A2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Тайм-менеджмент и его значение в планировании работы</w:t>
      </w:r>
      <w:bookmarkEnd w:id="5"/>
    </w:p>
    <w:p w:rsidR="008C2A2E" w:rsidRPr="008C2A2E" w:rsidRDefault="008C2A2E" w:rsidP="008C2A2E"/>
    <w:p w:rsidR="003333CB" w:rsidRPr="008C2A2E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3CB"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</w:t>
      </w:r>
      <w:r w:rsidRPr="008C2A2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-что называем ТМ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DE09AD">
        <w:rPr>
          <w:rFonts w:ascii="Times New Roman" w:hAnsi="Times New Roman" w:cs="Times New Roman"/>
          <w:sz w:val="28"/>
          <w:szCs w:val="28"/>
        </w:rPr>
        <w:t xml:space="preserve"> </w:t>
      </w:r>
      <w:r w:rsidRPr="00977D6D">
        <w:rPr>
          <w:rFonts w:ascii="Times New Roman" w:hAnsi="Times New Roman" w:cs="Times New Roman"/>
          <w:sz w:val="28"/>
          <w:szCs w:val="28"/>
        </w:rPr>
        <w:t xml:space="preserve">в чем противоречие термина ТМ?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чем отличается «управление временем» от «руководства временем»?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при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соблюдении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каких правил и условий ТМ будет эффективен?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-каково значение ТМ для личности?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зачем даже крупное дело при планировании нужно разбить на несколько подпунктов, расписать цели выполнения той или иной работы? </w:t>
      </w:r>
    </w:p>
    <w:p w:rsidR="00021348" w:rsidRPr="00977D6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в чем секреты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успешного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ТМ? </w:t>
      </w:r>
    </w:p>
    <w:p w:rsidR="003333CB" w:rsidRDefault="003333CB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lastRenderedPageBreak/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1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1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2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Default="00824B5F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24387709"/>
      <w:r w:rsidRPr="008C2A2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Мотивация саморазвития</w:t>
      </w:r>
      <w:bookmarkEnd w:id="6"/>
    </w:p>
    <w:p w:rsidR="008C2A2E" w:rsidRPr="008C2A2E" w:rsidRDefault="008C2A2E" w:rsidP="008C2A2E"/>
    <w:p w:rsidR="00824B5F" w:rsidRPr="008C2A2E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Чем отличается мечта от цели?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Перечислите критерии цели?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бывают цели?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 вы понимаете слова «целеустремленный человек»?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Почему древние философы говорили, что человек, живущий без цели, проживает жизнь впустую?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стадии предусматривает планирование работы, почему важно их соблюдать?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824B5F">
        <w:rPr>
          <w:rFonts w:ascii="Times New Roman" w:hAnsi="Times New Roman" w:cs="Times New Roman"/>
          <w:sz w:val="28"/>
          <w:szCs w:val="28"/>
        </w:rPr>
        <w:t>К</w:t>
      </w:r>
      <w:r w:rsidRPr="00977D6D">
        <w:rPr>
          <w:rFonts w:ascii="Times New Roman" w:hAnsi="Times New Roman" w:cs="Times New Roman"/>
          <w:sz w:val="28"/>
          <w:szCs w:val="28"/>
        </w:rPr>
        <w:t xml:space="preserve">акие правила планирования рекомендуют соблюдать специалисты по ТМ? </w:t>
      </w:r>
    </w:p>
    <w:p w:rsidR="00021348" w:rsidRPr="00977D6D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24B5F">
        <w:rPr>
          <w:rFonts w:ascii="Times New Roman" w:hAnsi="Times New Roman" w:cs="Times New Roman"/>
          <w:sz w:val="28"/>
          <w:szCs w:val="28"/>
        </w:rPr>
        <w:t xml:space="preserve"> В</w:t>
      </w:r>
      <w:r w:rsidRPr="00977D6D">
        <w:rPr>
          <w:rFonts w:ascii="Times New Roman" w:hAnsi="Times New Roman" w:cs="Times New Roman"/>
          <w:sz w:val="28"/>
          <w:szCs w:val="28"/>
        </w:rPr>
        <w:t xml:space="preserve">ы планируете свою профессиональную и личную деятельность? 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8C2A2E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2A2E"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824B5F" w:rsidRPr="00977D6D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1. Задание «15 желаний»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Запись 15 желаний. Анализ желаний с позиций критериев и характеристик цели КИНДР (конкретность, измеримость,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назначенность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, достижимость, реалистичность.) Коррекция наиболее значимых для субъекта целей. Любая жизненная цель, «пропущенная» через все критерии, обретает законченный образ или отклоняется как несостоятельная. </w:t>
      </w:r>
    </w:p>
    <w:p w:rsidR="00824B5F" w:rsidRPr="00977D6D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2. «Дерево целей»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(проводится в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). Выбор «фирмы» и вида деятельности на рынке услуг. Определение направлений, задач, мероприятий для достижения поставленных целей. Презентация и </w:t>
      </w:r>
      <w:r>
        <w:rPr>
          <w:rFonts w:ascii="Times New Roman" w:hAnsi="Times New Roman" w:cs="Times New Roman"/>
          <w:sz w:val="28"/>
          <w:szCs w:val="28"/>
        </w:rPr>
        <w:t xml:space="preserve">анализ полученных результатов. </w:t>
      </w:r>
      <w:r w:rsidRPr="00977D6D">
        <w:rPr>
          <w:rFonts w:ascii="Times New Roman" w:hAnsi="Times New Roman" w:cs="Times New Roman"/>
          <w:sz w:val="28"/>
          <w:szCs w:val="28"/>
        </w:rPr>
        <w:t xml:space="preserve">Коррекция «дерева целей». 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3. Построение личного «дерева»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или составление плана мероприятий по достижению 2-3 целей из 1 упр. на выбор. 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2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2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-Медиа, 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2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2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2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Default="00824B5F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24387710"/>
      <w:r w:rsidRPr="008C2A2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Инструменты планирования в </w:t>
      </w:r>
      <w:proofErr w:type="gramStart"/>
      <w:r w:rsidRPr="008C2A2E">
        <w:rPr>
          <w:rFonts w:ascii="Times New Roman" w:hAnsi="Times New Roman" w:cs="Times New Roman"/>
          <w:color w:val="auto"/>
          <w:sz w:val="28"/>
          <w:szCs w:val="28"/>
        </w:rPr>
        <w:t>тайм-менеджменте</w:t>
      </w:r>
      <w:bookmarkEnd w:id="7"/>
      <w:proofErr w:type="gramEnd"/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C2A2E" w:rsidRPr="008C2A2E" w:rsidRDefault="008C2A2E" w:rsidP="008C2A2E"/>
    <w:p w:rsidR="00824B5F" w:rsidRPr="008C2A2E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 - Каково экономическое значение ТМ в профессиональной деятельности?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инструменты целесообразнее использовать для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личного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ТМ?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-назовите методы определения приоритетов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суть принципа планирования «60х40»? </w:t>
      </w:r>
    </w:p>
    <w:p w:rsidR="00EE0F9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824B5F">
        <w:rPr>
          <w:rFonts w:ascii="Times New Roman" w:hAnsi="Times New Roman" w:cs="Times New Roman"/>
          <w:sz w:val="28"/>
          <w:szCs w:val="28"/>
        </w:rPr>
        <w:t>В</w:t>
      </w:r>
      <w:r w:rsidRPr="00977D6D">
        <w:rPr>
          <w:rFonts w:ascii="Times New Roman" w:hAnsi="Times New Roman" w:cs="Times New Roman"/>
          <w:sz w:val="28"/>
          <w:szCs w:val="28"/>
        </w:rPr>
        <w:t xml:space="preserve"> чем отличие аудита от инвентаризации времени?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EE0F9F">
        <w:rPr>
          <w:rFonts w:ascii="Times New Roman" w:hAnsi="Times New Roman" w:cs="Times New Roman"/>
          <w:sz w:val="28"/>
          <w:szCs w:val="28"/>
        </w:rPr>
        <w:t xml:space="preserve"> К</w:t>
      </w:r>
      <w:r w:rsidRPr="00977D6D">
        <w:rPr>
          <w:rFonts w:ascii="Times New Roman" w:hAnsi="Times New Roman" w:cs="Times New Roman"/>
          <w:sz w:val="28"/>
          <w:szCs w:val="28"/>
        </w:rPr>
        <w:t xml:space="preserve">ак вы понимаете принцип Парето 80х20?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824B5F">
        <w:rPr>
          <w:rFonts w:ascii="Times New Roman" w:hAnsi="Times New Roman" w:cs="Times New Roman"/>
          <w:sz w:val="28"/>
          <w:szCs w:val="28"/>
        </w:rPr>
        <w:t xml:space="preserve"> П</w:t>
      </w:r>
      <w:r w:rsidRPr="00977D6D">
        <w:rPr>
          <w:rFonts w:ascii="Times New Roman" w:hAnsi="Times New Roman" w:cs="Times New Roman"/>
          <w:sz w:val="28"/>
          <w:szCs w:val="28"/>
        </w:rPr>
        <w:t xml:space="preserve">очему в процессе деятельности в определенный период времени целесообразнее фокусироваться на одной задаче? </w:t>
      </w:r>
    </w:p>
    <w:p w:rsidR="00021348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824B5F">
        <w:rPr>
          <w:rFonts w:ascii="Times New Roman" w:hAnsi="Times New Roman" w:cs="Times New Roman"/>
          <w:sz w:val="28"/>
          <w:szCs w:val="28"/>
        </w:rPr>
        <w:t>Ч</w:t>
      </w:r>
      <w:r w:rsidRPr="00977D6D">
        <w:rPr>
          <w:rFonts w:ascii="Times New Roman" w:hAnsi="Times New Roman" w:cs="Times New Roman"/>
          <w:sz w:val="28"/>
          <w:szCs w:val="28"/>
        </w:rPr>
        <w:t xml:space="preserve">то означает выражение «родные цели»? 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8C2A2E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задания: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 xml:space="preserve">1 «Уточнение своих приоритетов» </w:t>
      </w:r>
      <w:r w:rsidRPr="00977D6D">
        <w:rPr>
          <w:rFonts w:ascii="Times New Roman" w:hAnsi="Times New Roman" w:cs="Times New Roman"/>
          <w:sz w:val="28"/>
          <w:szCs w:val="28"/>
        </w:rPr>
        <w:t xml:space="preserve">(по методу АВС) (работа ведется в парах или тройках) Ситуация: Вы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>уководите</w:t>
      </w:r>
      <w:r>
        <w:rPr>
          <w:rFonts w:ascii="Times New Roman" w:hAnsi="Times New Roman" w:cs="Times New Roman"/>
          <w:sz w:val="28"/>
          <w:szCs w:val="28"/>
        </w:rPr>
        <w:t>ль успешно развивающейся фирмы: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составить список своих всех будущих задач; систематизировать их по важности и установить очередность;. пронумеровать эти задачи; оценить задачи соответственно по категориям A, B и C; задачи категории А (15 % общего их количества) решает первый руководитель; задачи категории B (20 %) подлежат перепоручению; задачи категории C в силу своей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малозначимости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 подлежат обязательному перепоручению. Анализ полученных результатов.</w:t>
      </w:r>
    </w:p>
    <w:p w:rsidR="00824B5F" w:rsidRPr="00977D6D" w:rsidRDefault="00824B5F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2 «Матрица Эйзенхауэра»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(индивидуальная работа)</w:t>
      </w:r>
      <w:r w:rsidR="00574C3A">
        <w:rPr>
          <w:rFonts w:ascii="Times New Roman" w:hAnsi="Times New Roman" w:cs="Times New Roman"/>
          <w:sz w:val="28"/>
          <w:szCs w:val="28"/>
        </w:rPr>
        <w:t>:</w:t>
      </w:r>
      <w:r w:rsidRPr="00977D6D">
        <w:rPr>
          <w:rFonts w:ascii="Times New Roman" w:hAnsi="Times New Roman" w:cs="Times New Roman"/>
          <w:sz w:val="28"/>
          <w:szCs w:val="28"/>
        </w:rPr>
        <w:t xml:space="preserve"> Записать все свои дела на ближайшие 10 дней. Распределить их по группам, используя два основных критерия - важность и срочность. Важные и срочные Важные, но несрочные Срочные, но не важные Неважные и несрочные</w:t>
      </w:r>
      <w:r w:rsidR="00574C3A"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B5F" w:rsidRPr="00977D6D" w:rsidRDefault="00824B5F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3 «Планирование и анализ использования рабочего времени (вариант 1- блоки)»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(работа в парах) Ситуация: Вы -</w:t>
      </w:r>
      <w:r w:rsidR="00574C3A">
        <w:rPr>
          <w:rFonts w:ascii="Times New Roman" w:hAnsi="Times New Roman" w:cs="Times New Roman"/>
          <w:sz w:val="28"/>
          <w:szCs w:val="28"/>
        </w:rPr>
        <w:t xml:space="preserve"> </w:t>
      </w:r>
      <w:r w:rsidRPr="00977D6D">
        <w:rPr>
          <w:rFonts w:ascii="Times New Roman" w:hAnsi="Times New Roman" w:cs="Times New Roman"/>
          <w:sz w:val="28"/>
          <w:szCs w:val="28"/>
        </w:rPr>
        <w:t xml:space="preserve">руководитель фирмы 1. Написать список обязательных дел на неделю (повседневных и вновь появившихся); 2. разбить список на отдельные категории, сгруппировать задачи по рабочим функциям (например, развитие бизнеса, управление подчиненными, повседневные операции и т.п.). 3. в конце дня зафиксировать время, затраченное на выполнение задач. В конце рабочей недели проанализировать,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что именно и сколько ушло времени (воображаемый процесс). </w:t>
      </w:r>
    </w:p>
    <w:p w:rsidR="008C2A2E" w:rsidRDefault="00824B5F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 xml:space="preserve">4 «Аудит времени» (вариант 2 - сетка) </w:t>
      </w:r>
      <w:r w:rsidRPr="00977D6D">
        <w:rPr>
          <w:rFonts w:ascii="Times New Roman" w:hAnsi="Times New Roman" w:cs="Times New Roman"/>
          <w:sz w:val="28"/>
          <w:szCs w:val="28"/>
        </w:rPr>
        <w:t xml:space="preserve">1. Составить сетку затрат своего времени за прошедшую неделю  и проанализировать с точки зрения рациональности использования временных ресурсов (задание дается заранее). 2. проанализировать, на что и сколько ушло времени. 3. исследовать свои резервы. 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2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2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2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2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3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977D6D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4C3A" w:rsidRDefault="00574C3A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24387711"/>
      <w:r w:rsidRPr="008C2A2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1.5 </w:t>
      </w:r>
      <w:r w:rsidR="00BA1E43" w:rsidRPr="008C2A2E">
        <w:rPr>
          <w:rFonts w:ascii="Times New Roman" w:hAnsi="Times New Roman" w:cs="Times New Roman"/>
          <w:color w:val="auto"/>
          <w:sz w:val="28"/>
          <w:szCs w:val="28"/>
        </w:rPr>
        <w:t>Поглотители времени. Ресурсы времени</w:t>
      </w:r>
      <w:bookmarkEnd w:id="8"/>
    </w:p>
    <w:p w:rsidR="008C2A2E" w:rsidRPr="008C2A2E" w:rsidRDefault="008C2A2E" w:rsidP="008C2A2E"/>
    <w:p w:rsidR="00BA1E43" w:rsidRPr="008C2A2E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>: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Что называют «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хронофагоми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в чем их опасность?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Как переводится дословно «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хронофаг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»?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Каких видов бывают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хронофаги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Чем отличаются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контролируемые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от неконтролируемых поглотителей времени?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Каких поглотителей относим к разряду прогнозируемых?</w:t>
      </w:r>
    </w:p>
    <w:p w:rsidR="00BA1E43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 чего стоит начинать борьбу с </w:t>
      </w:r>
      <w:proofErr w:type="spellStart"/>
      <w:r w:rsidR="00021348" w:rsidRPr="00977D6D">
        <w:rPr>
          <w:rFonts w:ascii="Times New Roman" w:hAnsi="Times New Roman" w:cs="Times New Roman"/>
          <w:sz w:val="28"/>
          <w:szCs w:val="28"/>
        </w:rPr>
        <w:t>хронофагами</w:t>
      </w:r>
      <w:proofErr w:type="spellEnd"/>
      <w:r w:rsidR="00021348" w:rsidRPr="00977D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A1E43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ужно ли контролировать то, что делегировано другим? </w:t>
      </w:r>
    </w:p>
    <w:p w:rsidR="00BA1E43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акой способ подходит лучше всего для выявления «воров» времени? </w:t>
      </w:r>
    </w:p>
    <w:p w:rsidR="00021348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то называется </w:t>
      </w:r>
      <w:proofErr w:type="spellStart"/>
      <w:r w:rsidR="00021348" w:rsidRPr="00977D6D">
        <w:rPr>
          <w:rFonts w:ascii="Times New Roman" w:hAnsi="Times New Roman" w:cs="Times New Roman"/>
          <w:sz w:val="28"/>
          <w:szCs w:val="28"/>
        </w:rPr>
        <w:t>ассертивностью</w:t>
      </w:r>
      <w:proofErr w:type="spellEnd"/>
      <w:r w:rsidR="00021348" w:rsidRPr="00977D6D">
        <w:rPr>
          <w:rFonts w:ascii="Times New Roman" w:hAnsi="Times New Roman" w:cs="Times New Roman"/>
          <w:sz w:val="28"/>
          <w:szCs w:val="28"/>
        </w:rPr>
        <w:t xml:space="preserve">, и как она может быть связана с «поглотителями» времени? </w:t>
      </w:r>
    </w:p>
    <w:p w:rsidR="008C2A2E" w:rsidRDefault="008C2A2E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1E43" w:rsidRPr="008C2A2E" w:rsidRDefault="00BA1E43" w:rsidP="00BA1E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2A2E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  <w:r w:rsidRPr="008C2A2E">
        <w:rPr>
          <w:rFonts w:ascii="Times New Roman" w:hAnsi="Times New Roman" w:cs="Times New Roman"/>
          <w:b/>
          <w:sz w:val="28"/>
          <w:szCs w:val="28"/>
        </w:rPr>
        <w:tab/>
      </w:r>
    </w:p>
    <w:p w:rsidR="00BA1E43" w:rsidRPr="00977D6D" w:rsidRDefault="00BA1E43" w:rsidP="00BA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1 «Определение воров</w:t>
      </w:r>
      <w:proofErr w:type="gramStart"/>
      <w:r w:rsidRPr="008C2A2E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8C2A2E">
        <w:rPr>
          <w:rFonts w:ascii="Times New Roman" w:hAnsi="Times New Roman" w:cs="Times New Roman"/>
          <w:b/>
          <w:sz w:val="28"/>
          <w:szCs w:val="28"/>
        </w:rPr>
        <w:t xml:space="preserve"> или поглотителей своего времени»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1.Работа в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>. Устно проговаривают, что именно мо</w:t>
      </w:r>
      <w:r>
        <w:rPr>
          <w:rFonts w:ascii="Times New Roman" w:hAnsi="Times New Roman" w:cs="Times New Roman"/>
          <w:sz w:val="28"/>
          <w:szCs w:val="28"/>
        </w:rPr>
        <w:t xml:space="preserve">жно назвать «ворами» времени. 2. </w:t>
      </w:r>
      <w:r w:rsidRPr="00977D6D">
        <w:rPr>
          <w:rFonts w:ascii="Times New Roman" w:hAnsi="Times New Roman" w:cs="Times New Roman"/>
          <w:sz w:val="28"/>
          <w:szCs w:val="28"/>
        </w:rPr>
        <w:t xml:space="preserve">Найти не менее 7-10 «воров» времени,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указанных. «Воры» вашего времени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Причины появления «воров» Как с ними бороться?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7D6D">
        <w:rPr>
          <w:rFonts w:ascii="Times New Roman" w:hAnsi="Times New Roman" w:cs="Times New Roman"/>
          <w:sz w:val="28"/>
          <w:szCs w:val="28"/>
        </w:rPr>
        <w:t xml:space="preserve"> промедление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Стремление сделать все качественно и идеально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Дать себе право на ошибку - неправильно поставленная цель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Неумение ставить цель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>зучить критерии и характеристики целей - неумение твердо говорить «нет»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Страх обидеть другого человека - «не вешать» на себя проблемы других, - научиться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цивилизованно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отказывать 3. Работа в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. Устно анализируются причины появления «воров» и определяются способы борьбы с ними. 4. Индивидуально заполняется 2 и 3 столбики. 5. Анализ полученных результатов в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, коллективная коррекция методов борьбы с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хронофагами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1E43" w:rsidRPr="00977D6D" w:rsidRDefault="00BA1E43" w:rsidP="00BA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C2A2E">
        <w:rPr>
          <w:rFonts w:ascii="Times New Roman" w:hAnsi="Times New Roman" w:cs="Times New Roman"/>
          <w:b/>
          <w:sz w:val="28"/>
          <w:szCs w:val="28"/>
        </w:rPr>
        <w:t xml:space="preserve">2 «Правильно выражай мысли» </w:t>
      </w:r>
      <w:r w:rsidRPr="00977D6D">
        <w:rPr>
          <w:rFonts w:ascii="Times New Roman" w:hAnsi="Times New Roman" w:cs="Times New Roman"/>
          <w:sz w:val="28"/>
          <w:szCs w:val="28"/>
        </w:rPr>
        <w:t xml:space="preserve">Один из «воров» - неумение точно и кратко говорить. Работа с раздаточным материалом в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 согласно заданиям. 1. Отдать распоряжение 2. Сообщить кратко полученную информацию 3. Выразить свое отношение к происходящему в отделе 4. Выразить удовлетворение полученными работником результатами его исследований. 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3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3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3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3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lastRenderedPageBreak/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3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977D6D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Default="00EE43E5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4387712"/>
      <w:r w:rsidRPr="008C2A2E">
        <w:rPr>
          <w:rFonts w:ascii="Times New Roman" w:hAnsi="Times New Roman" w:cs="Times New Roman"/>
          <w:color w:val="auto"/>
          <w:sz w:val="28"/>
          <w:szCs w:val="28"/>
        </w:rPr>
        <w:t>1.6 Управление личной карьеры</w:t>
      </w:r>
      <w:bookmarkEnd w:id="9"/>
    </w:p>
    <w:p w:rsidR="008C2A2E" w:rsidRPr="008C2A2E" w:rsidRDefault="008C2A2E" w:rsidP="008C2A2E"/>
    <w:p w:rsidR="00EE43E5" w:rsidRPr="008C2A2E" w:rsidRDefault="00EE43E5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>: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1. В чем суть процессного подхода? </w:t>
      </w:r>
    </w:p>
    <w:p w:rsidR="00EE43E5" w:rsidRDefault="00EE43E5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. На какой аспект делается акцент в концепции </w:t>
      </w:r>
      <w:proofErr w:type="spellStart"/>
      <w:r w:rsidR="00021348" w:rsidRPr="00977D6D">
        <w:rPr>
          <w:rFonts w:ascii="Times New Roman" w:hAnsi="Times New Roman" w:cs="Times New Roman"/>
          <w:sz w:val="28"/>
          <w:szCs w:val="28"/>
        </w:rPr>
        <w:t>Кайдзен</w:t>
      </w:r>
      <w:proofErr w:type="spellEnd"/>
      <w:r w:rsidR="00021348" w:rsidRPr="00977D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3. Расшифруйте аббревиатуры SDCA и PDCA, прокомментируйте их.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4. Перечислите составляющие процесса по методике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Кайдзен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. Обозначьте их значение.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5. Почему в индивидуальной деятельности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Кайдзен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 целесообразнее ориентироваться на процесс, а не на результат.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6. Что подразумевают под процессом?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7</w:t>
      </w:r>
      <w:r w:rsidR="00EE43E5"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Какие части процесса бывают (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подпроцессы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), и какую нагрузку они несут в деятельности?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8</w:t>
      </w:r>
      <w:r w:rsidR="00EE43E5"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 чего предлагается начинать деятельность по методике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Кайдзен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9. Какие действия необходимы для стабилизации процесса деятельности? </w:t>
      </w:r>
    </w:p>
    <w:p w:rsidR="00021348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10. Почему работа личности в напряженном состоянии идет часто медленнее? </w:t>
      </w:r>
    </w:p>
    <w:p w:rsidR="006E7F9E" w:rsidRDefault="006E7F9E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E7F9E" w:rsidRDefault="00824B5F" w:rsidP="006E7F9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6E7F9E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3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  <w:r w:rsidR="006E7F9E" w:rsidRPr="008C2A2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3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3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3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4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7F9E" w:rsidRDefault="006E7F9E" w:rsidP="008C2A2E">
      <w:pPr>
        <w:pStyle w:val="2"/>
        <w:spacing w:before="0" w:line="360" w:lineRule="auto"/>
        <w:ind w:firstLine="709"/>
        <w:jc w:val="both"/>
        <w:rPr>
          <w:color w:val="auto"/>
          <w:sz w:val="28"/>
          <w:szCs w:val="28"/>
        </w:rPr>
      </w:pPr>
      <w:bookmarkStart w:id="10" w:name="_Toc24387713"/>
      <w:r w:rsidRPr="008C2A2E">
        <w:rPr>
          <w:color w:val="auto"/>
          <w:sz w:val="28"/>
          <w:szCs w:val="28"/>
        </w:rPr>
        <w:lastRenderedPageBreak/>
        <w:t>1.7 Технологии достижения результатов</w:t>
      </w:r>
      <w:bookmarkEnd w:id="10"/>
    </w:p>
    <w:p w:rsidR="008C2A2E" w:rsidRPr="008C2A2E" w:rsidRDefault="008C2A2E" w:rsidP="008C2A2E"/>
    <w:p w:rsidR="006E7F9E" w:rsidRPr="008C2A2E" w:rsidRDefault="006E7F9E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 повысить стрессоустойчивость личности?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-какая роль отводится ТМ в уменьшении стрессов руководителя?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D6D">
        <w:rPr>
          <w:rFonts w:ascii="Times New Roman" w:hAnsi="Times New Roman" w:cs="Times New Roman"/>
          <w:sz w:val="28"/>
          <w:szCs w:val="28"/>
        </w:rPr>
        <w:t>стрессогены</w:t>
      </w:r>
      <w:proofErr w:type="spellEnd"/>
      <w:r w:rsidRPr="00977D6D">
        <w:rPr>
          <w:rFonts w:ascii="Times New Roman" w:hAnsi="Times New Roman" w:cs="Times New Roman"/>
          <w:sz w:val="28"/>
          <w:szCs w:val="28"/>
        </w:rPr>
        <w:t xml:space="preserve"> вам известны?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что </w:t>
      </w:r>
      <w:proofErr w:type="gramStart"/>
      <w:r w:rsidRPr="00977D6D">
        <w:rPr>
          <w:rFonts w:ascii="Times New Roman" w:hAnsi="Times New Roman" w:cs="Times New Roman"/>
          <w:sz w:val="28"/>
          <w:szCs w:val="28"/>
        </w:rPr>
        <w:t>называем стрессом и как он влияет</w:t>
      </w:r>
      <w:proofErr w:type="gramEnd"/>
      <w:r w:rsidRPr="00977D6D">
        <w:rPr>
          <w:rFonts w:ascii="Times New Roman" w:hAnsi="Times New Roman" w:cs="Times New Roman"/>
          <w:sz w:val="28"/>
          <w:szCs w:val="28"/>
        </w:rPr>
        <w:t xml:space="preserve"> на процесс деятельности?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какой стресс опаснее: физиологический или эмоциональный?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может ли стресс возникнуть по радостному поводу?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-чем опасен для личности «неотработанный» стресс?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что называем синдромом эмоционального выгорания? </w:t>
      </w:r>
    </w:p>
    <w:p w:rsidR="00021348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в чем заключается профилактика стресса? 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4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4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4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4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4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6983" w:rsidRDefault="00EF6983" w:rsidP="008C2A2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4387714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1"/>
    </w:p>
    <w:p w:rsidR="008C2A2E" w:rsidRPr="008C2A2E" w:rsidRDefault="008C2A2E" w:rsidP="008C2A2E"/>
    <w:p w:rsidR="00EF6983" w:rsidRPr="004A3676" w:rsidRDefault="00EF6983" w:rsidP="00EF6983">
      <w:pPr>
        <w:spacing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создание контента, </w:t>
      </w:r>
      <w:proofErr w:type="gram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который</w:t>
      </w:r>
      <w:proofErr w:type="gram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proofErr w:type="gram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симуляционных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технологий;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proofErr w:type="gram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вебинаров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8C2A2E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8C2A2E" w:rsidRDefault="008C2A2E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EF6983" w:rsidRDefault="008C2A2E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2" w:name="_Toc24387715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EF6983" w:rsidRPr="008C2A2E">
        <w:rPr>
          <w:rFonts w:ascii="Times New Roman" w:hAnsi="Times New Roman" w:cs="Times New Roman"/>
          <w:color w:val="auto"/>
          <w:sz w:val="32"/>
          <w:szCs w:val="32"/>
        </w:rPr>
        <w:t>Вопросы к промежуточной аттестации</w:t>
      </w:r>
      <w:bookmarkEnd w:id="12"/>
    </w:p>
    <w:p w:rsidR="008C2A2E" w:rsidRPr="008C2A2E" w:rsidRDefault="008C2A2E" w:rsidP="008C2A2E"/>
    <w:p w:rsidR="0081555C" w:rsidRPr="0081555C" w:rsidRDefault="0081555C" w:rsidP="0081555C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1.Предмет, содержание и задачи  </w:t>
      </w:r>
      <w:proofErr w:type="gramStart"/>
      <w:r w:rsidRPr="008155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тайм-менеджмента</w:t>
      </w:r>
      <w:proofErr w:type="gramEnd"/>
      <w:r w:rsidRPr="008155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555C">
        <w:rPr>
          <w:rFonts w:ascii="Times New Roman" w:hAnsi="Times New Roman" w:cs="Times New Roman"/>
          <w:sz w:val="28"/>
          <w:szCs w:val="28"/>
          <w:lang w:eastAsia="ru-RU"/>
        </w:rPr>
        <w:t xml:space="preserve"> Значение фактора времени.</w:t>
      </w:r>
    </w:p>
    <w:p w:rsidR="0081555C" w:rsidRPr="0081555C" w:rsidRDefault="0081555C" w:rsidP="008155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1555C">
        <w:rPr>
          <w:rFonts w:ascii="Times New Roman" w:hAnsi="Times New Roman" w:cs="Times New Roman"/>
          <w:sz w:val="28"/>
          <w:szCs w:val="28"/>
        </w:rPr>
        <w:t xml:space="preserve"> Место дисциплины в системе менеджмента и ее связь с другими дисциплинами.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3. Становление научной организации труда за рубежом, основы формирования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 xml:space="preserve"> в концепциях зарубежных исследователей.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 4.Тайм-менеджмент как система. Понятие и определение </w:t>
      </w:r>
      <w:proofErr w:type="spellStart"/>
      <w:r w:rsidRPr="0081555C">
        <w:rPr>
          <w:rFonts w:ascii="Times New Roman" w:hAnsi="Times New Roman" w:cs="Times New Roman"/>
          <w:sz w:val="28"/>
          <w:szCs w:val="28"/>
        </w:rPr>
        <w:t>целепогания</w:t>
      </w:r>
      <w:proofErr w:type="spellEnd"/>
      <w:r w:rsidRPr="0081555C">
        <w:rPr>
          <w:rFonts w:ascii="Times New Roman" w:hAnsi="Times New Roman" w:cs="Times New Roman"/>
          <w:sz w:val="28"/>
          <w:szCs w:val="28"/>
        </w:rPr>
        <w:t>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5.Проактивный и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реактивный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 xml:space="preserve"> подходы к жизни.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6.Ценности как основа целеполагания. Миссия - основа целей.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7.Типичные ошибки руководителя.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8.Принципы эффективного использования времени.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9.Правила личной организованности и дисциплины.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10.Методы учета и анализа использования времени руководителя.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11.Цели использования фотографии рабочего дня. Виды фотографии рабочего дня. Этапы и методика составления фотографии рабочего дня.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12. Становление НОТ в России, влияние идей российских ученых 20-50-х годов ХХ века на формирование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555C" w:rsidRPr="0081555C" w:rsidRDefault="0081555C" w:rsidP="0081555C">
      <w:pPr>
        <w:tabs>
          <w:tab w:val="left" w:pos="1515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13.Время как невосполнимый ресурс. Значение фактора времени для управления современной организацией.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14. Организация рабочего места как фактор экономии рабочего времени.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15.Сущность, назначение и особенности метода «Альпы».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16. Сущность, назначение и особенности метода Парето.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17. Сущность, назначение и особенности метода АБВ.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18. Анализ по принципу Эйзенхауэра.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19. «</w:t>
      </w:r>
      <w:proofErr w:type="spellStart"/>
      <w:r w:rsidRPr="0081555C">
        <w:rPr>
          <w:rFonts w:ascii="Times New Roman" w:hAnsi="Times New Roman" w:cs="Times New Roman"/>
          <w:sz w:val="28"/>
          <w:szCs w:val="28"/>
        </w:rPr>
        <w:t>Кайрос</w:t>
      </w:r>
      <w:proofErr w:type="spellEnd"/>
      <w:r w:rsidRPr="0081555C">
        <w:rPr>
          <w:rFonts w:ascii="Times New Roman" w:hAnsi="Times New Roman" w:cs="Times New Roman"/>
          <w:sz w:val="28"/>
          <w:szCs w:val="28"/>
        </w:rPr>
        <w:t>» - основа контекстного планирования.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20.Инструменты контекстного планирования.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lastRenderedPageBreak/>
        <w:t>21.Методика Дэвида Аллена: Сущность, назначение и особенности метода.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22.Методика Марка </w:t>
      </w:r>
      <w:proofErr w:type="spellStart"/>
      <w:r w:rsidRPr="0081555C">
        <w:rPr>
          <w:rFonts w:ascii="Times New Roman" w:hAnsi="Times New Roman" w:cs="Times New Roman"/>
          <w:sz w:val="28"/>
          <w:szCs w:val="28"/>
        </w:rPr>
        <w:t>Форрестера</w:t>
      </w:r>
      <w:proofErr w:type="spellEnd"/>
      <w:r w:rsidRPr="0081555C">
        <w:rPr>
          <w:rFonts w:ascii="Times New Roman" w:hAnsi="Times New Roman" w:cs="Times New Roman"/>
          <w:sz w:val="28"/>
          <w:szCs w:val="28"/>
        </w:rPr>
        <w:t xml:space="preserve"> «Автофокус»: Сущность, назначение и особенности.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23. Алгоритм создания личной системы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>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24. Методы создания полезных привычек.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25. Методы отказа от вредных привычек.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26. Стратегия «управления временем» как управление собственной деятельностью, рациональная организация выполнения задач и распределение собственных ресурсов.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27. Первый шаг на пути к овладению искусством управления временем – изменение его восприятия.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28.Основные причины нерационально потраченного времени.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29.Основные способы организации жизни. Управление стрессами.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30.Взаимосвязь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1555C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Pr="0081555C">
        <w:rPr>
          <w:rFonts w:ascii="Times New Roman" w:hAnsi="Times New Roman" w:cs="Times New Roman"/>
          <w:sz w:val="28"/>
          <w:szCs w:val="28"/>
        </w:rPr>
        <w:t>: функции, цели.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31.Целеполагание как процесс сознательного осуществления своих действий в соответствии с генеральной линией или ориентиром: принципы, технология, основные правила, анализ «цель – средство».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32.Определение жизненных приоритетов и постановка задач.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33.Технология принятия решения и разрешения конфликта между долгосрочными и краткосрочными целями.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34.Правила повышения эффективности использования времени, эффективности персонального менеджмента.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35.Метод </w:t>
      </w:r>
      <w:proofErr w:type="spellStart"/>
      <w:r w:rsidRPr="0081555C">
        <w:rPr>
          <w:rFonts w:ascii="Times New Roman" w:hAnsi="Times New Roman" w:cs="Times New Roman"/>
          <w:sz w:val="28"/>
          <w:szCs w:val="28"/>
        </w:rPr>
        <w:t>мемуарника</w:t>
      </w:r>
      <w:proofErr w:type="spellEnd"/>
      <w:r w:rsidRPr="0081555C">
        <w:rPr>
          <w:rFonts w:ascii="Times New Roman" w:hAnsi="Times New Roman" w:cs="Times New Roman"/>
          <w:sz w:val="28"/>
          <w:szCs w:val="28"/>
        </w:rPr>
        <w:t xml:space="preserve"> и его роль в повышении собственной эффективности.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36.Искусство делегирования полномочий как способ экономить время.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37.Основные правила к составлению плана дел: список каждодневных дел, составление расписания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lastRenderedPageBreak/>
        <w:t>38.Приемы и способы рационального чтения как метода совершенствования труда и экономии времени.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39.Телефон как эффективный инструмент экономии времени, совершенствования </w:t>
      </w:r>
      <w:proofErr w:type="spellStart"/>
      <w:r w:rsidRPr="0081555C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Pr="0081555C">
        <w:rPr>
          <w:rFonts w:ascii="Times New Roman" w:hAnsi="Times New Roman" w:cs="Times New Roman"/>
          <w:sz w:val="28"/>
          <w:szCs w:val="28"/>
        </w:rPr>
        <w:t>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40.Функции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>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41.Дневник: назначение, правила ведения, особенности.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42. Значимость выбора источников информации. Рациональный подход к овладению информацией.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43.Матрица управления временем.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44. Тайм-менеджмент и корпоративная культура.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45. Корпоративный стандарт организации времени персонала, формирование готовности персонала к изменениям, снижение негативных моментов в процессе реализации нововведений.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46. План и распорядок рабочего дня и их роль в повышении эффективности деятельности менеджера.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47. Преимущества и недостатки делегирования.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48. Роль </w:t>
      </w:r>
      <w:proofErr w:type="gramStart"/>
      <w:r w:rsidRPr="0081555C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Pr="0081555C">
        <w:rPr>
          <w:rFonts w:ascii="Times New Roman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49. «ТМ-бацилла»: как донести ТМ-идею до окружающих.</w:t>
      </w:r>
    </w:p>
    <w:p w:rsidR="008C2A2E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50. Роль времени в организации управленческой деятельности менеджера, в организации коммуникативных процессов.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6983" w:rsidRDefault="00EF6983" w:rsidP="008C2A2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3" w:name="_Toc24387716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>С</w:t>
      </w:r>
      <w:r w:rsidR="008C2A2E">
        <w:rPr>
          <w:rFonts w:ascii="Times New Roman" w:hAnsi="Times New Roman" w:cs="Times New Roman"/>
          <w:color w:val="auto"/>
          <w:sz w:val="32"/>
          <w:szCs w:val="32"/>
        </w:rPr>
        <w:t>писок использованных источников</w:t>
      </w:r>
      <w:bookmarkEnd w:id="13"/>
    </w:p>
    <w:p w:rsidR="008C2A2E" w:rsidRDefault="008C2A2E" w:rsidP="008C2A2E"/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КНИТУ, 2017. - 92 с.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табл., ил.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978-5-7882-2266-0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4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под ред. Г.А. Архангельского. - 3-е изд. - Москва : Альпина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 xml:space="preserve">, 2016. - 311 с. -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- ISBN 978-5-9614-1881-1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4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2018. – 540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4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.: с. 428-436. – ISBN 978-5-4475-9728-3. – DOI 10.23681/494455.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2014. – 214 с. : рис., схем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4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978-5-4475-3089-1. – DOI 10.23681/256547.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021348" w:rsidRPr="00977D6D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, Б.Р. Современная психология управления. Модульный курс. ФГОС-3+ / Б.Р. 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– Изд. 2-е, стер. – Москва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-Медиа, 2019. – 349 с. : ил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5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C2A2E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8C2A2E">
        <w:rPr>
          <w:rFonts w:ascii="Times New Roman" w:hAnsi="Times New Roman" w:cs="Times New Roman"/>
          <w:sz w:val="28"/>
          <w:szCs w:val="28"/>
        </w:rPr>
        <w:t>. в кн. – ISBN 978-5-4499-0064-7. – DOI 10.23681/363425. – Текст</w:t>
      </w:r>
      <w:proofErr w:type="gramStart"/>
      <w:r w:rsidRPr="008C2A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A2E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sectPr w:rsidR="00021348" w:rsidRPr="00977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08" w:rsidRDefault="00CC5308">
      <w:pPr>
        <w:spacing w:after="0" w:line="240" w:lineRule="auto"/>
      </w:pPr>
      <w:r>
        <w:separator/>
      </w:r>
    </w:p>
  </w:endnote>
  <w:endnote w:type="continuationSeparator" w:id="0">
    <w:p w:rsidR="00CC5308" w:rsidRDefault="00CC5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18363"/>
      <w:docPartObj>
        <w:docPartGallery w:val="Page Numbers (Bottom of Page)"/>
        <w:docPartUnique/>
      </w:docPartObj>
    </w:sdtPr>
    <w:sdtEndPr/>
    <w:sdtContent>
      <w:p w:rsidR="009816E9" w:rsidRPr="00AA3A26" w:rsidRDefault="00F62BD3" w:rsidP="0019319F">
        <w:pPr>
          <w:pStyle w:val="a4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0234FE">
          <w:rPr>
            <w:noProof/>
          </w:rPr>
          <w:t>2</w:t>
        </w:r>
        <w:r w:rsidRPr="00AA3A26">
          <w:fldChar w:fldCharType="end"/>
        </w:r>
      </w:p>
    </w:sdtContent>
  </w:sdt>
  <w:p w:rsidR="009816E9" w:rsidRPr="00AA3A26" w:rsidRDefault="00CC530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08" w:rsidRDefault="00CC5308">
      <w:pPr>
        <w:spacing w:after="0" w:line="240" w:lineRule="auto"/>
      </w:pPr>
      <w:r>
        <w:separator/>
      </w:r>
    </w:p>
  </w:footnote>
  <w:footnote w:type="continuationSeparator" w:id="0">
    <w:p w:rsidR="00CC5308" w:rsidRDefault="00CC5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8C75E38"/>
    <w:multiLevelType w:val="multilevel"/>
    <w:tmpl w:val="B458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48"/>
    <w:rsid w:val="00021348"/>
    <w:rsid w:val="000234FE"/>
    <w:rsid w:val="0003115A"/>
    <w:rsid w:val="00056CDC"/>
    <w:rsid w:val="00154233"/>
    <w:rsid w:val="003333CB"/>
    <w:rsid w:val="003E7DD0"/>
    <w:rsid w:val="00490BC9"/>
    <w:rsid w:val="00574C3A"/>
    <w:rsid w:val="005C572E"/>
    <w:rsid w:val="006E7F9E"/>
    <w:rsid w:val="0081555C"/>
    <w:rsid w:val="00824B5F"/>
    <w:rsid w:val="0089049D"/>
    <w:rsid w:val="008C2A2E"/>
    <w:rsid w:val="00977D6D"/>
    <w:rsid w:val="00B30B29"/>
    <w:rsid w:val="00B66D52"/>
    <w:rsid w:val="00BA1E43"/>
    <w:rsid w:val="00CC5308"/>
    <w:rsid w:val="00D65F42"/>
    <w:rsid w:val="00D7777C"/>
    <w:rsid w:val="00DE09AD"/>
    <w:rsid w:val="00E74A65"/>
    <w:rsid w:val="00EE0F9F"/>
    <w:rsid w:val="00EE43E5"/>
    <w:rsid w:val="00EF6983"/>
    <w:rsid w:val="00F6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4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2A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49D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89049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ReportMain0">
    <w:name w:val="Report_Main Знак"/>
    <w:link w:val="ReportMain"/>
    <w:locked/>
    <w:rsid w:val="0089049D"/>
    <w:rPr>
      <w:rFonts w:ascii="Times New Roman" w:eastAsia="Times New Roman" w:hAnsi="Times New Roman" w:cs="Times New Roman"/>
      <w:sz w:val="24"/>
    </w:rPr>
  </w:style>
  <w:style w:type="paragraph" w:styleId="a4">
    <w:name w:val="footer"/>
    <w:basedOn w:val="a"/>
    <w:link w:val="a5"/>
    <w:uiPriority w:val="99"/>
    <w:unhideWhenUsed/>
    <w:rsid w:val="0089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9049D"/>
  </w:style>
  <w:style w:type="character" w:customStyle="1" w:styleId="10">
    <w:name w:val="Заголовок 1 Знак"/>
    <w:basedOn w:val="a0"/>
    <w:link w:val="1"/>
    <w:uiPriority w:val="9"/>
    <w:rsid w:val="00890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89049D"/>
    <w:pPr>
      <w:outlineLvl w:val="9"/>
    </w:pPr>
    <w:rPr>
      <w:lang w:eastAsia="ru-RU"/>
    </w:rPr>
  </w:style>
  <w:style w:type="paragraph" w:customStyle="1" w:styleId="Web">
    <w:name w:val="Обычный (Web)"/>
    <w:basedOn w:val="a"/>
    <w:link w:val="Web0"/>
    <w:rsid w:val="0089049D"/>
    <w:pPr>
      <w:spacing w:before="100" w:after="100" w:line="240" w:lineRule="auto"/>
      <w:ind w:firstLine="360"/>
      <w:jc w:val="both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89049D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9049D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89049D"/>
    <w:rPr>
      <w:rFonts w:ascii="Times New Roman" w:eastAsia="Calibri" w:hAnsi="Times New Roman" w:cs="Times New Roman"/>
    </w:rPr>
  </w:style>
  <w:style w:type="paragraph" w:styleId="a9">
    <w:name w:val="No Spacing"/>
    <w:qFormat/>
    <w:rsid w:val="00EF6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C2A2E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8C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2A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2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15423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4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2A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49D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89049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ReportMain0">
    <w:name w:val="Report_Main Знак"/>
    <w:link w:val="ReportMain"/>
    <w:locked/>
    <w:rsid w:val="0089049D"/>
    <w:rPr>
      <w:rFonts w:ascii="Times New Roman" w:eastAsia="Times New Roman" w:hAnsi="Times New Roman" w:cs="Times New Roman"/>
      <w:sz w:val="24"/>
    </w:rPr>
  </w:style>
  <w:style w:type="paragraph" w:styleId="a4">
    <w:name w:val="footer"/>
    <w:basedOn w:val="a"/>
    <w:link w:val="a5"/>
    <w:uiPriority w:val="99"/>
    <w:unhideWhenUsed/>
    <w:rsid w:val="0089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9049D"/>
  </w:style>
  <w:style w:type="character" w:customStyle="1" w:styleId="10">
    <w:name w:val="Заголовок 1 Знак"/>
    <w:basedOn w:val="a0"/>
    <w:link w:val="1"/>
    <w:uiPriority w:val="9"/>
    <w:rsid w:val="00890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89049D"/>
    <w:pPr>
      <w:outlineLvl w:val="9"/>
    </w:pPr>
    <w:rPr>
      <w:lang w:eastAsia="ru-RU"/>
    </w:rPr>
  </w:style>
  <w:style w:type="paragraph" w:customStyle="1" w:styleId="Web">
    <w:name w:val="Обычный (Web)"/>
    <w:basedOn w:val="a"/>
    <w:link w:val="Web0"/>
    <w:rsid w:val="0089049D"/>
    <w:pPr>
      <w:spacing w:before="100" w:after="100" w:line="240" w:lineRule="auto"/>
      <w:ind w:firstLine="360"/>
      <w:jc w:val="both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89049D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9049D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89049D"/>
    <w:rPr>
      <w:rFonts w:ascii="Times New Roman" w:eastAsia="Calibri" w:hAnsi="Times New Roman" w:cs="Times New Roman"/>
    </w:rPr>
  </w:style>
  <w:style w:type="paragraph" w:styleId="a9">
    <w:name w:val="No Spacing"/>
    <w:qFormat/>
    <w:rsid w:val="00EF6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C2A2E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8C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2A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2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15423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4455" TargetMode="External"/><Relationship Id="rId18" Type="http://schemas.openxmlformats.org/officeDocument/2006/relationships/hyperlink" Target="http://biblioclub.ru/index.php?page=book&amp;id=494455" TargetMode="External"/><Relationship Id="rId26" Type="http://schemas.openxmlformats.org/officeDocument/2006/relationships/hyperlink" Target="http://biblioclub.ru/index.php?page=book&amp;id=560859" TargetMode="External"/><Relationship Id="rId39" Type="http://schemas.openxmlformats.org/officeDocument/2006/relationships/hyperlink" Target="http://biblioclub.ru/index.php?page=book&amp;id=256547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560859" TargetMode="External"/><Relationship Id="rId34" Type="http://schemas.openxmlformats.org/officeDocument/2006/relationships/hyperlink" Target="http://biblioclub.ru/index.php?page=book&amp;id=256547" TargetMode="External"/><Relationship Id="rId42" Type="http://schemas.openxmlformats.org/officeDocument/2006/relationships/hyperlink" Target="http://biblioclub.ru/index.php?page=book&amp;id=269985" TargetMode="External"/><Relationship Id="rId47" Type="http://schemas.openxmlformats.org/officeDocument/2006/relationships/hyperlink" Target="http://biblioclub.ru/index.php?page=book&amp;id=269985" TargetMode="External"/><Relationship Id="rId50" Type="http://schemas.openxmlformats.org/officeDocument/2006/relationships/hyperlink" Target="http://biblioclub.ru/index.php?page=book&amp;id=36342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69985" TargetMode="External"/><Relationship Id="rId17" Type="http://schemas.openxmlformats.org/officeDocument/2006/relationships/hyperlink" Target="http://biblioclub.ru/index.php?page=book&amp;id=269985" TargetMode="External"/><Relationship Id="rId25" Type="http://schemas.openxmlformats.org/officeDocument/2006/relationships/hyperlink" Target="http://biblioclub.ru/index.php?page=book&amp;id=363425" TargetMode="External"/><Relationship Id="rId33" Type="http://schemas.openxmlformats.org/officeDocument/2006/relationships/hyperlink" Target="http://biblioclub.ru/index.php?page=book&amp;id=494455" TargetMode="External"/><Relationship Id="rId38" Type="http://schemas.openxmlformats.org/officeDocument/2006/relationships/hyperlink" Target="http://biblioclub.ru/index.php?page=book&amp;id=494455" TargetMode="External"/><Relationship Id="rId46" Type="http://schemas.openxmlformats.org/officeDocument/2006/relationships/hyperlink" Target="http://biblioclub.ru/index.php?page=book&amp;id=5608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560859" TargetMode="External"/><Relationship Id="rId20" Type="http://schemas.openxmlformats.org/officeDocument/2006/relationships/hyperlink" Target="http://biblioclub.ru/index.php?page=book&amp;id=363425" TargetMode="External"/><Relationship Id="rId29" Type="http://schemas.openxmlformats.org/officeDocument/2006/relationships/hyperlink" Target="http://biblioclub.ru/index.php?page=book&amp;id=256547" TargetMode="External"/><Relationship Id="rId41" Type="http://schemas.openxmlformats.org/officeDocument/2006/relationships/hyperlink" Target="http://biblioclub.ru/index.php?page=book&amp;id=56085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560859" TargetMode="External"/><Relationship Id="rId24" Type="http://schemas.openxmlformats.org/officeDocument/2006/relationships/hyperlink" Target="http://biblioclub.ru/index.php?page=book&amp;id=256547" TargetMode="External"/><Relationship Id="rId32" Type="http://schemas.openxmlformats.org/officeDocument/2006/relationships/hyperlink" Target="http://biblioclub.ru/index.php?page=book&amp;id=269985" TargetMode="External"/><Relationship Id="rId37" Type="http://schemas.openxmlformats.org/officeDocument/2006/relationships/hyperlink" Target="http://biblioclub.ru/index.php?page=book&amp;id=269985" TargetMode="External"/><Relationship Id="rId40" Type="http://schemas.openxmlformats.org/officeDocument/2006/relationships/hyperlink" Target="http://biblioclub.ru/index.php?page=book&amp;id=363425" TargetMode="External"/><Relationship Id="rId45" Type="http://schemas.openxmlformats.org/officeDocument/2006/relationships/hyperlink" Target="http://biblioclub.ru/index.php?page=book&amp;id=36342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363425" TargetMode="External"/><Relationship Id="rId23" Type="http://schemas.openxmlformats.org/officeDocument/2006/relationships/hyperlink" Target="http://biblioclub.ru/index.php?page=book&amp;id=494455" TargetMode="External"/><Relationship Id="rId28" Type="http://schemas.openxmlformats.org/officeDocument/2006/relationships/hyperlink" Target="http://biblioclub.ru/index.php?page=book&amp;id=494455" TargetMode="External"/><Relationship Id="rId36" Type="http://schemas.openxmlformats.org/officeDocument/2006/relationships/hyperlink" Target="http://biblioclub.ru/index.php?page=book&amp;id=560859" TargetMode="External"/><Relationship Id="rId49" Type="http://schemas.openxmlformats.org/officeDocument/2006/relationships/hyperlink" Target="http://biblioclub.ru/index.php?page=book&amp;id=256547" TargetMode="External"/><Relationship Id="rId10" Type="http://schemas.openxmlformats.org/officeDocument/2006/relationships/hyperlink" Target="file:///C:\Users\&#1050;&#1088;&#1080;&#1089;&#1090;&#1080;&#1085;&#1072;\AppData\Local\Microsoft\Windows\Temporary%20Internet%20Files\Content.Outlook\SCUMG1R0\(http:\www.osu.ru\doc\3651" TargetMode="External"/><Relationship Id="rId19" Type="http://schemas.openxmlformats.org/officeDocument/2006/relationships/hyperlink" Target="http://biblioclub.ru/index.php?page=book&amp;id=256547" TargetMode="External"/><Relationship Id="rId31" Type="http://schemas.openxmlformats.org/officeDocument/2006/relationships/hyperlink" Target="http://biblioclub.ru/index.php?page=book&amp;id=560859" TargetMode="External"/><Relationship Id="rId44" Type="http://schemas.openxmlformats.org/officeDocument/2006/relationships/hyperlink" Target="http://biblioclub.ru/index.php?page=book&amp;id=256547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56547" TargetMode="External"/><Relationship Id="rId22" Type="http://schemas.openxmlformats.org/officeDocument/2006/relationships/hyperlink" Target="http://biblioclub.ru/index.php?page=book&amp;id=269985" TargetMode="External"/><Relationship Id="rId27" Type="http://schemas.openxmlformats.org/officeDocument/2006/relationships/hyperlink" Target="http://biblioclub.ru/index.php?page=book&amp;id=269985" TargetMode="External"/><Relationship Id="rId30" Type="http://schemas.openxmlformats.org/officeDocument/2006/relationships/hyperlink" Target="http://biblioclub.ru/index.php?page=book&amp;id=363425" TargetMode="External"/><Relationship Id="rId35" Type="http://schemas.openxmlformats.org/officeDocument/2006/relationships/hyperlink" Target="http://biblioclub.ru/index.php?page=book&amp;id=363425" TargetMode="External"/><Relationship Id="rId43" Type="http://schemas.openxmlformats.org/officeDocument/2006/relationships/hyperlink" Target="http://biblioclub.ru/index.php?page=book&amp;id=494455" TargetMode="External"/><Relationship Id="rId48" Type="http://schemas.openxmlformats.org/officeDocument/2006/relationships/hyperlink" Target="http://biblioclub.ru/index.php?page=book&amp;id=494455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FBEEB-59F1-42DE-BA5F-E5784A78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5435</Words>
  <Characters>30984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3</cp:revision>
  <dcterms:created xsi:type="dcterms:W3CDTF">2021-03-09T07:50:00Z</dcterms:created>
  <dcterms:modified xsi:type="dcterms:W3CDTF">2021-03-15T06:18:00Z</dcterms:modified>
</cp:coreProperties>
</file>