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C8628" w14:textId="77777777" w:rsidR="009F1B91" w:rsidRPr="00666AB6" w:rsidRDefault="009F1B91" w:rsidP="009F1B91">
      <w:pPr>
        <w:autoSpaceDE w:val="0"/>
        <w:autoSpaceDN w:val="0"/>
        <w:adjustRightInd w:val="0"/>
        <w:spacing w:line="360" w:lineRule="auto"/>
        <w:jc w:val="right"/>
        <w:rPr>
          <w:rFonts w:ascii="Times New Roman" w:hAnsi="Times New Roman" w:cs="Times New Roman"/>
          <w:i/>
          <w:sz w:val="28"/>
          <w:szCs w:val="28"/>
        </w:rPr>
      </w:pPr>
      <w:r w:rsidRPr="00666AB6">
        <w:rPr>
          <w:rFonts w:ascii="Times New Roman" w:hAnsi="Times New Roman" w:cs="Times New Roman"/>
          <w:i/>
          <w:sz w:val="28"/>
          <w:szCs w:val="28"/>
        </w:rPr>
        <w:t>На правах рукописи</w:t>
      </w:r>
    </w:p>
    <w:p w14:paraId="1C435E23" w14:textId="77777777" w:rsidR="00D77663" w:rsidRPr="00666AB6" w:rsidRDefault="00D77663" w:rsidP="009F1B91">
      <w:pPr>
        <w:autoSpaceDE w:val="0"/>
        <w:autoSpaceDN w:val="0"/>
        <w:adjustRightInd w:val="0"/>
        <w:spacing w:after="0" w:line="360" w:lineRule="auto"/>
        <w:jc w:val="center"/>
        <w:rPr>
          <w:rFonts w:ascii="Times New Roman" w:eastAsia="Times New Roman" w:hAnsi="Times New Roman" w:cs="Times New Roman"/>
          <w:sz w:val="28"/>
          <w:szCs w:val="28"/>
          <w:lang w:eastAsia="ru-RU"/>
        </w:rPr>
      </w:pPr>
      <w:r w:rsidRPr="00666AB6">
        <w:rPr>
          <w:rFonts w:ascii="Times New Roman" w:eastAsia="Times New Roman" w:hAnsi="Times New Roman" w:cs="Times New Roman"/>
          <w:sz w:val="28"/>
          <w:szCs w:val="28"/>
          <w:lang w:eastAsia="ru-RU"/>
        </w:rPr>
        <w:t>Минобрнауки Российской Федерации</w:t>
      </w:r>
    </w:p>
    <w:p w14:paraId="5F7F21A1"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B3A112E"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66AB6">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14:paraId="6DB1D691"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66AB6">
        <w:rPr>
          <w:rFonts w:ascii="Times New Roman" w:eastAsia="Times New Roman" w:hAnsi="Times New Roman" w:cs="Times New Roman"/>
          <w:sz w:val="28"/>
          <w:szCs w:val="28"/>
          <w:lang w:eastAsia="ru-RU"/>
        </w:rPr>
        <w:t>высшего образования</w:t>
      </w:r>
    </w:p>
    <w:p w14:paraId="5A81761B"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66AB6">
        <w:rPr>
          <w:rFonts w:ascii="Times New Roman" w:eastAsia="Times New Roman" w:hAnsi="Times New Roman" w:cs="Times New Roman"/>
          <w:b/>
          <w:sz w:val="28"/>
          <w:szCs w:val="28"/>
          <w:lang w:eastAsia="ru-RU"/>
        </w:rPr>
        <w:t>«Оренбургский государственный университет»</w:t>
      </w:r>
    </w:p>
    <w:p w14:paraId="339CC659"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sz w:val="32"/>
          <w:szCs w:val="32"/>
          <w:lang w:eastAsia="ru-RU"/>
        </w:rPr>
      </w:pPr>
    </w:p>
    <w:p w14:paraId="20720453" w14:textId="77777777" w:rsidR="00D77663" w:rsidRPr="00666AB6" w:rsidRDefault="00D77663" w:rsidP="00D77663">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66AB6">
        <w:rPr>
          <w:rFonts w:ascii="Times New Roman" w:eastAsia="Times New Roman" w:hAnsi="Times New Roman" w:cs="Times New Roman"/>
          <w:sz w:val="28"/>
          <w:szCs w:val="28"/>
          <w:lang w:eastAsia="ru-RU"/>
        </w:rPr>
        <w:t xml:space="preserve">Кафедра </w:t>
      </w:r>
      <w:r w:rsidR="009306EF" w:rsidRPr="00666AB6">
        <w:rPr>
          <w:rFonts w:ascii="Times New Roman" w:eastAsia="Times New Roman" w:hAnsi="Times New Roman" w:cs="Times New Roman"/>
          <w:sz w:val="28"/>
          <w:szCs w:val="28"/>
          <w:lang w:eastAsia="ru-RU"/>
        </w:rPr>
        <w:t>химии</w:t>
      </w:r>
    </w:p>
    <w:p w14:paraId="511C9C46"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51A40524"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1C661C82" w14:textId="77777777" w:rsidR="00D77663" w:rsidRPr="00566DB5" w:rsidRDefault="00D77663" w:rsidP="00D77663">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14606652" w14:textId="77777777" w:rsidR="0058206A" w:rsidRDefault="00901F7D" w:rsidP="0058206A">
      <w:pPr>
        <w:pStyle w:val="ReportHead"/>
        <w:suppressAutoHyphens/>
        <w:spacing w:before="120"/>
        <w:rPr>
          <w:b/>
        </w:rPr>
      </w:pPr>
      <w:r>
        <w:rPr>
          <w:b/>
        </w:rPr>
        <w:t xml:space="preserve">Методические указания  </w:t>
      </w:r>
    </w:p>
    <w:p w14:paraId="51420904" w14:textId="77777777" w:rsidR="0058206A" w:rsidRDefault="00901F7D" w:rsidP="0058206A">
      <w:pPr>
        <w:pStyle w:val="ReportHead"/>
        <w:suppressAutoHyphens/>
        <w:spacing w:before="120"/>
        <w:rPr>
          <w:sz w:val="24"/>
        </w:rPr>
      </w:pPr>
      <w:r>
        <w:rPr>
          <w:sz w:val="24"/>
        </w:rPr>
        <w:t xml:space="preserve">К </w:t>
      </w:r>
      <w:r w:rsidR="0058206A">
        <w:rPr>
          <w:sz w:val="24"/>
        </w:rPr>
        <w:t>ДИСЦИПЛИН</w:t>
      </w:r>
      <w:r>
        <w:rPr>
          <w:sz w:val="24"/>
        </w:rPr>
        <w:t>Е</w:t>
      </w:r>
    </w:p>
    <w:p w14:paraId="6D60C541" w14:textId="66B1D58E" w:rsidR="0058206A" w:rsidRDefault="0058206A" w:rsidP="0058206A">
      <w:pPr>
        <w:pStyle w:val="ReportHead"/>
        <w:suppressAutoHyphens/>
        <w:spacing w:before="120"/>
        <w:rPr>
          <w:i/>
          <w:sz w:val="24"/>
        </w:rPr>
      </w:pPr>
      <w:r>
        <w:rPr>
          <w:i/>
          <w:sz w:val="24"/>
        </w:rPr>
        <w:t>«</w:t>
      </w:r>
      <w:bookmarkStart w:id="0" w:name="_GoBack"/>
      <w:bookmarkEnd w:id="0"/>
      <w:r w:rsidR="0037405E" w:rsidRPr="0037405E">
        <w:rPr>
          <w:rFonts w:eastAsia="Calibri"/>
          <w:i/>
          <w:sz w:val="24"/>
        </w:rPr>
        <w:t>Строение вещества»</w:t>
      </w:r>
      <w:r>
        <w:rPr>
          <w:i/>
          <w:sz w:val="24"/>
        </w:rPr>
        <w:t>»</w:t>
      </w:r>
    </w:p>
    <w:p w14:paraId="347C308C" w14:textId="77777777" w:rsidR="0058206A" w:rsidRDefault="0058206A" w:rsidP="0058206A">
      <w:pPr>
        <w:pStyle w:val="ReportHead"/>
        <w:suppressAutoHyphens/>
        <w:rPr>
          <w:sz w:val="24"/>
        </w:rPr>
      </w:pPr>
    </w:p>
    <w:p w14:paraId="1B5F2DEC" w14:textId="77777777" w:rsidR="0058206A" w:rsidRDefault="0058206A" w:rsidP="0058206A">
      <w:pPr>
        <w:pStyle w:val="ReportHead"/>
        <w:suppressAutoHyphens/>
        <w:spacing w:line="360" w:lineRule="auto"/>
        <w:rPr>
          <w:sz w:val="24"/>
        </w:rPr>
      </w:pPr>
      <w:r>
        <w:rPr>
          <w:sz w:val="24"/>
        </w:rPr>
        <w:t>Уровень высшего образования</w:t>
      </w:r>
    </w:p>
    <w:p w14:paraId="2D718004" w14:textId="77777777" w:rsidR="0037405E" w:rsidRPr="0037405E" w:rsidRDefault="0037405E" w:rsidP="0037405E">
      <w:pPr>
        <w:pStyle w:val="ReportHead"/>
        <w:suppressAutoHyphens/>
        <w:spacing w:line="360" w:lineRule="auto"/>
        <w:rPr>
          <w:rFonts w:eastAsia="Calibri"/>
        </w:rPr>
      </w:pPr>
      <w:bookmarkStart w:id="1" w:name="BookmarkWhereDelChr13"/>
      <w:bookmarkEnd w:id="1"/>
      <w:r>
        <w:rPr>
          <w:sz w:val="24"/>
        </w:rPr>
        <w:t xml:space="preserve"> </w:t>
      </w:r>
      <w:r w:rsidRPr="0037405E">
        <w:rPr>
          <w:rFonts w:eastAsia="Calibri"/>
        </w:rPr>
        <w:t>СПЕЦИАЛИТЕТ</w:t>
      </w:r>
    </w:p>
    <w:p w14:paraId="7648E5A7" w14:textId="77777777" w:rsidR="0037405E" w:rsidRPr="0037405E" w:rsidRDefault="0037405E" w:rsidP="0037405E">
      <w:pPr>
        <w:suppressAutoHyphens/>
        <w:spacing w:after="0" w:line="240" w:lineRule="auto"/>
        <w:jc w:val="center"/>
        <w:rPr>
          <w:rFonts w:ascii="Times New Roman" w:eastAsia="Calibri" w:hAnsi="Times New Roman" w:cs="Times New Roman"/>
          <w:sz w:val="24"/>
        </w:rPr>
      </w:pPr>
      <w:r w:rsidRPr="0037405E">
        <w:rPr>
          <w:rFonts w:ascii="Times New Roman" w:eastAsia="Calibri" w:hAnsi="Times New Roman" w:cs="Times New Roman"/>
          <w:sz w:val="24"/>
        </w:rPr>
        <w:t>Специальность</w:t>
      </w:r>
    </w:p>
    <w:p w14:paraId="659F2D74" w14:textId="77777777" w:rsidR="0037405E" w:rsidRPr="0037405E" w:rsidRDefault="0037405E" w:rsidP="0037405E">
      <w:pPr>
        <w:suppressAutoHyphens/>
        <w:spacing w:after="0" w:line="240" w:lineRule="auto"/>
        <w:jc w:val="center"/>
        <w:rPr>
          <w:rFonts w:ascii="Times New Roman" w:eastAsia="Calibri" w:hAnsi="Times New Roman" w:cs="Times New Roman"/>
          <w:i/>
          <w:sz w:val="24"/>
          <w:u w:val="single"/>
        </w:rPr>
      </w:pPr>
      <w:r w:rsidRPr="0037405E">
        <w:rPr>
          <w:rFonts w:ascii="Times New Roman" w:eastAsia="Calibri" w:hAnsi="Times New Roman" w:cs="Times New Roman"/>
          <w:i/>
          <w:sz w:val="24"/>
          <w:u w:val="single"/>
        </w:rPr>
        <w:t>04.05.01 Фундаментальная и прикладная химия</w:t>
      </w:r>
    </w:p>
    <w:p w14:paraId="269FA9A9" w14:textId="77777777" w:rsidR="0037405E" w:rsidRPr="0037405E" w:rsidRDefault="0037405E" w:rsidP="0037405E">
      <w:pPr>
        <w:suppressAutoHyphens/>
        <w:spacing w:after="0" w:line="240" w:lineRule="auto"/>
        <w:jc w:val="center"/>
        <w:rPr>
          <w:rFonts w:ascii="Times New Roman" w:eastAsia="Calibri" w:hAnsi="Times New Roman" w:cs="Times New Roman"/>
          <w:sz w:val="24"/>
          <w:vertAlign w:val="superscript"/>
        </w:rPr>
      </w:pPr>
      <w:r w:rsidRPr="0037405E">
        <w:rPr>
          <w:rFonts w:ascii="Times New Roman" w:eastAsia="Calibri" w:hAnsi="Times New Roman" w:cs="Times New Roman"/>
          <w:sz w:val="24"/>
          <w:vertAlign w:val="superscript"/>
        </w:rPr>
        <w:t>(код и наименование специальности)</w:t>
      </w:r>
    </w:p>
    <w:p w14:paraId="563C8F29" w14:textId="77777777" w:rsidR="0037405E" w:rsidRPr="0037405E" w:rsidRDefault="0037405E" w:rsidP="0037405E">
      <w:pPr>
        <w:suppressAutoHyphens/>
        <w:spacing w:after="0" w:line="240" w:lineRule="auto"/>
        <w:jc w:val="center"/>
        <w:rPr>
          <w:rFonts w:ascii="Times New Roman" w:eastAsia="Calibri" w:hAnsi="Times New Roman" w:cs="Times New Roman"/>
          <w:i/>
          <w:sz w:val="24"/>
          <w:u w:val="single"/>
        </w:rPr>
      </w:pPr>
      <w:r w:rsidRPr="0037405E">
        <w:rPr>
          <w:rFonts w:ascii="Times New Roman" w:eastAsia="Calibri" w:hAnsi="Times New Roman" w:cs="Times New Roman"/>
          <w:i/>
          <w:sz w:val="24"/>
          <w:u w:val="single"/>
        </w:rPr>
        <w:t>Аналитическая химия</w:t>
      </w:r>
    </w:p>
    <w:p w14:paraId="6C4CFEC5" w14:textId="77777777" w:rsidR="0037405E" w:rsidRPr="0037405E" w:rsidRDefault="0037405E" w:rsidP="0037405E">
      <w:pPr>
        <w:suppressAutoHyphens/>
        <w:spacing w:after="0" w:line="240" w:lineRule="auto"/>
        <w:jc w:val="center"/>
        <w:rPr>
          <w:rFonts w:ascii="Times New Roman" w:eastAsia="Calibri" w:hAnsi="Times New Roman" w:cs="Times New Roman"/>
          <w:sz w:val="24"/>
          <w:vertAlign w:val="superscript"/>
        </w:rPr>
      </w:pPr>
      <w:r w:rsidRPr="0037405E">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14:paraId="60D6B477" w14:textId="77777777" w:rsidR="0037405E" w:rsidRPr="0037405E" w:rsidRDefault="0037405E" w:rsidP="0037405E">
      <w:pPr>
        <w:suppressAutoHyphens/>
        <w:spacing w:after="0" w:line="240" w:lineRule="auto"/>
        <w:jc w:val="center"/>
        <w:rPr>
          <w:rFonts w:ascii="Times New Roman" w:eastAsia="Calibri" w:hAnsi="Times New Roman" w:cs="Times New Roman"/>
          <w:sz w:val="24"/>
        </w:rPr>
      </w:pPr>
    </w:p>
    <w:p w14:paraId="27D61E76" w14:textId="77777777" w:rsidR="0037405E" w:rsidRPr="0037405E" w:rsidRDefault="0037405E" w:rsidP="0037405E">
      <w:pPr>
        <w:suppressAutoHyphens/>
        <w:spacing w:after="0" w:line="240" w:lineRule="auto"/>
        <w:jc w:val="center"/>
        <w:rPr>
          <w:rFonts w:ascii="Times New Roman" w:eastAsia="Calibri" w:hAnsi="Times New Roman" w:cs="Times New Roman"/>
          <w:sz w:val="24"/>
        </w:rPr>
      </w:pPr>
      <w:r w:rsidRPr="0037405E">
        <w:rPr>
          <w:rFonts w:ascii="Times New Roman" w:eastAsia="Calibri" w:hAnsi="Times New Roman" w:cs="Times New Roman"/>
          <w:sz w:val="24"/>
        </w:rPr>
        <w:t>Квалификация</w:t>
      </w:r>
    </w:p>
    <w:p w14:paraId="5C5B578D" w14:textId="77777777" w:rsidR="0037405E" w:rsidRPr="0037405E" w:rsidRDefault="0037405E" w:rsidP="0037405E">
      <w:pPr>
        <w:suppressAutoHyphens/>
        <w:spacing w:after="0" w:line="240" w:lineRule="auto"/>
        <w:jc w:val="center"/>
        <w:rPr>
          <w:rFonts w:ascii="Times New Roman" w:eastAsia="Calibri" w:hAnsi="Times New Roman" w:cs="Times New Roman"/>
          <w:i/>
          <w:sz w:val="24"/>
          <w:u w:val="single"/>
        </w:rPr>
      </w:pPr>
      <w:r w:rsidRPr="0037405E">
        <w:rPr>
          <w:rFonts w:ascii="Times New Roman" w:eastAsia="Calibri" w:hAnsi="Times New Roman" w:cs="Times New Roman"/>
          <w:i/>
          <w:sz w:val="24"/>
          <w:u w:val="single"/>
        </w:rPr>
        <w:t>Химик. Преподаватель химии</w:t>
      </w:r>
    </w:p>
    <w:p w14:paraId="373AAF63" w14:textId="77777777" w:rsidR="0037405E" w:rsidRPr="0037405E" w:rsidRDefault="0037405E" w:rsidP="0037405E">
      <w:pPr>
        <w:suppressAutoHyphens/>
        <w:spacing w:before="120" w:after="0" w:line="240" w:lineRule="auto"/>
        <w:jc w:val="center"/>
        <w:rPr>
          <w:rFonts w:ascii="Times New Roman" w:eastAsia="Calibri" w:hAnsi="Times New Roman" w:cs="Times New Roman"/>
          <w:sz w:val="24"/>
        </w:rPr>
      </w:pPr>
      <w:r w:rsidRPr="0037405E">
        <w:rPr>
          <w:rFonts w:ascii="Times New Roman" w:eastAsia="Calibri" w:hAnsi="Times New Roman" w:cs="Times New Roman"/>
          <w:sz w:val="24"/>
        </w:rPr>
        <w:t>Форма обучения</w:t>
      </w:r>
    </w:p>
    <w:p w14:paraId="616749C5" w14:textId="77777777" w:rsidR="0037405E" w:rsidRPr="0037405E" w:rsidRDefault="0037405E" w:rsidP="0037405E">
      <w:pPr>
        <w:suppressAutoHyphens/>
        <w:spacing w:after="0" w:line="240" w:lineRule="auto"/>
        <w:jc w:val="center"/>
        <w:rPr>
          <w:rFonts w:ascii="Times New Roman" w:eastAsia="Calibri" w:hAnsi="Times New Roman" w:cs="Times New Roman"/>
          <w:i/>
          <w:sz w:val="24"/>
          <w:u w:val="single"/>
        </w:rPr>
      </w:pPr>
      <w:r w:rsidRPr="0037405E">
        <w:rPr>
          <w:rFonts w:ascii="Times New Roman" w:eastAsia="Calibri" w:hAnsi="Times New Roman" w:cs="Times New Roman"/>
          <w:i/>
          <w:sz w:val="24"/>
          <w:u w:val="single"/>
        </w:rPr>
        <w:t>Очная</w:t>
      </w:r>
    </w:p>
    <w:p w14:paraId="5285FE7B" w14:textId="77777777" w:rsidR="0058206A" w:rsidRDefault="0058206A" w:rsidP="0058206A">
      <w:pPr>
        <w:pStyle w:val="ReportHead"/>
        <w:suppressAutoHyphens/>
        <w:rPr>
          <w:sz w:val="24"/>
        </w:rPr>
      </w:pPr>
    </w:p>
    <w:p w14:paraId="79808E72" w14:textId="77777777" w:rsidR="0058206A" w:rsidRDefault="0058206A" w:rsidP="0058206A">
      <w:pPr>
        <w:pStyle w:val="ReportHead"/>
        <w:suppressAutoHyphens/>
        <w:rPr>
          <w:sz w:val="24"/>
        </w:rPr>
      </w:pPr>
    </w:p>
    <w:p w14:paraId="53E59C7B" w14:textId="77777777" w:rsidR="0058206A" w:rsidRDefault="0058206A" w:rsidP="0058206A">
      <w:pPr>
        <w:pStyle w:val="ReportHead"/>
        <w:suppressAutoHyphens/>
        <w:rPr>
          <w:sz w:val="24"/>
        </w:rPr>
      </w:pPr>
    </w:p>
    <w:p w14:paraId="2AB0F845" w14:textId="77777777" w:rsidR="0058206A" w:rsidRDefault="0058206A" w:rsidP="0058206A">
      <w:pPr>
        <w:pStyle w:val="ReportHead"/>
        <w:suppressAutoHyphens/>
        <w:rPr>
          <w:sz w:val="24"/>
        </w:rPr>
      </w:pPr>
    </w:p>
    <w:p w14:paraId="623143E2" w14:textId="77777777" w:rsidR="0058206A" w:rsidRDefault="0058206A" w:rsidP="0058206A">
      <w:pPr>
        <w:pStyle w:val="ReportHead"/>
        <w:suppressAutoHyphens/>
        <w:rPr>
          <w:sz w:val="24"/>
        </w:rPr>
      </w:pPr>
    </w:p>
    <w:p w14:paraId="1706269F" w14:textId="77777777" w:rsidR="0058206A" w:rsidRDefault="0058206A" w:rsidP="0058206A">
      <w:pPr>
        <w:pStyle w:val="ReportHead"/>
        <w:suppressAutoHyphens/>
        <w:rPr>
          <w:sz w:val="24"/>
        </w:rPr>
      </w:pPr>
    </w:p>
    <w:p w14:paraId="62045C5B" w14:textId="77777777" w:rsidR="0058206A" w:rsidRDefault="0058206A" w:rsidP="0058206A">
      <w:pPr>
        <w:pStyle w:val="ReportHead"/>
        <w:suppressAutoHyphens/>
        <w:rPr>
          <w:sz w:val="24"/>
        </w:rPr>
      </w:pPr>
    </w:p>
    <w:p w14:paraId="5C57EA8B" w14:textId="77777777" w:rsidR="0058206A" w:rsidRDefault="0058206A" w:rsidP="0058206A">
      <w:pPr>
        <w:pStyle w:val="ReportHead"/>
        <w:suppressAutoHyphens/>
        <w:rPr>
          <w:sz w:val="24"/>
        </w:rPr>
      </w:pPr>
    </w:p>
    <w:p w14:paraId="33CDCE62" w14:textId="77777777" w:rsidR="0058206A" w:rsidRDefault="0058206A" w:rsidP="0058206A">
      <w:pPr>
        <w:pStyle w:val="ReportHead"/>
        <w:suppressAutoHyphens/>
        <w:rPr>
          <w:sz w:val="24"/>
        </w:rPr>
      </w:pPr>
    </w:p>
    <w:p w14:paraId="7973510D" w14:textId="77777777" w:rsidR="0058206A" w:rsidRDefault="0058206A" w:rsidP="0058206A">
      <w:pPr>
        <w:pStyle w:val="ReportHead"/>
        <w:suppressAutoHyphens/>
        <w:rPr>
          <w:sz w:val="24"/>
        </w:rPr>
      </w:pPr>
    </w:p>
    <w:p w14:paraId="57F95C8D" w14:textId="77777777" w:rsidR="0058206A" w:rsidRDefault="0058206A" w:rsidP="0058206A">
      <w:pPr>
        <w:pStyle w:val="ReportHead"/>
        <w:suppressAutoHyphens/>
        <w:rPr>
          <w:sz w:val="24"/>
        </w:rPr>
      </w:pPr>
    </w:p>
    <w:p w14:paraId="14607EBE" w14:textId="77777777" w:rsidR="0058206A" w:rsidRDefault="0058206A" w:rsidP="0058206A">
      <w:pPr>
        <w:pStyle w:val="ReportHead"/>
        <w:suppressAutoHyphens/>
        <w:rPr>
          <w:sz w:val="24"/>
        </w:rPr>
      </w:pPr>
    </w:p>
    <w:p w14:paraId="54EAF99E" w14:textId="77777777" w:rsidR="0058206A" w:rsidRDefault="0058206A" w:rsidP="0058206A">
      <w:pPr>
        <w:pStyle w:val="ReportHead"/>
        <w:suppressAutoHyphens/>
        <w:rPr>
          <w:sz w:val="24"/>
        </w:rPr>
      </w:pPr>
    </w:p>
    <w:p w14:paraId="5576FDE3" w14:textId="77777777" w:rsidR="0058206A" w:rsidRDefault="0058206A" w:rsidP="0058206A">
      <w:pPr>
        <w:pStyle w:val="ReportHead"/>
        <w:suppressAutoHyphens/>
        <w:rPr>
          <w:sz w:val="24"/>
        </w:rPr>
      </w:pPr>
    </w:p>
    <w:p w14:paraId="50F6BEFC" w14:textId="77777777" w:rsidR="0058206A" w:rsidRDefault="0058206A" w:rsidP="0058206A">
      <w:pPr>
        <w:pStyle w:val="ReportHead"/>
        <w:suppressAutoHyphens/>
        <w:rPr>
          <w:sz w:val="24"/>
        </w:rPr>
      </w:pPr>
    </w:p>
    <w:p w14:paraId="2509BB5D" w14:textId="77777777" w:rsidR="0058206A" w:rsidRDefault="0058206A" w:rsidP="0058206A">
      <w:pPr>
        <w:pStyle w:val="ReportHead"/>
        <w:suppressAutoHyphens/>
        <w:rPr>
          <w:sz w:val="24"/>
        </w:rPr>
      </w:pPr>
    </w:p>
    <w:p w14:paraId="0165B542" w14:textId="3A8264A7" w:rsidR="006528E6" w:rsidRDefault="0058206A" w:rsidP="0058206A">
      <w:pPr>
        <w:pStyle w:val="ReportHead"/>
        <w:suppressAutoHyphens/>
        <w:rPr>
          <w:sz w:val="24"/>
        </w:rPr>
        <w:sectPr w:rsidR="006528E6" w:rsidSect="003C4522">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Pr>
          <w:sz w:val="24"/>
        </w:rPr>
        <w:t>Год набора 20</w:t>
      </w:r>
      <w:r w:rsidR="00901F7D">
        <w:rPr>
          <w:sz w:val="24"/>
        </w:rPr>
        <w:t>2</w:t>
      </w:r>
      <w:r w:rsidR="00C95555">
        <w:rPr>
          <w:sz w:val="24"/>
        </w:rPr>
        <w:t>1</w:t>
      </w:r>
    </w:p>
    <w:p w14:paraId="35E7499E" w14:textId="5CDB3429"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sidR="0032073E">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sidR="00DE3FBE">
        <w:rPr>
          <w:rFonts w:ascii="Times New Roman" w:eastAsia="Calibri" w:hAnsi="Times New Roman" w:cs="Times New Roman"/>
          <w:sz w:val="28"/>
          <w:szCs w:val="28"/>
        </w:rPr>
        <w:t>О.Н.</w:t>
      </w:r>
      <w:r w:rsidR="0032073E">
        <w:rPr>
          <w:rFonts w:ascii="Times New Roman" w:eastAsia="Calibri" w:hAnsi="Times New Roman" w:cs="Times New Roman"/>
          <w:sz w:val="28"/>
          <w:szCs w:val="28"/>
        </w:rPr>
        <w:t xml:space="preserve"> </w:t>
      </w:r>
      <w:proofErr w:type="spellStart"/>
      <w:r w:rsidR="00DE3FBE">
        <w:rPr>
          <w:rFonts w:ascii="Times New Roman" w:eastAsia="Calibri" w:hAnsi="Times New Roman" w:cs="Times New Roman"/>
          <w:sz w:val="28"/>
          <w:szCs w:val="28"/>
        </w:rPr>
        <w:t>Каныгина</w:t>
      </w:r>
      <w:proofErr w:type="spellEnd"/>
      <w:r w:rsidR="009306EF">
        <w:rPr>
          <w:rFonts w:ascii="Times New Roman" w:eastAsia="Calibri" w:hAnsi="Times New Roman" w:cs="Times New Roman"/>
          <w:sz w:val="28"/>
          <w:szCs w:val="28"/>
        </w:rPr>
        <w:t xml:space="preserve"> </w:t>
      </w:r>
    </w:p>
    <w:p w14:paraId="0500056D"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14:paraId="6CDCC910"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6D1A59EE"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26F8E7B0" w14:textId="77777777" w:rsidR="00D77663" w:rsidRPr="001E3408" w:rsidRDefault="00D77663" w:rsidP="00D77663">
      <w:pPr>
        <w:spacing w:after="200" w:line="276" w:lineRule="auto"/>
        <w:jc w:val="both"/>
        <w:rPr>
          <w:rFonts w:ascii="Times New Roman" w:eastAsia="Calibri" w:hAnsi="Times New Roman" w:cs="Times New Roman"/>
          <w:sz w:val="28"/>
          <w:szCs w:val="28"/>
        </w:rPr>
      </w:pPr>
    </w:p>
    <w:p w14:paraId="35DD17E4" w14:textId="4F343616" w:rsidR="0058206A" w:rsidRDefault="00D77663" w:rsidP="0058206A">
      <w:pPr>
        <w:pStyle w:val="ReportHead"/>
        <w:tabs>
          <w:tab w:val="left" w:pos="10432"/>
        </w:tabs>
        <w:suppressAutoHyphens/>
        <w:jc w:val="both"/>
        <w:rPr>
          <w:sz w:val="24"/>
        </w:rPr>
      </w:pPr>
      <w:r w:rsidRPr="001E3408">
        <w:rPr>
          <w:rFonts w:eastAsia="Calibri"/>
          <w:szCs w:val="28"/>
        </w:rPr>
        <w:t xml:space="preserve">Методические указания </w:t>
      </w:r>
      <w:proofErr w:type="gramStart"/>
      <w:r w:rsidRPr="001E3408">
        <w:rPr>
          <w:rFonts w:eastAsia="Calibri"/>
          <w:szCs w:val="28"/>
        </w:rPr>
        <w:t xml:space="preserve">рассмотрены и </w:t>
      </w:r>
      <w:r w:rsidR="009306EF">
        <w:rPr>
          <w:rFonts w:eastAsia="Calibri"/>
          <w:szCs w:val="28"/>
        </w:rPr>
        <w:t>утверждены</w:t>
      </w:r>
      <w:proofErr w:type="gramEnd"/>
      <w:r w:rsidRPr="001E3408">
        <w:rPr>
          <w:rFonts w:eastAsia="Calibri"/>
          <w:szCs w:val="28"/>
        </w:rPr>
        <w:t xml:space="preserve"> на заседании кафедры </w:t>
      </w:r>
      <w:r w:rsidR="009306EF" w:rsidRPr="0058206A">
        <w:rPr>
          <w:rFonts w:eastAsia="Calibri"/>
          <w:szCs w:val="28"/>
        </w:rPr>
        <w:t xml:space="preserve">химии </w:t>
      </w:r>
      <w:r w:rsidR="0058206A" w:rsidRPr="0058206A">
        <w:rPr>
          <w:szCs w:val="28"/>
        </w:rPr>
        <w:t xml:space="preserve">протокол </w:t>
      </w:r>
      <w:r w:rsidR="0058206A" w:rsidRPr="00134FE1">
        <w:rPr>
          <w:szCs w:val="28"/>
        </w:rPr>
        <w:t xml:space="preserve">№ </w:t>
      </w:r>
      <w:r w:rsidR="00C95555" w:rsidRPr="0032073E">
        <w:rPr>
          <w:szCs w:val="28"/>
        </w:rPr>
        <w:t>5</w:t>
      </w:r>
      <w:r w:rsidR="0032073E" w:rsidRPr="0032073E">
        <w:rPr>
          <w:szCs w:val="28"/>
        </w:rPr>
        <w:t xml:space="preserve"> </w:t>
      </w:r>
      <w:r w:rsidR="0058206A" w:rsidRPr="0032073E">
        <w:rPr>
          <w:szCs w:val="28"/>
        </w:rPr>
        <w:t>от "</w:t>
      </w:r>
      <w:r w:rsidR="00C95555" w:rsidRPr="0032073E">
        <w:rPr>
          <w:szCs w:val="28"/>
        </w:rPr>
        <w:t>14</w:t>
      </w:r>
      <w:r w:rsidR="0058206A" w:rsidRPr="00134FE1">
        <w:rPr>
          <w:szCs w:val="28"/>
        </w:rPr>
        <w:t>"</w:t>
      </w:r>
      <w:r w:rsidR="00C95555">
        <w:rPr>
          <w:szCs w:val="28"/>
        </w:rPr>
        <w:t xml:space="preserve"> </w:t>
      </w:r>
      <w:r w:rsidR="0032073E">
        <w:rPr>
          <w:szCs w:val="28"/>
        </w:rPr>
        <w:t xml:space="preserve">января </w:t>
      </w:r>
      <w:r w:rsidR="00C95555">
        <w:rPr>
          <w:szCs w:val="28"/>
        </w:rPr>
        <w:t>2021</w:t>
      </w:r>
      <w:r w:rsidR="0058206A" w:rsidRPr="00134FE1">
        <w:rPr>
          <w:szCs w:val="28"/>
        </w:rPr>
        <w:t xml:space="preserve"> г.</w:t>
      </w:r>
    </w:p>
    <w:p w14:paraId="7DEA4E35" w14:textId="77777777" w:rsidR="003A5F20" w:rsidRDefault="003A5F20" w:rsidP="00D77663">
      <w:pPr>
        <w:spacing w:after="200" w:line="276" w:lineRule="auto"/>
        <w:jc w:val="both"/>
        <w:rPr>
          <w:rFonts w:ascii="Times New Roman" w:eastAsia="Calibri" w:hAnsi="Times New Roman" w:cs="Times New Roman"/>
          <w:sz w:val="28"/>
          <w:szCs w:val="28"/>
        </w:rPr>
      </w:pPr>
    </w:p>
    <w:p w14:paraId="20C732EE" w14:textId="77777777" w:rsidR="00D77663" w:rsidRPr="001E3408" w:rsidRDefault="00D77663" w:rsidP="00D77663">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sidR="009306EF">
        <w:rPr>
          <w:rFonts w:ascii="Times New Roman" w:eastAsia="Calibri" w:hAnsi="Times New Roman" w:cs="Times New Roman"/>
          <w:sz w:val="28"/>
          <w:szCs w:val="28"/>
        </w:rPr>
        <w:t>афедрой ________________ Е.В. Сальникова</w:t>
      </w:r>
    </w:p>
    <w:p w14:paraId="14F988B0"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3FD9291"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1EC9B37"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D0B8551"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5E064379"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31576B00"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1B0A403"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090C5BA"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7CFE6B14"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475ECE6F"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1B224F05" w14:textId="77777777" w:rsidR="00D77663" w:rsidRPr="001E3408" w:rsidRDefault="00D77663" w:rsidP="00D77663">
      <w:pPr>
        <w:spacing w:after="0" w:line="240" w:lineRule="auto"/>
        <w:jc w:val="both"/>
        <w:rPr>
          <w:rFonts w:ascii="Times New Roman" w:eastAsia="Times New Roman" w:hAnsi="Times New Roman" w:cs="Times New Roman"/>
          <w:snapToGrid w:val="0"/>
          <w:sz w:val="28"/>
          <w:szCs w:val="28"/>
          <w:lang w:eastAsia="ru-RU"/>
        </w:rPr>
      </w:pPr>
    </w:p>
    <w:p w14:paraId="0E3E2C5D" w14:textId="77777777" w:rsidR="00D77663" w:rsidRPr="001E3408" w:rsidRDefault="00D77663" w:rsidP="00D77663">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37405E">
        <w:rPr>
          <w:rFonts w:ascii="Times New Roman" w:eastAsia="Calibri" w:hAnsi="Times New Roman" w:cs="Times New Roman"/>
          <w:sz w:val="28"/>
          <w:szCs w:val="28"/>
        </w:rPr>
        <w:t>Строение вещества</w:t>
      </w:r>
      <w:r w:rsidRPr="001E3408">
        <w:rPr>
          <w:rFonts w:ascii="Times New Roman" w:eastAsia="Calibri" w:hAnsi="Times New Roman" w:cs="Times New Roman"/>
          <w:sz w:val="28"/>
          <w:szCs w:val="28"/>
        </w:rPr>
        <w:t>», зарегистрирова</w:t>
      </w:r>
      <w:r w:rsidR="006528E6">
        <w:rPr>
          <w:rFonts w:ascii="Times New Roman" w:eastAsia="Calibri" w:hAnsi="Times New Roman" w:cs="Times New Roman"/>
          <w:sz w:val="28"/>
          <w:szCs w:val="28"/>
        </w:rPr>
        <w:t xml:space="preserve">нной в ЦИТ под учетным номером  </w:t>
      </w:r>
      <w:r w:rsidR="00901F7D">
        <w:rPr>
          <w:rFonts w:ascii="Times New Roman" w:eastAsia="Calibri" w:hAnsi="Times New Roman" w:cs="Times New Roman"/>
          <w:sz w:val="28"/>
          <w:szCs w:val="28"/>
          <w:u w:val="single"/>
        </w:rPr>
        <w:t xml:space="preserve"> </w:t>
      </w:r>
    </w:p>
    <w:p w14:paraId="0238B272" w14:textId="77777777" w:rsidR="00D77663" w:rsidRPr="001E3408" w:rsidRDefault="00D77663" w:rsidP="00D77663">
      <w:pPr>
        <w:spacing w:after="0" w:line="276" w:lineRule="auto"/>
        <w:jc w:val="both"/>
        <w:rPr>
          <w:rFonts w:ascii="Times New Roman" w:hAnsi="Times New Roman" w:cs="Times New Roman"/>
          <w:sz w:val="28"/>
          <w:szCs w:val="28"/>
        </w:rPr>
      </w:pPr>
    </w:p>
    <w:p w14:paraId="54227DE7" w14:textId="77777777" w:rsidR="00D77663" w:rsidRDefault="00D77663" w:rsidP="00D77663">
      <w:pPr>
        <w:spacing w:after="0" w:line="276" w:lineRule="auto"/>
        <w:jc w:val="both"/>
        <w:rPr>
          <w:rFonts w:ascii="Times New Roman" w:hAnsi="Times New Roman" w:cs="Times New Roman"/>
          <w:sz w:val="28"/>
          <w:szCs w:val="28"/>
        </w:rPr>
      </w:pPr>
    </w:p>
    <w:p w14:paraId="4A44F37E" w14:textId="77777777" w:rsidR="00D77663" w:rsidRDefault="00D77663" w:rsidP="00D77663">
      <w:pPr>
        <w:spacing w:after="0" w:line="276" w:lineRule="auto"/>
        <w:jc w:val="both"/>
        <w:rPr>
          <w:rFonts w:ascii="Times New Roman" w:hAnsi="Times New Roman" w:cs="Times New Roman"/>
          <w:sz w:val="28"/>
          <w:szCs w:val="28"/>
        </w:rPr>
      </w:pPr>
    </w:p>
    <w:p w14:paraId="523DFAD2" w14:textId="77777777" w:rsidR="00D77663" w:rsidRDefault="00D77663" w:rsidP="00D77663">
      <w:pPr>
        <w:spacing w:after="0" w:line="276" w:lineRule="auto"/>
        <w:jc w:val="both"/>
        <w:rPr>
          <w:rFonts w:ascii="Times New Roman" w:hAnsi="Times New Roman" w:cs="Times New Roman"/>
          <w:sz w:val="28"/>
          <w:szCs w:val="28"/>
        </w:rPr>
      </w:pPr>
    </w:p>
    <w:p w14:paraId="2ECC2029" w14:textId="77777777" w:rsidR="00D77663" w:rsidRDefault="00D77663" w:rsidP="00D77663">
      <w:pPr>
        <w:spacing w:after="0" w:line="276" w:lineRule="auto"/>
        <w:jc w:val="both"/>
        <w:rPr>
          <w:rFonts w:ascii="Times New Roman" w:hAnsi="Times New Roman" w:cs="Times New Roman"/>
          <w:sz w:val="28"/>
          <w:szCs w:val="28"/>
        </w:rPr>
      </w:pPr>
    </w:p>
    <w:p w14:paraId="67FA7E83" w14:textId="77777777" w:rsidR="00D77663" w:rsidRDefault="00D77663" w:rsidP="00D77663">
      <w:pPr>
        <w:spacing w:after="0" w:line="276" w:lineRule="auto"/>
        <w:jc w:val="both"/>
        <w:rPr>
          <w:rFonts w:ascii="Times New Roman" w:hAnsi="Times New Roman" w:cs="Times New Roman"/>
          <w:sz w:val="28"/>
          <w:szCs w:val="28"/>
        </w:rPr>
      </w:pPr>
    </w:p>
    <w:p w14:paraId="0FD45B95"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60CA1D7F" w14:textId="77777777" w:rsidR="00D77663" w:rsidRDefault="00D77663" w:rsidP="00D77663">
      <w:pPr>
        <w:shd w:val="clear" w:color="auto" w:fill="FFFFFF"/>
        <w:spacing w:after="480" w:line="240" w:lineRule="auto"/>
        <w:jc w:val="both"/>
        <w:rPr>
          <w:rFonts w:ascii="Times New Roman" w:hAnsi="Times New Roman" w:cs="Times New Roman"/>
          <w:sz w:val="28"/>
          <w:szCs w:val="28"/>
        </w:rPr>
      </w:pPr>
    </w:p>
    <w:p w14:paraId="44DA7E15" w14:textId="77777777" w:rsidR="006528E6" w:rsidRDefault="006528E6" w:rsidP="00D77663">
      <w:pPr>
        <w:shd w:val="clear" w:color="auto" w:fill="FFFFFF"/>
        <w:spacing w:after="480" w:line="240" w:lineRule="auto"/>
        <w:jc w:val="both"/>
        <w:rPr>
          <w:rFonts w:ascii="Times New Roman" w:hAnsi="Times New Roman" w:cs="Times New Roman"/>
          <w:sz w:val="28"/>
          <w:szCs w:val="28"/>
        </w:rPr>
      </w:pPr>
    </w:p>
    <w:p w14:paraId="0D23C984" w14:textId="77777777" w:rsidR="0058206A" w:rsidRDefault="0058206A" w:rsidP="00D77663">
      <w:pPr>
        <w:shd w:val="clear" w:color="auto" w:fill="FFFFFF"/>
        <w:spacing w:after="480" w:line="240" w:lineRule="auto"/>
        <w:jc w:val="both"/>
        <w:rPr>
          <w:rFonts w:ascii="Times New Roman" w:hAnsi="Times New Roman" w:cs="Times New Roman"/>
          <w:sz w:val="28"/>
          <w:szCs w:val="28"/>
        </w:rPr>
      </w:pPr>
    </w:p>
    <w:p w14:paraId="30F69749" w14:textId="77777777" w:rsidR="00D77663" w:rsidRPr="00CA5F6C" w:rsidRDefault="00D77663" w:rsidP="00FC73DE">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lastRenderedPageBreak/>
        <w:t>Содержание</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7"/>
        <w:gridCol w:w="1072"/>
      </w:tblGrid>
      <w:tr w:rsidR="00D77663" w:rsidRPr="00CA5F6C" w14:paraId="4FE93BBE" w14:textId="77777777" w:rsidTr="00EA7705">
        <w:trPr>
          <w:trHeight w:val="508"/>
        </w:trPr>
        <w:tc>
          <w:tcPr>
            <w:tcW w:w="8217" w:type="dxa"/>
            <w:hideMark/>
          </w:tcPr>
          <w:p w14:paraId="7F16862F" w14:textId="77777777" w:rsidR="00D77663" w:rsidRPr="006528E6" w:rsidRDefault="00D77663" w:rsidP="006528E6">
            <w:pPr>
              <w:pStyle w:val="a4"/>
              <w:numPr>
                <w:ilvl w:val="0"/>
                <w:numId w:val="1"/>
              </w:numPr>
              <w:spacing w:after="0" w:line="360" w:lineRule="auto"/>
              <w:ind w:left="284" w:hanging="284"/>
              <w:jc w:val="both"/>
              <w:rPr>
                <w:rFonts w:ascii="Times New Roman" w:eastAsia="Times New Roman" w:hAnsi="Times New Roman" w:cs="Times New Roman"/>
                <w:color w:val="000000"/>
                <w:spacing w:val="7"/>
                <w:sz w:val="24"/>
                <w:szCs w:val="24"/>
                <w:lang w:eastAsia="ru-RU"/>
              </w:rPr>
            </w:pPr>
            <w:r w:rsidRPr="006528E6">
              <w:rPr>
                <w:rFonts w:ascii="Times New Roman" w:eastAsia="Times New Roman" w:hAnsi="Times New Roman" w:cs="Times New Roman"/>
                <w:color w:val="000000"/>
                <w:spacing w:val="7"/>
                <w:sz w:val="24"/>
                <w:szCs w:val="24"/>
                <w:lang w:eastAsia="ru-RU"/>
              </w:rPr>
              <w:t xml:space="preserve">Цели и задачи самостоятельной работы </w:t>
            </w:r>
            <w:r w:rsidR="00DB32D7">
              <w:rPr>
                <w:rFonts w:ascii="Times New Roman" w:eastAsia="Times New Roman" w:hAnsi="Times New Roman" w:cs="Times New Roman"/>
                <w:color w:val="000000"/>
                <w:spacing w:val="7"/>
                <w:sz w:val="24"/>
                <w:szCs w:val="24"/>
                <w:lang w:eastAsia="ru-RU"/>
              </w:rPr>
              <w:t>обучающихся</w:t>
            </w:r>
          </w:p>
        </w:tc>
        <w:tc>
          <w:tcPr>
            <w:tcW w:w="1072" w:type="dxa"/>
            <w:vAlign w:val="bottom"/>
            <w:hideMark/>
          </w:tcPr>
          <w:p w14:paraId="1E26C1E5"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4</w:t>
            </w:r>
          </w:p>
        </w:tc>
      </w:tr>
      <w:tr w:rsidR="00D77663" w:rsidRPr="00CA5F6C" w14:paraId="47B68281" w14:textId="77777777" w:rsidTr="00EA7705">
        <w:trPr>
          <w:trHeight w:val="508"/>
        </w:trPr>
        <w:tc>
          <w:tcPr>
            <w:tcW w:w="8217" w:type="dxa"/>
            <w:hideMark/>
          </w:tcPr>
          <w:p w14:paraId="41A5C1CA" w14:textId="77777777" w:rsidR="00D77663" w:rsidRPr="00881DCD" w:rsidRDefault="00D77663" w:rsidP="00D7766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14:paraId="0F082D17"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76FE77B1" w14:textId="77777777" w:rsidTr="00EA7705">
        <w:trPr>
          <w:trHeight w:val="508"/>
        </w:trPr>
        <w:tc>
          <w:tcPr>
            <w:tcW w:w="8217" w:type="dxa"/>
          </w:tcPr>
          <w:p w14:paraId="3FB95CB7"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14:paraId="4526A7C1" w14:textId="77777777" w:rsidR="00D77663" w:rsidRPr="00FC73DE" w:rsidRDefault="005C021F" w:rsidP="005C021F">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5</w:t>
            </w:r>
          </w:p>
        </w:tc>
      </w:tr>
      <w:tr w:rsidR="00D77663" w:rsidRPr="00CA5F6C" w14:paraId="2354429E" w14:textId="77777777" w:rsidTr="00EA7705">
        <w:trPr>
          <w:trHeight w:val="508"/>
        </w:trPr>
        <w:tc>
          <w:tcPr>
            <w:tcW w:w="8217" w:type="dxa"/>
            <w:hideMark/>
          </w:tcPr>
          <w:p w14:paraId="1B42C6AD" w14:textId="77777777" w:rsidR="00D77663" w:rsidRPr="00CA5F6C"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Подготовка и выполнение лабораторных работ</w:t>
            </w:r>
          </w:p>
        </w:tc>
        <w:tc>
          <w:tcPr>
            <w:tcW w:w="1072" w:type="dxa"/>
            <w:vAlign w:val="bottom"/>
          </w:tcPr>
          <w:p w14:paraId="6BCC9A9C" w14:textId="77777777" w:rsidR="00D77663" w:rsidRPr="00FC73DE" w:rsidRDefault="005C021F"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6</w:t>
            </w:r>
          </w:p>
        </w:tc>
      </w:tr>
      <w:tr w:rsidR="00D77663" w:rsidRPr="00CA5F6C" w14:paraId="470EB1E8" w14:textId="77777777" w:rsidTr="00EA7705">
        <w:trPr>
          <w:trHeight w:val="508"/>
        </w:trPr>
        <w:tc>
          <w:tcPr>
            <w:tcW w:w="8217" w:type="dxa"/>
          </w:tcPr>
          <w:p w14:paraId="728C6942" w14:textId="77777777" w:rsidR="00D77663" w:rsidRDefault="00D77663" w:rsidP="00D7766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14:paraId="0FAEFC38"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8</w:t>
            </w:r>
          </w:p>
        </w:tc>
      </w:tr>
      <w:tr w:rsidR="00D77663" w:rsidRPr="00CA5F6C" w14:paraId="739364D2" w14:textId="77777777" w:rsidTr="00EA7705">
        <w:trPr>
          <w:trHeight w:val="526"/>
        </w:trPr>
        <w:tc>
          <w:tcPr>
            <w:tcW w:w="8217" w:type="dxa"/>
          </w:tcPr>
          <w:p w14:paraId="19CBE8A6" w14:textId="77777777" w:rsidR="00D77663" w:rsidRPr="00CA5F6C" w:rsidRDefault="00D77663" w:rsidP="00364EB9">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2.4 </w:t>
            </w:r>
            <w:r w:rsidR="007E050A">
              <w:rPr>
                <w:rFonts w:ascii="Times New Roman" w:eastAsia="Times New Roman" w:hAnsi="Times New Roman" w:cs="Times New Roman"/>
                <w:color w:val="000000"/>
                <w:spacing w:val="7"/>
                <w:sz w:val="24"/>
                <w:szCs w:val="24"/>
                <w:lang w:eastAsia="ru-RU"/>
              </w:rPr>
              <w:t xml:space="preserve">Выполнение </w:t>
            </w:r>
            <w:r w:rsidR="00364EB9">
              <w:rPr>
                <w:rFonts w:ascii="Times New Roman" w:eastAsia="Times New Roman" w:hAnsi="Times New Roman" w:cs="Times New Roman"/>
                <w:color w:val="000000"/>
                <w:spacing w:val="7"/>
                <w:sz w:val="24"/>
                <w:szCs w:val="24"/>
                <w:lang w:eastAsia="ru-RU"/>
              </w:rPr>
              <w:t>курсовой</w:t>
            </w:r>
            <w:r w:rsidR="007E050A">
              <w:rPr>
                <w:rFonts w:ascii="Times New Roman" w:eastAsia="Times New Roman" w:hAnsi="Times New Roman" w:cs="Times New Roman"/>
                <w:color w:val="000000"/>
                <w:spacing w:val="7"/>
                <w:sz w:val="24"/>
                <w:szCs w:val="24"/>
                <w:lang w:eastAsia="ru-RU"/>
              </w:rPr>
              <w:t xml:space="preserve"> работы</w:t>
            </w:r>
          </w:p>
        </w:tc>
        <w:tc>
          <w:tcPr>
            <w:tcW w:w="1072" w:type="dxa"/>
            <w:vAlign w:val="bottom"/>
          </w:tcPr>
          <w:p w14:paraId="3EA8FA34" w14:textId="77777777" w:rsidR="00D77663" w:rsidRPr="00FC73DE" w:rsidRDefault="00D77663" w:rsidP="007E050A">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9</w:t>
            </w:r>
          </w:p>
        </w:tc>
      </w:tr>
      <w:tr w:rsidR="007E050A" w:rsidRPr="00CA5F6C" w14:paraId="58B5A4BC" w14:textId="77777777" w:rsidTr="00EA7705">
        <w:trPr>
          <w:trHeight w:val="526"/>
        </w:trPr>
        <w:tc>
          <w:tcPr>
            <w:tcW w:w="8217" w:type="dxa"/>
          </w:tcPr>
          <w:p w14:paraId="788FB483" w14:textId="77777777" w:rsidR="007E050A" w:rsidRDefault="007E050A" w:rsidP="00DE3FBE">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00FC73DE">
              <w:rPr>
                <w:rFonts w:ascii="Times New Roman" w:eastAsia="Times New Roman" w:hAnsi="Times New Roman" w:cs="Times New Roman"/>
                <w:color w:val="000000"/>
                <w:spacing w:val="7"/>
                <w:sz w:val="24"/>
                <w:szCs w:val="24"/>
                <w:lang w:eastAsia="ru-RU"/>
              </w:rPr>
              <w:t>5</w:t>
            </w:r>
            <w:r>
              <w:rPr>
                <w:rFonts w:ascii="Times New Roman" w:eastAsia="Times New Roman" w:hAnsi="Times New Roman" w:cs="Times New Roman"/>
                <w:color w:val="000000"/>
                <w:spacing w:val="7"/>
                <w:sz w:val="24"/>
                <w:szCs w:val="24"/>
                <w:lang w:eastAsia="ru-RU"/>
              </w:rPr>
              <w:t xml:space="preserve"> Подготовка и сдача </w:t>
            </w:r>
            <w:r w:rsidR="00DE3FBE">
              <w:rPr>
                <w:rFonts w:ascii="Times New Roman" w:eastAsia="Times New Roman" w:hAnsi="Times New Roman" w:cs="Times New Roman"/>
                <w:color w:val="000000"/>
                <w:spacing w:val="7"/>
                <w:sz w:val="24"/>
                <w:szCs w:val="24"/>
                <w:lang w:eastAsia="ru-RU"/>
              </w:rPr>
              <w:t>дифференцированного зачета</w:t>
            </w:r>
          </w:p>
        </w:tc>
        <w:tc>
          <w:tcPr>
            <w:tcW w:w="1072" w:type="dxa"/>
            <w:vAlign w:val="bottom"/>
          </w:tcPr>
          <w:p w14:paraId="3C0CF8E8" w14:textId="77777777" w:rsidR="007E050A" w:rsidRPr="00FC73DE" w:rsidRDefault="007E050A" w:rsidP="003A5F20">
            <w:pPr>
              <w:spacing w:after="0" w:line="360" w:lineRule="auto"/>
              <w:jc w:val="center"/>
              <w:rPr>
                <w:rFonts w:ascii="Times New Roman" w:eastAsia="Times New Roman" w:hAnsi="Times New Roman" w:cs="Times New Roman"/>
                <w:color w:val="000000"/>
                <w:spacing w:val="7"/>
                <w:sz w:val="24"/>
                <w:szCs w:val="24"/>
                <w:lang w:eastAsia="ru-RU"/>
              </w:rPr>
            </w:pPr>
            <w:r w:rsidRPr="00FC73DE">
              <w:rPr>
                <w:rFonts w:ascii="Times New Roman" w:eastAsia="Times New Roman" w:hAnsi="Times New Roman" w:cs="Times New Roman"/>
                <w:color w:val="000000"/>
                <w:spacing w:val="7"/>
                <w:sz w:val="24"/>
                <w:szCs w:val="24"/>
                <w:lang w:eastAsia="ru-RU"/>
              </w:rPr>
              <w:t>1</w:t>
            </w:r>
            <w:r w:rsidR="003A5F20">
              <w:rPr>
                <w:rFonts w:ascii="Times New Roman" w:eastAsia="Times New Roman" w:hAnsi="Times New Roman" w:cs="Times New Roman"/>
                <w:color w:val="000000"/>
                <w:spacing w:val="7"/>
                <w:sz w:val="24"/>
                <w:szCs w:val="24"/>
                <w:lang w:eastAsia="ru-RU"/>
              </w:rPr>
              <w:t>1</w:t>
            </w:r>
          </w:p>
        </w:tc>
      </w:tr>
    </w:tbl>
    <w:p w14:paraId="4B7DB2F0" w14:textId="77777777" w:rsidR="00D77663" w:rsidRDefault="00D77663" w:rsidP="00D77663">
      <w:pPr>
        <w:spacing w:after="0" w:line="276" w:lineRule="auto"/>
        <w:jc w:val="both"/>
        <w:rPr>
          <w:rFonts w:ascii="Times New Roman" w:hAnsi="Times New Roman" w:cs="Times New Roman"/>
          <w:sz w:val="28"/>
          <w:szCs w:val="28"/>
        </w:rPr>
      </w:pPr>
    </w:p>
    <w:p w14:paraId="30467795" w14:textId="77777777" w:rsidR="00D77663" w:rsidRDefault="00D77663" w:rsidP="00D77663">
      <w:pPr>
        <w:spacing w:after="0" w:line="276" w:lineRule="auto"/>
        <w:jc w:val="both"/>
        <w:rPr>
          <w:rFonts w:ascii="Times New Roman" w:hAnsi="Times New Roman" w:cs="Times New Roman"/>
          <w:sz w:val="28"/>
          <w:szCs w:val="28"/>
        </w:rPr>
      </w:pPr>
    </w:p>
    <w:p w14:paraId="1A66532B" w14:textId="77777777" w:rsidR="00D77663" w:rsidRDefault="00D77663" w:rsidP="00D77663">
      <w:pPr>
        <w:spacing w:after="0" w:line="276" w:lineRule="auto"/>
        <w:jc w:val="both"/>
        <w:rPr>
          <w:rFonts w:ascii="Times New Roman" w:hAnsi="Times New Roman" w:cs="Times New Roman"/>
          <w:sz w:val="28"/>
          <w:szCs w:val="28"/>
        </w:rPr>
      </w:pPr>
    </w:p>
    <w:p w14:paraId="62914966" w14:textId="77777777" w:rsidR="00D77663" w:rsidRDefault="00D77663" w:rsidP="00D77663">
      <w:pPr>
        <w:spacing w:after="0" w:line="276" w:lineRule="auto"/>
        <w:jc w:val="both"/>
        <w:rPr>
          <w:rFonts w:ascii="Times New Roman" w:hAnsi="Times New Roman" w:cs="Times New Roman"/>
          <w:sz w:val="28"/>
          <w:szCs w:val="28"/>
        </w:rPr>
      </w:pPr>
    </w:p>
    <w:p w14:paraId="7AB9B168" w14:textId="77777777" w:rsidR="00D77663" w:rsidRDefault="00D77663" w:rsidP="00D77663">
      <w:pPr>
        <w:spacing w:after="0" w:line="276" w:lineRule="auto"/>
        <w:jc w:val="both"/>
        <w:rPr>
          <w:rFonts w:ascii="Times New Roman" w:hAnsi="Times New Roman" w:cs="Times New Roman"/>
          <w:sz w:val="28"/>
          <w:szCs w:val="28"/>
        </w:rPr>
      </w:pPr>
    </w:p>
    <w:p w14:paraId="40D7DD70" w14:textId="77777777" w:rsidR="00D77663" w:rsidRDefault="00D77663" w:rsidP="00D77663">
      <w:pPr>
        <w:spacing w:after="0" w:line="276" w:lineRule="auto"/>
        <w:jc w:val="both"/>
        <w:rPr>
          <w:rFonts w:ascii="Times New Roman" w:hAnsi="Times New Roman" w:cs="Times New Roman"/>
          <w:sz w:val="28"/>
          <w:szCs w:val="28"/>
        </w:rPr>
      </w:pPr>
    </w:p>
    <w:p w14:paraId="3456F8DD" w14:textId="77777777" w:rsidR="00D77663" w:rsidRDefault="00D77663" w:rsidP="00D77663">
      <w:pPr>
        <w:spacing w:after="0" w:line="276" w:lineRule="auto"/>
        <w:jc w:val="both"/>
        <w:rPr>
          <w:rFonts w:ascii="Times New Roman" w:hAnsi="Times New Roman" w:cs="Times New Roman"/>
          <w:sz w:val="28"/>
          <w:szCs w:val="28"/>
        </w:rPr>
      </w:pPr>
    </w:p>
    <w:p w14:paraId="079614B3" w14:textId="77777777" w:rsidR="00D77663" w:rsidRDefault="00D77663" w:rsidP="00D77663">
      <w:pPr>
        <w:spacing w:after="0" w:line="276" w:lineRule="auto"/>
        <w:jc w:val="both"/>
        <w:rPr>
          <w:rFonts w:ascii="Times New Roman" w:hAnsi="Times New Roman" w:cs="Times New Roman"/>
          <w:sz w:val="28"/>
          <w:szCs w:val="28"/>
        </w:rPr>
      </w:pPr>
    </w:p>
    <w:p w14:paraId="23A4C569" w14:textId="77777777" w:rsidR="00D77663" w:rsidRDefault="00D77663" w:rsidP="00D77663">
      <w:pPr>
        <w:spacing w:after="0" w:line="276" w:lineRule="auto"/>
        <w:jc w:val="both"/>
        <w:rPr>
          <w:rFonts w:ascii="Times New Roman" w:hAnsi="Times New Roman" w:cs="Times New Roman"/>
          <w:sz w:val="28"/>
          <w:szCs w:val="28"/>
        </w:rPr>
      </w:pPr>
    </w:p>
    <w:p w14:paraId="03361155" w14:textId="77777777" w:rsidR="00D77663" w:rsidRDefault="00D77663" w:rsidP="00D77663">
      <w:pPr>
        <w:spacing w:after="0" w:line="276" w:lineRule="auto"/>
        <w:jc w:val="both"/>
        <w:rPr>
          <w:rFonts w:ascii="Times New Roman" w:hAnsi="Times New Roman" w:cs="Times New Roman"/>
          <w:sz w:val="28"/>
          <w:szCs w:val="28"/>
        </w:rPr>
      </w:pPr>
    </w:p>
    <w:p w14:paraId="4C43A898" w14:textId="77777777" w:rsidR="00D77663" w:rsidRDefault="00D77663" w:rsidP="00D77663">
      <w:pPr>
        <w:spacing w:after="0" w:line="276" w:lineRule="auto"/>
        <w:jc w:val="both"/>
        <w:rPr>
          <w:rFonts w:ascii="Times New Roman" w:hAnsi="Times New Roman" w:cs="Times New Roman"/>
          <w:sz w:val="28"/>
          <w:szCs w:val="28"/>
        </w:rPr>
      </w:pPr>
    </w:p>
    <w:p w14:paraId="5AA7AA55" w14:textId="77777777" w:rsidR="00D77663" w:rsidRDefault="00D77663" w:rsidP="00D77663">
      <w:pPr>
        <w:spacing w:after="0" w:line="276" w:lineRule="auto"/>
        <w:jc w:val="both"/>
        <w:rPr>
          <w:rFonts w:ascii="Times New Roman" w:hAnsi="Times New Roman" w:cs="Times New Roman"/>
          <w:sz w:val="28"/>
          <w:szCs w:val="28"/>
        </w:rPr>
      </w:pPr>
    </w:p>
    <w:p w14:paraId="6D3E6AEC" w14:textId="77777777" w:rsidR="00D77663" w:rsidRDefault="00D77663" w:rsidP="00D77663">
      <w:pPr>
        <w:spacing w:after="0" w:line="276" w:lineRule="auto"/>
        <w:jc w:val="both"/>
        <w:rPr>
          <w:rFonts w:ascii="Times New Roman" w:hAnsi="Times New Roman" w:cs="Times New Roman"/>
          <w:sz w:val="28"/>
          <w:szCs w:val="28"/>
        </w:rPr>
      </w:pPr>
    </w:p>
    <w:p w14:paraId="0E98DD18" w14:textId="77777777" w:rsidR="00D77663" w:rsidRDefault="00D77663" w:rsidP="00D77663">
      <w:pPr>
        <w:spacing w:after="0" w:line="276" w:lineRule="auto"/>
        <w:jc w:val="both"/>
        <w:rPr>
          <w:rFonts w:ascii="Times New Roman" w:hAnsi="Times New Roman" w:cs="Times New Roman"/>
          <w:sz w:val="28"/>
          <w:szCs w:val="28"/>
        </w:rPr>
      </w:pPr>
    </w:p>
    <w:p w14:paraId="196690DA" w14:textId="77777777" w:rsidR="00D77663" w:rsidRDefault="00D77663" w:rsidP="00D77663">
      <w:pPr>
        <w:spacing w:after="0" w:line="276" w:lineRule="auto"/>
        <w:jc w:val="both"/>
        <w:rPr>
          <w:rFonts w:ascii="Times New Roman" w:hAnsi="Times New Roman" w:cs="Times New Roman"/>
          <w:sz w:val="28"/>
          <w:szCs w:val="28"/>
        </w:rPr>
      </w:pPr>
    </w:p>
    <w:p w14:paraId="0ECFB857" w14:textId="77777777" w:rsidR="00D77663" w:rsidRDefault="00D77663" w:rsidP="00D77663">
      <w:pPr>
        <w:spacing w:after="0" w:line="276" w:lineRule="auto"/>
        <w:jc w:val="both"/>
        <w:rPr>
          <w:rFonts w:ascii="Times New Roman" w:hAnsi="Times New Roman" w:cs="Times New Roman"/>
          <w:sz w:val="28"/>
          <w:szCs w:val="28"/>
        </w:rPr>
      </w:pPr>
    </w:p>
    <w:p w14:paraId="51DF9D79" w14:textId="77777777" w:rsidR="00D77663" w:rsidRDefault="00D77663" w:rsidP="00D77663">
      <w:pPr>
        <w:spacing w:after="0" w:line="276" w:lineRule="auto"/>
        <w:jc w:val="both"/>
        <w:rPr>
          <w:rFonts w:ascii="Times New Roman" w:hAnsi="Times New Roman" w:cs="Times New Roman"/>
          <w:sz w:val="28"/>
          <w:szCs w:val="28"/>
        </w:rPr>
      </w:pPr>
    </w:p>
    <w:p w14:paraId="0AA909D2" w14:textId="77777777" w:rsidR="00D77663" w:rsidRDefault="00D77663" w:rsidP="00D77663">
      <w:pPr>
        <w:spacing w:after="0" w:line="276" w:lineRule="auto"/>
        <w:jc w:val="both"/>
        <w:rPr>
          <w:rFonts w:ascii="Times New Roman" w:hAnsi="Times New Roman" w:cs="Times New Roman"/>
          <w:sz w:val="28"/>
          <w:szCs w:val="28"/>
        </w:rPr>
      </w:pPr>
    </w:p>
    <w:p w14:paraId="11EA6F1F" w14:textId="77777777" w:rsidR="00D77663" w:rsidRDefault="00D77663" w:rsidP="00D77663">
      <w:pPr>
        <w:spacing w:after="0" w:line="276" w:lineRule="auto"/>
        <w:jc w:val="both"/>
        <w:rPr>
          <w:rFonts w:ascii="Times New Roman" w:hAnsi="Times New Roman" w:cs="Times New Roman"/>
          <w:sz w:val="28"/>
          <w:szCs w:val="28"/>
        </w:rPr>
      </w:pPr>
    </w:p>
    <w:p w14:paraId="69B5A3B8" w14:textId="77777777" w:rsidR="00D77663" w:rsidRDefault="00D77663" w:rsidP="00D77663">
      <w:pPr>
        <w:spacing w:after="0" w:line="276" w:lineRule="auto"/>
        <w:jc w:val="both"/>
        <w:rPr>
          <w:rFonts w:ascii="Times New Roman" w:hAnsi="Times New Roman" w:cs="Times New Roman"/>
          <w:sz w:val="28"/>
          <w:szCs w:val="28"/>
        </w:rPr>
      </w:pPr>
    </w:p>
    <w:p w14:paraId="7856B12B" w14:textId="77777777" w:rsidR="00D77663" w:rsidRDefault="00D77663" w:rsidP="00D77663">
      <w:pPr>
        <w:spacing w:after="0" w:line="276" w:lineRule="auto"/>
        <w:jc w:val="both"/>
        <w:rPr>
          <w:rFonts w:ascii="Times New Roman" w:hAnsi="Times New Roman" w:cs="Times New Roman"/>
          <w:sz w:val="28"/>
          <w:szCs w:val="28"/>
        </w:rPr>
      </w:pPr>
    </w:p>
    <w:p w14:paraId="30D7AAF8" w14:textId="77777777" w:rsidR="00FC73DE" w:rsidRDefault="00FC73DE" w:rsidP="00D77663">
      <w:pPr>
        <w:spacing w:after="0" w:line="276" w:lineRule="auto"/>
        <w:jc w:val="both"/>
        <w:rPr>
          <w:rFonts w:ascii="Times New Roman" w:hAnsi="Times New Roman" w:cs="Times New Roman"/>
          <w:sz w:val="28"/>
          <w:szCs w:val="28"/>
        </w:rPr>
      </w:pPr>
    </w:p>
    <w:p w14:paraId="5CC6B8BE" w14:textId="77777777" w:rsidR="00FC73DE" w:rsidRDefault="00FC73DE" w:rsidP="00D77663">
      <w:pPr>
        <w:spacing w:after="0" w:line="276" w:lineRule="auto"/>
        <w:jc w:val="both"/>
        <w:rPr>
          <w:rFonts w:ascii="Times New Roman" w:hAnsi="Times New Roman" w:cs="Times New Roman"/>
          <w:sz w:val="28"/>
          <w:szCs w:val="28"/>
        </w:rPr>
      </w:pPr>
    </w:p>
    <w:p w14:paraId="4EAA4A42" w14:textId="77777777" w:rsidR="00D77663" w:rsidRDefault="00D77663" w:rsidP="00D77663">
      <w:pPr>
        <w:spacing w:after="0" w:line="276" w:lineRule="auto"/>
        <w:jc w:val="both"/>
        <w:rPr>
          <w:rFonts w:ascii="Times New Roman" w:hAnsi="Times New Roman" w:cs="Times New Roman"/>
          <w:sz w:val="28"/>
          <w:szCs w:val="28"/>
        </w:rPr>
      </w:pPr>
    </w:p>
    <w:p w14:paraId="75EF9BC4" w14:textId="77777777" w:rsidR="007E050A" w:rsidRDefault="007E050A" w:rsidP="00D77663">
      <w:pPr>
        <w:spacing w:after="0" w:line="276" w:lineRule="auto"/>
        <w:jc w:val="both"/>
        <w:rPr>
          <w:rFonts w:ascii="Times New Roman" w:hAnsi="Times New Roman" w:cs="Times New Roman"/>
          <w:sz w:val="28"/>
          <w:szCs w:val="28"/>
        </w:rPr>
      </w:pPr>
    </w:p>
    <w:p w14:paraId="0437AD96" w14:textId="77777777" w:rsidR="007E050A" w:rsidRDefault="007E050A" w:rsidP="00D77663">
      <w:pPr>
        <w:spacing w:after="0" w:line="276" w:lineRule="auto"/>
        <w:jc w:val="both"/>
        <w:rPr>
          <w:rFonts w:ascii="Times New Roman" w:hAnsi="Times New Roman" w:cs="Times New Roman"/>
          <w:sz w:val="28"/>
          <w:szCs w:val="28"/>
        </w:rPr>
      </w:pPr>
    </w:p>
    <w:p w14:paraId="670AFEE0" w14:textId="77777777" w:rsidR="00D77663" w:rsidRDefault="00D77663" w:rsidP="00D77663">
      <w:pPr>
        <w:spacing w:after="0" w:line="276" w:lineRule="auto"/>
        <w:jc w:val="both"/>
        <w:rPr>
          <w:rFonts w:ascii="Times New Roman" w:hAnsi="Times New Roman" w:cs="Times New Roman"/>
          <w:sz w:val="28"/>
          <w:szCs w:val="28"/>
        </w:rPr>
      </w:pPr>
    </w:p>
    <w:p w14:paraId="2BE0B7BC" w14:textId="77777777" w:rsidR="00D77663" w:rsidRPr="00EF0D65" w:rsidRDefault="00D77663" w:rsidP="00D77663">
      <w:pPr>
        <w:spacing w:after="0" w:line="276" w:lineRule="auto"/>
        <w:jc w:val="both"/>
        <w:rPr>
          <w:rFonts w:ascii="Times New Roman" w:hAnsi="Times New Roman" w:cs="Times New Roman"/>
          <w:b/>
          <w:sz w:val="24"/>
          <w:szCs w:val="24"/>
        </w:rPr>
      </w:pPr>
      <w:r w:rsidRPr="00EF0D65">
        <w:rPr>
          <w:rFonts w:ascii="Times New Roman" w:hAnsi="Times New Roman" w:cs="Times New Roman"/>
          <w:b/>
          <w:sz w:val="24"/>
          <w:szCs w:val="24"/>
        </w:rPr>
        <w:lastRenderedPageBreak/>
        <w:t xml:space="preserve">1. Цели и задачи самостоятельной работы </w:t>
      </w:r>
      <w:r w:rsidR="00DB32D7">
        <w:rPr>
          <w:rFonts w:ascii="Times New Roman" w:hAnsi="Times New Roman" w:cs="Times New Roman"/>
          <w:b/>
          <w:sz w:val="24"/>
          <w:szCs w:val="24"/>
        </w:rPr>
        <w:t>обучающихся</w:t>
      </w:r>
    </w:p>
    <w:p w14:paraId="66F57166" w14:textId="77777777" w:rsidR="00D77663" w:rsidRPr="00CA5F6C" w:rsidRDefault="00D77663" w:rsidP="005C021F">
      <w:pPr>
        <w:spacing w:after="0" w:line="240" w:lineRule="auto"/>
        <w:jc w:val="both"/>
        <w:rPr>
          <w:rFonts w:ascii="Times New Roman" w:hAnsi="Times New Roman" w:cs="Times New Roman"/>
          <w:sz w:val="24"/>
          <w:szCs w:val="24"/>
        </w:rPr>
      </w:pPr>
    </w:p>
    <w:p w14:paraId="710C488B" w14:textId="77777777" w:rsidR="00D77663" w:rsidRPr="00855C04" w:rsidRDefault="00D77663" w:rsidP="005C021F">
      <w:pPr>
        <w:spacing w:after="0" w:line="240" w:lineRule="auto"/>
        <w:jc w:val="both"/>
        <w:rPr>
          <w:rFonts w:ascii="Times New Roman" w:hAnsi="Times New Roman" w:cs="Times New Roman"/>
          <w:sz w:val="24"/>
          <w:szCs w:val="24"/>
        </w:rPr>
      </w:pPr>
      <w:r>
        <w:rPr>
          <w:rFonts w:ascii="Times New Roman" w:hAnsi="Times New Roman" w:cs="Times New Roman"/>
          <w:sz w:val="28"/>
          <w:szCs w:val="28"/>
        </w:rPr>
        <w:tab/>
      </w:r>
      <w:r w:rsidRPr="00855C04">
        <w:rPr>
          <w:rFonts w:ascii="Times New Roman" w:hAnsi="Times New Roman" w:cs="Times New Roman"/>
          <w:sz w:val="24"/>
          <w:szCs w:val="24"/>
        </w:rPr>
        <w:t xml:space="preserve">Цель методических рекомендаций по самостоятельной работе </w:t>
      </w:r>
      <w:r w:rsidR="007E050A">
        <w:rPr>
          <w:rFonts w:ascii="Times New Roman" w:hAnsi="Times New Roman" w:cs="Times New Roman"/>
          <w:sz w:val="24"/>
          <w:szCs w:val="24"/>
        </w:rPr>
        <w:t xml:space="preserve">обучающихся </w:t>
      </w:r>
      <w:r w:rsidRPr="00855C04">
        <w:rPr>
          <w:rFonts w:ascii="Times New Roman" w:hAnsi="Times New Roman" w:cs="Times New Roman"/>
          <w:sz w:val="24"/>
          <w:szCs w:val="24"/>
        </w:rPr>
        <w:t xml:space="preserve">(СРС) – определить роль и место самостоятельной работы </w:t>
      </w:r>
      <w:r w:rsidR="007E050A">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7F47EB50"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051B4EC8"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03AA05BC"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информационно-обучающая (учебная деятельность </w:t>
      </w:r>
      <w:r w:rsidR="00DB32D7">
        <w:rPr>
          <w:rFonts w:ascii="Times New Roman" w:hAnsi="Times New Roman" w:cs="Times New Roman"/>
          <w:sz w:val="24"/>
          <w:szCs w:val="24"/>
        </w:rPr>
        <w:t>обучающихся</w:t>
      </w:r>
      <w:r w:rsidRPr="00855C04">
        <w:rPr>
          <w:rFonts w:ascii="Times New Roman" w:hAnsi="Times New Roman" w:cs="Times New Roman"/>
          <w:sz w:val="24"/>
          <w:szCs w:val="24"/>
        </w:rPr>
        <w:t xml:space="preserve">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2CAA9DD1"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w:t>
      </w:r>
      <w:r w:rsidR="006528E6">
        <w:rPr>
          <w:rFonts w:ascii="Times New Roman" w:hAnsi="Times New Roman" w:cs="Times New Roman"/>
          <w:sz w:val="24"/>
          <w:szCs w:val="24"/>
        </w:rPr>
        <w:t>П</w:t>
      </w:r>
      <w:r w:rsidRPr="00855C04">
        <w:rPr>
          <w:rFonts w:ascii="Times New Roman" w:hAnsi="Times New Roman" w:cs="Times New Roman"/>
          <w:sz w:val="24"/>
          <w:szCs w:val="24"/>
        </w:rPr>
        <w:t>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28752E53"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w:t>
      </w:r>
      <w:r w:rsidRPr="00855C04">
        <w:rPr>
          <w:rFonts w:ascii="Times New Roman" w:hAnsi="Times New Roman" w:cs="Times New Roman"/>
          <w:sz w:val="24"/>
          <w:szCs w:val="24"/>
        </w:rPr>
        <w:lastRenderedPageBreak/>
        <w:t>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27EE000" w14:textId="77777777" w:rsidR="00D77663" w:rsidRPr="00855C04"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w:t>
      </w:r>
      <w:r w:rsidR="007E050A">
        <w:rPr>
          <w:rFonts w:ascii="Times New Roman" w:hAnsi="Times New Roman" w:cs="Times New Roman"/>
          <w:sz w:val="24"/>
          <w:szCs w:val="24"/>
        </w:rPr>
        <w:t>обучающи</w:t>
      </w:r>
      <w:r w:rsidR="006528E6">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48641C2B" w14:textId="77777777" w:rsidR="00D77663" w:rsidRDefault="00D77663" w:rsidP="005C021F">
      <w:pPr>
        <w:spacing w:after="0" w:line="240" w:lineRule="auto"/>
        <w:jc w:val="both"/>
        <w:rPr>
          <w:rFonts w:ascii="Times New Roman" w:hAnsi="Times New Roman" w:cs="Times New Roman"/>
          <w:sz w:val="24"/>
          <w:szCs w:val="24"/>
        </w:rPr>
      </w:pPr>
      <w:r w:rsidRPr="00855C04">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w:t>
      </w:r>
      <w:r w:rsidR="007E050A">
        <w:rPr>
          <w:rFonts w:ascii="Times New Roman" w:hAnsi="Times New Roman" w:cs="Times New Roman"/>
          <w:sz w:val="24"/>
          <w:szCs w:val="24"/>
        </w:rPr>
        <w:t>обучающи</w:t>
      </w:r>
      <w:r w:rsidR="00BD3045">
        <w:rPr>
          <w:rFonts w:ascii="Times New Roman" w:hAnsi="Times New Roman" w:cs="Times New Roman"/>
          <w:sz w:val="24"/>
          <w:szCs w:val="24"/>
        </w:rPr>
        <w:t>х</w:t>
      </w:r>
      <w:r w:rsidR="007E050A">
        <w:rPr>
          <w:rFonts w:ascii="Times New Roman" w:hAnsi="Times New Roman" w:cs="Times New Roman"/>
          <w:sz w:val="24"/>
          <w:szCs w:val="24"/>
        </w:rPr>
        <w:t>ся</w:t>
      </w:r>
      <w:r w:rsidRPr="00855C04">
        <w:rPr>
          <w:rFonts w:ascii="Times New Roman" w:hAnsi="Times New Roman" w:cs="Times New Roman"/>
          <w:sz w:val="24"/>
          <w:szCs w:val="24"/>
        </w:rPr>
        <w:t xml:space="preserve">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439971FE" w14:textId="77777777" w:rsidR="00D77663" w:rsidRPr="00EF0D65" w:rsidRDefault="00D77663" w:rsidP="005C021F">
      <w:pPr>
        <w:spacing w:after="0" w:line="240" w:lineRule="auto"/>
        <w:jc w:val="both"/>
        <w:rPr>
          <w:rFonts w:ascii="Times New Roman" w:hAnsi="Times New Roman" w:cs="Times New Roman"/>
          <w:sz w:val="24"/>
          <w:szCs w:val="24"/>
        </w:rPr>
      </w:pPr>
      <w:r>
        <w:tab/>
      </w:r>
      <w:r w:rsidRPr="00EF0D65">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70B6E4FA" w14:textId="77777777" w:rsidR="00D77663" w:rsidRPr="00407F48" w:rsidRDefault="00D77663" w:rsidP="005C021F">
      <w:pPr>
        <w:shd w:val="clear" w:color="auto" w:fill="FFFFFF"/>
        <w:tabs>
          <w:tab w:val="left" w:pos="2091"/>
        </w:tabs>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14:paraId="337B4481" w14:textId="77777777" w:rsidR="00D77663" w:rsidRPr="00855C04" w:rsidRDefault="00D77663" w:rsidP="005C021F">
      <w:pPr>
        <w:spacing w:after="0" w:line="240" w:lineRule="auto"/>
        <w:jc w:val="both"/>
        <w:rPr>
          <w:rFonts w:ascii="Times New Roman" w:hAnsi="Times New Roman" w:cs="Times New Roman"/>
          <w:sz w:val="24"/>
          <w:szCs w:val="24"/>
        </w:rPr>
      </w:pPr>
    </w:p>
    <w:p w14:paraId="1AFFE21B" w14:textId="77777777" w:rsidR="00D77663" w:rsidRDefault="00D77663" w:rsidP="005C021F">
      <w:pPr>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2.1 </w:t>
      </w:r>
      <w:r w:rsidRPr="00855C04">
        <w:rPr>
          <w:rFonts w:ascii="Times New Roman" w:hAnsi="Times New Roman" w:cs="Times New Roman"/>
          <w:b/>
          <w:sz w:val="24"/>
          <w:szCs w:val="24"/>
        </w:rPr>
        <w:t>Работа с конспектом лекции</w:t>
      </w:r>
    </w:p>
    <w:p w14:paraId="6591E618" w14:textId="77777777" w:rsidR="00D77663" w:rsidRDefault="00D77663" w:rsidP="005C021F">
      <w:pPr>
        <w:spacing w:after="0" w:line="240" w:lineRule="auto"/>
        <w:ind w:firstLine="709"/>
        <w:jc w:val="both"/>
        <w:rPr>
          <w:rFonts w:ascii="Times New Roman" w:hAnsi="Times New Roman" w:cs="Times New Roman"/>
          <w:sz w:val="24"/>
          <w:szCs w:val="24"/>
        </w:rPr>
      </w:pPr>
    </w:p>
    <w:p w14:paraId="29352114"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w:t>
      </w:r>
      <w:r w:rsidRPr="006B78F7">
        <w:rPr>
          <w:rFonts w:ascii="Times New Roman" w:eastAsia="Times New Roman" w:hAnsi="Times New Roman" w:cs="Times New Roman"/>
          <w:sz w:val="24"/>
          <w:szCs w:val="24"/>
          <w:lang w:eastAsia="ru-RU"/>
        </w:rPr>
        <w:lastRenderedPageBreak/>
        <w:t>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7642C77E"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7AEC14B2"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4DE2EE78"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15E34A89"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4. Определить детализирующую информацию.</w:t>
      </w:r>
    </w:p>
    <w:p w14:paraId="4BAF348C"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1B7FC357"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F75AA57"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301474E4" w14:textId="77777777" w:rsidR="00D77663" w:rsidRPr="006B78F7"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1BD52BE4" w14:textId="77777777" w:rsidR="00D77663" w:rsidRDefault="00D77663" w:rsidP="005C021F">
      <w:pPr>
        <w:spacing w:after="0" w:line="240" w:lineRule="auto"/>
        <w:ind w:firstLine="709"/>
        <w:jc w:val="both"/>
        <w:rPr>
          <w:rFonts w:ascii="Times New Roman" w:eastAsia="Times New Roman" w:hAnsi="Times New Roman" w:cs="Times New Roman"/>
          <w:sz w:val="24"/>
          <w:szCs w:val="24"/>
          <w:lang w:eastAsia="ru-RU"/>
        </w:rPr>
      </w:pPr>
      <w:r w:rsidRPr="006B78F7">
        <w:rPr>
          <w:rFonts w:ascii="Times New Roman" w:eastAsia="Times New Roman" w:hAnsi="Times New Roman" w:cs="Times New Roman"/>
          <w:sz w:val="24"/>
          <w:szCs w:val="24"/>
          <w:lang w:eastAsia="ru-RU"/>
        </w:rPr>
        <w:t xml:space="preserve">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w:t>
      </w:r>
      <w:r w:rsidR="00DB32D7">
        <w:rPr>
          <w:rFonts w:ascii="Times New Roman" w:eastAsia="Times New Roman" w:hAnsi="Times New Roman" w:cs="Times New Roman"/>
          <w:sz w:val="24"/>
          <w:szCs w:val="24"/>
          <w:lang w:eastAsia="ru-RU"/>
        </w:rPr>
        <w:t>обучающихся</w:t>
      </w:r>
      <w:r w:rsidRPr="006B78F7">
        <w:rPr>
          <w:rFonts w:ascii="Times New Roman" w:eastAsia="Times New Roman" w:hAnsi="Times New Roman" w:cs="Times New Roman"/>
          <w:sz w:val="24"/>
          <w:szCs w:val="24"/>
          <w:lang w:eastAsia="ru-RU"/>
        </w:rPr>
        <w:t xml:space="preserve">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C01943B" w14:textId="77777777" w:rsidR="00D77663" w:rsidRPr="00EF0D65" w:rsidRDefault="00D77663" w:rsidP="005C021F">
      <w:pPr>
        <w:spacing w:after="0" w:line="240" w:lineRule="auto"/>
        <w:ind w:firstLine="709"/>
        <w:jc w:val="both"/>
        <w:rPr>
          <w:rFonts w:ascii="Times New Roman" w:hAnsi="Times New Roman" w:cs="Times New Roman"/>
          <w:sz w:val="24"/>
          <w:szCs w:val="24"/>
        </w:rPr>
      </w:pPr>
      <w:r w:rsidRPr="00972CB8">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43A0836F" w14:textId="77777777" w:rsidR="00D77663" w:rsidRDefault="00D77663" w:rsidP="005C021F">
      <w:pPr>
        <w:pStyle w:val="ReportHead"/>
        <w:tabs>
          <w:tab w:val="left" w:pos="10432"/>
        </w:tabs>
        <w:suppressAutoHyphens/>
        <w:ind w:firstLine="709"/>
        <w:jc w:val="both"/>
        <w:rPr>
          <w:b/>
          <w:sz w:val="24"/>
          <w:szCs w:val="24"/>
        </w:rPr>
      </w:pPr>
    </w:p>
    <w:p w14:paraId="7FDF17A8" w14:textId="77777777" w:rsidR="0037405E" w:rsidRDefault="0037405E" w:rsidP="0037405E">
      <w:pPr>
        <w:pStyle w:val="ReportHead"/>
        <w:tabs>
          <w:tab w:val="left" w:pos="10432"/>
        </w:tabs>
        <w:suppressAutoHyphens/>
        <w:ind w:firstLine="709"/>
        <w:jc w:val="both"/>
        <w:rPr>
          <w:sz w:val="24"/>
          <w:szCs w:val="24"/>
        </w:rPr>
      </w:pPr>
      <w:r>
        <w:rPr>
          <w:rFonts w:eastAsia="Times New Roman"/>
          <w:color w:val="000000"/>
          <w:sz w:val="24"/>
          <w:szCs w:val="24"/>
          <w:lang w:eastAsia="ru-RU"/>
        </w:rPr>
        <w:t xml:space="preserve"> </w:t>
      </w:r>
      <w:r>
        <w:rPr>
          <w:b/>
          <w:sz w:val="24"/>
          <w:szCs w:val="24"/>
        </w:rPr>
        <w:t>2.2 Подготовка и в</w:t>
      </w:r>
      <w:r w:rsidRPr="00F44F7E">
        <w:rPr>
          <w:b/>
          <w:sz w:val="24"/>
          <w:szCs w:val="24"/>
        </w:rPr>
        <w:t>ыполнение лабораторных работ</w:t>
      </w:r>
    </w:p>
    <w:p w14:paraId="2C9B7C2C" w14:textId="77777777" w:rsidR="0037405E" w:rsidRDefault="0037405E" w:rsidP="0037405E">
      <w:pPr>
        <w:pStyle w:val="ReportHead"/>
        <w:tabs>
          <w:tab w:val="left" w:pos="10432"/>
        </w:tabs>
        <w:suppressAutoHyphens/>
        <w:ind w:firstLine="709"/>
        <w:jc w:val="both"/>
        <w:rPr>
          <w:sz w:val="24"/>
          <w:szCs w:val="24"/>
        </w:rPr>
      </w:pPr>
    </w:p>
    <w:p w14:paraId="63F76C70" w14:textId="77777777" w:rsidR="0037405E" w:rsidRDefault="0037405E" w:rsidP="0037405E">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2607F754" w14:textId="77777777" w:rsidR="0037405E" w:rsidRPr="005A2E04" w:rsidRDefault="0037405E" w:rsidP="0037405E">
      <w:pPr>
        <w:pStyle w:val="a3"/>
        <w:shd w:val="clear" w:color="auto" w:fill="FFFFFF"/>
        <w:spacing w:before="0" w:beforeAutospacing="0" w:after="0" w:afterAutospacing="0"/>
        <w:jc w:val="both"/>
        <w:textAlignment w:val="baseline"/>
        <w:rPr>
          <w:color w:val="000000"/>
        </w:rPr>
      </w:pPr>
      <w:r>
        <w:rPr>
          <w:color w:val="000000"/>
        </w:rPr>
        <w:tab/>
      </w:r>
      <w:r w:rsidRPr="005A2E04">
        <w:rPr>
          <w:color w:val="000000"/>
        </w:rPr>
        <w:t xml:space="preserve">Лабораторные занятия проводятся в </w:t>
      </w:r>
      <w:r>
        <w:rPr>
          <w:color w:val="000000"/>
        </w:rPr>
        <w:t>компьютерном классе</w:t>
      </w:r>
      <w:r w:rsidRPr="005A2E04">
        <w:rPr>
          <w:color w:val="000000"/>
        </w:rPr>
        <w:t xml:space="preserve"> </w:t>
      </w:r>
    </w:p>
    <w:p w14:paraId="1AA827E9" w14:textId="77777777" w:rsidR="0037405E"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lastRenderedPageBreak/>
        <w:t xml:space="preserve">Основная роль лабораторного практикума в высшей школе заключается в развитии у </w:t>
      </w:r>
      <w:r>
        <w:rPr>
          <w:rFonts w:ascii="Times New Roman" w:eastAsia="Times New Roman" w:hAnsi="Times New Roman" w:cs="Times New Roman"/>
          <w:color w:val="000000"/>
          <w:sz w:val="24"/>
          <w:szCs w:val="24"/>
          <w:lang w:eastAsia="ru-RU"/>
        </w:rPr>
        <w:t>обучающихся</w:t>
      </w:r>
      <w:r w:rsidRPr="005A2E04">
        <w:rPr>
          <w:rFonts w:ascii="Times New Roman" w:eastAsia="Times New Roman" w:hAnsi="Times New Roman" w:cs="Times New Roman"/>
          <w:color w:val="000000"/>
          <w:sz w:val="24"/>
          <w:szCs w:val="24"/>
          <w:lang w:eastAsia="ru-RU"/>
        </w:rPr>
        <w:t xml:space="preserve">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5A2E04">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400FD9AE" w14:textId="77777777" w:rsidR="0037405E"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Кафедрой (лектором по дисциплине) в соответствии с рабочей учебной программой дисциплины доводятся до </w:t>
      </w:r>
      <w:r>
        <w:rPr>
          <w:rFonts w:ascii="Times New Roman" w:eastAsia="Times New Roman" w:hAnsi="Times New Roman" w:cs="Times New Roman"/>
          <w:color w:val="000000"/>
          <w:sz w:val="24"/>
          <w:szCs w:val="24"/>
          <w:lang w:eastAsia="ru-RU"/>
        </w:rPr>
        <w:t>обучающихся</w:t>
      </w:r>
      <w:r w:rsidRPr="005A2E04">
        <w:rPr>
          <w:rFonts w:ascii="Times New Roman" w:eastAsia="Times New Roman" w:hAnsi="Times New Roman" w:cs="Times New Roman"/>
          <w:color w:val="000000"/>
          <w:sz w:val="24"/>
          <w:szCs w:val="24"/>
          <w:lang w:eastAsia="ru-RU"/>
        </w:rPr>
        <w:t>: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3B1EBF5A" w14:textId="77777777" w:rsidR="0037405E" w:rsidRPr="005A2E04"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259FC30D" w14:textId="77777777" w:rsidR="0037405E"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Подготовка к лабораторным работам </w:t>
      </w:r>
      <w:r w:rsidRPr="005A2E04">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7D0A9E03" w14:textId="77777777" w:rsidR="0037405E" w:rsidRPr="005A2E04"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5A2E04">
        <w:rPr>
          <w:rFonts w:ascii="Times New Roman" w:eastAsia="Times New Roman" w:hAnsi="Times New Roman" w:cs="Times New Roman"/>
          <w:color w:val="000000"/>
          <w:sz w:val="24"/>
          <w:szCs w:val="24"/>
          <w:lang w:eastAsia="ru-RU"/>
        </w:rPr>
        <w:t xml:space="preserve">В процессе такой подготовки </w:t>
      </w:r>
      <w:r>
        <w:rPr>
          <w:rFonts w:ascii="Times New Roman" w:eastAsia="Times New Roman" w:hAnsi="Times New Roman" w:cs="Times New Roman"/>
          <w:color w:val="000000"/>
          <w:sz w:val="24"/>
          <w:szCs w:val="24"/>
          <w:lang w:eastAsia="ru-RU"/>
        </w:rPr>
        <w:t xml:space="preserve">обучающийся </w:t>
      </w:r>
      <w:r w:rsidRPr="005A2E04">
        <w:rPr>
          <w:rFonts w:ascii="Times New Roman" w:eastAsia="Times New Roman" w:hAnsi="Times New Roman" w:cs="Times New Roman"/>
          <w:color w:val="000000"/>
          <w:sz w:val="24"/>
          <w:szCs w:val="24"/>
          <w:lang w:eastAsia="ru-RU"/>
        </w:rPr>
        <w:t>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1B5CE68F" w14:textId="77777777" w:rsidR="0037405E" w:rsidRPr="005A2E04" w:rsidRDefault="0037405E" w:rsidP="0037405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Задание на работу выдается за несколько дней до ее выполнения. Для качественного выполнения лабораторных работ </w:t>
      </w:r>
      <w:r>
        <w:rPr>
          <w:rFonts w:ascii="Times New Roman" w:eastAsia="Times New Roman" w:hAnsi="Times New Roman" w:cs="Times New Roman"/>
          <w:color w:val="000000"/>
          <w:sz w:val="24"/>
          <w:szCs w:val="24"/>
          <w:lang w:eastAsia="ru-RU"/>
        </w:rPr>
        <w:t>обучающимся</w:t>
      </w:r>
      <w:r w:rsidRPr="005A2E04">
        <w:rPr>
          <w:rFonts w:ascii="Times New Roman" w:eastAsia="Times New Roman" w:hAnsi="Times New Roman" w:cs="Times New Roman"/>
          <w:color w:val="000000"/>
          <w:sz w:val="24"/>
          <w:szCs w:val="24"/>
          <w:lang w:eastAsia="ru-RU"/>
        </w:rPr>
        <w:t xml:space="preserve"> необходимо:</w:t>
      </w:r>
    </w:p>
    <w:p w14:paraId="5605AD07" w14:textId="77777777" w:rsidR="0037405E" w:rsidRPr="005A2E04" w:rsidRDefault="0037405E" w:rsidP="0037405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5A2E04">
        <w:rPr>
          <w:rFonts w:ascii="Times New Roman" w:eastAsia="Times New Roman" w:hAnsi="Times New Roman" w:cs="Times New Roman"/>
          <w:color w:val="000000"/>
          <w:sz w:val="24"/>
          <w:szCs w:val="24"/>
          <w:lang w:eastAsia="ru-RU"/>
        </w:rPr>
        <w:t xml:space="preserve">1) повторить теоретический материал по конспекту и </w:t>
      </w:r>
      <w:r>
        <w:rPr>
          <w:rFonts w:ascii="Times New Roman" w:eastAsia="Times New Roman" w:hAnsi="Times New Roman" w:cs="Times New Roman"/>
          <w:color w:val="000000"/>
          <w:sz w:val="24"/>
          <w:szCs w:val="24"/>
          <w:lang w:eastAsia="ru-RU"/>
        </w:rPr>
        <w:t xml:space="preserve">учебнику </w:t>
      </w:r>
    </w:p>
    <w:p w14:paraId="32CBBE69" w14:textId="77777777" w:rsidR="0037405E" w:rsidRPr="005A2E04" w:rsidRDefault="0037405E" w:rsidP="0037405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2</w:t>
      </w:r>
      <w:r w:rsidRPr="005A2E04">
        <w:rPr>
          <w:rFonts w:ascii="Times New Roman" w:eastAsia="Times New Roman" w:hAnsi="Times New Roman" w:cs="Times New Roman"/>
          <w:color w:val="000000"/>
          <w:sz w:val="24"/>
          <w:szCs w:val="24"/>
          <w:lang w:eastAsia="ru-RU"/>
        </w:rPr>
        <w:t>) выяснив цель работы, четко представить себе поставленную задачу и способы ее достижения, продумать ожидаемые результатов опытов</w:t>
      </w:r>
    </w:p>
    <w:p w14:paraId="4D5485F4" w14:textId="77777777" w:rsidR="0037405E" w:rsidRDefault="0037405E" w:rsidP="0037405E">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5A2E04">
        <w:rPr>
          <w:rFonts w:ascii="Times New Roman" w:eastAsia="Times New Roman" w:hAnsi="Times New Roman" w:cs="Times New Roman"/>
          <w:color w:val="000000"/>
          <w:sz w:val="24"/>
          <w:szCs w:val="24"/>
          <w:lang w:eastAsia="ru-RU"/>
        </w:rPr>
        <w:t>) ответить устно или письменно на контрольные вопросы.</w:t>
      </w:r>
    </w:p>
    <w:p w14:paraId="3EA3CA3E" w14:textId="77777777" w:rsidR="0037405E" w:rsidRPr="00407F48"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 xml:space="preserve">В процессе выполнения </w:t>
      </w:r>
      <w:r>
        <w:rPr>
          <w:rFonts w:ascii="Times New Roman" w:eastAsia="Times New Roman" w:hAnsi="Times New Roman" w:cs="Times New Roman"/>
          <w:b/>
          <w:bCs/>
          <w:color w:val="000000"/>
          <w:sz w:val="24"/>
          <w:szCs w:val="24"/>
          <w:bdr w:val="none" w:sz="0" w:space="0" w:color="auto" w:frame="1"/>
          <w:lang w:eastAsia="ru-RU"/>
        </w:rPr>
        <w:t xml:space="preserve">компьютерных </w:t>
      </w:r>
      <w:r w:rsidRPr="00407F48">
        <w:rPr>
          <w:rFonts w:ascii="Times New Roman" w:eastAsia="Times New Roman" w:hAnsi="Times New Roman" w:cs="Times New Roman"/>
          <w:b/>
          <w:bCs/>
          <w:color w:val="000000"/>
          <w:sz w:val="24"/>
          <w:szCs w:val="24"/>
          <w:bdr w:val="none" w:sz="0" w:space="0" w:color="auto" w:frame="1"/>
          <w:lang w:eastAsia="ru-RU"/>
        </w:rPr>
        <w:t>лабораторных работ студент должен:</w:t>
      </w:r>
    </w:p>
    <w:p w14:paraId="2C9275E1" w14:textId="77777777" w:rsidR="0037405E" w:rsidRPr="00407F48"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Изучить возможности визуализации веществ с различным строением, проверить их в индивидуальной работе</w:t>
      </w:r>
    </w:p>
    <w:p w14:paraId="09C10BEA" w14:textId="77777777" w:rsidR="0037405E"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407F48">
        <w:rPr>
          <w:rFonts w:ascii="Times New Roman" w:eastAsia="Times New Roman" w:hAnsi="Times New Roman" w:cs="Times New Roman"/>
          <w:color w:val="000000"/>
          <w:sz w:val="24"/>
          <w:szCs w:val="24"/>
          <w:lang w:eastAsia="ru-RU"/>
        </w:rPr>
        <w:t>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4DF2B4F2" w14:textId="77777777" w:rsidR="0037405E" w:rsidRPr="00407F48"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w:t>
      </w:r>
      <w:r w:rsidRPr="00407F48">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731496CE" w14:textId="77777777" w:rsidR="0037405E" w:rsidRPr="005A2E04" w:rsidRDefault="0037405E" w:rsidP="0037405E">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r w:rsidRPr="00407F48">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07F48">
        <w:rPr>
          <w:rFonts w:ascii="Times New Roman" w:eastAsia="Times New Roman" w:hAnsi="Times New Roman" w:cs="Times New Roman"/>
          <w:color w:val="000000"/>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77EA5671" w14:textId="77777777" w:rsidR="00D77663" w:rsidRPr="005A2E04" w:rsidRDefault="00D77663" w:rsidP="005C021F">
      <w:pPr>
        <w:shd w:val="clear" w:color="auto" w:fill="FFFFFF"/>
        <w:spacing w:after="0" w:line="240" w:lineRule="auto"/>
        <w:jc w:val="both"/>
        <w:textAlignment w:val="baseline"/>
        <w:rPr>
          <w:rFonts w:ascii="Times New Roman" w:eastAsia="Times New Roman" w:hAnsi="Times New Roman" w:cs="Times New Roman"/>
          <w:color w:val="000000"/>
          <w:sz w:val="24"/>
          <w:szCs w:val="24"/>
          <w:lang w:eastAsia="ru-RU"/>
        </w:rPr>
      </w:pPr>
    </w:p>
    <w:p w14:paraId="740325C2" w14:textId="77777777" w:rsidR="00D77663" w:rsidRPr="003139DD" w:rsidRDefault="00D77663" w:rsidP="005C021F">
      <w:pPr>
        <w:spacing w:before="225" w:after="100" w:afterAutospacing="1" w:line="240" w:lineRule="auto"/>
        <w:ind w:right="375" w:firstLine="709"/>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2</w:t>
      </w:r>
      <w:r w:rsidRPr="003139DD">
        <w:rPr>
          <w:rFonts w:ascii="Times New Roman" w:eastAsia="Times New Roman" w:hAnsi="Times New Roman" w:cs="Times New Roman"/>
          <w:b/>
          <w:color w:val="000000"/>
          <w:sz w:val="24"/>
          <w:szCs w:val="24"/>
          <w:lang w:eastAsia="ru-RU"/>
        </w:rPr>
        <w:t>.3 Подготовка к тестированию</w:t>
      </w:r>
    </w:p>
    <w:p w14:paraId="37CC754B"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r w:rsidRPr="00D0502B">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w:t>
      </w:r>
      <w:r w:rsidR="007E050A">
        <w:rPr>
          <w:rFonts w:ascii="Times New Roman" w:eastAsia="Times New Roman" w:hAnsi="Times New Roman" w:cs="Times New Roman"/>
          <w:color w:val="000000"/>
          <w:sz w:val="24"/>
          <w:szCs w:val="24"/>
          <w:lang w:eastAsia="ru-RU"/>
        </w:rPr>
        <w:t>обучающи</w:t>
      </w:r>
      <w:r w:rsidR="00BD3045">
        <w:rPr>
          <w:rFonts w:ascii="Times New Roman" w:eastAsia="Times New Roman" w:hAnsi="Times New Roman" w:cs="Times New Roman"/>
          <w:color w:val="000000"/>
          <w:sz w:val="24"/>
          <w:szCs w:val="24"/>
          <w:lang w:eastAsia="ru-RU"/>
        </w:rPr>
        <w:t>х</w:t>
      </w:r>
      <w:r w:rsidR="007E050A">
        <w:rPr>
          <w:rFonts w:ascii="Times New Roman" w:eastAsia="Times New Roman" w:hAnsi="Times New Roman" w:cs="Times New Roman"/>
          <w:color w:val="000000"/>
          <w:sz w:val="24"/>
          <w:szCs w:val="24"/>
          <w:lang w:eastAsia="ru-RU"/>
        </w:rPr>
        <w:t>ся</w:t>
      </w:r>
      <w:r w:rsidRPr="00D0502B">
        <w:rPr>
          <w:rFonts w:ascii="Times New Roman" w:eastAsia="Times New Roman" w:hAnsi="Times New Roman" w:cs="Times New Roman"/>
          <w:color w:val="000000"/>
          <w:sz w:val="24"/>
          <w:szCs w:val="24"/>
          <w:lang w:eastAsia="ru-RU"/>
        </w:rPr>
        <w:t xml:space="preserve"> состоит не только в систематическом контроле за знанием точных дат, имен, событий, явлений, но и в развитии умения </w:t>
      </w:r>
      <w:r w:rsidR="00DB32D7">
        <w:rPr>
          <w:rFonts w:ascii="Times New Roman" w:eastAsia="Times New Roman" w:hAnsi="Times New Roman" w:cs="Times New Roman"/>
          <w:color w:val="000000"/>
          <w:sz w:val="24"/>
          <w:szCs w:val="24"/>
          <w:lang w:eastAsia="ru-RU"/>
        </w:rPr>
        <w:t>обучающихся</w:t>
      </w:r>
      <w:r w:rsidRPr="00D0502B">
        <w:rPr>
          <w:rFonts w:ascii="Times New Roman" w:eastAsia="Times New Roman" w:hAnsi="Times New Roman" w:cs="Times New Roman"/>
          <w:color w:val="000000"/>
          <w:sz w:val="24"/>
          <w:szCs w:val="24"/>
          <w:lang w:eastAsia="ru-RU"/>
        </w:rPr>
        <w:t xml:space="preserve">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w:t>
      </w:r>
      <w:r>
        <w:rPr>
          <w:rFonts w:ascii="Times New Roman" w:eastAsia="Times New Roman" w:hAnsi="Times New Roman" w:cs="Times New Roman"/>
          <w:color w:val="000000"/>
          <w:sz w:val="24"/>
          <w:szCs w:val="24"/>
          <w:lang w:eastAsia="ru-RU"/>
        </w:rPr>
        <w:t xml:space="preserve">ессы во времени и пространстве. </w:t>
      </w:r>
      <w:r w:rsidRPr="00D0502B">
        <w:rPr>
          <w:rFonts w:ascii="Times New Roman" w:eastAsia="Times New Roman" w:hAnsi="Times New Roman" w:cs="Times New Roman"/>
          <w:color w:val="000000"/>
          <w:sz w:val="24"/>
          <w:szCs w:val="24"/>
          <w:lang w:eastAsia="ru-RU"/>
        </w:rPr>
        <w:t xml:space="preserve">Как и любая другая форма подготовки к контролю знаний, тестирование имеет ряд особенностей, знание которых помогает успешно выполнить тест. </w:t>
      </w:r>
    </w:p>
    <w:p w14:paraId="39BC94CA" w14:textId="77777777" w:rsidR="00D77663"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t>При подготовке к тестированию м</w:t>
      </w:r>
      <w:r w:rsidRPr="00D0502B">
        <w:rPr>
          <w:rFonts w:ascii="Times New Roman" w:eastAsia="Times New Roman" w:hAnsi="Times New Roman" w:cs="Times New Roman"/>
          <w:color w:val="000000"/>
          <w:sz w:val="24"/>
          <w:szCs w:val="24"/>
          <w:lang w:eastAsia="ru-RU"/>
        </w:rPr>
        <w:t>ожно дать следующие методические рекомендации:</w:t>
      </w:r>
    </w:p>
    <w:p w14:paraId="12A4DB5C" w14:textId="77777777" w:rsidR="00D77663"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 xml:space="preserve">1. </w:t>
      </w:r>
      <w:r>
        <w:rPr>
          <w:rFonts w:ascii="Times New Roman" w:hAnsi="Times New Roman" w:cs="Times New Roman"/>
          <w:sz w:val="24"/>
          <w:szCs w:val="24"/>
        </w:rPr>
        <w:t>Г</w:t>
      </w:r>
      <w:r w:rsidRPr="003139DD">
        <w:rPr>
          <w:rFonts w:ascii="Times New Roman" w:hAnsi="Times New Roman" w:cs="Times New Roman"/>
          <w:sz w:val="24"/>
          <w:szCs w:val="24"/>
        </w:rPr>
        <w:t>отовясь к тестированию, проработайте информационный материал по дисциплине. Проконсультируйтесь с преподавателем по во</w:t>
      </w:r>
      <w:r>
        <w:rPr>
          <w:rFonts w:ascii="Times New Roman" w:hAnsi="Times New Roman" w:cs="Times New Roman"/>
          <w:sz w:val="24"/>
          <w:szCs w:val="24"/>
        </w:rPr>
        <w:t>просу выбора учебной литературы.</w:t>
      </w:r>
      <w:r w:rsidRPr="003139DD">
        <w:rPr>
          <w:rFonts w:ascii="Times New Roman" w:hAnsi="Times New Roman" w:cs="Times New Roman"/>
          <w:sz w:val="24"/>
          <w:szCs w:val="24"/>
        </w:rPr>
        <w:t xml:space="preserve"> </w:t>
      </w:r>
    </w:p>
    <w:p w14:paraId="598000F5" w14:textId="77777777" w:rsidR="00D77663" w:rsidRPr="005A2E04" w:rsidRDefault="00D77663" w:rsidP="005C021F">
      <w:pPr>
        <w:spacing w:before="225" w:after="100" w:afterAutospacing="1" w:line="240" w:lineRule="auto"/>
        <w:ind w:left="225" w:right="375"/>
        <w:jc w:val="both"/>
        <w:rPr>
          <w:rFonts w:ascii="Times New Roman" w:hAnsi="Times New Roman" w:cs="Times New Roman"/>
          <w:sz w:val="24"/>
          <w:szCs w:val="24"/>
        </w:rPr>
      </w:pPr>
      <w:r>
        <w:rPr>
          <w:rFonts w:ascii="Times New Roman" w:hAnsi="Times New Roman" w:cs="Times New Roman"/>
          <w:sz w:val="24"/>
          <w:szCs w:val="24"/>
        </w:rPr>
        <w:t>2. Ч</w:t>
      </w:r>
      <w:r w:rsidRPr="003139DD">
        <w:rPr>
          <w:rFonts w:ascii="Times New Roman" w:hAnsi="Times New Roman" w:cs="Times New Roman"/>
          <w:sz w:val="24"/>
          <w:szCs w:val="24"/>
        </w:rPr>
        <w:t xml:space="preserve">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1EB19B1C"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r w:rsidRPr="00D0502B">
        <w:rPr>
          <w:rFonts w:ascii="Times New Roman" w:eastAsia="Times New Roman" w:hAnsi="Times New Roman" w:cs="Times New Roman"/>
          <w:color w:val="000000"/>
          <w:sz w:val="24"/>
          <w:szCs w:val="24"/>
          <w:lang w:eastAsia="ru-RU"/>
        </w:rPr>
        <w:t xml:space="preserve">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1E984E6D"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D0502B">
        <w:rPr>
          <w:rFonts w:ascii="Times New Roman" w:eastAsia="Times New Roman" w:hAnsi="Times New Roman" w:cs="Times New Roman"/>
          <w:color w:val="000000"/>
          <w:sz w:val="24"/>
          <w:szCs w:val="24"/>
          <w:lang w:eastAsia="ru-RU"/>
        </w:rPr>
        <w:t xml:space="preserve"> Лучше начинать отвечать на те вопросы, в </w:t>
      </w:r>
      <w:proofErr w:type="gramStart"/>
      <w:r w:rsidRPr="00D0502B">
        <w:rPr>
          <w:rFonts w:ascii="Times New Roman" w:eastAsia="Times New Roman" w:hAnsi="Times New Roman" w:cs="Times New Roman"/>
          <w:color w:val="000000"/>
          <w:sz w:val="24"/>
          <w:szCs w:val="24"/>
          <w:lang w:eastAsia="ru-RU"/>
        </w:rPr>
        <w:t>правильности</w:t>
      </w:r>
      <w:proofErr w:type="gramEnd"/>
      <w:r w:rsidRPr="00D0502B">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5405697D"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D0502B">
        <w:rPr>
          <w:rFonts w:ascii="Times New Roman" w:eastAsia="Times New Roman" w:hAnsi="Times New Roman" w:cs="Times New Roman"/>
          <w:color w:val="000000"/>
          <w:sz w:val="24"/>
          <w:szCs w:val="24"/>
          <w:lang w:eastAsia="ru-RU"/>
        </w:rPr>
        <w:t xml:space="preserve">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6EACBB98"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D0502B">
        <w:rPr>
          <w:rFonts w:ascii="Times New Roman" w:eastAsia="Times New Roman" w:hAnsi="Times New Roman" w:cs="Times New Roman"/>
          <w:color w:val="000000"/>
          <w:sz w:val="24"/>
          <w:szCs w:val="24"/>
          <w:lang w:eastAsia="ru-RU"/>
        </w:rPr>
        <w:t xml:space="preserve"> Если Вы не знаете ответа на вопрос или не уверены в правильности, следует пропустить его и отметить, чтобы потом к нему вернуться.</w:t>
      </w:r>
    </w:p>
    <w:p w14:paraId="73A5B897"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r w:rsidRPr="00D0502B">
        <w:rPr>
          <w:rFonts w:ascii="Times New Roman" w:eastAsia="Times New Roman" w:hAnsi="Times New Roman" w:cs="Times New Roman"/>
          <w:color w:val="000000"/>
          <w:sz w:val="24"/>
          <w:szCs w:val="24"/>
          <w:lang w:eastAsia="ru-RU"/>
        </w:rPr>
        <w:t xml:space="preserve">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37A77B28" w14:textId="77777777" w:rsidR="00D77663" w:rsidRPr="00D0502B"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D0502B">
        <w:rPr>
          <w:rFonts w:ascii="Times New Roman" w:eastAsia="Times New Roman" w:hAnsi="Times New Roman" w:cs="Times New Roman"/>
          <w:color w:val="000000"/>
          <w:sz w:val="24"/>
          <w:szCs w:val="24"/>
          <w:lang w:eastAsia="ru-RU"/>
        </w:rPr>
        <w:t xml:space="preserve">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2F2C8294" w14:textId="77777777" w:rsidR="00D77663" w:rsidRPr="003139DD" w:rsidRDefault="00D77663" w:rsidP="005C021F">
      <w:pPr>
        <w:spacing w:before="225" w:after="100" w:afterAutospacing="1" w:line="240" w:lineRule="auto"/>
        <w:ind w:left="225" w:right="375"/>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r w:rsidRPr="00D0502B">
        <w:rPr>
          <w:rFonts w:ascii="Times New Roman" w:eastAsia="Times New Roman" w:hAnsi="Times New Roman" w:cs="Times New Roman"/>
          <w:color w:val="000000"/>
          <w:sz w:val="24"/>
          <w:szCs w:val="24"/>
          <w:lang w:eastAsia="ru-RU"/>
        </w:rPr>
        <w:t xml:space="preserve">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w:t>
      </w:r>
      <w:r w:rsidRPr="003139DD">
        <w:rPr>
          <w:rFonts w:ascii="Times New Roman" w:eastAsia="Times New Roman" w:hAnsi="Times New Roman" w:cs="Times New Roman"/>
          <w:color w:val="000000"/>
          <w:sz w:val="24"/>
          <w:szCs w:val="24"/>
          <w:lang w:eastAsia="ru-RU"/>
        </w:rPr>
        <w:t>глубинных знаний и опыта, находящихся на уровне подсознания.</w:t>
      </w:r>
    </w:p>
    <w:p w14:paraId="599A2176" w14:textId="77777777" w:rsidR="00D77663" w:rsidRPr="005C021F" w:rsidRDefault="00D77663" w:rsidP="005C021F">
      <w:pPr>
        <w:spacing w:after="0" w:line="240" w:lineRule="auto"/>
        <w:ind w:firstLine="709"/>
        <w:jc w:val="both"/>
        <w:rPr>
          <w:rFonts w:ascii="Times New Roman" w:eastAsia="Times New Roman" w:hAnsi="Times New Roman" w:cs="Times New Roman"/>
          <w:color w:val="000000"/>
          <w:sz w:val="24"/>
          <w:szCs w:val="24"/>
          <w:lang w:eastAsia="ru-RU"/>
        </w:rPr>
      </w:pPr>
      <w:r w:rsidRPr="003139DD">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w:t>
      </w:r>
      <w:r w:rsidRPr="00D0502B">
        <w:rPr>
          <w:rFonts w:ascii="Times New Roman" w:eastAsia="Times New Roman" w:hAnsi="Times New Roman" w:cs="Times New Roman"/>
          <w:color w:val="000000"/>
          <w:sz w:val="24"/>
          <w:szCs w:val="24"/>
          <w:lang w:eastAsia="ru-RU"/>
        </w:rPr>
        <w:t xml:space="preserve"> изложенного материала. Этому немало способствует составление развернут</w:t>
      </w:r>
      <w:r>
        <w:rPr>
          <w:rFonts w:ascii="Times New Roman" w:eastAsia="Times New Roman" w:hAnsi="Times New Roman" w:cs="Times New Roman"/>
          <w:color w:val="000000"/>
          <w:sz w:val="24"/>
          <w:szCs w:val="24"/>
          <w:lang w:eastAsia="ru-RU"/>
        </w:rPr>
        <w:t>ого плана, таблиц, схем</w:t>
      </w:r>
      <w:r w:rsidRPr="00D0502B">
        <w:rPr>
          <w:rFonts w:ascii="Times New Roman" w:eastAsia="Times New Roman" w:hAnsi="Times New Roman" w:cs="Times New Roman"/>
          <w:color w:val="000000"/>
          <w:sz w:val="24"/>
          <w:szCs w:val="24"/>
          <w:lang w:eastAsia="ru-RU"/>
        </w:rPr>
        <w:t xml:space="preserve">. Большую помощь оказывают опубликованные сборники тестов, Интернет-тренажеры, позволяющие, во-первых, закрепить знания, во-вторых, </w:t>
      </w:r>
      <w:r w:rsidRPr="005C021F">
        <w:rPr>
          <w:rFonts w:ascii="Times New Roman" w:eastAsia="Times New Roman" w:hAnsi="Times New Roman" w:cs="Times New Roman"/>
          <w:color w:val="000000"/>
          <w:sz w:val="24"/>
          <w:szCs w:val="24"/>
          <w:lang w:eastAsia="ru-RU"/>
        </w:rPr>
        <w:t>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09028077" w14:textId="77777777" w:rsidR="00D77663" w:rsidRPr="005C021F" w:rsidRDefault="00D77663" w:rsidP="005C021F">
      <w:pPr>
        <w:spacing w:after="0" w:line="240" w:lineRule="auto"/>
        <w:ind w:firstLine="709"/>
        <w:jc w:val="both"/>
        <w:rPr>
          <w:rFonts w:ascii="Times New Roman" w:hAnsi="Times New Roman" w:cs="Times New Roman"/>
          <w:b/>
          <w:sz w:val="24"/>
          <w:szCs w:val="24"/>
        </w:rPr>
      </w:pPr>
    </w:p>
    <w:p w14:paraId="40070B7B" w14:textId="77777777" w:rsidR="00D77663" w:rsidRPr="005C021F" w:rsidRDefault="00D77663" w:rsidP="005C021F">
      <w:pPr>
        <w:spacing w:after="0" w:line="240" w:lineRule="auto"/>
        <w:ind w:firstLine="709"/>
        <w:jc w:val="both"/>
        <w:rPr>
          <w:rFonts w:ascii="Times New Roman" w:hAnsi="Times New Roman" w:cs="Times New Roman"/>
          <w:b/>
          <w:sz w:val="24"/>
          <w:szCs w:val="24"/>
        </w:rPr>
      </w:pPr>
      <w:r w:rsidRPr="005C021F">
        <w:rPr>
          <w:rFonts w:ascii="Times New Roman" w:hAnsi="Times New Roman" w:cs="Times New Roman"/>
          <w:b/>
          <w:sz w:val="24"/>
          <w:szCs w:val="24"/>
        </w:rPr>
        <w:t xml:space="preserve">2.4  </w:t>
      </w:r>
      <w:r w:rsidR="001E27C0" w:rsidRPr="005C021F">
        <w:rPr>
          <w:rFonts w:ascii="Times New Roman" w:eastAsia="Times New Roman" w:hAnsi="Times New Roman" w:cs="Times New Roman"/>
          <w:b/>
          <w:color w:val="000000"/>
          <w:spacing w:val="7"/>
          <w:sz w:val="24"/>
          <w:szCs w:val="24"/>
          <w:lang w:eastAsia="ru-RU"/>
        </w:rPr>
        <w:t xml:space="preserve">Выполнение </w:t>
      </w:r>
      <w:r w:rsidR="00BD3045">
        <w:rPr>
          <w:rFonts w:ascii="Times New Roman" w:eastAsia="Times New Roman" w:hAnsi="Times New Roman" w:cs="Times New Roman"/>
          <w:b/>
          <w:color w:val="000000"/>
          <w:spacing w:val="7"/>
          <w:sz w:val="24"/>
          <w:szCs w:val="24"/>
          <w:lang w:eastAsia="ru-RU"/>
        </w:rPr>
        <w:t>курсовой</w:t>
      </w:r>
      <w:r w:rsidR="001E27C0" w:rsidRPr="005C021F">
        <w:rPr>
          <w:rFonts w:ascii="Times New Roman" w:eastAsia="Times New Roman" w:hAnsi="Times New Roman" w:cs="Times New Roman"/>
          <w:b/>
          <w:color w:val="000000"/>
          <w:spacing w:val="7"/>
          <w:sz w:val="24"/>
          <w:szCs w:val="24"/>
          <w:lang w:eastAsia="ru-RU"/>
        </w:rPr>
        <w:t xml:space="preserve"> работы</w:t>
      </w:r>
    </w:p>
    <w:p w14:paraId="695034A3" w14:textId="77777777" w:rsidR="00D77663" w:rsidRPr="005C021F" w:rsidRDefault="00D77663" w:rsidP="005C021F">
      <w:pPr>
        <w:spacing w:after="0" w:line="240" w:lineRule="auto"/>
        <w:ind w:firstLine="709"/>
        <w:jc w:val="both"/>
        <w:rPr>
          <w:rFonts w:ascii="Times New Roman" w:hAnsi="Times New Roman" w:cs="Times New Roman"/>
          <w:sz w:val="24"/>
          <w:szCs w:val="24"/>
        </w:rPr>
      </w:pPr>
    </w:p>
    <w:p w14:paraId="450051F1"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Выполнение курсовой работы является одним из основных видов самостоятельной работы студентов и направленно на закрепление, углубление и обобщение знаний по изучаемым дисциплинам; развитие профессиональной подготовки; овладение методами научных исследований; формирование навыков решений творческих задач в ходе научного исследования; проектирования по определенной теме; развитие способностей к систематизации и анализу научной информации. </w:t>
      </w:r>
    </w:p>
    <w:p w14:paraId="385466A3"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Цель курсовой работы </w:t>
      </w: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углубленное освоение теоретических знаний в области проектного менеджмента и развитие навыков самостоятельной расчетно-аналитической работы. Выполнение курсовой работы способствует решению задач подготовки высококвалифицированных специалистов в области химии, развивает навыки аналитической работы и служит связью между теоретическими курсами изучаемых дисциплин и их применением на практике. </w:t>
      </w:r>
    </w:p>
    <w:p w14:paraId="18F25E1F"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Основными задачами выполнения курсовой работы являются: </w:t>
      </w:r>
    </w:p>
    <w:p w14:paraId="25119C1C"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систематизация, закрепление, углубление и расширение приобретенных обучающимися теоретических знаний по дисциплинам учебного плана;</w:t>
      </w:r>
    </w:p>
    <w:p w14:paraId="2F9EB7A3"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овладение навыками практического применения полученных теоретических знаний,   практических умений при решении конкретных задач, предусмотренных курсовой работой; </w:t>
      </w:r>
    </w:p>
    <w:p w14:paraId="76F7BD68"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развитие самостоятельности при выборе методов расчета и экспериментальных исследований, творческой инициативы при решении конкретных задач в различных областях химии; </w:t>
      </w:r>
    </w:p>
    <w:p w14:paraId="192A2CC7"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heme="majorBidi" w:hAnsiTheme="majorBidi" w:cstheme="majorBidi"/>
          <w:bCs/>
          <w:sz w:val="24"/>
          <w:szCs w:val="24"/>
        </w:rPr>
        <w:t>–</w:t>
      </w:r>
      <w:r w:rsidRPr="00364EB9">
        <w:rPr>
          <w:rFonts w:ascii="Times New Roman" w:hAnsi="Times New Roman" w:cs="Times New Roman"/>
          <w:sz w:val="24"/>
          <w:szCs w:val="24"/>
        </w:rPr>
        <w:t xml:space="preserve"> усвоение приемов самостоятельной работы со специальной литературой. </w:t>
      </w:r>
    </w:p>
    <w:p w14:paraId="02049AA6"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представляет собой самостоятельное законченное исследование по теме, закрепленной за обучающимися. В курсовой работе на основе изучения химической литературы и нормативных правовых актов, анализа информации дается характеристика вопросов и тенденций в рамках исследуемой темы. Курсовая работа должна содержать элементы научного исследования по теме работы. </w:t>
      </w:r>
    </w:p>
    <w:p w14:paraId="05AD894E"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выполняется в соответствии с планом и графиком учебного процесса, обучающимся самостоятельно под управлением руководителя курсовой работы, назначаемого заведующим кафедрой химии. Преподавателями, осуществляющими руководство работой обучающегося, при необходимости, проводятся консультации, на которых студенты могут задать вопросы по структуре и ходу выполнения работы. </w:t>
      </w:r>
    </w:p>
    <w:p w14:paraId="6D793540" w14:textId="77777777" w:rsidR="00364EB9" w:rsidRPr="00364EB9" w:rsidRDefault="00364EB9" w:rsidP="00364EB9">
      <w:pPr>
        <w:tabs>
          <w:tab w:val="left" w:pos="851"/>
          <w:tab w:val="left" w:pos="993"/>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Процесс подготовки, выполнения и защиты курсовой работы состоит из ряда последовательных этапов: </w:t>
      </w:r>
    </w:p>
    <w:p w14:paraId="5DFCC6C2"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lastRenderedPageBreak/>
        <w:t>Первый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подготовительный,</w:t>
      </w:r>
      <w:r w:rsidRPr="00364EB9">
        <w:rPr>
          <w:rFonts w:ascii="Times New Roman" w:hAnsi="Times New Roman" w:cs="Times New Roman"/>
          <w:sz w:val="24"/>
          <w:szCs w:val="24"/>
        </w:rPr>
        <w:t xml:space="preserve"> включает в себя разработку программы исследовательской деятельности: </w:t>
      </w:r>
    </w:p>
    <w:p w14:paraId="4561EE65"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выбор темы курсовой работы и утверждение ее руководителя; </w:t>
      </w:r>
    </w:p>
    <w:p w14:paraId="59038470"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методических указаний по выполнению курсовой работы; </w:t>
      </w:r>
    </w:p>
    <w:p w14:paraId="76FC9E2B"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плана курсовой работы и обсуждение его с руководителем (план составляется на основе анализа имеющихся материалов); </w:t>
      </w:r>
    </w:p>
    <w:p w14:paraId="544CBD86"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составление первоначального списка литературы (источников) по теме работы; </w:t>
      </w:r>
    </w:p>
    <w:p w14:paraId="1F0F98B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определение методов исследования (анализ архивных документов,   наблюдения, экспериментальные измерения и др.), базы исследования. </w:t>
      </w:r>
    </w:p>
    <w:p w14:paraId="346298EC"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Студент составляет и согласовывает с руководителем график обсуждения текущих результатов   </w:t>
      </w:r>
    </w:p>
    <w:p w14:paraId="4591538D"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i/>
          <w:sz w:val="24"/>
          <w:szCs w:val="24"/>
        </w:rPr>
      </w:pPr>
      <w:r w:rsidRPr="00364EB9">
        <w:rPr>
          <w:rFonts w:ascii="Times New Roman" w:hAnsi="Times New Roman" w:cs="Times New Roman"/>
          <w:i/>
          <w:sz w:val="24"/>
          <w:szCs w:val="24"/>
        </w:rPr>
        <w:t xml:space="preserve">Второй этап </w:t>
      </w:r>
      <w:r w:rsidRPr="00364EB9">
        <w:rPr>
          <w:rFonts w:ascii="Times New Roman" w:hAnsi="Times New Roman" w:cs="Times New Roman"/>
          <w:sz w:val="24"/>
          <w:szCs w:val="24"/>
        </w:rPr>
        <w:t xml:space="preserve">– </w:t>
      </w:r>
      <w:r w:rsidRPr="00364EB9">
        <w:rPr>
          <w:rFonts w:ascii="Times New Roman" w:hAnsi="Times New Roman" w:cs="Times New Roman"/>
          <w:i/>
          <w:sz w:val="24"/>
          <w:szCs w:val="24"/>
        </w:rPr>
        <w:t xml:space="preserve">информационный, </w:t>
      </w:r>
      <w:r w:rsidRPr="00364EB9">
        <w:rPr>
          <w:rFonts w:ascii="Times New Roman" w:hAnsi="Times New Roman" w:cs="Times New Roman"/>
          <w:iCs/>
          <w:sz w:val="24"/>
          <w:szCs w:val="24"/>
        </w:rPr>
        <w:t>включает</w:t>
      </w:r>
    </w:p>
    <w:p w14:paraId="733F1C70"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необходимой литературы и других источников информации по теме, анализ полученной на их основе  информации; </w:t>
      </w:r>
    </w:p>
    <w:p w14:paraId="5732FB2F"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изучение теории и истории вопроса, специальной терминологии, опыта решения данной проблемы на практике, анализ базовых понятий,   на которых строится исследование. </w:t>
      </w:r>
    </w:p>
    <w:p w14:paraId="59DB15B6"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Третий этап</w:t>
      </w:r>
      <w:r w:rsidRPr="00364EB9">
        <w:rPr>
          <w:rFonts w:ascii="Times New Roman" w:hAnsi="Times New Roman" w:cs="Times New Roman"/>
          <w:sz w:val="24"/>
          <w:szCs w:val="24"/>
        </w:rPr>
        <w:t xml:space="preserve"> – </w:t>
      </w:r>
      <w:r w:rsidRPr="00364EB9">
        <w:rPr>
          <w:rFonts w:ascii="Times New Roman" w:hAnsi="Times New Roman" w:cs="Times New Roman"/>
          <w:i/>
          <w:iCs/>
          <w:sz w:val="24"/>
          <w:szCs w:val="24"/>
        </w:rPr>
        <w:t>основной,</w:t>
      </w:r>
      <w:r w:rsidRPr="00364EB9">
        <w:rPr>
          <w:rFonts w:ascii="Times New Roman" w:hAnsi="Times New Roman" w:cs="Times New Roman"/>
          <w:sz w:val="24"/>
          <w:szCs w:val="24"/>
        </w:rPr>
        <w:t xml:space="preserve"> включает: </w:t>
      </w:r>
    </w:p>
    <w:p w14:paraId="44DCC693"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обзора литературы, грамотное изложение состояния изучаемого вопроса; </w:t>
      </w:r>
    </w:p>
    <w:p w14:paraId="64BADEF9" w14:textId="77777777" w:rsidR="00364EB9" w:rsidRPr="00364EB9" w:rsidRDefault="00364EB9" w:rsidP="00364EB9">
      <w:pPr>
        <w:tabs>
          <w:tab w:val="left" w:pos="0"/>
          <w:tab w:val="left" w:pos="851"/>
        </w:tabs>
        <w:spacing w:after="0" w:line="240" w:lineRule="auto"/>
        <w:ind w:left="360" w:firstLine="349"/>
        <w:jc w:val="both"/>
        <w:rPr>
          <w:rFonts w:ascii="Times New Roman" w:hAnsi="Times New Roman" w:cs="Times New Roman"/>
          <w:sz w:val="24"/>
          <w:szCs w:val="24"/>
        </w:rPr>
      </w:pPr>
      <w:r w:rsidRPr="00364EB9">
        <w:rPr>
          <w:rFonts w:ascii="Times New Roman" w:hAnsi="Times New Roman" w:cs="Times New Roman"/>
          <w:sz w:val="24"/>
          <w:szCs w:val="24"/>
        </w:rPr>
        <w:t>• формулирование цели и задач, которые решаются в курсовой работе;</w:t>
      </w:r>
    </w:p>
    <w:p w14:paraId="7008F409"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написание введения и теоретической части курсовой работы; </w:t>
      </w:r>
    </w:p>
    <w:p w14:paraId="2286E79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оформление практического раздела курсовой (таблицы, графики, схемы и т.д.), если работа носит практический характер; </w:t>
      </w:r>
    </w:p>
    <w:p w14:paraId="2C6F8278"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обсуждение полученных результатов исследований с обоснованием каждого вывода; </w:t>
      </w:r>
    </w:p>
    <w:p w14:paraId="4CECFDAD"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сравнение полученных результатов с поставленными целями и задачами, литературными данными; </w:t>
      </w:r>
    </w:p>
    <w:p w14:paraId="3ACCA5A6"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общих выводов по теме курсовой работы, предложений и рекомендаций. </w:t>
      </w:r>
    </w:p>
    <w:p w14:paraId="57FB95F0"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Четвертый этап</w:t>
      </w:r>
      <w:r w:rsidRPr="00364EB9">
        <w:rPr>
          <w:rFonts w:ascii="Times New Roman" w:hAnsi="Times New Roman" w:cs="Times New Roman"/>
          <w:sz w:val="24"/>
          <w:szCs w:val="24"/>
        </w:rPr>
        <w:t xml:space="preserve"> – итоговый, предполагающий оформление результатов, включает в себя: </w:t>
      </w:r>
    </w:p>
    <w:p w14:paraId="69B400B6"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предварительное обсуждение курсовой работы; </w:t>
      </w:r>
    </w:p>
    <w:p w14:paraId="398C2EDE"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окончательное оформление курсовой работы; </w:t>
      </w:r>
    </w:p>
    <w:p w14:paraId="51EED1F0"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представление работы руководителю для написания отзыва; </w:t>
      </w:r>
    </w:p>
    <w:p w14:paraId="51F8D57A" w14:textId="77777777" w:rsidR="00364EB9" w:rsidRPr="00364EB9" w:rsidRDefault="00364EB9" w:rsidP="00364EB9">
      <w:pPr>
        <w:tabs>
          <w:tab w:val="left" w:pos="0"/>
          <w:tab w:val="left" w:pos="851"/>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подготовка к публичной защите; подготовка презентации </w:t>
      </w:r>
    </w:p>
    <w:p w14:paraId="52229BBC" w14:textId="77777777" w:rsidR="00364EB9" w:rsidRPr="00364EB9" w:rsidRDefault="00364EB9" w:rsidP="00364EB9">
      <w:pPr>
        <w:tabs>
          <w:tab w:val="left" w:pos="0"/>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i/>
          <w:sz w:val="24"/>
          <w:szCs w:val="24"/>
        </w:rPr>
        <w:t>Пятый этап</w:t>
      </w:r>
      <w:r w:rsidRPr="00364EB9">
        <w:rPr>
          <w:rFonts w:ascii="Times New Roman" w:hAnsi="Times New Roman" w:cs="Times New Roman"/>
          <w:sz w:val="24"/>
          <w:szCs w:val="24"/>
        </w:rPr>
        <w:t xml:space="preserve"> – защита курсовой работы.</w:t>
      </w:r>
    </w:p>
    <w:p w14:paraId="14BD6327"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Курсовая работа в завершенном виде должна быть представлена руководителю не позднее, чем за две недели до установленного срока защиты курсовой работы. Не допускаются к защите и возвращаются для повторного написания: </w:t>
      </w:r>
    </w:p>
    <w:p w14:paraId="40917934" w14:textId="77777777" w:rsidR="00364EB9" w:rsidRPr="00364EB9" w:rsidRDefault="00364EB9" w:rsidP="00364EB9">
      <w:pPr>
        <w:pStyle w:val="a4"/>
        <w:tabs>
          <w:tab w:val="left" w:pos="0"/>
        </w:tabs>
        <w:spacing w:after="0" w:line="240" w:lineRule="auto"/>
        <w:ind w:left="0"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 курсовые работы, полностью или в значительной степени выполненные не самостоятельно; </w:t>
      </w:r>
    </w:p>
    <w:p w14:paraId="27E395E9"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работы, в которых выявлены существенные ошибки, недостатки, свидетельствующие о том, что основные вопросы темы не усвоены;</w:t>
      </w:r>
    </w:p>
    <w:p w14:paraId="60FAD333"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 работы, характеризующиеся низким уровнем грамотности и небрежным оформлением. </w:t>
      </w:r>
    </w:p>
    <w:p w14:paraId="11853747" w14:textId="77777777" w:rsidR="00364EB9" w:rsidRPr="00364EB9" w:rsidRDefault="00364EB9" w:rsidP="00364EB9">
      <w:pPr>
        <w:pStyle w:val="a4"/>
        <w:tabs>
          <w:tab w:val="left" w:pos="0"/>
        </w:tabs>
        <w:spacing w:after="0" w:line="240" w:lineRule="auto"/>
        <w:ind w:left="0" w:firstLine="720"/>
        <w:jc w:val="both"/>
        <w:rPr>
          <w:rFonts w:ascii="Times New Roman" w:hAnsi="Times New Roman" w:cs="Times New Roman"/>
          <w:sz w:val="24"/>
          <w:szCs w:val="24"/>
        </w:rPr>
      </w:pPr>
      <w:r w:rsidRPr="00364EB9">
        <w:rPr>
          <w:rFonts w:ascii="Times New Roman" w:hAnsi="Times New Roman" w:cs="Times New Roman"/>
          <w:sz w:val="24"/>
          <w:szCs w:val="24"/>
        </w:rPr>
        <w:t xml:space="preserve">К числу основных недостатков, которые следует учесть каждому обучающемуся, можно отнести: </w:t>
      </w:r>
    </w:p>
    <w:p w14:paraId="3EA659E9"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1) отсутствие убедительных доказательств, обоснований, выводов и рекомендаций; </w:t>
      </w:r>
    </w:p>
    <w:p w14:paraId="0ED4258D"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2) нарушение последовательности изложения, частые повторения, нечеткие формулировки, оговорки, грамматические ошибки;</w:t>
      </w:r>
    </w:p>
    <w:p w14:paraId="7BB146E5"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3) отсутствие четкости в определении основного содержания курсовой работы. </w:t>
      </w:r>
    </w:p>
    <w:p w14:paraId="5AF9B3A1"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lastRenderedPageBreak/>
        <w:t>Защита курсовых работ проходит до начала промежуточной аттестации. Студенты, не представившие курсовую работу в установленный срок или не защитившие ее, не допускаются к промежуточной аттестации.</w:t>
      </w:r>
    </w:p>
    <w:p w14:paraId="386D0BD1" w14:textId="77777777" w:rsidR="00364EB9" w:rsidRPr="00364EB9" w:rsidRDefault="00364EB9" w:rsidP="00364EB9">
      <w:pPr>
        <w:tabs>
          <w:tab w:val="left" w:pos="0"/>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 xml:space="preserve">Защита курсовых работ производится в часы, предусмотренные учебным планом по данной дисциплине. </w:t>
      </w:r>
    </w:p>
    <w:p w14:paraId="4A6B3315" w14:textId="77777777" w:rsidR="00364EB9" w:rsidRPr="00364EB9" w:rsidRDefault="00364EB9" w:rsidP="00364EB9">
      <w:pPr>
        <w:tabs>
          <w:tab w:val="left" w:pos="709"/>
        </w:tabs>
        <w:spacing w:after="0" w:line="240" w:lineRule="auto"/>
        <w:ind w:firstLine="709"/>
        <w:jc w:val="both"/>
        <w:rPr>
          <w:rFonts w:ascii="Times New Roman" w:hAnsi="Times New Roman" w:cs="Times New Roman"/>
          <w:sz w:val="24"/>
          <w:szCs w:val="24"/>
        </w:rPr>
      </w:pPr>
      <w:r w:rsidRPr="00364EB9">
        <w:rPr>
          <w:rFonts w:ascii="Times New Roman" w:hAnsi="Times New Roman" w:cs="Times New Roman"/>
          <w:sz w:val="24"/>
          <w:szCs w:val="24"/>
        </w:rPr>
        <w:t>Процедура защиты в виде презентации состоит из краткого сообщения, обучающегося по существу курсовой работы, его ответов на вопросы, обсуждения качества работы и ее окончательной оценки.</w:t>
      </w:r>
    </w:p>
    <w:p w14:paraId="0D938486" w14:textId="77777777" w:rsidR="00364EB9" w:rsidRPr="00364EB9" w:rsidRDefault="00364EB9" w:rsidP="00364EB9">
      <w:pPr>
        <w:pStyle w:val="a4"/>
        <w:tabs>
          <w:tab w:val="left" w:pos="993"/>
        </w:tabs>
        <w:spacing w:after="0" w:line="240" w:lineRule="auto"/>
        <w:ind w:left="0" w:firstLine="709"/>
        <w:jc w:val="both"/>
        <w:rPr>
          <w:rFonts w:ascii="Times New Roman" w:hAnsi="Times New Roman" w:cs="Times New Roman"/>
          <w:sz w:val="24"/>
          <w:szCs w:val="24"/>
        </w:rPr>
      </w:pPr>
    </w:p>
    <w:p w14:paraId="6F4FBEA0" w14:textId="77777777" w:rsidR="0037405E" w:rsidRPr="00783820" w:rsidRDefault="0037405E" w:rsidP="0037405E">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  Подготовка  и сдача дифференцированного зачета</w:t>
      </w:r>
    </w:p>
    <w:p w14:paraId="6150F7EF" w14:textId="77777777" w:rsidR="0037405E" w:rsidRDefault="0037405E" w:rsidP="0037405E">
      <w:pPr>
        <w:spacing w:after="0" w:line="240" w:lineRule="auto"/>
        <w:ind w:firstLine="709"/>
        <w:jc w:val="both"/>
        <w:rPr>
          <w:rFonts w:ascii="Times New Roman" w:eastAsia="Times New Roman" w:hAnsi="Times New Roman" w:cs="Times New Roman"/>
          <w:b/>
          <w:sz w:val="24"/>
          <w:szCs w:val="24"/>
          <w:lang w:eastAsia="ru-RU"/>
        </w:rPr>
      </w:pPr>
    </w:p>
    <w:p w14:paraId="7A4476BE" w14:textId="77777777" w:rsidR="0037405E"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783820">
        <w:rPr>
          <w:rFonts w:ascii="Times New Roman" w:eastAsia="Times New Roman" w:hAnsi="Times New Roman" w:cs="Times New Roman"/>
          <w:sz w:val="24"/>
          <w:szCs w:val="24"/>
          <w:lang w:eastAsia="ru-RU"/>
        </w:rPr>
        <w:t>Дифференцированный зачет</w:t>
      </w:r>
      <w:r>
        <w:rPr>
          <w:rFonts w:ascii="Times New Roman" w:eastAsia="Times New Roman" w:hAnsi="Times New Roman" w:cs="Times New Roman"/>
          <w:b/>
          <w:sz w:val="24"/>
          <w:szCs w:val="24"/>
          <w:lang w:eastAsia="ru-RU"/>
        </w:rPr>
        <w:t xml:space="preserve"> </w:t>
      </w:r>
      <w:r w:rsidRPr="0078382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ДЗ</w:t>
      </w:r>
      <w:r w:rsidRPr="00783820">
        <w:rPr>
          <w:rFonts w:ascii="Times New Roman" w:eastAsia="Times New Roman" w:hAnsi="Times New Roman" w:cs="Times New Roman"/>
          <w:sz w:val="24"/>
          <w:szCs w:val="24"/>
          <w:lang w:eastAsia="ru-RU"/>
        </w:rPr>
        <w:t>)</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представляет собой</w:t>
      </w:r>
      <w:r w:rsidRPr="006B0FB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 форму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контроля учебной деятельности </w:t>
      </w:r>
      <w:r>
        <w:rPr>
          <w:rFonts w:ascii="Times New Roman" w:eastAsia="Times New Roman" w:hAnsi="Times New Roman" w:cs="Times New Roman"/>
          <w:sz w:val="24"/>
          <w:szCs w:val="24"/>
          <w:lang w:eastAsia="ru-RU"/>
        </w:rPr>
        <w:t xml:space="preserve">обучающегося,  </w:t>
      </w:r>
      <w:r w:rsidRPr="006B0FB3">
        <w:rPr>
          <w:rFonts w:ascii="Times New Roman" w:eastAsia="Times New Roman" w:hAnsi="Times New Roman" w:cs="Times New Roman"/>
          <w:sz w:val="24"/>
          <w:szCs w:val="24"/>
          <w:lang w:eastAsia="ru-RU"/>
        </w:rPr>
        <w:t xml:space="preserve">если учебная дисциплина составляет две и </w:t>
      </w:r>
      <w:proofErr w:type="gramStart"/>
      <w:r w:rsidRPr="006B0FB3">
        <w:rPr>
          <w:rFonts w:ascii="Times New Roman" w:eastAsia="Times New Roman" w:hAnsi="Times New Roman" w:cs="Times New Roman"/>
          <w:sz w:val="24"/>
          <w:szCs w:val="24"/>
          <w:lang w:eastAsia="ru-RU"/>
        </w:rPr>
        <w:t>более зачетных</w:t>
      </w:r>
      <w:proofErr w:type="gramEnd"/>
      <w:r w:rsidRPr="006B0FB3">
        <w:rPr>
          <w:rFonts w:ascii="Times New Roman" w:eastAsia="Times New Roman" w:hAnsi="Times New Roman" w:cs="Times New Roman"/>
          <w:sz w:val="24"/>
          <w:szCs w:val="24"/>
          <w:lang w:eastAsia="ru-RU"/>
        </w:rPr>
        <w:t xml:space="preserve"> единиц,</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т. е. изучается более 72 часов. Оценка выявленных на </w:t>
      </w:r>
      <w:r>
        <w:rPr>
          <w:rFonts w:ascii="Times New Roman" w:eastAsia="Times New Roman" w:hAnsi="Times New Roman" w:cs="Times New Roman"/>
          <w:sz w:val="24"/>
          <w:szCs w:val="24"/>
          <w:lang w:eastAsia="ru-RU"/>
        </w:rPr>
        <w:t xml:space="preserve">ДЗ </w:t>
      </w:r>
      <w:r w:rsidRPr="006B0FB3">
        <w:rPr>
          <w:rFonts w:ascii="Times New Roman" w:eastAsia="Times New Roman" w:hAnsi="Times New Roman" w:cs="Times New Roman"/>
          <w:sz w:val="24"/>
          <w:szCs w:val="24"/>
          <w:lang w:eastAsia="ru-RU"/>
        </w:rPr>
        <w:t>знаний, умений и компетенций дифференцирована: в зачетной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книжке ставится оценка «удовлетворительно», «хорошо» или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«отлично».</w:t>
      </w:r>
    </w:p>
    <w:p w14:paraId="2F8C5EF2" w14:textId="77777777" w:rsidR="0037405E" w:rsidRPr="006B0FB3"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Самостоятельная подготовка к </w:t>
      </w:r>
      <w:r>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схожа с подготовкой</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 xml:space="preserve">обычному </w:t>
      </w:r>
      <w:r w:rsidRPr="006B0FB3">
        <w:rPr>
          <w:rFonts w:ascii="Times New Roman" w:eastAsia="Times New Roman" w:hAnsi="Times New Roman" w:cs="Times New Roman"/>
          <w:sz w:val="24"/>
          <w:szCs w:val="24"/>
          <w:lang w:eastAsia="ru-RU"/>
        </w:rPr>
        <w:t xml:space="preserve">зачету, </w:t>
      </w:r>
      <w:r>
        <w:rPr>
          <w:rFonts w:ascii="Times New Roman" w:eastAsia="Times New Roman" w:hAnsi="Times New Roman" w:cs="Times New Roman"/>
          <w:sz w:val="24"/>
          <w:szCs w:val="24"/>
          <w:lang w:eastAsia="ru-RU"/>
        </w:rPr>
        <w:t>но объем учеб</w:t>
      </w:r>
      <w:r w:rsidRPr="006B0FB3">
        <w:rPr>
          <w:rFonts w:ascii="Times New Roman" w:eastAsia="Times New Roman" w:hAnsi="Times New Roman" w:cs="Times New Roman"/>
          <w:sz w:val="24"/>
          <w:szCs w:val="24"/>
          <w:lang w:eastAsia="ru-RU"/>
        </w:rPr>
        <w:t>ного материала, который нужно восстановить в памяти к экзамену,</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вновь осмыслить и понять, значительно больше, поэтому требуется</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больше времени и умственных усилий. Необходимо перечитать</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лекции, вспомнить то, что говорилось преподавателем на семинарах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и практических занятиях, а так</w:t>
      </w:r>
      <w:r>
        <w:rPr>
          <w:rFonts w:ascii="Times New Roman" w:eastAsia="Times New Roman" w:hAnsi="Times New Roman" w:cs="Times New Roman"/>
          <w:sz w:val="24"/>
          <w:szCs w:val="24"/>
          <w:lang w:eastAsia="ru-RU"/>
        </w:rPr>
        <w:t>же самостоятельно полученную ин</w:t>
      </w:r>
      <w:r w:rsidRPr="006B0FB3">
        <w:rPr>
          <w:rFonts w:ascii="Times New Roman" w:eastAsia="Times New Roman" w:hAnsi="Times New Roman" w:cs="Times New Roman"/>
          <w:sz w:val="24"/>
          <w:szCs w:val="24"/>
          <w:lang w:eastAsia="ru-RU"/>
        </w:rPr>
        <w:t>формацию при подготовке к ним. Важно сформировать целостное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представление о содержании отве</w:t>
      </w:r>
      <w:r>
        <w:rPr>
          <w:rFonts w:ascii="Times New Roman" w:eastAsia="Times New Roman" w:hAnsi="Times New Roman" w:cs="Times New Roman"/>
          <w:sz w:val="24"/>
          <w:szCs w:val="24"/>
          <w:lang w:eastAsia="ru-RU"/>
        </w:rPr>
        <w:t>та на каждый вопрос, что предпо</w:t>
      </w:r>
      <w:r w:rsidRPr="006B0FB3">
        <w:rPr>
          <w:rFonts w:ascii="Times New Roman" w:eastAsia="Times New Roman" w:hAnsi="Times New Roman" w:cs="Times New Roman"/>
          <w:sz w:val="24"/>
          <w:szCs w:val="24"/>
          <w:lang w:eastAsia="ru-RU"/>
        </w:rPr>
        <w:t>лагает знание разных научных трактовок сущности того или иного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явления, процесса, умение раскрывать факторы, определяющие их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противоречивость, знание имен ученых, изучавших обсуждаемую</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проблему. Необходимо также привести информацию о материалах</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эмпирических исследований, чт</w:t>
      </w:r>
      <w:r>
        <w:rPr>
          <w:rFonts w:ascii="Times New Roman" w:eastAsia="Times New Roman" w:hAnsi="Times New Roman" w:cs="Times New Roman"/>
          <w:sz w:val="24"/>
          <w:szCs w:val="24"/>
          <w:lang w:eastAsia="ru-RU"/>
        </w:rPr>
        <w:t>о указывает на всестороннюю под</w:t>
      </w:r>
      <w:r w:rsidRPr="006B0FB3">
        <w:rPr>
          <w:rFonts w:ascii="Times New Roman" w:eastAsia="Times New Roman" w:hAnsi="Times New Roman" w:cs="Times New Roman"/>
          <w:sz w:val="24"/>
          <w:szCs w:val="24"/>
          <w:lang w:eastAsia="ru-RU"/>
        </w:rPr>
        <w:t>готовку студента к экзамену. Ответ, в котором присутствуют все</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указанные блоки информации, наверняка будет отмечен высокими</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баллами. Для их получения треб</w:t>
      </w:r>
      <w:r>
        <w:rPr>
          <w:rFonts w:ascii="Times New Roman" w:eastAsia="Times New Roman" w:hAnsi="Times New Roman" w:cs="Times New Roman"/>
          <w:sz w:val="24"/>
          <w:szCs w:val="24"/>
          <w:lang w:eastAsia="ru-RU"/>
        </w:rPr>
        <w:t>уется ответить и на дополнитель</w:t>
      </w:r>
      <w:r w:rsidRPr="006B0FB3">
        <w:rPr>
          <w:rFonts w:ascii="Times New Roman" w:eastAsia="Times New Roman" w:hAnsi="Times New Roman" w:cs="Times New Roman"/>
          <w:sz w:val="24"/>
          <w:szCs w:val="24"/>
          <w:lang w:eastAsia="ru-RU"/>
        </w:rPr>
        <w:t xml:space="preserve">ные вопросы, если </w:t>
      </w:r>
      <w:r>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проходит в устной форме.</w:t>
      </w:r>
    </w:p>
    <w:p w14:paraId="37233093" w14:textId="77777777" w:rsidR="0037405E" w:rsidRPr="006B0FB3"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6B0FB3">
        <w:rPr>
          <w:rFonts w:ascii="Times New Roman" w:eastAsia="Times New Roman" w:hAnsi="Times New Roman" w:cs="Times New Roman"/>
          <w:sz w:val="24"/>
          <w:szCs w:val="24"/>
          <w:lang w:eastAsia="ru-RU"/>
        </w:rPr>
        <w:t xml:space="preserve">Рекомендуется подготовку к </w:t>
      </w:r>
      <w:r>
        <w:rPr>
          <w:rFonts w:ascii="Times New Roman" w:eastAsia="Times New Roman" w:hAnsi="Times New Roman" w:cs="Times New Roman"/>
          <w:sz w:val="24"/>
          <w:szCs w:val="24"/>
          <w:lang w:eastAsia="ru-RU"/>
        </w:rPr>
        <w:t>ДЗ</w:t>
      </w:r>
      <w:r w:rsidRPr="006B0FB3">
        <w:rPr>
          <w:rFonts w:ascii="Times New Roman" w:eastAsia="Times New Roman" w:hAnsi="Times New Roman" w:cs="Times New Roman"/>
          <w:sz w:val="24"/>
          <w:szCs w:val="24"/>
          <w:lang w:eastAsia="ru-RU"/>
        </w:rPr>
        <w:t xml:space="preserve"> осуществлять в два этапа.</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На первом, в течение 2–3 дней, подбирается из разных источников</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весь материал, необходимый для р</w:t>
      </w:r>
      <w:r>
        <w:rPr>
          <w:rFonts w:ascii="Times New Roman" w:eastAsia="Times New Roman" w:hAnsi="Times New Roman" w:cs="Times New Roman"/>
          <w:sz w:val="24"/>
          <w:szCs w:val="24"/>
          <w:lang w:eastAsia="ru-RU"/>
        </w:rPr>
        <w:t>азвернутых ответов на все вопро</w:t>
      </w:r>
      <w:r w:rsidRPr="006B0FB3">
        <w:rPr>
          <w:rFonts w:ascii="Times New Roman" w:eastAsia="Times New Roman" w:hAnsi="Times New Roman" w:cs="Times New Roman"/>
          <w:sz w:val="24"/>
          <w:szCs w:val="24"/>
          <w:lang w:eastAsia="ru-RU"/>
        </w:rPr>
        <w:t>сы. Ответы можно записать в виде краткого конспекта. На втором</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этапе по памяти восстанавливается содержание того, что записано</w:t>
      </w:r>
      <w:r>
        <w:rPr>
          <w:rFonts w:ascii="Times New Roman" w:eastAsia="Times New Roman" w:hAnsi="Times New Roman" w:cs="Times New Roman"/>
          <w:sz w:val="24"/>
          <w:szCs w:val="24"/>
          <w:lang w:eastAsia="ru-RU"/>
        </w:rPr>
        <w:t xml:space="preserve"> </w:t>
      </w:r>
      <w:r w:rsidRPr="006B0FB3">
        <w:rPr>
          <w:rFonts w:ascii="Times New Roman" w:eastAsia="Times New Roman" w:hAnsi="Times New Roman" w:cs="Times New Roman"/>
          <w:sz w:val="24"/>
          <w:szCs w:val="24"/>
          <w:lang w:eastAsia="ru-RU"/>
        </w:rPr>
        <w:t>в ответах на каждый вопрос.</w:t>
      </w:r>
    </w:p>
    <w:p w14:paraId="5C0B35E4" w14:textId="77777777" w:rsidR="0037405E" w:rsidRDefault="0037405E" w:rsidP="0037405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Дифференцированный зачет </w:t>
      </w:r>
      <w:r w:rsidRPr="00783820">
        <w:rPr>
          <w:rFonts w:ascii="Times New Roman" w:eastAsia="Times New Roman" w:hAnsi="Times New Roman" w:cs="Times New Roman"/>
          <w:bCs/>
          <w:sz w:val="24"/>
          <w:szCs w:val="24"/>
          <w:lang w:eastAsia="ru-RU"/>
        </w:rPr>
        <w:t>проводится в форме устного собеседования</w:t>
      </w:r>
      <w:r w:rsidRPr="00783820">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вопросам </w:t>
      </w:r>
      <w:r w:rsidRPr="00497F1D">
        <w:rPr>
          <w:rFonts w:ascii="Times New Roman" w:eastAsia="Times New Roman" w:hAnsi="Times New Roman" w:cs="Times New Roman"/>
          <w:sz w:val="24"/>
          <w:szCs w:val="24"/>
          <w:lang w:eastAsia="ru-RU"/>
        </w:rPr>
        <w:t xml:space="preserve"> или тестовым заданиям, </w:t>
      </w:r>
      <w:r>
        <w:rPr>
          <w:rFonts w:ascii="Times New Roman" w:eastAsia="Times New Roman" w:hAnsi="Times New Roman" w:cs="Times New Roman"/>
          <w:sz w:val="24"/>
          <w:szCs w:val="24"/>
          <w:lang w:eastAsia="ru-RU"/>
        </w:rPr>
        <w:t xml:space="preserve"> перечень которых приведен в Фонде оценочных средств, прилагаемых к рабочей программе дисциплины.  </w:t>
      </w:r>
    </w:p>
    <w:p w14:paraId="351F5866" w14:textId="77777777" w:rsidR="0037405E" w:rsidRPr="00497F1D"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ДЗ</w:t>
      </w:r>
      <w:r w:rsidRPr="00497F1D">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w:t>
      </w:r>
      <w:r>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ФОС,</w:t>
      </w:r>
      <w:r w:rsidRPr="00497F1D">
        <w:rPr>
          <w:rFonts w:ascii="Times New Roman" w:eastAsia="Times New Roman" w:hAnsi="Times New Roman" w:cs="Times New Roman"/>
          <w:sz w:val="24"/>
          <w:szCs w:val="24"/>
          <w:lang w:eastAsia="ru-RU"/>
        </w:rPr>
        <w:t xml:space="preserve"> аттестационная ведомость, утвержденные заведующим кафедрой</w:t>
      </w:r>
      <w:r>
        <w:rPr>
          <w:rFonts w:ascii="Times New Roman" w:eastAsia="Times New Roman" w:hAnsi="Times New Roman" w:cs="Times New Roman"/>
          <w:sz w:val="24"/>
          <w:szCs w:val="24"/>
          <w:lang w:eastAsia="ru-RU"/>
        </w:rPr>
        <w:t>.</w:t>
      </w:r>
      <w:r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14:paraId="0E8F2277" w14:textId="77777777" w:rsidR="0037405E" w:rsidRPr="00497F1D"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2429E7CE" w14:textId="77777777" w:rsidR="0037405E" w:rsidRPr="00497F1D"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76AE82A1" w14:textId="77777777" w:rsidR="0037405E" w:rsidRPr="00497F1D"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 xml:space="preserve"> проведения ДЗ обучающиеся</w:t>
      </w:r>
      <w:r w:rsidRPr="00497F1D">
        <w:rPr>
          <w:rFonts w:ascii="Times New Roman" w:eastAsia="Times New Roman" w:hAnsi="Times New Roman" w:cs="Times New Roman"/>
          <w:sz w:val="24"/>
          <w:szCs w:val="24"/>
          <w:lang w:eastAsia="ru-RU"/>
        </w:rPr>
        <w:t xml:space="preserve">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14:paraId="1FD64E8E" w14:textId="77777777" w:rsidR="0037405E" w:rsidRPr="00497F1D" w:rsidRDefault="0037405E" w:rsidP="0037405E">
      <w:pPr>
        <w:spacing w:after="0" w:line="240" w:lineRule="auto"/>
        <w:ind w:firstLine="709"/>
        <w:jc w:val="both"/>
        <w:rPr>
          <w:rFonts w:ascii="Times New Roman" w:eastAsia="Times New Roman" w:hAnsi="Times New Roman" w:cs="Times New Roman"/>
          <w:sz w:val="24"/>
          <w:szCs w:val="24"/>
          <w:lang w:eastAsia="ru-RU"/>
        </w:rPr>
      </w:pPr>
      <w:r w:rsidRPr="00497F1D">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7B905EFF" w14:textId="77777777" w:rsidR="0037405E" w:rsidRDefault="0037405E" w:rsidP="0037405E">
      <w:pPr>
        <w:spacing w:after="0" w:line="240" w:lineRule="auto"/>
        <w:ind w:firstLine="709"/>
        <w:jc w:val="both"/>
      </w:pPr>
      <w:r w:rsidRPr="00497F1D">
        <w:rPr>
          <w:rFonts w:ascii="Times New Roman" w:eastAsia="Times New Roman" w:hAnsi="Times New Roman" w:cs="Times New Roman"/>
          <w:sz w:val="24"/>
          <w:szCs w:val="24"/>
          <w:lang w:eastAsia="ru-RU"/>
        </w:rPr>
        <w:lastRenderedPageBreak/>
        <w:t>При наличии уважительных причин и с согласия педагогического работника декан факультета/директор института может разрешить пересдачу</w:t>
      </w:r>
      <w:r w:rsidRPr="00345B22">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неудовлетворительн</w:t>
      </w:r>
      <w:r>
        <w:rPr>
          <w:rFonts w:ascii="Times New Roman" w:eastAsia="Times New Roman" w:hAnsi="Times New Roman" w:cs="Times New Roman"/>
          <w:sz w:val="24"/>
          <w:szCs w:val="24"/>
          <w:lang w:eastAsia="ru-RU"/>
        </w:rPr>
        <w:t>ой</w:t>
      </w:r>
      <w:r w:rsidRPr="00497F1D">
        <w:rPr>
          <w:rFonts w:ascii="Times New Roman" w:eastAsia="Times New Roman" w:hAnsi="Times New Roman" w:cs="Times New Roman"/>
          <w:sz w:val="24"/>
          <w:szCs w:val="24"/>
          <w:lang w:eastAsia="ru-RU"/>
        </w:rPr>
        <w:t xml:space="preserve"> оценк</w:t>
      </w:r>
      <w:r>
        <w:rPr>
          <w:rFonts w:ascii="Times New Roman" w:eastAsia="Times New Roman" w:hAnsi="Times New Roman" w:cs="Times New Roman"/>
          <w:sz w:val="24"/>
          <w:szCs w:val="24"/>
          <w:lang w:eastAsia="ru-RU"/>
        </w:rPr>
        <w:t>и</w:t>
      </w:r>
      <w:r w:rsidRPr="00497F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по дисциплине</w:t>
      </w:r>
      <w:r>
        <w:rPr>
          <w:rFonts w:ascii="Times New Roman" w:eastAsia="Times New Roman" w:hAnsi="Times New Roman" w:cs="Times New Roman"/>
          <w:sz w:val="24"/>
          <w:szCs w:val="24"/>
          <w:lang w:eastAsia="ru-RU"/>
        </w:rPr>
        <w:t xml:space="preserve"> </w:t>
      </w:r>
      <w:r w:rsidRPr="00497F1D">
        <w:rPr>
          <w:rFonts w:ascii="Times New Roman" w:eastAsia="Times New Roman" w:hAnsi="Times New Roman" w:cs="Times New Roman"/>
          <w:sz w:val="24"/>
          <w:szCs w:val="24"/>
          <w:lang w:eastAsia="ru-RU"/>
        </w:rPr>
        <w:t xml:space="preserve"> в период экзаменационной сессии.</w:t>
      </w:r>
    </w:p>
    <w:p w14:paraId="6C994C6D" w14:textId="77777777" w:rsidR="005C021F" w:rsidRDefault="005C021F" w:rsidP="005C021F">
      <w:pPr>
        <w:spacing w:after="0" w:line="240" w:lineRule="auto"/>
        <w:ind w:firstLine="709"/>
        <w:jc w:val="both"/>
        <w:rPr>
          <w:rFonts w:ascii="Times New Roman" w:eastAsia="Times New Roman" w:hAnsi="Times New Roman" w:cs="Times New Roman"/>
          <w:b/>
          <w:sz w:val="24"/>
          <w:szCs w:val="24"/>
          <w:lang w:eastAsia="ru-RU"/>
        </w:rPr>
      </w:pPr>
    </w:p>
    <w:p w14:paraId="5015F219" w14:textId="77777777" w:rsidR="00D77663" w:rsidRDefault="0037405E" w:rsidP="005C021F">
      <w:pPr>
        <w:spacing w:after="0" w:line="240" w:lineRule="auto"/>
        <w:ind w:firstLine="709"/>
        <w:jc w:val="both"/>
      </w:pPr>
      <w:r>
        <w:rPr>
          <w:rFonts w:ascii="Times New Roman" w:eastAsia="Times New Roman" w:hAnsi="Times New Roman" w:cs="Times New Roman"/>
          <w:b/>
          <w:sz w:val="24"/>
          <w:szCs w:val="24"/>
          <w:lang w:eastAsia="ru-RU"/>
        </w:rPr>
        <w:t xml:space="preserve"> </w:t>
      </w:r>
    </w:p>
    <w:sectPr w:rsidR="00D7766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CF3F6" w14:textId="77777777" w:rsidR="00D64834" w:rsidRDefault="00D64834" w:rsidP="005C021F">
      <w:pPr>
        <w:spacing w:after="0" w:line="240" w:lineRule="auto"/>
      </w:pPr>
      <w:r>
        <w:separator/>
      </w:r>
    </w:p>
  </w:endnote>
  <w:endnote w:type="continuationSeparator" w:id="0">
    <w:p w14:paraId="6007D523" w14:textId="77777777" w:rsidR="00D64834" w:rsidRDefault="00D64834" w:rsidP="005C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5F907D" w14:textId="77777777" w:rsidR="006528E6" w:rsidRDefault="006528E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BDA5F" w14:textId="77777777" w:rsidR="006528E6" w:rsidRPr="003C4522" w:rsidRDefault="006528E6" w:rsidP="003C4522">
    <w:pPr>
      <w:pStyle w:val="ReportMain"/>
      <w:jc w:val="right"/>
      <w:rPr>
        <w:sz w:val="20"/>
      </w:rPr>
    </w:pPr>
    <w:r>
      <w:rPr>
        <w:sz w:val="20"/>
      </w:rPr>
      <w:t>1031789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29E98" w14:textId="77777777" w:rsidR="006528E6" w:rsidRDefault="006528E6">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1724209"/>
      <w:docPartObj>
        <w:docPartGallery w:val="Page Numbers (Bottom of Page)"/>
        <w:docPartUnique/>
      </w:docPartObj>
    </w:sdtPr>
    <w:sdtEndPr/>
    <w:sdtContent>
      <w:p w14:paraId="7A64D1F9" w14:textId="77777777" w:rsidR="005C021F" w:rsidRDefault="005C021F">
        <w:pPr>
          <w:pStyle w:val="a7"/>
          <w:jc w:val="right"/>
        </w:pPr>
        <w:r>
          <w:fldChar w:fldCharType="begin"/>
        </w:r>
        <w:r>
          <w:instrText>PAGE   \* MERGEFORMAT</w:instrText>
        </w:r>
        <w:r>
          <w:fldChar w:fldCharType="separate"/>
        </w:r>
        <w:r w:rsidR="0032073E">
          <w:rPr>
            <w:noProof/>
          </w:rPr>
          <w:t>2</w:t>
        </w:r>
        <w:r>
          <w:fldChar w:fldCharType="end"/>
        </w:r>
      </w:p>
    </w:sdtContent>
  </w:sdt>
  <w:p w14:paraId="08D84322" w14:textId="77777777" w:rsidR="005C021F" w:rsidRDefault="005C021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06056C" w14:textId="77777777" w:rsidR="00D64834" w:rsidRDefault="00D64834" w:rsidP="005C021F">
      <w:pPr>
        <w:spacing w:after="0" w:line="240" w:lineRule="auto"/>
      </w:pPr>
      <w:r>
        <w:separator/>
      </w:r>
    </w:p>
  </w:footnote>
  <w:footnote w:type="continuationSeparator" w:id="0">
    <w:p w14:paraId="5D2333A6" w14:textId="77777777" w:rsidR="00D64834" w:rsidRDefault="00D64834" w:rsidP="005C02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2D6485" w14:textId="77777777" w:rsidR="006528E6" w:rsidRDefault="006528E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95F707" w14:textId="77777777" w:rsidR="006528E6" w:rsidRDefault="006528E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A4381" w14:textId="77777777" w:rsidR="006528E6" w:rsidRDefault="006528E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24D32"/>
    <w:multiLevelType w:val="hybridMultilevel"/>
    <w:tmpl w:val="B5C4A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539"/>
    <w:rsid w:val="0005284E"/>
    <w:rsid w:val="000D09E0"/>
    <w:rsid w:val="00134FE1"/>
    <w:rsid w:val="001A554B"/>
    <w:rsid w:val="001E27C0"/>
    <w:rsid w:val="00257821"/>
    <w:rsid w:val="00264603"/>
    <w:rsid w:val="0032073E"/>
    <w:rsid w:val="00364EB9"/>
    <w:rsid w:val="0037405E"/>
    <w:rsid w:val="003874B4"/>
    <w:rsid w:val="003A5F20"/>
    <w:rsid w:val="003C00AB"/>
    <w:rsid w:val="00416EF2"/>
    <w:rsid w:val="004E73AA"/>
    <w:rsid w:val="0058206A"/>
    <w:rsid w:val="005C021F"/>
    <w:rsid w:val="00613771"/>
    <w:rsid w:val="006528E6"/>
    <w:rsid w:val="00666AB6"/>
    <w:rsid w:val="00762D93"/>
    <w:rsid w:val="007C5465"/>
    <w:rsid w:val="007E050A"/>
    <w:rsid w:val="008245B3"/>
    <w:rsid w:val="00862971"/>
    <w:rsid w:val="008B2038"/>
    <w:rsid w:val="00901F7D"/>
    <w:rsid w:val="009306EF"/>
    <w:rsid w:val="0096171D"/>
    <w:rsid w:val="009A441F"/>
    <w:rsid w:val="009B46AD"/>
    <w:rsid w:val="009F1B91"/>
    <w:rsid w:val="00A27539"/>
    <w:rsid w:val="00AF2B98"/>
    <w:rsid w:val="00BD3045"/>
    <w:rsid w:val="00C95555"/>
    <w:rsid w:val="00CD0CCB"/>
    <w:rsid w:val="00D62775"/>
    <w:rsid w:val="00D64834"/>
    <w:rsid w:val="00D77663"/>
    <w:rsid w:val="00D909AA"/>
    <w:rsid w:val="00DB32D7"/>
    <w:rsid w:val="00DB7CFD"/>
    <w:rsid w:val="00DC068F"/>
    <w:rsid w:val="00DE3FBE"/>
    <w:rsid w:val="00EC3257"/>
    <w:rsid w:val="00F0506D"/>
    <w:rsid w:val="00FC7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0C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66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D7766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D77663"/>
    <w:rPr>
      <w:rFonts w:ascii="Times New Roman" w:hAnsi="Times New Roman" w:cs="Times New Roman"/>
      <w:sz w:val="28"/>
    </w:rPr>
  </w:style>
  <w:style w:type="paragraph" w:styleId="a3">
    <w:name w:val="Normal (Web)"/>
    <w:basedOn w:val="a"/>
    <w:uiPriority w:val="99"/>
    <w:unhideWhenUsed/>
    <w:rsid w:val="00D776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0D09E0"/>
    <w:pPr>
      <w:spacing w:after="200" w:line="276" w:lineRule="auto"/>
      <w:ind w:left="720"/>
      <w:contextualSpacing/>
    </w:pPr>
  </w:style>
  <w:style w:type="paragraph" w:styleId="a5">
    <w:name w:val="header"/>
    <w:basedOn w:val="a"/>
    <w:link w:val="a6"/>
    <w:uiPriority w:val="99"/>
    <w:unhideWhenUsed/>
    <w:rsid w:val="005C021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C021F"/>
  </w:style>
  <w:style w:type="paragraph" w:styleId="a7">
    <w:name w:val="footer"/>
    <w:basedOn w:val="a"/>
    <w:link w:val="a8"/>
    <w:uiPriority w:val="99"/>
    <w:unhideWhenUsed/>
    <w:rsid w:val="005C021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C021F"/>
  </w:style>
  <w:style w:type="paragraph" w:customStyle="1" w:styleId="ReportMain">
    <w:name w:val="Report_Main"/>
    <w:basedOn w:val="a"/>
    <w:link w:val="ReportMain0"/>
    <w:rsid w:val="006528E6"/>
    <w:pPr>
      <w:spacing w:after="0" w:line="240" w:lineRule="auto"/>
    </w:pPr>
    <w:rPr>
      <w:rFonts w:ascii="Times New Roman" w:eastAsia="Calibri" w:hAnsi="Times New Roman" w:cs="Times New Roman"/>
      <w:sz w:val="24"/>
      <w:szCs w:val="20"/>
      <w:lang w:val="x-none" w:eastAsia="x-none"/>
    </w:rPr>
  </w:style>
  <w:style w:type="character" w:customStyle="1" w:styleId="ReportMain0">
    <w:name w:val="Report_Main Знак"/>
    <w:link w:val="ReportMain"/>
    <w:rsid w:val="006528E6"/>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9948">
      <w:bodyDiv w:val="1"/>
      <w:marLeft w:val="0"/>
      <w:marRight w:val="0"/>
      <w:marTop w:val="0"/>
      <w:marBottom w:val="0"/>
      <w:divBdr>
        <w:top w:val="none" w:sz="0" w:space="0" w:color="auto"/>
        <w:left w:val="none" w:sz="0" w:space="0" w:color="auto"/>
        <w:bottom w:val="none" w:sz="0" w:space="0" w:color="auto"/>
        <w:right w:val="none" w:sz="0" w:space="0" w:color="auto"/>
      </w:divBdr>
    </w:div>
    <w:div w:id="530536150">
      <w:bodyDiv w:val="1"/>
      <w:marLeft w:val="0"/>
      <w:marRight w:val="0"/>
      <w:marTop w:val="0"/>
      <w:marBottom w:val="0"/>
      <w:divBdr>
        <w:top w:val="none" w:sz="0" w:space="0" w:color="auto"/>
        <w:left w:val="none" w:sz="0" w:space="0" w:color="auto"/>
        <w:bottom w:val="none" w:sz="0" w:space="0" w:color="auto"/>
        <w:right w:val="none" w:sz="0" w:space="0" w:color="auto"/>
      </w:divBdr>
      <w:divsChild>
        <w:div w:id="2122603964">
          <w:blockQuote w:val="1"/>
          <w:marLeft w:val="0"/>
          <w:marRight w:val="0"/>
          <w:marTop w:val="360"/>
          <w:marBottom w:val="360"/>
          <w:divBdr>
            <w:top w:val="single" w:sz="6" w:space="23" w:color="E7E7E7"/>
            <w:left w:val="single" w:sz="6" w:space="31" w:color="E7E7E7"/>
            <w:bottom w:val="single" w:sz="6" w:space="23" w:color="E7E7E7"/>
            <w:right w:val="single" w:sz="6" w:space="31" w:color="E7E7E7"/>
          </w:divBdr>
        </w:div>
      </w:divsChild>
    </w:div>
    <w:div w:id="1239359986">
      <w:bodyDiv w:val="1"/>
      <w:marLeft w:val="0"/>
      <w:marRight w:val="0"/>
      <w:marTop w:val="0"/>
      <w:marBottom w:val="0"/>
      <w:divBdr>
        <w:top w:val="none" w:sz="0" w:space="0" w:color="auto"/>
        <w:left w:val="none" w:sz="0" w:space="0" w:color="auto"/>
        <w:bottom w:val="none" w:sz="0" w:space="0" w:color="auto"/>
        <w:right w:val="none" w:sz="0" w:space="0" w:color="auto"/>
      </w:divBdr>
    </w:div>
    <w:div w:id="209790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4092</Words>
  <Characters>23325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2021-02-27T06:57:00Z</dcterms:created>
  <dcterms:modified xsi:type="dcterms:W3CDTF">2021-03-02T03:31:00Z</dcterms:modified>
</cp:coreProperties>
</file>