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9656F6" w:rsidRPr="009656F6" w:rsidRDefault="009656F6" w:rsidP="009656F6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9656F6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9656F6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9656F6">
        <w:rPr>
          <w:rFonts w:eastAsia="Calibri"/>
          <w:i/>
          <w:sz w:val="28"/>
          <w:szCs w:val="28"/>
          <w:lang w:eastAsia="en-US"/>
        </w:rPr>
        <w:t>.Д.Б.30 Теория архитектуры»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_GoBack"/>
      <w:bookmarkEnd w:id="0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180781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180781" w:rsidRPr="00180781">
        <w:rPr>
          <w:rFonts w:eastAsia="Calibri"/>
          <w:sz w:val="28"/>
          <w:szCs w:val="28"/>
          <w:lang w:eastAsia="en-US"/>
        </w:rPr>
        <w:t>Теория архитектуры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5A1B5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B3665F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CD3AD5" w:rsidP="00180781">
            <w:pPr>
              <w:tabs>
                <w:tab w:val="left" w:pos="460"/>
                <w:tab w:val="left" w:pos="602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</w:t>
            </w:r>
            <w:r w:rsidR="00180781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3665F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выполнению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 задания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……………………….....</w:t>
            </w:r>
            <w:r w:rsidR="00B3665F">
              <w:rPr>
                <w:color w:val="000000"/>
                <w:spacing w:val="7"/>
                <w:sz w:val="28"/>
                <w:szCs w:val="28"/>
              </w:rPr>
              <w:t>..........................................................</w:t>
            </w:r>
            <w:r>
              <w:rPr>
                <w:color w:val="000000"/>
                <w:spacing w:val="7"/>
                <w:sz w:val="28"/>
                <w:szCs w:val="28"/>
              </w:rPr>
              <w:t>...</w:t>
            </w:r>
            <w:r w:rsidR="00B3665F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:rsidR="004269E2" w:rsidRPr="002B207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CD3AD5" w:rsidP="00CD3AD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Методические указания по написанию реферата……………………….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8F5E9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A16766" w:rsidRPr="00A16766" w:rsidRDefault="00A16766" w:rsidP="00A1676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дисциплины: формирование теоретического и практического осмысления проектных предложений.</w:t>
      </w:r>
    </w:p>
    <w:p w:rsidR="00A16766" w:rsidRDefault="00A16766" w:rsidP="00A1676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bCs/>
          <w:sz w:val="28"/>
          <w:szCs w:val="28"/>
        </w:rPr>
        <w:t>Задачи дисциплины:</w:t>
      </w:r>
      <w:r w:rsidRPr="00A16766">
        <w:rPr>
          <w:sz w:val="28"/>
          <w:szCs w:val="28"/>
        </w:rPr>
        <w:t xml:space="preserve"> </w:t>
      </w:r>
    </w:p>
    <w:p w:rsidR="00A16766" w:rsidRDefault="00A16766" w:rsidP="00A1676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6766">
        <w:rPr>
          <w:sz w:val="28"/>
          <w:szCs w:val="28"/>
        </w:rPr>
        <w:t xml:space="preserve">решать многоплановые </w:t>
      </w:r>
      <w:proofErr w:type="gramStart"/>
      <w:r w:rsidRPr="00A16766">
        <w:rPr>
          <w:sz w:val="28"/>
          <w:szCs w:val="28"/>
        </w:rPr>
        <w:t>задачи</w:t>
      </w:r>
      <w:proofErr w:type="gramEnd"/>
      <w:r w:rsidRPr="00A16766">
        <w:rPr>
          <w:sz w:val="28"/>
          <w:szCs w:val="28"/>
        </w:rPr>
        <w:t xml:space="preserve"> в процессе проектирования архитектурного пространства опираясь на современные теоретические концепции преобразования архитектур</w:t>
      </w:r>
      <w:r>
        <w:rPr>
          <w:sz w:val="28"/>
          <w:szCs w:val="28"/>
        </w:rPr>
        <w:t>ной среды;</w:t>
      </w:r>
    </w:p>
    <w:p w:rsidR="00A16766" w:rsidRDefault="00A16766" w:rsidP="00A1676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6766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A16766">
        <w:rPr>
          <w:sz w:val="28"/>
          <w:szCs w:val="28"/>
        </w:rPr>
        <w:t>нать современные требовани</w:t>
      </w:r>
      <w:r>
        <w:rPr>
          <w:sz w:val="28"/>
          <w:szCs w:val="28"/>
        </w:rPr>
        <w:t xml:space="preserve">я, предъявляемые к архитектуре; </w:t>
      </w:r>
    </w:p>
    <w:p w:rsidR="00A16766" w:rsidRPr="00A16766" w:rsidRDefault="00A16766" w:rsidP="00A1676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16766">
        <w:rPr>
          <w:sz w:val="28"/>
          <w:szCs w:val="28"/>
        </w:rPr>
        <w:t>развивать и совершенствовать теоретические и практические навыки в профессиональном творчестве.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</w:t>
      </w:r>
      <w:r w:rsidRPr="00163693">
        <w:rPr>
          <w:sz w:val="28"/>
          <w:szCs w:val="28"/>
        </w:rPr>
        <w:lastRenderedPageBreak/>
        <w:t>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</w:t>
      </w:r>
      <w:r w:rsidRPr="00CD3AD5">
        <w:rPr>
          <w:sz w:val="28"/>
          <w:szCs w:val="28"/>
        </w:rPr>
        <w:lastRenderedPageBreak/>
        <w:t xml:space="preserve">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>
        <w:rPr>
          <w:sz w:val="28"/>
          <w:szCs w:val="28"/>
        </w:rPr>
        <w:t>включает: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индивидуального творческого задания (ИТР), выполнения</w:t>
      </w:r>
      <w:r w:rsidR="00A07BCB" w:rsidRPr="00CD3AD5">
        <w:rPr>
          <w:sz w:val="28"/>
          <w:szCs w:val="28"/>
        </w:rPr>
        <w:t xml:space="preserve"> графического задания (</w:t>
      </w:r>
      <w:r w:rsidR="00A07BCB">
        <w:rPr>
          <w:sz w:val="28"/>
          <w:szCs w:val="28"/>
        </w:rPr>
        <w:t xml:space="preserve">ГЗ), написания реферата (Р), </w:t>
      </w:r>
      <w:r w:rsidR="00A07BCB" w:rsidRPr="00CD3AD5">
        <w:rPr>
          <w:sz w:val="28"/>
          <w:szCs w:val="28"/>
        </w:rPr>
        <w:t>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индивидуального творческого задания</w:t>
      </w:r>
    </w:p>
    <w:p w:rsidR="00F26636" w:rsidRDefault="00F26636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5A1B54" w:rsidRPr="005A1B54" w:rsidRDefault="000654BA" w:rsidP="005A1B5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>Тема</w:t>
      </w:r>
      <w:r>
        <w:rPr>
          <w:color w:val="000000"/>
          <w:spacing w:val="7"/>
          <w:sz w:val="28"/>
          <w:szCs w:val="28"/>
        </w:rPr>
        <w:t xml:space="preserve"> индивидуального творческого задания</w:t>
      </w:r>
      <w:r w:rsidRPr="000654BA">
        <w:rPr>
          <w:color w:val="000000"/>
          <w:spacing w:val="7"/>
          <w:sz w:val="28"/>
          <w:szCs w:val="28"/>
        </w:rPr>
        <w:t xml:space="preserve">: </w:t>
      </w:r>
      <w:r w:rsidR="005A1B54" w:rsidRPr="005A1B54">
        <w:rPr>
          <w:color w:val="000000"/>
          <w:spacing w:val="7"/>
          <w:sz w:val="28"/>
          <w:szCs w:val="28"/>
        </w:rPr>
        <w:t xml:space="preserve"> «Лабиринт»</w:t>
      </w:r>
      <w:r w:rsidR="00F26636">
        <w:rPr>
          <w:color w:val="000000"/>
          <w:spacing w:val="7"/>
          <w:sz w:val="28"/>
          <w:szCs w:val="28"/>
        </w:rPr>
        <w:t>.</w:t>
      </w:r>
    </w:p>
    <w:p w:rsidR="005A1B54" w:rsidRDefault="005A1B54" w:rsidP="005A1B5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5A1B54">
        <w:rPr>
          <w:color w:val="000000"/>
          <w:spacing w:val="7"/>
          <w:sz w:val="28"/>
          <w:szCs w:val="28"/>
        </w:rPr>
        <w:t xml:space="preserve">Индивидуальное творческое задание состоит из двух этапов. Цель первого этапа: создать по прилагаемой схеме модель лабиринта с определенным тематическим содержанием. Цель второго этапа: с помощью определенных объемно – планировочных приемов обозначить путь к «цели» или центру лабиринта. </w:t>
      </w:r>
    </w:p>
    <w:p w:rsidR="005A1B54" w:rsidRPr="005A1B54" w:rsidRDefault="005A1B54" w:rsidP="005A1B5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знания,</w:t>
      </w:r>
      <w:r w:rsidRPr="006F5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полученные в ходе изучения дисциплины. </w:t>
      </w:r>
    </w:p>
    <w:p w:rsidR="00242B63" w:rsidRPr="005A1B54" w:rsidRDefault="006F5113" w:rsidP="005A1B5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Выполняется индивидуальное творческое зада</w:t>
      </w:r>
      <w:r w:rsidR="005A1B54">
        <w:rPr>
          <w:sz w:val="28"/>
          <w:szCs w:val="28"/>
        </w:rPr>
        <w:t xml:space="preserve">ние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ресурсов. </w:t>
      </w:r>
    </w:p>
    <w:p w:rsidR="005A1B54" w:rsidRPr="005A1B54" w:rsidRDefault="005A1B54" w:rsidP="005A1B5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5A1B54">
        <w:rPr>
          <w:color w:val="000000"/>
          <w:spacing w:val="7"/>
          <w:sz w:val="28"/>
          <w:szCs w:val="28"/>
        </w:rPr>
        <w:t>Индивидуальное творческое задание выполняется на подрамнике размером А3  в форме макетной модели с последующей защитой в аудитории.</w:t>
      </w:r>
      <w:r>
        <w:rPr>
          <w:color w:val="000000"/>
          <w:spacing w:val="7"/>
          <w:sz w:val="28"/>
          <w:szCs w:val="28"/>
        </w:rPr>
        <w:t xml:space="preserve"> Допускается неограниченное использование материалов (картон, бумага, пластик, проволока и т.д.) и техник для выполнения макета.</w:t>
      </w:r>
    </w:p>
    <w:p w:rsidR="00B37657" w:rsidRPr="000654BA" w:rsidRDefault="00B37657" w:rsidP="00A16766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654BA" w:rsidRDefault="00CF5014" w:rsidP="00A1676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F5014">
        <w:rPr>
          <w:b/>
          <w:color w:val="000000"/>
          <w:spacing w:val="7"/>
          <w:sz w:val="28"/>
          <w:szCs w:val="28"/>
        </w:rPr>
        <w:t>3</w:t>
      </w:r>
      <w:r>
        <w:rPr>
          <w:b/>
          <w:color w:val="000000"/>
          <w:spacing w:val="7"/>
          <w:sz w:val="28"/>
          <w:szCs w:val="28"/>
        </w:rPr>
        <w:t>.</w:t>
      </w:r>
      <w:r w:rsidRPr="00CF5014">
        <w:rPr>
          <w:b/>
          <w:color w:val="000000"/>
          <w:spacing w:val="7"/>
          <w:sz w:val="28"/>
          <w:szCs w:val="28"/>
        </w:rPr>
        <w:t>2</w:t>
      </w:r>
      <w:r w:rsidR="00242B63"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графического задания</w:t>
      </w:r>
      <w:r w:rsidR="000654BA" w:rsidRPr="000654BA">
        <w:rPr>
          <w:sz w:val="28"/>
          <w:szCs w:val="28"/>
        </w:rPr>
        <w:t xml:space="preserve"> </w:t>
      </w:r>
    </w:p>
    <w:p w:rsidR="00370145" w:rsidRDefault="00370145" w:rsidP="00A1676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F26636" w:rsidRDefault="00F26636" w:rsidP="00A1676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самостоятельного изучения дисциплины выполняется 2 графических задания. </w:t>
      </w:r>
      <w:r w:rsidR="000654BA" w:rsidRPr="00096267">
        <w:rPr>
          <w:sz w:val="28"/>
          <w:szCs w:val="28"/>
        </w:rPr>
        <w:t>Графическ</w:t>
      </w:r>
      <w:r>
        <w:rPr>
          <w:sz w:val="28"/>
          <w:szCs w:val="28"/>
        </w:rPr>
        <w:t>ие</w:t>
      </w:r>
      <w:r w:rsidR="000654BA" w:rsidRPr="00096267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="000654BA" w:rsidRPr="00096267">
        <w:rPr>
          <w:sz w:val="28"/>
          <w:szCs w:val="28"/>
        </w:rPr>
        <w:t xml:space="preserve"> </w:t>
      </w:r>
      <w:r w:rsidR="000654BA">
        <w:rPr>
          <w:sz w:val="28"/>
          <w:szCs w:val="28"/>
        </w:rPr>
        <w:t>закрепля</w:t>
      </w:r>
      <w:r>
        <w:rPr>
          <w:sz w:val="28"/>
          <w:szCs w:val="28"/>
        </w:rPr>
        <w:t>ю</w:t>
      </w:r>
      <w:r w:rsidR="000654BA">
        <w:rPr>
          <w:sz w:val="28"/>
          <w:szCs w:val="28"/>
        </w:rPr>
        <w:t>т теоретические знания, полученные в ходе изучения лекционных материалов</w:t>
      </w:r>
      <w:r>
        <w:rPr>
          <w:sz w:val="28"/>
          <w:szCs w:val="28"/>
        </w:rPr>
        <w:t>.</w:t>
      </w:r>
    </w:p>
    <w:p w:rsidR="00F26636" w:rsidRPr="00F26636" w:rsidRDefault="00F26636" w:rsidP="00F26636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26636">
        <w:rPr>
          <w:color w:val="000000"/>
          <w:spacing w:val="7"/>
          <w:sz w:val="28"/>
          <w:szCs w:val="28"/>
        </w:rPr>
        <w:t>Тема</w:t>
      </w:r>
      <w:r>
        <w:rPr>
          <w:color w:val="000000"/>
          <w:spacing w:val="7"/>
          <w:sz w:val="28"/>
          <w:szCs w:val="28"/>
        </w:rPr>
        <w:t xml:space="preserve"> графического задания №1</w:t>
      </w:r>
      <w:r w:rsidRPr="00F26636">
        <w:rPr>
          <w:color w:val="000000"/>
          <w:spacing w:val="7"/>
          <w:sz w:val="28"/>
          <w:szCs w:val="28"/>
        </w:rPr>
        <w:t>: «Исследование архетипических свойств понятий в архитектуре»</w:t>
      </w:r>
    </w:p>
    <w:p w:rsidR="00F26636" w:rsidRPr="00F26636" w:rsidRDefault="00F26636" w:rsidP="00F26636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26636">
        <w:rPr>
          <w:color w:val="000000"/>
          <w:spacing w:val="7"/>
          <w:sz w:val="28"/>
          <w:szCs w:val="28"/>
        </w:rPr>
        <w:t>Цель задания: изучение устойчивых архетипов и использование их смыслового, символического, морфологического значений в современной архитектуре.</w:t>
      </w:r>
    </w:p>
    <w:p w:rsidR="00F26636" w:rsidRPr="00F26636" w:rsidRDefault="00F26636" w:rsidP="00F2663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F26636">
        <w:rPr>
          <w:color w:val="000000"/>
          <w:spacing w:val="7"/>
          <w:sz w:val="28"/>
          <w:szCs w:val="28"/>
        </w:rPr>
        <w:t xml:space="preserve">Графическое задание </w:t>
      </w:r>
      <w:r>
        <w:rPr>
          <w:color w:val="000000"/>
          <w:spacing w:val="7"/>
          <w:sz w:val="28"/>
          <w:szCs w:val="28"/>
        </w:rPr>
        <w:t xml:space="preserve">№1 </w:t>
      </w:r>
      <w:r w:rsidRPr="00F26636">
        <w:rPr>
          <w:color w:val="000000"/>
          <w:spacing w:val="7"/>
          <w:sz w:val="28"/>
          <w:szCs w:val="28"/>
        </w:rPr>
        <w:t>выполняется самостоятельно на листе ватмана формата А3 с использованием ручной графики подачи.</w:t>
      </w:r>
      <w:r w:rsidRPr="00F26636">
        <w:rPr>
          <w:b/>
          <w:color w:val="000000"/>
          <w:spacing w:val="7"/>
          <w:sz w:val="28"/>
          <w:szCs w:val="28"/>
        </w:rPr>
        <w:t xml:space="preserve"> </w:t>
      </w:r>
    </w:p>
    <w:p w:rsidR="00F26636" w:rsidRPr="00F26636" w:rsidRDefault="00F26636" w:rsidP="00F2663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графического задания №2</w:t>
      </w:r>
      <w:r w:rsidRPr="00F26636">
        <w:rPr>
          <w:sz w:val="28"/>
          <w:szCs w:val="28"/>
        </w:rPr>
        <w:t xml:space="preserve"> «Анализ архитектурных примеров»</w:t>
      </w:r>
      <w:r>
        <w:rPr>
          <w:sz w:val="28"/>
          <w:szCs w:val="28"/>
        </w:rPr>
        <w:t>.</w:t>
      </w:r>
    </w:p>
    <w:p w:rsidR="00F26636" w:rsidRPr="00F26636" w:rsidRDefault="00F26636" w:rsidP="00F2663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F26636">
        <w:rPr>
          <w:sz w:val="28"/>
          <w:szCs w:val="28"/>
        </w:rPr>
        <w:t xml:space="preserve">Цель задания: </w:t>
      </w:r>
      <w:r>
        <w:rPr>
          <w:sz w:val="28"/>
          <w:szCs w:val="28"/>
        </w:rPr>
        <w:t xml:space="preserve">на </w:t>
      </w:r>
      <w:r w:rsidRPr="00F26636">
        <w:rPr>
          <w:sz w:val="28"/>
          <w:szCs w:val="28"/>
        </w:rPr>
        <w:t xml:space="preserve">основе материалов, характеризующих архитектурный объект (чертежей, фотографий, схемы генплана) выполнить анализ примера по следующим параметрам: идентификация места, используемые базовых элементы, используемые модифицирующие элементы, многофункциональные элементы, архетип сооружения, геометрия пространства. </w:t>
      </w:r>
      <w:proofErr w:type="gramEnd"/>
    </w:p>
    <w:p w:rsidR="00F26636" w:rsidRDefault="00F26636" w:rsidP="00F2663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Графическое з</w:t>
      </w:r>
      <w:r w:rsidRPr="00F26636">
        <w:rPr>
          <w:sz w:val="28"/>
          <w:szCs w:val="28"/>
        </w:rPr>
        <w:t>адание</w:t>
      </w:r>
      <w:r>
        <w:rPr>
          <w:sz w:val="28"/>
          <w:szCs w:val="28"/>
        </w:rPr>
        <w:t xml:space="preserve"> №2</w:t>
      </w:r>
      <w:r w:rsidRPr="00F26636">
        <w:rPr>
          <w:sz w:val="28"/>
          <w:szCs w:val="28"/>
        </w:rPr>
        <w:t xml:space="preserve"> выполняется на листе ватмана формата А3 с использованием ручной графики подачи материала.</w:t>
      </w:r>
    </w:p>
    <w:p w:rsidR="00CF5014" w:rsidRDefault="00CF5014" w:rsidP="00F2663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8F5E97" w:rsidRPr="00F26636" w:rsidRDefault="008F5E97" w:rsidP="00F26636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61508E" w:rsidRDefault="00CF5014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CF5014">
        <w:rPr>
          <w:b/>
          <w:sz w:val="28"/>
          <w:szCs w:val="28"/>
        </w:rPr>
        <w:lastRenderedPageBreak/>
        <w:t>3.3 Методические указания по написанию реферата</w:t>
      </w:r>
    </w:p>
    <w:p w:rsidR="008F5E97" w:rsidRPr="00CF5014" w:rsidRDefault="008F5E97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550D9F" w:rsidRDefault="00550D9F" w:rsidP="00550D9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Реферат, являясь самостоятельной работой студента</w:t>
      </w:r>
      <w:r w:rsidR="00A21171">
        <w:rPr>
          <w:sz w:val="28"/>
          <w:szCs w:val="28"/>
        </w:rPr>
        <w:t>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21171" w:rsidRDefault="00A21171" w:rsidP="00550D9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21171" w:rsidRDefault="00A21171" w:rsidP="00550D9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 должен иметь следующую структуру:</w:t>
      </w:r>
    </w:p>
    <w:p w:rsidR="00A21171" w:rsidRPr="00A21171" w:rsidRDefault="00A21171" w:rsidP="00A21171">
      <w:pPr>
        <w:suppressAutoHyphens/>
        <w:spacing w:line="360" w:lineRule="auto"/>
        <w:ind w:left="142" w:right="-28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т</w:t>
      </w:r>
      <w:r w:rsidR="00B532DC">
        <w:rPr>
          <w:iCs/>
          <w:sz w:val="28"/>
          <w:szCs w:val="28"/>
        </w:rPr>
        <w:t>итульный лист;</w:t>
      </w:r>
    </w:p>
    <w:p w:rsidR="00A21171" w:rsidRPr="00A21171" w:rsidRDefault="00B532DC" w:rsidP="00B532DC">
      <w:pPr>
        <w:suppressAutoHyphens/>
        <w:spacing w:line="360" w:lineRule="auto"/>
        <w:ind w:right="-28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- с</w:t>
      </w:r>
      <w:r w:rsidR="00A21171" w:rsidRPr="00A21171">
        <w:rPr>
          <w:iCs/>
          <w:sz w:val="28"/>
          <w:szCs w:val="28"/>
        </w:rPr>
        <w:t>одержание</w:t>
      </w:r>
      <w:r>
        <w:rPr>
          <w:iCs/>
          <w:sz w:val="28"/>
          <w:szCs w:val="28"/>
        </w:rPr>
        <w:t>;</w:t>
      </w:r>
    </w:p>
    <w:p w:rsidR="00A21171" w:rsidRPr="00A21171" w:rsidRDefault="00B532DC" w:rsidP="00B532DC">
      <w:pPr>
        <w:suppressAutoHyphens/>
        <w:spacing w:line="360" w:lineRule="auto"/>
        <w:ind w:right="-28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- введение;</w:t>
      </w:r>
    </w:p>
    <w:p w:rsidR="00A21171" w:rsidRPr="00A21171" w:rsidRDefault="00B532DC" w:rsidP="00B532DC">
      <w:pPr>
        <w:suppressAutoHyphens/>
        <w:spacing w:line="360" w:lineRule="auto"/>
        <w:ind w:right="-28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- основная часть;</w:t>
      </w:r>
    </w:p>
    <w:p w:rsidR="00A21171" w:rsidRPr="00A21171" w:rsidRDefault="00B532DC" w:rsidP="00B532DC">
      <w:pPr>
        <w:suppressAutoHyphens/>
        <w:spacing w:line="360" w:lineRule="auto"/>
        <w:ind w:right="-28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- з</w:t>
      </w:r>
      <w:r w:rsidR="00A21171" w:rsidRPr="00A21171">
        <w:rPr>
          <w:iCs/>
          <w:sz w:val="28"/>
          <w:szCs w:val="28"/>
        </w:rPr>
        <w:t>аключение</w:t>
      </w:r>
      <w:r>
        <w:rPr>
          <w:iCs/>
          <w:sz w:val="28"/>
          <w:szCs w:val="28"/>
        </w:rPr>
        <w:t>;</w:t>
      </w:r>
    </w:p>
    <w:p w:rsidR="00A21171" w:rsidRPr="00A21171" w:rsidRDefault="00B532DC" w:rsidP="00B532DC">
      <w:pPr>
        <w:suppressAutoHyphens/>
        <w:spacing w:line="360" w:lineRule="auto"/>
        <w:ind w:right="-28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- с</w:t>
      </w:r>
      <w:r w:rsidR="00A21171" w:rsidRPr="00A21171">
        <w:rPr>
          <w:iCs/>
          <w:sz w:val="28"/>
          <w:szCs w:val="28"/>
        </w:rPr>
        <w:t>писок литературы.</w:t>
      </w:r>
    </w:p>
    <w:p w:rsidR="00A21171" w:rsidRDefault="00B532DC" w:rsidP="00B532D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532DC">
        <w:rPr>
          <w:sz w:val="28"/>
          <w:szCs w:val="28"/>
        </w:rPr>
        <w:t>Правила написания реферата предполага</w:t>
      </w:r>
      <w:r>
        <w:rPr>
          <w:sz w:val="28"/>
          <w:szCs w:val="28"/>
        </w:rPr>
        <w:t>е</w:t>
      </w:r>
      <w:r w:rsidRPr="00B532DC">
        <w:rPr>
          <w:sz w:val="28"/>
          <w:szCs w:val="28"/>
        </w:rPr>
        <w:t xml:space="preserve">т последовательное выполнение следующих действий: </w:t>
      </w:r>
      <w:r>
        <w:rPr>
          <w:sz w:val="28"/>
          <w:szCs w:val="28"/>
        </w:rPr>
        <w:t>написание плана работы,</w:t>
      </w:r>
      <w:r w:rsidRPr="00B532DC">
        <w:rPr>
          <w:sz w:val="28"/>
          <w:szCs w:val="28"/>
        </w:rPr>
        <w:t xml:space="preserve"> </w:t>
      </w:r>
      <w:r>
        <w:rPr>
          <w:sz w:val="28"/>
          <w:szCs w:val="28"/>
        </w:rPr>
        <w:t>выбор литературы (книг, монографий, периодических изданий, электронных ресурсов), непосредственное написание реферата, подготовка к презентации.</w:t>
      </w:r>
      <w:r w:rsidRPr="00B532DC">
        <w:rPr>
          <w:sz w:val="28"/>
          <w:szCs w:val="28"/>
        </w:rPr>
        <w:t xml:space="preserve"> </w:t>
      </w:r>
    </w:p>
    <w:p w:rsidR="00550D9F" w:rsidRPr="00550D9F" w:rsidRDefault="00550D9F" w:rsidP="00550D9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реферата:</w:t>
      </w:r>
      <w:r w:rsidRPr="00550D9F">
        <w:rPr>
          <w:sz w:val="28"/>
          <w:szCs w:val="28"/>
        </w:rPr>
        <w:t xml:space="preserve"> «Модифицирующие элементы в творчестве выдающихся архитекторов»</w:t>
      </w:r>
      <w:r>
        <w:rPr>
          <w:sz w:val="28"/>
          <w:szCs w:val="28"/>
        </w:rPr>
        <w:t>.</w:t>
      </w:r>
    </w:p>
    <w:p w:rsidR="00550D9F" w:rsidRDefault="00550D9F" w:rsidP="00550D9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50D9F">
        <w:rPr>
          <w:sz w:val="28"/>
          <w:szCs w:val="28"/>
        </w:rPr>
        <w:t>Цель реферата: провести анализ творчества выдающегося архитектора современности, выявить его творческую позицию преобразования пространства с использованием основных модифицирующих элементов.</w:t>
      </w:r>
    </w:p>
    <w:p w:rsidR="00550D9F" w:rsidRPr="00550D9F" w:rsidRDefault="00550D9F" w:rsidP="00550D9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</w:t>
      </w:r>
      <w:r w:rsidRPr="00163693">
        <w:rPr>
          <w:sz w:val="28"/>
          <w:szCs w:val="28"/>
        </w:rPr>
        <w:lastRenderedPageBreak/>
        <w:t xml:space="preserve">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зачета в конце </w:t>
      </w:r>
      <w:r w:rsidR="00D905AB">
        <w:rPr>
          <w:sz w:val="28"/>
          <w:szCs w:val="28"/>
        </w:rPr>
        <w:t>осеннего семестра и экзамена в конце весеннего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>Литература для подготовки к зачету</w:t>
      </w:r>
      <w:r w:rsidR="00D905AB">
        <w:rPr>
          <w:color w:val="000000"/>
          <w:sz w:val="28"/>
          <w:szCs w:val="28"/>
        </w:rPr>
        <w:t xml:space="preserve"> и экзамену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>Основным источником подготовки к зачету</w:t>
      </w:r>
      <w:r w:rsidR="00D905AB">
        <w:rPr>
          <w:color w:val="000000"/>
          <w:sz w:val="28"/>
          <w:szCs w:val="28"/>
        </w:rPr>
        <w:t xml:space="preserve"> и экзамену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Зачет </w:t>
      </w:r>
      <w:r w:rsidR="00D905AB">
        <w:rPr>
          <w:color w:val="000000"/>
          <w:sz w:val="28"/>
          <w:szCs w:val="28"/>
        </w:rPr>
        <w:t xml:space="preserve">и экзамен </w:t>
      </w:r>
      <w:r w:rsidRPr="00163693">
        <w:rPr>
          <w:color w:val="000000"/>
          <w:sz w:val="28"/>
          <w:szCs w:val="28"/>
        </w:rPr>
        <w:t>провод</w:t>
      </w:r>
      <w:r w:rsidR="00D905AB">
        <w:rPr>
          <w:color w:val="000000"/>
          <w:sz w:val="28"/>
          <w:szCs w:val="28"/>
        </w:rPr>
        <w:t>я</w:t>
      </w:r>
      <w:r w:rsidRPr="00163693">
        <w:rPr>
          <w:color w:val="000000"/>
          <w:sz w:val="28"/>
          <w:szCs w:val="28"/>
        </w:rPr>
        <w:t>тся по вопросам, охватывающим весь пройденный материал. Вопросы к зачёту</w:t>
      </w:r>
      <w:r w:rsidR="00D905AB">
        <w:rPr>
          <w:color w:val="000000"/>
          <w:sz w:val="28"/>
          <w:szCs w:val="28"/>
        </w:rPr>
        <w:t xml:space="preserve"> и экзамену</w:t>
      </w:r>
      <w:r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D905AB" w:rsidRDefault="00163693" w:rsidP="00FE587F">
      <w:pPr>
        <w:spacing w:line="360" w:lineRule="auto"/>
        <w:ind w:left="-567" w:right="-284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зачета </w:t>
      </w:r>
      <w:r w:rsidR="00D905AB">
        <w:rPr>
          <w:color w:val="000000"/>
          <w:sz w:val="28"/>
          <w:szCs w:val="28"/>
        </w:rPr>
        <w:t xml:space="preserve">и экзамена </w:t>
      </w:r>
      <w:r w:rsidRPr="00163693">
        <w:rPr>
          <w:color w:val="000000"/>
          <w:sz w:val="28"/>
          <w:szCs w:val="28"/>
        </w:rPr>
        <w:t>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07" w:rsidRDefault="00622F07" w:rsidP="00E01DB3">
      <w:r>
        <w:separator/>
      </w:r>
    </w:p>
  </w:endnote>
  <w:endnote w:type="continuationSeparator" w:id="0">
    <w:p w:rsidR="00622F07" w:rsidRDefault="00622F0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6F6">
          <w:rPr>
            <w:noProof/>
          </w:rPr>
          <w:t>3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07" w:rsidRDefault="00622F07" w:rsidP="00E01DB3">
      <w:r>
        <w:separator/>
      </w:r>
    </w:p>
  </w:footnote>
  <w:footnote w:type="continuationSeparator" w:id="0">
    <w:p w:rsidR="00622F07" w:rsidRDefault="00622F0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ED3"/>
    <w:multiLevelType w:val="multilevel"/>
    <w:tmpl w:val="7D92B2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63693"/>
    <w:rsid w:val="00180781"/>
    <w:rsid w:val="00181537"/>
    <w:rsid w:val="00186ECD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40005F"/>
    <w:rsid w:val="004269E2"/>
    <w:rsid w:val="00437213"/>
    <w:rsid w:val="00491396"/>
    <w:rsid w:val="00550D9F"/>
    <w:rsid w:val="00582395"/>
    <w:rsid w:val="005A1B54"/>
    <w:rsid w:val="0061508E"/>
    <w:rsid w:val="00622F07"/>
    <w:rsid w:val="00691AB7"/>
    <w:rsid w:val="006B1049"/>
    <w:rsid w:val="006B3E7C"/>
    <w:rsid w:val="006F5113"/>
    <w:rsid w:val="00773359"/>
    <w:rsid w:val="007B5B3B"/>
    <w:rsid w:val="007C40B9"/>
    <w:rsid w:val="007D1E5E"/>
    <w:rsid w:val="007F0A60"/>
    <w:rsid w:val="0082041B"/>
    <w:rsid w:val="008F5E97"/>
    <w:rsid w:val="008F6958"/>
    <w:rsid w:val="00933EDD"/>
    <w:rsid w:val="009656F6"/>
    <w:rsid w:val="00A070BC"/>
    <w:rsid w:val="00A07BCB"/>
    <w:rsid w:val="00A16766"/>
    <w:rsid w:val="00A21171"/>
    <w:rsid w:val="00A22803"/>
    <w:rsid w:val="00A230C9"/>
    <w:rsid w:val="00A26A7D"/>
    <w:rsid w:val="00A73151"/>
    <w:rsid w:val="00AC5998"/>
    <w:rsid w:val="00AF213C"/>
    <w:rsid w:val="00B3665F"/>
    <w:rsid w:val="00B37657"/>
    <w:rsid w:val="00B532DC"/>
    <w:rsid w:val="00B96012"/>
    <w:rsid w:val="00C25187"/>
    <w:rsid w:val="00CC13BF"/>
    <w:rsid w:val="00CD3AD5"/>
    <w:rsid w:val="00CD3E8D"/>
    <w:rsid w:val="00CF5014"/>
    <w:rsid w:val="00D533CD"/>
    <w:rsid w:val="00D905AB"/>
    <w:rsid w:val="00D950CD"/>
    <w:rsid w:val="00DF20B1"/>
    <w:rsid w:val="00DF3556"/>
    <w:rsid w:val="00E01DB3"/>
    <w:rsid w:val="00E97EEF"/>
    <w:rsid w:val="00EA707A"/>
    <w:rsid w:val="00EC48A1"/>
    <w:rsid w:val="00F05665"/>
    <w:rsid w:val="00F26636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083F1-FD96-45BF-9F00-7F54BD0C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8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51</cp:revision>
  <cp:lastPrinted>2019-03-14T06:31:00Z</cp:lastPrinted>
  <dcterms:created xsi:type="dcterms:W3CDTF">2019-03-14T05:25:00Z</dcterms:created>
  <dcterms:modified xsi:type="dcterms:W3CDTF">2019-10-29T11:03:00Z</dcterms:modified>
</cp:coreProperties>
</file>