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BC110C">
      <w:pPr>
        <w:pStyle w:val="ReportHead0"/>
        <w:suppressAutoHyphens/>
        <w:spacing w:before="120" w:after="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225122" w:rsidRDefault="00225122" w:rsidP="00225122">
      <w:pPr>
        <w:pStyle w:val="ReportHead0"/>
        <w:suppressAutoHyphens/>
        <w:rPr>
          <w:i/>
        </w:rPr>
      </w:pPr>
      <w:r>
        <w:rPr>
          <w:i/>
        </w:rPr>
        <w:t xml:space="preserve"> «Правовые основы организации и деятельности органов субъектов федерации»</w:t>
      </w: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921D87" w:rsidRDefault="00921D87" w:rsidP="008F790A">
      <w:pPr>
        <w:suppressAutoHyphens/>
        <w:jc w:val="center"/>
        <w:rPr>
          <w:rFonts w:eastAsiaTheme="minorHAnsi"/>
          <w:i/>
          <w:sz w:val="28"/>
          <w:szCs w:val="28"/>
          <w:u w:val="single"/>
          <w:lang w:eastAsia="en-US"/>
        </w:rPr>
      </w:pPr>
    </w:p>
    <w:p w:rsidR="00921D87" w:rsidRPr="00921D87" w:rsidRDefault="00921D87" w:rsidP="008F790A">
      <w:pPr>
        <w:suppressAutoHyphens/>
        <w:jc w:val="center"/>
        <w:rPr>
          <w:rFonts w:eastAsiaTheme="minorHAnsi"/>
          <w:sz w:val="28"/>
          <w:szCs w:val="28"/>
          <w:lang w:eastAsia="en-US"/>
        </w:rPr>
      </w:pPr>
      <w:r w:rsidRPr="00921D87">
        <w:rPr>
          <w:rFonts w:eastAsiaTheme="minorHAnsi"/>
          <w:sz w:val="28"/>
          <w:szCs w:val="28"/>
          <w:lang w:eastAsia="en-US"/>
        </w:rPr>
        <w:t>Форма обучения</w:t>
      </w:r>
    </w:p>
    <w:p w:rsidR="00921D87" w:rsidRPr="00CF5579" w:rsidRDefault="00921D87"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Default="00C52D5E"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Pr="00CF5579" w:rsidRDefault="00921D87" w:rsidP="008F790A">
      <w:pPr>
        <w:suppressAutoHyphens/>
        <w:jc w:val="center"/>
        <w:rPr>
          <w:rFonts w:eastAsiaTheme="minorHAnsi"/>
          <w:sz w:val="28"/>
          <w:szCs w:val="28"/>
          <w:lang w:eastAsia="en-US"/>
        </w:rPr>
      </w:pPr>
    </w:p>
    <w:p w:rsidR="008F790A" w:rsidRPr="00921D87" w:rsidRDefault="00921D87" w:rsidP="00921D87">
      <w:pPr>
        <w:jc w:val="center"/>
        <w:rPr>
          <w:rFonts w:eastAsiaTheme="minorHAnsi"/>
          <w:sz w:val="28"/>
          <w:szCs w:val="28"/>
          <w:lang w:eastAsia="en-US"/>
        </w:rPr>
        <w:sectPr w:rsidR="008F790A" w:rsidRPr="00921D87" w:rsidSect="00C709D9">
          <w:footerReference w:type="default" r:id="rId9"/>
          <w:pgSz w:w="11906" w:h="16838"/>
          <w:pgMar w:top="510" w:right="567" w:bottom="510" w:left="850" w:header="0" w:footer="510" w:gutter="0"/>
          <w:cols w:space="720"/>
          <w:titlePg/>
          <w:docGrid w:linePitch="326"/>
        </w:sectPr>
      </w:pPr>
      <w:r w:rsidRPr="00921D87">
        <w:rPr>
          <w:rFonts w:eastAsiaTheme="minorHAnsi"/>
          <w:sz w:val="28"/>
          <w:szCs w:val="28"/>
          <w:lang w:eastAsia="en-US"/>
        </w:rPr>
        <w:t>Год набора 202</w:t>
      </w:r>
      <w:r w:rsidR="00BC110C">
        <w:rPr>
          <w:rFonts w:eastAsiaTheme="minorHAnsi"/>
          <w:sz w:val="28"/>
          <w:szCs w:val="28"/>
          <w:lang w:eastAsia="en-US"/>
        </w:rPr>
        <w:t>1</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921D87">
        <w:rPr>
          <w:rFonts w:eastAsia="Calibri"/>
          <w:sz w:val="28"/>
          <w:szCs w:val="28"/>
          <w:lang w:eastAsia="en-US"/>
        </w:rPr>
        <w:t>Воронина И.А.,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BC110C">
        <w:rPr>
          <w:rFonts w:eastAsia="Calibri"/>
          <w:sz w:val="28"/>
          <w:szCs w:val="28"/>
          <w:lang w:eastAsia="en-US"/>
        </w:rPr>
        <w:t>21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886375" w:rsidRPr="0004608C" w:rsidRDefault="009C238C" w:rsidP="0004608C">
          <w:pPr>
            <w:pStyle w:val="12"/>
            <w:tabs>
              <w:tab w:val="right" w:leader="dot" w:pos="9345"/>
            </w:tabs>
            <w:jc w:val="both"/>
            <w:rPr>
              <w:rFonts w:asciiTheme="minorHAnsi" w:eastAsiaTheme="minorEastAsia" w:hAnsiTheme="minorHAnsi" w:cstheme="minorBidi"/>
              <w:noProof/>
              <w:sz w:val="28"/>
              <w:szCs w:val="28"/>
            </w:rPr>
          </w:pPr>
          <w:r w:rsidRPr="0004608C">
            <w:rPr>
              <w:sz w:val="28"/>
              <w:szCs w:val="28"/>
            </w:rPr>
            <w:fldChar w:fldCharType="begin"/>
          </w:r>
          <w:r w:rsidR="002370A7" w:rsidRPr="0004608C">
            <w:rPr>
              <w:sz w:val="28"/>
              <w:szCs w:val="28"/>
            </w:rPr>
            <w:instrText xml:space="preserve"> TOC \o "1-3" \h \z \u </w:instrText>
          </w:r>
          <w:r w:rsidRPr="0004608C">
            <w:rPr>
              <w:sz w:val="28"/>
              <w:szCs w:val="28"/>
            </w:rPr>
            <w:fldChar w:fldCharType="separate"/>
          </w:r>
          <w:hyperlink w:anchor="_Toc5788528" w:history="1">
            <w:r w:rsidR="00886375" w:rsidRPr="0004608C">
              <w:rPr>
                <w:rStyle w:val="ab"/>
                <w:rFonts w:eastAsiaTheme="minorHAnsi"/>
                <w:noProof/>
                <w:sz w:val="28"/>
                <w:szCs w:val="28"/>
                <w:lang w:eastAsia="en-US"/>
              </w:rPr>
              <w:t>1 Методические указания по лекционным занятиям дисциплины</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_Toc5788528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4</w:t>
            </w:r>
            <w:r w:rsidR="00886375" w:rsidRPr="0004608C">
              <w:rPr>
                <w:noProof/>
                <w:webHidden/>
                <w:sz w:val="28"/>
                <w:szCs w:val="28"/>
              </w:rPr>
              <w:fldChar w:fldCharType="end"/>
            </w:r>
          </w:hyperlink>
        </w:p>
        <w:p w:rsidR="00886375" w:rsidRPr="0004608C" w:rsidRDefault="00DE5E42" w:rsidP="0004608C">
          <w:pPr>
            <w:pStyle w:val="12"/>
            <w:tabs>
              <w:tab w:val="right" w:leader="dot" w:pos="9345"/>
            </w:tabs>
            <w:jc w:val="both"/>
            <w:rPr>
              <w:rFonts w:asciiTheme="minorHAnsi" w:eastAsiaTheme="minorEastAsia" w:hAnsiTheme="minorHAnsi" w:cstheme="minorBidi"/>
              <w:noProof/>
              <w:sz w:val="28"/>
              <w:szCs w:val="28"/>
            </w:rPr>
          </w:pPr>
          <w:hyperlink w:anchor="_Toc5788529" w:history="1">
            <w:r w:rsidR="00886375" w:rsidRPr="0004608C">
              <w:rPr>
                <w:rStyle w:val="ab"/>
                <w:noProof/>
                <w:sz w:val="28"/>
                <w:szCs w:val="28"/>
              </w:rPr>
              <w:t>2 Методические указания по практическим занятиям</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_Toc5788529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5</w:t>
            </w:r>
            <w:r w:rsidR="00886375" w:rsidRPr="0004608C">
              <w:rPr>
                <w:noProof/>
                <w:webHidden/>
                <w:sz w:val="28"/>
                <w:szCs w:val="28"/>
              </w:rPr>
              <w:fldChar w:fldCharType="end"/>
            </w:r>
          </w:hyperlink>
        </w:p>
        <w:p w:rsidR="00886375" w:rsidRPr="0004608C" w:rsidRDefault="00DE5E42"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0" w:history="1">
            <w:r w:rsidR="00886375" w:rsidRPr="0004608C">
              <w:rPr>
                <w:rStyle w:val="ab"/>
                <w:rFonts w:eastAsiaTheme="minorHAnsi"/>
                <w:noProof/>
                <w:sz w:val="28"/>
                <w:szCs w:val="28"/>
                <w:lang w:eastAsia="en-US"/>
              </w:rPr>
              <w:t>3 Методические указания по самостоятельной работе</w:t>
            </w:r>
            <w:r w:rsidR="00886375" w:rsidRPr="0004608C">
              <w:rPr>
                <w:noProof/>
                <w:webHidden/>
                <w:sz w:val="28"/>
                <w:szCs w:val="28"/>
              </w:rPr>
              <w:tab/>
            </w:r>
            <w:r w:rsidR="00C6133C">
              <w:rPr>
                <w:noProof/>
                <w:webHidden/>
                <w:sz w:val="28"/>
                <w:szCs w:val="28"/>
              </w:rPr>
              <w:t>7</w:t>
            </w:r>
          </w:hyperlink>
        </w:p>
        <w:p w:rsidR="00886375" w:rsidRPr="0004608C" w:rsidRDefault="00DE5E42"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1" w:history="1">
            <w:r w:rsidR="00886375" w:rsidRPr="0004608C">
              <w:rPr>
                <w:rStyle w:val="ab"/>
                <w:noProof/>
                <w:sz w:val="28"/>
                <w:szCs w:val="28"/>
              </w:rPr>
              <w:t>4 Методические указания по написанию реферата</w:t>
            </w:r>
            <w:r w:rsidR="00886375" w:rsidRPr="0004608C">
              <w:rPr>
                <w:noProof/>
                <w:webHidden/>
                <w:sz w:val="28"/>
                <w:szCs w:val="28"/>
              </w:rPr>
              <w:tab/>
            </w:r>
            <w:r w:rsidR="00BC34A1">
              <w:rPr>
                <w:noProof/>
                <w:webHidden/>
                <w:sz w:val="28"/>
                <w:szCs w:val="28"/>
              </w:rPr>
              <w:t>9</w:t>
            </w:r>
          </w:hyperlink>
        </w:p>
        <w:p w:rsidR="00886375" w:rsidRPr="0004608C" w:rsidRDefault="00DE5E42"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2" w:history="1">
            <w:r w:rsidR="00886375" w:rsidRPr="0004608C">
              <w:rPr>
                <w:rStyle w:val="ab"/>
                <w:noProof/>
                <w:sz w:val="28"/>
                <w:szCs w:val="28"/>
                <w:lang w:eastAsia="en-US"/>
              </w:rPr>
              <w:t>5 Методические указания по подготовке к рубежному контролю</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_Toc5788532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886375" w:rsidRPr="0004608C">
              <w:rPr>
                <w:noProof/>
                <w:webHidden/>
                <w:sz w:val="28"/>
                <w:szCs w:val="28"/>
              </w:rPr>
              <w:fldChar w:fldCharType="end"/>
            </w:r>
          </w:hyperlink>
          <w:r w:rsidR="00BC34A1">
            <w:rPr>
              <w:noProof/>
              <w:sz w:val="28"/>
              <w:szCs w:val="28"/>
            </w:rPr>
            <w:t>2</w:t>
          </w:r>
        </w:p>
        <w:p w:rsidR="00886375" w:rsidRPr="0004608C" w:rsidRDefault="00DE5E42" w:rsidP="0004608C">
          <w:pPr>
            <w:pStyle w:val="12"/>
            <w:tabs>
              <w:tab w:val="right" w:leader="dot" w:pos="9345"/>
            </w:tabs>
            <w:jc w:val="both"/>
            <w:rPr>
              <w:rFonts w:asciiTheme="minorHAnsi" w:eastAsiaTheme="minorEastAsia" w:hAnsiTheme="minorHAnsi" w:cstheme="minorBidi"/>
              <w:noProof/>
              <w:sz w:val="28"/>
              <w:szCs w:val="28"/>
            </w:rPr>
          </w:pPr>
          <w:hyperlink w:anchor="_Toc5788533" w:history="1">
            <w:r w:rsidR="00886375" w:rsidRPr="0004608C">
              <w:rPr>
                <w:rStyle w:val="ab"/>
                <w:noProof/>
                <w:sz w:val="28"/>
                <w:szCs w:val="28"/>
                <w:lang w:eastAsia="en-US"/>
              </w:rPr>
              <w:t xml:space="preserve">6 </w:t>
            </w:r>
            <w:r w:rsidR="00886375" w:rsidRPr="0004608C">
              <w:rPr>
                <w:rStyle w:val="ab"/>
                <w:noProof/>
                <w:sz w:val="28"/>
                <w:szCs w:val="28"/>
              </w:rPr>
              <w:t>Методические указания по проведению занятий в интерактивной форме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_Toc5788533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BC34A1">
              <w:rPr>
                <w:noProof/>
                <w:webHidden/>
                <w:sz w:val="28"/>
                <w:szCs w:val="28"/>
              </w:rPr>
              <w:t>2</w:t>
            </w:r>
            <w:r w:rsidR="00886375" w:rsidRPr="0004608C">
              <w:rPr>
                <w:noProof/>
                <w:webHidden/>
                <w:sz w:val="28"/>
                <w:szCs w:val="28"/>
              </w:rPr>
              <w:fldChar w:fldCharType="end"/>
            </w:r>
          </w:hyperlink>
        </w:p>
        <w:p w:rsidR="00886375" w:rsidRPr="0004608C" w:rsidRDefault="00DE5E42" w:rsidP="0004608C">
          <w:pPr>
            <w:pStyle w:val="21"/>
            <w:tabs>
              <w:tab w:val="right" w:leader="dot" w:pos="9345"/>
            </w:tabs>
            <w:ind w:left="0"/>
            <w:jc w:val="both"/>
            <w:rPr>
              <w:rFonts w:asciiTheme="minorHAnsi" w:eastAsiaTheme="minorEastAsia" w:hAnsiTheme="minorHAnsi" w:cstheme="minorBidi"/>
              <w:noProof/>
              <w:sz w:val="28"/>
              <w:szCs w:val="28"/>
            </w:rPr>
          </w:pPr>
          <w:hyperlink w:anchor="_Toc5788534" w:history="1">
            <w:r w:rsidR="00886375" w:rsidRPr="0004608C">
              <w:rPr>
                <w:rStyle w:val="ab"/>
                <w:noProof/>
                <w:sz w:val="28"/>
                <w:szCs w:val="28"/>
                <w:lang w:eastAsia="en-US"/>
              </w:rPr>
              <w:t>7 Методические указания по промежуточной аттестации по дисциплине</w:t>
            </w:r>
            <w:r w:rsidR="00886375" w:rsidRPr="0004608C">
              <w:rPr>
                <w:noProof/>
                <w:webHidden/>
                <w:sz w:val="28"/>
                <w:szCs w:val="28"/>
              </w:rPr>
              <w:tab/>
            </w:r>
            <w:r w:rsidR="00886375" w:rsidRPr="0004608C">
              <w:rPr>
                <w:noProof/>
                <w:webHidden/>
                <w:sz w:val="28"/>
                <w:szCs w:val="28"/>
              </w:rPr>
              <w:fldChar w:fldCharType="begin"/>
            </w:r>
            <w:r w:rsidR="00886375" w:rsidRPr="0004608C">
              <w:rPr>
                <w:noProof/>
                <w:webHidden/>
                <w:sz w:val="28"/>
                <w:szCs w:val="28"/>
              </w:rPr>
              <w:instrText xml:space="preserve"> PAGEREF _Toc5788534 \h </w:instrText>
            </w:r>
            <w:r w:rsidR="00886375" w:rsidRPr="0004608C">
              <w:rPr>
                <w:noProof/>
                <w:webHidden/>
                <w:sz w:val="28"/>
                <w:szCs w:val="28"/>
              </w:rPr>
            </w:r>
            <w:r w:rsidR="00886375" w:rsidRPr="0004608C">
              <w:rPr>
                <w:noProof/>
                <w:webHidden/>
                <w:sz w:val="28"/>
                <w:szCs w:val="28"/>
              </w:rPr>
              <w:fldChar w:fldCharType="separate"/>
            </w:r>
            <w:r w:rsidR="000A4117">
              <w:rPr>
                <w:noProof/>
                <w:webHidden/>
                <w:sz w:val="28"/>
                <w:szCs w:val="28"/>
              </w:rPr>
              <w:t>1</w:t>
            </w:r>
            <w:r w:rsidR="00C27280">
              <w:rPr>
                <w:noProof/>
                <w:webHidden/>
                <w:sz w:val="28"/>
                <w:szCs w:val="28"/>
              </w:rPr>
              <w:t>6</w:t>
            </w:r>
            <w:r w:rsidR="00886375" w:rsidRPr="0004608C">
              <w:rPr>
                <w:noProof/>
                <w:webHidden/>
                <w:sz w:val="28"/>
                <w:szCs w:val="28"/>
              </w:rPr>
              <w:fldChar w:fldCharType="end"/>
            </w:r>
          </w:hyperlink>
        </w:p>
        <w:p w:rsidR="002370A7" w:rsidRPr="0004608C" w:rsidRDefault="009C238C" w:rsidP="0004608C">
          <w:pPr>
            <w:jc w:val="both"/>
            <w:rPr>
              <w:sz w:val="28"/>
              <w:szCs w:val="28"/>
            </w:rPr>
          </w:pPr>
          <w:r w:rsidRPr="0004608C">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CF5579" w:rsidRDefault="00CF5579" w:rsidP="0004608C">
      <w:pPr>
        <w:widowControl w:val="0"/>
        <w:shd w:val="clear" w:color="auto" w:fill="FFFFFF"/>
        <w:spacing w:after="480"/>
        <w:jc w:val="center"/>
        <w:rPr>
          <w:b/>
          <w:color w:val="000000"/>
          <w:spacing w:val="7"/>
          <w:sz w:val="32"/>
          <w:szCs w:val="32"/>
        </w:rPr>
      </w:pPr>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bookmarkStart w:id="0" w:name="_Toc5788528"/>
    </w:p>
    <w:p w:rsidR="00886375" w:rsidRDefault="00886375"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04608C" w:rsidRDefault="0004608C"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p>
    <w:p w:rsidR="00C6133C" w:rsidRDefault="00C6133C" w:rsidP="00C6133C">
      <w:pPr>
        <w:rPr>
          <w:rFonts w:eastAsiaTheme="minorHAnsi"/>
          <w:lang w:eastAsia="en-US"/>
        </w:rPr>
      </w:pPr>
    </w:p>
    <w:p w:rsidR="00C6133C" w:rsidRPr="00C6133C" w:rsidRDefault="00C6133C" w:rsidP="00C6133C">
      <w:pPr>
        <w:rPr>
          <w:rFonts w:eastAsiaTheme="minorHAnsi"/>
          <w:lang w:eastAsia="en-US"/>
        </w:rPr>
      </w:pPr>
    </w:p>
    <w:p w:rsidR="006C28EA" w:rsidRPr="005C6097" w:rsidRDefault="006C28EA" w:rsidP="0004608C">
      <w:pPr>
        <w:pStyle w:val="1"/>
        <w:keepNext w:val="0"/>
        <w:keepLines w:val="0"/>
        <w:widowControl w:val="0"/>
        <w:ind w:firstLine="709"/>
        <w:jc w:val="both"/>
        <w:rPr>
          <w:rFonts w:ascii="Times New Roman" w:eastAsiaTheme="minorHAnsi" w:hAnsi="Times New Roman" w:cs="Times New Roman"/>
          <w:color w:val="auto"/>
          <w:sz w:val="32"/>
          <w:szCs w:val="32"/>
          <w:lang w:eastAsia="en-US"/>
        </w:rPr>
      </w:pPr>
      <w:r w:rsidRPr="005C6097">
        <w:rPr>
          <w:rFonts w:ascii="Times New Roman" w:eastAsiaTheme="minorHAnsi" w:hAnsi="Times New Roman" w:cs="Times New Roman"/>
          <w:color w:val="auto"/>
          <w:sz w:val="32"/>
          <w:szCs w:val="32"/>
          <w:lang w:eastAsia="en-US"/>
        </w:rPr>
        <w:lastRenderedPageBreak/>
        <w:t>1 Методические указания по лекционным занятиям дисциплины</w:t>
      </w:r>
      <w:bookmarkEnd w:id="0"/>
    </w:p>
    <w:p w:rsidR="006C28EA" w:rsidRPr="005C6097" w:rsidRDefault="006C28EA" w:rsidP="005C6097">
      <w:pPr>
        <w:ind w:firstLine="709"/>
        <w:jc w:val="both"/>
        <w:rPr>
          <w:rFonts w:eastAsiaTheme="minorHAnsi"/>
          <w:b/>
          <w:sz w:val="28"/>
          <w:szCs w:val="28"/>
          <w:lang w:eastAsia="en-US"/>
        </w:rPr>
      </w:pPr>
    </w:p>
    <w:p w:rsidR="00807646" w:rsidRPr="005C6097" w:rsidRDefault="00807646" w:rsidP="005C6097">
      <w:pPr>
        <w:ind w:firstLine="709"/>
        <w:jc w:val="both"/>
        <w:rPr>
          <w:rFonts w:eastAsiaTheme="minorHAnsi"/>
          <w:b/>
          <w:sz w:val="28"/>
          <w:szCs w:val="28"/>
          <w:lang w:eastAsia="en-US"/>
        </w:rPr>
      </w:pP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5C6097"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C28EA" w:rsidRDefault="006C28EA" w:rsidP="005C6097">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C28EA" w:rsidRDefault="006C28EA" w:rsidP="006C28EA">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C28EA" w:rsidRDefault="006C28EA" w:rsidP="006C28EA">
      <w:pPr>
        <w:ind w:firstLine="709"/>
        <w:jc w:val="both"/>
        <w:rPr>
          <w:rFonts w:eastAsiaTheme="minorHAnsi"/>
          <w:sz w:val="28"/>
          <w:szCs w:val="28"/>
          <w:lang w:eastAsia="en-US"/>
        </w:rPr>
      </w:pPr>
      <w:proofErr w:type="gramStart"/>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C28EA" w:rsidRDefault="006C28EA" w:rsidP="006C28EA">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w:t>
      </w:r>
      <w:r w:rsidRPr="006C28EA">
        <w:rPr>
          <w:rFonts w:eastAsiaTheme="minorHAnsi"/>
          <w:sz w:val="28"/>
          <w:szCs w:val="28"/>
          <w:lang w:eastAsia="en-US"/>
        </w:rPr>
        <w:lastRenderedPageBreak/>
        <w:t>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Default="006C28EA" w:rsidP="005C6097">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Default="006C28EA" w:rsidP="005C6097">
      <w:pPr>
        <w:autoSpaceDE w:val="0"/>
        <w:autoSpaceDN w:val="0"/>
        <w:adjustRightInd w:val="0"/>
        <w:ind w:firstLine="709"/>
        <w:jc w:val="both"/>
        <w:rPr>
          <w:rFonts w:eastAsiaTheme="minorHAnsi"/>
          <w:sz w:val="28"/>
          <w:szCs w:val="28"/>
          <w:lang w:eastAsia="en-US"/>
        </w:rPr>
      </w:pPr>
    </w:p>
    <w:p w:rsidR="00807646" w:rsidRDefault="00807646" w:rsidP="005C6097">
      <w:pPr>
        <w:autoSpaceDE w:val="0"/>
        <w:autoSpaceDN w:val="0"/>
        <w:adjustRightInd w:val="0"/>
        <w:ind w:firstLine="709"/>
        <w:jc w:val="both"/>
        <w:rPr>
          <w:rFonts w:eastAsiaTheme="minorHAnsi"/>
          <w:sz w:val="28"/>
          <w:szCs w:val="28"/>
          <w:lang w:eastAsia="en-US"/>
        </w:rPr>
      </w:pPr>
    </w:p>
    <w:p w:rsidR="006C28EA" w:rsidRPr="005C6097" w:rsidRDefault="006C28EA" w:rsidP="005C6097">
      <w:pPr>
        <w:pStyle w:val="1"/>
        <w:spacing w:before="0"/>
        <w:ind w:firstLine="709"/>
        <w:jc w:val="both"/>
        <w:rPr>
          <w:rFonts w:ascii="Times New Roman" w:hAnsi="Times New Roman" w:cs="Times New Roman"/>
          <w:color w:val="auto"/>
          <w:sz w:val="32"/>
          <w:szCs w:val="32"/>
        </w:rPr>
      </w:pPr>
      <w:bookmarkStart w:id="1" w:name="_Toc5788529"/>
      <w:r w:rsidRPr="005C6097">
        <w:rPr>
          <w:rFonts w:ascii="Times New Roman" w:hAnsi="Times New Roman" w:cs="Times New Roman"/>
          <w:color w:val="auto"/>
          <w:sz w:val="32"/>
          <w:szCs w:val="32"/>
        </w:rPr>
        <w:t>2 Методические указания по практическим занятиям</w:t>
      </w:r>
      <w:bookmarkEnd w:id="1"/>
    </w:p>
    <w:p w:rsidR="006C28EA" w:rsidRPr="005C6097" w:rsidRDefault="006C28EA" w:rsidP="005C6097">
      <w:pPr>
        <w:ind w:firstLine="709"/>
        <w:jc w:val="both"/>
        <w:rPr>
          <w:b/>
          <w:sz w:val="32"/>
          <w:szCs w:val="32"/>
        </w:rPr>
      </w:pPr>
    </w:p>
    <w:p w:rsidR="00807646" w:rsidRPr="006C28EA" w:rsidRDefault="00807646" w:rsidP="005C6097">
      <w:pPr>
        <w:ind w:firstLine="709"/>
        <w:jc w:val="both"/>
        <w:rPr>
          <w:b/>
          <w:sz w:val="28"/>
          <w:szCs w:val="28"/>
        </w:rPr>
      </w:pPr>
    </w:p>
    <w:p w:rsidR="006C28EA" w:rsidRPr="00886375" w:rsidRDefault="006C28EA" w:rsidP="00886375">
      <w:pPr>
        <w:ind w:firstLine="709"/>
        <w:jc w:val="both"/>
        <w:rPr>
          <w:sz w:val="28"/>
          <w:szCs w:val="28"/>
        </w:rPr>
      </w:pPr>
      <w:r w:rsidRPr="00886375">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886375" w:rsidRDefault="006C28EA" w:rsidP="00886375">
      <w:pPr>
        <w:ind w:firstLine="709"/>
        <w:jc w:val="both"/>
        <w:rPr>
          <w:rFonts w:eastAsiaTheme="minorHAnsi"/>
          <w:b/>
          <w:sz w:val="28"/>
          <w:szCs w:val="28"/>
          <w:lang w:eastAsia="en-US"/>
        </w:rPr>
      </w:pPr>
      <w:r w:rsidRPr="00886375">
        <w:rPr>
          <w:rFonts w:eastAsiaTheme="minorHAnsi"/>
          <w:sz w:val="28"/>
          <w:szCs w:val="28"/>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886375">
        <w:rPr>
          <w:rFonts w:eastAsiaTheme="minorHAnsi"/>
          <w:sz w:val="28"/>
          <w:szCs w:val="28"/>
          <w:lang w:eastAsia="en-US"/>
        </w:rPr>
        <w:t>интернет-ресурсы</w:t>
      </w:r>
      <w:proofErr w:type="spellEnd"/>
      <w:r w:rsidRPr="00886375">
        <w:rPr>
          <w:rFonts w:eastAsiaTheme="minorHAnsi"/>
          <w:sz w:val="28"/>
          <w:szCs w:val="28"/>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886375" w:rsidRDefault="006C28EA" w:rsidP="00886375">
      <w:pPr>
        <w:ind w:firstLine="709"/>
        <w:jc w:val="both"/>
        <w:rPr>
          <w:rFonts w:eastAsiaTheme="minorHAnsi"/>
          <w:sz w:val="28"/>
          <w:szCs w:val="28"/>
          <w:lang w:eastAsia="en-US"/>
        </w:rPr>
      </w:pPr>
      <w:r w:rsidRPr="00886375">
        <w:rPr>
          <w:rFonts w:eastAsiaTheme="minorHAnsi"/>
          <w:sz w:val="28"/>
          <w:szCs w:val="28"/>
          <w:lang w:eastAsia="en-US"/>
        </w:rPr>
        <w:lastRenderedPageBreak/>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886375" w:rsidRDefault="006C28EA" w:rsidP="00886375">
      <w:pPr>
        <w:ind w:firstLine="709"/>
        <w:jc w:val="both"/>
        <w:rPr>
          <w:sz w:val="28"/>
          <w:szCs w:val="28"/>
        </w:rPr>
      </w:pPr>
      <w:r w:rsidRPr="00886375">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886375" w:rsidRDefault="006C28EA" w:rsidP="00886375">
      <w:pPr>
        <w:ind w:firstLine="709"/>
        <w:jc w:val="both"/>
        <w:rPr>
          <w:sz w:val="28"/>
          <w:szCs w:val="28"/>
        </w:rPr>
      </w:pPr>
      <w:r w:rsidRPr="00886375">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886375" w:rsidRDefault="006C28EA" w:rsidP="00886375">
      <w:pPr>
        <w:ind w:firstLine="709"/>
        <w:jc w:val="both"/>
        <w:rPr>
          <w:color w:val="000000"/>
          <w:sz w:val="28"/>
          <w:szCs w:val="28"/>
        </w:rPr>
      </w:pPr>
      <w:r w:rsidRPr="00886375">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886375" w:rsidRDefault="006C28EA" w:rsidP="00886375">
      <w:pPr>
        <w:ind w:firstLine="709"/>
        <w:jc w:val="both"/>
        <w:rPr>
          <w:color w:val="000000"/>
          <w:kern w:val="1"/>
          <w:sz w:val="28"/>
          <w:szCs w:val="28"/>
          <w:u w:val="single"/>
          <w:shd w:val="clear" w:color="auto" w:fill="FFFFFF"/>
          <w:lang w:eastAsia="zh-CN" w:bidi="hi-IN"/>
        </w:rPr>
      </w:pPr>
      <w:r w:rsidRPr="00886375">
        <w:rPr>
          <w:color w:val="000000"/>
          <w:kern w:val="1"/>
          <w:sz w:val="28"/>
          <w:szCs w:val="28"/>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886375">
        <w:rPr>
          <w:color w:val="000000"/>
          <w:kern w:val="1"/>
          <w:sz w:val="28"/>
          <w:szCs w:val="28"/>
          <w:lang w:eastAsia="zh-CN" w:bidi="hi-IN"/>
        </w:rPr>
        <w:t>практическим</w:t>
      </w:r>
      <w:r w:rsidRPr="00886375">
        <w:rPr>
          <w:color w:val="000000"/>
          <w:kern w:val="1"/>
          <w:sz w:val="28"/>
          <w:szCs w:val="28"/>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shd w:val="clear" w:color="auto" w:fill="FFFFFF"/>
          <w:lang w:eastAsia="zh-CN" w:bidi="hi-IN"/>
        </w:rPr>
        <w:t>Доклад</w:t>
      </w:r>
      <w:r w:rsidRPr="00886375">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Отличительными признаками доклада являются:</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передача в устной форме информации;</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публичный характер выступления;</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стилевая однородность доклада;</w:t>
      </w:r>
    </w:p>
    <w:p w:rsidR="006C28EA" w:rsidRPr="00886375" w:rsidRDefault="006C28EA" w:rsidP="00886375">
      <w:pPr>
        <w:ind w:firstLine="709"/>
        <w:jc w:val="both"/>
        <w:rPr>
          <w:color w:val="000000"/>
          <w:kern w:val="1"/>
          <w:sz w:val="28"/>
          <w:szCs w:val="28"/>
          <w:lang w:eastAsia="zh-CN" w:bidi="hi-IN"/>
        </w:rPr>
      </w:pPr>
      <w:r w:rsidRPr="00886375">
        <w:rPr>
          <w:color w:val="000000"/>
          <w:kern w:val="1"/>
          <w:sz w:val="28"/>
          <w:szCs w:val="28"/>
          <w:lang w:eastAsia="zh-CN" w:bidi="hi-IN"/>
        </w:rPr>
        <w:t>четкие формулировки и сотрудничество докладчика и аудитории;</w:t>
      </w:r>
    </w:p>
    <w:p w:rsidR="006C28EA" w:rsidRPr="00886375" w:rsidRDefault="006C28EA" w:rsidP="00886375">
      <w:pPr>
        <w:ind w:firstLine="709"/>
        <w:jc w:val="both"/>
        <w:rPr>
          <w:kern w:val="1"/>
          <w:sz w:val="28"/>
          <w:szCs w:val="28"/>
          <w:lang w:eastAsia="zh-CN" w:bidi="hi-IN"/>
        </w:rPr>
      </w:pPr>
      <w:r w:rsidRPr="00886375">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6C28EA" w:rsidRPr="00886375" w:rsidRDefault="006C28EA" w:rsidP="00886375">
      <w:pPr>
        <w:ind w:firstLine="709"/>
        <w:jc w:val="both"/>
        <w:rPr>
          <w:kern w:val="1"/>
          <w:sz w:val="28"/>
          <w:szCs w:val="28"/>
          <w:lang w:bidi="hi-IN"/>
        </w:rPr>
      </w:pPr>
      <w:r w:rsidRPr="00886375">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w:t>
      </w:r>
      <w:r w:rsidRPr="00886375">
        <w:rPr>
          <w:kern w:val="1"/>
          <w:sz w:val="28"/>
          <w:szCs w:val="28"/>
          <w:lang w:bidi="hi-IN"/>
        </w:rPr>
        <w:lastRenderedPageBreak/>
        <w:t>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C6133C" w:rsidRDefault="006C28EA" w:rsidP="00C6133C">
      <w:pPr>
        <w:widowControl w:val="0"/>
        <w:ind w:firstLine="709"/>
        <w:jc w:val="both"/>
        <w:rPr>
          <w:sz w:val="28"/>
          <w:szCs w:val="28"/>
        </w:rPr>
      </w:pPr>
      <w:r w:rsidRPr="00886375">
        <w:rPr>
          <w:sz w:val="28"/>
          <w:szCs w:val="28"/>
        </w:rPr>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bookmarkStart w:id="2" w:name="_Toc5788530"/>
    </w:p>
    <w:p w:rsidR="00C6133C" w:rsidRDefault="00C6133C" w:rsidP="00C6133C">
      <w:pPr>
        <w:widowControl w:val="0"/>
        <w:ind w:firstLine="709"/>
        <w:jc w:val="both"/>
        <w:rPr>
          <w:sz w:val="28"/>
          <w:szCs w:val="28"/>
        </w:rPr>
      </w:pPr>
    </w:p>
    <w:p w:rsidR="0067339D" w:rsidRPr="00C6133C" w:rsidRDefault="0067339D" w:rsidP="00C6133C">
      <w:pPr>
        <w:widowControl w:val="0"/>
        <w:ind w:firstLine="709"/>
        <w:jc w:val="both"/>
        <w:rPr>
          <w:rFonts w:eastAsiaTheme="minorHAnsi"/>
          <w:b/>
          <w:sz w:val="32"/>
          <w:szCs w:val="32"/>
          <w:lang w:eastAsia="en-US"/>
        </w:rPr>
      </w:pPr>
      <w:r w:rsidRPr="00C6133C">
        <w:rPr>
          <w:rFonts w:eastAsiaTheme="minorHAnsi"/>
          <w:b/>
          <w:sz w:val="32"/>
          <w:szCs w:val="32"/>
          <w:lang w:eastAsia="en-US"/>
        </w:rPr>
        <w:t>3 Методические указания по самостоятельной работе</w:t>
      </w:r>
      <w:bookmarkEnd w:id="2"/>
    </w:p>
    <w:p w:rsidR="00807646" w:rsidRDefault="00807646" w:rsidP="00C6133C">
      <w:pPr>
        <w:widowControl w:val="0"/>
        <w:ind w:firstLine="709"/>
        <w:jc w:val="both"/>
        <w:rPr>
          <w:rFonts w:eastAsiaTheme="minorHAnsi"/>
          <w:b/>
          <w:color w:val="000000"/>
          <w:spacing w:val="7"/>
          <w:sz w:val="28"/>
          <w:szCs w:val="28"/>
          <w:lang w:eastAsia="en-US"/>
        </w:rPr>
      </w:pPr>
    </w:p>
    <w:p w:rsidR="005C6097" w:rsidRPr="0067339D" w:rsidRDefault="005C6097" w:rsidP="00C6133C">
      <w:pPr>
        <w:widowControl w:val="0"/>
        <w:ind w:firstLine="709"/>
        <w:jc w:val="both"/>
        <w:rPr>
          <w:rFonts w:eastAsiaTheme="minorHAnsi"/>
          <w:b/>
          <w:color w:val="000000"/>
          <w:spacing w:val="7"/>
          <w:sz w:val="28"/>
          <w:szCs w:val="28"/>
          <w:lang w:eastAsia="en-US"/>
        </w:rPr>
      </w:pP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005CD6">
        <w:rPr>
          <w:rFonts w:eastAsiaTheme="minorHAnsi"/>
          <w:sz w:val="28"/>
          <w:szCs w:val="28"/>
          <w:lang w:eastAsia="en-US"/>
        </w:rPr>
        <w:t>,</w:t>
      </w:r>
      <w:proofErr w:type="gramEnd"/>
      <w:r w:rsidRPr="00005CD6">
        <w:rPr>
          <w:rFonts w:eastAsiaTheme="minorHAnsi"/>
          <w:sz w:val="28"/>
          <w:szCs w:val="28"/>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005CD6" w:rsidRDefault="00005CD6" w:rsidP="00C6133C">
      <w:pPr>
        <w:widowControl w:val="0"/>
        <w:ind w:firstLine="709"/>
        <w:jc w:val="both"/>
        <w:rPr>
          <w:rFonts w:eastAsiaTheme="minorHAnsi"/>
          <w:sz w:val="28"/>
          <w:szCs w:val="28"/>
          <w:lang w:eastAsia="en-US"/>
        </w:rPr>
      </w:pPr>
      <w:r w:rsidRPr="00005CD6">
        <w:rPr>
          <w:rFonts w:eastAsiaTheme="minorHAnsi"/>
          <w:sz w:val="28"/>
          <w:szCs w:val="28"/>
          <w:lang w:eastAsia="en-US"/>
        </w:rPr>
        <w:t xml:space="preserve">Анализ </w:t>
      </w:r>
      <w:proofErr w:type="gramStart"/>
      <w:r w:rsidRPr="00005CD6">
        <w:rPr>
          <w:rFonts w:eastAsiaTheme="minorHAnsi"/>
          <w:sz w:val="28"/>
          <w:szCs w:val="28"/>
          <w:lang w:eastAsia="en-US"/>
        </w:rPr>
        <w:t>прочитанного</w:t>
      </w:r>
      <w:proofErr w:type="gramEnd"/>
      <w:r w:rsidRPr="00005CD6">
        <w:rPr>
          <w:rFonts w:eastAsiaTheme="minorHAnsi"/>
          <w:sz w:val="28"/>
          <w:szCs w:val="28"/>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что является предметом исследования;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точку зрения, отстаиваемую автором;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определить какими доводами она отстаивается;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сформулировать основные выводы.</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w:t>
      </w:r>
      <w:r w:rsidRPr="00005CD6">
        <w:rPr>
          <w:rFonts w:eastAsiaTheme="minorHAnsi"/>
          <w:sz w:val="28"/>
          <w:szCs w:val="28"/>
          <w:lang w:eastAsia="en-US"/>
        </w:rPr>
        <w:lastRenderedPageBreak/>
        <w:t xml:space="preserve">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Задачами самостоятельной работы студентов являются: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lastRenderedPageBreak/>
        <w:t xml:space="preserve">- по времени и месту проведения; по дидактическим целям;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 характеру учебной деятельности в процессе решения различных задач;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по характеру внутр</w:t>
      </w:r>
      <w:proofErr w:type="gramStart"/>
      <w:r w:rsidRPr="00005CD6">
        <w:rPr>
          <w:rFonts w:eastAsiaTheme="minorHAnsi"/>
          <w:sz w:val="28"/>
          <w:szCs w:val="28"/>
          <w:lang w:eastAsia="en-US"/>
        </w:rPr>
        <w:t>и-</w:t>
      </w:r>
      <w:proofErr w:type="gramEnd"/>
      <w:r w:rsidRPr="00005CD6">
        <w:rPr>
          <w:rFonts w:eastAsiaTheme="minorHAnsi"/>
          <w:sz w:val="28"/>
          <w:szCs w:val="28"/>
          <w:lang w:eastAsia="en-US"/>
        </w:rPr>
        <w:t xml:space="preserve"> и </w:t>
      </w:r>
      <w:proofErr w:type="spellStart"/>
      <w:r w:rsidRPr="00005CD6">
        <w:rPr>
          <w:rFonts w:eastAsiaTheme="minorHAnsi"/>
          <w:sz w:val="28"/>
          <w:szCs w:val="28"/>
          <w:lang w:eastAsia="en-US"/>
        </w:rPr>
        <w:t>межпредметных</w:t>
      </w:r>
      <w:proofErr w:type="spellEnd"/>
      <w:r w:rsidRPr="00005CD6">
        <w:rPr>
          <w:rFonts w:eastAsiaTheme="minorHAnsi"/>
          <w:sz w:val="28"/>
          <w:szCs w:val="28"/>
          <w:lang w:eastAsia="en-US"/>
        </w:rPr>
        <w:t xml:space="preserve"> связей.</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написание рефератов;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подготовка к семинарам, практическим и лабораторным работам, их оформление;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005CD6"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выполнение микроисследований; </w:t>
      </w:r>
    </w:p>
    <w:p w:rsidR="0067339D" w:rsidRPr="0067339D" w:rsidRDefault="00005CD6" w:rsidP="00005CD6">
      <w:pPr>
        <w:ind w:firstLine="709"/>
        <w:jc w:val="both"/>
        <w:rPr>
          <w:rFonts w:eastAsiaTheme="minorHAnsi"/>
          <w:sz w:val="28"/>
          <w:szCs w:val="28"/>
          <w:lang w:eastAsia="en-US"/>
        </w:rPr>
      </w:pPr>
      <w:r w:rsidRPr="00005CD6">
        <w:rPr>
          <w:rFonts w:eastAsiaTheme="minorHAnsi"/>
          <w:sz w:val="28"/>
          <w:szCs w:val="28"/>
          <w:lang w:eastAsia="en-US"/>
        </w:rPr>
        <w:t xml:space="preserve">- подготовка практических разработок и рекомендаций по </w:t>
      </w:r>
      <w:proofErr w:type="gramStart"/>
      <w:r w:rsidRPr="00005CD6">
        <w:rPr>
          <w:rFonts w:eastAsiaTheme="minorHAnsi"/>
          <w:sz w:val="28"/>
          <w:szCs w:val="28"/>
          <w:lang w:eastAsia="en-US"/>
        </w:rPr>
        <w:t>решению проблемной ситуации</w:t>
      </w:r>
      <w:proofErr w:type="gramEnd"/>
      <w:r w:rsidRPr="00005CD6">
        <w:rPr>
          <w:rFonts w:eastAsiaTheme="minorHAnsi"/>
          <w:sz w:val="28"/>
          <w:szCs w:val="28"/>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Default="006C28EA" w:rsidP="005C6097">
      <w:pPr>
        <w:shd w:val="clear" w:color="auto" w:fill="FFFFFF"/>
        <w:ind w:firstLine="709"/>
        <w:jc w:val="both"/>
        <w:rPr>
          <w:color w:val="000000"/>
          <w:sz w:val="28"/>
          <w:szCs w:val="28"/>
        </w:rPr>
      </w:pPr>
    </w:p>
    <w:p w:rsidR="009C03FA" w:rsidRDefault="009C03FA" w:rsidP="005C6097">
      <w:pPr>
        <w:shd w:val="clear" w:color="auto" w:fill="FFFFFF"/>
        <w:ind w:firstLine="709"/>
        <w:jc w:val="both"/>
        <w:rPr>
          <w:color w:val="000000"/>
          <w:sz w:val="28"/>
          <w:szCs w:val="28"/>
        </w:rPr>
      </w:pPr>
    </w:p>
    <w:p w:rsidR="0067339D" w:rsidRPr="005C6097" w:rsidRDefault="0067339D" w:rsidP="005C6097">
      <w:pPr>
        <w:pStyle w:val="2"/>
        <w:spacing w:before="0"/>
        <w:ind w:firstLine="709"/>
        <w:rPr>
          <w:rFonts w:ascii="Times New Roman" w:hAnsi="Times New Roman" w:cs="Times New Roman"/>
          <w:color w:val="auto"/>
          <w:sz w:val="32"/>
          <w:szCs w:val="32"/>
        </w:rPr>
      </w:pPr>
      <w:bookmarkStart w:id="3" w:name="_Toc5788531"/>
      <w:r w:rsidRPr="005C6097">
        <w:rPr>
          <w:rFonts w:ascii="Times New Roman" w:hAnsi="Times New Roman" w:cs="Times New Roman"/>
          <w:color w:val="auto"/>
          <w:sz w:val="32"/>
          <w:szCs w:val="32"/>
        </w:rPr>
        <w:t xml:space="preserve">4 Методические </w:t>
      </w:r>
      <w:r w:rsidR="008800D5">
        <w:rPr>
          <w:rFonts w:ascii="Times New Roman" w:hAnsi="Times New Roman" w:cs="Times New Roman"/>
          <w:color w:val="auto"/>
          <w:sz w:val="32"/>
          <w:szCs w:val="32"/>
        </w:rPr>
        <w:t>указания</w:t>
      </w:r>
      <w:r w:rsidRPr="005C6097">
        <w:rPr>
          <w:rFonts w:ascii="Times New Roman" w:hAnsi="Times New Roman" w:cs="Times New Roman"/>
          <w:color w:val="auto"/>
          <w:sz w:val="32"/>
          <w:szCs w:val="32"/>
        </w:rPr>
        <w:t xml:space="preserve"> по написанию реферата</w:t>
      </w:r>
      <w:bookmarkEnd w:id="3"/>
    </w:p>
    <w:p w:rsidR="0067339D" w:rsidRDefault="0067339D" w:rsidP="005C6097">
      <w:pPr>
        <w:shd w:val="clear" w:color="auto" w:fill="FFFFFF"/>
        <w:ind w:firstLine="709"/>
        <w:jc w:val="both"/>
        <w:rPr>
          <w:color w:val="000000"/>
          <w:sz w:val="28"/>
          <w:szCs w:val="28"/>
        </w:rPr>
      </w:pPr>
    </w:p>
    <w:p w:rsidR="009C03FA" w:rsidRPr="0067339D" w:rsidRDefault="009C03FA" w:rsidP="005C6097">
      <w:pPr>
        <w:shd w:val="clear" w:color="auto" w:fill="FFFFFF"/>
        <w:ind w:firstLine="709"/>
        <w:jc w:val="both"/>
        <w:rPr>
          <w:color w:val="000000"/>
          <w:sz w:val="28"/>
          <w:szCs w:val="28"/>
        </w:rPr>
      </w:pP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При подготовке студентов по дисциплине «</w:t>
      </w:r>
      <w:r w:rsidR="00225122">
        <w:rPr>
          <w:color w:val="000000"/>
          <w:sz w:val="28"/>
          <w:szCs w:val="28"/>
        </w:rPr>
        <w:t>Правовые основы организации деятельности органов субъектов федерации</w:t>
      </w:r>
      <w:r w:rsidRPr="0067339D">
        <w:rPr>
          <w:color w:val="000000"/>
          <w:sz w:val="28"/>
          <w:szCs w:val="28"/>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7339D" w:rsidRDefault="0067339D" w:rsidP="005C6097">
      <w:pPr>
        <w:shd w:val="clear" w:color="auto" w:fill="FFFFFF"/>
        <w:ind w:firstLine="709"/>
        <w:jc w:val="both"/>
        <w:rPr>
          <w:color w:val="000000"/>
          <w:sz w:val="28"/>
          <w:szCs w:val="28"/>
        </w:rPr>
      </w:pPr>
      <w:r w:rsidRPr="0067339D">
        <w:rPr>
          <w:color w:val="000000"/>
          <w:sz w:val="28"/>
          <w:szCs w:val="28"/>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Выполнение реферата позволит студенту закрепить и углубить полученные знания по</w:t>
      </w:r>
      <w:r w:rsidR="004A3A4F">
        <w:rPr>
          <w:color w:val="000000"/>
          <w:sz w:val="28"/>
          <w:szCs w:val="28"/>
        </w:rPr>
        <w:t xml:space="preserve"> изучаемой дисциплине</w:t>
      </w:r>
      <w:r w:rsidRPr="0067339D">
        <w:rPr>
          <w:color w:val="000000"/>
          <w:sz w:val="28"/>
          <w:szCs w:val="28"/>
        </w:rPr>
        <w:t>, изучить темы, по которым не проводятся аудиторные занятия, провести самостоятельный анализ и толкование нормативных актов.</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 основе исследования теоретических позиций студент должен сделать собственные выводы и обосновать их.</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Содержание работы должно соответствовать определенной теме.</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Студент обязан выполнить следующие требования, предъявляемые к реферату:</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lastRenderedPageBreak/>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 при невыполнении указанных требований реферат оценивается неудовлетворительно.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должен быть выполнен на одной стороне стандартных листов бумаги формата А</w:t>
      </w:r>
      <w:proofErr w:type="gramStart"/>
      <w:r w:rsidRPr="0067339D">
        <w:rPr>
          <w:color w:val="000000"/>
          <w:sz w:val="28"/>
          <w:szCs w:val="28"/>
        </w:rPr>
        <w:t>4</w:t>
      </w:r>
      <w:proofErr w:type="gramEnd"/>
      <w:r w:rsidRPr="0067339D">
        <w:rPr>
          <w:color w:val="000000"/>
          <w:sz w:val="28"/>
          <w:szCs w:val="28"/>
        </w:rPr>
        <w:t xml:space="preserve"> (210х297 мм), шрифт </w:t>
      </w:r>
      <w:proofErr w:type="spellStart"/>
      <w:r w:rsidRPr="0067339D">
        <w:rPr>
          <w:color w:val="000000"/>
          <w:sz w:val="28"/>
          <w:szCs w:val="28"/>
        </w:rPr>
        <w:t>TimesNewRoman</w:t>
      </w:r>
      <w:proofErr w:type="spellEnd"/>
      <w:r w:rsidRPr="0067339D">
        <w:rPr>
          <w:color w:val="000000"/>
          <w:sz w:val="28"/>
          <w:szCs w:val="28"/>
        </w:rPr>
        <w:t xml:space="preserve">, размер шрифта 14, через одинарный междустрочный интервал. Абзацный отступ – 1,25 (5 знаков). </w:t>
      </w:r>
      <w:proofErr w:type="gramStart"/>
      <w:r w:rsidRPr="0067339D">
        <w:rPr>
          <w:color w:val="000000"/>
          <w:sz w:val="28"/>
          <w:szCs w:val="28"/>
        </w:rPr>
        <w:t>Напечатанный текст должен иметь поля: верхнее – 20 мм, правое – 10 мм, левое – 30 мм, нижнее – 20 мм.</w:t>
      </w:r>
      <w:proofErr w:type="gramEnd"/>
      <w:r w:rsidRPr="0067339D">
        <w:rPr>
          <w:color w:val="000000"/>
          <w:sz w:val="28"/>
          <w:szCs w:val="28"/>
        </w:rPr>
        <w:t xml:space="preserve"> Общий объем работы должен составлять 10–15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 xml:space="preserve">Основная часть работы должна полностью раскрывать тему, не выходя за пределы заявленного предмета исследования. </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Заключение подводит итог работы, в нем кратко излагаются основные выводы. Объем заключения не должен превышать двух страниц.</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7339D" w:rsidRDefault="0067339D" w:rsidP="0067339D">
      <w:pPr>
        <w:shd w:val="clear" w:color="auto" w:fill="FFFFFF"/>
        <w:ind w:right="150" w:firstLine="709"/>
        <w:jc w:val="both"/>
        <w:rPr>
          <w:color w:val="000000"/>
          <w:sz w:val="28"/>
          <w:szCs w:val="28"/>
        </w:rPr>
      </w:pPr>
      <w:r w:rsidRPr="0067339D">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Default="0067339D" w:rsidP="0067339D">
      <w:pPr>
        <w:shd w:val="clear" w:color="auto" w:fill="FFFFFF"/>
        <w:ind w:right="150" w:firstLine="709"/>
        <w:jc w:val="both"/>
        <w:rPr>
          <w:color w:val="000000"/>
          <w:sz w:val="28"/>
          <w:szCs w:val="28"/>
        </w:rPr>
      </w:pPr>
      <w:r w:rsidRPr="0067339D">
        <w:rPr>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Default="0067339D" w:rsidP="005C6097">
      <w:pPr>
        <w:shd w:val="clear" w:color="auto" w:fill="FFFFFF"/>
        <w:ind w:firstLine="709"/>
        <w:jc w:val="both"/>
        <w:rPr>
          <w:color w:val="000000"/>
          <w:sz w:val="28"/>
          <w:szCs w:val="28"/>
        </w:rPr>
      </w:pPr>
    </w:p>
    <w:p w:rsidR="009C03FA" w:rsidRDefault="009C03FA" w:rsidP="005C6097">
      <w:pPr>
        <w:shd w:val="clear" w:color="auto" w:fill="FFFFFF"/>
        <w:ind w:firstLine="709"/>
        <w:jc w:val="both"/>
        <w:rPr>
          <w:color w:val="000000"/>
          <w:sz w:val="28"/>
          <w:szCs w:val="28"/>
        </w:rPr>
      </w:pPr>
    </w:p>
    <w:p w:rsidR="00BC34A1" w:rsidRDefault="00BC34A1" w:rsidP="005C6097">
      <w:pPr>
        <w:shd w:val="clear" w:color="auto" w:fill="FFFFFF"/>
        <w:ind w:firstLine="709"/>
        <w:jc w:val="both"/>
        <w:rPr>
          <w:color w:val="000000"/>
          <w:sz w:val="28"/>
          <w:szCs w:val="28"/>
        </w:rPr>
      </w:pPr>
    </w:p>
    <w:p w:rsidR="00BC34A1" w:rsidRPr="006C28EA" w:rsidRDefault="00BC34A1" w:rsidP="005C6097">
      <w:pPr>
        <w:shd w:val="clear" w:color="auto" w:fill="FFFFFF"/>
        <w:ind w:firstLine="709"/>
        <w:jc w:val="both"/>
        <w:rPr>
          <w:color w:val="000000"/>
          <w:sz w:val="28"/>
          <w:szCs w:val="28"/>
        </w:rPr>
      </w:pPr>
    </w:p>
    <w:p w:rsidR="001C2B5A" w:rsidRPr="005C6097" w:rsidRDefault="001C2B5A" w:rsidP="005C6097">
      <w:pPr>
        <w:pStyle w:val="2"/>
        <w:spacing w:before="0"/>
        <w:ind w:firstLine="709"/>
        <w:jc w:val="both"/>
        <w:rPr>
          <w:rFonts w:ascii="Times New Roman" w:eastAsiaTheme="minorHAnsi" w:hAnsi="Times New Roman" w:cs="Times New Roman"/>
          <w:sz w:val="32"/>
          <w:szCs w:val="32"/>
          <w:lang w:eastAsia="en-US"/>
        </w:rPr>
      </w:pPr>
      <w:bookmarkStart w:id="4" w:name="_Toc5788532"/>
      <w:r w:rsidRPr="005C6097">
        <w:rPr>
          <w:rFonts w:ascii="Times New Roman" w:hAnsi="Times New Roman" w:cs="Times New Roman"/>
          <w:color w:val="auto"/>
          <w:sz w:val="32"/>
          <w:szCs w:val="32"/>
          <w:lang w:eastAsia="en-US"/>
        </w:rPr>
        <w:lastRenderedPageBreak/>
        <w:t>5 Методические указания по подготовке к рубежному контролю</w:t>
      </w:r>
      <w:bookmarkEnd w:id="4"/>
    </w:p>
    <w:p w:rsidR="0068610E" w:rsidRDefault="0068610E" w:rsidP="005C6097">
      <w:pPr>
        <w:autoSpaceDE w:val="0"/>
        <w:autoSpaceDN w:val="0"/>
        <w:adjustRightInd w:val="0"/>
        <w:ind w:firstLine="709"/>
        <w:jc w:val="both"/>
        <w:rPr>
          <w:rFonts w:eastAsiaTheme="minorHAnsi"/>
          <w:b/>
          <w:sz w:val="28"/>
          <w:szCs w:val="28"/>
          <w:lang w:eastAsia="en-US"/>
        </w:rPr>
      </w:pPr>
    </w:p>
    <w:p w:rsidR="009C03FA" w:rsidRDefault="009C03FA" w:rsidP="005C6097">
      <w:pPr>
        <w:autoSpaceDE w:val="0"/>
        <w:autoSpaceDN w:val="0"/>
        <w:adjustRightInd w:val="0"/>
        <w:ind w:firstLine="709"/>
        <w:jc w:val="both"/>
        <w:rPr>
          <w:rFonts w:eastAsiaTheme="minorHAnsi"/>
          <w:b/>
          <w:sz w:val="28"/>
          <w:szCs w:val="28"/>
          <w:lang w:eastAsia="en-US"/>
        </w:rPr>
      </w:pPr>
    </w:p>
    <w:p w:rsidR="00BB3A84" w:rsidRDefault="00160A25" w:rsidP="005C6097">
      <w:pPr>
        <w:ind w:firstLine="709"/>
        <w:jc w:val="both"/>
        <w:rPr>
          <w:sz w:val="28"/>
          <w:szCs w:val="28"/>
          <w:shd w:val="clear" w:color="auto" w:fill="FFFFFF"/>
        </w:rPr>
      </w:pPr>
      <w:r w:rsidRPr="00160A25">
        <w:rPr>
          <w:sz w:val="28"/>
          <w:szCs w:val="28"/>
          <w:shd w:val="clear" w:color="auto" w:fill="FFFFFF"/>
        </w:rPr>
        <w:t xml:space="preserve">Для систематического </w:t>
      </w:r>
      <w:proofErr w:type="gramStart"/>
      <w:r w:rsidRPr="00160A25">
        <w:rPr>
          <w:sz w:val="28"/>
          <w:szCs w:val="28"/>
          <w:shd w:val="clear" w:color="auto" w:fill="FFFFFF"/>
        </w:rPr>
        <w:t>контроля за</w:t>
      </w:r>
      <w:proofErr w:type="gramEnd"/>
      <w:r w:rsidRPr="00160A25">
        <w:rPr>
          <w:sz w:val="28"/>
          <w:szCs w:val="28"/>
          <w:shd w:val="clear" w:color="auto" w:fill="FFFFFF"/>
        </w:rPr>
        <w:t xml:space="preserve"> достижением обязательных результатов обучения в ходе учебного процесса </w:t>
      </w:r>
      <w:r>
        <w:rPr>
          <w:sz w:val="28"/>
          <w:szCs w:val="28"/>
          <w:shd w:val="clear" w:color="auto" w:fill="FFFFFF"/>
        </w:rPr>
        <w:t xml:space="preserve">проводится рубежный  контроль </w:t>
      </w:r>
      <w:r w:rsidRPr="00160A25">
        <w:rPr>
          <w:sz w:val="28"/>
          <w:szCs w:val="28"/>
          <w:shd w:val="clear" w:color="auto" w:fill="FFFFFF"/>
        </w:rPr>
        <w:t xml:space="preserve">знаний, умений и навыков студентов. </w:t>
      </w:r>
    </w:p>
    <w:p w:rsidR="00DD03A7" w:rsidRPr="00DD03A7" w:rsidRDefault="00DD03A7" w:rsidP="005C6097">
      <w:pPr>
        <w:widowControl w:val="0"/>
        <w:ind w:firstLine="709"/>
        <w:jc w:val="both"/>
        <w:rPr>
          <w:sz w:val="28"/>
          <w:szCs w:val="28"/>
        </w:rPr>
      </w:pPr>
      <w:r>
        <w:rPr>
          <w:sz w:val="28"/>
          <w:szCs w:val="28"/>
        </w:rPr>
        <w:t xml:space="preserve">Подготовка к рубежному контролю </w:t>
      </w:r>
      <w:r w:rsidRPr="00DD03A7">
        <w:rPr>
          <w:sz w:val="28"/>
          <w:szCs w:val="28"/>
        </w:rPr>
        <w:t>будет более плодотворной, если она организуются на научной основе.</w:t>
      </w:r>
    </w:p>
    <w:p w:rsidR="00DD03A7" w:rsidRPr="00DD03A7" w:rsidRDefault="00DD03A7" w:rsidP="005C6097">
      <w:pPr>
        <w:widowControl w:val="0"/>
        <w:ind w:firstLine="709"/>
        <w:jc w:val="both"/>
        <w:rPr>
          <w:sz w:val="28"/>
          <w:szCs w:val="28"/>
        </w:rPr>
      </w:pPr>
      <w:r w:rsidRPr="00DD03A7">
        <w:rPr>
          <w:sz w:val="28"/>
          <w:szCs w:val="28"/>
        </w:rPr>
        <w:t xml:space="preserve">Научная организация </w:t>
      </w:r>
      <w:r w:rsidR="00CC31CC">
        <w:rPr>
          <w:sz w:val="28"/>
          <w:szCs w:val="28"/>
        </w:rPr>
        <w:t>подготовки</w:t>
      </w:r>
      <w:r>
        <w:rPr>
          <w:sz w:val="28"/>
          <w:szCs w:val="28"/>
        </w:rPr>
        <w:t xml:space="preserve"> к рубежному контролю </w:t>
      </w:r>
      <w:r w:rsidRPr="00DD03A7">
        <w:rPr>
          <w:sz w:val="28"/>
          <w:szCs w:val="28"/>
        </w:rPr>
        <w:t>предполагает:</w:t>
      </w:r>
    </w:p>
    <w:p w:rsidR="00DD03A7" w:rsidRPr="00DD03A7" w:rsidRDefault="00DD03A7" w:rsidP="00DD03A7">
      <w:pPr>
        <w:widowControl w:val="0"/>
        <w:ind w:firstLine="709"/>
        <w:jc w:val="both"/>
        <w:rPr>
          <w:sz w:val="28"/>
          <w:szCs w:val="28"/>
        </w:rPr>
      </w:pPr>
      <w:r w:rsidRPr="00DD03A7">
        <w:rPr>
          <w:sz w:val="28"/>
          <w:szCs w:val="28"/>
        </w:rPr>
        <w:t xml:space="preserve">- целенаправленность и сознательную активность в изучении </w:t>
      </w:r>
      <w:r w:rsidR="00CC31CC">
        <w:rPr>
          <w:sz w:val="28"/>
          <w:szCs w:val="28"/>
        </w:rPr>
        <w:t xml:space="preserve"> учебного </w:t>
      </w:r>
      <w:r w:rsidRPr="00DD03A7">
        <w:rPr>
          <w:sz w:val="28"/>
          <w:szCs w:val="28"/>
        </w:rPr>
        <w:t>материала;</w:t>
      </w:r>
    </w:p>
    <w:p w:rsidR="00DD03A7" w:rsidRPr="00DD03A7" w:rsidRDefault="00DD03A7" w:rsidP="00DD03A7">
      <w:pPr>
        <w:widowControl w:val="0"/>
        <w:ind w:firstLine="709"/>
        <w:jc w:val="both"/>
        <w:rPr>
          <w:sz w:val="28"/>
          <w:szCs w:val="28"/>
        </w:rPr>
      </w:pPr>
      <w:r w:rsidRPr="00DD03A7">
        <w:rPr>
          <w:sz w:val="28"/>
          <w:szCs w:val="28"/>
        </w:rPr>
        <w:t>- планомерность, систематичность и последовательность в работе;</w:t>
      </w:r>
    </w:p>
    <w:p w:rsidR="00DD03A7" w:rsidRPr="00DD03A7" w:rsidRDefault="00DD03A7" w:rsidP="00DD03A7">
      <w:pPr>
        <w:widowControl w:val="0"/>
        <w:ind w:firstLine="709"/>
        <w:jc w:val="both"/>
        <w:rPr>
          <w:sz w:val="28"/>
          <w:szCs w:val="28"/>
        </w:rPr>
      </w:pPr>
      <w:r w:rsidRPr="00DD03A7">
        <w:rPr>
          <w:sz w:val="28"/>
          <w:szCs w:val="28"/>
        </w:rPr>
        <w:t>- рациональное распределение времени;</w:t>
      </w:r>
    </w:p>
    <w:p w:rsidR="00DD03A7" w:rsidRPr="00DD03A7" w:rsidRDefault="00DD03A7" w:rsidP="00DD03A7">
      <w:pPr>
        <w:widowControl w:val="0"/>
        <w:ind w:firstLine="709"/>
        <w:jc w:val="both"/>
        <w:rPr>
          <w:sz w:val="28"/>
          <w:szCs w:val="28"/>
        </w:rPr>
      </w:pPr>
      <w:r w:rsidRPr="00DD03A7">
        <w:rPr>
          <w:sz w:val="28"/>
          <w:szCs w:val="28"/>
        </w:rPr>
        <w:t>- самоконтроль и критическую оценку знаний.</w:t>
      </w:r>
    </w:p>
    <w:p w:rsidR="00DD03A7" w:rsidRPr="00DD03A7" w:rsidRDefault="00882A50" w:rsidP="00DD03A7">
      <w:pPr>
        <w:widowControl w:val="0"/>
        <w:ind w:firstLine="709"/>
        <w:jc w:val="both"/>
        <w:rPr>
          <w:sz w:val="28"/>
          <w:szCs w:val="28"/>
        </w:rPr>
      </w:pPr>
      <w:r>
        <w:rPr>
          <w:sz w:val="28"/>
          <w:szCs w:val="28"/>
        </w:rPr>
        <w:t xml:space="preserve">Целесообразно начинать подготовку к рубежному контролю с </w:t>
      </w:r>
      <w:r w:rsidR="00DD03A7" w:rsidRPr="00DD03A7">
        <w:rPr>
          <w:sz w:val="28"/>
          <w:szCs w:val="28"/>
        </w:rPr>
        <w:t xml:space="preserve"> анализа тематического плана и программы курса, подбора учебной литературы. </w:t>
      </w:r>
    </w:p>
    <w:p w:rsidR="00DD03A7" w:rsidRPr="00DD03A7" w:rsidRDefault="00DD03A7" w:rsidP="00DD03A7">
      <w:pPr>
        <w:widowControl w:val="0"/>
        <w:ind w:firstLine="709"/>
        <w:jc w:val="both"/>
        <w:rPr>
          <w:sz w:val="28"/>
          <w:szCs w:val="28"/>
        </w:rPr>
      </w:pPr>
      <w:r w:rsidRPr="00DD03A7">
        <w:rPr>
          <w:sz w:val="28"/>
          <w:szCs w:val="28"/>
        </w:rPr>
        <w:t xml:space="preserve">Рекомендуется следующий порядок подготовки студента к </w:t>
      </w:r>
      <w:r w:rsidR="00882A50">
        <w:rPr>
          <w:sz w:val="28"/>
          <w:szCs w:val="28"/>
        </w:rPr>
        <w:t>рубежному контролю</w:t>
      </w:r>
      <w:r w:rsidRPr="00DD03A7">
        <w:rPr>
          <w:sz w:val="28"/>
          <w:szCs w:val="28"/>
        </w:rPr>
        <w:t>:</w:t>
      </w:r>
    </w:p>
    <w:p w:rsidR="00DD03A7" w:rsidRPr="00DD03A7" w:rsidRDefault="00DD03A7" w:rsidP="00DD03A7">
      <w:pPr>
        <w:widowControl w:val="0"/>
        <w:numPr>
          <w:ilvl w:val="0"/>
          <w:numId w:val="2"/>
        </w:numPr>
        <w:autoSpaceDE w:val="0"/>
        <w:autoSpaceDN w:val="0"/>
        <w:adjustRightInd w:val="0"/>
        <w:ind w:left="0" w:firstLine="709"/>
        <w:jc w:val="both"/>
        <w:rPr>
          <w:sz w:val="28"/>
          <w:szCs w:val="28"/>
        </w:rPr>
      </w:pPr>
      <w:r w:rsidRPr="00DD03A7">
        <w:rPr>
          <w:sz w:val="28"/>
          <w:szCs w:val="28"/>
        </w:rPr>
        <w:t>изучение соответствующих разделов учебной литературы (учебников и учебных пособий);</w:t>
      </w:r>
    </w:p>
    <w:p w:rsidR="00DD03A7" w:rsidRPr="00DD03A7" w:rsidRDefault="00DD03A7" w:rsidP="00DD03A7">
      <w:pPr>
        <w:widowControl w:val="0"/>
        <w:ind w:firstLine="709"/>
        <w:jc w:val="both"/>
        <w:rPr>
          <w:sz w:val="28"/>
          <w:szCs w:val="28"/>
        </w:rPr>
      </w:pPr>
      <w:r w:rsidRPr="00DD03A7">
        <w:rPr>
          <w:sz w:val="28"/>
          <w:szCs w:val="28"/>
        </w:rPr>
        <w:t>2) внимательное прочтение</w:t>
      </w:r>
      <w:r w:rsidR="004B12AC">
        <w:rPr>
          <w:sz w:val="28"/>
          <w:szCs w:val="28"/>
        </w:rPr>
        <w:t xml:space="preserve"> </w:t>
      </w:r>
      <w:r w:rsidRPr="00DD03A7">
        <w:rPr>
          <w:sz w:val="28"/>
          <w:szCs w:val="28"/>
        </w:rPr>
        <w:t xml:space="preserve">записей прослушанных лекций; </w:t>
      </w:r>
    </w:p>
    <w:p w:rsidR="00DD03A7" w:rsidRPr="00DD03A7" w:rsidRDefault="00DD03A7" w:rsidP="00DD03A7">
      <w:pPr>
        <w:widowControl w:val="0"/>
        <w:ind w:firstLine="709"/>
        <w:jc w:val="both"/>
        <w:rPr>
          <w:sz w:val="28"/>
          <w:szCs w:val="28"/>
        </w:rPr>
      </w:pPr>
      <w:r w:rsidRPr="00DD03A7">
        <w:rPr>
          <w:sz w:val="28"/>
          <w:szCs w:val="28"/>
        </w:rPr>
        <w:t xml:space="preserve">3) непосредственная работа над первоисточником, усвоение правовых норм, их анализ, осмысление и сопоставление. </w:t>
      </w:r>
    </w:p>
    <w:p w:rsidR="00DD03A7" w:rsidRPr="00DD03A7" w:rsidRDefault="00DD03A7" w:rsidP="001E387E">
      <w:pPr>
        <w:widowControl w:val="0"/>
        <w:ind w:firstLine="709"/>
        <w:jc w:val="both"/>
        <w:rPr>
          <w:sz w:val="28"/>
          <w:szCs w:val="28"/>
        </w:rPr>
      </w:pPr>
      <w:r w:rsidRPr="00DD03A7">
        <w:rPr>
          <w:sz w:val="28"/>
          <w:szCs w:val="28"/>
        </w:rPr>
        <w:t xml:space="preserve">По каждому вопросу </w:t>
      </w:r>
      <w:r w:rsidR="00882A50">
        <w:rPr>
          <w:sz w:val="28"/>
          <w:szCs w:val="28"/>
        </w:rPr>
        <w:t xml:space="preserve">темы </w:t>
      </w:r>
      <w:r w:rsidRPr="00DD03A7">
        <w:rPr>
          <w:sz w:val="28"/>
          <w:szCs w:val="28"/>
        </w:rPr>
        <w:t>желательно составление краткого конспекта, где те или иные тезисы выступления подтверждались ссылками на отдельные статьи закона.</w:t>
      </w:r>
    </w:p>
    <w:p w:rsidR="00882A50" w:rsidRPr="001E387E" w:rsidRDefault="00882A50" w:rsidP="001E387E">
      <w:pPr>
        <w:widowControl w:val="0"/>
        <w:ind w:firstLine="709"/>
        <w:jc w:val="both"/>
        <w:rPr>
          <w:b/>
          <w:color w:val="000000" w:themeColor="text1"/>
          <w:spacing w:val="7"/>
          <w:sz w:val="32"/>
          <w:szCs w:val="32"/>
          <w:lang w:eastAsia="en-US"/>
        </w:rPr>
      </w:pPr>
    </w:p>
    <w:p w:rsidR="004E6680" w:rsidRPr="001E387E" w:rsidRDefault="008800D5" w:rsidP="001E387E">
      <w:pPr>
        <w:pStyle w:val="1"/>
        <w:keepNext w:val="0"/>
        <w:keepLines w:val="0"/>
        <w:widowControl w:val="0"/>
        <w:ind w:firstLine="709"/>
        <w:jc w:val="both"/>
        <w:rPr>
          <w:rFonts w:ascii="Times New Roman" w:hAnsi="Times New Roman" w:cs="Times New Roman"/>
          <w:color w:val="000000" w:themeColor="text1"/>
          <w:sz w:val="32"/>
          <w:szCs w:val="32"/>
        </w:rPr>
      </w:pPr>
      <w:bookmarkStart w:id="5" w:name="_Toc5788533"/>
      <w:r w:rsidRPr="001E387E">
        <w:rPr>
          <w:rFonts w:ascii="Times New Roman" w:hAnsi="Times New Roman" w:cs="Times New Roman"/>
          <w:color w:val="000000" w:themeColor="text1"/>
          <w:sz w:val="32"/>
          <w:szCs w:val="32"/>
          <w:lang w:eastAsia="en-US"/>
        </w:rPr>
        <w:t xml:space="preserve">6 </w:t>
      </w:r>
      <w:r w:rsidR="004E6680" w:rsidRPr="001E387E">
        <w:rPr>
          <w:rFonts w:ascii="Times New Roman" w:hAnsi="Times New Roman" w:cs="Times New Roman"/>
          <w:color w:val="000000" w:themeColor="text1"/>
          <w:sz w:val="32"/>
          <w:szCs w:val="32"/>
        </w:rPr>
        <w:t>Методические указания по проведению занятий в интерактивной форме</w:t>
      </w:r>
      <w:bookmarkEnd w:id="5"/>
    </w:p>
    <w:p w:rsidR="004E6680" w:rsidRDefault="004E6680" w:rsidP="001E387E">
      <w:pPr>
        <w:pStyle w:val="af"/>
        <w:widowControl w:val="0"/>
        <w:shd w:val="clear" w:color="auto" w:fill="FFFFFF"/>
        <w:spacing w:before="0" w:beforeAutospacing="0" w:after="0" w:afterAutospacing="0"/>
        <w:ind w:firstLine="709"/>
        <w:jc w:val="both"/>
        <w:rPr>
          <w:color w:val="000000"/>
          <w:sz w:val="28"/>
          <w:szCs w:val="28"/>
        </w:rPr>
      </w:pPr>
    </w:p>
    <w:p w:rsidR="001E387E" w:rsidRDefault="001E387E" w:rsidP="001E387E">
      <w:pPr>
        <w:pStyle w:val="af"/>
        <w:widowControl w:val="0"/>
        <w:shd w:val="clear" w:color="auto" w:fill="FFFFFF"/>
        <w:spacing w:before="0" w:beforeAutospacing="0" w:after="0" w:afterAutospacing="0"/>
        <w:ind w:firstLine="709"/>
        <w:jc w:val="both"/>
        <w:rPr>
          <w:color w:val="000000"/>
          <w:sz w:val="28"/>
          <w:szCs w:val="28"/>
        </w:rPr>
      </w:pPr>
    </w:p>
    <w:p w:rsidR="004E6680" w:rsidRDefault="004E6680" w:rsidP="004E6680">
      <w:pPr>
        <w:pStyle w:val="af"/>
        <w:shd w:val="clear" w:color="auto" w:fill="FFFFFF"/>
        <w:spacing w:before="0" w:beforeAutospacing="0" w:after="0" w:afterAutospacing="0"/>
        <w:ind w:firstLine="709"/>
        <w:jc w:val="both"/>
        <w:rPr>
          <w:sz w:val="28"/>
          <w:szCs w:val="28"/>
        </w:rPr>
      </w:pPr>
      <w:r w:rsidRPr="00E972D0">
        <w:rPr>
          <w:sz w:val="28"/>
          <w:szCs w:val="28"/>
        </w:rPr>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w:t>
      </w:r>
      <w:r w:rsidRPr="00E972D0">
        <w:rPr>
          <w:sz w:val="28"/>
          <w:szCs w:val="28"/>
        </w:rPr>
        <w:lastRenderedPageBreak/>
        <w:t xml:space="preserve">участниками. Заявления </w:t>
      </w:r>
      <w:proofErr w:type="gramStart"/>
      <w:r w:rsidRPr="00E972D0">
        <w:rPr>
          <w:sz w:val="28"/>
          <w:szCs w:val="28"/>
        </w:rPr>
        <w:t>последних</w:t>
      </w:r>
      <w:proofErr w:type="gramEnd"/>
      <w:r w:rsidRPr="00E972D0">
        <w:rPr>
          <w:sz w:val="28"/>
          <w:szCs w:val="28"/>
        </w:rPr>
        <w:t xml:space="preserve"> должны относится к одному и тому же предмету или теме, что сообщает обсуждению необходимую связность. </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E972D0">
        <w:rPr>
          <w:color w:val="000000"/>
          <w:sz w:val="28"/>
          <w:szCs w:val="28"/>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w:t>
      </w:r>
      <w:r w:rsidRPr="00B83796">
        <w:rPr>
          <w:color w:val="000000"/>
          <w:sz w:val="28"/>
          <w:szCs w:val="28"/>
        </w:rPr>
        <w:t xml:space="preserve"> решения.</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B83796">
        <w:rPr>
          <w:color w:val="000000"/>
          <w:sz w:val="28"/>
          <w:szCs w:val="28"/>
        </w:rPr>
        <w:t>взаиморазвивающий</w:t>
      </w:r>
      <w:proofErr w:type="spellEnd"/>
      <w:r w:rsidRPr="00B83796">
        <w:rPr>
          <w:color w:val="000000"/>
          <w:sz w:val="28"/>
          <w:szCs w:val="28"/>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подготовка (информированность и компетентность) студентов по предложенной проблеме;</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семантическое однообразие (все термины, дефиниции, понятия и т.д. должны быть одинаково поняты всеми студентами);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B83796">
        <w:rPr>
          <w:color w:val="000000"/>
          <w:sz w:val="28"/>
          <w:szCs w:val="28"/>
        </w:rPr>
        <w:t>ко</w:t>
      </w:r>
      <w:r>
        <w:rPr>
          <w:color w:val="000000"/>
          <w:sz w:val="28"/>
          <w:szCs w:val="28"/>
        </w:rPr>
        <w:t>рректность поведения участников.</w:t>
      </w:r>
    </w:p>
    <w:p w:rsidR="004E6680" w:rsidRDefault="004E6680" w:rsidP="004E6680">
      <w:pPr>
        <w:pStyle w:val="af"/>
        <w:shd w:val="clear" w:color="auto" w:fill="FFFFFF"/>
        <w:spacing w:before="0" w:beforeAutospacing="0" w:after="0" w:afterAutospacing="0"/>
        <w:ind w:firstLine="709"/>
        <w:jc w:val="both"/>
        <w:rPr>
          <w:color w:val="000000"/>
          <w:sz w:val="28"/>
          <w:szCs w:val="28"/>
        </w:rPr>
      </w:pPr>
      <w:r>
        <w:rPr>
          <w:color w:val="000000"/>
          <w:sz w:val="28"/>
          <w:szCs w:val="28"/>
        </w:rPr>
        <w:t>Д</w:t>
      </w:r>
      <w:r w:rsidRPr="00B83796">
        <w:rPr>
          <w:color w:val="000000"/>
          <w:sz w:val="28"/>
          <w:szCs w:val="28"/>
        </w:rPr>
        <w:t>и</w:t>
      </w:r>
      <w:r>
        <w:rPr>
          <w:color w:val="000000"/>
          <w:sz w:val="28"/>
          <w:szCs w:val="28"/>
        </w:rPr>
        <w:t>скуссия проходит три стадии.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5B65C5">
        <w:rPr>
          <w:bCs/>
          <w:color w:val="000000"/>
          <w:sz w:val="28"/>
          <w:szCs w:val="28"/>
        </w:rPr>
        <w:t>На первой стадии</w:t>
      </w:r>
      <w:r w:rsidRPr="00B83796">
        <w:rPr>
          <w:b/>
          <w:bCs/>
          <w:color w:val="000000"/>
          <w:sz w:val="28"/>
          <w:szCs w:val="28"/>
        </w:rPr>
        <w:t> </w:t>
      </w:r>
      <w:r w:rsidRPr="00B83796">
        <w:rPr>
          <w:color w:val="000000"/>
          <w:sz w:val="28"/>
          <w:szCs w:val="28"/>
        </w:rPr>
        <w:t xml:space="preserve">вырабатывается определенная установка на решение поставленной проблемы. При этом перед </w:t>
      </w:r>
      <w:r>
        <w:rPr>
          <w:color w:val="000000"/>
          <w:sz w:val="28"/>
          <w:szCs w:val="28"/>
        </w:rPr>
        <w:t xml:space="preserve">студентом (ведущий дискуссии) </w:t>
      </w:r>
      <w:r w:rsidRPr="00B83796">
        <w:rPr>
          <w:color w:val="000000"/>
          <w:sz w:val="28"/>
          <w:szCs w:val="28"/>
        </w:rPr>
        <w:t>ставятся следующие задачи:</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Сформулировать проблему и цели дискуссии. Для этого надо объяснить, что обсуждается, что должно дать обсуждение.</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Сформулировать правила ведения дискуссии, основное из которых </w:t>
      </w:r>
      <w:r>
        <w:rPr>
          <w:color w:val="000000"/>
          <w:sz w:val="28"/>
          <w:szCs w:val="28"/>
        </w:rPr>
        <w:t xml:space="preserve">- </w:t>
      </w:r>
      <w:r w:rsidRPr="00007F7E">
        <w:rPr>
          <w:color w:val="000000"/>
          <w:sz w:val="28"/>
          <w:szCs w:val="28"/>
        </w:rPr>
        <w:t> </w:t>
      </w:r>
      <w:r w:rsidRPr="00007F7E">
        <w:rPr>
          <w:bCs/>
          <w:iCs/>
          <w:color w:val="000000"/>
          <w:sz w:val="28"/>
          <w:szCs w:val="28"/>
        </w:rPr>
        <w:t>выступить должен каждый.</w:t>
      </w:r>
      <w:r w:rsidRPr="00B83796">
        <w:rPr>
          <w:b/>
          <w:bCs/>
          <w:i/>
          <w:iCs/>
          <w:color w:val="000000"/>
          <w:sz w:val="28"/>
          <w:szCs w:val="28"/>
        </w:rPr>
        <w:t> </w:t>
      </w:r>
      <w:r w:rsidRPr="00B83796">
        <w:rPr>
          <w:color w:val="000000"/>
          <w:sz w:val="28"/>
          <w:szCs w:val="28"/>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B83796">
        <w:rPr>
          <w:color w:val="000000"/>
          <w:sz w:val="28"/>
          <w:szCs w:val="28"/>
        </w:rPr>
        <w:t>выступающих</w:t>
      </w:r>
      <w:proofErr w:type="gramEnd"/>
      <w:r w:rsidRPr="00B83796">
        <w:rPr>
          <w:color w:val="000000"/>
          <w:sz w:val="28"/>
          <w:szCs w:val="28"/>
        </w:rPr>
        <w:t>, не выслушав до конца и не поняв позицию.</w:t>
      </w:r>
    </w:p>
    <w:p w:rsidR="004E6680" w:rsidRPr="00B83796" w:rsidRDefault="004E6680" w:rsidP="004E6680">
      <w:pPr>
        <w:pStyle w:val="af"/>
        <w:numPr>
          <w:ilvl w:val="0"/>
          <w:numId w:val="7"/>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Создать доброжелательную атмосферу, а также положительный эмоциональный фон. Добиться однозначного семантического понимания </w:t>
      </w:r>
      <w:r w:rsidRPr="00B83796">
        <w:rPr>
          <w:color w:val="000000"/>
          <w:sz w:val="28"/>
          <w:szCs w:val="28"/>
        </w:rPr>
        <w:lastRenderedPageBreak/>
        <w:t>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bCs/>
          <w:color w:val="000000"/>
          <w:sz w:val="28"/>
          <w:szCs w:val="28"/>
        </w:rPr>
        <w:t>Вторая стадия -</w:t>
      </w:r>
      <w:r w:rsidRPr="00007F7E">
        <w:rPr>
          <w:bCs/>
          <w:color w:val="000000"/>
          <w:sz w:val="28"/>
          <w:szCs w:val="28"/>
        </w:rPr>
        <w:t xml:space="preserve"> стадия оценки </w:t>
      </w:r>
      <w:r>
        <w:rPr>
          <w:color w:val="000000"/>
          <w:sz w:val="28"/>
          <w:szCs w:val="28"/>
        </w:rPr>
        <w:t>-</w:t>
      </w:r>
      <w:r w:rsidRPr="00B83796">
        <w:rPr>
          <w:color w:val="000000"/>
          <w:sz w:val="28"/>
          <w:szCs w:val="28"/>
        </w:rPr>
        <w:t xml:space="preserve">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w:t>
      </w:r>
      <w:r>
        <w:rPr>
          <w:color w:val="000000"/>
          <w:sz w:val="28"/>
          <w:szCs w:val="28"/>
        </w:rPr>
        <w:t>студентом (ведущим дискуссии)</w:t>
      </w:r>
      <w:r w:rsidRPr="00B83796">
        <w:rPr>
          <w:color w:val="000000"/>
          <w:sz w:val="28"/>
          <w:szCs w:val="28"/>
        </w:rPr>
        <w:t xml:space="preserve"> ставятся следующие задачи:</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Начать обмен мнениями, что предполагает предоставление слова конкретным участникам.</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 xml:space="preserve">Не уходить </w:t>
      </w:r>
      <w:r>
        <w:rPr>
          <w:color w:val="000000"/>
          <w:sz w:val="28"/>
          <w:szCs w:val="28"/>
        </w:rPr>
        <w:t xml:space="preserve">от темы. </w:t>
      </w:r>
      <w:r w:rsidRPr="00B83796">
        <w:rPr>
          <w:color w:val="000000"/>
          <w:sz w:val="28"/>
          <w:szCs w:val="28"/>
        </w:rPr>
        <w:t>Следует тактично останавливать отклоняющихся, направляя их в заданное «русло»,</w:t>
      </w:r>
    </w:p>
    <w:p w:rsidR="004E6680" w:rsidRPr="00B83796"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Поддерживать высокий уровень активности всех</w:t>
      </w:r>
      <w:r>
        <w:rPr>
          <w:color w:val="000000"/>
          <w:sz w:val="28"/>
          <w:szCs w:val="28"/>
        </w:rPr>
        <w:t xml:space="preserve"> студентов</w:t>
      </w:r>
      <w:r w:rsidRPr="00B83796">
        <w:rPr>
          <w:color w:val="000000"/>
          <w:sz w:val="28"/>
          <w:szCs w:val="28"/>
        </w:rPr>
        <w:t>.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F17828" w:rsidRDefault="004E6680" w:rsidP="004E6680">
      <w:pPr>
        <w:pStyle w:val="af"/>
        <w:numPr>
          <w:ilvl w:val="0"/>
          <w:numId w:val="8"/>
        </w:numPr>
        <w:shd w:val="clear" w:color="auto" w:fill="FFFFFF"/>
        <w:spacing w:before="0" w:beforeAutospacing="0" w:after="0" w:afterAutospacing="0"/>
        <w:ind w:left="0" w:firstLine="709"/>
        <w:jc w:val="both"/>
        <w:rPr>
          <w:color w:val="000000"/>
          <w:sz w:val="28"/>
          <w:szCs w:val="28"/>
        </w:rPr>
      </w:pPr>
      <w:r w:rsidRPr="00F17828">
        <w:rPr>
          <w:color w:val="000000"/>
          <w:sz w:val="28"/>
          <w:szCs w:val="28"/>
        </w:rPr>
        <w:t>В конце дискуссии предоставить право студентам самим оценить свою работу.</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Pr>
          <w:bCs/>
          <w:color w:val="000000"/>
          <w:sz w:val="28"/>
          <w:szCs w:val="28"/>
        </w:rPr>
        <w:t>Третья стадия - стадия консолидации -</w:t>
      </w:r>
      <w:r w:rsidRPr="0056190F">
        <w:rPr>
          <w:bCs/>
          <w:color w:val="000000"/>
          <w:sz w:val="28"/>
          <w:szCs w:val="28"/>
        </w:rPr>
        <w:t> </w:t>
      </w:r>
      <w:r w:rsidRPr="0056190F">
        <w:rPr>
          <w:color w:val="000000"/>
          <w:sz w:val="28"/>
          <w:szCs w:val="28"/>
        </w:rPr>
        <w:t>предполагает</w:t>
      </w:r>
      <w:r w:rsidRPr="00B83796">
        <w:rPr>
          <w:color w:val="000000"/>
          <w:sz w:val="28"/>
          <w:szCs w:val="28"/>
        </w:rPr>
        <w:t xml:space="preserve">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w:t>
      </w:r>
      <w:r>
        <w:rPr>
          <w:color w:val="000000"/>
          <w:sz w:val="28"/>
          <w:szCs w:val="28"/>
        </w:rPr>
        <w:t>студент-ведущий</w:t>
      </w:r>
      <w:r w:rsidRPr="00B83796">
        <w:rPr>
          <w:color w:val="000000"/>
          <w:sz w:val="28"/>
          <w:szCs w:val="28"/>
        </w:rPr>
        <w:t>, можно сформулировать следующим образом:</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lastRenderedPageBreak/>
        <w:t>Принять групповое решение совместно с участниками. При этом следует подчеркнуть важность разнообразных позиций и подходов.</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В заключительном слове подвести группу к конструктивным выводам, имеющим познавательное и практическое значение.</w:t>
      </w:r>
    </w:p>
    <w:p w:rsidR="004E6680" w:rsidRPr="00B83796" w:rsidRDefault="004E6680" w:rsidP="004E6680">
      <w:pPr>
        <w:pStyle w:val="af"/>
        <w:numPr>
          <w:ilvl w:val="0"/>
          <w:numId w:val="9"/>
        </w:numPr>
        <w:shd w:val="clear" w:color="auto" w:fill="FFFFFF"/>
        <w:spacing w:before="0" w:beforeAutospacing="0" w:after="0" w:afterAutospacing="0"/>
        <w:ind w:left="0" w:firstLine="709"/>
        <w:jc w:val="both"/>
        <w:rPr>
          <w:color w:val="000000"/>
          <w:sz w:val="28"/>
          <w:szCs w:val="28"/>
        </w:rPr>
      </w:pPr>
      <w:r w:rsidRPr="00B83796">
        <w:rPr>
          <w:color w:val="000000"/>
          <w:sz w:val="28"/>
          <w:szCs w:val="28"/>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Составной частью любой дискуссии является </w:t>
      </w:r>
      <w:r w:rsidRPr="0056190F">
        <w:rPr>
          <w:bCs/>
          <w:color w:val="000000"/>
          <w:sz w:val="28"/>
          <w:szCs w:val="28"/>
        </w:rPr>
        <w:t>процедура вопросов и ответов. </w:t>
      </w:r>
      <w:r>
        <w:rPr>
          <w:color w:val="000000"/>
          <w:sz w:val="28"/>
          <w:szCs w:val="28"/>
        </w:rPr>
        <w:t xml:space="preserve">Умело поставленный вопрос </w:t>
      </w:r>
      <w:r w:rsidRPr="00B83796">
        <w:rPr>
          <w:color w:val="000000"/>
          <w:sz w:val="28"/>
          <w:szCs w:val="28"/>
        </w:rPr>
        <w:t>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B83796" w:rsidRDefault="004E6680" w:rsidP="004E6680">
      <w:pPr>
        <w:pStyle w:val="af"/>
        <w:shd w:val="clear" w:color="auto" w:fill="FFFFFF"/>
        <w:spacing w:before="0" w:beforeAutospacing="0" w:after="0" w:afterAutospacing="0"/>
        <w:ind w:firstLine="709"/>
        <w:jc w:val="both"/>
        <w:rPr>
          <w:color w:val="000000"/>
          <w:sz w:val="28"/>
          <w:szCs w:val="28"/>
        </w:rPr>
      </w:pPr>
      <w:r w:rsidRPr="00B83796">
        <w:rPr>
          <w:color w:val="000000"/>
          <w:sz w:val="28"/>
          <w:szCs w:val="28"/>
        </w:rPr>
        <w:t>С функциональной точки зрения, все вопросы можно разделить на две группы:</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iCs/>
          <w:color w:val="000000"/>
          <w:sz w:val="28"/>
          <w:szCs w:val="28"/>
        </w:rPr>
        <w:t>- уточняющие (закрытые) </w:t>
      </w:r>
      <w:r w:rsidRPr="009C34A9">
        <w:rPr>
          <w:color w:val="000000"/>
          <w:sz w:val="28"/>
          <w:szCs w:val="28"/>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iCs/>
          <w:color w:val="000000"/>
          <w:sz w:val="28"/>
          <w:szCs w:val="28"/>
        </w:rPr>
        <w:t>- восполняющие (открытые) </w:t>
      </w:r>
      <w:r w:rsidRPr="009C34A9">
        <w:rPr>
          <w:color w:val="000000"/>
          <w:sz w:val="28"/>
          <w:szCs w:val="28"/>
        </w:rPr>
        <w:t xml:space="preserve">вопросы, направленные на выяснение новых свойств или качеств интересующих нас явлений, объектов. </w:t>
      </w:r>
      <w:proofErr w:type="gramStart"/>
      <w:r w:rsidRPr="009C34A9">
        <w:rPr>
          <w:color w:val="000000"/>
          <w:sz w:val="28"/>
          <w:szCs w:val="28"/>
        </w:rPr>
        <w:t>Их грамматический признак — наличие вопросительных слов: </w:t>
      </w:r>
      <w:r w:rsidRPr="009C34A9">
        <w:rPr>
          <w:iCs/>
          <w:color w:val="000000"/>
          <w:sz w:val="28"/>
          <w:szCs w:val="28"/>
        </w:rPr>
        <w:t>что, где, когда, как, почему </w:t>
      </w:r>
      <w:r w:rsidRPr="009C34A9">
        <w:rPr>
          <w:color w:val="000000"/>
          <w:sz w:val="28"/>
          <w:szCs w:val="28"/>
        </w:rPr>
        <w:t>и т.д.</w:t>
      </w:r>
      <w:proofErr w:type="gramEnd"/>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С грамматической точки зрения, вопросы бывают </w:t>
      </w:r>
      <w:r w:rsidRPr="009C34A9">
        <w:rPr>
          <w:iCs/>
          <w:color w:val="000000"/>
          <w:sz w:val="28"/>
          <w:szCs w:val="28"/>
        </w:rPr>
        <w:t>простые </w:t>
      </w:r>
      <w:r w:rsidRPr="009C34A9">
        <w:rPr>
          <w:color w:val="000000"/>
          <w:sz w:val="28"/>
          <w:szCs w:val="28"/>
        </w:rPr>
        <w:t>и </w:t>
      </w:r>
      <w:r w:rsidRPr="009C34A9">
        <w:rPr>
          <w:iCs/>
          <w:color w:val="000000"/>
          <w:sz w:val="28"/>
          <w:szCs w:val="28"/>
        </w:rPr>
        <w:t>сложные, </w:t>
      </w:r>
      <w:r w:rsidRPr="009C34A9">
        <w:rPr>
          <w:color w:val="000000"/>
          <w:sz w:val="28"/>
          <w:szCs w:val="28"/>
        </w:rPr>
        <w:t>т.е. состоящие из нескольких простых. Простой вопрос содержит в себе упоминание только об одном объекте, предмете или явлении.</w:t>
      </w:r>
    </w:p>
    <w:p w:rsidR="004E6680" w:rsidRPr="009C34A9"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Если на вопросы смотреть с позиции правил проведения дискуссии, то среди них можно выделить </w:t>
      </w:r>
      <w:r w:rsidRPr="009C34A9">
        <w:rPr>
          <w:iCs/>
          <w:color w:val="000000"/>
          <w:sz w:val="28"/>
          <w:szCs w:val="28"/>
        </w:rPr>
        <w:t>корректные </w:t>
      </w:r>
      <w:r w:rsidRPr="009C34A9">
        <w:rPr>
          <w:color w:val="000000"/>
          <w:sz w:val="28"/>
          <w:szCs w:val="28"/>
        </w:rPr>
        <w:t>и </w:t>
      </w:r>
      <w:r w:rsidRPr="009C34A9">
        <w:rPr>
          <w:iCs/>
          <w:color w:val="000000"/>
          <w:sz w:val="28"/>
          <w:szCs w:val="28"/>
        </w:rPr>
        <w:t>некорректные </w:t>
      </w:r>
      <w:r w:rsidRPr="009C34A9">
        <w:rPr>
          <w:color w:val="000000"/>
          <w:sz w:val="28"/>
          <w:szCs w:val="28"/>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9C34A9">
        <w:rPr>
          <w:iCs/>
          <w:color w:val="000000"/>
          <w:sz w:val="28"/>
          <w:szCs w:val="28"/>
        </w:rPr>
        <w:t>провокационные </w:t>
      </w:r>
      <w:r w:rsidRPr="009C34A9">
        <w:rPr>
          <w:color w:val="000000"/>
          <w:sz w:val="28"/>
          <w:szCs w:val="28"/>
        </w:rPr>
        <w:t>или </w:t>
      </w:r>
      <w:r w:rsidRPr="009C34A9">
        <w:rPr>
          <w:iCs/>
          <w:color w:val="000000"/>
          <w:sz w:val="28"/>
          <w:szCs w:val="28"/>
        </w:rPr>
        <w:t>улавливающие </w:t>
      </w:r>
      <w:r w:rsidRPr="009C34A9">
        <w:rPr>
          <w:color w:val="000000"/>
          <w:sz w:val="28"/>
          <w:szCs w:val="28"/>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9C34A9">
        <w:rPr>
          <w:color w:val="000000"/>
          <w:sz w:val="28"/>
          <w:szCs w:val="28"/>
        </w:rPr>
        <w:t>С организационной точки зрения, вопросы могут быть </w:t>
      </w:r>
      <w:r w:rsidRPr="002A4551">
        <w:rPr>
          <w:iCs/>
          <w:color w:val="000000"/>
          <w:sz w:val="28"/>
          <w:szCs w:val="28"/>
        </w:rPr>
        <w:t>контролирующими, активизирующими внимание, активизирующими память, развивающими мышление.</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2A4551">
        <w:rPr>
          <w:color w:val="000000"/>
          <w:sz w:val="28"/>
          <w:szCs w:val="28"/>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w:t>
      </w:r>
      <w:r w:rsidRPr="002A4551">
        <w:rPr>
          <w:color w:val="000000"/>
          <w:sz w:val="28"/>
          <w:szCs w:val="28"/>
        </w:rPr>
        <w:lastRenderedPageBreak/>
        <w:t>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2A4551" w:rsidRDefault="004E6680" w:rsidP="004E6680">
      <w:pPr>
        <w:pStyle w:val="af"/>
        <w:shd w:val="clear" w:color="auto" w:fill="FFFFFF"/>
        <w:spacing w:before="0" w:beforeAutospacing="0" w:after="0" w:afterAutospacing="0"/>
        <w:ind w:firstLine="709"/>
        <w:jc w:val="both"/>
        <w:rPr>
          <w:color w:val="000000"/>
          <w:sz w:val="28"/>
          <w:szCs w:val="28"/>
        </w:rPr>
      </w:pPr>
      <w:r w:rsidRPr="002A4551">
        <w:rPr>
          <w:sz w:val="28"/>
          <w:szCs w:val="28"/>
        </w:rPr>
        <w:t xml:space="preserve">Для проведения </w:t>
      </w:r>
      <w:r>
        <w:rPr>
          <w:sz w:val="28"/>
          <w:szCs w:val="28"/>
        </w:rPr>
        <w:t xml:space="preserve">групповой </w:t>
      </w:r>
      <w:r w:rsidRPr="002A4551">
        <w:rPr>
          <w:sz w:val="28"/>
          <w:szCs w:val="28"/>
        </w:rPr>
        <w:t>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r>
        <w:rPr>
          <w:sz w:val="28"/>
          <w:szCs w:val="28"/>
        </w:rPr>
        <w:t>.</w:t>
      </w:r>
    </w:p>
    <w:p w:rsidR="00C27280" w:rsidRDefault="00C27280" w:rsidP="005C6097">
      <w:pPr>
        <w:pStyle w:val="2"/>
        <w:spacing w:before="0"/>
        <w:ind w:firstLine="709"/>
        <w:jc w:val="both"/>
        <w:rPr>
          <w:rFonts w:ascii="Times New Roman" w:hAnsi="Times New Roman" w:cs="Times New Roman"/>
          <w:color w:val="auto"/>
          <w:sz w:val="32"/>
          <w:szCs w:val="32"/>
          <w:lang w:eastAsia="en-US"/>
        </w:rPr>
      </w:pPr>
      <w:bookmarkStart w:id="6" w:name="_Toc5788534"/>
    </w:p>
    <w:p w:rsidR="00271714" w:rsidRPr="005C6097" w:rsidRDefault="008800D5" w:rsidP="005C6097">
      <w:pPr>
        <w:pStyle w:val="2"/>
        <w:spacing w:before="0"/>
        <w:ind w:firstLine="709"/>
        <w:jc w:val="both"/>
        <w:rPr>
          <w:rFonts w:ascii="Times New Roman" w:eastAsiaTheme="minorHAnsi" w:hAnsi="Times New Roman" w:cs="Times New Roman"/>
          <w:color w:val="auto"/>
          <w:sz w:val="32"/>
          <w:szCs w:val="32"/>
          <w:lang w:eastAsia="en-US"/>
        </w:rPr>
      </w:pPr>
      <w:r>
        <w:rPr>
          <w:rFonts w:ascii="Times New Roman" w:hAnsi="Times New Roman" w:cs="Times New Roman"/>
          <w:color w:val="auto"/>
          <w:sz w:val="32"/>
          <w:szCs w:val="32"/>
          <w:lang w:eastAsia="en-US"/>
        </w:rPr>
        <w:t>7</w:t>
      </w:r>
      <w:r w:rsidR="00271714" w:rsidRPr="005C6097">
        <w:rPr>
          <w:rFonts w:ascii="Times New Roman" w:hAnsi="Times New Roman" w:cs="Times New Roman"/>
          <w:color w:val="auto"/>
          <w:sz w:val="32"/>
          <w:szCs w:val="32"/>
          <w:lang w:eastAsia="en-US"/>
        </w:rPr>
        <w:t xml:space="preserve"> Методические указания по промежуточной аттестации по дисциплине</w:t>
      </w:r>
      <w:bookmarkEnd w:id="6"/>
    </w:p>
    <w:p w:rsidR="00271714" w:rsidRDefault="00271714" w:rsidP="005C6097">
      <w:pPr>
        <w:ind w:firstLine="709"/>
        <w:jc w:val="both"/>
        <w:rPr>
          <w:rFonts w:eastAsiaTheme="minorHAnsi"/>
          <w:sz w:val="28"/>
          <w:szCs w:val="28"/>
          <w:lang w:eastAsia="en-US"/>
        </w:rPr>
      </w:pPr>
    </w:p>
    <w:p w:rsidR="009C03FA" w:rsidRDefault="009C03FA" w:rsidP="005C6097">
      <w:pPr>
        <w:ind w:firstLine="709"/>
        <w:jc w:val="both"/>
        <w:rPr>
          <w:rFonts w:eastAsiaTheme="minorHAnsi"/>
          <w:sz w:val="28"/>
          <w:szCs w:val="28"/>
          <w:lang w:eastAsia="en-US"/>
        </w:rPr>
      </w:pPr>
    </w:p>
    <w:p w:rsidR="0068610E" w:rsidRPr="0068610E" w:rsidRDefault="0068610E" w:rsidP="00BC110C">
      <w:pPr>
        <w:pStyle w:val="ReportHead0"/>
        <w:suppressAutoHyphens/>
        <w:ind w:firstLine="426"/>
        <w:jc w:val="both"/>
        <w:rPr>
          <w:szCs w:val="28"/>
        </w:rPr>
      </w:pPr>
      <w:r w:rsidRPr="0068610E">
        <w:rPr>
          <w:szCs w:val="28"/>
        </w:rPr>
        <w:t xml:space="preserve">Изучение дисциплины </w:t>
      </w:r>
      <w:r w:rsidR="00BC110C">
        <w:rPr>
          <w:i/>
        </w:rPr>
        <w:t xml:space="preserve"> </w:t>
      </w:r>
      <w:r w:rsidR="00BC110C" w:rsidRPr="00BC110C">
        <w:t>«Правовые основы организации и деятельности органов субъектов федерации»</w:t>
      </w:r>
      <w:r w:rsidR="00BC110C">
        <w:t xml:space="preserve"> </w:t>
      </w:r>
      <w:r w:rsidRPr="0068610E">
        <w:rPr>
          <w:szCs w:val="28"/>
        </w:rPr>
        <w:t xml:space="preserve">заканчивается </w:t>
      </w:r>
      <w:r w:rsidR="00271714">
        <w:rPr>
          <w:szCs w:val="28"/>
        </w:rPr>
        <w:t xml:space="preserve">сдачей </w:t>
      </w:r>
      <w:r w:rsidR="008C41DA">
        <w:rPr>
          <w:szCs w:val="28"/>
        </w:rPr>
        <w:t>экзамена</w:t>
      </w:r>
      <w:r w:rsidR="00BC110C">
        <w:rPr>
          <w:szCs w:val="28"/>
        </w:rPr>
        <w:t>.</w:t>
      </w:r>
      <w:bookmarkStart w:id="7" w:name="_GoBack"/>
      <w:bookmarkEnd w:id="7"/>
    </w:p>
    <w:p w:rsidR="00BC110C" w:rsidRDefault="00BC110C" w:rsidP="00BC110C">
      <w:pPr>
        <w:pStyle w:val="af"/>
        <w:shd w:val="clear" w:color="auto" w:fill="FFFFFF"/>
        <w:spacing w:before="0" w:beforeAutospacing="0" w:after="0" w:afterAutospacing="0"/>
        <w:ind w:firstLine="709"/>
        <w:jc w:val="both"/>
        <w:rPr>
          <w:sz w:val="28"/>
          <w:szCs w:val="28"/>
        </w:rPr>
      </w:pPr>
      <w:r>
        <w:rPr>
          <w:b/>
          <w:sz w:val="28"/>
          <w:szCs w:val="28"/>
        </w:rPr>
        <w:t>Экзамен</w:t>
      </w:r>
      <w:r>
        <w:rPr>
          <w:sz w:val="28"/>
          <w:szCs w:val="28"/>
        </w:rPr>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Подготовка студента к экзамену включает в себя три этапа: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 аудиторная и внеаудиторная самостоятельная работа в течение семестра;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 непосредственная подготовка в дни, предшествующие экзамену по темам курса;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 подготовка к ответу на вопросы, содержащиеся в билетах.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Во время проведения экзамена в аудитории должны находиться: рабочая программа дисциплины (модуля), аттестационная ведомость, утвержденные заведующим кафедрой билеты.</w:t>
      </w:r>
    </w:p>
    <w:p w:rsid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При явке на экзамен студенты обязаны иметь при себе зачетную книжку, а в необходимых случаях, определяемых кафедрами, и выполненные работы.</w:t>
      </w:r>
    </w:p>
    <w:p w:rsidR="00BC110C" w:rsidRDefault="00BC110C" w:rsidP="00BC110C">
      <w:pPr>
        <w:pStyle w:val="af"/>
        <w:shd w:val="clear" w:color="auto" w:fill="FFFFFF"/>
        <w:spacing w:before="0" w:beforeAutospacing="0" w:after="0" w:afterAutospacing="0"/>
        <w:ind w:firstLine="709"/>
        <w:jc w:val="both"/>
        <w:rPr>
          <w:sz w:val="28"/>
          <w:szCs w:val="28"/>
        </w:rPr>
      </w:pPr>
      <w:r>
        <w:rPr>
          <w:bCs/>
          <w:sz w:val="28"/>
          <w:szCs w:val="28"/>
        </w:rPr>
        <w:lastRenderedPageBreak/>
        <w:t>Экзамен проводится по билетам</w:t>
      </w:r>
      <w:r>
        <w:rPr>
          <w:sz w:val="28"/>
          <w:szCs w:val="28"/>
        </w:rPr>
        <w:t>, подписанным составителем билетов и утвержденным заведующим кафедрой, или тестовым заданиям, утвержденным в установленном порядке.</w:t>
      </w:r>
    </w:p>
    <w:p w:rsidR="00BC110C" w:rsidRDefault="00BC110C" w:rsidP="00BC110C">
      <w:pPr>
        <w:pStyle w:val="ReportMain"/>
        <w:widowControl w:val="0"/>
        <w:suppressAutoHyphens/>
        <w:ind w:firstLine="709"/>
        <w:jc w:val="both"/>
        <w:rPr>
          <w:sz w:val="28"/>
          <w:szCs w:val="28"/>
        </w:rPr>
      </w:pPr>
      <w:r>
        <w:rPr>
          <w:sz w:val="28"/>
          <w:szCs w:val="28"/>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BC110C" w:rsidRPr="00BC110C" w:rsidRDefault="00BC110C" w:rsidP="00BC110C">
      <w:pPr>
        <w:pStyle w:val="af"/>
        <w:shd w:val="clear" w:color="auto" w:fill="FFFFFF"/>
        <w:spacing w:before="0" w:beforeAutospacing="0" w:after="0" w:afterAutospacing="0"/>
        <w:ind w:firstLine="709"/>
        <w:jc w:val="both"/>
        <w:rPr>
          <w:sz w:val="28"/>
          <w:szCs w:val="28"/>
        </w:rPr>
      </w:pPr>
      <w:r>
        <w:rPr>
          <w:sz w:val="28"/>
          <w:szCs w:val="28"/>
        </w:rPr>
        <w:t xml:space="preserve">Преподавателю предоставляется право задавать студентам дополнительные </w:t>
      </w:r>
      <w:r w:rsidRPr="00BC110C">
        <w:rPr>
          <w:sz w:val="28"/>
          <w:szCs w:val="28"/>
        </w:rPr>
        <w:t>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BC110C" w:rsidRPr="00BC110C" w:rsidRDefault="00BC110C" w:rsidP="00BC110C">
      <w:pPr>
        <w:pStyle w:val="af"/>
        <w:shd w:val="clear" w:color="auto" w:fill="FFFFFF"/>
        <w:spacing w:before="0" w:beforeAutospacing="0" w:after="0" w:afterAutospacing="0"/>
        <w:ind w:firstLine="709"/>
        <w:jc w:val="both"/>
        <w:rPr>
          <w:sz w:val="28"/>
          <w:szCs w:val="28"/>
        </w:rPr>
      </w:pPr>
      <w:r w:rsidRPr="00BC110C">
        <w:rPr>
          <w:sz w:val="28"/>
          <w:szCs w:val="28"/>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BC110C" w:rsidRPr="00BC110C" w:rsidRDefault="00BC110C" w:rsidP="00BC110C">
      <w:pPr>
        <w:pStyle w:val="af"/>
        <w:shd w:val="clear" w:color="auto" w:fill="FFFFFF"/>
        <w:spacing w:before="0" w:beforeAutospacing="0" w:after="0" w:afterAutospacing="0"/>
        <w:ind w:firstLine="709"/>
        <w:jc w:val="both"/>
        <w:rPr>
          <w:sz w:val="28"/>
          <w:szCs w:val="28"/>
        </w:rPr>
      </w:pPr>
      <w:r w:rsidRPr="00BC110C">
        <w:rPr>
          <w:sz w:val="28"/>
          <w:szCs w:val="28"/>
        </w:rPr>
        <w:t xml:space="preserve">Неудовлетворительные результаты экзамена признаются академической задолженностью. </w:t>
      </w:r>
      <w:proofErr w:type="gramStart"/>
      <w:r w:rsidRPr="00BC110C">
        <w:rPr>
          <w:sz w:val="28"/>
          <w:szCs w:val="28"/>
        </w:rPr>
        <w:t>Сроки и порядок ликвидации академических задолженностей установлены Положением об отчислении обучающихся из ОГУ.</w:t>
      </w:r>
      <w:proofErr w:type="gramEnd"/>
    </w:p>
    <w:p w:rsidR="00C07DAB" w:rsidRPr="00BC110C" w:rsidRDefault="00BC110C" w:rsidP="00BC110C">
      <w:pPr>
        <w:pStyle w:val="1"/>
        <w:spacing w:before="0"/>
        <w:ind w:firstLine="709"/>
        <w:jc w:val="both"/>
        <w:rPr>
          <w:rFonts w:ascii="Times New Roman" w:eastAsiaTheme="minorHAnsi" w:hAnsi="Times New Roman" w:cs="Times New Roman"/>
          <w:b w:val="0"/>
          <w:color w:val="auto"/>
          <w:sz w:val="32"/>
          <w:szCs w:val="32"/>
          <w:lang w:eastAsia="en-US"/>
        </w:rPr>
      </w:pPr>
      <w:r w:rsidRPr="00BC110C">
        <w:rPr>
          <w:rFonts w:ascii="Times New Roman" w:hAnsi="Times New Roman" w:cs="Times New Roman"/>
          <w:b w:val="0"/>
          <w:color w:val="auto"/>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rPr>
          <w:rFonts w:ascii="Times New Roman" w:hAnsi="Times New Roman" w:cs="Times New Roman"/>
          <w:b w:val="0"/>
          <w:color w:val="auto"/>
        </w:rPr>
        <w:t>.</w:t>
      </w:r>
    </w:p>
    <w:p w:rsidR="00BC110C" w:rsidRPr="00BC110C" w:rsidRDefault="00BC110C">
      <w:pPr>
        <w:pStyle w:val="1"/>
        <w:spacing w:before="0"/>
        <w:ind w:firstLine="709"/>
        <w:jc w:val="both"/>
        <w:rPr>
          <w:rFonts w:ascii="Times New Roman" w:eastAsiaTheme="minorHAnsi" w:hAnsi="Times New Roman" w:cs="Times New Roman"/>
          <w:b w:val="0"/>
          <w:color w:val="auto"/>
          <w:sz w:val="32"/>
          <w:szCs w:val="32"/>
          <w:lang w:eastAsia="en-US"/>
        </w:rPr>
      </w:pPr>
    </w:p>
    <w:sectPr w:rsidR="00BC110C" w:rsidRPr="00BC110C" w:rsidSect="009C03F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E42" w:rsidRDefault="00DE5E42" w:rsidP="009C03FA">
      <w:r>
        <w:separator/>
      </w:r>
    </w:p>
  </w:endnote>
  <w:endnote w:type="continuationSeparator" w:id="0">
    <w:p w:rsidR="00DE5E42" w:rsidRDefault="00DE5E42"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BC110C">
          <w:rPr>
            <w:noProof/>
          </w:rPr>
          <w:t>16</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E42" w:rsidRDefault="00DE5E42" w:rsidP="009C03FA">
      <w:r>
        <w:separator/>
      </w:r>
    </w:p>
  </w:footnote>
  <w:footnote w:type="continuationSeparator" w:id="0">
    <w:p w:rsidR="00DE5E42" w:rsidRDefault="00DE5E42"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A4117"/>
    <w:rsid w:val="000C2A0D"/>
    <w:rsid w:val="000D0A1D"/>
    <w:rsid w:val="00160A25"/>
    <w:rsid w:val="00167614"/>
    <w:rsid w:val="00186FBA"/>
    <w:rsid w:val="001A5A4B"/>
    <w:rsid w:val="001A66D0"/>
    <w:rsid w:val="001C105E"/>
    <w:rsid w:val="001C2B5A"/>
    <w:rsid w:val="001D05CF"/>
    <w:rsid w:val="001D07AB"/>
    <w:rsid w:val="001E387E"/>
    <w:rsid w:val="001F3733"/>
    <w:rsid w:val="001F6A30"/>
    <w:rsid w:val="00225122"/>
    <w:rsid w:val="002271F1"/>
    <w:rsid w:val="002370A7"/>
    <w:rsid w:val="00271714"/>
    <w:rsid w:val="0028436F"/>
    <w:rsid w:val="00295B54"/>
    <w:rsid w:val="00382B05"/>
    <w:rsid w:val="00396338"/>
    <w:rsid w:val="00473044"/>
    <w:rsid w:val="004A3A4F"/>
    <w:rsid w:val="004B12AC"/>
    <w:rsid w:val="004C6B6D"/>
    <w:rsid w:val="004E6680"/>
    <w:rsid w:val="004F528F"/>
    <w:rsid w:val="0050309F"/>
    <w:rsid w:val="00561666"/>
    <w:rsid w:val="00565A6F"/>
    <w:rsid w:val="00584EA3"/>
    <w:rsid w:val="005B7C50"/>
    <w:rsid w:val="005C6097"/>
    <w:rsid w:val="005E0E44"/>
    <w:rsid w:val="0067339D"/>
    <w:rsid w:val="00685B6E"/>
    <w:rsid w:val="0068610E"/>
    <w:rsid w:val="00692032"/>
    <w:rsid w:val="006A2F1C"/>
    <w:rsid w:val="006B48D4"/>
    <w:rsid w:val="006C28EA"/>
    <w:rsid w:val="00746C41"/>
    <w:rsid w:val="007E768C"/>
    <w:rsid w:val="00800ACE"/>
    <w:rsid w:val="00807646"/>
    <w:rsid w:val="00830003"/>
    <w:rsid w:val="008437CB"/>
    <w:rsid w:val="00862028"/>
    <w:rsid w:val="008800D5"/>
    <w:rsid w:val="00882A50"/>
    <w:rsid w:val="00883CDD"/>
    <w:rsid w:val="00886375"/>
    <w:rsid w:val="008C192A"/>
    <w:rsid w:val="008C41DA"/>
    <w:rsid w:val="008F790A"/>
    <w:rsid w:val="00921D87"/>
    <w:rsid w:val="0099072D"/>
    <w:rsid w:val="009C03FA"/>
    <w:rsid w:val="009C238C"/>
    <w:rsid w:val="009C646E"/>
    <w:rsid w:val="009D6DE5"/>
    <w:rsid w:val="00A019E2"/>
    <w:rsid w:val="00A01A43"/>
    <w:rsid w:val="00A379CA"/>
    <w:rsid w:val="00AE0955"/>
    <w:rsid w:val="00AE2F7E"/>
    <w:rsid w:val="00B005F9"/>
    <w:rsid w:val="00B255FE"/>
    <w:rsid w:val="00B5057B"/>
    <w:rsid w:val="00B978BF"/>
    <w:rsid w:val="00BB3A84"/>
    <w:rsid w:val="00BC110C"/>
    <w:rsid w:val="00BC34A1"/>
    <w:rsid w:val="00C00C4E"/>
    <w:rsid w:val="00C07DAB"/>
    <w:rsid w:val="00C26703"/>
    <w:rsid w:val="00C27280"/>
    <w:rsid w:val="00C52D5E"/>
    <w:rsid w:val="00C6133C"/>
    <w:rsid w:val="00C709D9"/>
    <w:rsid w:val="00C949B5"/>
    <w:rsid w:val="00CB6589"/>
    <w:rsid w:val="00CC31CC"/>
    <w:rsid w:val="00CD2691"/>
    <w:rsid w:val="00CF5579"/>
    <w:rsid w:val="00D36751"/>
    <w:rsid w:val="00D55FF0"/>
    <w:rsid w:val="00D91F15"/>
    <w:rsid w:val="00DA71E5"/>
    <w:rsid w:val="00DD03A7"/>
    <w:rsid w:val="00DE5E42"/>
    <w:rsid w:val="00DF4BA4"/>
    <w:rsid w:val="00E27EF8"/>
    <w:rsid w:val="00E37071"/>
    <w:rsid w:val="00E37573"/>
    <w:rsid w:val="00E71A28"/>
    <w:rsid w:val="00EB7944"/>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44AAB-D729-41E9-B52E-04460FEBC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5128</Words>
  <Characters>29233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7</cp:revision>
  <dcterms:created xsi:type="dcterms:W3CDTF">2019-12-24T07:50:00Z</dcterms:created>
  <dcterms:modified xsi:type="dcterms:W3CDTF">2021-05-31T11:25:00Z</dcterms:modified>
</cp:coreProperties>
</file>