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CF5579" w:rsidRDefault="008F790A" w:rsidP="008F790A">
      <w:pPr>
        <w:autoSpaceDE w:val="0"/>
        <w:autoSpaceDN w:val="0"/>
        <w:adjustRightInd w:val="0"/>
        <w:spacing w:line="360" w:lineRule="auto"/>
        <w:jc w:val="center"/>
        <w:rPr>
          <w:rFonts w:ascii="TimesNewRomanPSMT" w:hAnsi="TimesNewRomanPSMT" w:cs="TimesNewRomanPSMT"/>
          <w:sz w:val="28"/>
          <w:szCs w:val="28"/>
        </w:rPr>
      </w:pPr>
    </w:p>
    <w:p w:rsidR="008F790A" w:rsidRPr="00781465" w:rsidRDefault="008F790A" w:rsidP="008F790A">
      <w:pPr>
        <w:autoSpaceDE w:val="0"/>
        <w:autoSpaceDN w:val="0"/>
        <w:adjustRightInd w:val="0"/>
        <w:spacing w:line="360" w:lineRule="auto"/>
        <w:jc w:val="center"/>
        <w:rPr>
          <w:sz w:val="28"/>
          <w:szCs w:val="28"/>
        </w:rPr>
      </w:pPr>
      <w:proofErr w:type="spellStart"/>
      <w:r w:rsidRPr="00781465">
        <w:rPr>
          <w:sz w:val="28"/>
          <w:szCs w:val="28"/>
        </w:rPr>
        <w:t>Минобрнауки</w:t>
      </w:r>
      <w:proofErr w:type="spellEnd"/>
      <w:r w:rsidRPr="00781465">
        <w:rPr>
          <w:sz w:val="28"/>
          <w:szCs w:val="28"/>
        </w:rPr>
        <w:t xml:space="preserve"> Российской Федерации</w:t>
      </w:r>
    </w:p>
    <w:p w:rsidR="008F790A" w:rsidRPr="00781465" w:rsidRDefault="008F790A" w:rsidP="008F790A">
      <w:pPr>
        <w:autoSpaceDE w:val="0"/>
        <w:autoSpaceDN w:val="0"/>
        <w:adjustRightInd w:val="0"/>
        <w:jc w:val="center"/>
        <w:rPr>
          <w:sz w:val="28"/>
          <w:szCs w:val="28"/>
        </w:rPr>
      </w:pPr>
      <w:r w:rsidRPr="00781465">
        <w:rPr>
          <w:sz w:val="28"/>
          <w:szCs w:val="28"/>
        </w:rPr>
        <w:t>Федеральное государственное бюджетное образовательное учреждение</w:t>
      </w:r>
    </w:p>
    <w:p w:rsidR="008F790A" w:rsidRPr="00781465" w:rsidRDefault="008F790A" w:rsidP="008F790A">
      <w:pPr>
        <w:autoSpaceDE w:val="0"/>
        <w:autoSpaceDN w:val="0"/>
        <w:adjustRightInd w:val="0"/>
        <w:jc w:val="center"/>
        <w:rPr>
          <w:sz w:val="28"/>
          <w:szCs w:val="28"/>
        </w:rPr>
      </w:pPr>
      <w:r w:rsidRPr="00781465">
        <w:rPr>
          <w:sz w:val="28"/>
          <w:szCs w:val="28"/>
        </w:rPr>
        <w:t>высшего образования</w:t>
      </w:r>
    </w:p>
    <w:p w:rsidR="008F790A" w:rsidRPr="00781465" w:rsidRDefault="008F790A" w:rsidP="008F790A">
      <w:pPr>
        <w:autoSpaceDE w:val="0"/>
        <w:autoSpaceDN w:val="0"/>
        <w:adjustRightInd w:val="0"/>
        <w:jc w:val="center"/>
        <w:rPr>
          <w:b/>
          <w:sz w:val="28"/>
          <w:szCs w:val="28"/>
        </w:rPr>
      </w:pPr>
      <w:r w:rsidRPr="00781465">
        <w:rPr>
          <w:b/>
          <w:sz w:val="28"/>
          <w:szCs w:val="28"/>
        </w:rPr>
        <w:t>«Оренбургский государственный университет»</w:t>
      </w:r>
    </w:p>
    <w:p w:rsidR="008F790A" w:rsidRPr="00781465" w:rsidRDefault="008F790A" w:rsidP="008F790A">
      <w:pPr>
        <w:autoSpaceDE w:val="0"/>
        <w:autoSpaceDN w:val="0"/>
        <w:adjustRightInd w:val="0"/>
        <w:jc w:val="center"/>
        <w:rPr>
          <w:sz w:val="28"/>
          <w:szCs w:val="28"/>
        </w:rPr>
      </w:pPr>
    </w:p>
    <w:p w:rsidR="008F790A" w:rsidRPr="00781465" w:rsidRDefault="008F790A" w:rsidP="008F790A">
      <w:pPr>
        <w:autoSpaceDE w:val="0"/>
        <w:autoSpaceDN w:val="0"/>
        <w:adjustRightInd w:val="0"/>
        <w:jc w:val="center"/>
        <w:rPr>
          <w:sz w:val="28"/>
          <w:szCs w:val="28"/>
        </w:rPr>
      </w:pPr>
      <w:r w:rsidRPr="00781465">
        <w:rPr>
          <w:sz w:val="28"/>
          <w:szCs w:val="28"/>
        </w:rPr>
        <w:t>Кафедра теории государства и права  и конституционного права</w:t>
      </w:r>
    </w:p>
    <w:p w:rsidR="008F790A" w:rsidRPr="00781465" w:rsidRDefault="008F790A" w:rsidP="008F790A">
      <w:pPr>
        <w:autoSpaceDE w:val="0"/>
        <w:autoSpaceDN w:val="0"/>
        <w:adjustRightInd w:val="0"/>
        <w:ind w:firstLine="709"/>
        <w:jc w:val="center"/>
        <w:rPr>
          <w:sz w:val="28"/>
          <w:szCs w:val="28"/>
        </w:rPr>
      </w:pPr>
    </w:p>
    <w:p w:rsidR="008F790A" w:rsidRPr="00781465" w:rsidRDefault="008F790A" w:rsidP="008F790A">
      <w:pPr>
        <w:autoSpaceDE w:val="0"/>
        <w:autoSpaceDN w:val="0"/>
        <w:adjustRightInd w:val="0"/>
        <w:ind w:firstLine="709"/>
        <w:jc w:val="center"/>
        <w:rPr>
          <w:sz w:val="28"/>
          <w:szCs w:val="28"/>
        </w:rPr>
      </w:pPr>
    </w:p>
    <w:p w:rsidR="008F790A" w:rsidRPr="00781465" w:rsidRDefault="008F790A" w:rsidP="008F790A">
      <w:pPr>
        <w:autoSpaceDE w:val="0"/>
        <w:autoSpaceDN w:val="0"/>
        <w:adjustRightInd w:val="0"/>
        <w:ind w:firstLine="709"/>
        <w:jc w:val="center"/>
        <w:rPr>
          <w:sz w:val="28"/>
          <w:szCs w:val="28"/>
        </w:rPr>
      </w:pPr>
    </w:p>
    <w:p w:rsidR="008F790A" w:rsidRPr="00781465" w:rsidRDefault="008F790A" w:rsidP="008F790A">
      <w:pPr>
        <w:autoSpaceDE w:val="0"/>
        <w:autoSpaceDN w:val="0"/>
        <w:adjustRightInd w:val="0"/>
        <w:ind w:firstLine="709"/>
        <w:jc w:val="center"/>
        <w:rPr>
          <w:sz w:val="28"/>
          <w:szCs w:val="28"/>
        </w:rPr>
      </w:pPr>
    </w:p>
    <w:p w:rsidR="008F790A" w:rsidRPr="00781465" w:rsidRDefault="008F790A" w:rsidP="008F790A">
      <w:pPr>
        <w:pStyle w:val="ReportHead0"/>
        <w:suppressAutoHyphens/>
        <w:spacing w:before="120"/>
        <w:rPr>
          <w:szCs w:val="28"/>
        </w:rPr>
      </w:pPr>
    </w:p>
    <w:p w:rsidR="008F790A" w:rsidRPr="00CF5579" w:rsidRDefault="008F790A" w:rsidP="008F790A">
      <w:pPr>
        <w:pStyle w:val="ReportHead0"/>
        <w:suppressAutoHyphens/>
        <w:spacing w:before="120"/>
        <w:rPr>
          <w:rFonts w:ascii="TimesNewRomanPSMT" w:hAnsi="TimesNewRomanPSMT" w:cs="TimesNewRomanPSMT"/>
          <w:szCs w:val="28"/>
        </w:rPr>
      </w:pPr>
      <w:r w:rsidRPr="00781465">
        <w:rPr>
          <w:szCs w:val="28"/>
        </w:rPr>
        <w:t xml:space="preserve">Методические указания для </w:t>
      </w:r>
      <w:proofErr w:type="gramStart"/>
      <w:r w:rsidRPr="00781465">
        <w:rPr>
          <w:szCs w:val="28"/>
        </w:rPr>
        <w:t>обучающихся</w:t>
      </w:r>
      <w:proofErr w:type="gramEnd"/>
      <w:r w:rsidRPr="00781465">
        <w:rPr>
          <w:szCs w:val="28"/>
        </w:rPr>
        <w:t xml:space="preserve"> по освоению дисциплины</w:t>
      </w:r>
      <w:r w:rsidRPr="00CF5579">
        <w:rPr>
          <w:rFonts w:ascii="TimesNewRomanPSMT" w:hAnsi="TimesNewRomanPSMT" w:cs="TimesNewRomanPSMT"/>
          <w:szCs w:val="28"/>
        </w:rPr>
        <w:t xml:space="preserve"> </w:t>
      </w:r>
    </w:p>
    <w:p w:rsidR="008F790A" w:rsidRPr="00CF5579" w:rsidRDefault="008F790A" w:rsidP="008F790A">
      <w:pPr>
        <w:pStyle w:val="ReportHead0"/>
        <w:suppressAutoHyphens/>
        <w:spacing w:before="120"/>
        <w:rPr>
          <w:i/>
          <w:szCs w:val="28"/>
        </w:rPr>
      </w:pPr>
      <w:r w:rsidRPr="00CF5579">
        <w:rPr>
          <w:i/>
          <w:szCs w:val="28"/>
        </w:rPr>
        <w:t>«</w:t>
      </w:r>
      <w:r w:rsidR="00716171">
        <w:rPr>
          <w:i/>
          <w:szCs w:val="28"/>
        </w:rPr>
        <w:t>Проблемы теории государства и права</w:t>
      </w:r>
      <w:r w:rsidRPr="00CF5579">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127DA1" w:rsidRDefault="00127DA1" w:rsidP="00127DA1">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Pr="00CF5579"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856123" w:rsidRDefault="00856123" w:rsidP="00856123">
      <w:pPr>
        <w:pStyle w:val="ReportHead0"/>
        <w:suppressAutoHyphens/>
        <w:spacing w:before="120"/>
        <w:rPr>
          <w:sz w:val="24"/>
        </w:rPr>
      </w:pPr>
      <w:bookmarkStart w:id="0" w:name="_GoBack"/>
      <w:bookmarkEnd w:id="0"/>
      <w:r>
        <w:rPr>
          <w:sz w:val="24"/>
        </w:rPr>
        <w:t>Форма обучения</w:t>
      </w:r>
    </w:p>
    <w:p w:rsidR="00856123" w:rsidRDefault="00856123" w:rsidP="00856123">
      <w:pPr>
        <w:pStyle w:val="ReportHead0"/>
        <w:suppressAutoHyphens/>
        <w:rPr>
          <w:i/>
          <w:sz w:val="24"/>
          <w:u w:val="single"/>
        </w:rPr>
      </w:pPr>
      <w:r>
        <w:rPr>
          <w:i/>
          <w:sz w:val="24"/>
          <w:u w:val="single"/>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Pr="00CF5579" w:rsidRDefault="00C52D5E" w:rsidP="008F790A">
      <w:pPr>
        <w:suppressAutoHyphens/>
        <w:jc w:val="center"/>
        <w:rPr>
          <w:rFonts w:eastAsiaTheme="minorHAnsi"/>
          <w:sz w:val="28"/>
          <w:szCs w:val="28"/>
          <w:lang w:eastAsia="en-US"/>
        </w:rPr>
      </w:pPr>
    </w:p>
    <w:p w:rsidR="008F790A" w:rsidRDefault="00A97C05" w:rsidP="00295A63">
      <w:pPr>
        <w:jc w:val="center"/>
        <w:rPr>
          <w:rFonts w:eastAsiaTheme="minorHAnsi"/>
          <w:szCs w:val="22"/>
          <w:lang w:eastAsia="en-US"/>
        </w:rPr>
        <w:sectPr w:rsidR="008F790A" w:rsidSect="00C709D9">
          <w:footerReference w:type="default" r:id="rId9"/>
          <w:pgSz w:w="11906" w:h="16838"/>
          <w:pgMar w:top="510" w:right="567" w:bottom="510" w:left="850" w:header="0" w:footer="510" w:gutter="0"/>
          <w:cols w:space="720"/>
          <w:titlePg/>
          <w:docGrid w:linePitch="326"/>
        </w:sectPr>
      </w:pPr>
      <w:r>
        <w:rPr>
          <w:rFonts w:eastAsiaTheme="minorHAnsi"/>
          <w:szCs w:val="22"/>
          <w:lang w:eastAsia="en-US"/>
        </w:rPr>
        <w:t>Год набора 2021</w:t>
      </w: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доцент кафедры </w:t>
      </w:r>
      <w:proofErr w:type="spellStart"/>
      <w:r>
        <w:rPr>
          <w:rFonts w:eastAsia="Calibri"/>
          <w:sz w:val="28"/>
          <w:szCs w:val="28"/>
          <w:lang w:eastAsia="en-US"/>
        </w:rPr>
        <w:t>ТГ</w:t>
      </w:r>
      <w:r w:rsidR="00295A63">
        <w:rPr>
          <w:rFonts w:eastAsia="Calibri"/>
          <w:sz w:val="28"/>
          <w:szCs w:val="28"/>
          <w:lang w:eastAsia="en-US"/>
        </w:rPr>
        <w:t>и</w:t>
      </w:r>
      <w:r>
        <w:rPr>
          <w:rFonts w:eastAsia="Calibri"/>
          <w:sz w:val="28"/>
          <w:szCs w:val="28"/>
          <w:lang w:eastAsia="en-US"/>
        </w:rPr>
        <w:t>ПиКП</w:t>
      </w:r>
      <w:proofErr w:type="spellEnd"/>
      <w:r w:rsidR="00295A63">
        <w:rPr>
          <w:rFonts w:eastAsia="Calibri"/>
          <w:sz w:val="28"/>
          <w:szCs w:val="28"/>
          <w:lang w:eastAsia="en-US"/>
        </w:rPr>
        <w:t xml:space="preserve">, </w:t>
      </w:r>
      <w:proofErr w:type="spellStart"/>
      <w:r w:rsidR="00295A63">
        <w:rPr>
          <w:rFonts w:eastAsia="Calibri"/>
          <w:sz w:val="28"/>
          <w:szCs w:val="28"/>
          <w:lang w:eastAsia="en-US"/>
        </w:rPr>
        <w:t>к.п.н</w:t>
      </w:r>
      <w:proofErr w:type="spellEnd"/>
      <w:r w:rsidR="00295A63">
        <w:rPr>
          <w:rFonts w:eastAsia="Calibri"/>
          <w:sz w:val="28"/>
          <w:szCs w:val="28"/>
          <w:lang w:eastAsia="en-US"/>
        </w:rPr>
        <w:t>. Саблин Д.А.</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BA0E6C">
        <w:rPr>
          <w:rFonts w:eastAsia="Calibri"/>
          <w:sz w:val="28"/>
          <w:szCs w:val="28"/>
          <w:lang w:eastAsia="en-US"/>
        </w:rPr>
        <w:t>, протокол № ___ от «___» __________ 20</w:t>
      </w:r>
      <w:r w:rsidR="00A97C05">
        <w:rPr>
          <w:rFonts w:eastAsia="Calibri"/>
          <w:sz w:val="28"/>
          <w:szCs w:val="28"/>
          <w:lang w:eastAsia="en-US"/>
        </w:rPr>
        <w:t>21 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bl>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jc w:val="both"/>
        <w:rPr>
          <w:snapToGrid w:val="0"/>
          <w:sz w:val="28"/>
          <w:szCs w:val="28"/>
        </w:rPr>
      </w:pP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t>Содержание</w:t>
      </w:r>
    </w:p>
    <w:sdt>
      <w:sdtPr>
        <w:id w:val="1287769021"/>
        <w:docPartObj>
          <w:docPartGallery w:val="Table of Contents"/>
          <w:docPartUnique/>
        </w:docPartObj>
      </w:sdtPr>
      <w:sdtEndPr>
        <w:rPr>
          <w:b/>
          <w:bCs/>
          <w:sz w:val="28"/>
          <w:szCs w:val="28"/>
        </w:rPr>
      </w:sdtEndPr>
      <w:sdtContent>
        <w:p w:rsidR="00E10577" w:rsidRPr="00E10577" w:rsidRDefault="002370A7" w:rsidP="00E10577">
          <w:pPr>
            <w:pStyle w:val="12"/>
            <w:tabs>
              <w:tab w:val="right" w:leader="dot" w:pos="9345"/>
            </w:tabs>
            <w:rPr>
              <w:rFonts w:asciiTheme="minorHAnsi" w:eastAsiaTheme="minorEastAsia" w:hAnsiTheme="minorHAnsi" w:cstheme="minorBidi"/>
              <w:noProof/>
              <w:sz w:val="28"/>
              <w:szCs w:val="28"/>
            </w:rPr>
          </w:pPr>
          <w:r w:rsidRPr="00E10577">
            <w:rPr>
              <w:sz w:val="28"/>
              <w:szCs w:val="28"/>
            </w:rPr>
            <w:fldChar w:fldCharType="begin"/>
          </w:r>
          <w:r w:rsidRPr="00E10577">
            <w:rPr>
              <w:sz w:val="28"/>
              <w:szCs w:val="28"/>
            </w:rPr>
            <w:instrText xml:space="preserve"> TOC \o "1-3" \h \z \u </w:instrText>
          </w:r>
          <w:r w:rsidRPr="00E10577">
            <w:rPr>
              <w:sz w:val="28"/>
              <w:szCs w:val="28"/>
            </w:rPr>
            <w:fldChar w:fldCharType="separate"/>
          </w:r>
          <w:hyperlink w:anchor="_Toc5788102" w:history="1">
            <w:r w:rsidR="00E10577" w:rsidRPr="00E10577">
              <w:rPr>
                <w:rStyle w:val="ab"/>
                <w:rFonts w:eastAsiaTheme="minorHAnsi"/>
                <w:noProof/>
                <w:sz w:val="28"/>
                <w:szCs w:val="28"/>
                <w:lang w:eastAsia="en-US"/>
              </w:rPr>
              <w:t>1 Методические указания по лекционным занятиям дисциплины</w:t>
            </w:r>
            <w:r w:rsidR="00E10577" w:rsidRPr="00E10577">
              <w:rPr>
                <w:noProof/>
                <w:webHidden/>
                <w:sz w:val="28"/>
                <w:szCs w:val="28"/>
              </w:rPr>
              <w:tab/>
            </w:r>
            <w:r w:rsidR="00E10577" w:rsidRPr="00E10577">
              <w:rPr>
                <w:noProof/>
                <w:webHidden/>
                <w:sz w:val="28"/>
                <w:szCs w:val="28"/>
              </w:rPr>
              <w:fldChar w:fldCharType="begin"/>
            </w:r>
            <w:r w:rsidR="00E10577" w:rsidRPr="00E10577">
              <w:rPr>
                <w:noProof/>
                <w:webHidden/>
                <w:sz w:val="28"/>
                <w:szCs w:val="28"/>
              </w:rPr>
              <w:instrText xml:space="preserve"> PAGEREF _Toc5788102 \h </w:instrText>
            </w:r>
            <w:r w:rsidR="00E10577" w:rsidRPr="00E10577">
              <w:rPr>
                <w:noProof/>
                <w:webHidden/>
                <w:sz w:val="28"/>
                <w:szCs w:val="28"/>
              </w:rPr>
            </w:r>
            <w:r w:rsidR="00E10577" w:rsidRPr="00E10577">
              <w:rPr>
                <w:noProof/>
                <w:webHidden/>
                <w:sz w:val="28"/>
                <w:szCs w:val="28"/>
              </w:rPr>
              <w:fldChar w:fldCharType="separate"/>
            </w:r>
            <w:r w:rsidR="00E10577" w:rsidRPr="00E10577">
              <w:rPr>
                <w:noProof/>
                <w:webHidden/>
                <w:sz w:val="28"/>
                <w:szCs w:val="28"/>
              </w:rPr>
              <w:t>4</w:t>
            </w:r>
            <w:r w:rsidR="00E10577" w:rsidRPr="00E10577">
              <w:rPr>
                <w:noProof/>
                <w:webHidden/>
                <w:sz w:val="28"/>
                <w:szCs w:val="28"/>
              </w:rPr>
              <w:fldChar w:fldCharType="end"/>
            </w:r>
          </w:hyperlink>
        </w:p>
        <w:p w:rsidR="00E10577" w:rsidRPr="00E10577" w:rsidRDefault="00987555" w:rsidP="00E10577">
          <w:pPr>
            <w:pStyle w:val="12"/>
            <w:tabs>
              <w:tab w:val="right" w:leader="dot" w:pos="9345"/>
            </w:tabs>
            <w:rPr>
              <w:rFonts w:asciiTheme="minorHAnsi" w:eastAsiaTheme="minorEastAsia" w:hAnsiTheme="minorHAnsi" w:cstheme="minorBidi"/>
              <w:noProof/>
              <w:sz w:val="28"/>
              <w:szCs w:val="28"/>
            </w:rPr>
          </w:pPr>
          <w:hyperlink w:anchor="_Toc5788103" w:history="1">
            <w:r w:rsidR="00E10577" w:rsidRPr="00E10577">
              <w:rPr>
                <w:rStyle w:val="ab"/>
                <w:noProof/>
                <w:sz w:val="28"/>
                <w:szCs w:val="28"/>
              </w:rPr>
              <w:t>2 Методические указания по практическим занятиям</w:t>
            </w:r>
            <w:r w:rsidR="00E10577" w:rsidRPr="00E10577">
              <w:rPr>
                <w:noProof/>
                <w:webHidden/>
                <w:sz w:val="28"/>
                <w:szCs w:val="28"/>
              </w:rPr>
              <w:tab/>
            </w:r>
            <w:r w:rsidR="00E10577" w:rsidRPr="00E10577">
              <w:rPr>
                <w:noProof/>
                <w:webHidden/>
                <w:sz w:val="28"/>
                <w:szCs w:val="28"/>
              </w:rPr>
              <w:fldChar w:fldCharType="begin"/>
            </w:r>
            <w:r w:rsidR="00E10577" w:rsidRPr="00E10577">
              <w:rPr>
                <w:noProof/>
                <w:webHidden/>
                <w:sz w:val="28"/>
                <w:szCs w:val="28"/>
              </w:rPr>
              <w:instrText xml:space="preserve"> PAGEREF _Toc5788103 \h </w:instrText>
            </w:r>
            <w:r w:rsidR="00E10577" w:rsidRPr="00E10577">
              <w:rPr>
                <w:noProof/>
                <w:webHidden/>
                <w:sz w:val="28"/>
                <w:szCs w:val="28"/>
              </w:rPr>
            </w:r>
            <w:r w:rsidR="00E10577" w:rsidRPr="00E10577">
              <w:rPr>
                <w:noProof/>
                <w:webHidden/>
                <w:sz w:val="28"/>
                <w:szCs w:val="28"/>
              </w:rPr>
              <w:fldChar w:fldCharType="separate"/>
            </w:r>
            <w:r w:rsidR="00E10577" w:rsidRPr="00E10577">
              <w:rPr>
                <w:noProof/>
                <w:webHidden/>
                <w:sz w:val="28"/>
                <w:szCs w:val="28"/>
              </w:rPr>
              <w:t>5</w:t>
            </w:r>
            <w:r w:rsidR="00E10577" w:rsidRPr="00E10577">
              <w:rPr>
                <w:noProof/>
                <w:webHidden/>
                <w:sz w:val="28"/>
                <w:szCs w:val="28"/>
              </w:rPr>
              <w:fldChar w:fldCharType="end"/>
            </w:r>
          </w:hyperlink>
        </w:p>
        <w:p w:rsidR="00E10577" w:rsidRPr="00E10577" w:rsidRDefault="00987555" w:rsidP="00E10577">
          <w:pPr>
            <w:pStyle w:val="21"/>
            <w:tabs>
              <w:tab w:val="right" w:leader="dot" w:pos="9345"/>
            </w:tabs>
            <w:ind w:left="0"/>
            <w:rPr>
              <w:rFonts w:asciiTheme="minorHAnsi" w:eastAsiaTheme="minorEastAsia" w:hAnsiTheme="minorHAnsi" w:cstheme="minorBidi"/>
              <w:noProof/>
              <w:sz w:val="28"/>
              <w:szCs w:val="28"/>
            </w:rPr>
          </w:pPr>
          <w:hyperlink w:anchor="_Toc5788104" w:history="1">
            <w:r w:rsidR="00E10577" w:rsidRPr="00E10577">
              <w:rPr>
                <w:rStyle w:val="ab"/>
                <w:rFonts w:eastAsiaTheme="minorHAnsi"/>
                <w:noProof/>
                <w:sz w:val="28"/>
                <w:szCs w:val="28"/>
                <w:lang w:eastAsia="en-US"/>
              </w:rPr>
              <w:t>3 Методические указания по самостоятельной работе</w:t>
            </w:r>
            <w:r w:rsidR="00E10577" w:rsidRPr="00E10577">
              <w:rPr>
                <w:noProof/>
                <w:webHidden/>
                <w:sz w:val="28"/>
                <w:szCs w:val="28"/>
              </w:rPr>
              <w:tab/>
            </w:r>
            <w:r w:rsidR="00E10577" w:rsidRPr="00E10577">
              <w:rPr>
                <w:noProof/>
                <w:webHidden/>
                <w:sz w:val="28"/>
                <w:szCs w:val="28"/>
              </w:rPr>
              <w:fldChar w:fldCharType="begin"/>
            </w:r>
            <w:r w:rsidR="00E10577" w:rsidRPr="00E10577">
              <w:rPr>
                <w:noProof/>
                <w:webHidden/>
                <w:sz w:val="28"/>
                <w:szCs w:val="28"/>
              </w:rPr>
              <w:instrText xml:space="preserve"> PAGEREF _Toc5788104 \h </w:instrText>
            </w:r>
            <w:r w:rsidR="00E10577" w:rsidRPr="00E10577">
              <w:rPr>
                <w:noProof/>
                <w:webHidden/>
                <w:sz w:val="28"/>
                <w:szCs w:val="28"/>
              </w:rPr>
            </w:r>
            <w:r w:rsidR="00E10577" w:rsidRPr="00E10577">
              <w:rPr>
                <w:noProof/>
                <w:webHidden/>
                <w:sz w:val="28"/>
                <w:szCs w:val="28"/>
              </w:rPr>
              <w:fldChar w:fldCharType="separate"/>
            </w:r>
            <w:r w:rsidR="00E10577" w:rsidRPr="00E10577">
              <w:rPr>
                <w:noProof/>
                <w:webHidden/>
                <w:sz w:val="28"/>
                <w:szCs w:val="28"/>
              </w:rPr>
              <w:t>10</w:t>
            </w:r>
            <w:r w:rsidR="00E10577" w:rsidRPr="00E10577">
              <w:rPr>
                <w:noProof/>
                <w:webHidden/>
                <w:sz w:val="28"/>
                <w:szCs w:val="28"/>
              </w:rPr>
              <w:fldChar w:fldCharType="end"/>
            </w:r>
          </w:hyperlink>
        </w:p>
        <w:p w:rsidR="00E10577" w:rsidRPr="00E10577" w:rsidRDefault="00987555" w:rsidP="00E10577">
          <w:pPr>
            <w:pStyle w:val="21"/>
            <w:tabs>
              <w:tab w:val="right" w:leader="dot" w:pos="9345"/>
            </w:tabs>
            <w:ind w:left="0"/>
            <w:rPr>
              <w:rFonts w:asciiTheme="minorHAnsi" w:eastAsiaTheme="minorEastAsia" w:hAnsiTheme="minorHAnsi" w:cstheme="minorBidi"/>
              <w:noProof/>
              <w:sz w:val="28"/>
              <w:szCs w:val="28"/>
            </w:rPr>
          </w:pPr>
          <w:hyperlink w:anchor="_Toc5788105" w:history="1">
            <w:r w:rsidR="00E10577" w:rsidRPr="00E10577">
              <w:rPr>
                <w:rStyle w:val="ab"/>
                <w:noProof/>
                <w:sz w:val="28"/>
                <w:szCs w:val="28"/>
              </w:rPr>
              <w:t>4 Методические рекомендации по написанию реферата</w:t>
            </w:r>
            <w:r w:rsidR="00E10577" w:rsidRPr="00E10577">
              <w:rPr>
                <w:noProof/>
                <w:webHidden/>
                <w:sz w:val="28"/>
                <w:szCs w:val="28"/>
              </w:rPr>
              <w:tab/>
            </w:r>
            <w:r w:rsidR="00E10577" w:rsidRPr="00E10577">
              <w:rPr>
                <w:noProof/>
                <w:webHidden/>
                <w:sz w:val="28"/>
                <w:szCs w:val="28"/>
              </w:rPr>
              <w:fldChar w:fldCharType="begin"/>
            </w:r>
            <w:r w:rsidR="00E10577" w:rsidRPr="00E10577">
              <w:rPr>
                <w:noProof/>
                <w:webHidden/>
                <w:sz w:val="28"/>
                <w:szCs w:val="28"/>
              </w:rPr>
              <w:instrText xml:space="preserve"> PAGEREF _Toc5788105 \h </w:instrText>
            </w:r>
            <w:r w:rsidR="00E10577" w:rsidRPr="00E10577">
              <w:rPr>
                <w:noProof/>
                <w:webHidden/>
                <w:sz w:val="28"/>
                <w:szCs w:val="28"/>
              </w:rPr>
            </w:r>
            <w:r w:rsidR="00E10577" w:rsidRPr="00E10577">
              <w:rPr>
                <w:noProof/>
                <w:webHidden/>
                <w:sz w:val="28"/>
                <w:szCs w:val="28"/>
              </w:rPr>
              <w:fldChar w:fldCharType="separate"/>
            </w:r>
            <w:r w:rsidR="00E10577" w:rsidRPr="00E10577">
              <w:rPr>
                <w:noProof/>
                <w:webHidden/>
                <w:sz w:val="28"/>
                <w:szCs w:val="28"/>
              </w:rPr>
              <w:t>12</w:t>
            </w:r>
            <w:r w:rsidR="00E10577" w:rsidRPr="00E10577">
              <w:rPr>
                <w:noProof/>
                <w:webHidden/>
                <w:sz w:val="28"/>
                <w:szCs w:val="28"/>
              </w:rPr>
              <w:fldChar w:fldCharType="end"/>
            </w:r>
          </w:hyperlink>
        </w:p>
        <w:p w:rsidR="00E10577" w:rsidRPr="00E10577" w:rsidRDefault="00987555" w:rsidP="00E10577">
          <w:pPr>
            <w:pStyle w:val="21"/>
            <w:tabs>
              <w:tab w:val="right" w:leader="dot" w:pos="9345"/>
            </w:tabs>
            <w:ind w:left="0"/>
            <w:rPr>
              <w:rFonts w:asciiTheme="minorHAnsi" w:eastAsiaTheme="minorEastAsia" w:hAnsiTheme="minorHAnsi" w:cstheme="minorBidi"/>
              <w:noProof/>
              <w:sz w:val="28"/>
              <w:szCs w:val="28"/>
            </w:rPr>
          </w:pPr>
          <w:hyperlink w:anchor="_Toc5788106" w:history="1">
            <w:r w:rsidR="00E10577" w:rsidRPr="00E10577">
              <w:rPr>
                <w:rStyle w:val="ab"/>
                <w:noProof/>
                <w:sz w:val="28"/>
                <w:szCs w:val="28"/>
                <w:lang w:eastAsia="en-US"/>
              </w:rPr>
              <w:t>5 Методические указания по подготовке к рубежному контролю</w:t>
            </w:r>
            <w:r w:rsidR="00E10577" w:rsidRPr="00E10577">
              <w:rPr>
                <w:noProof/>
                <w:webHidden/>
                <w:sz w:val="28"/>
                <w:szCs w:val="28"/>
              </w:rPr>
              <w:tab/>
            </w:r>
            <w:r w:rsidR="00E10577" w:rsidRPr="00E10577">
              <w:rPr>
                <w:noProof/>
                <w:webHidden/>
                <w:sz w:val="28"/>
                <w:szCs w:val="28"/>
              </w:rPr>
              <w:fldChar w:fldCharType="begin"/>
            </w:r>
            <w:r w:rsidR="00E10577" w:rsidRPr="00E10577">
              <w:rPr>
                <w:noProof/>
                <w:webHidden/>
                <w:sz w:val="28"/>
                <w:szCs w:val="28"/>
              </w:rPr>
              <w:instrText xml:space="preserve"> PAGEREF _Toc5788106 \h </w:instrText>
            </w:r>
            <w:r w:rsidR="00E10577" w:rsidRPr="00E10577">
              <w:rPr>
                <w:noProof/>
                <w:webHidden/>
                <w:sz w:val="28"/>
                <w:szCs w:val="28"/>
              </w:rPr>
            </w:r>
            <w:r w:rsidR="00E10577" w:rsidRPr="00E10577">
              <w:rPr>
                <w:noProof/>
                <w:webHidden/>
                <w:sz w:val="28"/>
                <w:szCs w:val="28"/>
              </w:rPr>
              <w:fldChar w:fldCharType="separate"/>
            </w:r>
            <w:r w:rsidR="00E10577" w:rsidRPr="00E10577">
              <w:rPr>
                <w:noProof/>
                <w:webHidden/>
                <w:sz w:val="28"/>
                <w:szCs w:val="28"/>
              </w:rPr>
              <w:t>15</w:t>
            </w:r>
            <w:r w:rsidR="00E10577" w:rsidRPr="00E10577">
              <w:rPr>
                <w:noProof/>
                <w:webHidden/>
                <w:sz w:val="28"/>
                <w:szCs w:val="28"/>
              </w:rPr>
              <w:fldChar w:fldCharType="end"/>
            </w:r>
          </w:hyperlink>
        </w:p>
        <w:p w:rsidR="00E10577" w:rsidRPr="00E10577" w:rsidRDefault="00987555" w:rsidP="00E10577">
          <w:pPr>
            <w:pStyle w:val="12"/>
            <w:tabs>
              <w:tab w:val="right" w:leader="dot" w:pos="9345"/>
            </w:tabs>
            <w:rPr>
              <w:rFonts w:asciiTheme="minorHAnsi" w:eastAsiaTheme="minorEastAsia" w:hAnsiTheme="minorHAnsi" w:cstheme="minorBidi"/>
              <w:noProof/>
              <w:sz w:val="28"/>
              <w:szCs w:val="28"/>
            </w:rPr>
          </w:pPr>
          <w:hyperlink w:anchor="_Toc5788107" w:history="1">
            <w:r w:rsidR="00E10577" w:rsidRPr="00E10577">
              <w:rPr>
                <w:rStyle w:val="ab"/>
                <w:noProof/>
                <w:sz w:val="28"/>
                <w:szCs w:val="28"/>
                <w:lang w:eastAsia="en-US"/>
              </w:rPr>
              <w:t xml:space="preserve">6 </w:t>
            </w:r>
            <w:r w:rsidR="00E10577" w:rsidRPr="00E10577">
              <w:rPr>
                <w:rStyle w:val="ab"/>
                <w:noProof/>
                <w:sz w:val="28"/>
                <w:szCs w:val="28"/>
              </w:rPr>
              <w:t>Методические указания по проведению занятий в интерактивной форме</w:t>
            </w:r>
            <w:r w:rsidR="00E10577" w:rsidRPr="00E10577">
              <w:rPr>
                <w:noProof/>
                <w:webHidden/>
                <w:sz w:val="28"/>
                <w:szCs w:val="28"/>
              </w:rPr>
              <w:tab/>
            </w:r>
            <w:r w:rsidR="00E10577" w:rsidRPr="00E10577">
              <w:rPr>
                <w:noProof/>
                <w:webHidden/>
                <w:sz w:val="28"/>
                <w:szCs w:val="28"/>
              </w:rPr>
              <w:fldChar w:fldCharType="begin"/>
            </w:r>
            <w:r w:rsidR="00E10577" w:rsidRPr="00E10577">
              <w:rPr>
                <w:noProof/>
                <w:webHidden/>
                <w:sz w:val="28"/>
                <w:szCs w:val="28"/>
              </w:rPr>
              <w:instrText xml:space="preserve"> PAGEREF _Toc5788107 \h </w:instrText>
            </w:r>
            <w:r w:rsidR="00E10577" w:rsidRPr="00E10577">
              <w:rPr>
                <w:noProof/>
                <w:webHidden/>
                <w:sz w:val="28"/>
                <w:szCs w:val="28"/>
              </w:rPr>
            </w:r>
            <w:r w:rsidR="00E10577" w:rsidRPr="00E10577">
              <w:rPr>
                <w:noProof/>
                <w:webHidden/>
                <w:sz w:val="28"/>
                <w:szCs w:val="28"/>
              </w:rPr>
              <w:fldChar w:fldCharType="separate"/>
            </w:r>
            <w:r w:rsidR="00E10577" w:rsidRPr="00E10577">
              <w:rPr>
                <w:noProof/>
                <w:webHidden/>
                <w:sz w:val="28"/>
                <w:szCs w:val="28"/>
              </w:rPr>
              <w:t>15</w:t>
            </w:r>
            <w:r w:rsidR="00E10577" w:rsidRPr="00E10577">
              <w:rPr>
                <w:noProof/>
                <w:webHidden/>
                <w:sz w:val="28"/>
                <w:szCs w:val="28"/>
              </w:rPr>
              <w:fldChar w:fldCharType="end"/>
            </w:r>
          </w:hyperlink>
        </w:p>
        <w:p w:rsidR="00E10577" w:rsidRPr="00E10577" w:rsidRDefault="00987555" w:rsidP="00E10577">
          <w:pPr>
            <w:pStyle w:val="12"/>
            <w:tabs>
              <w:tab w:val="right" w:leader="dot" w:pos="9345"/>
            </w:tabs>
            <w:rPr>
              <w:rFonts w:asciiTheme="minorHAnsi" w:eastAsiaTheme="minorEastAsia" w:hAnsiTheme="minorHAnsi" w:cstheme="minorBidi"/>
              <w:noProof/>
              <w:sz w:val="28"/>
              <w:szCs w:val="28"/>
            </w:rPr>
          </w:pPr>
          <w:hyperlink w:anchor="_Toc5788108" w:history="1">
            <w:r w:rsidR="00E10577" w:rsidRPr="00E10577">
              <w:rPr>
                <w:rStyle w:val="ab"/>
                <w:noProof/>
                <w:sz w:val="28"/>
                <w:szCs w:val="28"/>
                <w:lang w:eastAsia="en-US"/>
              </w:rPr>
              <w:t>7 Методические указания по промежуточной аттестации по дисциплине</w:t>
            </w:r>
            <w:r w:rsidR="00E10577" w:rsidRPr="00E10577">
              <w:rPr>
                <w:noProof/>
                <w:webHidden/>
                <w:sz w:val="28"/>
                <w:szCs w:val="28"/>
              </w:rPr>
              <w:tab/>
            </w:r>
            <w:r w:rsidR="00E10577" w:rsidRPr="00E10577">
              <w:rPr>
                <w:noProof/>
                <w:webHidden/>
                <w:sz w:val="28"/>
                <w:szCs w:val="28"/>
              </w:rPr>
              <w:fldChar w:fldCharType="begin"/>
            </w:r>
            <w:r w:rsidR="00E10577" w:rsidRPr="00E10577">
              <w:rPr>
                <w:noProof/>
                <w:webHidden/>
                <w:sz w:val="28"/>
                <w:szCs w:val="28"/>
              </w:rPr>
              <w:instrText xml:space="preserve"> PAGEREF _Toc5788108 \h </w:instrText>
            </w:r>
            <w:r w:rsidR="00E10577" w:rsidRPr="00E10577">
              <w:rPr>
                <w:noProof/>
                <w:webHidden/>
                <w:sz w:val="28"/>
                <w:szCs w:val="28"/>
              </w:rPr>
            </w:r>
            <w:r w:rsidR="00E10577" w:rsidRPr="00E10577">
              <w:rPr>
                <w:noProof/>
                <w:webHidden/>
                <w:sz w:val="28"/>
                <w:szCs w:val="28"/>
              </w:rPr>
              <w:fldChar w:fldCharType="separate"/>
            </w:r>
            <w:r w:rsidR="00E10577" w:rsidRPr="00E10577">
              <w:rPr>
                <w:noProof/>
                <w:webHidden/>
                <w:sz w:val="28"/>
                <w:szCs w:val="28"/>
              </w:rPr>
              <w:t>19</w:t>
            </w:r>
            <w:r w:rsidR="00E10577" w:rsidRPr="00E10577">
              <w:rPr>
                <w:noProof/>
                <w:webHidden/>
                <w:sz w:val="28"/>
                <w:szCs w:val="28"/>
              </w:rPr>
              <w:fldChar w:fldCharType="end"/>
            </w:r>
          </w:hyperlink>
        </w:p>
        <w:p w:rsidR="00E10577" w:rsidRPr="00E10577" w:rsidRDefault="00987555" w:rsidP="00E10577">
          <w:pPr>
            <w:pStyle w:val="12"/>
            <w:tabs>
              <w:tab w:val="right" w:leader="dot" w:pos="9345"/>
            </w:tabs>
            <w:rPr>
              <w:rFonts w:asciiTheme="minorHAnsi" w:eastAsiaTheme="minorEastAsia" w:hAnsiTheme="minorHAnsi" w:cstheme="minorBidi"/>
              <w:noProof/>
              <w:sz w:val="28"/>
              <w:szCs w:val="28"/>
            </w:rPr>
          </w:pPr>
          <w:hyperlink w:anchor="_Toc5788109" w:history="1">
            <w:r w:rsidR="00E10577" w:rsidRPr="00E10577">
              <w:rPr>
                <w:rStyle w:val="ab"/>
                <w:rFonts w:eastAsiaTheme="minorHAnsi"/>
                <w:noProof/>
                <w:sz w:val="28"/>
                <w:szCs w:val="28"/>
                <w:lang w:eastAsia="en-US"/>
              </w:rPr>
              <w:t>8 Рекомендуемая литература</w:t>
            </w:r>
            <w:r w:rsidR="00E10577" w:rsidRPr="00E10577">
              <w:rPr>
                <w:noProof/>
                <w:webHidden/>
                <w:sz w:val="28"/>
                <w:szCs w:val="28"/>
              </w:rPr>
              <w:tab/>
            </w:r>
            <w:r w:rsidR="00E10577" w:rsidRPr="00E10577">
              <w:rPr>
                <w:noProof/>
                <w:webHidden/>
                <w:sz w:val="28"/>
                <w:szCs w:val="28"/>
              </w:rPr>
              <w:fldChar w:fldCharType="begin"/>
            </w:r>
            <w:r w:rsidR="00E10577" w:rsidRPr="00E10577">
              <w:rPr>
                <w:noProof/>
                <w:webHidden/>
                <w:sz w:val="28"/>
                <w:szCs w:val="28"/>
              </w:rPr>
              <w:instrText xml:space="preserve"> PAGEREF _Toc5788109 \h </w:instrText>
            </w:r>
            <w:r w:rsidR="00E10577" w:rsidRPr="00E10577">
              <w:rPr>
                <w:noProof/>
                <w:webHidden/>
                <w:sz w:val="28"/>
                <w:szCs w:val="28"/>
              </w:rPr>
            </w:r>
            <w:r w:rsidR="00E10577" w:rsidRPr="00E10577">
              <w:rPr>
                <w:noProof/>
                <w:webHidden/>
                <w:sz w:val="28"/>
                <w:szCs w:val="28"/>
              </w:rPr>
              <w:fldChar w:fldCharType="separate"/>
            </w:r>
            <w:r w:rsidR="00E10577" w:rsidRPr="00E10577">
              <w:rPr>
                <w:noProof/>
                <w:webHidden/>
                <w:sz w:val="28"/>
                <w:szCs w:val="28"/>
              </w:rPr>
              <w:t>20</w:t>
            </w:r>
            <w:r w:rsidR="00E10577" w:rsidRPr="00E10577">
              <w:rPr>
                <w:noProof/>
                <w:webHidden/>
                <w:sz w:val="28"/>
                <w:szCs w:val="28"/>
              </w:rPr>
              <w:fldChar w:fldCharType="end"/>
            </w:r>
          </w:hyperlink>
        </w:p>
        <w:p w:rsidR="002370A7" w:rsidRPr="005C6097" w:rsidRDefault="002370A7" w:rsidP="00E10577">
          <w:pPr>
            <w:jc w:val="both"/>
            <w:rPr>
              <w:sz w:val="28"/>
              <w:szCs w:val="28"/>
            </w:rPr>
          </w:pPr>
          <w:r w:rsidRPr="00E10577">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6C28EA" w:rsidRPr="005C6097" w:rsidRDefault="006C28EA" w:rsidP="005C6097">
      <w:pPr>
        <w:pStyle w:val="1"/>
        <w:ind w:firstLine="709"/>
        <w:jc w:val="both"/>
        <w:rPr>
          <w:rFonts w:ascii="Times New Roman" w:eastAsiaTheme="minorHAnsi" w:hAnsi="Times New Roman" w:cs="Times New Roman"/>
          <w:color w:val="auto"/>
          <w:sz w:val="32"/>
          <w:szCs w:val="32"/>
          <w:lang w:eastAsia="en-US"/>
        </w:rPr>
      </w:pPr>
      <w:bookmarkStart w:id="1" w:name="_Toc5788102"/>
      <w:r w:rsidRPr="005C6097">
        <w:rPr>
          <w:rFonts w:ascii="Times New Roman" w:eastAsiaTheme="minorHAnsi" w:hAnsi="Times New Roman" w:cs="Times New Roman"/>
          <w:color w:val="auto"/>
          <w:sz w:val="32"/>
          <w:szCs w:val="32"/>
          <w:lang w:eastAsia="en-US"/>
        </w:rPr>
        <w:lastRenderedPageBreak/>
        <w:t>1 Методические указания по лекционным занятиям дисциплины</w:t>
      </w:r>
      <w:bookmarkEnd w:id="1"/>
    </w:p>
    <w:p w:rsidR="006C28EA" w:rsidRPr="005C6097" w:rsidRDefault="006C28EA" w:rsidP="005C6097">
      <w:pPr>
        <w:ind w:firstLine="709"/>
        <w:jc w:val="both"/>
        <w:rPr>
          <w:rFonts w:eastAsiaTheme="minorHAnsi"/>
          <w:b/>
          <w:sz w:val="28"/>
          <w:szCs w:val="28"/>
          <w:lang w:eastAsia="en-US"/>
        </w:rPr>
      </w:pPr>
    </w:p>
    <w:p w:rsidR="00807646" w:rsidRPr="005C6097" w:rsidRDefault="00807646" w:rsidP="005C6097">
      <w:pPr>
        <w:ind w:firstLine="709"/>
        <w:jc w:val="both"/>
        <w:rPr>
          <w:rFonts w:eastAsiaTheme="minorHAnsi"/>
          <w:b/>
          <w:sz w:val="28"/>
          <w:szCs w:val="28"/>
          <w:lang w:eastAsia="en-US"/>
        </w:rPr>
      </w:pPr>
    </w:p>
    <w:p w:rsidR="006C28EA" w:rsidRPr="005C6097" w:rsidRDefault="006C28EA" w:rsidP="005C6097">
      <w:pPr>
        <w:ind w:firstLine="709"/>
        <w:jc w:val="both"/>
        <w:rPr>
          <w:rFonts w:eastAsiaTheme="minorHAnsi"/>
          <w:sz w:val="28"/>
          <w:szCs w:val="28"/>
          <w:lang w:eastAsia="en-US"/>
        </w:rPr>
      </w:pPr>
      <w:r w:rsidRPr="005C6097">
        <w:rPr>
          <w:rFonts w:eastAsiaTheme="minorHAnsi"/>
          <w:sz w:val="28"/>
          <w:szCs w:val="28"/>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5C6097" w:rsidRDefault="006C28EA" w:rsidP="005C6097">
      <w:pPr>
        <w:ind w:firstLine="709"/>
        <w:jc w:val="both"/>
        <w:rPr>
          <w:rFonts w:eastAsiaTheme="minorHAnsi"/>
          <w:sz w:val="28"/>
          <w:szCs w:val="28"/>
          <w:lang w:eastAsia="en-US"/>
        </w:rPr>
      </w:pPr>
      <w:r w:rsidRPr="005C6097">
        <w:rPr>
          <w:rFonts w:eastAsiaTheme="minorHAnsi"/>
          <w:sz w:val="28"/>
          <w:szCs w:val="28"/>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6C28EA" w:rsidRDefault="006C28EA" w:rsidP="005C6097">
      <w:pPr>
        <w:ind w:firstLine="709"/>
        <w:jc w:val="both"/>
        <w:rPr>
          <w:rFonts w:eastAsiaTheme="minorHAnsi"/>
          <w:sz w:val="28"/>
          <w:szCs w:val="28"/>
          <w:lang w:eastAsia="en-US"/>
        </w:rPr>
      </w:pPr>
      <w:r w:rsidRPr="005C6097">
        <w:rPr>
          <w:rFonts w:eastAsiaTheme="minorHAnsi"/>
          <w:sz w:val="28"/>
          <w:szCs w:val="28"/>
          <w:lang w:eastAsia="en-US"/>
        </w:rPr>
        <w:t xml:space="preserve">Такое занятие </w:t>
      </w:r>
      <w:r w:rsidRPr="006C28EA">
        <w:rPr>
          <w:rFonts w:eastAsiaTheme="minorHAnsi"/>
          <w:sz w:val="28"/>
          <w:szCs w:val="28"/>
          <w:lang w:eastAsia="en-US"/>
        </w:rPr>
        <w:t xml:space="preserve">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6C28EA" w:rsidRDefault="006C28EA" w:rsidP="006C28EA">
      <w:pPr>
        <w:ind w:firstLine="709"/>
        <w:jc w:val="both"/>
        <w:rPr>
          <w:rFonts w:eastAsiaTheme="minorHAnsi"/>
          <w:sz w:val="28"/>
          <w:szCs w:val="28"/>
          <w:lang w:eastAsia="en-US"/>
        </w:rPr>
      </w:pPr>
      <w:r w:rsidRPr="006C28EA">
        <w:rPr>
          <w:rFonts w:eastAsiaTheme="minorHAnsi"/>
          <w:sz w:val="28"/>
          <w:szCs w:val="28"/>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6C28EA" w:rsidRDefault="006C28EA" w:rsidP="006C28EA">
      <w:pPr>
        <w:ind w:firstLine="709"/>
        <w:jc w:val="both"/>
        <w:rPr>
          <w:rFonts w:eastAsiaTheme="minorHAnsi"/>
          <w:sz w:val="28"/>
          <w:szCs w:val="28"/>
          <w:lang w:eastAsia="en-US"/>
        </w:rPr>
      </w:pPr>
      <w:r w:rsidRPr="006C28EA">
        <w:rPr>
          <w:rFonts w:eastAsiaTheme="minorHAnsi"/>
          <w:sz w:val="28"/>
          <w:szCs w:val="28"/>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6C28EA" w:rsidRDefault="006C28EA" w:rsidP="006C28EA">
      <w:pPr>
        <w:ind w:firstLine="709"/>
        <w:jc w:val="both"/>
        <w:rPr>
          <w:rFonts w:eastAsiaTheme="minorHAnsi"/>
          <w:sz w:val="28"/>
          <w:szCs w:val="28"/>
          <w:lang w:eastAsia="en-US"/>
        </w:rPr>
      </w:pPr>
      <w:proofErr w:type="gramStart"/>
      <w:r w:rsidRPr="006C28EA">
        <w:rPr>
          <w:rFonts w:eastAsiaTheme="minorHAnsi"/>
          <w:sz w:val="28"/>
          <w:szCs w:val="28"/>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6C28EA" w:rsidRDefault="006C28EA" w:rsidP="006C28EA">
      <w:pPr>
        <w:autoSpaceDE w:val="0"/>
        <w:autoSpaceDN w:val="0"/>
        <w:adjustRightInd w:val="0"/>
        <w:ind w:firstLine="709"/>
        <w:jc w:val="both"/>
        <w:rPr>
          <w:rFonts w:eastAsiaTheme="minorHAnsi"/>
          <w:sz w:val="28"/>
          <w:szCs w:val="28"/>
          <w:lang w:eastAsia="en-US"/>
        </w:rPr>
      </w:pPr>
      <w:r w:rsidRPr="006C28EA">
        <w:rPr>
          <w:rFonts w:eastAsiaTheme="minorHAnsi"/>
          <w:sz w:val="28"/>
          <w:szCs w:val="28"/>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6C28EA" w:rsidRDefault="006C28EA" w:rsidP="006C28EA">
      <w:pPr>
        <w:autoSpaceDE w:val="0"/>
        <w:autoSpaceDN w:val="0"/>
        <w:adjustRightInd w:val="0"/>
        <w:ind w:firstLine="709"/>
        <w:jc w:val="both"/>
        <w:rPr>
          <w:rFonts w:eastAsiaTheme="minorHAnsi"/>
          <w:sz w:val="28"/>
          <w:szCs w:val="28"/>
          <w:lang w:eastAsia="en-US"/>
        </w:rPr>
      </w:pPr>
      <w:r w:rsidRPr="006C28EA">
        <w:rPr>
          <w:rFonts w:eastAsiaTheme="minorHAnsi"/>
          <w:sz w:val="28"/>
          <w:szCs w:val="28"/>
          <w:lang w:eastAsia="en-US"/>
        </w:rPr>
        <w:t xml:space="preserve">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w:t>
      </w:r>
      <w:r w:rsidRPr="006C28EA">
        <w:rPr>
          <w:rFonts w:eastAsiaTheme="minorHAnsi"/>
          <w:sz w:val="28"/>
          <w:szCs w:val="28"/>
          <w:lang w:eastAsia="en-US"/>
        </w:rPr>
        <w:lastRenderedPageBreak/>
        <w:t>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Default="006C28EA" w:rsidP="005C6097">
      <w:pPr>
        <w:autoSpaceDE w:val="0"/>
        <w:autoSpaceDN w:val="0"/>
        <w:adjustRightInd w:val="0"/>
        <w:ind w:firstLine="709"/>
        <w:jc w:val="both"/>
        <w:rPr>
          <w:rFonts w:eastAsiaTheme="minorHAnsi"/>
          <w:sz w:val="28"/>
          <w:szCs w:val="28"/>
          <w:lang w:eastAsia="en-US"/>
        </w:rPr>
      </w:pPr>
      <w:r w:rsidRPr="006C28EA">
        <w:rPr>
          <w:rFonts w:eastAsiaTheme="minorHAnsi"/>
          <w:sz w:val="28"/>
          <w:szCs w:val="28"/>
          <w:lang w:eastAsia="en-US"/>
        </w:rPr>
        <w:t>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Default="006C28EA" w:rsidP="005C6097">
      <w:pPr>
        <w:autoSpaceDE w:val="0"/>
        <w:autoSpaceDN w:val="0"/>
        <w:adjustRightInd w:val="0"/>
        <w:ind w:firstLine="709"/>
        <w:jc w:val="both"/>
        <w:rPr>
          <w:rFonts w:eastAsiaTheme="minorHAnsi"/>
          <w:sz w:val="28"/>
          <w:szCs w:val="28"/>
          <w:lang w:eastAsia="en-US"/>
        </w:rPr>
      </w:pPr>
    </w:p>
    <w:p w:rsidR="00807646" w:rsidRDefault="00807646" w:rsidP="005C6097">
      <w:pPr>
        <w:autoSpaceDE w:val="0"/>
        <w:autoSpaceDN w:val="0"/>
        <w:adjustRightInd w:val="0"/>
        <w:ind w:firstLine="709"/>
        <w:jc w:val="both"/>
        <w:rPr>
          <w:rFonts w:eastAsiaTheme="minorHAnsi"/>
          <w:sz w:val="28"/>
          <w:szCs w:val="28"/>
          <w:lang w:eastAsia="en-US"/>
        </w:rPr>
      </w:pPr>
    </w:p>
    <w:p w:rsidR="006C28EA" w:rsidRPr="005C6097" w:rsidRDefault="006C28EA" w:rsidP="005C6097">
      <w:pPr>
        <w:pStyle w:val="1"/>
        <w:spacing w:before="0"/>
        <w:ind w:firstLine="709"/>
        <w:jc w:val="both"/>
        <w:rPr>
          <w:rFonts w:ascii="Times New Roman" w:hAnsi="Times New Roman" w:cs="Times New Roman"/>
          <w:color w:val="auto"/>
          <w:sz w:val="32"/>
          <w:szCs w:val="32"/>
        </w:rPr>
      </w:pPr>
      <w:bookmarkStart w:id="2" w:name="_Toc5788103"/>
      <w:r w:rsidRPr="005C6097">
        <w:rPr>
          <w:rFonts w:ascii="Times New Roman" w:hAnsi="Times New Roman" w:cs="Times New Roman"/>
          <w:color w:val="auto"/>
          <w:sz w:val="32"/>
          <w:szCs w:val="32"/>
        </w:rPr>
        <w:t>2 Методические указания по практическим занятиям</w:t>
      </w:r>
      <w:bookmarkEnd w:id="2"/>
      <w:r w:rsidRPr="005C6097">
        <w:rPr>
          <w:rFonts w:ascii="Times New Roman" w:hAnsi="Times New Roman" w:cs="Times New Roman"/>
          <w:color w:val="auto"/>
          <w:sz w:val="32"/>
          <w:szCs w:val="32"/>
        </w:rPr>
        <w:t xml:space="preserve"> </w:t>
      </w:r>
    </w:p>
    <w:p w:rsidR="006C28EA" w:rsidRPr="005C6097" w:rsidRDefault="006C28EA" w:rsidP="005C6097">
      <w:pPr>
        <w:ind w:firstLine="709"/>
        <w:jc w:val="both"/>
        <w:rPr>
          <w:b/>
          <w:sz w:val="32"/>
          <w:szCs w:val="32"/>
        </w:rPr>
      </w:pPr>
    </w:p>
    <w:p w:rsidR="00807646" w:rsidRPr="006C28EA" w:rsidRDefault="00807646" w:rsidP="005C6097">
      <w:pPr>
        <w:ind w:firstLine="709"/>
        <w:jc w:val="both"/>
        <w:rPr>
          <w:b/>
          <w:sz w:val="28"/>
          <w:szCs w:val="28"/>
        </w:rPr>
      </w:pPr>
    </w:p>
    <w:p w:rsidR="006C28EA" w:rsidRPr="006C28EA" w:rsidRDefault="006C28EA" w:rsidP="005C6097">
      <w:pPr>
        <w:ind w:firstLine="709"/>
        <w:jc w:val="both"/>
        <w:rPr>
          <w:sz w:val="28"/>
          <w:szCs w:val="28"/>
        </w:rPr>
      </w:pPr>
      <w:r w:rsidRPr="006C28EA">
        <w:rPr>
          <w:sz w:val="28"/>
          <w:szCs w:val="28"/>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6C28EA" w:rsidRDefault="006C28EA" w:rsidP="006C28EA">
      <w:pPr>
        <w:ind w:firstLine="709"/>
        <w:jc w:val="both"/>
        <w:rPr>
          <w:rFonts w:eastAsiaTheme="minorHAnsi"/>
          <w:b/>
          <w:sz w:val="28"/>
          <w:szCs w:val="28"/>
          <w:lang w:eastAsia="en-US"/>
        </w:rPr>
      </w:pPr>
      <w:r w:rsidRPr="006C28EA">
        <w:rPr>
          <w:rFonts w:eastAsiaTheme="minorHAnsi"/>
          <w:sz w:val="28"/>
          <w:szCs w:val="28"/>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6C28EA">
        <w:rPr>
          <w:rFonts w:eastAsiaTheme="minorHAnsi"/>
          <w:sz w:val="28"/>
          <w:szCs w:val="28"/>
          <w:lang w:eastAsia="en-US"/>
        </w:rPr>
        <w:t>интернет-ресурсы</w:t>
      </w:r>
      <w:proofErr w:type="spellEnd"/>
      <w:r w:rsidRPr="006C28EA">
        <w:rPr>
          <w:rFonts w:eastAsiaTheme="minorHAnsi"/>
          <w:sz w:val="28"/>
          <w:szCs w:val="28"/>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6C28EA" w:rsidRDefault="006C28EA" w:rsidP="006C28EA">
      <w:pPr>
        <w:ind w:firstLine="709"/>
        <w:jc w:val="both"/>
        <w:rPr>
          <w:rFonts w:eastAsiaTheme="minorHAnsi"/>
          <w:sz w:val="28"/>
          <w:szCs w:val="28"/>
          <w:lang w:eastAsia="en-US"/>
        </w:rPr>
      </w:pPr>
      <w:r w:rsidRPr="006C28EA">
        <w:rPr>
          <w:rFonts w:eastAsiaTheme="minorHAnsi"/>
          <w:sz w:val="28"/>
          <w:szCs w:val="28"/>
          <w:lang w:eastAsia="en-US"/>
        </w:rPr>
        <w:lastRenderedPageBreak/>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6C28EA" w:rsidRDefault="006C28EA" w:rsidP="006C28EA">
      <w:pPr>
        <w:ind w:firstLine="709"/>
        <w:jc w:val="both"/>
        <w:rPr>
          <w:sz w:val="28"/>
          <w:szCs w:val="28"/>
        </w:rPr>
      </w:pPr>
      <w:r w:rsidRPr="006C28EA">
        <w:rPr>
          <w:sz w:val="28"/>
          <w:szCs w:val="28"/>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6C28EA" w:rsidRDefault="006C28EA" w:rsidP="006C28EA">
      <w:pPr>
        <w:ind w:firstLine="709"/>
        <w:jc w:val="both"/>
        <w:rPr>
          <w:sz w:val="28"/>
          <w:szCs w:val="28"/>
        </w:rPr>
      </w:pPr>
      <w:r w:rsidRPr="006C28EA">
        <w:rPr>
          <w:sz w:val="28"/>
          <w:szCs w:val="28"/>
        </w:rPr>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6C28EA" w:rsidRDefault="006C28EA" w:rsidP="006C28EA">
      <w:pPr>
        <w:ind w:firstLine="709"/>
        <w:jc w:val="both"/>
        <w:rPr>
          <w:color w:val="000000"/>
          <w:sz w:val="28"/>
          <w:szCs w:val="28"/>
        </w:rPr>
      </w:pPr>
      <w:r w:rsidRPr="006C28EA">
        <w:rPr>
          <w:sz w:val="28"/>
          <w:szCs w:val="28"/>
        </w:rPr>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6C28EA" w:rsidRDefault="006C28EA" w:rsidP="006C28EA">
      <w:pPr>
        <w:widowControl w:val="0"/>
        <w:shd w:val="clear" w:color="auto" w:fill="FFFFFF"/>
        <w:suppressAutoHyphens/>
        <w:ind w:right="20" w:firstLine="700"/>
        <w:jc w:val="both"/>
        <w:rPr>
          <w:color w:val="000000"/>
          <w:kern w:val="1"/>
          <w:sz w:val="28"/>
          <w:szCs w:val="28"/>
          <w:u w:val="single"/>
          <w:shd w:val="clear" w:color="auto" w:fill="FFFFFF"/>
          <w:lang w:eastAsia="zh-CN" w:bidi="hi-IN"/>
        </w:rPr>
      </w:pPr>
      <w:r w:rsidRPr="006C28EA">
        <w:rPr>
          <w:color w:val="000000"/>
          <w:kern w:val="1"/>
          <w:sz w:val="28"/>
          <w:szCs w:val="28"/>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6C28EA">
        <w:rPr>
          <w:color w:val="000000"/>
          <w:kern w:val="1"/>
          <w:sz w:val="28"/>
          <w:szCs w:val="28"/>
          <w:lang w:eastAsia="zh-CN" w:bidi="hi-IN"/>
        </w:rPr>
        <w:t>практическим</w:t>
      </w:r>
      <w:r w:rsidRPr="006C28EA">
        <w:rPr>
          <w:color w:val="000000"/>
          <w:kern w:val="1"/>
          <w:sz w:val="28"/>
          <w:szCs w:val="28"/>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6C28EA" w:rsidRDefault="006C28EA" w:rsidP="006C28EA">
      <w:pPr>
        <w:widowControl w:val="0"/>
        <w:shd w:val="clear" w:color="auto" w:fill="FFFFFF"/>
        <w:suppressAutoHyphens/>
        <w:ind w:right="20" w:firstLine="700"/>
        <w:jc w:val="both"/>
        <w:rPr>
          <w:color w:val="000000"/>
          <w:kern w:val="1"/>
          <w:sz w:val="28"/>
          <w:szCs w:val="28"/>
          <w:lang w:eastAsia="zh-CN" w:bidi="hi-IN"/>
        </w:rPr>
      </w:pPr>
      <w:r w:rsidRPr="006C28EA">
        <w:rPr>
          <w:color w:val="000000"/>
          <w:kern w:val="1"/>
          <w:sz w:val="28"/>
          <w:szCs w:val="28"/>
          <w:shd w:val="clear" w:color="auto" w:fill="FFFFFF"/>
          <w:lang w:eastAsia="zh-CN" w:bidi="hi-IN"/>
        </w:rPr>
        <w:t>Доклад</w:t>
      </w:r>
      <w:r w:rsidRPr="006C28EA">
        <w:rPr>
          <w:color w:val="000000"/>
          <w:kern w:val="1"/>
          <w:sz w:val="28"/>
          <w:szCs w:val="28"/>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6C28EA" w:rsidRDefault="006C28EA" w:rsidP="006C28EA">
      <w:pPr>
        <w:widowControl w:val="0"/>
        <w:shd w:val="clear" w:color="auto" w:fill="FFFFFF"/>
        <w:suppressAutoHyphens/>
        <w:ind w:firstLine="700"/>
        <w:jc w:val="both"/>
        <w:rPr>
          <w:color w:val="000000"/>
          <w:kern w:val="1"/>
          <w:sz w:val="28"/>
          <w:szCs w:val="28"/>
          <w:lang w:eastAsia="zh-CN" w:bidi="hi-IN"/>
        </w:rPr>
      </w:pPr>
      <w:r w:rsidRPr="006C28EA">
        <w:rPr>
          <w:color w:val="000000"/>
          <w:kern w:val="1"/>
          <w:sz w:val="28"/>
          <w:szCs w:val="28"/>
          <w:lang w:eastAsia="zh-CN" w:bidi="hi-IN"/>
        </w:rPr>
        <w:t>Отличительными признаками доклада являются:</w:t>
      </w:r>
    </w:p>
    <w:p w:rsidR="006C28EA" w:rsidRPr="006C28EA" w:rsidRDefault="006C28EA" w:rsidP="006C28EA">
      <w:pPr>
        <w:widowControl w:val="0"/>
        <w:numPr>
          <w:ilvl w:val="0"/>
          <w:numId w:val="1"/>
        </w:numPr>
        <w:shd w:val="clear" w:color="auto" w:fill="FFFFFF"/>
        <w:tabs>
          <w:tab w:val="left" w:pos="863"/>
        </w:tabs>
        <w:suppressAutoHyphens/>
        <w:ind w:left="0" w:firstLine="700"/>
        <w:jc w:val="both"/>
        <w:rPr>
          <w:color w:val="000000"/>
          <w:kern w:val="1"/>
          <w:sz w:val="28"/>
          <w:szCs w:val="28"/>
          <w:lang w:eastAsia="zh-CN" w:bidi="hi-IN"/>
        </w:rPr>
      </w:pPr>
      <w:r w:rsidRPr="006C28EA">
        <w:rPr>
          <w:color w:val="000000"/>
          <w:kern w:val="1"/>
          <w:sz w:val="28"/>
          <w:szCs w:val="28"/>
          <w:lang w:eastAsia="zh-CN" w:bidi="hi-IN"/>
        </w:rPr>
        <w:t>передача в устной форме информации;</w:t>
      </w:r>
    </w:p>
    <w:p w:rsidR="006C28EA" w:rsidRPr="006C28EA" w:rsidRDefault="006C28EA" w:rsidP="006C28EA">
      <w:pPr>
        <w:widowControl w:val="0"/>
        <w:numPr>
          <w:ilvl w:val="0"/>
          <w:numId w:val="1"/>
        </w:numPr>
        <w:shd w:val="clear" w:color="auto" w:fill="FFFFFF"/>
        <w:tabs>
          <w:tab w:val="left" w:pos="863"/>
        </w:tabs>
        <w:suppressAutoHyphens/>
        <w:ind w:left="0" w:firstLine="700"/>
        <w:jc w:val="both"/>
        <w:rPr>
          <w:color w:val="000000"/>
          <w:kern w:val="1"/>
          <w:sz w:val="28"/>
          <w:szCs w:val="28"/>
          <w:lang w:eastAsia="zh-CN" w:bidi="hi-IN"/>
        </w:rPr>
      </w:pPr>
      <w:r w:rsidRPr="006C28EA">
        <w:rPr>
          <w:color w:val="000000"/>
          <w:kern w:val="1"/>
          <w:sz w:val="28"/>
          <w:szCs w:val="28"/>
          <w:lang w:eastAsia="zh-CN" w:bidi="hi-IN"/>
        </w:rPr>
        <w:t>публичный характер выступления;</w:t>
      </w:r>
    </w:p>
    <w:p w:rsidR="006C28EA" w:rsidRPr="006C28EA" w:rsidRDefault="006C28EA" w:rsidP="006C28EA">
      <w:pPr>
        <w:widowControl w:val="0"/>
        <w:numPr>
          <w:ilvl w:val="0"/>
          <w:numId w:val="1"/>
        </w:numPr>
        <w:shd w:val="clear" w:color="auto" w:fill="FFFFFF"/>
        <w:tabs>
          <w:tab w:val="left" w:pos="863"/>
        </w:tabs>
        <w:suppressAutoHyphens/>
        <w:ind w:left="0" w:firstLine="700"/>
        <w:jc w:val="both"/>
        <w:rPr>
          <w:color w:val="000000"/>
          <w:kern w:val="1"/>
          <w:sz w:val="28"/>
          <w:szCs w:val="28"/>
          <w:lang w:eastAsia="zh-CN" w:bidi="hi-IN"/>
        </w:rPr>
      </w:pPr>
      <w:r w:rsidRPr="006C28EA">
        <w:rPr>
          <w:color w:val="000000"/>
          <w:kern w:val="1"/>
          <w:sz w:val="28"/>
          <w:szCs w:val="28"/>
          <w:lang w:eastAsia="zh-CN" w:bidi="hi-IN"/>
        </w:rPr>
        <w:t>стилевая однородность доклада;</w:t>
      </w:r>
    </w:p>
    <w:p w:rsidR="006C28EA" w:rsidRPr="006C28EA" w:rsidRDefault="006C28EA" w:rsidP="006C28EA">
      <w:pPr>
        <w:widowControl w:val="0"/>
        <w:numPr>
          <w:ilvl w:val="0"/>
          <w:numId w:val="1"/>
        </w:numPr>
        <w:shd w:val="clear" w:color="auto" w:fill="FFFFFF"/>
        <w:tabs>
          <w:tab w:val="left" w:pos="863"/>
        </w:tabs>
        <w:suppressAutoHyphens/>
        <w:ind w:left="0" w:firstLine="700"/>
        <w:jc w:val="both"/>
        <w:rPr>
          <w:color w:val="000000"/>
          <w:kern w:val="1"/>
          <w:sz w:val="28"/>
          <w:szCs w:val="28"/>
          <w:lang w:eastAsia="zh-CN" w:bidi="hi-IN"/>
        </w:rPr>
      </w:pPr>
      <w:r w:rsidRPr="006C28EA">
        <w:rPr>
          <w:color w:val="000000"/>
          <w:kern w:val="1"/>
          <w:sz w:val="28"/>
          <w:szCs w:val="28"/>
          <w:lang w:eastAsia="zh-CN" w:bidi="hi-IN"/>
        </w:rPr>
        <w:t>четкие формулировки и сотрудничество докладчика и аудитории;</w:t>
      </w:r>
    </w:p>
    <w:p w:rsidR="006C28EA" w:rsidRPr="006C28EA" w:rsidRDefault="006C28EA" w:rsidP="006C28EA">
      <w:pPr>
        <w:widowControl w:val="0"/>
        <w:numPr>
          <w:ilvl w:val="0"/>
          <w:numId w:val="1"/>
        </w:numPr>
        <w:shd w:val="clear" w:color="auto" w:fill="FFFFFF"/>
        <w:tabs>
          <w:tab w:val="left" w:pos="851"/>
        </w:tabs>
        <w:suppressAutoHyphens/>
        <w:ind w:left="0" w:right="20" w:firstLine="700"/>
        <w:jc w:val="both"/>
        <w:rPr>
          <w:kern w:val="1"/>
          <w:sz w:val="28"/>
          <w:szCs w:val="28"/>
          <w:lang w:eastAsia="zh-CN" w:bidi="hi-IN"/>
        </w:rPr>
      </w:pPr>
      <w:r w:rsidRPr="006C28EA">
        <w:rPr>
          <w:color w:val="000000"/>
          <w:kern w:val="1"/>
          <w:sz w:val="28"/>
          <w:szCs w:val="28"/>
          <w:lang w:eastAsia="zh-CN" w:bidi="hi-IN"/>
        </w:rPr>
        <w:t>умение в сжатой форме изложить ключевые положения исследуемого вопроса и сделать выводы.</w:t>
      </w:r>
    </w:p>
    <w:p w:rsidR="006C28EA" w:rsidRPr="00C52D5E" w:rsidRDefault="006C28EA" w:rsidP="006C28EA">
      <w:pPr>
        <w:widowControl w:val="0"/>
        <w:tabs>
          <w:tab w:val="left" w:pos="1134"/>
        </w:tabs>
        <w:suppressAutoHyphens/>
        <w:ind w:firstLine="720"/>
        <w:contextualSpacing/>
        <w:jc w:val="both"/>
        <w:rPr>
          <w:kern w:val="1"/>
          <w:sz w:val="28"/>
          <w:szCs w:val="28"/>
          <w:lang w:bidi="hi-IN"/>
        </w:rPr>
      </w:pPr>
      <w:r w:rsidRPr="006C28EA">
        <w:rPr>
          <w:kern w:val="1"/>
          <w:sz w:val="28"/>
          <w:szCs w:val="28"/>
          <w:lang w:bidi="hi-IN"/>
        </w:rPr>
        <w:t xml:space="preserve">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w:t>
      </w:r>
      <w:r w:rsidRPr="006C28EA">
        <w:rPr>
          <w:kern w:val="1"/>
          <w:sz w:val="28"/>
          <w:szCs w:val="28"/>
          <w:lang w:bidi="hi-IN"/>
        </w:rPr>
        <w:lastRenderedPageBreak/>
        <w:t xml:space="preserve">учебного времени. Он должен быть научным, конкретным, определенным, </w:t>
      </w:r>
      <w:r w:rsidRPr="00C52D5E">
        <w:rPr>
          <w:kern w:val="1"/>
          <w:sz w:val="28"/>
          <w:szCs w:val="28"/>
          <w:lang w:bidi="hi-IN"/>
        </w:rPr>
        <w:t>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6C28EA" w:rsidRPr="005D4AEF" w:rsidRDefault="006C28EA" w:rsidP="006C28EA">
      <w:pPr>
        <w:shd w:val="clear" w:color="auto" w:fill="FFFFFF"/>
        <w:ind w:right="150" w:firstLine="709"/>
        <w:jc w:val="both"/>
        <w:rPr>
          <w:sz w:val="28"/>
          <w:szCs w:val="28"/>
        </w:rPr>
      </w:pPr>
      <w:r w:rsidRPr="00C52D5E">
        <w:rPr>
          <w:sz w:val="28"/>
          <w:szCs w:val="28"/>
        </w:rPr>
        <w:t xml:space="preserve">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w:t>
      </w:r>
      <w:r w:rsidRPr="005D4AEF">
        <w:rPr>
          <w:sz w:val="28"/>
          <w:szCs w:val="28"/>
        </w:rPr>
        <w:t>учебном процессе, но и в профессиональной деятельности.</w:t>
      </w:r>
    </w:p>
    <w:p w:rsidR="00C949B5" w:rsidRPr="005D4AEF" w:rsidRDefault="00800ACE" w:rsidP="00C949B5">
      <w:pPr>
        <w:shd w:val="clear" w:color="auto" w:fill="FFFFFF"/>
        <w:ind w:right="150" w:firstLine="709"/>
        <w:jc w:val="both"/>
        <w:rPr>
          <w:sz w:val="28"/>
          <w:szCs w:val="28"/>
        </w:rPr>
      </w:pPr>
      <w:r w:rsidRPr="005D4AEF">
        <w:rPr>
          <w:sz w:val="28"/>
          <w:szCs w:val="28"/>
        </w:rPr>
        <w:t xml:space="preserve">При изучении раздела </w:t>
      </w:r>
      <w:r w:rsidR="00EB7944" w:rsidRPr="005D4AEF">
        <w:rPr>
          <w:bCs/>
          <w:sz w:val="28"/>
          <w:szCs w:val="28"/>
        </w:rPr>
        <w:t>«</w:t>
      </w:r>
      <w:r w:rsidR="00143254" w:rsidRPr="005D4AEF">
        <w:rPr>
          <w:bCs/>
          <w:sz w:val="28"/>
          <w:szCs w:val="28"/>
        </w:rPr>
        <w:t xml:space="preserve">Предмет </w:t>
      </w:r>
      <w:r w:rsidR="00295A63">
        <w:rPr>
          <w:bCs/>
          <w:sz w:val="28"/>
          <w:szCs w:val="28"/>
        </w:rPr>
        <w:t xml:space="preserve">и </w:t>
      </w:r>
      <w:r w:rsidR="00143254" w:rsidRPr="005D4AEF">
        <w:rPr>
          <w:bCs/>
          <w:sz w:val="28"/>
          <w:szCs w:val="28"/>
        </w:rPr>
        <w:t>метод теории государства и права</w:t>
      </w:r>
      <w:r w:rsidR="00EB7944" w:rsidRPr="005D4AEF">
        <w:rPr>
          <w:bCs/>
          <w:sz w:val="28"/>
          <w:szCs w:val="28"/>
        </w:rPr>
        <w:t>»</w:t>
      </w:r>
      <w:r w:rsidR="00CB6589" w:rsidRPr="005D4AEF">
        <w:rPr>
          <w:bCs/>
          <w:sz w:val="28"/>
          <w:szCs w:val="28"/>
        </w:rPr>
        <w:t xml:space="preserve"> </w:t>
      </w:r>
      <w:r w:rsidR="00C949B5" w:rsidRPr="005D4AEF">
        <w:rPr>
          <w:sz w:val="28"/>
          <w:szCs w:val="28"/>
        </w:rPr>
        <w:t>студенту следует обратить внимание на</w:t>
      </w:r>
      <w:r w:rsidR="00EB7944" w:rsidRPr="005D4AEF">
        <w:rPr>
          <w:sz w:val="28"/>
          <w:szCs w:val="28"/>
        </w:rPr>
        <w:t xml:space="preserve"> </w:t>
      </w:r>
      <w:r w:rsidR="00C949B5" w:rsidRPr="005D4AEF">
        <w:rPr>
          <w:sz w:val="28"/>
          <w:szCs w:val="28"/>
        </w:rPr>
        <w:t>исходную посылку всего курса: право – сложное социальное явление, познание</w:t>
      </w:r>
      <w:r w:rsidR="00EB7944" w:rsidRPr="005D4AEF">
        <w:rPr>
          <w:sz w:val="28"/>
          <w:szCs w:val="28"/>
        </w:rPr>
        <w:t xml:space="preserve"> </w:t>
      </w:r>
      <w:r w:rsidR="00C949B5" w:rsidRPr="005D4AEF">
        <w:rPr>
          <w:sz w:val="28"/>
          <w:szCs w:val="28"/>
        </w:rPr>
        <w:t>которого требует специальных навыков, вырабатываемых юриспруденцией.</w:t>
      </w:r>
      <w:r w:rsidR="00EB7944" w:rsidRPr="005D4AEF">
        <w:rPr>
          <w:sz w:val="28"/>
          <w:szCs w:val="28"/>
        </w:rPr>
        <w:t xml:space="preserve"> </w:t>
      </w:r>
      <w:r w:rsidR="00C949B5" w:rsidRPr="005D4AEF">
        <w:rPr>
          <w:sz w:val="28"/>
          <w:szCs w:val="28"/>
        </w:rPr>
        <w:t>Учитывая подход, определенный в лекции, студент должен усвоить</w:t>
      </w:r>
      <w:r w:rsidR="00EB7944" w:rsidRPr="005D4AEF">
        <w:rPr>
          <w:sz w:val="28"/>
          <w:szCs w:val="28"/>
        </w:rPr>
        <w:t xml:space="preserve"> </w:t>
      </w:r>
      <w:r w:rsidR="00C949B5" w:rsidRPr="005D4AEF">
        <w:rPr>
          <w:sz w:val="28"/>
          <w:szCs w:val="28"/>
        </w:rPr>
        <w:t>содержание следующих понятий:</w:t>
      </w:r>
      <w:r w:rsidR="006B29BC" w:rsidRPr="005D4AEF">
        <w:rPr>
          <w:sz w:val="28"/>
          <w:szCs w:val="28"/>
        </w:rPr>
        <w:t xml:space="preserve"> наука теории государства и права, предмет теории государства и права, функции теории государства</w:t>
      </w:r>
    </w:p>
    <w:p w:rsidR="00A5438E" w:rsidRPr="005D4AEF" w:rsidRDefault="00EB7944" w:rsidP="00C949B5">
      <w:pPr>
        <w:shd w:val="clear" w:color="auto" w:fill="FFFFFF"/>
        <w:ind w:right="150" w:firstLine="709"/>
        <w:jc w:val="both"/>
        <w:rPr>
          <w:sz w:val="28"/>
          <w:szCs w:val="28"/>
        </w:rPr>
      </w:pPr>
      <w:r w:rsidRPr="005D4AEF">
        <w:rPr>
          <w:bCs/>
          <w:sz w:val="28"/>
          <w:szCs w:val="28"/>
        </w:rPr>
        <w:t>Раздел «</w:t>
      </w:r>
      <w:r w:rsidR="00FD3FCF" w:rsidRPr="005D4AEF">
        <w:rPr>
          <w:bCs/>
          <w:sz w:val="28"/>
          <w:szCs w:val="28"/>
        </w:rPr>
        <w:t>Проблемы сущности, типа и формы государства</w:t>
      </w:r>
      <w:r w:rsidRPr="005D4AEF">
        <w:rPr>
          <w:bCs/>
          <w:sz w:val="28"/>
          <w:szCs w:val="28"/>
        </w:rPr>
        <w:t xml:space="preserve">» </w:t>
      </w:r>
      <w:r w:rsidR="00C949B5" w:rsidRPr="005D4AEF">
        <w:rPr>
          <w:sz w:val="28"/>
          <w:szCs w:val="28"/>
        </w:rPr>
        <w:t xml:space="preserve"> дает студенту общие теоретические, научные</w:t>
      </w:r>
      <w:r w:rsidRPr="005D4AEF">
        <w:rPr>
          <w:sz w:val="28"/>
          <w:szCs w:val="28"/>
        </w:rPr>
        <w:t xml:space="preserve"> </w:t>
      </w:r>
      <w:r w:rsidR="00C949B5" w:rsidRPr="005D4AEF">
        <w:rPr>
          <w:sz w:val="28"/>
          <w:szCs w:val="28"/>
        </w:rPr>
        <w:t>представления о</w:t>
      </w:r>
      <w:r w:rsidR="00FD3FCF" w:rsidRPr="005D4AEF">
        <w:rPr>
          <w:sz w:val="28"/>
          <w:szCs w:val="28"/>
        </w:rPr>
        <w:t xml:space="preserve"> понятии, сущности государства, форме правления, форме государственного устройства, форме государственного режим</w:t>
      </w:r>
      <w:r w:rsidR="00A5438E" w:rsidRPr="005D4AEF">
        <w:rPr>
          <w:sz w:val="28"/>
          <w:szCs w:val="28"/>
        </w:rPr>
        <w:t>, а также типологии государств</w:t>
      </w:r>
      <w:r w:rsidR="00C949B5" w:rsidRPr="005D4AEF">
        <w:rPr>
          <w:sz w:val="28"/>
          <w:szCs w:val="28"/>
        </w:rPr>
        <w:t>. След</w:t>
      </w:r>
      <w:r w:rsidR="00A5438E" w:rsidRPr="005D4AEF">
        <w:rPr>
          <w:sz w:val="28"/>
          <w:szCs w:val="28"/>
        </w:rPr>
        <w:t>ует обратить внимание на признаки государства, развитие представлений о государстве</w:t>
      </w:r>
      <w:r w:rsidR="00C949B5" w:rsidRPr="005D4AEF">
        <w:rPr>
          <w:sz w:val="28"/>
          <w:szCs w:val="28"/>
        </w:rPr>
        <w:t>, социальные и</w:t>
      </w:r>
      <w:r w:rsidRPr="005D4AEF">
        <w:rPr>
          <w:sz w:val="28"/>
          <w:szCs w:val="28"/>
        </w:rPr>
        <w:t xml:space="preserve"> </w:t>
      </w:r>
      <w:r w:rsidR="00C949B5" w:rsidRPr="005D4AEF">
        <w:rPr>
          <w:sz w:val="28"/>
          <w:szCs w:val="28"/>
        </w:rPr>
        <w:t xml:space="preserve">функциональные </w:t>
      </w:r>
      <w:r w:rsidR="00A5438E" w:rsidRPr="005D4AEF">
        <w:rPr>
          <w:sz w:val="28"/>
          <w:szCs w:val="28"/>
        </w:rPr>
        <w:t>аспекты в содержании понятия государства.</w:t>
      </w:r>
    </w:p>
    <w:p w:rsidR="005D4AEF" w:rsidRDefault="00C949B5" w:rsidP="00C949B5">
      <w:pPr>
        <w:shd w:val="clear" w:color="auto" w:fill="FFFFFF"/>
        <w:ind w:right="150" w:firstLine="709"/>
        <w:jc w:val="both"/>
        <w:rPr>
          <w:sz w:val="28"/>
          <w:szCs w:val="28"/>
        </w:rPr>
      </w:pPr>
      <w:r w:rsidRPr="005D4AEF">
        <w:rPr>
          <w:sz w:val="28"/>
          <w:szCs w:val="28"/>
        </w:rPr>
        <w:t>Необходимо четко понимать</w:t>
      </w:r>
      <w:r w:rsidR="005D4AEF" w:rsidRPr="005D4AEF">
        <w:rPr>
          <w:sz w:val="28"/>
          <w:szCs w:val="28"/>
        </w:rPr>
        <w:t xml:space="preserve">, </w:t>
      </w:r>
      <w:proofErr w:type="gramStart"/>
      <w:r w:rsidR="005D4AEF" w:rsidRPr="005D4AEF">
        <w:rPr>
          <w:sz w:val="28"/>
          <w:szCs w:val="28"/>
        </w:rPr>
        <w:t>что</w:t>
      </w:r>
      <w:proofErr w:type="gramEnd"/>
      <w:r w:rsidR="005D4AEF" w:rsidRPr="005D4AEF">
        <w:rPr>
          <w:sz w:val="28"/>
          <w:szCs w:val="28"/>
        </w:rPr>
        <w:t xml:space="preserve"> несмотря на индивидуальные особенности, каждое государство в чем-то схоже с другими, что позволяет объединять государства в различные группы и определенным образом их классифицировать. Типология, как и всякая классификация, может проводиться по различным критериям (основаниям) и предполагает деление государства на различные виды или типы.</w:t>
      </w:r>
    </w:p>
    <w:p w:rsidR="007C27AA" w:rsidRDefault="00C949B5" w:rsidP="007C27AA">
      <w:pPr>
        <w:shd w:val="clear" w:color="auto" w:fill="FFFFFF"/>
        <w:ind w:right="150" w:firstLine="709"/>
        <w:jc w:val="both"/>
        <w:rPr>
          <w:sz w:val="28"/>
          <w:szCs w:val="28"/>
        </w:rPr>
      </w:pPr>
      <w:r w:rsidRPr="007C27AA">
        <w:rPr>
          <w:sz w:val="28"/>
          <w:szCs w:val="28"/>
        </w:rPr>
        <w:t xml:space="preserve">В </w:t>
      </w:r>
      <w:r w:rsidR="00B255FE" w:rsidRPr="007C27AA">
        <w:rPr>
          <w:sz w:val="28"/>
          <w:szCs w:val="28"/>
        </w:rPr>
        <w:t>разделе</w:t>
      </w:r>
      <w:r w:rsidRPr="007C27AA">
        <w:rPr>
          <w:sz w:val="28"/>
          <w:szCs w:val="28"/>
        </w:rPr>
        <w:t xml:space="preserve"> </w:t>
      </w:r>
      <w:r w:rsidR="00B255FE" w:rsidRPr="007C27AA">
        <w:rPr>
          <w:sz w:val="28"/>
          <w:szCs w:val="28"/>
        </w:rPr>
        <w:t>«</w:t>
      </w:r>
      <w:r w:rsidR="005D4AEF" w:rsidRPr="007C27AA">
        <w:rPr>
          <w:bCs/>
          <w:sz w:val="28"/>
          <w:szCs w:val="28"/>
        </w:rPr>
        <w:t>Вопросы формирования понятия и сущности права. Правовое сознание и правовая культура</w:t>
      </w:r>
      <w:r w:rsidR="00B255FE" w:rsidRPr="007C27AA">
        <w:rPr>
          <w:bCs/>
          <w:sz w:val="28"/>
          <w:szCs w:val="28"/>
        </w:rPr>
        <w:t>»</w:t>
      </w:r>
      <w:r w:rsidR="00B255FE" w:rsidRPr="007C27AA">
        <w:rPr>
          <w:sz w:val="28"/>
          <w:szCs w:val="28"/>
        </w:rPr>
        <w:t xml:space="preserve"> </w:t>
      </w:r>
      <w:r w:rsidR="007C27AA" w:rsidRPr="007C27AA">
        <w:rPr>
          <w:sz w:val="28"/>
          <w:szCs w:val="28"/>
        </w:rPr>
        <w:t xml:space="preserve">излагаются общие вопросы </w:t>
      </w:r>
      <w:proofErr w:type="spellStart"/>
      <w:r w:rsidR="007C27AA" w:rsidRPr="007C27AA">
        <w:rPr>
          <w:sz w:val="28"/>
          <w:szCs w:val="28"/>
        </w:rPr>
        <w:t>правоп</w:t>
      </w:r>
      <w:r w:rsidR="00C81969">
        <w:rPr>
          <w:sz w:val="28"/>
          <w:szCs w:val="28"/>
        </w:rPr>
        <w:t>о</w:t>
      </w:r>
      <w:r w:rsidR="007C27AA" w:rsidRPr="007C27AA">
        <w:rPr>
          <w:sz w:val="28"/>
          <w:szCs w:val="28"/>
        </w:rPr>
        <w:t>нимания</w:t>
      </w:r>
      <w:proofErr w:type="spellEnd"/>
      <w:r w:rsidRPr="007C27AA">
        <w:rPr>
          <w:sz w:val="28"/>
          <w:szCs w:val="28"/>
        </w:rPr>
        <w:t>. При изучении</w:t>
      </w:r>
      <w:r w:rsidR="00C81969">
        <w:rPr>
          <w:sz w:val="28"/>
          <w:szCs w:val="28"/>
        </w:rPr>
        <w:t xml:space="preserve"> вопросов данного раздела</w:t>
      </w:r>
      <w:r w:rsidRPr="007C27AA">
        <w:rPr>
          <w:sz w:val="28"/>
          <w:szCs w:val="28"/>
        </w:rPr>
        <w:t xml:space="preserve"> студент должен уяснить</w:t>
      </w:r>
      <w:r w:rsidR="007C27AA" w:rsidRPr="007C27AA">
        <w:rPr>
          <w:sz w:val="28"/>
          <w:szCs w:val="28"/>
        </w:rPr>
        <w:t xml:space="preserve">, </w:t>
      </w:r>
      <w:r w:rsidR="007C27AA">
        <w:rPr>
          <w:sz w:val="28"/>
          <w:szCs w:val="28"/>
        </w:rPr>
        <w:t>что п</w:t>
      </w:r>
      <w:r w:rsidR="007C27AA" w:rsidRPr="007C27AA">
        <w:rPr>
          <w:sz w:val="28"/>
          <w:szCs w:val="28"/>
        </w:rPr>
        <w:t>раво, как и государство, принадлежит к числу не только наиболее важных, но и наиболее сложных общественных явлений.</w:t>
      </w:r>
      <w:r w:rsidR="00C81969">
        <w:rPr>
          <w:sz w:val="28"/>
          <w:szCs w:val="28"/>
        </w:rPr>
        <w:t xml:space="preserve"> </w:t>
      </w:r>
      <w:r w:rsidR="007C27AA" w:rsidRPr="007C27AA">
        <w:rPr>
          <w:sz w:val="28"/>
          <w:szCs w:val="28"/>
        </w:rPr>
        <w:t xml:space="preserve">Пытаясь понять, что такое право и какова его роль в жизни общества, еще римские юристы обращали внимание на то, что право не исчерпывается одним каким-либо признаком или значением. Право, писал один из них (Павел), употребляется в нескольких смыслах. Во-первых, право означает то, что </w:t>
      </w:r>
      <w:r w:rsidR="00C81969">
        <w:rPr>
          <w:sz w:val="28"/>
          <w:szCs w:val="28"/>
        </w:rPr>
        <w:t>«</w:t>
      </w:r>
      <w:r w:rsidR="007C27AA" w:rsidRPr="007C27AA">
        <w:rPr>
          <w:sz w:val="28"/>
          <w:szCs w:val="28"/>
        </w:rPr>
        <w:t>всегда явл</w:t>
      </w:r>
      <w:r w:rsidR="00C81969">
        <w:rPr>
          <w:sz w:val="28"/>
          <w:szCs w:val="28"/>
        </w:rPr>
        <w:t>яется справедливым и добрым»</w:t>
      </w:r>
      <w:r w:rsidR="007C27AA" w:rsidRPr="007C27AA">
        <w:rPr>
          <w:sz w:val="28"/>
          <w:szCs w:val="28"/>
        </w:rPr>
        <w:t xml:space="preserve">, - каково естественное право. В другом смысле право - это то, что </w:t>
      </w:r>
      <w:r w:rsidR="00C81969">
        <w:rPr>
          <w:sz w:val="28"/>
          <w:szCs w:val="28"/>
        </w:rPr>
        <w:t>«</w:t>
      </w:r>
      <w:r w:rsidR="007C27AA" w:rsidRPr="007C27AA">
        <w:rPr>
          <w:sz w:val="28"/>
          <w:szCs w:val="28"/>
        </w:rPr>
        <w:t>полезно всем и многим в каком-либо госу</w:t>
      </w:r>
      <w:r w:rsidR="00C81969">
        <w:rPr>
          <w:sz w:val="28"/>
          <w:szCs w:val="28"/>
        </w:rPr>
        <w:t>дарстве, каково цивильное право»</w:t>
      </w:r>
      <w:r w:rsidR="007C27AA" w:rsidRPr="007C27AA">
        <w:rPr>
          <w:sz w:val="28"/>
          <w:szCs w:val="28"/>
        </w:rPr>
        <w:t xml:space="preserve">. По мере развития общества и государства у людей, естественно, менялось и представление о праве. Появилось множество различных правовых идей, теорий и суждений. Однако изначальные основы, заложенные римскими юристами, особенно в </w:t>
      </w:r>
      <w:r w:rsidR="007C27AA" w:rsidRPr="007C27AA">
        <w:rPr>
          <w:sz w:val="28"/>
          <w:szCs w:val="28"/>
        </w:rPr>
        <w:lastRenderedPageBreak/>
        <w:t>такой отрасли права, как гражданское (цивильное), хотя и в «модернизированном» виде, но сохранились. В первую очередь это касается таких правовых институтов, как право собственности, наследования, купли-продажи и многих других.</w:t>
      </w:r>
    </w:p>
    <w:p w:rsidR="00C81969" w:rsidRPr="00E370B6" w:rsidRDefault="00C81969" w:rsidP="007C27AA">
      <w:pPr>
        <w:shd w:val="clear" w:color="auto" w:fill="FFFFFF"/>
        <w:ind w:right="150" w:firstLine="709"/>
        <w:jc w:val="both"/>
        <w:rPr>
          <w:sz w:val="28"/>
          <w:szCs w:val="28"/>
        </w:rPr>
      </w:pPr>
      <w:r w:rsidRPr="00C81969">
        <w:rPr>
          <w:sz w:val="28"/>
          <w:szCs w:val="28"/>
        </w:rPr>
        <w:t xml:space="preserve">Правосознание представляет собой основу и органическую составную часть правовой жизни организованного в государство общества. Оно возникло на заре развития человечества вместе с формированием государства в раннеклассовых обществах. На формирование и развитие правосознания как одну из форм общественного сознания оказывают воздействие социально-политические, экономические, культурные факторы, оно взаимосвязано и взаимодействует с политическим сознанием, моралью, искусством, религией, философией, наукой. Правосознание есть отражение правовой жизни общества, правовых отношений, сущности и роли правовых установлений в сознании общества, социальной группы, личности. Правосознание есть знание о праве, оценка действующего права и мысли, идеи о желаемых изменениях в праве, т.е. правосознание - не только результат отражения объекта, но и средство воздействия на объект, на всю </w:t>
      </w:r>
      <w:r w:rsidRPr="00E370B6">
        <w:rPr>
          <w:sz w:val="28"/>
          <w:szCs w:val="28"/>
        </w:rPr>
        <w:t>правовую систему государства.</w:t>
      </w:r>
    </w:p>
    <w:p w:rsidR="00C949B5" w:rsidRPr="00D672B8" w:rsidRDefault="00C949B5" w:rsidP="007C29FC">
      <w:pPr>
        <w:shd w:val="clear" w:color="auto" w:fill="FFFFFF"/>
        <w:ind w:right="150" w:firstLine="709"/>
        <w:jc w:val="both"/>
        <w:rPr>
          <w:sz w:val="28"/>
          <w:szCs w:val="28"/>
        </w:rPr>
      </w:pPr>
      <w:r w:rsidRPr="00E370B6">
        <w:rPr>
          <w:sz w:val="28"/>
          <w:szCs w:val="28"/>
        </w:rPr>
        <w:t xml:space="preserve">Изучение </w:t>
      </w:r>
      <w:r w:rsidR="0050309F" w:rsidRPr="00E370B6">
        <w:rPr>
          <w:sz w:val="28"/>
          <w:szCs w:val="28"/>
        </w:rPr>
        <w:t>темы «</w:t>
      </w:r>
      <w:r w:rsidR="003F1907" w:rsidRPr="00E370B6">
        <w:rPr>
          <w:sz w:val="28"/>
          <w:szCs w:val="28"/>
        </w:rPr>
        <w:t>Право в системе социальных норм</w:t>
      </w:r>
      <w:r w:rsidR="0050309F" w:rsidRPr="00E370B6">
        <w:rPr>
          <w:sz w:val="28"/>
          <w:szCs w:val="28"/>
        </w:rPr>
        <w:t>»</w:t>
      </w:r>
      <w:r w:rsidRPr="00E370B6">
        <w:rPr>
          <w:sz w:val="28"/>
          <w:szCs w:val="28"/>
        </w:rPr>
        <w:t xml:space="preserve"> должно дать представление студенту о </w:t>
      </w:r>
      <w:r w:rsidR="003F1907" w:rsidRPr="00E370B6">
        <w:rPr>
          <w:sz w:val="28"/>
          <w:szCs w:val="28"/>
        </w:rPr>
        <w:t xml:space="preserve">правилах, регулирующих поведение людей, действия социальных групп, коллективов, организаций, которые в своей совокупности составляют социальные нормы. Социальная норма - это правило социально значимого поведения членов общества. Целостная, динамичная система социальных норм является необходимым условием жизни общества, средством общественного управления, организации и функционирования государства, обеспечение согласованного взаимодействия людей, прав человека, стимулирования роста благосостояния народа. </w:t>
      </w:r>
      <w:r w:rsidRPr="00E370B6">
        <w:rPr>
          <w:sz w:val="28"/>
          <w:szCs w:val="28"/>
        </w:rPr>
        <w:t>При изучении темы следует обратить внимание на</w:t>
      </w:r>
      <w:r w:rsidR="003F1907" w:rsidRPr="00E370B6">
        <w:rPr>
          <w:sz w:val="28"/>
          <w:szCs w:val="28"/>
        </w:rPr>
        <w:t xml:space="preserve"> </w:t>
      </w:r>
      <w:r w:rsidR="007C29FC" w:rsidRPr="00E370B6">
        <w:rPr>
          <w:sz w:val="28"/>
          <w:szCs w:val="28"/>
        </w:rPr>
        <w:t>то, что в регулировании общественных отношений право взаимодействует с моралью. При уяснении содержания правовых норм необходим не только их всесторонний анализ с учетом требований идей правосознания общества, но и выявление взаимосвязей норм права с принципами и нормами морали, с нравственным сознанием общества. Применение норм права</w:t>
      </w:r>
      <w:r w:rsidR="007C29FC" w:rsidRPr="007C29FC">
        <w:rPr>
          <w:sz w:val="28"/>
          <w:szCs w:val="28"/>
        </w:rPr>
        <w:t xml:space="preserve"> требует проникновения в нравственную оценку жизненных отношений, обстоятельств по конкретному, юридически значимому делу. Анализ моральных отношений необходим при рассмотрении брачно-семейных, а </w:t>
      </w:r>
      <w:r w:rsidR="007C29FC" w:rsidRPr="00D672B8">
        <w:rPr>
          <w:sz w:val="28"/>
          <w:szCs w:val="28"/>
        </w:rPr>
        <w:t>также многих гражданских и уголовных дел.</w:t>
      </w:r>
      <w:r w:rsidR="00B978BF" w:rsidRPr="00D672B8">
        <w:rPr>
          <w:sz w:val="28"/>
          <w:szCs w:val="28"/>
        </w:rPr>
        <w:t xml:space="preserve"> </w:t>
      </w:r>
    </w:p>
    <w:p w:rsidR="006C28EA" w:rsidRPr="005715D7" w:rsidRDefault="00C949B5" w:rsidP="007D507D">
      <w:pPr>
        <w:shd w:val="clear" w:color="auto" w:fill="FFFFFF"/>
        <w:ind w:right="150" w:firstLine="709"/>
        <w:jc w:val="both"/>
        <w:rPr>
          <w:sz w:val="28"/>
          <w:szCs w:val="28"/>
        </w:rPr>
      </w:pPr>
      <w:r w:rsidRPr="00D672B8">
        <w:rPr>
          <w:sz w:val="28"/>
          <w:szCs w:val="28"/>
        </w:rPr>
        <w:t xml:space="preserve">В </w:t>
      </w:r>
      <w:r w:rsidR="00B978BF" w:rsidRPr="00D672B8">
        <w:rPr>
          <w:sz w:val="28"/>
          <w:szCs w:val="28"/>
        </w:rPr>
        <w:t xml:space="preserve">разделе </w:t>
      </w:r>
      <w:r w:rsidR="001D05CF" w:rsidRPr="00D672B8">
        <w:rPr>
          <w:sz w:val="28"/>
          <w:szCs w:val="28"/>
        </w:rPr>
        <w:t>«</w:t>
      </w:r>
      <w:r w:rsidR="007C29FC" w:rsidRPr="00D672B8">
        <w:rPr>
          <w:sz w:val="28"/>
          <w:szCs w:val="28"/>
        </w:rPr>
        <w:t>Источники права. Система права и система законодательства</w:t>
      </w:r>
      <w:r w:rsidR="001D05CF" w:rsidRPr="00D672B8">
        <w:rPr>
          <w:sz w:val="28"/>
          <w:szCs w:val="28"/>
        </w:rPr>
        <w:t xml:space="preserve">» </w:t>
      </w:r>
      <w:r w:rsidRPr="00D672B8">
        <w:rPr>
          <w:sz w:val="28"/>
          <w:szCs w:val="28"/>
        </w:rPr>
        <w:t xml:space="preserve">студенту следует обратить внимание на </w:t>
      </w:r>
      <w:r w:rsidR="007D507D" w:rsidRPr="00D672B8">
        <w:rPr>
          <w:sz w:val="28"/>
          <w:szCs w:val="28"/>
        </w:rPr>
        <w:t xml:space="preserve">то, что </w:t>
      </w:r>
      <w:r w:rsidR="007D507D" w:rsidRPr="007D507D">
        <w:rPr>
          <w:sz w:val="28"/>
          <w:szCs w:val="28"/>
        </w:rPr>
        <w:t xml:space="preserve">форму права (закон, декрет, указ и т.п.) </w:t>
      </w:r>
      <w:r w:rsidR="007D507D">
        <w:rPr>
          <w:sz w:val="28"/>
          <w:szCs w:val="28"/>
        </w:rPr>
        <w:t>можно рассматривать в качестве «</w:t>
      </w:r>
      <w:r w:rsidR="007D507D" w:rsidRPr="007D507D">
        <w:rPr>
          <w:sz w:val="28"/>
          <w:szCs w:val="28"/>
        </w:rPr>
        <w:t>юридического</w:t>
      </w:r>
      <w:r w:rsidR="007D507D">
        <w:rPr>
          <w:sz w:val="28"/>
          <w:szCs w:val="28"/>
        </w:rPr>
        <w:t>» источника права</w:t>
      </w:r>
      <w:r w:rsidR="007D507D" w:rsidRPr="007D507D">
        <w:rPr>
          <w:sz w:val="28"/>
          <w:szCs w:val="28"/>
        </w:rPr>
        <w:t xml:space="preserve"> </w:t>
      </w:r>
      <w:r w:rsidR="007D507D">
        <w:rPr>
          <w:sz w:val="28"/>
          <w:szCs w:val="28"/>
        </w:rPr>
        <w:t xml:space="preserve">и </w:t>
      </w:r>
      <w:r w:rsidR="007D507D" w:rsidRPr="007D507D">
        <w:rPr>
          <w:sz w:val="28"/>
          <w:szCs w:val="28"/>
        </w:rPr>
        <w:t>наиболее логичным и целесообразным является их использование как синонимов, как идентичных терм</w:t>
      </w:r>
      <w:r w:rsidR="007D507D">
        <w:rPr>
          <w:sz w:val="28"/>
          <w:szCs w:val="28"/>
        </w:rPr>
        <w:t>инов и понятий. Именно в этом, «</w:t>
      </w:r>
      <w:r w:rsidR="007D507D" w:rsidRPr="007D507D">
        <w:rPr>
          <w:sz w:val="28"/>
          <w:szCs w:val="28"/>
        </w:rPr>
        <w:t>юридическом смысле</w:t>
      </w:r>
      <w:r w:rsidR="007D507D">
        <w:rPr>
          <w:sz w:val="28"/>
          <w:szCs w:val="28"/>
        </w:rPr>
        <w:t>»</w:t>
      </w:r>
      <w:r w:rsidR="007D507D" w:rsidRPr="007D507D">
        <w:rPr>
          <w:sz w:val="28"/>
          <w:szCs w:val="28"/>
        </w:rPr>
        <w:t xml:space="preserve"> форма права и источник права широко применяются отечественными и зарубежными </w:t>
      </w:r>
      <w:proofErr w:type="spellStart"/>
      <w:r w:rsidR="007D507D" w:rsidRPr="007D507D">
        <w:rPr>
          <w:sz w:val="28"/>
          <w:szCs w:val="28"/>
        </w:rPr>
        <w:lastRenderedPageBreak/>
        <w:t>государствоведами</w:t>
      </w:r>
      <w:proofErr w:type="spellEnd"/>
      <w:r w:rsidR="007D507D" w:rsidRPr="007D507D">
        <w:rPr>
          <w:sz w:val="28"/>
          <w:szCs w:val="28"/>
        </w:rPr>
        <w:t xml:space="preserve"> и правоведами как тождественные понятия во всех тех случаях, когда они рассматриваются в виде </w:t>
      </w:r>
      <w:r w:rsidR="007D507D">
        <w:rPr>
          <w:sz w:val="28"/>
          <w:szCs w:val="28"/>
        </w:rPr>
        <w:t>«</w:t>
      </w:r>
      <w:r w:rsidR="007D507D" w:rsidRPr="007D507D">
        <w:rPr>
          <w:sz w:val="28"/>
          <w:szCs w:val="28"/>
        </w:rPr>
        <w:t>способа</w:t>
      </w:r>
      <w:r w:rsidR="007D507D">
        <w:rPr>
          <w:sz w:val="28"/>
          <w:szCs w:val="28"/>
        </w:rPr>
        <w:t xml:space="preserve"> выражения государственной воли», «</w:t>
      </w:r>
      <w:r w:rsidR="007D507D" w:rsidRPr="007D507D">
        <w:rPr>
          <w:sz w:val="28"/>
          <w:szCs w:val="28"/>
        </w:rPr>
        <w:t>способ</w:t>
      </w:r>
      <w:r w:rsidR="007D507D">
        <w:rPr>
          <w:sz w:val="28"/>
          <w:szCs w:val="28"/>
        </w:rPr>
        <w:t>а установления правовых велений» или «</w:t>
      </w:r>
      <w:r w:rsidR="007D507D" w:rsidRPr="007D507D">
        <w:rPr>
          <w:sz w:val="28"/>
          <w:szCs w:val="28"/>
        </w:rPr>
        <w:t>способа, которым правилу поведения придается государственной властью общеобязательная сила</w:t>
      </w:r>
      <w:r w:rsidR="007D507D">
        <w:rPr>
          <w:sz w:val="28"/>
          <w:szCs w:val="28"/>
        </w:rPr>
        <w:t>»</w:t>
      </w:r>
      <w:r w:rsidR="007D507D" w:rsidRPr="007D507D">
        <w:rPr>
          <w:sz w:val="28"/>
          <w:szCs w:val="28"/>
        </w:rPr>
        <w:t>.</w:t>
      </w:r>
      <w:r w:rsidR="00D672B8" w:rsidRPr="00D672B8">
        <w:t xml:space="preserve"> </w:t>
      </w:r>
      <w:r w:rsidR="00D672B8" w:rsidRPr="00D672B8">
        <w:rPr>
          <w:sz w:val="28"/>
          <w:szCs w:val="28"/>
        </w:rPr>
        <w:t xml:space="preserve">Каждая система права имеет определенные источники права. Применительно к разным системам права известны </w:t>
      </w:r>
      <w:r w:rsidR="00D672B8" w:rsidRPr="005715D7">
        <w:rPr>
          <w:sz w:val="28"/>
          <w:szCs w:val="28"/>
        </w:rPr>
        <w:t>следующие виды источников (форм) права: правовой обычай, судебный прецедент, нормативно-правовой договор, нормативно-правовой акт, юридическая доктрина.</w:t>
      </w:r>
    </w:p>
    <w:p w:rsidR="00B93301" w:rsidRPr="005715D7" w:rsidRDefault="00B93301" w:rsidP="005715D7">
      <w:pPr>
        <w:shd w:val="clear" w:color="auto" w:fill="FFFFFF"/>
        <w:ind w:right="150" w:firstLine="709"/>
        <w:jc w:val="both"/>
        <w:rPr>
          <w:sz w:val="28"/>
          <w:szCs w:val="28"/>
        </w:rPr>
      </w:pPr>
      <w:r w:rsidRPr="005715D7">
        <w:rPr>
          <w:sz w:val="28"/>
          <w:szCs w:val="28"/>
        </w:rPr>
        <w:t xml:space="preserve">Студенту следует уяснить, что </w:t>
      </w:r>
      <w:r w:rsidR="005715D7">
        <w:rPr>
          <w:sz w:val="28"/>
          <w:szCs w:val="28"/>
        </w:rPr>
        <w:t>п</w:t>
      </w:r>
      <w:r w:rsidR="005715D7" w:rsidRPr="005715D7">
        <w:rPr>
          <w:sz w:val="28"/>
          <w:szCs w:val="28"/>
        </w:rPr>
        <w:t>раво представляет собой не хаотичный набор правовых норм, а строгую и согласованную систему, целостный комплекс взаимосвязанных и согласованных элементов, находящихся в состоянии соподчинения, координации, функциональной зависимости и т.п. Система права отражает его внутреннее строение, которое не является произвольным усмотрением законодателя, а складывается как отражение реально существующих и развивающихся общественных отношений.</w:t>
      </w:r>
      <w:r w:rsidR="005715D7">
        <w:rPr>
          <w:sz w:val="28"/>
          <w:szCs w:val="28"/>
        </w:rPr>
        <w:t xml:space="preserve"> П</w:t>
      </w:r>
      <w:r w:rsidR="005715D7" w:rsidRPr="005715D7">
        <w:rPr>
          <w:sz w:val="28"/>
          <w:szCs w:val="28"/>
        </w:rPr>
        <w:t xml:space="preserve">од системой права понимается его объективно сложившаяся внутренняя структура, состоящая из взаимосогласованных элементов (норм, институтов, </w:t>
      </w:r>
      <w:proofErr w:type="spellStart"/>
      <w:r w:rsidR="005715D7" w:rsidRPr="005715D7">
        <w:rPr>
          <w:sz w:val="28"/>
          <w:szCs w:val="28"/>
        </w:rPr>
        <w:t>подотраслей</w:t>
      </w:r>
      <w:proofErr w:type="spellEnd"/>
      <w:r w:rsidR="005715D7" w:rsidRPr="005715D7">
        <w:rPr>
          <w:sz w:val="28"/>
          <w:szCs w:val="28"/>
        </w:rPr>
        <w:t xml:space="preserve"> и отраслей права). Чтобы понять, что такое система права, необходимо ответить как минимум на два вопроса: из каких элементов состоит система права? как согласованы и взаимосвязаны между собой эти элементы? В зависимости от сложности (их делимости) элементами системы права выступают отрасль права, </w:t>
      </w:r>
      <w:proofErr w:type="spellStart"/>
      <w:r w:rsidR="005715D7" w:rsidRPr="005715D7">
        <w:rPr>
          <w:sz w:val="28"/>
          <w:szCs w:val="28"/>
        </w:rPr>
        <w:t>подотрасль</w:t>
      </w:r>
      <w:proofErr w:type="spellEnd"/>
      <w:r w:rsidR="005715D7" w:rsidRPr="005715D7">
        <w:rPr>
          <w:sz w:val="28"/>
          <w:szCs w:val="28"/>
        </w:rPr>
        <w:t xml:space="preserve"> права, правовой институт, норма права. Взаимосвязь элементов проявляется в согласованности, непротиворечивости и обусловленности социально-экономическими, политическими, национальными, религиозными, культурными и историческими факторами, что</w:t>
      </w:r>
      <w:r w:rsidR="00277672">
        <w:rPr>
          <w:sz w:val="28"/>
          <w:szCs w:val="28"/>
        </w:rPr>
        <w:t>,</w:t>
      </w:r>
      <w:r w:rsidR="005715D7" w:rsidRPr="005715D7">
        <w:rPr>
          <w:sz w:val="28"/>
          <w:szCs w:val="28"/>
        </w:rPr>
        <w:t xml:space="preserve"> в конечном счете</w:t>
      </w:r>
      <w:r w:rsidR="00277672">
        <w:rPr>
          <w:sz w:val="28"/>
          <w:szCs w:val="28"/>
        </w:rPr>
        <w:t>,</w:t>
      </w:r>
      <w:r w:rsidR="005715D7" w:rsidRPr="005715D7">
        <w:rPr>
          <w:sz w:val="28"/>
          <w:szCs w:val="28"/>
        </w:rPr>
        <w:t xml:space="preserve"> придает системе права целостность.</w:t>
      </w:r>
    </w:p>
    <w:p w:rsidR="00A16C49" w:rsidRPr="00A16C49" w:rsidRDefault="00277672" w:rsidP="00A16C49">
      <w:pPr>
        <w:shd w:val="clear" w:color="auto" w:fill="FFFFFF"/>
        <w:ind w:firstLine="709"/>
        <w:jc w:val="both"/>
        <w:rPr>
          <w:sz w:val="28"/>
          <w:szCs w:val="28"/>
        </w:rPr>
      </w:pPr>
      <w:r>
        <w:rPr>
          <w:sz w:val="28"/>
          <w:szCs w:val="28"/>
        </w:rPr>
        <w:t>При изучении раздела</w:t>
      </w:r>
      <w:r w:rsidRPr="00277672">
        <w:rPr>
          <w:sz w:val="28"/>
          <w:szCs w:val="28"/>
        </w:rPr>
        <w:t xml:space="preserve"> </w:t>
      </w:r>
      <w:r>
        <w:rPr>
          <w:sz w:val="28"/>
          <w:szCs w:val="28"/>
        </w:rPr>
        <w:t>«</w:t>
      </w:r>
      <w:r w:rsidRPr="00277672">
        <w:rPr>
          <w:sz w:val="28"/>
          <w:szCs w:val="28"/>
        </w:rPr>
        <w:t>Правонарушение и юридическая ответственность. Законность и правопорядок</w:t>
      </w:r>
      <w:r>
        <w:rPr>
          <w:sz w:val="28"/>
          <w:szCs w:val="28"/>
        </w:rPr>
        <w:t>»</w:t>
      </w:r>
      <w:r w:rsidR="00A16C49">
        <w:rPr>
          <w:sz w:val="28"/>
          <w:szCs w:val="28"/>
        </w:rPr>
        <w:t xml:space="preserve"> студенту следует обратить внимание на то, что </w:t>
      </w:r>
      <w:r w:rsidR="00DD27D4">
        <w:rPr>
          <w:sz w:val="28"/>
          <w:szCs w:val="28"/>
        </w:rPr>
        <w:t>п</w:t>
      </w:r>
      <w:r w:rsidR="00A16C49" w:rsidRPr="00A16C49">
        <w:rPr>
          <w:sz w:val="28"/>
          <w:szCs w:val="28"/>
        </w:rPr>
        <w:t xml:space="preserve">равонарушением называется виновное противоправное деяние, совершенное </w:t>
      </w:r>
      <w:proofErr w:type="spellStart"/>
      <w:r w:rsidR="00A16C49" w:rsidRPr="00A16C49">
        <w:rPr>
          <w:sz w:val="28"/>
          <w:szCs w:val="28"/>
        </w:rPr>
        <w:t>деликтоспособным</w:t>
      </w:r>
      <w:proofErr w:type="spellEnd"/>
      <w:r w:rsidR="00A16C49" w:rsidRPr="00A16C49">
        <w:rPr>
          <w:sz w:val="28"/>
          <w:szCs w:val="28"/>
        </w:rPr>
        <w:t xml:space="preserve"> лицом.</w:t>
      </w:r>
      <w:r w:rsidR="00DD27D4">
        <w:rPr>
          <w:sz w:val="28"/>
          <w:szCs w:val="28"/>
        </w:rPr>
        <w:t xml:space="preserve"> </w:t>
      </w:r>
      <w:r w:rsidR="00A16C49" w:rsidRPr="00A16C49">
        <w:rPr>
          <w:sz w:val="28"/>
          <w:szCs w:val="28"/>
        </w:rPr>
        <w:t xml:space="preserve"> Всякое правонарушение - это деяние, т.е. действие или бездействие. </w:t>
      </w:r>
      <w:proofErr w:type="gramStart"/>
      <w:r w:rsidR="00A16C49" w:rsidRPr="00A16C49">
        <w:rPr>
          <w:sz w:val="28"/>
          <w:szCs w:val="28"/>
        </w:rPr>
        <w:t>Действие - акт активного поведения (кража, драка, взятка, бандитизм, пиратство и т.п.).</w:t>
      </w:r>
      <w:proofErr w:type="gramEnd"/>
      <w:r w:rsidR="00A16C49" w:rsidRPr="00A16C49">
        <w:rPr>
          <w:sz w:val="28"/>
          <w:szCs w:val="28"/>
        </w:rPr>
        <w:t xml:space="preserve"> Оно может состоять в произнесении определенных слов (клевета, оскорбление, призыв к насильственным антиобщественным деяниям, пропаганда национальной вражды и розни и т.п.). Бездействие признается деянием, если по служебному долгу или по ситуации нужно было что-то сделать, но сделано не было (прогул, халатность должностного лица, уклонение от уплаты налогов, проезд без билета в общественном транспорте, оставление человека в опасном для жизни или здоровья состоянии без помощи и т.п.).</w:t>
      </w:r>
    </w:p>
    <w:p w:rsidR="00A16C49" w:rsidRPr="00A16C49" w:rsidRDefault="00A16C49" w:rsidP="00A16C49">
      <w:pPr>
        <w:shd w:val="clear" w:color="auto" w:fill="FFFFFF"/>
        <w:ind w:firstLine="709"/>
        <w:jc w:val="both"/>
        <w:rPr>
          <w:sz w:val="28"/>
          <w:szCs w:val="28"/>
        </w:rPr>
      </w:pPr>
      <w:r w:rsidRPr="00A16C49">
        <w:rPr>
          <w:sz w:val="28"/>
          <w:szCs w:val="28"/>
        </w:rPr>
        <w:t xml:space="preserve"> Любое правонарушение противоправно, представляет собой нарушение запрета, указанного в законе или в подзаконных актах, либо </w:t>
      </w:r>
      <w:r w:rsidRPr="00A16C49">
        <w:rPr>
          <w:sz w:val="28"/>
          <w:szCs w:val="28"/>
        </w:rPr>
        <w:lastRenderedPageBreak/>
        <w:t>невыполнение обязанности, вытекающей из нормативно-правового акта или заключенного на его основе трудового или иного договора.</w:t>
      </w:r>
    </w:p>
    <w:p w:rsidR="00807646" w:rsidRPr="00277672" w:rsidRDefault="00A16C49" w:rsidP="00A16C49">
      <w:pPr>
        <w:shd w:val="clear" w:color="auto" w:fill="FFFFFF"/>
        <w:ind w:firstLine="709"/>
        <w:jc w:val="both"/>
        <w:rPr>
          <w:sz w:val="28"/>
          <w:szCs w:val="28"/>
        </w:rPr>
      </w:pPr>
      <w:r w:rsidRPr="00A16C49">
        <w:rPr>
          <w:sz w:val="28"/>
          <w:szCs w:val="28"/>
        </w:rPr>
        <w:t xml:space="preserve"> </w:t>
      </w:r>
      <w:proofErr w:type="gramStart"/>
      <w:r w:rsidRPr="00A16C49">
        <w:rPr>
          <w:sz w:val="28"/>
          <w:szCs w:val="28"/>
        </w:rPr>
        <w:t>Законом определены отдельные ситуации, когда деяние формально подпадает под признаки противоправного, но по существу не опасно и не вредно для общества и потому считается правомерным.</w:t>
      </w:r>
      <w:proofErr w:type="gramEnd"/>
      <w:r w:rsidRPr="00A16C49">
        <w:rPr>
          <w:sz w:val="28"/>
          <w:szCs w:val="28"/>
        </w:rPr>
        <w:t xml:space="preserve"> В уголовном и в административном праве указаны такие обстоятельства, исключающие противоправность, как "необходимая оборона" (соразмерная защита от противоправных посягательств) и "крайняя необходимость" (действия для устранения опасности, которая не могла быть устранена другими средствами, если причиненный при этом вред является менее значительным, чем предотвращенный). Обстоятельствами, исключающими противоправность некоторых деяний, являются их малозначительность, обоснованный риск, исполнение служебных или профессиональных обязанностей (обязанностей пожарника, врача, работника органов охраны общественного порядка и т.п.).</w:t>
      </w:r>
      <w:r w:rsidR="00E370B6" w:rsidRPr="00E370B6">
        <w:t xml:space="preserve"> </w:t>
      </w:r>
      <w:r w:rsidR="00E370B6" w:rsidRPr="00E370B6">
        <w:rPr>
          <w:sz w:val="28"/>
          <w:szCs w:val="28"/>
        </w:rPr>
        <w:t>Законность как общественное явление, пронизывающее все сферы жизнедеятельности государства и гражданского общества, несомненно, более сложное понятие, чем принцип деятельности и основание ответственности.</w:t>
      </w:r>
    </w:p>
    <w:p w:rsidR="007D507D" w:rsidRPr="00C52D5E" w:rsidRDefault="007D507D" w:rsidP="005C6097">
      <w:pPr>
        <w:shd w:val="clear" w:color="auto" w:fill="FFFFFF"/>
        <w:ind w:firstLine="709"/>
        <w:jc w:val="both"/>
        <w:rPr>
          <w:color w:val="444444"/>
          <w:sz w:val="28"/>
          <w:szCs w:val="28"/>
        </w:rPr>
      </w:pPr>
    </w:p>
    <w:p w:rsidR="00E10577" w:rsidRDefault="00E10577" w:rsidP="005C6097">
      <w:pPr>
        <w:pStyle w:val="2"/>
        <w:spacing w:before="0"/>
        <w:ind w:firstLine="709"/>
        <w:jc w:val="both"/>
        <w:rPr>
          <w:rFonts w:ascii="Times New Roman" w:eastAsiaTheme="minorHAnsi" w:hAnsi="Times New Roman" w:cs="Times New Roman"/>
          <w:color w:val="auto"/>
          <w:sz w:val="32"/>
          <w:szCs w:val="32"/>
          <w:lang w:eastAsia="en-US"/>
        </w:rPr>
      </w:pPr>
      <w:bookmarkStart w:id="3" w:name="_Toc5788104"/>
    </w:p>
    <w:p w:rsidR="0067339D" w:rsidRPr="005C6097" w:rsidRDefault="0067339D" w:rsidP="005C6097">
      <w:pPr>
        <w:pStyle w:val="2"/>
        <w:spacing w:before="0"/>
        <w:ind w:firstLine="709"/>
        <w:jc w:val="both"/>
        <w:rPr>
          <w:rFonts w:ascii="Times New Roman" w:eastAsiaTheme="minorHAnsi" w:hAnsi="Times New Roman" w:cs="Times New Roman"/>
          <w:color w:val="auto"/>
          <w:sz w:val="32"/>
          <w:szCs w:val="32"/>
          <w:lang w:eastAsia="en-US"/>
        </w:rPr>
      </w:pPr>
      <w:r w:rsidRPr="005C6097">
        <w:rPr>
          <w:rFonts w:ascii="Times New Roman" w:eastAsiaTheme="minorHAnsi" w:hAnsi="Times New Roman" w:cs="Times New Roman"/>
          <w:color w:val="auto"/>
          <w:sz w:val="32"/>
          <w:szCs w:val="32"/>
          <w:lang w:eastAsia="en-US"/>
        </w:rPr>
        <w:t>3 Методические указания по самостоятельной работе</w:t>
      </w:r>
      <w:bookmarkEnd w:id="3"/>
    </w:p>
    <w:p w:rsidR="00807646" w:rsidRDefault="00807646" w:rsidP="005C6097">
      <w:pPr>
        <w:ind w:firstLine="709"/>
        <w:jc w:val="both"/>
        <w:rPr>
          <w:rFonts w:eastAsiaTheme="minorHAnsi"/>
          <w:b/>
          <w:color w:val="000000"/>
          <w:spacing w:val="7"/>
          <w:sz w:val="28"/>
          <w:szCs w:val="28"/>
          <w:lang w:eastAsia="en-US"/>
        </w:rPr>
      </w:pPr>
    </w:p>
    <w:p w:rsidR="005C6097" w:rsidRPr="0067339D" w:rsidRDefault="005C6097" w:rsidP="005C6097">
      <w:pPr>
        <w:ind w:firstLine="709"/>
        <w:jc w:val="both"/>
        <w:rPr>
          <w:rFonts w:eastAsiaTheme="minorHAnsi"/>
          <w:b/>
          <w:color w:val="000000"/>
          <w:spacing w:val="7"/>
          <w:sz w:val="28"/>
          <w:szCs w:val="28"/>
          <w:lang w:eastAsia="en-US"/>
        </w:rPr>
      </w:pP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157CD1">
        <w:rPr>
          <w:rFonts w:eastAsiaTheme="minorHAnsi"/>
          <w:sz w:val="28"/>
          <w:szCs w:val="28"/>
          <w:lang w:eastAsia="en-US"/>
        </w:rPr>
        <w:t>,</w:t>
      </w:r>
      <w:proofErr w:type="gramEnd"/>
      <w:r w:rsidRPr="00157CD1">
        <w:rPr>
          <w:rFonts w:eastAsiaTheme="minorHAnsi"/>
          <w:sz w:val="28"/>
          <w:szCs w:val="28"/>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lastRenderedPageBreak/>
        <w:t xml:space="preserve">Анализ </w:t>
      </w:r>
      <w:proofErr w:type="gramStart"/>
      <w:r w:rsidRPr="00157CD1">
        <w:rPr>
          <w:rFonts w:eastAsiaTheme="minorHAnsi"/>
          <w:sz w:val="28"/>
          <w:szCs w:val="28"/>
          <w:lang w:eastAsia="en-US"/>
        </w:rPr>
        <w:t>прочитанного</w:t>
      </w:r>
      <w:proofErr w:type="gramEnd"/>
      <w:r w:rsidRPr="00157CD1">
        <w:rPr>
          <w:rFonts w:eastAsiaTheme="minorHAnsi"/>
          <w:sz w:val="28"/>
          <w:szCs w:val="28"/>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 определить, что является предметом исследования;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 определить точку зрения, отстаиваемую автором;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 определить какими доводами она отстаивается;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сформулировать основные выводы.</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Задачами самостоятельной работы студентов являются: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 формирование умений использовать нормативную, правовую, справочную документацию и специальную литературу;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lastRenderedPageBreak/>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 по времени и месту проведения; по дидактическим целям;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 по характеру учебной деятельности в процессе решения различных задач;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по характеру внутр</w:t>
      </w:r>
      <w:proofErr w:type="gramStart"/>
      <w:r w:rsidRPr="00157CD1">
        <w:rPr>
          <w:rFonts w:eastAsiaTheme="minorHAnsi"/>
          <w:sz w:val="28"/>
          <w:szCs w:val="28"/>
          <w:lang w:eastAsia="en-US"/>
        </w:rPr>
        <w:t>и-</w:t>
      </w:r>
      <w:proofErr w:type="gramEnd"/>
      <w:r w:rsidRPr="00157CD1">
        <w:rPr>
          <w:rFonts w:eastAsiaTheme="minorHAnsi"/>
          <w:sz w:val="28"/>
          <w:szCs w:val="28"/>
          <w:lang w:eastAsia="en-US"/>
        </w:rPr>
        <w:t xml:space="preserve"> и </w:t>
      </w:r>
      <w:proofErr w:type="spellStart"/>
      <w:r w:rsidRPr="00157CD1">
        <w:rPr>
          <w:rFonts w:eastAsiaTheme="minorHAnsi"/>
          <w:sz w:val="28"/>
          <w:szCs w:val="28"/>
          <w:lang w:eastAsia="en-US"/>
        </w:rPr>
        <w:t>межпредметных</w:t>
      </w:r>
      <w:proofErr w:type="spellEnd"/>
      <w:r w:rsidRPr="00157CD1">
        <w:rPr>
          <w:rFonts w:eastAsiaTheme="minorHAnsi"/>
          <w:sz w:val="28"/>
          <w:szCs w:val="28"/>
          <w:lang w:eastAsia="en-US"/>
        </w:rPr>
        <w:t xml:space="preserve"> связей.</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Основными видами самостоятельной работы студентов без участия преподавателей являются: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 написание рефератов;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 подготовка к семинарам, практическим и лабораторным работам, их оформление;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57CD1" w:rsidRPr="00157CD1" w:rsidRDefault="00157CD1" w:rsidP="00157CD1">
      <w:pPr>
        <w:shd w:val="clear" w:color="auto" w:fill="FFFFFF"/>
        <w:ind w:firstLine="709"/>
        <w:jc w:val="both"/>
        <w:rPr>
          <w:rFonts w:eastAsiaTheme="minorHAnsi"/>
          <w:sz w:val="28"/>
          <w:szCs w:val="28"/>
          <w:lang w:eastAsia="en-US"/>
        </w:rPr>
      </w:pPr>
      <w:r w:rsidRPr="00157CD1">
        <w:rPr>
          <w:rFonts w:eastAsiaTheme="minorHAnsi"/>
          <w:sz w:val="28"/>
          <w:szCs w:val="28"/>
          <w:lang w:eastAsia="en-US"/>
        </w:rPr>
        <w:t xml:space="preserve">- выполнение микроисследований; </w:t>
      </w:r>
    </w:p>
    <w:p w:rsidR="006C28EA" w:rsidRDefault="00157CD1" w:rsidP="00157CD1">
      <w:pPr>
        <w:shd w:val="clear" w:color="auto" w:fill="FFFFFF"/>
        <w:ind w:firstLine="709"/>
        <w:jc w:val="both"/>
        <w:rPr>
          <w:color w:val="000000"/>
          <w:sz w:val="28"/>
          <w:szCs w:val="28"/>
        </w:rPr>
      </w:pPr>
      <w:r w:rsidRPr="00157CD1">
        <w:rPr>
          <w:rFonts w:eastAsiaTheme="minorHAnsi"/>
          <w:sz w:val="28"/>
          <w:szCs w:val="28"/>
          <w:lang w:eastAsia="en-US"/>
        </w:rPr>
        <w:t xml:space="preserve">- подготовка практических разработок и рекомендаций по </w:t>
      </w:r>
      <w:proofErr w:type="gramStart"/>
      <w:r w:rsidRPr="00157CD1">
        <w:rPr>
          <w:rFonts w:eastAsiaTheme="minorHAnsi"/>
          <w:sz w:val="28"/>
          <w:szCs w:val="28"/>
          <w:lang w:eastAsia="en-US"/>
        </w:rPr>
        <w:t>решению проблемной ситуации</w:t>
      </w:r>
      <w:proofErr w:type="gramEnd"/>
      <w:r w:rsidRPr="00157CD1">
        <w:rPr>
          <w:rFonts w:eastAsiaTheme="minorHAnsi"/>
          <w:sz w:val="28"/>
          <w:szCs w:val="28"/>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9C03FA" w:rsidRDefault="009C03FA" w:rsidP="005C6097">
      <w:pPr>
        <w:shd w:val="clear" w:color="auto" w:fill="FFFFFF"/>
        <w:ind w:firstLine="709"/>
        <w:jc w:val="both"/>
        <w:rPr>
          <w:color w:val="000000"/>
          <w:sz w:val="28"/>
          <w:szCs w:val="28"/>
        </w:rPr>
      </w:pPr>
    </w:p>
    <w:p w:rsidR="0067339D" w:rsidRPr="005C6097" w:rsidRDefault="0067339D" w:rsidP="005C6097">
      <w:pPr>
        <w:pStyle w:val="2"/>
        <w:spacing w:before="0"/>
        <w:ind w:firstLine="709"/>
        <w:rPr>
          <w:rFonts w:ascii="Times New Roman" w:hAnsi="Times New Roman" w:cs="Times New Roman"/>
          <w:color w:val="auto"/>
          <w:sz w:val="32"/>
          <w:szCs w:val="32"/>
        </w:rPr>
      </w:pPr>
      <w:bookmarkStart w:id="4" w:name="_Toc5788105"/>
      <w:r w:rsidRPr="005C6097">
        <w:rPr>
          <w:rFonts w:ascii="Times New Roman" w:hAnsi="Times New Roman" w:cs="Times New Roman"/>
          <w:color w:val="auto"/>
          <w:sz w:val="32"/>
          <w:szCs w:val="32"/>
        </w:rPr>
        <w:t>4 Методические рекомендации по написанию реферата</w:t>
      </w:r>
      <w:bookmarkEnd w:id="4"/>
    </w:p>
    <w:p w:rsidR="0067339D" w:rsidRDefault="0067339D" w:rsidP="005C6097">
      <w:pPr>
        <w:shd w:val="clear" w:color="auto" w:fill="FFFFFF"/>
        <w:ind w:firstLine="709"/>
        <w:jc w:val="both"/>
        <w:rPr>
          <w:color w:val="000000"/>
          <w:sz w:val="28"/>
          <w:szCs w:val="28"/>
        </w:rPr>
      </w:pPr>
    </w:p>
    <w:p w:rsidR="009C03FA" w:rsidRPr="0067339D" w:rsidRDefault="009C03FA" w:rsidP="005C6097">
      <w:pPr>
        <w:shd w:val="clear" w:color="auto" w:fill="FFFFFF"/>
        <w:ind w:firstLine="709"/>
        <w:jc w:val="both"/>
        <w:rPr>
          <w:color w:val="000000"/>
          <w:sz w:val="28"/>
          <w:szCs w:val="28"/>
        </w:rPr>
      </w:pPr>
    </w:p>
    <w:p w:rsidR="0067339D" w:rsidRPr="0067339D" w:rsidRDefault="0067339D" w:rsidP="005C6097">
      <w:pPr>
        <w:shd w:val="clear" w:color="auto" w:fill="FFFFFF"/>
        <w:ind w:firstLine="709"/>
        <w:jc w:val="both"/>
        <w:rPr>
          <w:color w:val="000000"/>
          <w:sz w:val="28"/>
          <w:szCs w:val="28"/>
        </w:rPr>
      </w:pPr>
      <w:r w:rsidRPr="0067339D">
        <w:rPr>
          <w:color w:val="000000"/>
          <w:sz w:val="28"/>
          <w:szCs w:val="28"/>
        </w:rPr>
        <w:t>При подготовке студентов по дисциплине «</w:t>
      </w:r>
      <w:r w:rsidR="00DB1F09">
        <w:rPr>
          <w:color w:val="000000"/>
          <w:sz w:val="28"/>
          <w:szCs w:val="28"/>
        </w:rPr>
        <w:t xml:space="preserve">Проблемы </w:t>
      </w:r>
      <w:r w:rsidR="000A1627">
        <w:rPr>
          <w:color w:val="000000"/>
          <w:sz w:val="28"/>
          <w:szCs w:val="28"/>
        </w:rPr>
        <w:t>теории государства и права</w:t>
      </w:r>
      <w:r w:rsidRPr="0067339D">
        <w:rPr>
          <w:color w:val="000000"/>
          <w:sz w:val="28"/>
          <w:szCs w:val="28"/>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67339D" w:rsidRDefault="0067339D" w:rsidP="005C6097">
      <w:pPr>
        <w:shd w:val="clear" w:color="auto" w:fill="FFFFFF"/>
        <w:ind w:firstLine="709"/>
        <w:jc w:val="both"/>
        <w:rPr>
          <w:color w:val="000000"/>
          <w:sz w:val="28"/>
          <w:szCs w:val="28"/>
        </w:rPr>
      </w:pPr>
      <w:r w:rsidRPr="0067339D">
        <w:rPr>
          <w:color w:val="000000"/>
          <w:sz w:val="28"/>
          <w:szCs w:val="28"/>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lastRenderedPageBreak/>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Выполнение реферата позволит студенту закрепить и углубить полученные знания по муниципальному праву, изучить темы, по которым не проводятся аудиторные занятия, провести самостоятельный анализ и толкование нормативных актов.</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На основе исследования теоретических позиций студент должен сделать собственные выводы и обосновать их.</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Содержание работы должно соответствовать определенной теме.</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lastRenderedPageBreak/>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Студент обязан выполнить следующие требования, предъявляемые к реферату:</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приступать к написанию реферата следует лишь после изучения литературы, составления окончательного варианта плана;</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xml:space="preserve">– при невыполнении указанных требований реферат оценивается неудовлетворительно. </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Реферат должен быть выполнен на одной стороне стандартных листов бумаги формата А</w:t>
      </w:r>
      <w:proofErr w:type="gramStart"/>
      <w:r w:rsidRPr="0067339D">
        <w:rPr>
          <w:color w:val="000000"/>
          <w:sz w:val="28"/>
          <w:szCs w:val="28"/>
        </w:rPr>
        <w:t>4</w:t>
      </w:r>
      <w:proofErr w:type="gramEnd"/>
      <w:r w:rsidRPr="0067339D">
        <w:rPr>
          <w:color w:val="000000"/>
          <w:sz w:val="28"/>
          <w:szCs w:val="28"/>
        </w:rPr>
        <w:t xml:space="preserve"> (210х297 мм), шрифт </w:t>
      </w:r>
      <w:proofErr w:type="spellStart"/>
      <w:r w:rsidRPr="0067339D">
        <w:rPr>
          <w:color w:val="000000"/>
          <w:sz w:val="28"/>
          <w:szCs w:val="28"/>
        </w:rPr>
        <w:t>Times</w:t>
      </w:r>
      <w:proofErr w:type="spellEnd"/>
      <w:r w:rsidRPr="0067339D">
        <w:rPr>
          <w:color w:val="000000"/>
          <w:sz w:val="28"/>
          <w:szCs w:val="28"/>
        </w:rPr>
        <w:t xml:space="preserve"> </w:t>
      </w:r>
      <w:proofErr w:type="spellStart"/>
      <w:r w:rsidRPr="0067339D">
        <w:rPr>
          <w:color w:val="000000"/>
          <w:sz w:val="28"/>
          <w:szCs w:val="28"/>
        </w:rPr>
        <w:t>New</w:t>
      </w:r>
      <w:proofErr w:type="spellEnd"/>
      <w:r w:rsidRPr="0067339D">
        <w:rPr>
          <w:color w:val="000000"/>
          <w:sz w:val="28"/>
          <w:szCs w:val="28"/>
        </w:rPr>
        <w:t xml:space="preserve"> </w:t>
      </w:r>
      <w:proofErr w:type="spellStart"/>
      <w:r w:rsidRPr="0067339D">
        <w:rPr>
          <w:color w:val="000000"/>
          <w:sz w:val="28"/>
          <w:szCs w:val="28"/>
        </w:rPr>
        <w:t>Roman</w:t>
      </w:r>
      <w:proofErr w:type="spellEnd"/>
      <w:r w:rsidRPr="0067339D">
        <w:rPr>
          <w:color w:val="000000"/>
          <w:sz w:val="28"/>
          <w:szCs w:val="28"/>
        </w:rPr>
        <w:t xml:space="preserve">, размер шрифта 14, через одинарный междустрочный интервал. Абзацный отступ – 1,25 (5 знаков). </w:t>
      </w:r>
      <w:proofErr w:type="gramStart"/>
      <w:r w:rsidRPr="0067339D">
        <w:rPr>
          <w:color w:val="000000"/>
          <w:sz w:val="28"/>
          <w:szCs w:val="28"/>
        </w:rPr>
        <w:t>Напечатанный текст должен иметь поля: верхнее – 20 мм, правое – 10 мм, левое – 30 мм, нижнее – 20 мм.</w:t>
      </w:r>
      <w:proofErr w:type="gramEnd"/>
      <w:r w:rsidRPr="0067339D">
        <w:rPr>
          <w:color w:val="000000"/>
          <w:sz w:val="28"/>
          <w:szCs w:val="28"/>
        </w:rPr>
        <w:t xml:space="preserve"> Общий объем работы должен составлять 10–15 страниц.</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xml:space="preserve">Основная часть работы должна полностью раскрывать тему, не выходя за пределы заявленного предмета исследования. </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Заключение подводит итог работы, в нем кратко излагаются основные выводы. Объем заключения не должен превышать двух страниц.</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Default="0067339D" w:rsidP="0067339D">
      <w:pPr>
        <w:shd w:val="clear" w:color="auto" w:fill="FFFFFF"/>
        <w:ind w:right="150" w:firstLine="709"/>
        <w:jc w:val="both"/>
        <w:rPr>
          <w:color w:val="000000"/>
          <w:sz w:val="28"/>
          <w:szCs w:val="28"/>
        </w:rPr>
      </w:pPr>
      <w:r w:rsidRPr="0067339D">
        <w:rPr>
          <w:color w:val="000000"/>
          <w:sz w:val="28"/>
          <w:szCs w:val="28"/>
        </w:rPr>
        <w:lastRenderedPageBreak/>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67339D" w:rsidRDefault="0067339D" w:rsidP="005C6097">
      <w:pPr>
        <w:shd w:val="clear" w:color="auto" w:fill="FFFFFF"/>
        <w:ind w:firstLine="709"/>
        <w:jc w:val="both"/>
        <w:rPr>
          <w:color w:val="000000"/>
          <w:sz w:val="28"/>
          <w:szCs w:val="28"/>
        </w:rPr>
      </w:pPr>
    </w:p>
    <w:p w:rsidR="009C03FA" w:rsidRPr="006C28EA" w:rsidRDefault="009C03FA" w:rsidP="005C6097">
      <w:pPr>
        <w:shd w:val="clear" w:color="auto" w:fill="FFFFFF"/>
        <w:ind w:firstLine="709"/>
        <w:jc w:val="both"/>
        <w:rPr>
          <w:color w:val="000000"/>
          <w:sz w:val="28"/>
          <w:szCs w:val="28"/>
        </w:rPr>
      </w:pPr>
    </w:p>
    <w:p w:rsidR="001C2B5A" w:rsidRPr="005C6097" w:rsidRDefault="001C2B5A" w:rsidP="005C6097">
      <w:pPr>
        <w:pStyle w:val="2"/>
        <w:spacing w:before="0"/>
        <w:ind w:firstLine="709"/>
        <w:jc w:val="both"/>
        <w:rPr>
          <w:rFonts w:ascii="Times New Roman" w:eastAsiaTheme="minorHAnsi" w:hAnsi="Times New Roman" w:cs="Times New Roman"/>
          <w:sz w:val="32"/>
          <w:szCs w:val="32"/>
          <w:lang w:eastAsia="en-US"/>
        </w:rPr>
      </w:pPr>
      <w:bookmarkStart w:id="5" w:name="_Toc5788106"/>
      <w:r w:rsidRPr="005C6097">
        <w:rPr>
          <w:rFonts w:ascii="Times New Roman" w:hAnsi="Times New Roman" w:cs="Times New Roman"/>
          <w:color w:val="auto"/>
          <w:sz w:val="32"/>
          <w:szCs w:val="32"/>
          <w:lang w:eastAsia="en-US"/>
        </w:rPr>
        <w:t>5 Методические указания по подготовке к рубежному контролю</w:t>
      </w:r>
      <w:bookmarkEnd w:id="5"/>
      <w:r w:rsidRPr="005C6097">
        <w:rPr>
          <w:rFonts w:ascii="Times New Roman" w:eastAsiaTheme="minorHAnsi" w:hAnsi="Times New Roman" w:cs="Times New Roman"/>
          <w:sz w:val="32"/>
          <w:szCs w:val="32"/>
          <w:lang w:eastAsia="en-US"/>
        </w:rPr>
        <w:t xml:space="preserve"> </w:t>
      </w:r>
    </w:p>
    <w:p w:rsidR="0068610E" w:rsidRDefault="0068610E" w:rsidP="005C6097">
      <w:pPr>
        <w:autoSpaceDE w:val="0"/>
        <w:autoSpaceDN w:val="0"/>
        <w:adjustRightInd w:val="0"/>
        <w:ind w:firstLine="709"/>
        <w:jc w:val="both"/>
        <w:rPr>
          <w:rFonts w:eastAsiaTheme="minorHAnsi"/>
          <w:b/>
          <w:sz w:val="28"/>
          <w:szCs w:val="28"/>
          <w:lang w:eastAsia="en-US"/>
        </w:rPr>
      </w:pPr>
    </w:p>
    <w:p w:rsidR="009C03FA" w:rsidRDefault="009C03FA" w:rsidP="005C6097">
      <w:pPr>
        <w:autoSpaceDE w:val="0"/>
        <w:autoSpaceDN w:val="0"/>
        <w:adjustRightInd w:val="0"/>
        <w:ind w:firstLine="709"/>
        <w:jc w:val="both"/>
        <w:rPr>
          <w:rFonts w:eastAsiaTheme="minorHAnsi"/>
          <w:b/>
          <w:sz w:val="28"/>
          <w:szCs w:val="28"/>
          <w:lang w:eastAsia="en-US"/>
        </w:rPr>
      </w:pPr>
    </w:p>
    <w:p w:rsidR="00BB3A84" w:rsidRDefault="00160A25" w:rsidP="005C6097">
      <w:pPr>
        <w:ind w:firstLine="709"/>
        <w:jc w:val="both"/>
        <w:rPr>
          <w:sz w:val="28"/>
          <w:szCs w:val="28"/>
          <w:shd w:val="clear" w:color="auto" w:fill="FFFFFF"/>
        </w:rPr>
      </w:pPr>
      <w:r w:rsidRPr="00160A25">
        <w:rPr>
          <w:sz w:val="28"/>
          <w:szCs w:val="28"/>
          <w:shd w:val="clear" w:color="auto" w:fill="FFFFFF"/>
        </w:rPr>
        <w:t xml:space="preserve">Для систематического </w:t>
      </w:r>
      <w:proofErr w:type="gramStart"/>
      <w:r w:rsidRPr="00160A25">
        <w:rPr>
          <w:sz w:val="28"/>
          <w:szCs w:val="28"/>
          <w:shd w:val="clear" w:color="auto" w:fill="FFFFFF"/>
        </w:rPr>
        <w:t>контроля за</w:t>
      </w:r>
      <w:proofErr w:type="gramEnd"/>
      <w:r w:rsidRPr="00160A25">
        <w:rPr>
          <w:sz w:val="28"/>
          <w:szCs w:val="28"/>
          <w:shd w:val="clear" w:color="auto" w:fill="FFFFFF"/>
        </w:rPr>
        <w:t xml:space="preserve"> достижением обязательных результатов обучения в ходе учебного процесса </w:t>
      </w:r>
      <w:r>
        <w:rPr>
          <w:sz w:val="28"/>
          <w:szCs w:val="28"/>
          <w:shd w:val="clear" w:color="auto" w:fill="FFFFFF"/>
        </w:rPr>
        <w:t xml:space="preserve">проводится рубежный </w:t>
      </w:r>
      <w:r w:rsidRPr="00160A25">
        <w:rPr>
          <w:sz w:val="28"/>
          <w:szCs w:val="28"/>
          <w:shd w:val="clear" w:color="auto" w:fill="FFFFFF"/>
        </w:rPr>
        <w:t xml:space="preserve"> </w:t>
      </w:r>
      <w:r>
        <w:rPr>
          <w:sz w:val="28"/>
          <w:szCs w:val="28"/>
          <w:shd w:val="clear" w:color="auto" w:fill="FFFFFF"/>
        </w:rPr>
        <w:t xml:space="preserve"> контроль </w:t>
      </w:r>
      <w:r w:rsidRPr="00160A25">
        <w:rPr>
          <w:sz w:val="28"/>
          <w:szCs w:val="28"/>
          <w:shd w:val="clear" w:color="auto" w:fill="FFFFFF"/>
        </w:rPr>
        <w:t xml:space="preserve">знаний, умений и навыков студентов. </w:t>
      </w:r>
    </w:p>
    <w:p w:rsidR="00DD03A7" w:rsidRPr="00DD03A7" w:rsidRDefault="00DD03A7" w:rsidP="005C6097">
      <w:pPr>
        <w:widowControl w:val="0"/>
        <w:ind w:firstLine="709"/>
        <w:jc w:val="both"/>
        <w:rPr>
          <w:sz w:val="28"/>
          <w:szCs w:val="28"/>
        </w:rPr>
      </w:pPr>
      <w:r>
        <w:rPr>
          <w:sz w:val="28"/>
          <w:szCs w:val="28"/>
        </w:rPr>
        <w:t xml:space="preserve">Подготовка к рубежному контролю </w:t>
      </w:r>
      <w:r w:rsidRPr="00DD03A7">
        <w:rPr>
          <w:sz w:val="28"/>
          <w:szCs w:val="28"/>
        </w:rPr>
        <w:t>будет более плодотворной, если она организуются на научной основе.</w:t>
      </w:r>
    </w:p>
    <w:p w:rsidR="00DD03A7" w:rsidRPr="00DD03A7" w:rsidRDefault="00DD03A7" w:rsidP="005C6097">
      <w:pPr>
        <w:widowControl w:val="0"/>
        <w:ind w:firstLine="709"/>
        <w:jc w:val="both"/>
        <w:rPr>
          <w:sz w:val="28"/>
          <w:szCs w:val="28"/>
        </w:rPr>
      </w:pPr>
      <w:r w:rsidRPr="00DD03A7">
        <w:rPr>
          <w:sz w:val="28"/>
          <w:szCs w:val="28"/>
        </w:rPr>
        <w:t xml:space="preserve">Научная организация </w:t>
      </w:r>
      <w:r>
        <w:rPr>
          <w:sz w:val="28"/>
          <w:szCs w:val="28"/>
        </w:rPr>
        <w:t xml:space="preserve"> </w:t>
      </w:r>
      <w:r w:rsidR="00CC31CC">
        <w:rPr>
          <w:sz w:val="28"/>
          <w:szCs w:val="28"/>
        </w:rPr>
        <w:t>подготовки</w:t>
      </w:r>
      <w:r>
        <w:rPr>
          <w:sz w:val="28"/>
          <w:szCs w:val="28"/>
        </w:rPr>
        <w:t xml:space="preserve"> к рубежному контролю </w:t>
      </w:r>
      <w:r w:rsidRPr="00DD03A7">
        <w:rPr>
          <w:sz w:val="28"/>
          <w:szCs w:val="28"/>
        </w:rPr>
        <w:t>предполагает:</w:t>
      </w:r>
    </w:p>
    <w:p w:rsidR="00DD03A7" w:rsidRPr="00DD03A7" w:rsidRDefault="00DD03A7" w:rsidP="00DD03A7">
      <w:pPr>
        <w:widowControl w:val="0"/>
        <w:ind w:firstLine="709"/>
        <w:jc w:val="both"/>
        <w:rPr>
          <w:sz w:val="28"/>
          <w:szCs w:val="28"/>
        </w:rPr>
      </w:pPr>
      <w:r w:rsidRPr="00DD03A7">
        <w:rPr>
          <w:sz w:val="28"/>
          <w:szCs w:val="28"/>
        </w:rPr>
        <w:t xml:space="preserve">- целенаправленность и сознательную активность в изучении </w:t>
      </w:r>
      <w:r w:rsidR="00CC31CC">
        <w:rPr>
          <w:sz w:val="28"/>
          <w:szCs w:val="28"/>
        </w:rPr>
        <w:t xml:space="preserve"> учебного </w:t>
      </w:r>
      <w:r w:rsidRPr="00DD03A7">
        <w:rPr>
          <w:sz w:val="28"/>
          <w:szCs w:val="28"/>
        </w:rPr>
        <w:t>материала;</w:t>
      </w:r>
    </w:p>
    <w:p w:rsidR="00DD03A7" w:rsidRPr="00DD03A7" w:rsidRDefault="00DD03A7" w:rsidP="00DD03A7">
      <w:pPr>
        <w:widowControl w:val="0"/>
        <w:ind w:firstLine="709"/>
        <w:jc w:val="both"/>
        <w:rPr>
          <w:sz w:val="28"/>
          <w:szCs w:val="28"/>
        </w:rPr>
      </w:pPr>
      <w:r w:rsidRPr="00DD03A7">
        <w:rPr>
          <w:sz w:val="28"/>
          <w:szCs w:val="28"/>
        </w:rPr>
        <w:t>- планомерность, систематичность и последовательность в работе;</w:t>
      </w:r>
    </w:p>
    <w:p w:rsidR="00DD03A7" w:rsidRPr="00DD03A7" w:rsidRDefault="00DD03A7" w:rsidP="00DD03A7">
      <w:pPr>
        <w:widowControl w:val="0"/>
        <w:ind w:firstLine="709"/>
        <w:jc w:val="both"/>
        <w:rPr>
          <w:sz w:val="28"/>
          <w:szCs w:val="28"/>
        </w:rPr>
      </w:pPr>
      <w:r w:rsidRPr="00DD03A7">
        <w:rPr>
          <w:sz w:val="28"/>
          <w:szCs w:val="28"/>
        </w:rPr>
        <w:t xml:space="preserve">- рациональное распределение </w:t>
      </w:r>
      <w:r w:rsidR="00882A50">
        <w:rPr>
          <w:sz w:val="28"/>
          <w:szCs w:val="28"/>
        </w:rPr>
        <w:t xml:space="preserve"> </w:t>
      </w:r>
      <w:r w:rsidRPr="00DD03A7">
        <w:rPr>
          <w:sz w:val="28"/>
          <w:szCs w:val="28"/>
        </w:rPr>
        <w:t>времени;</w:t>
      </w:r>
    </w:p>
    <w:p w:rsidR="00DD03A7" w:rsidRPr="00DD03A7" w:rsidRDefault="00DD03A7" w:rsidP="00DD03A7">
      <w:pPr>
        <w:widowControl w:val="0"/>
        <w:ind w:firstLine="709"/>
        <w:jc w:val="both"/>
        <w:rPr>
          <w:sz w:val="28"/>
          <w:szCs w:val="28"/>
        </w:rPr>
      </w:pPr>
      <w:r w:rsidRPr="00DD03A7">
        <w:rPr>
          <w:sz w:val="28"/>
          <w:szCs w:val="28"/>
        </w:rPr>
        <w:t>- самоконтроль и критическую оценку знаний.</w:t>
      </w:r>
    </w:p>
    <w:p w:rsidR="00DD03A7" w:rsidRPr="00DD03A7" w:rsidRDefault="00882A50" w:rsidP="00DD03A7">
      <w:pPr>
        <w:widowControl w:val="0"/>
        <w:ind w:firstLine="709"/>
        <w:jc w:val="both"/>
        <w:rPr>
          <w:sz w:val="28"/>
          <w:szCs w:val="28"/>
        </w:rPr>
      </w:pPr>
      <w:r>
        <w:rPr>
          <w:sz w:val="28"/>
          <w:szCs w:val="28"/>
        </w:rPr>
        <w:t xml:space="preserve">Целесообразно начинать подготовку к рубежному контролю с </w:t>
      </w:r>
      <w:r w:rsidR="00DD03A7" w:rsidRPr="00DD03A7">
        <w:rPr>
          <w:sz w:val="28"/>
          <w:szCs w:val="28"/>
        </w:rPr>
        <w:t xml:space="preserve"> анализа тематического плана и программы курса, подбора учебной литературы. </w:t>
      </w:r>
    </w:p>
    <w:p w:rsidR="00DD03A7" w:rsidRPr="00DD03A7" w:rsidRDefault="00DD03A7" w:rsidP="00DD03A7">
      <w:pPr>
        <w:widowControl w:val="0"/>
        <w:ind w:firstLine="709"/>
        <w:jc w:val="both"/>
        <w:rPr>
          <w:sz w:val="28"/>
          <w:szCs w:val="28"/>
        </w:rPr>
      </w:pPr>
      <w:r w:rsidRPr="00DD03A7">
        <w:rPr>
          <w:sz w:val="28"/>
          <w:szCs w:val="28"/>
        </w:rPr>
        <w:t xml:space="preserve">Рекомендуется следующий порядок подготовки студента к </w:t>
      </w:r>
      <w:r w:rsidR="00882A50">
        <w:rPr>
          <w:sz w:val="28"/>
          <w:szCs w:val="28"/>
        </w:rPr>
        <w:t>рубежному контролю</w:t>
      </w:r>
      <w:r w:rsidRPr="00DD03A7">
        <w:rPr>
          <w:sz w:val="28"/>
          <w:szCs w:val="28"/>
        </w:rPr>
        <w:t>:</w:t>
      </w:r>
    </w:p>
    <w:p w:rsidR="00DD03A7" w:rsidRPr="00DD03A7" w:rsidRDefault="00DD03A7" w:rsidP="00DD03A7">
      <w:pPr>
        <w:widowControl w:val="0"/>
        <w:numPr>
          <w:ilvl w:val="0"/>
          <w:numId w:val="2"/>
        </w:numPr>
        <w:autoSpaceDE w:val="0"/>
        <w:autoSpaceDN w:val="0"/>
        <w:adjustRightInd w:val="0"/>
        <w:ind w:left="0" w:firstLine="709"/>
        <w:jc w:val="both"/>
        <w:rPr>
          <w:sz w:val="28"/>
          <w:szCs w:val="28"/>
        </w:rPr>
      </w:pPr>
      <w:r w:rsidRPr="00DD03A7">
        <w:rPr>
          <w:sz w:val="28"/>
          <w:szCs w:val="28"/>
        </w:rPr>
        <w:t>изучение соответствующих разделов учебной литературы (учебников и учебных пособий);</w:t>
      </w:r>
    </w:p>
    <w:p w:rsidR="00DD03A7" w:rsidRPr="00DD03A7" w:rsidRDefault="00DD03A7" w:rsidP="00DD03A7">
      <w:pPr>
        <w:widowControl w:val="0"/>
        <w:ind w:firstLine="709"/>
        <w:jc w:val="both"/>
        <w:rPr>
          <w:sz w:val="28"/>
          <w:szCs w:val="28"/>
        </w:rPr>
      </w:pPr>
      <w:r w:rsidRPr="00DD03A7">
        <w:rPr>
          <w:sz w:val="28"/>
          <w:szCs w:val="28"/>
        </w:rPr>
        <w:t>2) внимательное прочтение</w:t>
      </w:r>
      <w:r w:rsidRPr="00DD03A7">
        <w:rPr>
          <w:b/>
          <w:sz w:val="28"/>
          <w:szCs w:val="28"/>
        </w:rPr>
        <w:t xml:space="preserve"> </w:t>
      </w:r>
      <w:r w:rsidRPr="00DD03A7">
        <w:rPr>
          <w:sz w:val="28"/>
          <w:szCs w:val="28"/>
        </w:rPr>
        <w:t xml:space="preserve">записей прослушанных лекций; </w:t>
      </w:r>
    </w:p>
    <w:p w:rsidR="00DD03A7" w:rsidRPr="00DD03A7" w:rsidRDefault="00DD03A7" w:rsidP="00DD03A7">
      <w:pPr>
        <w:widowControl w:val="0"/>
        <w:ind w:firstLine="709"/>
        <w:jc w:val="both"/>
        <w:rPr>
          <w:sz w:val="28"/>
          <w:szCs w:val="28"/>
        </w:rPr>
      </w:pPr>
      <w:r w:rsidRPr="00DD03A7">
        <w:rPr>
          <w:sz w:val="28"/>
          <w:szCs w:val="28"/>
        </w:rPr>
        <w:t xml:space="preserve">3) непосредственная работа над первоисточником, усвоение правовых норм, их анализ, осмысление и сопоставление. </w:t>
      </w:r>
    </w:p>
    <w:p w:rsidR="00DD03A7" w:rsidRPr="00DD03A7" w:rsidRDefault="00DD03A7" w:rsidP="00DD03A7">
      <w:pPr>
        <w:widowControl w:val="0"/>
        <w:ind w:firstLine="709"/>
        <w:jc w:val="both"/>
        <w:rPr>
          <w:sz w:val="28"/>
          <w:szCs w:val="28"/>
        </w:rPr>
      </w:pPr>
      <w:r w:rsidRPr="00DD03A7">
        <w:rPr>
          <w:sz w:val="28"/>
          <w:szCs w:val="28"/>
        </w:rPr>
        <w:t xml:space="preserve">По каждому вопросу </w:t>
      </w:r>
      <w:r w:rsidR="00882A50">
        <w:rPr>
          <w:sz w:val="28"/>
          <w:szCs w:val="28"/>
        </w:rPr>
        <w:t xml:space="preserve">темы </w:t>
      </w:r>
      <w:r w:rsidRPr="00DD03A7">
        <w:rPr>
          <w:sz w:val="28"/>
          <w:szCs w:val="28"/>
        </w:rPr>
        <w:t>желательно составление краткого конспекта, где те или иные тезисы выступления подтверждались ссылками на отдельные статьи закона.</w:t>
      </w:r>
    </w:p>
    <w:p w:rsidR="00882A50" w:rsidRPr="00E10577" w:rsidRDefault="00882A50" w:rsidP="005D66AB">
      <w:pPr>
        <w:widowControl w:val="0"/>
        <w:ind w:firstLine="709"/>
        <w:jc w:val="both"/>
        <w:rPr>
          <w:b/>
          <w:color w:val="000000" w:themeColor="text1"/>
          <w:spacing w:val="7"/>
          <w:sz w:val="32"/>
          <w:szCs w:val="32"/>
          <w:lang w:eastAsia="en-US"/>
        </w:rPr>
      </w:pPr>
    </w:p>
    <w:p w:rsidR="00BB3A84" w:rsidRPr="00E10577" w:rsidRDefault="00BB3A84" w:rsidP="005D66AB">
      <w:pPr>
        <w:widowControl w:val="0"/>
        <w:ind w:firstLine="709"/>
        <w:jc w:val="both"/>
        <w:rPr>
          <w:b/>
          <w:color w:val="000000" w:themeColor="text1"/>
          <w:spacing w:val="7"/>
          <w:sz w:val="32"/>
          <w:szCs w:val="32"/>
          <w:lang w:eastAsia="en-US"/>
        </w:rPr>
      </w:pPr>
    </w:p>
    <w:p w:rsidR="00BD2012" w:rsidRPr="00E10577" w:rsidRDefault="00271714" w:rsidP="005D66AB">
      <w:pPr>
        <w:pStyle w:val="1"/>
        <w:keepNext w:val="0"/>
        <w:keepLines w:val="0"/>
        <w:widowControl w:val="0"/>
        <w:spacing w:before="0"/>
        <w:ind w:firstLine="709"/>
        <w:jc w:val="both"/>
        <w:rPr>
          <w:rFonts w:ascii="Times New Roman" w:hAnsi="Times New Roman" w:cs="Times New Roman"/>
          <w:color w:val="000000" w:themeColor="text1"/>
          <w:sz w:val="32"/>
          <w:szCs w:val="32"/>
        </w:rPr>
      </w:pPr>
      <w:bookmarkStart w:id="6" w:name="_Toc5788107"/>
      <w:r w:rsidRPr="00E10577">
        <w:rPr>
          <w:rFonts w:ascii="Times New Roman" w:hAnsi="Times New Roman" w:cs="Times New Roman"/>
          <w:color w:val="000000" w:themeColor="text1"/>
          <w:sz w:val="32"/>
          <w:szCs w:val="32"/>
          <w:lang w:eastAsia="en-US"/>
        </w:rPr>
        <w:t xml:space="preserve">6 </w:t>
      </w:r>
      <w:r w:rsidR="00BD2012" w:rsidRPr="00E10577">
        <w:rPr>
          <w:rFonts w:ascii="Times New Roman" w:hAnsi="Times New Roman" w:cs="Times New Roman"/>
          <w:color w:val="000000" w:themeColor="text1"/>
          <w:sz w:val="32"/>
          <w:szCs w:val="32"/>
        </w:rPr>
        <w:t>Методические указания по проведению занятий в интерактивной форме</w:t>
      </w:r>
      <w:bookmarkEnd w:id="6"/>
    </w:p>
    <w:p w:rsidR="00BD2012" w:rsidRDefault="00BD2012" w:rsidP="005D66AB">
      <w:pPr>
        <w:pStyle w:val="ae"/>
        <w:widowControl w:val="0"/>
        <w:shd w:val="clear" w:color="auto" w:fill="FFFFFF"/>
        <w:spacing w:before="0" w:beforeAutospacing="0" w:after="0" w:afterAutospacing="0"/>
        <w:ind w:firstLine="709"/>
        <w:jc w:val="both"/>
        <w:rPr>
          <w:color w:val="000000" w:themeColor="text1"/>
          <w:sz w:val="32"/>
          <w:szCs w:val="32"/>
        </w:rPr>
      </w:pPr>
    </w:p>
    <w:p w:rsidR="005D66AB" w:rsidRPr="00E10577" w:rsidRDefault="005D66AB" w:rsidP="005D66AB">
      <w:pPr>
        <w:pStyle w:val="ae"/>
        <w:widowControl w:val="0"/>
        <w:shd w:val="clear" w:color="auto" w:fill="FFFFFF"/>
        <w:spacing w:before="0" w:beforeAutospacing="0" w:after="0" w:afterAutospacing="0"/>
        <w:ind w:firstLine="709"/>
        <w:jc w:val="both"/>
        <w:rPr>
          <w:color w:val="000000" w:themeColor="text1"/>
          <w:sz w:val="32"/>
          <w:szCs w:val="32"/>
        </w:rPr>
      </w:pPr>
    </w:p>
    <w:p w:rsidR="00BD2012" w:rsidRDefault="00BD2012" w:rsidP="00BD2012">
      <w:pPr>
        <w:pStyle w:val="ae"/>
        <w:shd w:val="clear" w:color="auto" w:fill="FFFFFF"/>
        <w:spacing w:before="0" w:beforeAutospacing="0" w:after="0" w:afterAutospacing="0"/>
        <w:ind w:firstLine="709"/>
        <w:jc w:val="both"/>
        <w:rPr>
          <w:sz w:val="28"/>
          <w:szCs w:val="28"/>
        </w:rPr>
      </w:pPr>
      <w:r w:rsidRPr="00E972D0">
        <w:rPr>
          <w:sz w:val="28"/>
          <w:szCs w:val="28"/>
        </w:rPr>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w:t>
      </w:r>
      <w:r w:rsidRPr="00E972D0">
        <w:rPr>
          <w:sz w:val="28"/>
          <w:szCs w:val="28"/>
        </w:rPr>
        <w:lastRenderedPageBreak/>
        <w:t xml:space="preserve">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E972D0">
        <w:rPr>
          <w:sz w:val="28"/>
          <w:szCs w:val="28"/>
        </w:rPr>
        <w:t>последних</w:t>
      </w:r>
      <w:proofErr w:type="gramEnd"/>
      <w:r w:rsidRPr="00E972D0">
        <w:rPr>
          <w:sz w:val="28"/>
          <w:szCs w:val="28"/>
        </w:rPr>
        <w:t xml:space="preserve"> должны относится к одному и тому же предмету или теме, что сообщает обсуждению необходимую связность. </w:t>
      </w:r>
    </w:p>
    <w:p w:rsidR="00BD2012" w:rsidRPr="00B83796" w:rsidRDefault="00BD2012" w:rsidP="00BD2012">
      <w:pPr>
        <w:pStyle w:val="ae"/>
        <w:shd w:val="clear" w:color="auto" w:fill="FFFFFF"/>
        <w:spacing w:before="0" w:beforeAutospacing="0" w:after="0" w:afterAutospacing="0"/>
        <w:ind w:firstLine="709"/>
        <w:jc w:val="both"/>
        <w:rPr>
          <w:color w:val="000000"/>
          <w:sz w:val="28"/>
          <w:szCs w:val="28"/>
        </w:rPr>
      </w:pPr>
      <w:r w:rsidRPr="00E972D0">
        <w:rPr>
          <w:color w:val="000000"/>
          <w:sz w:val="28"/>
          <w:szCs w:val="28"/>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w:t>
      </w:r>
      <w:r w:rsidRPr="00B83796">
        <w:rPr>
          <w:color w:val="000000"/>
          <w:sz w:val="28"/>
          <w:szCs w:val="28"/>
        </w:rPr>
        <w:t xml:space="preserve"> решения.</w:t>
      </w:r>
    </w:p>
    <w:p w:rsidR="00BD2012" w:rsidRPr="00B83796" w:rsidRDefault="00BD2012" w:rsidP="00BD2012">
      <w:pPr>
        <w:pStyle w:val="ae"/>
        <w:shd w:val="clear" w:color="auto" w:fill="FFFFFF"/>
        <w:spacing w:before="0" w:beforeAutospacing="0" w:after="0" w:afterAutospacing="0"/>
        <w:ind w:firstLine="709"/>
        <w:jc w:val="both"/>
        <w:rPr>
          <w:color w:val="000000"/>
          <w:sz w:val="28"/>
          <w:szCs w:val="28"/>
        </w:rPr>
      </w:pPr>
      <w:r w:rsidRPr="00B83796">
        <w:rPr>
          <w:color w:val="000000"/>
          <w:sz w:val="28"/>
          <w:szCs w:val="28"/>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B83796">
        <w:rPr>
          <w:color w:val="000000"/>
          <w:sz w:val="28"/>
          <w:szCs w:val="28"/>
        </w:rPr>
        <w:t>взаиморазвивающий</w:t>
      </w:r>
      <w:proofErr w:type="spellEnd"/>
      <w:r w:rsidRPr="00B83796">
        <w:rPr>
          <w:color w:val="000000"/>
          <w:sz w:val="28"/>
          <w:szCs w:val="28"/>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BD2012" w:rsidRPr="00B83796" w:rsidRDefault="00BD2012" w:rsidP="00BD2012">
      <w:pPr>
        <w:pStyle w:val="ae"/>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Pr="00B83796">
        <w:rPr>
          <w:color w:val="000000"/>
          <w:sz w:val="28"/>
          <w:szCs w:val="28"/>
        </w:rPr>
        <w:t>подготовка (информированность и компетентность) студентов по предложенной проблеме;</w:t>
      </w:r>
    </w:p>
    <w:p w:rsidR="00BD2012" w:rsidRPr="00B83796" w:rsidRDefault="00BD2012" w:rsidP="00BD2012">
      <w:pPr>
        <w:pStyle w:val="ae"/>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Pr="00B83796">
        <w:rPr>
          <w:color w:val="000000"/>
          <w:sz w:val="28"/>
          <w:szCs w:val="28"/>
        </w:rPr>
        <w:t>семантическое однообразие (все термины, дефиниции, понятия и т.д. должны быть одинаково поняты всеми студентами);</w:t>
      </w:r>
    </w:p>
    <w:p w:rsidR="00BD2012" w:rsidRPr="00B83796" w:rsidRDefault="00BD2012" w:rsidP="00BD2012">
      <w:pPr>
        <w:pStyle w:val="ae"/>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Pr="00B83796">
        <w:rPr>
          <w:color w:val="000000"/>
          <w:sz w:val="28"/>
          <w:szCs w:val="28"/>
        </w:rPr>
        <w:t>ко</w:t>
      </w:r>
      <w:r>
        <w:rPr>
          <w:color w:val="000000"/>
          <w:sz w:val="28"/>
          <w:szCs w:val="28"/>
        </w:rPr>
        <w:t>рректность поведения участников.</w:t>
      </w:r>
    </w:p>
    <w:p w:rsidR="00BD2012" w:rsidRDefault="00BD2012" w:rsidP="00BD2012">
      <w:pPr>
        <w:pStyle w:val="ae"/>
        <w:shd w:val="clear" w:color="auto" w:fill="FFFFFF"/>
        <w:spacing w:before="0" w:beforeAutospacing="0" w:after="0" w:afterAutospacing="0"/>
        <w:ind w:firstLine="709"/>
        <w:jc w:val="both"/>
        <w:rPr>
          <w:color w:val="000000"/>
          <w:sz w:val="28"/>
          <w:szCs w:val="28"/>
        </w:rPr>
      </w:pPr>
      <w:r>
        <w:rPr>
          <w:color w:val="000000"/>
          <w:sz w:val="28"/>
          <w:szCs w:val="28"/>
        </w:rPr>
        <w:t>Д</w:t>
      </w:r>
      <w:r w:rsidRPr="00B83796">
        <w:rPr>
          <w:color w:val="000000"/>
          <w:sz w:val="28"/>
          <w:szCs w:val="28"/>
        </w:rPr>
        <w:t>и</w:t>
      </w:r>
      <w:r>
        <w:rPr>
          <w:color w:val="000000"/>
          <w:sz w:val="28"/>
          <w:szCs w:val="28"/>
        </w:rPr>
        <w:t>скуссия проходит три стадии.</w:t>
      </w:r>
    </w:p>
    <w:p w:rsidR="00BD2012" w:rsidRPr="00B83796" w:rsidRDefault="00BD2012" w:rsidP="00BD2012">
      <w:pPr>
        <w:pStyle w:val="ae"/>
        <w:shd w:val="clear" w:color="auto" w:fill="FFFFFF"/>
        <w:spacing w:before="0" w:beforeAutospacing="0" w:after="0" w:afterAutospacing="0"/>
        <w:ind w:firstLine="709"/>
        <w:jc w:val="both"/>
        <w:rPr>
          <w:color w:val="000000"/>
          <w:sz w:val="28"/>
          <w:szCs w:val="28"/>
        </w:rPr>
      </w:pPr>
      <w:r w:rsidRPr="005B65C5">
        <w:rPr>
          <w:bCs/>
          <w:color w:val="000000"/>
          <w:sz w:val="28"/>
          <w:szCs w:val="28"/>
        </w:rPr>
        <w:t>На первой стадии</w:t>
      </w:r>
      <w:r w:rsidRPr="00B83796">
        <w:rPr>
          <w:b/>
          <w:bCs/>
          <w:color w:val="000000"/>
          <w:sz w:val="28"/>
          <w:szCs w:val="28"/>
        </w:rPr>
        <w:t> </w:t>
      </w:r>
      <w:r w:rsidRPr="00B83796">
        <w:rPr>
          <w:color w:val="000000"/>
          <w:sz w:val="28"/>
          <w:szCs w:val="28"/>
        </w:rPr>
        <w:t xml:space="preserve">вырабатывается определенная установка на решение поставленной проблемы. При этом перед </w:t>
      </w:r>
      <w:r>
        <w:rPr>
          <w:color w:val="000000"/>
          <w:sz w:val="28"/>
          <w:szCs w:val="28"/>
        </w:rPr>
        <w:t xml:space="preserve">студентом (ведущий дискуссии) </w:t>
      </w:r>
      <w:r w:rsidRPr="00B83796">
        <w:rPr>
          <w:color w:val="000000"/>
          <w:sz w:val="28"/>
          <w:szCs w:val="28"/>
        </w:rPr>
        <w:t>ставятся следующие задачи:</w:t>
      </w:r>
    </w:p>
    <w:p w:rsidR="00BD2012" w:rsidRPr="00B83796" w:rsidRDefault="00BD2012" w:rsidP="00BD2012">
      <w:pPr>
        <w:pStyle w:val="ae"/>
        <w:numPr>
          <w:ilvl w:val="0"/>
          <w:numId w:val="8"/>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Сформулировать проблему и цели дискуссии. Для этого надо объяснить, что обсуждается, что должно дать обсуждение.</w:t>
      </w:r>
    </w:p>
    <w:p w:rsidR="00BD2012" w:rsidRPr="00B83796" w:rsidRDefault="00BD2012" w:rsidP="00BD2012">
      <w:pPr>
        <w:pStyle w:val="ae"/>
        <w:numPr>
          <w:ilvl w:val="0"/>
          <w:numId w:val="8"/>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BD2012" w:rsidRPr="00B83796" w:rsidRDefault="00BD2012" w:rsidP="00BD2012">
      <w:pPr>
        <w:pStyle w:val="ae"/>
        <w:numPr>
          <w:ilvl w:val="0"/>
          <w:numId w:val="8"/>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BD2012" w:rsidRPr="00B83796" w:rsidRDefault="00BD2012" w:rsidP="00BD2012">
      <w:pPr>
        <w:pStyle w:val="ae"/>
        <w:numPr>
          <w:ilvl w:val="0"/>
          <w:numId w:val="8"/>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 xml:space="preserve">Сформулировать правила ведения дискуссии, основное из которых </w:t>
      </w:r>
      <w:r>
        <w:rPr>
          <w:color w:val="000000"/>
          <w:sz w:val="28"/>
          <w:szCs w:val="28"/>
        </w:rPr>
        <w:t xml:space="preserve">- </w:t>
      </w:r>
      <w:r w:rsidRPr="00007F7E">
        <w:rPr>
          <w:color w:val="000000"/>
          <w:sz w:val="28"/>
          <w:szCs w:val="28"/>
        </w:rPr>
        <w:t> </w:t>
      </w:r>
      <w:r w:rsidRPr="00007F7E">
        <w:rPr>
          <w:bCs/>
          <w:iCs/>
          <w:color w:val="000000"/>
          <w:sz w:val="28"/>
          <w:szCs w:val="28"/>
        </w:rPr>
        <w:t>выступить должен каждый.</w:t>
      </w:r>
      <w:r w:rsidRPr="00B83796">
        <w:rPr>
          <w:b/>
          <w:bCs/>
          <w:i/>
          <w:iCs/>
          <w:color w:val="000000"/>
          <w:sz w:val="28"/>
          <w:szCs w:val="28"/>
        </w:rPr>
        <w:t> </w:t>
      </w:r>
      <w:r w:rsidRPr="00B83796">
        <w:rPr>
          <w:color w:val="000000"/>
          <w:sz w:val="28"/>
          <w:szCs w:val="28"/>
        </w:rPr>
        <w:t xml:space="preserve">Кроме того, необходимо: внимательно выслушивать выступающего, не перебивать, аргументированно </w:t>
      </w:r>
      <w:r w:rsidRPr="00B83796">
        <w:rPr>
          <w:color w:val="000000"/>
          <w:sz w:val="28"/>
          <w:szCs w:val="28"/>
        </w:rPr>
        <w:lastRenderedPageBreak/>
        <w:t xml:space="preserve">подтверждать свою позицию, не повторяться, не допускать личной конфронтации, сохранять беспристрастность, не оценивать </w:t>
      </w:r>
      <w:proofErr w:type="gramStart"/>
      <w:r w:rsidRPr="00B83796">
        <w:rPr>
          <w:color w:val="000000"/>
          <w:sz w:val="28"/>
          <w:szCs w:val="28"/>
        </w:rPr>
        <w:t>выступающих</w:t>
      </w:r>
      <w:proofErr w:type="gramEnd"/>
      <w:r w:rsidRPr="00B83796">
        <w:rPr>
          <w:color w:val="000000"/>
          <w:sz w:val="28"/>
          <w:szCs w:val="28"/>
        </w:rPr>
        <w:t>, не выслушав до конца и не поняв позицию.</w:t>
      </w:r>
    </w:p>
    <w:p w:rsidR="00BD2012" w:rsidRPr="00B83796" w:rsidRDefault="00BD2012" w:rsidP="00BD2012">
      <w:pPr>
        <w:pStyle w:val="ae"/>
        <w:numPr>
          <w:ilvl w:val="0"/>
          <w:numId w:val="8"/>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BD2012" w:rsidRPr="00B83796" w:rsidRDefault="00BD2012" w:rsidP="00BD2012">
      <w:pPr>
        <w:pStyle w:val="ae"/>
        <w:shd w:val="clear" w:color="auto" w:fill="FFFFFF"/>
        <w:spacing w:before="0" w:beforeAutospacing="0" w:after="0" w:afterAutospacing="0"/>
        <w:ind w:firstLine="709"/>
        <w:jc w:val="both"/>
        <w:rPr>
          <w:color w:val="000000"/>
          <w:sz w:val="28"/>
          <w:szCs w:val="28"/>
        </w:rPr>
      </w:pPr>
      <w:r>
        <w:rPr>
          <w:bCs/>
          <w:color w:val="000000"/>
          <w:sz w:val="28"/>
          <w:szCs w:val="28"/>
        </w:rPr>
        <w:t>Вторая стадия -</w:t>
      </w:r>
      <w:r w:rsidRPr="00007F7E">
        <w:rPr>
          <w:bCs/>
          <w:color w:val="000000"/>
          <w:sz w:val="28"/>
          <w:szCs w:val="28"/>
        </w:rPr>
        <w:t xml:space="preserve"> стадия оценки </w:t>
      </w:r>
      <w:r>
        <w:rPr>
          <w:color w:val="000000"/>
          <w:sz w:val="28"/>
          <w:szCs w:val="28"/>
        </w:rPr>
        <w:t>-</w:t>
      </w:r>
      <w:r w:rsidRPr="00B83796">
        <w:rPr>
          <w:color w:val="000000"/>
          <w:sz w:val="28"/>
          <w:szCs w:val="28"/>
        </w:rPr>
        <w:t xml:space="preserve">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w:t>
      </w:r>
      <w:r>
        <w:rPr>
          <w:color w:val="000000"/>
          <w:sz w:val="28"/>
          <w:szCs w:val="28"/>
        </w:rPr>
        <w:t>студентом (ведущим дискуссии)</w:t>
      </w:r>
      <w:r w:rsidRPr="00B83796">
        <w:rPr>
          <w:color w:val="000000"/>
          <w:sz w:val="28"/>
          <w:szCs w:val="28"/>
        </w:rPr>
        <w:t xml:space="preserve"> ставятся следующие задачи:</w:t>
      </w:r>
    </w:p>
    <w:p w:rsidR="00BD2012" w:rsidRPr="00B83796" w:rsidRDefault="00BD2012" w:rsidP="00BD2012">
      <w:pPr>
        <w:pStyle w:val="ae"/>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Начать обмен мнениями, что предполагает предоставление слова конкретным участникам.</w:t>
      </w:r>
    </w:p>
    <w:p w:rsidR="00BD2012" w:rsidRPr="00B83796" w:rsidRDefault="00BD2012" w:rsidP="00BD2012">
      <w:pPr>
        <w:pStyle w:val="ae"/>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BD2012" w:rsidRPr="00B83796" w:rsidRDefault="00BD2012" w:rsidP="00BD2012">
      <w:pPr>
        <w:pStyle w:val="ae"/>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 xml:space="preserve">Не уходить </w:t>
      </w:r>
      <w:r>
        <w:rPr>
          <w:color w:val="000000"/>
          <w:sz w:val="28"/>
          <w:szCs w:val="28"/>
        </w:rPr>
        <w:t xml:space="preserve">от темы. </w:t>
      </w:r>
      <w:r w:rsidRPr="00B83796">
        <w:rPr>
          <w:color w:val="000000"/>
          <w:sz w:val="28"/>
          <w:szCs w:val="28"/>
        </w:rPr>
        <w:t>Следует тактично останавливать отклоняющихся, направляя их в заданное «русло»,</w:t>
      </w:r>
    </w:p>
    <w:p w:rsidR="00BD2012" w:rsidRPr="00B83796" w:rsidRDefault="00BD2012" w:rsidP="00BD2012">
      <w:pPr>
        <w:pStyle w:val="ae"/>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Поддерживать высокий уровень активности всех</w:t>
      </w:r>
      <w:r>
        <w:rPr>
          <w:color w:val="000000"/>
          <w:sz w:val="28"/>
          <w:szCs w:val="28"/>
        </w:rPr>
        <w:t xml:space="preserve"> студентов</w:t>
      </w:r>
      <w:r w:rsidRPr="00B83796">
        <w:rPr>
          <w:color w:val="000000"/>
          <w:sz w:val="28"/>
          <w:szCs w:val="28"/>
        </w:rPr>
        <w:t>.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BD2012" w:rsidRDefault="00BD2012" w:rsidP="00BD2012">
      <w:pPr>
        <w:pStyle w:val="ae"/>
        <w:numPr>
          <w:ilvl w:val="0"/>
          <w:numId w:val="9"/>
        </w:numPr>
        <w:shd w:val="clear" w:color="auto" w:fill="FFFFFF"/>
        <w:spacing w:before="0" w:beforeAutospacing="0" w:after="0" w:afterAutospacing="0"/>
        <w:ind w:left="0" w:firstLine="709"/>
        <w:jc w:val="both"/>
        <w:rPr>
          <w:color w:val="000000"/>
          <w:sz w:val="28"/>
          <w:szCs w:val="28"/>
        </w:rPr>
      </w:pPr>
      <w:r w:rsidRPr="00F17828">
        <w:rPr>
          <w:color w:val="000000"/>
          <w:sz w:val="28"/>
          <w:szCs w:val="28"/>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BD2012" w:rsidRPr="00F17828" w:rsidRDefault="00BD2012" w:rsidP="00BD2012">
      <w:pPr>
        <w:pStyle w:val="ae"/>
        <w:numPr>
          <w:ilvl w:val="0"/>
          <w:numId w:val="9"/>
        </w:numPr>
        <w:shd w:val="clear" w:color="auto" w:fill="FFFFFF"/>
        <w:spacing w:before="0" w:beforeAutospacing="0" w:after="0" w:afterAutospacing="0"/>
        <w:ind w:left="0" w:firstLine="709"/>
        <w:jc w:val="both"/>
        <w:rPr>
          <w:color w:val="000000"/>
          <w:sz w:val="28"/>
          <w:szCs w:val="28"/>
        </w:rPr>
      </w:pPr>
      <w:r w:rsidRPr="00F17828">
        <w:rPr>
          <w:color w:val="000000"/>
          <w:sz w:val="28"/>
          <w:szCs w:val="28"/>
        </w:rPr>
        <w:t>В конце дискуссии предоставить право студентам самим оценить свою работу.</w:t>
      </w:r>
    </w:p>
    <w:p w:rsidR="00BD2012" w:rsidRPr="00B83796" w:rsidRDefault="00BD2012" w:rsidP="00BD2012">
      <w:pPr>
        <w:pStyle w:val="ae"/>
        <w:shd w:val="clear" w:color="auto" w:fill="FFFFFF"/>
        <w:spacing w:before="0" w:beforeAutospacing="0" w:after="0" w:afterAutospacing="0"/>
        <w:ind w:firstLine="709"/>
        <w:jc w:val="both"/>
        <w:rPr>
          <w:color w:val="000000"/>
          <w:sz w:val="28"/>
          <w:szCs w:val="28"/>
        </w:rPr>
      </w:pPr>
      <w:r>
        <w:rPr>
          <w:bCs/>
          <w:color w:val="000000"/>
          <w:sz w:val="28"/>
          <w:szCs w:val="28"/>
        </w:rPr>
        <w:t>Третья стадия - стадия консолидации -</w:t>
      </w:r>
      <w:r w:rsidRPr="0056190F">
        <w:rPr>
          <w:bCs/>
          <w:color w:val="000000"/>
          <w:sz w:val="28"/>
          <w:szCs w:val="28"/>
        </w:rPr>
        <w:t> </w:t>
      </w:r>
      <w:r w:rsidRPr="0056190F">
        <w:rPr>
          <w:color w:val="000000"/>
          <w:sz w:val="28"/>
          <w:szCs w:val="28"/>
        </w:rPr>
        <w:t>предполагает</w:t>
      </w:r>
      <w:r w:rsidRPr="00B83796">
        <w:rPr>
          <w:color w:val="000000"/>
          <w:sz w:val="28"/>
          <w:szCs w:val="28"/>
        </w:rPr>
        <w:t xml:space="preserve">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w:t>
      </w:r>
      <w:r>
        <w:rPr>
          <w:color w:val="000000"/>
          <w:sz w:val="28"/>
          <w:szCs w:val="28"/>
        </w:rPr>
        <w:t>студент-ведущий</w:t>
      </w:r>
      <w:r w:rsidRPr="00B83796">
        <w:rPr>
          <w:color w:val="000000"/>
          <w:sz w:val="28"/>
          <w:szCs w:val="28"/>
        </w:rPr>
        <w:t>, можно сформулировать следующим образом:</w:t>
      </w:r>
    </w:p>
    <w:p w:rsidR="00BD2012" w:rsidRPr="00B83796" w:rsidRDefault="00BD2012" w:rsidP="00BD2012">
      <w:pPr>
        <w:pStyle w:val="ae"/>
        <w:numPr>
          <w:ilvl w:val="0"/>
          <w:numId w:val="10"/>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 xml:space="preserve">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w:t>
      </w:r>
      <w:r w:rsidRPr="00B83796">
        <w:rPr>
          <w:color w:val="000000"/>
          <w:sz w:val="28"/>
          <w:szCs w:val="28"/>
        </w:rPr>
        <w:lastRenderedPageBreak/>
        <w:t>решения, оценить результаты, выявить их положительные и отрицательные стороны.</w:t>
      </w:r>
    </w:p>
    <w:p w:rsidR="00BD2012" w:rsidRPr="00B83796" w:rsidRDefault="00BD2012" w:rsidP="00BD2012">
      <w:pPr>
        <w:pStyle w:val="ae"/>
        <w:numPr>
          <w:ilvl w:val="0"/>
          <w:numId w:val="10"/>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BD2012" w:rsidRPr="00B83796" w:rsidRDefault="00BD2012" w:rsidP="00BD2012">
      <w:pPr>
        <w:pStyle w:val="ae"/>
        <w:numPr>
          <w:ilvl w:val="0"/>
          <w:numId w:val="10"/>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Принять групповое решение совместно с участниками. При этом следует подчеркнуть важность разнообразных позиций и подходов.</w:t>
      </w:r>
    </w:p>
    <w:p w:rsidR="00BD2012" w:rsidRPr="00B83796" w:rsidRDefault="00BD2012" w:rsidP="00BD2012">
      <w:pPr>
        <w:pStyle w:val="ae"/>
        <w:numPr>
          <w:ilvl w:val="0"/>
          <w:numId w:val="10"/>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В заключительном слове подвести группу к конструктивным выводам, имеющим познавательное и практическое значение.</w:t>
      </w:r>
    </w:p>
    <w:p w:rsidR="00BD2012" w:rsidRPr="00B83796" w:rsidRDefault="00BD2012" w:rsidP="00BD2012">
      <w:pPr>
        <w:pStyle w:val="ae"/>
        <w:numPr>
          <w:ilvl w:val="0"/>
          <w:numId w:val="10"/>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BD2012" w:rsidRPr="00B83796" w:rsidRDefault="00BD2012" w:rsidP="00BD2012">
      <w:pPr>
        <w:pStyle w:val="ae"/>
        <w:shd w:val="clear" w:color="auto" w:fill="FFFFFF"/>
        <w:spacing w:before="0" w:beforeAutospacing="0" w:after="0" w:afterAutospacing="0"/>
        <w:ind w:firstLine="709"/>
        <w:jc w:val="both"/>
        <w:rPr>
          <w:color w:val="000000"/>
          <w:sz w:val="28"/>
          <w:szCs w:val="28"/>
        </w:rPr>
      </w:pPr>
      <w:r w:rsidRPr="00B83796">
        <w:rPr>
          <w:color w:val="000000"/>
          <w:sz w:val="28"/>
          <w:szCs w:val="28"/>
        </w:rPr>
        <w:t>Составной частью любой дискуссии является </w:t>
      </w:r>
      <w:r w:rsidRPr="0056190F">
        <w:rPr>
          <w:bCs/>
          <w:color w:val="000000"/>
          <w:sz w:val="28"/>
          <w:szCs w:val="28"/>
        </w:rPr>
        <w:t>процедура вопросов и ответов. </w:t>
      </w:r>
      <w:r>
        <w:rPr>
          <w:color w:val="000000"/>
          <w:sz w:val="28"/>
          <w:szCs w:val="28"/>
        </w:rPr>
        <w:t xml:space="preserve">Умело поставленный вопрос </w:t>
      </w:r>
      <w:r w:rsidRPr="00B83796">
        <w:rPr>
          <w:color w:val="000000"/>
          <w:sz w:val="28"/>
          <w:szCs w:val="28"/>
        </w:rPr>
        <w:t>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BD2012" w:rsidRPr="00B83796" w:rsidRDefault="00BD2012" w:rsidP="00BD2012">
      <w:pPr>
        <w:pStyle w:val="ae"/>
        <w:shd w:val="clear" w:color="auto" w:fill="FFFFFF"/>
        <w:spacing w:before="0" w:beforeAutospacing="0" w:after="0" w:afterAutospacing="0"/>
        <w:ind w:firstLine="709"/>
        <w:jc w:val="both"/>
        <w:rPr>
          <w:color w:val="000000"/>
          <w:sz w:val="28"/>
          <w:szCs w:val="28"/>
        </w:rPr>
      </w:pPr>
      <w:r w:rsidRPr="00B83796">
        <w:rPr>
          <w:color w:val="000000"/>
          <w:sz w:val="28"/>
          <w:szCs w:val="28"/>
        </w:rPr>
        <w:t>С функциональной точки зрения, все вопросы можно разделить на две группы:</w:t>
      </w:r>
    </w:p>
    <w:p w:rsidR="00BD2012" w:rsidRPr="009C34A9" w:rsidRDefault="00BD2012" w:rsidP="00BD2012">
      <w:pPr>
        <w:pStyle w:val="ae"/>
        <w:shd w:val="clear" w:color="auto" w:fill="FFFFFF"/>
        <w:spacing w:before="0" w:beforeAutospacing="0" w:after="0" w:afterAutospacing="0"/>
        <w:ind w:firstLine="709"/>
        <w:jc w:val="both"/>
        <w:rPr>
          <w:color w:val="000000"/>
          <w:sz w:val="28"/>
          <w:szCs w:val="28"/>
        </w:rPr>
      </w:pPr>
      <w:r w:rsidRPr="009C34A9">
        <w:rPr>
          <w:iCs/>
          <w:color w:val="000000"/>
          <w:sz w:val="28"/>
          <w:szCs w:val="28"/>
        </w:rPr>
        <w:t>- уточняющие (закрытые) </w:t>
      </w:r>
      <w:r w:rsidRPr="009C34A9">
        <w:rPr>
          <w:color w:val="000000"/>
          <w:sz w:val="28"/>
          <w:szCs w:val="28"/>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BD2012" w:rsidRPr="009C34A9" w:rsidRDefault="00BD2012" w:rsidP="00BD2012">
      <w:pPr>
        <w:pStyle w:val="ae"/>
        <w:shd w:val="clear" w:color="auto" w:fill="FFFFFF"/>
        <w:spacing w:before="0" w:beforeAutospacing="0" w:after="0" w:afterAutospacing="0"/>
        <w:ind w:firstLine="709"/>
        <w:jc w:val="both"/>
        <w:rPr>
          <w:color w:val="000000"/>
          <w:sz w:val="28"/>
          <w:szCs w:val="28"/>
        </w:rPr>
      </w:pPr>
      <w:r w:rsidRPr="009C34A9">
        <w:rPr>
          <w:iCs/>
          <w:color w:val="000000"/>
          <w:sz w:val="28"/>
          <w:szCs w:val="28"/>
        </w:rPr>
        <w:t>- восполняющие (открытые) </w:t>
      </w:r>
      <w:r w:rsidRPr="009C34A9">
        <w:rPr>
          <w:color w:val="000000"/>
          <w:sz w:val="28"/>
          <w:szCs w:val="28"/>
        </w:rPr>
        <w:t xml:space="preserve">вопросы, направленные на выяснение новых свойств или качеств интересующих нас явлений, объектов. </w:t>
      </w:r>
      <w:proofErr w:type="gramStart"/>
      <w:r w:rsidRPr="009C34A9">
        <w:rPr>
          <w:color w:val="000000"/>
          <w:sz w:val="28"/>
          <w:szCs w:val="28"/>
        </w:rPr>
        <w:t>Их грамматический признак — наличие вопросительных слов: </w:t>
      </w:r>
      <w:r w:rsidRPr="009C34A9">
        <w:rPr>
          <w:iCs/>
          <w:color w:val="000000"/>
          <w:sz w:val="28"/>
          <w:szCs w:val="28"/>
        </w:rPr>
        <w:t>что, где, когда, как, почему </w:t>
      </w:r>
      <w:r w:rsidRPr="009C34A9">
        <w:rPr>
          <w:color w:val="000000"/>
          <w:sz w:val="28"/>
          <w:szCs w:val="28"/>
        </w:rPr>
        <w:t>и т.д.</w:t>
      </w:r>
      <w:proofErr w:type="gramEnd"/>
    </w:p>
    <w:p w:rsidR="00BD2012" w:rsidRPr="009C34A9" w:rsidRDefault="00BD2012" w:rsidP="00BD2012">
      <w:pPr>
        <w:pStyle w:val="ae"/>
        <w:shd w:val="clear" w:color="auto" w:fill="FFFFFF"/>
        <w:spacing w:before="0" w:beforeAutospacing="0" w:after="0" w:afterAutospacing="0"/>
        <w:ind w:firstLine="709"/>
        <w:jc w:val="both"/>
        <w:rPr>
          <w:color w:val="000000"/>
          <w:sz w:val="28"/>
          <w:szCs w:val="28"/>
        </w:rPr>
      </w:pPr>
      <w:r w:rsidRPr="009C34A9">
        <w:rPr>
          <w:color w:val="000000"/>
          <w:sz w:val="28"/>
          <w:szCs w:val="28"/>
        </w:rPr>
        <w:t>С грамматической точки зрения, вопросы бывают </w:t>
      </w:r>
      <w:r w:rsidRPr="009C34A9">
        <w:rPr>
          <w:iCs/>
          <w:color w:val="000000"/>
          <w:sz w:val="28"/>
          <w:szCs w:val="28"/>
        </w:rPr>
        <w:t>простые </w:t>
      </w:r>
      <w:r w:rsidRPr="009C34A9">
        <w:rPr>
          <w:color w:val="000000"/>
          <w:sz w:val="28"/>
          <w:szCs w:val="28"/>
        </w:rPr>
        <w:t>и </w:t>
      </w:r>
      <w:r w:rsidRPr="009C34A9">
        <w:rPr>
          <w:iCs/>
          <w:color w:val="000000"/>
          <w:sz w:val="28"/>
          <w:szCs w:val="28"/>
        </w:rPr>
        <w:t>сложные, </w:t>
      </w:r>
      <w:r w:rsidRPr="009C34A9">
        <w:rPr>
          <w:color w:val="000000"/>
          <w:sz w:val="28"/>
          <w:szCs w:val="28"/>
        </w:rPr>
        <w:t>т.е. состоящие из нескольких простых. Простой вопрос содержит в себе упоминание только об одном объекте, предмете или явлении.</w:t>
      </w:r>
    </w:p>
    <w:p w:rsidR="00BD2012" w:rsidRPr="009C34A9" w:rsidRDefault="00BD2012" w:rsidP="00BD2012">
      <w:pPr>
        <w:pStyle w:val="ae"/>
        <w:shd w:val="clear" w:color="auto" w:fill="FFFFFF"/>
        <w:spacing w:before="0" w:beforeAutospacing="0" w:after="0" w:afterAutospacing="0"/>
        <w:ind w:firstLine="709"/>
        <w:jc w:val="both"/>
        <w:rPr>
          <w:color w:val="000000"/>
          <w:sz w:val="28"/>
          <w:szCs w:val="28"/>
        </w:rPr>
      </w:pPr>
      <w:r w:rsidRPr="009C34A9">
        <w:rPr>
          <w:color w:val="000000"/>
          <w:sz w:val="28"/>
          <w:szCs w:val="28"/>
        </w:rPr>
        <w:t>Если на вопросы смотреть с позиции правил проведения дискуссии, то среди них можно выделить </w:t>
      </w:r>
      <w:r w:rsidRPr="009C34A9">
        <w:rPr>
          <w:iCs/>
          <w:color w:val="000000"/>
          <w:sz w:val="28"/>
          <w:szCs w:val="28"/>
        </w:rPr>
        <w:t>корректные </w:t>
      </w:r>
      <w:r w:rsidRPr="009C34A9">
        <w:rPr>
          <w:color w:val="000000"/>
          <w:sz w:val="28"/>
          <w:szCs w:val="28"/>
        </w:rPr>
        <w:t>и </w:t>
      </w:r>
      <w:r w:rsidRPr="009C34A9">
        <w:rPr>
          <w:iCs/>
          <w:color w:val="000000"/>
          <w:sz w:val="28"/>
          <w:szCs w:val="28"/>
        </w:rPr>
        <w:t>некорректные </w:t>
      </w:r>
      <w:r w:rsidRPr="009C34A9">
        <w:rPr>
          <w:color w:val="000000"/>
          <w:sz w:val="28"/>
          <w:szCs w:val="28"/>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9C34A9">
        <w:rPr>
          <w:iCs/>
          <w:color w:val="000000"/>
          <w:sz w:val="28"/>
          <w:szCs w:val="28"/>
        </w:rPr>
        <w:t>провокационные </w:t>
      </w:r>
      <w:r w:rsidRPr="009C34A9">
        <w:rPr>
          <w:color w:val="000000"/>
          <w:sz w:val="28"/>
          <w:szCs w:val="28"/>
        </w:rPr>
        <w:t>или </w:t>
      </w:r>
      <w:r w:rsidRPr="009C34A9">
        <w:rPr>
          <w:iCs/>
          <w:color w:val="000000"/>
          <w:sz w:val="28"/>
          <w:szCs w:val="28"/>
        </w:rPr>
        <w:t>улавливающие </w:t>
      </w:r>
      <w:r w:rsidRPr="009C34A9">
        <w:rPr>
          <w:color w:val="000000"/>
          <w:sz w:val="28"/>
          <w:szCs w:val="28"/>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BD2012" w:rsidRPr="002A4551" w:rsidRDefault="00BD2012" w:rsidP="00BD2012">
      <w:pPr>
        <w:pStyle w:val="ae"/>
        <w:shd w:val="clear" w:color="auto" w:fill="FFFFFF"/>
        <w:spacing w:before="0" w:beforeAutospacing="0" w:after="0" w:afterAutospacing="0"/>
        <w:ind w:firstLine="709"/>
        <w:jc w:val="both"/>
        <w:rPr>
          <w:color w:val="000000"/>
          <w:sz w:val="28"/>
          <w:szCs w:val="28"/>
        </w:rPr>
      </w:pPr>
      <w:r w:rsidRPr="009C34A9">
        <w:rPr>
          <w:color w:val="000000"/>
          <w:sz w:val="28"/>
          <w:szCs w:val="28"/>
        </w:rPr>
        <w:t>С организационной точки зрения, вопросы могут быть </w:t>
      </w:r>
      <w:r w:rsidRPr="002A4551">
        <w:rPr>
          <w:iCs/>
          <w:color w:val="000000"/>
          <w:sz w:val="28"/>
          <w:szCs w:val="28"/>
        </w:rPr>
        <w:t>контролирующими, активизирующими внимание, активизирующими память, развивающими мышление.</w:t>
      </w:r>
    </w:p>
    <w:p w:rsidR="00BD2012" w:rsidRPr="002A4551" w:rsidRDefault="00BD2012" w:rsidP="00BD2012">
      <w:pPr>
        <w:pStyle w:val="ae"/>
        <w:shd w:val="clear" w:color="auto" w:fill="FFFFFF"/>
        <w:spacing w:before="0" w:beforeAutospacing="0" w:after="0" w:afterAutospacing="0"/>
        <w:ind w:firstLine="709"/>
        <w:jc w:val="both"/>
        <w:rPr>
          <w:color w:val="000000"/>
          <w:sz w:val="28"/>
          <w:szCs w:val="28"/>
        </w:rPr>
      </w:pPr>
      <w:r w:rsidRPr="002A4551">
        <w:rPr>
          <w:color w:val="000000"/>
          <w:sz w:val="28"/>
          <w:szCs w:val="28"/>
        </w:rPr>
        <w:lastRenderedPageBreak/>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BD2012" w:rsidRPr="002A4551" w:rsidRDefault="00BD2012" w:rsidP="00BD2012">
      <w:pPr>
        <w:pStyle w:val="ae"/>
        <w:shd w:val="clear" w:color="auto" w:fill="FFFFFF"/>
        <w:spacing w:before="0" w:beforeAutospacing="0" w:after="0" w:afterAutospacing="0"/>
        <w:ind w:firstLine="709"/>
        <w:jc w:val="both"/>
        <w:rPr>
          <w:color w:val="000000"/>
          <w:sz w:val="28"/>
          <w:szCs w:val="28"/>
        </w:rPr>
      </w:pPr>
      <w:r w:rsidRPr="002A4551">
        <w:rPr>
          <w:sz w:val="28"/>
          <w:szCs w:val="28"/>
        </w:rPr>
        <w:t xml:space="preserve">Для проведения </w:t>
      </w:r>
      <w:r>
        <w:rPr>
          <w:sz w:val="28"/>
          <w:szCs w:val="28"/>
        </w:rPr>
        <w:t xml:space="preserve">групповой </w:t>
      </w:r>
      <w:r w:rsidRPr="002A4551">
        <w:rPr>
          <w:sz w:val="28"/>
          <w:szCs w:val="28"/>
        </w:rPr>
        <w:t>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r>
        <w:rPr>
          <w:sz w:val="28"/>
          <w:szCs w:val="28"/>
        </w:rPr>
        <w:t>.</w:t>
      </w:r>
    </w:p>
    <w:p w:rsidR="00BD2012" w:rsidRPr="005D66AB" w:rsidRDefault="00BD2012" w:rsidP="005D66AB">
      <w:pPr>
        <w:pStyle w:val="2"/>
        <w:spacing w:before="0"/>
        <w:ind w:firstLine="709"/>
        <w:jc w:val="both"/>
        <w:rPr>
          <w:rFonts w:ascii="Times New Roman" w:hAnsi="Times New Roman" w:cs="Times New Roman"/>
          <w:color w:val="000000" w:themeColor="text1"/>
          <w:sz w:val="32"/>
          <w:szCs w:val="32"/>
          <w:lang w:eastAsia="en-US"/>
        </w:rPr>
      </w:pPr>
    </w:p>
    <w:p w:rsidR="00BD2012" w:rsidRPr="005D66AB" w:rsidRDefault="00BD2012" w:rsidP="005D66AB">
      <w:pPr>
        <w:pStyle w:val="2"/>
        <w:spacing w:before="0"/>
        <w:ind w:firstLine="709"/>
        <w:jc w:val="both"/>
        <w:rPr>
          <w:rFonts w:ascii="Times New Roman" w:hAnsi="Times New Roman" w:cs="Times New Roman"/>
          <w:color w:val="000000" w:themeColor="text1"/>
          <w:sz w:val="32"/>
          <w:szCs w:val="32"/>
          <w:lang w:eastAsia="en-US"/>
        </w:rPr>
      </w:pPr>
    </w:p>
    <w:p w:rsidR="00271714" w:rsidRPr="005D66AB" w:rsidRDefault="00BE1805" w:rsidP="005D66AB">
      <w:pPr>
        <w:pStyle w:val="1"/>
        <w:spacing w:before="0"/>
        <w:ind w:firstLine="709"/>
        <w:jc w:val="both"/>
        <w:rPr>
          <w:rFonts w:ascii="Times New Roman" w:eastAsiaTheme="minorHAnsi" w:hAnsi="Times New Roman" w:cs="Times New Roman"/>
          <w:color w:val="000000" w:themeColor="text1"/>
          <w:sz w:val="32"/>
          <w:szCs w:val="32"/>
          <w:lang w:eastAsia="en-US"/>
        </w:rPr>
      </w:pPr>
      <w:bookmarkStart w:id="7" w:name="_Toc5788108"/>
      <w:r w:rsidRPr="005D66AB">
        <w:rPr>
          <w:rFonts w:ascii="Times New Roman" w:hAnsi="Times New Roman" w:cs="Times New Roman"/>
          <w:color w:val="000000" w:themeColor="text1"/>
          <w:sz w:val="32"/>
          <w:szCs w:val="32"/>
          <w:lang w:eastAsia="en-US"/>
        </w:rPr>
        <w:t xml:space="preserve">7 </w:t>
      </w:r>
      <w:r w:rsidR="00271714" w:rsidRPr="005D66AB">
        <w:rPr>
          <w:rFonts w:ascii="Times New Roman" w:hAnsi="Times New Roman" w:cs="Times New Roman"/>
          <w:color w:val="000000" w:themeColor="text1"/>
          <w:sz w:val="32"/>
          <w:szCs w:val="32"/>
          <w:lang w:eastAsia="en-US"/>
        </w:rPr>
        <w:t>Методические указания по промежуточной аттестации по дисциплине</w:t>
      </w:r>
      <w:bookmarkEnd w:id="7"/>
      <w:r w:rsidR="00271714" w:rsidRPr="005D66AB">
        <w:rPr>
          <w:rFonts w:ascii="Times New Roman" w:eastAsiaTheme="minorHAnsi" w:hAnsi="Times New Roman" w:cs="Times New Roman"/>
          <w:color w:val="000000" w:themeColor="text1"/>
          <w:sz w:val="32"/>
          <w:szCs w:val="32"/>
          <w:lang w:eastAsia="en-US"/>
        </w:rPr>
        <w:t xml:space="preserve"> </w:t>
      </w:r>
    </w:p>
    <w:p w:rsidR="00271714" w:rsidRPr="005D66AB" w:rsidRDefault="00271714" w:rsidP="005D66AB">
      <w:pPr>
        <w:ind w:firstLine="709"/>
        <w:jc w:val="both"/>
        <w:rPr>
          <w:rFonts w:eastAsiaTheme="minorHAnsi"/>
          <w:color w:val="000000" w:themeColor="text1"/>
          <w:sz w:val="32"/>
          <w:szCs w:val="32"/>
          <w:lang w:eastAsia="en-US"/>
        </w:rPr>
      </w:pPr>
    </w:p>
    <w:p w:rsidR="009C03FA" w:rsidRDefault="009C03FA" w:rsidP="005C6097">
      <w:pPr>
        <w:ind w:firstLine="709"/>
        <w:jc w:val="both"/>
        <w:rPr>
          <w:rFonts w:eastAsiaTheme="minorHAnsi"/>
          <w:sz w:val="28"/>
          <w:szCs w:val="28"/>
          <w:lang w:eastAsia="en-US"/>
        </w:rPr>
      </w:pPr>
    </w:p>
    <w:p w:rsidR="0068610E" w:rsidRPr="0068610E" w:rsidRDefault="0068610E" w:rsidP="005C6097">
      <w:pPr>
        <w:ind w:firstLine="709"/>
        <w:jc w:val="both"/>
        <w:rPr>
          <w:rFonts w:eastAsiaTheme="minorHAnsi"/>
          <w:sz w:val="28"/>
          <w:szCs w:val="28"/>
          <w:lang w:eastAsia="en-US"/>
        </w:rPr>
      </w:pPr>
      <w:r w:rsidRPr="0068610E">
        <w:rPr>
          <w:rFonts w:eastAsiaTheme="minorHAnsi"/>
          <w:sz w:val="28"/>
          <w:szCs w:val="28"/>
          <w:lang w:eastAsia="en-US"/>
        </w:rPr>
        <w:t>Изучение дисциплины</w:t>
      </w:r>
      <w:r w:rsidR="00271714">
        <w:rPr>
          <w:rFonts w:eastAsiaTheme="minorHAnsi"/>
          <w:sz w:val="28"/>
          <w:szCs w:val="28"/>
          <w:lang w:eastAsia="en-US"/>
        </w:rPr>
        <w:t xml:space="preserve"> «</w:t>
      </w:r>
      <w:r w:rsidR="000A1627">
        <w:rPr>
          <w:rFonts w:eastAsiaTheme="minorHAnsi"/>
          <w:sz w:val="28"/>
          <w:szCs w:val="28"/>
          <w:lang w:eastAsia="en-US"/>
        </w:rPr>
        <w:t>Проблемы теории государства и права</w:t>
      </w:r>
      <w:r w:rsidR="00271714">
        <w:rPr>
          <w:rFonts w:eastAsiaTheme="minorHAnsi"/>
          <w:sz w:val="28"/>
          <w:szCs w:val="28"/>
          <w:lang w:eastAsia="en-US"/>
        </w:rPr>
        <w:t>»</w:t>
      </w:r>
      <w:r w:rsidRPr="0068610E">
        <w:rPr>
          <w:rFonts w:eastAsiaTheme="minorHAnsi"/>
          <w:sz w:val="28"/>
          <w:szCs w:val="28"/>
          <w:lang w:eastAsia="en-US"/>
        </w:rPr>
        <w:t xml:space="preserve"> заканчивается </w:t>
      </w:r>
      <w:r w:rsidR="00271714">
        <w:rPr>
          <w:rFonts w:eastAsiaTheme="minorHAnsi"/>
          <w:sz w:val="28"/>
          <w:szCs w:val="28"/>
          <w:lang w:eastAsia="en-US"/>
        </w:rPr>
        <w:t xml:space="preserve">сдачей </w:t>
      </w:r>
      <w:r w:rsidR="00B72E6D">
        <w:rPr>
          <w:rFonts w:eastAsiaTheme="minorHAnsi"/>
          <w:sz w:val="28"/>
          <w:szCs w:val="28"/>
          <w:lang w:eastAsia="en-US"/>
        </w:rPr>
        <w:t xml:space="preserve">дифференцированного </w:t>
      </w:r>
      <w:r w:rsidR="00271714">
        <w:rPr>
          <w:rFonts w:eastAsiaTheme="minorHAnsi"/>
          <w:sz w:val="28"/>
          <w:szCs w:val="28"/>
          <w:lang w:eastAsia="en-US"/>
        </w:rPr>
        <w:t>зачета.</w:t>
      </w:r>
    </w:p>
    <w:p w:rsidR="00A97C05" w:rsidRPr="00A97C05" w:rsidRDefault="00A97C05" w:rsidP="00A97C05">
      <w:pPr>
        <w:pStyle w:val="ae"/>
        <w:shd w:val="clear" w:color="auto" w:fill="FFFFFF"/>
        <w:spacing w:before="0" w:beforeAutospacing="0" w:after="0" w:afterAutospacing="0"/>
        <w:ind w:firstLine="709"/>
        <w:jc w:val="both"/>
        <w:rPr>
          <w:sz w:val="28"/>
          <w:szCs w:val="28"/>
        </w:rPr>
      </w:pPr>
      <w:r w:rsidRPr="00A97C05">
        <w:rPr>
          <w:b/>
          <w:sz w:val="28"/>
          <w:szCs w:val="28"/>
        </w:rPr>
        <w:t>Дифференцированный зачет</w:t>
      </w:r>
      <w:r w:rsidRPr="00A97C05">
        <w:rPr>
          <w:sz w:val="28"/>
          <w:szCs w:val="28"/>
        </w:rPr>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A97C05" w:rsidRPr="00A97C05" w:rsidRDefault="00A97C05" w:rsidP="00A97C05">
      <w:pPr>
        <w:pStyle w:val="ae"/>
        <w:shd w:val="clear" w:color="auto" w:fill="FFFFFF"/>
        <w:spacing w:before="0" w:beforeAutospacing="0" w:after="0" w:afterAutospacing="0"/>
        <w:ind w:firstLine="709"/>
        <w:jc w:val="both"/>
        <w:rPr>
          <w:sz w:val="28"/>
          <w:szCs w:val="28"/>
        </w:rPr>
      </w:pPr>
      <w:r w:rsidRPr="00A97C05">
        <w:rPr>
          <w:sz w:val="28"/>
          <w:szCs w:val="28"/>
        </w:rPr>
        <w:t xml:space="preserve">Подготовка студента к дифференцированному зачету включает в себя три этапа: </w:t>
      </w:r>
    </w:p>
    <w:p w:rsidR="00A97C05" w:rsidRPr="00A97C05" w:rsidRDefault="00A97C05" w:rsidP="00A97C05">
      <w:pPr>
        <w:pStyle w:val="ae"/>
        <w:shd w:val="clear" w:color="auto" w:fill="FFFFFF"/>
        <w:spacing w:before="0" w:beforeAutospacing="0" w:after="0" w:afterAutospacing="0"/>
        <w:ind w:firstLine="709"/>
        <w:jc w:val="both"/>
        <w:rPr>
          <w:sz w:val="28"/>
          <w:szCs w:val="28"/>
        </w:rPr>
      </w:pPr>
      <w:r w:rsidRPr="00A97C05">
        <w:rPr>
          <w:sz w:val="28"/>
          <w:szCs w:val="28"/>
        </w:rPr>
        <w:t xml:space="preserve">- аудиторная и внеаудиторная самостоятельная работа в течение семестра; </w:t>
      </w:r>
    </w:p>
    <w:p w:rsidR="00A97C05" w:rsidRPr="00A97C05" w:rsidRDefault="00A97C05" w:rsidP="00A97C05">
      <w:pPr>
        <w:pStyle w:val="ae"/>
        <w:shd w:val="clear" w:color="auto" w:fill="FFFFFF"/>
        <w:spacing w:before="0" w:beforeAutospacing="0" w:after="0" w:afterAutospacing="0"/>
        <w:ind w:firstLine="709"/>
        <w:jc w:val="both"/>
        <w:rPr>
          <w:sz w:val="28"/>
          <w:szCs w:val="28"/>
        </w:rPr>
      </w:pPr>
      <w:r w:rsidRPr="00A97C05">
        <w:rPr>
          <w:sz w:val="28"/>
          <w:szCs w:val="28"/>
        </w:rPr>
        <w:t xml:space="preserve">- непосредственная подготовка в дни, предшествующие зачету по темам курса; </w:t>
      </w:r>
    </w:p>
    <w:p w:rsidR="00A97C05" w:rsidRPr="00A97C05" w:rsidRDefault="00A97C05" w:rsidP="00A97C05">
      <w:pPr>
        <w:pStyle w:val="ae"/>
        <w:shd w:val="clear" w:color="auto" w:fill="FFFFFF"/>
        <w:spacing w:before="0" w:beforeAutospacing="0" w:after="0" w:afterAutospacing="0"/>
        <w:ind w:firstLine="709"/>
        <w:jc w:val="both"/>
        <w:rPr>
          <w:sz w:val="28"/>
          <w:szCs w:val="28"/>
        </w:rPr>
      </w:pPr>
      <w:r w:rsidRPr="00A97C05">
        <w:rPr>
          <w:sz w:val="28"/>
          <w:szCs w:val="28"/>
        </w:rPr>
        <w:t xml:space="preserve">- подготовка к ответу на вопросы, содержащиеся в билетах. </w:t>
      </w:r>
    </w:p>
    <w:p w:rsidR="00A97C05" w:rsidRPr="00A97C05" w:rsidRDefault="00A97C05" w:rsidP="00A97C05">
      <w:pPr>
        <w:pStyle w:val="ae"/>
        <w:shd w:val="clear" w:color="auto" w:fill="FFFFFF"/>
        <w:spacing w:before="0" w:beforeAutospacing="0" w:after="0" w:afterAutospacing="0"/>
        <w:ind w:firstLine="709"/>
        <w:jc w:val="both"/>
        <w:rPr>
          <w:sz w:val="28"/>
          <w:szCs w:val="28"/>
        </w:rPr>
      </w:pPr>
      <w:r w:rsidRPr="00A97C05">
        <w:rPr>
          <w:sz w:val="28"/>
          <w:szCs w:val="28"/>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A97C05" w:rsidRPr="00A97C05" w:rsidRDefault="00A97C05" w:rsidP="00A97C05">
      <w:pPr>
        <w:pStyle w:val="ae"/>
        <w:shd w:val="clear" w:color="auto" w:fill="FFFFFF"/>
        <w:spacing w:before="0" w:beforeAutospacing="0" w:after="0" w:afterAutospacing="0"/>
        <w:ind w:firstLine="709"/>
        <w:jc w:val="both"/>
        <w:rPr>
          <w:sz w:val="28"/>
          <w:szCs w:val="28"/>
        </w:rPr>
      </w:pPr>
      <w:r w:rsidRPr="00A97C05">
        <w:rPr>
          <w:sz w:val="28"/>
          <w:szCs w:val="28"/>
        </w:rPr>
        <w:lastRenderedPageBreak/>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A97C05" w:rsidRPr="00A97C05" w:rsidRDefault="00A97C05" w:rsidP="00A97C05">
      <w:pPr>
        <w:pStyle w:val="ae"/>
        <w:shd w:val="clear" w:color="auto" w:fill="FFFFFF"/>
        <w:spacing w:before="0" w:beforeAutospacing="0" w:after="0" w:afterAutospacing="0"/>
        <w:ind w:firstLine="709"/>
        <w:jc w:val="both"/>
        <w:rPr>
          <w:sz w:val="28"/>
          <w:szCs w:val="28"/>
        </w:rPr>
      </w:pPr>
      <w:r w:rsidRPr="00A97C05">
        <w:rPr>
          <w:sz w:val="28"/>
          <w:szCs w:val="28"/>
        </w:rPr>
        <w:t>Во время проведения дифференцированного зачета в аудитории должны находиться: рабочая программа дисциплины, аттестационная ведомость, утвержденные заведующим кафедрой билеты.</w:t>
      </w:r>
    </w:p>
    <w:p w:rsidR="00A97C05" w:rsidRPr="00A97C05" w:rsidRDefault="00A97C05" w:rsidP="00A97C05">
      <w:pPr>
        <w:pStyle w:val="ae"/>
        <w:shd w:val="clear" w:color="auto" w:fill="FFFFFF"/>
        <w:spacing w:before="0" w:beforeAutospacing="0" w:after="0" w:afterAutospacing="0"/>
        <w:ind w:firstLine="709"/>
        <w:jc w:val="both"/>
        <w:rPr>
          <w:sz w:val="28"/>
          <w:szCs w:val="28"/>
        </w:rPr>
      </w:pPr>
      <w:r w:rsidRPr="00A97C05">
        <w:rPr>
          <w:sz w:val="28"/>
          <w:szCs w:val="28"/>
        </w:rPr>
        <w:t>При явке на дифференцированный зачет студенты обязаны иметь при себе зачетную книжку, а в необходимых случаях, определяемых кафедрами, и выполненные работы.</w:t>
      </w:r>
    </w:p>
    <w:p w:rsidR="00A97C05" w:rsidRPr="00A97C05" w:rsidRDefault="00A97C05" w:rsidP="00A97C05">
      <w:pPr>
        <w:pStyle w:val="ae"/>
        <w:shd w:val="clear" w:color="auto" w:fill="FFFFFF"/>
        <w:spacing w:before="0" w:beforeAutospacing="0" w:after="0" w:afterAutospacing="0"/>
        <w:ind w:firstLine="709"/>
        <w:jc w:val="both"/>
        <w:rPr>
          <w:sz w:val="28"/>
          <w:szCs w:val="28"/>
        </w:rPr>
      </w:pPr>
      <w:r w:rsidRPr="00A97C05">
        <w:rPr>
          <w:sz w:val="28"/>
          <w:szCs w:val="28"/>
        </w:rPr>
        <w:t>Дифференцированный зачет</w:t>
      </w:r>
      <w:r w:rsidRPr="00A97C05">
        <w:rPr>
          <w:bCs/>
          <w:sz w:val="28"/>
          <w:szCs w:val="28"/>
        </w:rPr>
        <w:t xml:space="preserve"> проводятся по билетам</w:t>
      </w:r>
      <w:r w:rsidRPr="00A97C05">
        <w:rPr>
          <w:sz w:val="28"/>
          <w:szCs w:val="28"/>
        </w:rPr>
        <w:t>, подписанным составителем билетов и утвержденным заведующим кафедрой, или тестовым заданиям, утвержденным в установленном порядке.</w:t>
      </w:r>
    </w:p>
    <w:p w:rsidR="00A97C05" w:rsidRPr="00A97C05" w:rsidRDefault="00A97C05" w:rsidP="00A97C05">
      <w:pPr>
        <w:pStyle w:val="ae"/>
        <w:shd w:val="clear" w:color="auto" w:fill="FFFFFF"/>
        <w:spacing w:before="0" w:beforeAutospacing="0" w:after="0" w:afterAutospacing="0"/>
        <w:ind w:firstLine="709"/>
        <w:jc w:val="both"/>
        <w:rPr>
          <w:sz w:val="28"/>
          <w:szCs w:val="28"/>
        </w:rPr>
      </w:pPr>
      <w:r w:rsidRPr="00A97C05">
        <w:rPr>
          <w:sz w:val="28"/>
          <w:szCs w:val="28"/>
        </w:rPr>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дифференцированного зачета могут использоваться технические средства.</w:t>
      </w:r>
    </w:p>
    <w:p w:rsidR="00A97C05" w:rsidRPr="00A97C05" w:rsidRDefault="00A97C05" w:rsidP="00A97C05">
      <w:pPr>
        <w:pStyle w:val="ae"/>
        <w:shd w:val="clear" w:color="auto" w:fill="FFFFFF"/>
        <w:spacing w:before="0" w:beforeAutospacing="0" w:after="0" w:afterAutospacing="0"/>
        <w:ind w:firstLine="709"/>
        <w:jc w:val="both"/>
        <w:rPr>
          <w:sz w:val="28"/>
          <w:szCs w:val="28"/>
        </w:rPr>
      </w:pPr>
      <w:r w:rsidRPr="00A97C05">
        <w:rPr>
          <w:sz w:val="28"/>
          <w:szCs w:val="28"/>
        </w:rPr>
        <w:t>Во время дифференцированного зачета студенты обязаны соблюдать установленные университетом правила поведения и выполнения заданий. При нарушении правил студент удаляется с дифференцированного зачета и считается не сдавшим дифференцированный зачет.</w:t>
      </w:r>
    </w:p>
    <w:p w:rsidR="00A97C05" w:rsidRPr="00A97C05" w:rsidRDefault="00A97C05" w:rsidP="00A97C05">
      <w:pPr>
        <w:pStyle w:val="ae"/>
        <w:shd w:val="clear" w:color="auto" w:fill="FFFFFF"/>
        <w:spacing w:before="0" w:beforeAutospacing="0" w:after="0" w:afterAutospacing="0"/>
        <w:ind w:firstLine="709"/>
        <w:jc w:val="both"/>
        <w:rPr>
          <w:sz w:val="28"/>
          <w:szCs w:val="28"/>
        </w:rPr>
      </w:pPr>
      <w:r w:rsidRPr="00A97C05">
        <w:rPr>
          <w:sz w:val="28"/>
          <w:szCs w:val="28"/>
        </w:rPr>
        <w:t>Неудовлетворительные результаты промежуточной аттестации при отсутствии уважительных причин признаются академической задолженностью.</w:t>
      </w:r>
    </w:p>
    <w:p w:rsidR="00A97C05" w:rsidRPr="00A97C05" w:rsidRDefault="00A97C05" w:rsidP="00A97C05">
      <w:pPr>
        <w:pStyle w:val="ae"/>
        <w:shd w:val="clear" w:color="auto" w:fill="FFFFFF"/>
        <w:spacing w:before="0" w:beforeAutospacing="0" w:after="0" w:afterAutospacing="0"/>
        <w:ind w:firstLine="709"/>
        <w:jc w:val="both"/>
        <w:rPr>
          <w:sz w:val="28"/>
          <w:szCs w:val="28"/>
        </w:rPr>
      </w:pPr>
      <w:proofErr w:type="gramStart"/>
      <w:r w:rsidRPr="00A97C05">
        <w:rPr>
          <w:sz w:val="28"/>
          <w:szCs w:val="28"/>
        </w:rPr>
        <w:t xml:space="preserve">Сроки и порядок ликвидации академических задолженностей установлены Положением об отчислении обучающихся из ОГУ. </w:t>
      </w:r>
      <w:proofErr w:type="gramEnd"/>
    </w:p>
    <w:p w:rsidR="00A97C05" w:rsidRPr="00A97C05" w:rsidRDefault="00A97C05" w:rsidP="00A97C05">
      <w:pPr>
        <w:pStyle w:val="ae"/>
        <w:shd w:val="clear" w:color="auto" w:fill="FFFFFF"/>
        <w:spacing w:before="0" w:beforeAutospacing="0" w:after="0" w:afterAutospacing="0"/>
        <w:ind w:firstLine="709"/>
        <w:jc w:val="both"/>
        <w:rPr>
          <w:sz w:val="28"/>
          <w:szCs w:val="28"/>
        </w:rPr>
      </w:pPr>
      <w:r w:rsidRPr="00A97C05">
        <w:rPr>
          <w:sz w:val="28"/>
          <w:szCs w:val="28"/>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1C2B5A" w:rsidRPr="00A97C05" w:rsidRDefault="001C2B5A" w:rsidP="00A97C05">
      <w:pPr>
        <w:ind w:firstLine="709"/>
        <w:jc w:val="both"/>
        <w:rPr>
          <w:rFonts w:eastAsiaTheme="minorHAnsi"/>
          <w:b/>
          <w:sz w:val="28"/>
          <w:szCs w:val="28"/>
          <w:lang w:eastAsia="en-US"/>
        </w:rPr>
      </w:pPr>
    </w:p>
    <w:sectPr w:rsidR="001C2B5A" w:rsidRPr="00A97C05" w:rsidSect="009C03F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555" w:rsidRDefault="00987555" w:rsidP="009C03FA">
      <w:r>
        <w:separator/>
      </w:r>
    </w:p>
  </w:endnote>
  <w:endnote w:type="continuationSeparator" w:id="0">
    <w:p w:rsidR="00987555" w:rsidRDefault="00987555"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9C03FA" w:rsidRDefault="009C03FA">
        <w:pPr>
          <w:pStyle w:val="a8"/>
          <w:jc w:val="right"/>
        </w:pPr>
        <w:r>
          <w:fldChar w:fldCharType="begin"/>
        </w:r>
        <w:r>
          <w:instrText>PAGE   \* MERGEFORMAT</w:instrText>
        </w:r>
        <w:r>
          <w:fldChar w:fldCharType="separate"/>
        </w:r>
        <w:r w:rsidR="00856123">
          <w:rPr>
            <w:noProof/>
          </w:rPr>
          <w:t>20</w:t>
        </w:r>
        <w:r>
          <w:fldChar w:fldCharType="end"/>
        </w:r>
      </w:p>
    </w:sdtContent>
  </w:sdt>
  <w:p w:rsidR="009C03FA" w:rsidRDefault="009C03F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555" w:rsidRDefault="00987555" w:rsidP="009C03FA">
      <w:r>
        <w:separator/>
      </w:r>
    </w:p>
  </w:footnote>
  <w:footnote w:type="continuationSeparator" w:id="0">
    <w:p w:rsidR="00987555" w:rsidRDefault="00987555"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230EEF"/>
    <w:multiLevelType w:val="hybridMultilevel"/>
    <w:tmpl w:val="18245DBC"/>
    <w:lvl w:ilvl="0" w:tplc="0FBC1FF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FBD20D4"/>
    <w:multiLevelType w:val="hybridMultilevel"/>
    <w:tmpl w:val="50006352"/>
    <w:lvl w:ilvl="0" w:tplc="93D2672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3"/>
  </w:num>
  <w:num w:numId="3">
    <w:abstractNumId w:val="9"/>
  </w:num>
  <w:num w:numId="4">
    <w:abstractNumId w:val="8"/>
  </w:num>
  <w:num w:numId="5">
    <w:abstractNumId w:val="7"/>
  </w:num>
  <w:num w:numId="6">
    <w:abstractNumId w:val="6"/>
  </w:num>
  <w:num w:numId="7">
    <w:abstractNumId w:val="2"/>
  </w:num>
  <w:num w:numId="8">
    <w:abstractNumId w:val="1"/>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A1627"/>
    <w:rsid w:val="00127DA1"/>
    <w:rsid w:val="00143254"/>
    <w:rsid w:val="00157CD1"/>
    <w:rsid w:val="00160A25"/>
    <w:rsid w:val="00167614"/>
    <w:rsid w:val="001B7C6A"/>
    <w:rsid w:val="001C2B5A"/>
    <w:rsid w:val="001C6BA2"/>
    <w:rsid w:val="001D05CF"/>
    <w:rsid w:val="001D07AB"/>
    <w:rsid w:val="001F6A30"/>
    <w:rsid w:val="00203209"/>
    <w:rsid w:val="00220F83"/>
    <w:rsid w:val="002370A7"/>
    <w:rsid w:val="00245D0D"/>
    <w:rsid w:val="00271714"/>
    <w:rsid w:val="00277297"/>
    <w:rsid w:val="00277672"/>
    <w:rsid w:val="00295A63"/>
    <w:rsid w:val="002A72D4"/>
    <w:rsid w:val="00396338"/>
    <w:rsid w:val="003F1907"/>
    <w:rsid w:val="00475888"/>
    <w:rsid w:val="004F4E23"/>
    <w:rsid w:val="0050309F"/>
    <w:rsid w:val="00537162"/>
    <w:rsid w:val="00561666"/>
    <w:rsid w:val="005715D7"/>
    <w:rsid w:val="005A2F37"/>
    <w:rsid w:val="005C6097"/>
    <w:rsid w:val="005D4AEF"/>
    <w:rsid w:val="005D66AB"/>
    <w:rsid w:val="006003F9"/>
    <w:rsid w:val="006214EA"/>
    <w:rsid w:val="0067339D"/>
    <w:rsid w:val="0068610E"/>
    <w:rsid w:val="006A2F1C"/>
    <w:rsid w:val="006B29BC"/>
    <w:rsid w:val="006C28EA"/>
    <w:rsid w:val="00716171"/>
    <w:rsid w:val="00746C41"/>
    <w:rsid w:val="00781465"/>
    <w:rsid w:val="007B4F44"/>
    <w:rsid w:val="007C27AA"/>
    <w:rsid w:val="007C29FC"/>
    <w:rsid w:val="007C3B9D"/>
    <w:rsid w:val="007D507D"/>
    <w:rsid w:val="00800ACE"/>
    <w:rsid w:val="00807646"/>
    <w:rsid w:val="00856123"/>
    <w:rsid w:val="00862028"/>
    <w:rsid w:val="00882A50"/>
    <w:rsid w:val="008A535F"/>
    <w:rsid w:val="008B4430"/>
    <w:rsid w:val="008D23ED"/>
    <w:rsid w:val="008F790A"/>
    <w:rsid w:val="00987555"/>
    <w:rsid w:val="009A5A3A"/>
    <w:rsid w:val="009C03FA"/>
    <w:rsid w:val="009F1DEB"/>
    <w:rsid w:val="00A019E2"/>
    <w:rsid w:val="00A16C49"/>
    <w:rsid w:val="00A5438E"/>
    <w:rsid w:val="00A75E38"/>
    <w:rsid w:val="00A97C05"/>
    <w:rsid w:val="00AA5365"/>
    <w:rsid w:val="00AB4E20"/>
    <w:rsid w:val="00AF4BC7"/>
    <w:rsid w:val="00B255FE"/>
    <w:rsid w:val="00B46DC5"/>
    <w:rsid w:val="00B72E6D"/>
    <w:rsid w:val="00B93301"/>
    <w:rsid w:val="00B978BF"/>
    <w:rsid w:val="00BA0E6C"/>
    <w:rsid w:val="00BB3A84"/>
    <w:rsid w:val="00BD2012"/>
    <w:rsid w:val="00BE1805"/>
    <w:rsid w:val="00C00C4E"/>
    <w:rsid w:val="00C15086"/>
    <w:rsid w:val="00C52D5E"/>
    <w:rsid w:val="00C709D9"/>
    <w:rsid w:val="00C81969"/>
    <w:rsid w:val="00C949B5"/>
    <w:rsid w:val="00CB6589"/>
    <w:rsid w:val="00CC31CC"/>
    <w:rsid w:val="00CF5579"/>
    <w:rsid w:val="00D04C7D"/>
    <w:rsid w:val="00D672B8"/>
    <w:rsid w:val="00DA71E5"/>
    <w:rsid w:val="00DB1F09"/>
    <w:rsid w:val="00DD03A7"/>
    <w:rsid w:val="00DD27D4"/>
    <w:rsid w:val="00E10577"/>
    <w:rsid w:val="00E27A8F"/>
    <w:rsid w:val="00E370B6"/>
    <w:rsid w:val="00E37573"/>
    <w:rsid w:val="00EB7944"/>
    <w:rsid w:val="00F10587"/>
    <w:rsid w:val="00FC732C"/>
    <w:rsid w:val="00FD3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BD2012"/>
    <w:pPr>
      <w:spacing w:before="100" w:beforeAutospacing="1" w:after="100" w:afterAutospacing="1"/>
    </w:pPr>
  </w:style>
  <w:style w:type="character" w:customStyle="1" w:styleId="af">
    <w:name w:val="Обычный (веб) Знак"/>
    <w:link w:val="ae"/>
    <w:uiPriority w:val="99"/>
    <w:locked/>
    <w:rsid w:val="00A97C0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BD2012"/>
    <w:pPr>
      <w:spacing w:before="100" w:beforeAutospacing="1" w:after="100" w:afterAutospacing="1"/>
    </w:pPr>
  </w:style>
  <w:style w:type="character" w:customStyle="1" w:styleId="af">
    <w:name w:val="Обычный (веб) Знак"/>
    <w:link w:val="ae"/>
    <w:uiPriority w:val="99"/>
    <w:locked/>
    <w:rsid w:val="00A97C0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77B98-D2F7-4CA7-A6B5-835BA1779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6483</Words>
  <Characters>36956</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user7</cp:lastModifiedBy>
  <cp:revision>5</cp:revision>
  <dcterms:created xsi:type="dcterms:W3CDTF">2019-10-28T06:11:00Z</dcterms:created>
  <dcterms:modified xsi:type="dcterms:W3CDTF">2021-05-31T11:42:00Z</dcterms:modified>
</cp:coreProperties>
</file>