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 xml:space="preserve">Министерство </w:t>
      </w:r>
      <w:r w:rsidR="002D59D7">
        <w:rPr>
          <w:rFonts w:ascii="Times New Roman" w:eastAsia="Calibri" w:hAnsi="Times New Roman" w:cs="Times New Roman"/>
          <w:sz w:val="28"/>
          <w:szCs w:val="28"/>
          <w:lang w:eastAsia="ru-RU"/>
        </w:rPr>
        <w:t>науки и высшего образования</w:t>
      </w:r>
      <w:r w:rsidRPr="00AD7E03">
        <w:rPr>
          <w:rFonts w:ascii="Times New Roman" w:eastAsia="Calibri" w:hAnsi="Times New Roman" w:cs="Times New Roman"/>
          <w:sz w:val="28"/>
          <w:szCs w:val="28"/>
          <w:lang w:eastAsia="ru-RU"/>
        </w:rPr>
        <w:t xml:space="preserve"> Российской Федерации</w:t>
      </w:r>
    </w:p>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36"/>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 xml:space="preserve">Федеральное государственное бюджетное образовательное учреждение </w:t>
      </w:r>
    </w:p>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высшего образования</w:t>
      </w:r>
    </w:p>
    <w:p w:rsidR="00AD7E03" w:rsidRPr="00AD7E03" w:rsidRDefault="00AD7E03" w:rsidP="00666687">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«Оренбургский государственный университет»</w:t>
      </w: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 xml:space="preserve">Кафедра </w:t>
      </w:r>
      <w:r w:rsidR="006B50AD" w:rsidRPr="006B50AD">
        <w:rPr>
          <w:rFonts w:ascii="Times New Roman" w:hAnsi="Times New Roman" w:cs="Times New Roman"/>
          <w:sz w:val="28"/>
          <w:szCs w:val="24"/>
        </w:rPr>
        <w:t>общей психологии и психологии личн</w:t>
      </w:r>
      <w:r w:rsidR="006B50AD" w:rsidRPr="006B50AD">
        <w:rPr>
          <w:rFonts w:ascii="Times New Roman" w:hAnsi="Times New Roman" w:cs="Times New Roman"/>
          <w:sz w:val="28"/>
          <w:szCs w:val="28"/>
        </w:rPr>
        <w:t>ости</w:t>
      </w: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CE0D31" w:rsidRDefault="006B50AD" w:rsidP="00666687">
      <w:pPr>
        <w:widowControl w:val="0"/>
        <w:autoSpaceDE w:val="0"/>
        <w:autoSpaceDN w:val="0"/>
        <w:adjustRightInd w:val="0"/>
        <w:spacing w:after="0" w:line="240" w:lineRule="auto"/>
        <w:jc w:val="center"/>
        <w:rPr>
          <w:rFonts w:ascii="Times New Roman" w:eastAsia="Times New Roman" w:hAnsi="Times New Roman" w:cs="Times New Roman"/>
          <w:i/>
          <w:sz w:val="32"/>
          <w:szCs w:val="36"/>
          <w:lang w:eastAsia="ru-RU"/>
        </w:rPr>
      </w:pPr>
      <w:r>
        <w:rPr>
          <w:rFonts w:ascii="Times New Roman" w:eastAsia="Calibri" w:hAnsi="Times New Roman" w:cs="Times New Roman"/>
          <w:i/>
          <w:sz w:val="32"/>
        </w:rPr>
        <w:t>Л.Р</w:t>
      </w:r>
      <w:r w:rsidR="00CE0D31" w:rsidRPr="00CE0D31">
        <w:rPr>
          <w:rFonts w:ascii="Times New Roman" w:eastAsia="Calibri" w:hAnsi="Times New Roman" w:cs="Times New Roman"/>
          <w:i/>
          <w:sz w:val="32"/>
        </w:rPr>
        <w:t>.</w:t>
      </w:r>
      <w:r w:rsidR="00CE0D31" w:rsidRPr="00CE0D31">
        <w:rPr>
          <w:rFonts w:ascii="Times New Roman" w:hAnsi="Times New Roman" w:cs="Times New Roman"/>
          <w:i/>
          <w:sz w:val="32"/>
        </w:rPr>
        <w:t xml:space="preserve"> </w:t>
      </w:r>
      <w:r w:rsidR="00CE0D31" w:rsidRPr="00CE0D31">
        <w:rPr>
          <w:rFonts w:ascii="Times New Roman" w:eastAsia="Calibri" w:hAnsi="Times New Roman" w:cs="Times New Roman"/>
          <w:i/>
          <w:sz w:val="32"/>
        </w:rPr>
        <w:t>Аптикиев</w:t>
      </w:r>
      <w:r>
        <w:rPr>
          <w:rFonts w:ascii="Times New Roman" w:eastAsia="Calibri" w:hAnsi="Times New Roman" w:cs="Times New Roman"/>
          <w:i/>
          <w:sz w:val="32"/>
        </w:rPr>
        <w:t>а</w:t>
      </w:r>
      <w:r w:rsidR="00CE0D31" w:rsidRPr="00CE0D31">
        <w:rPr>
          <w:rFonts w:ascii="Times New Roman" w:eastAsia="Calibri" w:hAnsi="Times New Roman" w:cs="Times New Roman"/>
          <w:i/>
          <w:sz w:val="32"/>
        </w:rPr>
        <w:t xml:space="preserve"> </w:t>
      </w: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CE0D31" w:rsidRDefault="00936C45" w:rsidP="00666687">
      <w:pPr>
        <w:widowControl w:val="0"/>
        <w:autoSpaceDE w:val="0"/>
        <w:autoSpaceDN w:val="0"/>
        <w:adjustRightInd w:val="0"/>
        <w:spacing w:after="0" w:line="240" w:lineRule="auto"/>
        <w:jc w:val="center"/>
        <w:rPr>
          <w:rFonts w:ascii="Times New Roman" w:eastAsia="Times New Roman" w:hAnsi="Times New Roman" w:cs="Times New Roman"/>
          <w:b/>
          <w:caps/>
          <w:sz w:val="48"/>
          <w:szCs w:val="48"/>
          <w:lang w:eastAsia="ru-RU"/>
        </w:rPr>
      </w:pPr>
      <w:r w:rsidRPr="00CE0D31">
        <w:rPr>
          <w:rFonts w:ascii="Times New Roman" w:eastAsia="Times New Roman" w:hAnsi="Times New Roman" w:cs="Times New Roman"/>
          <w:b/>
          <w:caps/>
          <w:sz w:val="48"/>
          <w:szCs w:val="48"/>
          <w:lang w:eastAsia="ru-RU"/>
        </w:rPr>
        <w:t>рекомендации по освоению дисциплины «</w:t>
      </w:r>
      <w:r w:rsidR="00256371" w:rsidRPr="00256371">
        <w:rPr>
          <w:rFonts w:ascii="Times New Roman" w:hAnsi="Times New Roman" w:cs="Times New Roman"/>
          <w:b/>
          <w:caps/>
          <w:sz w:val="48"/>
        </w:rPr>
        <w:t>Психология семьи и семейное консультирование</w:t>
      </w:r>
      <w:r w:rsidRPr="00CE0D31">
        <w:rPr>
          <w:rFonts w:ascii="Times New Roman" w:eastAsia="Times New Roman" w:hAnsi="Times New Roman" w:cs="Times New Roman"/>
          <w:b/>
          <w:caps/>
          <w:sz w:val="48"/>
          <w:szCs w:val="48"/>
          <w:lang w:eastAsia="ru-RU"/>
        </w:rPr>
        <w:t>»</w:t>
      </w: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методические указания</w:t>
      </w: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Default="00AD7E03"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Pr="00AD7E03" w:rsidRDefault="006A2091" w:rsidP="0066668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1A22" w:rsidRDefault="007A1A22"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1A22" w:rsidRDefault="007A1A22"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 xml:space="preserve">Оренбург </w:t>
      </w:r>
    </w:p>
    <w:p w:rsidR="00AD7E03" w:rsidRPr="00AD7E03" w:rsidRDefault="004C22BB" w:rsidP="0066668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p>
    <w:p w:rsidR="006A2091" w:rsidRDefault="00863EE6"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Rectangle 11" o:spid="_x0000_s1026" style="position:absolute;margin-left:224.7pt;margin-top:.6pt;width:32.65pt;height:20.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" strokecolor="white"/>
        </w:pict>
      </w:r>
      <w:r w:rsidR="00AD7E03" w:rsidRPr="00AD7E03">
        <w:rPr>
          <w:rFonts w:ascii="Times New Roman" w:eastAsia="Times New Roman" w:hAnsi="Times New Roman" w:cs="Times New Roman"/>
          <w:sz w:val="24"/>
          <w:szCs w:val="24"/>
          <w:lang w:eastAsia="ru-RU"/>
        </w:rPr>
        <w:br w:type="page"/>
      </w: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6668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6A2091" w:rsidP="00666687">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AD7E03">
        <w:rPr>
          <w:rFonts w:ascii="Times New Roman" w:eastAsia="Times New Roman" w:hAnsi="Times New Roman" w:cs="Times New Roman"/>
          <w:sz w:val="28"/>
          <w:szCs w:val="24"/>
          <w:lang w:eastAsia="ru-RU"/>
        </w:rPr>
        <w:t xml:space="preserve"> </w:t>
      </w: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rsidR="00AD7E03" w:rsidRPr="00AD7E03" w:rsidRDefault="006B50AD" w:rsidP="00666687">
      <w:pPr>
        <w:widowControl w:val="0"/>
        <w:autoSpaceDE w:val="0"/>
        <w:autoSpaceDN w:val="0"/>
        <w:adjustRightInd w:val="0"/>
        <w:spacing w:after="0" w:line="240" w:lineRule="auto"/>
        <w:ind w:left="142" w:firstLine="1134"/>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Аптикиева Л.Р</w:t>
      </w:r>
      <w:r w:rsidR="00CE0D31">
        <w:rPr>
          <w:rFonts w:ascii="Times New Roman" w:eastAsia="Times New Roman" w:hAnsi="Times New Roman" w:cs="Times New Roman"/>
          <w:b/>
          <w:sz w:val="28"/>
          <w:szCs w:val="24"/>
          <w:lang w:eastAsia="ru-RU"/>
        </w:rPr>
        <w:t>.</w:t>
      </w:r>
      <w:r w:rsidR="00AD7E03" w:rsidRPr="00AD7E03">
        <w:rPr>
          <w:rFonts w:ascii="Times New Roman" w:eastAsia="Times New Roman" w:hAnsi="Times New Roman" w:cs="Times New Roman"/>
          <w:b/>
          <w:sz w:val="28"/>
          <w:szCs w:val="24"/>
          <w:lang w:eastAsia="ru-RU"/>
        </w:rPr>
        <w:t>,</w:t>
      </w:r>
    </w:p>
    <w:p w:rsidR="00AD7E03" w:rsidRPr="00E0147F" w:rsidRDefault="00936C45" w:rsidP="00666687">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E0147F">
        <w:rPr>
          <w:rFonts w:ascii="Times New Roman" w:eastAsia="Times New Roman" w:hAnsi="Times New Roman" w:cs="Times New Roman"/>
          <w:sz w:val="28"/>
          <w:szCs w:val="28"/>
          <w:lang w:eastAsia="ru-RU"/>
        </w:rPr>
        <w:t>Рекомендации по освоению дисциплины «</w:t>
      </w:r>
      <w:r w:rsidR="00256371" w:rsidRPr="00256371">
        <w:rPr>
          <w:rFonts w:ascii="Times New Roman" w:hAnsi="Times New Roman" w:cs="Times New Roman"/>
          <w:sz w:val="28"/>
        </w:rPr>
        <w:t>Психология семьи и семейное консультирование</w:t>
      </w:r>
      <w:r w:rsidRPr="00E0147F">
        <w:rPr>
          <w:rFonts w:ascii="Times New Roman" w:eastAsia="Times New Roman" w:hAnsi="Times New Roman" w:cs="Times New Roman"/>
          <w:sz w:val="28"/>
          <w:szCs w:val="28"/>
          <w:lang w:eastAsia="ru-RU"/>
        </w:rPr>
        <w:t>»</w:t>
      </w:r>
      <w:r w:rsidR="00AD7E03" w:rsidRPr="00E0147F">
        <w:rPr>
          <w:rFonts w:ascii="Times New Roman" w:eastAsia="Times New Roman" w:hAnsi="Times New Roman" w:cs="Times New Roman"/>
          <w:sz w:val="28"/>
          <w:szCs w:val="28"/>
          <w:lang w:eastAsia="ru-RU"/>
        </w:rPr>
        <w:t xml:space="preserve">: методические указания / </w:t>
      </w:r>
      <w:r w:rsidR="006B50AD" w:rsidRPr="00E0147F">
        <w:rPr>
          <w:rFonts w:ascii="Times New Roman" w:eastAsia="Times New Roman" w:hAnsi="Times New Roman" w:cs="Times New Roman"/>
          <w:sz w:val="28"/>
          <w:szCs w:val="28"/>
          <w:lang w:eastAsia="ru-RU"/>
        </w:rPr>
        <w:t>Л</w:t>
      </w:r>
      <w:r w:rsidR="00702E38" w:rsidRPr="00E0147F">
        <w:rPr>
          <w:rFonts w:ascii="Times New Roman" w:eastAsia="Times New Roman" w:hAnsi="Times New Roman" w:cs="Times New Roman"/>
          <w:sz w:val="28"/>
          <w:szCs w:val="28"/>
          <w:lang w:eastAsia="ru-RU"/>
        </w:rPr>
        <w:t>.</w:t>
      </w:r>
      <w:r w:rsidR="006B50AD" w:rsidRPr="00E0147F">
        <w:rPr>
          <w:rFonts w:ascii="Times New Roman" w:eastAsia="Times New Roman" w:hAnsi="Times New Roman" w:cs="Times New Roman"/>
          <w:sz w:val="28"/>
          <w:szCs w:val="28"/>
          <w:lang w:eastAsia="ru-RU"/>
        </w:rPr>
        <w:t>Р</w:t>
      </w:r>
      <w:r w:rsidR="00702E38" w:rsidRPr="00E0147F">
        <w:rPr>
          <w:rFonts w:ascii="Times New Roman" w:eastAsia="Times New Roman" w:hAnsi="Times New Roman" w:cs="Times New Roman"/>
          <w:sz w:val="28"/>
          <w:szCs w:val="28"/>
          <w:lang w:eastAsia="ru-RU"/>
        </w:rPr>
        <w:t>.</w:t>
      </w:r>
      <w:r w:rsidR="001E68DA" w:rsidRPr="00E0147F">
        <w:rPr>
          <w:rFonts w:ascii="Times New Roman" w:eastAsia="Times New Roman" w:hAnsi="Times New Roman" w:cs="Times New Roman"/>
          <w:sz w:val="28"/>
          <w:szCs w:val="28"/>
          <w:lang w:eastAsia="ru-RU"/>
        </w:rPr>
        <w:t xml:space="preserve"> </w:t>
      </w:r>
      <w:r w:rsidR="00702E38" w:rsidRPr="00E0147F">
        <w:rPr>
          <w:rFonts w:ascii="Times New Roman" w:eastAsia="Times New Roman" w:hAnsi="Times New Roman" w:cs="Times New Roman"/>
          <w:sz w:val="28"/>
          <w:szCs w:val="28"/>
          <w:lang w:eastAsia="ru-RU"/>
        </w:rPr>
        <w:t>Аптикиев</w:t>
      </w:r>
      <w:r w:rsidR="006B50AD" w:rsidRPr="00E0147F">
        <w:rPr>
          <w:rFonts w:ascii="Times New Roman" w:eastAsia="Times New Roman" w:hAnsi="Times New Roman" w:cs="Times New Roman"/>
          <w:sz w:val="28"/>
          <w:szCs w:val="28"/>
          <w:lang w:eastAsia="ru-RU"/>
        </w:rPr>
        <w:t>а</w:t>
      </w:r>
      <w:r w:rsidR="00AD7E03" w:rsidRPr="00E0147F">
        <w:rPr>
          <w:rFonts w:ascii="Times New Roman" w:eastAsia="Times New Roman" w:hAnsi="Times New Roman" w:cs="Times New Roman"/>
          <w:sz w:val="28"/>
          <w:szCs w:val="28"/>
          <w:lang w:eastAsia="ru-RU"/>
        </w:rPr>
        <w:t xml:space="preserve">; </w:t>
      </w:r>
      <w:r w:rsidR="00AD7E03" w:rsidRPr="00E0147F">
        <w:rPr>
          <w:rFonts w:ascii="Times New Roman" w:eastAsia="Calibri" w:hAnsi="Times New Roman" w:cs="Times New Roman"/>
          <w:color w:val="000000"/>
          <w:sz w:val="28"/>
          <w:szCs w:val="28"/>
          <w:lang w:eastAsia="ru-RU"/>
        </w:rPr>
        <w:t>Оренбургский</w:t>
      </w:r>
      <w:r w:rsidR="004C22BB">
        <w:rPr>
          <w:rFonts w:ascii="Times New Roman" w:eastAsia="Calibri" w:hAnsi="Times New Roman" w:cs="Times New Roman"/>
          <w:color w:val="000000"/>
          <w:sz w:val="28"/>
          <w:szCs w:val="28"/>
          <w:lang w:eastAsia="ru-RU"/>
        </w:rPr>
        <w:t xml:space="preserve"> гос. ун-т. – Оренбург: ОГУ, 2020</w:t>
      </w:r>
      <w:r w:rsidR="00AD7E03" w:rsidRPr="00E0147F">
        <w:rPr>
          <w:rFonts w:ascii="Times New Roman" w:eastAsia="Calibri" w:hAnsi="Times New Roman" w:cs="Times New Roman"/>
          <w:color w:val="000000"/>
          <w:sz w:val="28"/>
          <w:szCs w:val="28"/>
          <w:lang w:eastAsia="ru-RU"/>
        </w:rPr>
        <w:t xml:space="preserve">. </w:t>
      </w:r>
    </w:p>
    <w:p w:rsidR="006A2091" w:rsidRPr="00E0147F" w:rsidRDefault="006A2091" w:rsidP="0066668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D7E03" w:rsidRPr="00E0147F" w:rsidRDefault="00AD7E03" w:rsidP="00666687">
      <w:pPr>
        <w:widowControl w:val="0"/>
        <w:autoSpaceDE w:val="0"/>
        <w:autoSpaceDN w:val="0"/>
        <w:adjustRightInd w:val="0"/>
        <w:spacing w:after="0" w:line="240" w:lineRule="auto"/>
        <w:jc w:val="both"/>
        <w:rPr>
          <w:rFonts w:ascii="Times New Roman" w:eastAsia="Times New Roman" w:hAnsi="Times New Roman" w:cs="Times New Roman"/>
          <w:sz w:val="28"/>
          <w:szCs w:val="28"/>
          <w:highlight w:val="cyan"/>
          <w:lang w:eastAsia="ru-RU"/>
        </w:rPr>
      </w:pPr>
    </w:p>
    <w:p w:rsidR="00AD7E03" w:rsidRPr="00B05E7C" w:rsidRDefault="00AD7E03" w:rsidP="00666687">
      <w:pPr>
        <w:widowControl w:val="0"/>
        <w:autoSpaceDE w:val="0"/>
        <w:autoSpaceDN w:val="0"/>
        <w:adjustRightInd w:val="0"/>
        <w:spacing w:after="0" w:line="240" w:lineRule="auto"/>
        <w:ind w:left="142" w:firstLine="425"/>
        <w:jc w:val="both"/>
        <w:rPr>
          <w:rFonts w:ascii="Times New Roman" w:eastAsia="Times New Roman" w:hAnsi="Times New Roman" w:cs="Times New Roman"/>
          <w:sz w:val="28"/>
          <w:szCs w:val="28"/>
          <w:lang w:eastAsia="ru-RU"/>
        </w:rPr>
      </w:pPr>
      <w:r w:rsidRPr="00E0147F">
        <w:rPr>
          <w:rFonts w:ascii="Times New Roman" w:eastAsia="Times New Roman" w:hAnsi="Times New Roman" w:cs="Times New Roman"/>
          <w:sz w:val="28"/>
          <w:szCs w:val="28"/>
          <w:lang w:eastAsia="ru-RU"/>
        </w:rPr>
        <w:t xml:space="preserve">Методические указания содержат рекомендации </w:t>
      </w:r>
      <w:r w:rsidR="001205B0" w:rsidRPr="00E0147F">
        <w:rPr>
          <w:rFonts w:ascii="Times New Roman" w:eastAsia="Times New Roman" w:hAnsi="Times New Roman" w:cs="Times New Roman"/>
          <w:sz w:val="28"/>
          <w:szCs w:val="28"/>
          <w:lang w:eastAsia="ru-RU"/>
        </w:rPr>
        <w:t>по освоению</w:t>
      </w:r>
      <w:r w:rsidRPr="00E0147F">
        <w:rPr>
          <w:rFonts w:ascii="Times New Roman" w:eastAsia="Times New Roman" w:hAnsi="Times New Roman" w:cs="Times New Roman"/>
          <w:sz w:val="28"/>
          <w:szCs w:val="28"/>
          <w:lang w:eastAsia="ru-RU"/>
        </w:rPr>
        <w:t xml:space="preserve"> дисциплин</w:t>
      </w:r>
      <w:r w:rsidR="001205B0" w:rsidRPr="00E0147F">
        <w:rPr>
          <w:rFonts w:ascii="Times New Roman" w:eastAsia="Times New Roman" w:hAnsi="Times New Roman" w:cs="Times New Roman"/>
          <w:sz w:val="28"/>
          <w:szCs w:val="28"/>
          <w:lang w:eastAsia="ru-RU"/>
        </w:rPr>
        <w:t>ы</w:t>
      </w:r>
      <w:r w:rsidRPr="00E0147F">
        <w:rPr>
          <w:rFonts w:ascii="Times New Roman" w:eastAsia="Times New Roman" w:hAnsi="Times New Roman" w:cs="Times New Roman"/>
          <w:sz w:val="28"/>
          <w:szCs w:val="28"/>
          <w:lang w:eastAsia="ru-RU"/>
        </w:rPr>
        <w:t xml:space="preserve"> «</w:t>
      </w:r>
      <w:r w:rsidR="00256371" w:rsidRPr="00256371">
        <w:rPr>
          <w:rFonts w:ascii="Times New Roman" w:hAnsi="Times New Roman" w:cs="Times New Roman"/>
          <w:sz w:val="28"/>
        </w:rPr>
        <w:t>Психология семьи и семейное консультирование</w:t>
      </w:r>
      <w:r w:rsidRPr="00E0147F">
        <w:rPr>
          <w:rFonts w:ascii="Times New Roman" w:eastAsia="Times New Roman" w:hAnsi="Times New Roman" w:cs="Times New Roman"/>
          <w:sz w:val="28"/>
          <w:szCs w:val="28"/>
          <w:lang w:eastAsia="ru-RU"/>
        </w:rPr>
        <w:t xml:space="preserve">» </w:t>
      </w:r>
      <w:r w:rsidR="00A1322E" w:rsidRPr="00E0147F">
        <w:rPr>
          <w:rFonts w:ascii="Times New Roman" w:eastAsia="Times New Roman" w:hAnsi="Times New Roman" w:cs="Times New Roman"/>
          <w:sz w:val="28"/>
          <w:szCs w:val="28"/>
          <w:lang w:eastAsia="ru-RU"/>
        </w:rPr>
        <w:t>обучающимися</w:t>
      </w:r>
      <w:r w:rsidRPr="00E0147F">
        <w:rPr>
          <w:rFonts w:ascii="Times New Roman" w:eastAsia="Times New Roman" w:hAnsi="Times New Roman" w:cs="Times New Roman"/>
          <w:sz w:val="28"/>
          <w:szCs w:val="28"/>
          <w:lang w:eastAsia="ru-RU"/>
        </w:rPr>
        <w:t xml:space="preserve"> </w:t>
      </w:r>
      <w:r w:rsidR="00776267" w:rsidRPr="00E0147F">
        <w:rPr>
          <w:rFonts w:ascii="Times New Roman" w:eastAsia="Times New Roman" w:hAnsi="Times New Roman" w:cs="Times New Roman"/>
          <w:sz w:val="28"/>
          <w:szCs w:val="28"/>
          <w:lang w:eastAsia="ru-RU"/>
        </w:rPr>
        <w:t>очной</w:t>
      </w:r>
      <w:r w:rsidRPr="00E0147F">
        <w:rPr>
          <w:rFonts w:ascii="Times New Roman" w:eastAsia="Times New Roman" w:hAnsi="Times New Roman" w:cs="Times New Roman"/>
          <w:sz w:val="28"/>
          <w:szCs w:val="28"/>
          <w:lang w:eastAsia="ru-RU"/>
        </w:rPr>
        <w:t xml:space="preserve"> форм</w:t>
      </w:r>
      <w:r w:rsidR="0002232F" w:rsidRPr="00E0147F">
        <w:rPr>
          <w:rFonts w:ascii="Times New Roman" w:eastAsia="Times New Roman" w:hAnsi="Times New Roman" w:cs="Times New Roman"/>
          <w:sz w:val="28"/>
          <w:szCs w:val="28"/>
          <w:lang w:eastAsia="ru-RU"/>
        </w:rPr>
        <w:t>ы</w:t>
      </w:r>
      <w:r w:rsidRPr="00E0147F">
        <w:rPr>
          <w:rFonts w:ascii="Times New Roman" w:eastAsia="Times New Roman" w:hAnsi="Times New Roman" w:cs="Times New Roman"/>
          <w:sz w:val="28"/>
          <w:szCs w:val="28"/>
          <w:lang w:eastAsia="ru-RU"/>
        </w:rPr>
        <w:t xml:space="preserve"> обучения </w:t>
      </w:r>
      <w:r w:rsidRPr="00B05E7C">
        <w:rPr>
          <w:rFonts w:ascii="Times New Roman" w:eastAsia="Times New Roman" w:hAnsi="Times New Roman" w:cs="Times New Roman"/>
          <w:sz w:val="28"/>
          <w:szCs w:val="28"/>
          <w:lang w:eastAsia="ru-RU"/>
        </w:rPr>
        <w:t xml:space="preserve">направления подготовки </w:t>
      </w:r>
      <w:r w:rsidR="00ED0651">
        <w:rPr>
          <w:rFonts w:ascii="Times New Roman" w:hAnsi="Times New Roman" w:cs="Times New Roman"/>
          <w:sz w:val="28"/>
          <w:szCs w:val="28"/>
        </w:rPr>
        <w:t>37.05</w:t>
      </w:r>
      <w:r w:rsidR="005B68CB">
        <w:rPr>
          <w:rFonts w:ascii="Times New Roman" w:hAnsi="Times New Roman" w:cs="Times New Roman"/>
          <w:sz w:val="28"/>
          <w:szCs w:val="28"/>
        </w:rPr>
        <w:t>.02</w:t>
      </w:r>
      <w:r w:rsidR="00B05E7C" w:rsidRPr="00B05E7C">
        <w:rPr>
          <w:rFonts w:ascii="Times New Roman" w:hAnsi="Times New Roman" w:cs="Times New Roman"/>
          <w:sz w:val="28"/>
          <w:szCs w:val="28"/>
        </w:rPr>
        <w:t xml:space="preserve"> </w:t>
      </w:r>
      <w:r w:rsidR="005B68CB" w:rsidRPr="005B68CB">
        <w:rPr>
          <w:rFonts w:ascii="Times New Roman" w:hAnsi="Times New Roman" w:cs="Times New Roman"/>
          <w:sz w:val="28"/>
          <w:szCs w:val="28"/>
        </w:rPr>
        <w:t>Психология служебной деятельности</w:t>
      </w:r>
      <w:r w:rsidR="00776267" w:rsidRPr="005B68CB">
        <w:rPr>
          <w:rFonts w:ascii="Times New Roman" w:eastAsia="Times New Roman" w:hAnsi="Times New Roman" w:cs="Times New Roman"/>
          <w:sz w:val="28"/>
          <w:szCs w:val="28"/>
          <w:lang w:eastAsia="ru-RU"/>
        </w:rPr>
        <w:t>, профиль «</w:t>
      </w:r>
      <w:r w:rsidR="005B68CB" w:rsidRPr="005B68CB">
        <w:rPr>
          <w:rFonts w:ascii="Times New Roman" w:hAnsi="Times New Roman" w:cs="Times New Roman"/>
          <w:sz w:val="28"/>
          <w:szCs w:val="28"/>
        </w:rPr>
        <w:t>Психологическое обеспечение служебной деятельности сотрудников правоохранительных органов</w:t>
      </w:r>
      <w:r w:rsidR="00776267" w:rsidRPr="005B68CB">
        <w:rPr>
          <w:rFonts w:ascii="Times New Roman" w:eastAsia="Times New Roman" w:hAnsi="Times New Roman" w:cs="Times New Roman"/>
          <w:sz w:val="28"/>
          <w:szCs w:val="28"/>
          <w:lang w:eastAsia="ru-RU"/>
        </w:rPr>
        <w:t>»</w:t>
      </w:r>
      <w:r w:rsidRPr="005B68CB">
        <w:rPr>
          <w:rFonts w:ascii="Times New Roman" w:eastAsia="Times New Roman" w:hAnsi="Times New Roman" w:cs="Times New Roman"/>
          <w:sz w:val="28"/>
          <w:szCs w:val="28"/>
          <w:lang w:eastAsia="ru-RU"/>
        </w:rPr>
        <w:t>.</w:t>
      </w:r>
      <w:r w:rsidRPr="00B05E7C">
        <w:rPr>
          <w:rFonts w:ascii="Times New Roman" w:eastAsia="Times New Roman" w:hAnsi="Times New Roman" w:cs="Times New Roman"/>
          <w:sz w:val="28"/>
          <w:szCs w:val="28"/>
          <w:lang w:eastAsia="ru-RU"/>
        </w:rPr>
        <w:t xml:space="preserve"> </w:t>
      </w:r>
    </w:p>
    <w:p w:rsidR="00AD7E03" w:rsidRPr="00E0147F" w:rsidRDefault="00AD7E03" w:rsidP="00666687">
      <w:pPr>
        <w:widowControl w:val="0"/>
        <w:autoSpaceDE w:val="0"/>
        <w:autoSpaceDN w:val="0"/>
        <w:adjustRightInd w:val="0"/>
        <w:spacing w:after="0" w:line="240" w:lineRule="auto"/>
        <w:ind w:left="480"/>
        <w:jc w:val="both"/>
        <w:rPr>
          <w:rFonts w:ascii="Times New Roman" w:eastAsia="Times New Roman" w:hAnsi="Times New Roman" w:cs="Times New Roman"/>
          <w:sz w:val="28"/>
          <w:szCs w:val="28"/>
          <w:highlight w:val="cyan"/>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666687">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6A2091" w:rsidRPr="00530B30" w:rsidRDefault="006A2091" w:rsidP="00666687">
      <w:pPr>
        <w:widowControl w:val="0"/>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Методические указания</w:t>
      </w:r>
      <w:r w:rsidRPr="002D17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утверждены</w:t>
      </w:r>
      <w:r w:rsidRPr="002D1713">
        <w:rPr>
          <w:rFonts w:ascii="Times New Roman" w:eastAsia="Times New Roman" w:hAnsi="Times New Roman" w:cs="Times New Roman"/>
          <w:sz w:val="28"/>
          <w:szCs w:val="28"/>
        </w:rPr>
        <w:t xml:space="preserve"> на заседании кафедры </w:t>
      </w:r>
      <w:r w:rsidR="00E0147F" w:rsidRPr="006B50AD">
        <w:rPr>
          <w:rFonts w:ascii="Times New Roman" w:hAnsi="Times New Roman" w:cs="Times New Roman"/>
          <w:sz w:val="28"/>
          <w:szCs w:val="24"/>
        </w:rPr>
        <w:t xml:space="preserve">общей </w:t>
      </w:r>
      <w:r w:rsidR="00E0147F" w:rsidRPr="00530B30">
        <w:rPr>
          <w:rFonts w:ascii="Times New Roman" w:hAnsi="Times New Roman" w:cs="Times New Roman"/>
          <w:sz w:val="28"/>
          <w:szCs w:val="24"/>
        </w:rPr>
        <w:t>психологии и психологии личн</w:t>
      </w:r>
      <w:r w:rsidR="00E0147F" w:rsidRPr="00530B30">
        <w:rPr>
          <w:rFonts w:ascii="Times New Roman" w:hAnsi="Times New Roman" w:cs="Times New Roman"/>
          <w:sz w:val="28"/>
          <w:szCs w:val="28"/>
        </w:rPr>
        <w:t>ости</w:t>
      </w:r>
      <w:r w:rsidR="00E0147F" w:rsidRPr="00530B30">
        <w:rPr>
          <w:rFonts w:ascii="Times New Roman" w:eastAsia="Times New Roman" w:hAnsi="Times New Roman" w:cs="Times New Roman"/>
          <w:sz w:val="28"/>
          <w:szCs w:val="28"/>
        </w:rPr>
        <w:t xml:space="preserve"> </w:t>
      </w:r>
      <w:r w:rsidRPr="00530B30">
        <w:rPr>
          <w:rFonts w:ascii="Times New Roman" w:eastAsia="Times New Roman" w:hAnsi="Times New Roman" w:cs="Times New Roman"/>
          <w:sz w:val="28"/>
          <w:szCs w:val="28"/>
        </w:rPr>
        <w:t xml:space="preserve">протокол № </w:t>
      </w:r>
      <w:r w:rsidR="00530B30" w:rsidRPr="00530B30">
        <w:rPr>
          <w:rFonts w:ascii="Times New Roman" w:eastAsia="Times New Roman" w:hAnsi="Times New Roman" w:cs="Times New Roman"/>
          <w:sz w:val="28"/>
          <w:szCs w:val="28"/>
        </w:rPr>
        <w:t>___</w:t>
      </w:r>
      <w:r w:rsidRPr="00530B30">
        <w:rPr>
          <w:rFonts w:ascii="Times New Roman" w:eastAsia="Times New Roman" w:hAnsi="Times New Roman" w:cs="Times New Roman"/>
          <w:sz w:val="28"/>
          <w:szCs w:val="28"/>
        </w:rPr>
        <w:t xml:space="preserve"> от </w:t>
      </w:r>
      <w:bookmarkStart w:id="0" w:name="_GoBack"/>
      <w:bookmarkEnd w:id="0"/>
      <w:r w:rsidR="00530B30" w:rsidRPr="00530B30">
        <w:rPr>
          <w:rFonts w:ascii="Times New Roman" w:eastAsia="Times New Roman" w:hAnsi="Times New Roman" w:cs="Times New Roman"/>
          <w:sz w:val="28"/>
          <w:szCs w:val="28"/>
        </w:rPr>
        <w:t>____________</w:t>
      </w:r>
    </w:p>
    <w:p w:rsidR="006A2091" w:rsidRPr="002D1713" w:rsidRDefault="006A2091" w:rsidP="00666687">
      <w:pPr>
        <w:widowControl w:val="0"/>
        <w:spacing w:after="0" w:line="240" w:lineRule="auto"/>
        <w:rPr>
          <w:rFonts w:ascii="Times New Roman" w:eastAsia="Times New Roman" w:hAnsi="Times New Roman" w:cs="Times New Roman"/>
          <w:sz w:val="28"/>
          <w:szCs w:val="28"/>
        </w:rPr>
      </w:pPr>
    </w:p>
    <w:p w:rsidR="006A2091" w:rsidRPr="002D1713" w:rsidRDefault="006A2091" w:rsidP="00666687">
      <w:pPr>
        <w:widowControl w:val="0"/>
        <w:spacing w:after="0" w:line="240" w:lineRule="auto"/>
        <w:rPr>
          <w:rFonts w:ascii="Arial Unicode MS" w:eastAsia="Times New Roman" w:hAnsi="Arial Unicode MS" w:cs="Arial Unicode MS"/>
          <w:sz w:val="28"/>
          <w:szCs w:val="28"/>
          <w:lang w:eastAsia="ru-RU"/>
        </w:rPr>
      </w:pPr>
    </w:p>
    <w:p w:rsidR="006A2091" w:rsidRPr="002D1713" w:rsidRDefault="006A2091" w:rsidP="00666687">
      <w:pPr>
        <w:widowControl w:val="0"/>
        <w:spacing w:after="0" w:line="240" w:lineRule="auto"/>
        <w:rPr>
          <w:rFonts w:ascii="Arial Unicode MS" w:eastAsia="Times New Roman" w:hAnsi="Arial Unicode MS" w:cs="Arial Unicode MS"/>
          <w:sz w:val="28"/>
          <w:szCs w:val="28"/>
          <w:lang w:eastAsia="ru-RU"/>
        </w:rPr>
      </w:pPr>
    </w:p>
    <w:p w:rsidR="006A2091" w:rsidRPr="002D1713" w:rsidRDefault="006A2091" w:rsidP="00666687">
      <w:pPr>
        <w:widowControl w:val="0"/>
        <w:spacing w:after="0" w:line="240" w:lineRule="auto"/>
        <w:jc w:val="center"/>
        <w:rPr>
          <w:rFonts w:ascii="Times New Roman" w:eastAsia="Times New Roman" w:hAnsi="Times New Roman" w:cs="Times New Roman"/>
          <w:sz w:val="28"/>
          <w:szCs w:val="28"/>
        </w:rPr>
      </w:pPr>
    </w:p>
    <w:p w:rsidR="006A2091" w:rsidRPr="002D1713" w:rsidRDefault="006A2091" w:rsidP="00666687">
      <w:pPr>
        <w:widowControl w:val="0"/>
        <w:spacing w:after="0" w:line="240" w:lineRule="auto"/>
        <w:jc w:val="center"/>
        <w:rPr>
          <w:rFonts w:ascii="Times New Roman" w:eastAsia="Times New Roman" w:hAnsi="Times New Roman" w:cs="Times New Roman"/>
          <w:sz w:val="28"/>
          <w:szCs w:val="28"/>
        </w:rPr>
      </w:pPr>
    </w:p>
    <w:p w:rsidR="006A2091" w:rsidRPr="002D1713" w:rsidRDefault="006A2091" w:rsidP="00666687">
      <w:pPr>
        <w:widowControl w:val="0"/>
        <w:spacing w:after="0" w:line="240" w:lineRule="auto"/>
        <w:jc w:val="center"/>
        <w:rPr>
          <w:rFonts w:ascii="Times New Roman" w:eastAsia="Times New Roman" w:hAnsi="Times New Roman" w:cs="Times New Roman"/>
          <w:sz w:val="28"/>
          <w:szCs w:val="28"/>
        </w:rPr>
      </w:pPr>
    </w:p>
    <w:p w:rsidR="006A2091" w:rsidRPr="002D1713" w:rsidRDefault="006A2091" w:rsidP="00666687">
      <w:pPr>
        <w:widowControl w:val="0"/>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sz w:val="28"/>
          <w:szCs w:val="28"/>
        </w:rPr>
        <w:t>Методические указания</w:t>
      </w:r>
      <w:r w:rsidRPr="002D1713">
        <w:rPr>
          <w:rFonts w:ascii="Times New Roman" w:eastAsia="Calibri" w:hAnsi="Times New Roman" w:cs="Times New Roman"/>
          <w:sz w:val="28"/>
          <w:szCs w:val="28"/>
        </w:rPr>
        <w:t xml:space="preserve"> явля</w:t>
      </w:r>
      <w:r>
        <w:rPr>
          <w:rFonts w:ascii="Times New Roman" w:eastAsia="Calibri" w:hAnsi="Times New Roman" w:cs="Times New Roman"/>
          <w:sz w:val="28"/>
          <w:szCs w:val="28"/>
        </w:rPr>
        <w:t>ю</w:t>
      </w:r>
      <w:r w:rsidRPr="002D1713">
        <w:rPr>
          <w:rFonts w:ascii="Times New Roman" w:eastAsia="Calibri" w:hAnsi="Times New Roman" w:cs="Times New Roman"/>
          <w:sz w:val="28"/>
          <w:szCs w:val="28"/>
        </w:rPr>
        <w:t>тся приложением к рабочей программе по дисциплине «</w:t>
      </w:r>
      <w:r w:rsidR="00256371" w:rsidRPr="00256371">
        <w:rPr>
          <w:rFonts w:ascii="Times New Roman" w:hAnsi="Times New Roman" w:cs="Times New Roman"/>
          <w:sz w:val="28"/>
        </w:rPr>
        <w:t>Психология семьи и семейное консультирование</w:t>
      </w:r>
      <w:r w:rsidRPr="002D1713">
        <w:rPr>
          <w:rFonts w:ascii="Times New Roman" w:eastAsia="Calibri" w:hAnsi="Times New Roman" w:cs="Times New Roman"/>
          <w:sz w:val="28"/>
          <w:szCs w:val="28"/>
        </w:rPr>
        <w:t>», зарегистрированной в ЦИТ под учетным номером________________</w:t>
      </w:r>
    </w:p>
    <w:p w:rsidR="006A2091" w:rsidRDefault="006A2091" w:rsidP="00666687">
      <w:pPr>
        <w:widowControl w:val="0"/>
      </w:pPr>
    </w:p>
    <w:p w:rsidR="00AD7E03" w:rsidRDefault="00AD7E03" w:rsidP="00666687">
      <w:pPr>
        <w:widowControl w:val="0"/>
        <w:rPr>
          <w:rFonts w:ascii="Times New Roman" w:hAnsi="Times New Roman" w:cs="Times New Roman"/>
          <w:b/>
          <w:sz w:val="32"/>
          <w:szCs w:val="32"/>
        </w:rPr>
      </w:pPr>
      <w:r>
        <w:rPr>
          <w:rFonts w:ascii="Times New Roman" w:hAnsi="Times New Roman" w:cs="Times New Roman"/>
          <w:b/>
          <w:sz w:val="32"/>
          <w:szCs w:val="32"/>
        </w:rPr>
        <w:br w:type="page"/>
      </w:r>
    </w:p>
    <w:sdt>
      <w:sdtPr>
        <w:rPr>
          <w:rFonts w:asciiTheme="minorHAnsi" w:eastAsiaTheme="minorHAnsi" w:hAnsiTheme="minorHAnsi" w:cstheme="minorBidi"/>
          <w:b w:val="0"/>
          <w:bCs w:val="0"/>
          <w:color w:val="auto"/>
          <w:sz w:val="22"/>
          <w:szCs w:val="22"/>
          <w:lang w:eastAsia="en-US"/>
        </w:rPr>
        <w:id w:val="1836568075"/>
        <w:docPartObj>
          <w:docPartGallery w:val="Table of Contents"/>
          <w:docPartUnique/>
        </w:docPartObj>
      </w:sdtPr>
      <w:sdtEndPr>
        <w:rPr>
          <w:rFonts w:ascii="Times New Roman" w:hAnsi="Times New Roman" w:cs="Times New Roman"/>
          <w:sz w:val="28"/>
          <w:szCs w:val="28"/>
        </w:rPr>
      </w:sdtEndPr>
      <w:sdtContent>
        <w:p w:rsidR="00783106" w:rsidRDefault="001848D6" w:rsidP="00666687">
          <w:pPr>
            <w:pStyle w:val="a7"/>
            <w:keepNext w:val="0"/>
            <w:keepLines w:val="0"/>
            <w:widowControl w:val="0"/>
            <w:jc w:val="center"/>
            <w:rPr>
              <w:rFonts w:ascii="Times New Roman" w:hAnsi="Times New Roman" w:cs="Times New Roman"/>
              <w:color w:val="auto"/>
              <w:sz w:val="32"/>
              <w:szCs w:val="32"/>
            </w:rPr>
          </w:pPr>
          <w:r>
            <w:rPr>
              <w:rFonts w:ascii="Times New Roman" w:hAnsi="Times New Roman" w:cs="Times New Roman"/>
              <w:color w:val="auto"/>
              <w:sz w:val="32"/>
              <w:szCs w:val="32"/>
            </w:rPr>
            <w:t>Содержание</w:t>
          </w:r>
        </w:p>
        <w:p w:rsidR="00783106" w:rsidRPr="008638D6" w:rsidRDefault="00783106" w:rsidP="008638D6">
          <w:pPr>
            <w:widowControl w:val="0"/>
            <w:spacing w:line="360" w:lineRule="auto"/>
            <w:jc w:val="both"/>
            <w:rPr>
              <w:rFonts w:ascii="Times New Roman" w:hAnsi="Times New Roman" w:cs="Times New Roman"/>
              <w:sz w:val="28"/>
              <w:szCs w:val="28"/>
              <w:lang w:eastAsia="ru-RU"/>
            </w:rPr>
          </w:pPr>
        </w:p>
        <w:p w:rsidR="00566BB9" w:rsidRPr="00566BB9" w:rsidRDefault="00863EE6"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r w:rsidRPr="00863EE6">
            <w:rPr>
              <w:rFonts w:ascii="Times New Roman" w:hAnsi="Times New Roman" w:cs="Times New Roman"/>
              <w:sz w:val="28"/>
              <w:szCs w:val="28"/>
            </w:rPr>
            <w:fldChar w:fldCharType="begin"/>
          </w:r>
          <w:r w:rsidR="00783106" w:rsidRPr="00566BB9">
            <w:rPr>
              <w:rFonts w:ascii="Times New Roman" w:hAnsi="Times New Roman" w:cs="Times New Roman"/>
              <w:sz w:val="28"/>
              <w:szCs w:val="28"/>
            </w:rPr>
            <w:instrText xml:space="preserve"> TOC \o "1-3" \h \z \u </w:instrText>
          </w:r>
          <w:r w:rsidRPr="00863EE6">
            <w:rPr>
              <w:rFonts w:ascii="Times New Roman" w:hAnsi="Times New Roman" w:cs="Times New Roman"/>
              <w:sz w:val="28"/>
              <w:szCs w:val="28"/>
            </w:rPr>
            <w:fldChar w:fldCharType="separate"/>
          </w:r>
          <w:hyperlink w:anchor="_Toc17787099" w:history="1">
            <w:r w:rsidR="00566BB9" w:rsidRPr="00566BB9">
              <w:rPr>
                <w:rStyle w:val="a5"/>
                <w:rFonts w:ascii="Times New Roman" w:hAnsi="Times New Roman" w:cs="Times New Roman"/>
                <w:noProof/>
                <w:sz w:val="28"/>
                <w:szCs w:val="28"/>
              </w:rPr>
              <w:t>1 Общие положения</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_Toc17787099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4</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17787100" w:history="1">
            <w:r w:rsidR="00566BB9" w:rsidRPr="00566BB9">
              <w:rPr>
                <w:rStyle w:val="a5"/>
                <w:rFonts w:ascii="Times New Roman" w:hAnsi="Times New Roman" w:cs="Times New Roman"/>
                <w:noProof/>
                <w:sz w:val="28"/>
                <w:szCs w:val="28"/>
              </w:rPr>
              <w:t xml:space="preserve">2 </w:t>
            </w:r>
            <w:r w:rsidR="00566BB9" w:rsidRPr="00566BB9">
              <w:rPr>
                <w:rStyle w:val="a5"/>
                <w:rFonts w:ascii="Times New Roman" w:hAnsi="Times New Roman" w:cs="Times New Roman"/>
                <w:iCs/>
                <w:noProof/>
                <w:sz w:val="28"/>
                <w:szCs w:val="28"/>
              </w:rPr>
              <w:t>Тематический план изучения дисциплины</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_Toc17787100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5</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17787101" w:history="1">
            <w:r w:rsidR="00566BB9" w:rsidRPr="00566BB9">
              <w:rPr>
                <w:rStyle w:val="a5"/>
                <w:rFonts w:ascii="Times New Roman" w:eastAsia="Times New Roman" w:hAnsi="Times New Roman" w:cs="Times New Roman"/>
                <w:noProof/>
                <w:sz w:val="28"/>
                <w:szCs w:val="28"/>
                <w:lang w:eastAsia="ru-RU"/>
              </w:rPr>
              <w:t>3 Методические рекомендации по освоению лекционного материала</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_Toc17787101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7</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2" w:history="1">
            <w:r w:rsidR="00566BB9" w:rsidRPr="00566BB9">
              <w:rPr>
                <w:rStyle w:val="a5"/>
                <w:rFonts w:ascii="Times New Roman" w:hAnsi="Times New Roman" w:cs="Times New Roman"/>
                <w:noProof/>
                <w:sz w:val="28"/>
                <w:szCs w:val="28"/>
              </w:rPr>
              <w:t>3.1 Перечень основных тем и вопросов для самоконтроля</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_Toc17787102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8</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17787103" w:history="1">
            <w:r w:rsidR="00566BB9" w:rsidRPr="00566BB9">
              <w:rPr>
                <w:rStyle w:val="a5"/>
                <w:rFonts w:ascii="Times New Roman" w:hAnsi="Times New Roman" w:cs="Times New Roman"/>
                <w:noProof/>
                <w:sz w:val="28"/>
                <w:szCs w:val="28"/>
              </w:rPr>
              <w:t>4 Методические рекомендации по подготовке к практическим занятиям</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_Toc17787103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12</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4" w:history="1">
            <w:r w:rsidR="00566BB9" w:rsidRPr="00566BB9">
              <w:rPr>
                <w:rStyle w:val="a5"/>
                <w:rFonts w:ascii="Times New Roman" w:hAnsi="Times New Roman" w:cs="Times New Roman"/>
                <w:noProof/>
                <w:sz w:val="28"/>
                <w:szCs w:val="28"/>
              </w:rPr>
              <w:t>4.1 Перечень тем практических занятий</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_Toc17787104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13</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12"/>
            <w:tabs>
              <w:tab w:val="right" w:leader="dot" w:pos="9345"/>
            </w:tabs>
            <w:spacing w:line="360" w:lineRule="auto"/>
            <w:rPr>
              <w:rFonts w:ascii="Times New Roman" w:eastAsiaTheme="minorEastAsia" w:hAnsi="Times New Roman" w:cs="Times New Roman"/>
              <w:noProof/>
              <w:sz w:val="28"/>
              <w:szCs w:val="28"/>
              <w:lang w:eastAsia="ru-RU"/>
            </w:rPr>
          </w:pPr>
          <w:hyperlink w:anchor="_Toc17787105" w:history="1">
            <w:r w:rsidR="00566BB9" w:rsidRPr="00566BB9">
              <w:rPr>
                <w:rStyle w:val="a5"/>
                <w:rFonts w:ascii="Times New Roman" w:hAnsi="Times New Roman" w:cs="Times New Roman"/>
                <w:noProof/>
                <w:sz w:val="28"/>
                <w:szCs w:val="28"/>
              </w:rPr>
              <w:t>5 Рекомендуемая литература</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_Toc17787105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20</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6" w:history="1">
            <w:r w:rsidR="00566BB9" w:rsidRPr="00566BB9">
              <w:rPr>
                <w:rStyle w:val="a5"/>
                <w:rFonts w:ascii="Times New Roman" w:eastAsia="Calibri" w:hAnsi="Times New Roman" w:cs="Times New Roman"/>
                <w:noProof/>
                <w:sz w:val="28"/>
                <w:szCs w:val="28"/>
              </w:rPr>
              <w:t>5.1 Основная литература</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_Toc17787106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20</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7" w:history="1">
            <w:r w:rsidR="00566BB9" w:rsidRPr="00566BB9">
              <w:rPr>
                <w:rStyle w:val="a5"/>
                <w:rFonts w:ascii="Times New Roman" w:hAnsi="Times New Roman" w:cs="Times New Roman"/>
                <w:noProof/>
                <w:sz w:val="28"/>
                <w:szCs w:val="28"/>
              </w:rPr>
              <w:t>5.2 Дополнительная</w:t>
            </w:r>
            <w:r w:rsidR="00566BB9" w:rsidRPr="00566BB9">
              <w:rPr>
                <w:rStyle w:val="a5"/>
                <w:rFonts w:ascii="Times New Roman" w:eastAsia="Calibri" w:hAnsi="Times New Roman" w:cs="Times New Roman"/>
                <w:noProof/>
                <w:sz w:val="28"/>
                <w:szCs w:val="28"/>
              </w:rPr>
              <w:t xml:space="preserve"> </w:t>
            </w:r>
            <w:r w:rsidR="00566BB9" w:rsidRPr="00566BB9">
              <w:rPr>
                <w:rStyle w:val="a5"/>
                <w:rFonts w:ascii="Times New Roman" w:hAnsi="Times New Roman" w:cs="Times New Roman"/>
                <w:noProof/>
                <w:sz w:val="28"/>
                <w:szCs w:val="28"/>
              </w:rPr>
              <w:t>литература</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_Toc17787107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20</w:t>
            </w:r>
            <w:r w:rsidRPr="00566BB9">
              <w:rPr>
                <w:rFonts w:ascii="Times New Roman" w:hAnsi="Times New Roman" w:cs="Times New Roman"/>
                <w:noProof/>
                <w:webHidden/>
                <w:sz w:val="28"/>
                <w:szCs w:val="28"/>
              </w:rPr>
              <w:fldChar w:fldCharType="end"/>
            </w:r>
          </w:hyperlink>
        </w:p>
        <w:p w:rsidR="00566BB9" w:rsidRPr="00566BB9" w:rsidRDefault="00863EE6" w:rsidP="00566BB9">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17787108" w:history="1">
            <w:r w:rsidR="00566BB9" w:rsidRPr="00566BB9">
              <w:rPr>
                <w:rStyle w:val="a5"/>
                <w:rFonts w:ascii="Times New Roman" w:hAnsi="Times New Roman" w:cs="Times New Roman"/>
                <w:noProof/>
                <w:sz w:val="28"/>
                <w:szCs w:val="28"/>
              </w:rPr>
              <w:t>5.3 Интернет-ресурсы</w:t>
            </w:r>
            <w:r w:rsidR="00566BB9" w:rsidRPr="00566BB9">
              <w:rPr>
                <w:rFonts w:ascii="Times New Roman" w:hAnsi="Times New Roman" w:cs="Times New Roman"/>
                <w:noProof/>
                <w:webHidden/>
                <w:sz w:val="28"/>
                <w:szCs w:val="28"/>
              </w:rPr>
              <w:tab/>
            </w:r>
            <w:r w:rsidRPr="00566BB9">
              <w:rPr>
                <w:rFonts w:ascii="Times New Roman" w:hAnsi="Times New Roman" w:cs="Times New Roman"/>
                <w:noProof/>
                <w:webHidden/>
                <w:sz w:val="28"/>
                <w:szCs w:val="28"/>
              </w:rPr>
              <w:fldChar w:fldCharType="begin"/>
            </w:r>
            <w:r w:rsidR="00566BB9" w:rsidRPr="00566BB9">
              <w:rPr>
                <w:rFonts w:ascii="Times New Roman" w:hAnsi="Times New Roman" w:cs="Times New Roman"/>
                <w:noProof/>
                <w:webHidden/>
                <w:sz w:val="28"/>
                <w:szCs w:val="28"/>
              </w:rPr>
              <w:instrText xml:space="preserve"> PAGEREF _Toc17787108 \h </w:instrText>
            </w:r>
            <w:r w:rsidRPr="00566BB9">
              <w:rPr>
                <w:rFonts w:ascii="Times New Roman" w:hAnsi="Times New Roman" w:cs="Times New Roman"/>
                <w:noProof/>
                <w:webHidden/>
                <w:sz w:val="28"/>
                <w:szCs w:val="28"/>
              </w:rPr>
            </w:r>
            <w:r w:rsidRPr="00566BB9">
              <w:rPr>
                <w:rFonts w:ascii="Times New Roman" w:hAnsi="Times New Roman" w:cs="Times New Roman"/>
                <w:noProof/>
                <w:webHidden/>
                <w:sz w:val="28"/>
                <w:szCs w:val="28"/>
              </w:rPr>
              <w:fldChar w:fldCharType="separate"/>
            </w:r>
            <w:r w:rsidR="00566BB9" w:rsidRPr="00566BB9">
              <w:rPr>
                <w:rFonts w:ascii="Times New Roman" w:hAnsi="Times New Roman" w:cs="Times New Roman"/>
                <w:noProof/>
                <w:webHidden/>
                <w:sz w:val="28"/>
                <w:szCs w:val="28"/>
              </w:rPr>
              <w:t>20</w:t>
            </w:r>
            <w:r w:rsidRPr="00566BB9">
              <w:rPr>
                <w:rFonts w:ascii="Times New Roman" w:hAnsi="Times New Roman" w:cs="Times New Roman"/>
                <w:noProof/>
                <w:webHidden/>
                <w:sz w:val="28"/>
                <w:szCs w:val="28"/>
              </w:rPr>
              <w:fldChar w:fldCharType="end"/>
            </w:r>
          </w:hyperlink>
        </w:p>
        <w:p w:rsidR="00783106" w:rsidRPr="00566BB9" w:rsidRDefault="00863EE6" w:rsidP="00566BB9">
          <w:pPr>
            <w:widowControl w:val="0"/>
            <w:spacing w:line="360" w:lineRule="auto"/>
            <w:jc w:val="both"/>
            <w:rPr>
              <w:rFonts w:ascii="Times New Roman" w:hAnsi="Times New Roman" w:cs="Times New Roman"/>
              <w:sz w:val="28"/>
              <w:szCs w:val="28"/>
            </w:rPr>
          </w:pPr>
          <w:r w:rsidRPr="00566BB9">
            <w:rPr>
              <w:rFonts w:ascii="Times New Roman" w:hAnsi="Times New Roman" w:cs="Times New Roman"/>
              <w:bCs/>
              <w:sz w:val="28"/>
              <w:szCs w:val="28"/>
            </w:rPr>
            <w:fldChar w:fldCharType="end"/>
          </w:r>
        </w:p>
      </w:sdtContent>
    </w:sdt>
    <w:p w:rsidR="007A1A22" w:rsidRDefault="007A1A22" w:rsidP="00666687">
      <w:pPr>
        <w:widowControl w:val="0"/>
        <w:rPr>
          <w:rFonts w:ascii="Times New Roman" w:hAnsi="Times New Roman" w:cs="Times New Roman"/>
          <w:b/>
          <w:sz w:val="32"/>
          <w:szCs w:val="32"/>
        </w:rPr>
      </w:pPr>
    </w:p>
    <w:p w:rsidR="007A1A22" w:rsidRDefault="007A1A22" w:rsidP="00666687">
      <w:pPr>
        <w:widowControl w:val="0"/>
        <w:rPr>
          <w:rFonts w:ascii="Times New Roman" w:hAnsi="Times New Roman" w:cs="Times New Roman"/>
          <w:b/>
          <w:sz w:val="32"/>
          <w:szCs w:val="32"/>
        </w:rPr>
      </w:pPr>
    </w:p>
    <w:p w:rsidR="007A1A22" w:rsidRDefault="007A1A22" w:rsidP="00666687">
      <w:pPr>
        <w:widowControl w:val="0"/>
        <w:rPr>
          <w:rFonts w:ascii="Times New Roman" w:hAnsi="Times New Roman" w:cs="Times New Roman"/>
          <w:b/>
          <w:sz w:val="32"/>
          <w:szCs w:val="32"/>
        </w:rPr>
      </w:pPr>
      <w:r>
        <w:rPr>
          <w:rFonts w:ascii="Times New Roman" w:hAnsi="Times New Roman" w:cs="Times New Roman"/>
          <w:b/>
          <w:sz w:val="32"/>
          <w:szCs w:val="32"/>
        </w:rPr>
        <w:br w:type="page"/>
      </w:r>
    </w:p>
    <w:p w:rsidR="007F3E4C" w:rsidRDefault="007F3E4C" w:rsidP="00666687">
      <w:pPr>
        <w:pStyle w:val="10"/>
        <w:keepNext w:val="0"/>
        <w:keepLines w:val="0"/>
        <w:widowControl w:val="0"/>
        <w:jc w:val="center"/>
        <w:rPr>
          <w:rFonts w:ascii="Times New Roman" w:hAnsi="Times New Roman" w:cs="Times New Roman"/>
          <w:color w:val="auto"/>
          <w:sz w:val="32"/>
          <w:szCs w:val="32"/>
        </w:rPr>
      </w:pPr>
      <w:bookmarkStart w:id="1" w:name="_Toc17787099"/>
      <w:r w:rsidRPr="007A1A22">
        <w:rPr>
          <w:rFonts w:ascii="Times New Roman" w:hAnsi="Times New Roman" w:cs="Times New Roman"/>
          <w:color w:val="auto"/>
          <w:sz w:val="32"/>
          <w:szCs w:val="32"/>
        </w:rPr>
        <w:lastRenderedPageBreak/>
        <w:t>1 Общие положения</w:t>
      </w:r>
      <w:bookmarkEnd w:id="1"/>
    </w:p>
    <w:p w:rsidR="0020610B" w:rsidRPr="006425C1" w:rsidRDefault="0020610B" w:rsidP="00666687">
      <w:pPr>
        <w:widowControl w:val="0"/>
        <w:spacing w:after="0" w:line="360" w:lineRule="auto"/>
        <w:ind w:firstLine="709"/>
        <w:jc w:val="both"/>
        <w:rPr>
          <w:rFonts w:ascii="Times New Roman" w:hAnsi="Times New Roman" w:cs="Times New Roman"/>
          <w:sz w:val="28"/>
          <w:szCs w:val="28"/>
        </w:rPr>
      </w:pPr>
    </w:p>
    <w:p w:rsidR="0020610B" w:rsidRPr="006425C1" w:rsidRDefault="0020610B" w:rsidP="00666687">
      <w:pPr>
        <w:widowControl w:val="0"/>
        <w:spacing w:after="0" w:line="360" w:lineRule="auto"/>
        <w:ind w:firstLine="709"/>
        <w:jc w:val="both"/>
        <w:rPr>
          <w:rFonts w:ascii="Times New Roman" w:hAnsi="Times New Roman" w:cs="Times New Roman"/>
          <w:sz w:val="28"/>
          <w:szCs w:val="28"/>
        </w:rPr>
      </w:pPr>
    </w:p>
    <w:p w:rsidR="00256371" w:rsidRPr="00256371" w:rsidRDefault="00256371" w:rsidP="00666687">
      <w:pPr>
        <w:pStyle w:val="af"/>
        <w:widowControl w:val="0"/>
        <w:spacing w:line="360" w:lineRule="auto"/>
        <w:ind w:firstLine="709"/>
        <w:jc w:val="both"/>
        <w:rPr>
          <w:b/>
          <w:sz w:val="28"/>
          <w:szCs w:val="28"/>
        </w:rPr>
      </w:pPr>
      <w:r w:rsidRPr="00256371">
        <w:rPr>
          <w:rFonts w:eastAsia="TimesNewRomanPS-BoldMT-Identity"/>
          <w:b/>
          <w:bCs/>
          <w:sz w:val="28"/>
          <w:szCs w:val="28"/>
          <w:lang w:eastAsia="ru-RU"/>
        </w:rPr>
        <w:t xml:space="preserve">Цель освоения дисциплины: </w:t>
      </w:r>
      <w:r w:rsidRPr="00256371">
        <w:rPr>
          <w:sz w:val="28"/>
          <w:szCs w:val="28"/>
          <w:lang w:eastAsia="ru-RU"/>
        </w:rPr>
        <w:t>формирование у студентов представлений об особенностях психологии семьи и семейного воспитания, а также способности оказания консультативной помощи семье, воспитывающей ребенка.</w:t>
      </w:r>
    </w:p>
    <w:p w:rsidR="00256371" w:rsidRPr="00256371" w:rsidRDefault="00256371" w:rsidP="00666687">
      <w:pPr>
        <w:pStyle w:val="af"/>
        <w:widowControl w:val="0"/>
        <w:spacing w:line="360" w:lineRule="auto"/>
        <w:ind w:firstLine="709"/>
        <w:jc w:val="both"/>
        <w:rPr>
          <w:b/>
          <w:sz w:val="28"/>
          <w:szCs w:val="28"/>
        </w:rPr>
      </w:pPr>
      <w:r w:rsidRPr="00256371">
        <w:rPr>
          <w:b/>
          <w:sz w:val="28"/>
          <w:szCs w:val="28"/>
        </w:rPr>
        <w:t xml:space="preserve">Задачи: </w:t>
      </w:r>
    </w:p>
    <w:p w:rsidR="00256371" w:rsidRPr="00256371" w:rsidRDefault="00256371" w:rsidP="001B5B00">
      <w:pPr>
        <w:pStyle w:val="af"/>
        <w:widowControl w:val="0"/>
        <w:numPr>
          <w:ilvl w:val="0"/>
          <w:numId w:val="10"/>
        </w:numPr>
        <w:spacing w:line="360" w:lineRule="auto"/>
        <w:ind w:left="709"/>
        <w:jc w:val="both"/>
        <w:rPr>
          <w:rFonts w:eastAsia="TimesNewRomanPSMT-Identity-H"/>
          <w:sz w:val="28"/>
          <w:szCs w:val="28"/>
          <w:lang w:eastAsia="ru-RU"/>
        </w:rPr>
      </w:pPr>
      <w:r w:rsidRPr="00256371">
        <w:rPr>
          <w:rFonts w:eastAsia="TimesNewRomanPSMT-Identity-H"/>
          <w:sz w:val="28"/>
          <w:szCs w:val="28"/>
          <w:lang w:eastAsia="ru-RU"/>
        </w:rPr>
        <w:t>сформировать у студентов систему основных понятий и представлений о психологии семьи и семейного воспитания;</w:t>
      </w:r>
    </w:p>
    <w:p w:rsidR="00256371" w:rsidRPr="00256371" w:rsidRDefault="00256371" w:rsidP="001B5B00">
      <w:pPr>
        <w:pStyle w:val="af"/>
        <w:widowControl w:val="0"/>
        <w:numPr>
          <w:ilvl w:val="0"/>
          <w:numId w:val="10"/>
        </w:numPr>
        <w:spacing w:line="360" w:lineRule="auto"/>
        <w:ind w:left="709"/>
        <w:jc w:val="both"/>
        <w:rPr>
          <w:rFonts w:eastAsia="TimesNewRomanPSMT-Identity-H"/>
          <w:sz w:val="28"/>
          <w:szCs w:val="28"/>
          <w:lang w:eastAsia="ru-RU"/>
        </w:rPr>
      </w:pPr>
      <w:r w:rsidRPr="00256371">
        <w:rPr>
          <w:rFonts w:eastAsia="TimesNewRomanPSMT-Identity-H"/>
          <w:sz w:val="28"/>
          <w:szCs w:val="28"/>
          <w:lang w:eastAsia="ru-RU"/>
        </w:rPr>
        <w:t>рассмотреть влияние семейных отношений и семейного воспитания на развитие и социализацию личности ребенка;</w:t>
      </w:r>
    </w:p>
    <w:p w:rsidR="00CE0D31" w:rsidRPr="00256371" w:rsidRDefault="00256371" w:rsidP="00666687">
      <w:pPr>
        <w:pStyle w:val="af"/>
        <w:widowControl w:val="0"/>
        <w:numPr>
          <w:ilvl w:val="0"/>
          <w:numId w:val="2"/>
        </w:numPr>
        <w:spacing w:line="360" w:lineRule="auto"/>
        <w:ind w:left="709"/>
        <w:jc w:val="both"/>
        <w:rPr>
          <w:b/>
          <w:sz w:val="28"/>
          <w:szCs w:val="28"/>
        </w:rPr>
      </w:pPr>
      <w:r w:rsidRPr="00256371">
        <w:rPr>
          <w:rFonts w:eastAsia="TimesNewRomanPSMT-Identity-H"/>
          <w:sz w:val="28"/>
          <w:szCs w:val="28"/>
          <w:lang w:eastAsia="ru-RU"/>
        </w:rPr>
        <w:t>ознакомить студентов с конкретными психодиагностическими и психокоррекционными технологиями работы с семейными отношениями, особенностями и спецификой консультативной работы с семьей, воспитывающей ребенка.</w:t>
      </w:r>
    </w:p>
    <w:p w:rsidR="00256371" w:rsidRPr="005B68CB" w:rsidRDefault="00776267" w:rsidP="00666687">
      <w:pPr>
        <w:widowControl w:val="0"/>
        <w:spacing w:after="0" w:line="360" w:lineRule="auto"/>
        <w:ind w:firstLine="709"/>
        <w:jc w:val="both"/>
        <w:rPr>
          <w:rFonts w:ascii="Times New Roman" w:hAnsi="Times New Roman" w:cs="Times New Roman"/>
          <w:sz w:val="28"/>
          <w:szCs w:val="28"/>
        </w:rPr>
      </w:pPr>
      <w:r w:rsidRPr="005B68CB">
        <w:rPr>
          <w:rFonts w:ascii="Times New Roman" w:hAnsi="Times New Roman" w:cs="Times New Roman"/>
          <w:sz w:val="28"/>
          <w:szCs w:val="28"/>
        </w:rPr>
        <w:t>Процесс изучения дисциплины на</w:t>
      </w:r>
      <w:r w:rsidR="006425C1" w:rsidRPr="005B68CB">
        <w:rPr>
          <w:rFonts w:ascii="Times New Roman" w:hAnsi="Times New Roman" w:cs="Times New Roman"/>
          <w:sz w:val="28"/>
          <w:szCs w:val="28"/>
        </w:rPr>
        <w:t>правлен на формирование следующей компетенции</w:t>
      </w:r>
      <w:r w:rsidRPr="005B68CB">
        <w:rPr>
          <w:rFonts w:ascii="Times New Roman" w:hAnsi="Times New Roman" w:cs="Times New Roman"/>
          <w:sz w:val="28"/>
          <w:szCs w:val="28"/>
        </w:rPr>
        <w:t>:</w:t>
      </w:r>
      <w:r w:rsidR="006425C1" w:rsidRPr="005B68CB">
        <w:rPr>
          <w:rFonts w:ascii="Times New Roman" w:hAnsi="Times New Roman" w:cs="Times New Roman"/>
          <w:sz w:val="28"/>
          <w:szCs w:val="28"/>
        </w:rPr>
        <w:t xml:space="preserve"> </w:t>
      </w:r>
    </w:p>
    <w:p w:rsidR="00D55D19" w:rsidRPr="005B68CB" w:rsidRDefault="005B68CB" w:rsidP="001B5B00">
      <w:pPr>
        <w:pStyle w:val="ae"/>
        <w:widowControl w:val="0"/>
        <w:numPr>
          <w:ilvl w:val="0"/>
          <w:numId w:val="11"/>
        </w:numPr>
        <w:spacing w:after="0" w:line="360" w:lineRule="auto"/>
        <w:jc w:val="both"/>
        <w:rPr>
          <w:sz w:val="28"/>
          <w:szCs w:val="28"/>
        </w:rPr>
      </w:pPr>
      <w:r w:rsidRPr="005B68CB">
        <w:rPr>
          <w:sz w:val="28"/>
          <w:szCs w:val="28"/>
        </w:rPr>
        <w:t>ОК-9 способностью организовывать свою жизнь в соответствии с социально значимыми представлениями о здоровом образе жизни</w:t>
      </w:r>
      <w:r w:rsidR="00256371" w:rsidRPr="005B68CB">
        <w:rPr>
          <w:sz w:val="28"/>
          <w:szCs w:val="28"/>
        </w:rPr>
        <w:t>.</w:t>
      </w:r>
    </w:p>
    <w:p w:rsidR="004C22BB" w:rsidRPr="004C22BB" w:rsidRDefault="004C22BB" w:rsidP="004C22BB">
      <w:pPr>
        <w:pStyle w:val="ae"/>
        <w:widowControl w:val="0"/>
        <w:numPr>
          <w:ilvl w:val="0"/>
          <w:numId w:val="11"/>
        </w:numPr>
        <w:spacing w:after="0" w:line="360" w:lineRule="auto"/>
        <w:jc w:val="both"/>
        <w:rPr>
          <w:sz w:val="36"/>
          <w:szCs w:val="28"/>
        </w:rPr>
      </w:pPr>
      <w:r w:rsidRPr="004C22BB">
        <w:rPr>
          <w:sz w:val="28"/>
        </w:rPr>
        <w:t>ПК-2 способностью выявлять специфику психического функционирования человека с учетом особенностей возрастных этапов, кризисов развития и факторов риска, его принадлежности к профессиональной, гендерной, этнической и социальным группам</w:t>
      </w:r>
    </w:p>
    <w:p w:rsidR="00382F6D" w:rsidRDefault="00382F6D" w:rsidP="00666687">
      <w:pPr>
        <w:widowControl w:val="0"/>
        <w:spacing w:after="0" w:line="360" w:lineRule="auto"/>
        <w:ind w:firstLine="709"/>
        <w:jc w:val="both"/>
        <w:rPr>
          <w:rFonts w:ascii="Times New Roman" w:hAnsi="Times New Roman" w:cs="Times New Roman"/>
          <w:sz w:val="28"/>
          <w:szCs w:val="28"/>
        </w:rPr>
      </w:pPr>
      <w:r w:rsidRPr="006425C1">
        <w:rPr>
          <w:rFonts w:ascii="Times New Roman" w:hAnsi="Times New Roman" w:cs="Times New Roman"/>
          <w:sz w:val="28"/>
          <w:szCs w:val="28"/>
        </w:rPr>
        <w:t xml:space="preserve">По курсу предусмотрено проведение лекционных занятий, на которых дается основной систематизированный материал, </w:t>
      </w:r>
      <w:r w:rsidR="002D59D7" w:rsidRPr="006425C1">
        <w:rPr>
          <w:rFonts w:ascii="Times New Roman" w:hAnsi="Times New Roman" w:cs="Times New Roman"/>
          <w:sz w:val="28"/>
          <w:szCs w:val="28"/>
        </w:rPr>
        <w:t>семинарских</w:t>
      </w:r>
      <w:r w:rsidRPr="006425C1">
        <w:rPr>
          <w:rFonts w:ascii="Times New Roman" w:hAnsi="Times New Roman" w:cs="Times New Roman"/>
          <w:sz w:val="28"/>
          <w:szCs w:val="28"/>
        </w:rPr>
        <w:t xml:space="preserve"> занятий. Распределение занятий по часам представлено в РПД. Важнейшим этапом курса является самостоятельная работа с ис</w:t>
      </w:r>
      <w:r w:rsidR="004C22BB">
        <w:rPr>
          <w:rFonts w:ascii="Times New Roman" w:hAnsi="Times New Roman" w:cs="Times New Roman"/>
          <w:sz w:val="28"/>
          <w:szCs w:val="28"/>
        </w:rPr>
        <w:t>пользованием научной литературы;</w:t>
      </w:r>
    </w:p>
    <w:p w:rsidR="007F3E4C" w:rsidRDefault="007F3E4C" w:rsidP="00666687">
      <w:pPr>
        <w:widowControl w:val="0"/>
        <w:rPr>
          <w:rFonts w:ascii="Times New Roman" w:hAnsi="Times New Roman" w:cs="Times New Roman"/>
          <w:sz w:val="28"/>
          <w:szCs w:val="28"/>
        </w:rPr>
      </w:pPr>
      <w:r>
        <w:rPr>
          <w:rFonts w:ascii="Times New Roman" w:hAnsi="Times New Roman" w:cs="Times New Roman"/>
          <w:sz w:val="28"/>
          <w:szCs w:val="28"/>
        </w:rPr>
        <w:br w:type="page"/>
      </w:r>
    </w:p>
    <w:p w:rsidR="007F3E4C" w:rsidRDefault="000E5DD2" w:rsidP="00666687">
      <w:pPr>
        <w:pStyle w:val="10"/>
        <w:keepNext w:val="0"/>
        <w:keepLines w:val="0"/>
        <w:widowControl w:val="0"/>
        <w:jc w:val="center"/>
        <w:rPr>
          <w:rFonts w:ascii="Times New Roman" w:hAnsi="Times New Roman" w:cs="Times New Roman"/>
          <w:color w:val="auto"/>
          <w:sz w:val="32"/>
          <w:szCs w:val="32"/>
        </w:rPr>
      </w:pPr>
      <w:bookmarkStart w:id="2" w:name="_Toc17787100"/>
      <w:r w:rsidRPr="007A1A22">
        <w:rPr>
          <w:rFonts w:ascii="Times New Roman" w:hAnsi="Times New Roman" w:cs="Times New Roman"/>
          <w:color w:val="auto"/>
          <w:sz w:val="32"/>
          <w:szCs w:val="32"/>
        </w:rPr>
        <w:lastRenderedPageBreak/>
        <w:t xml:space="preserve">2 </w:t>
      </w:r>
      <w:r w:rsidR="00382F6D" w:rsidRPr="00382F6D">
        <w:rPr>
          <w:rFonts w:ascii="Times New Roman" w:hAnsi="Times New Roman" w:cs="Times New Roman"/>
          <w:iCs/>
          <w:color w:val="auto"/>
          <w:sz w:val="32"/>
          <w:szCs w:val="32"/>
        </w:rPr>
        <w:t>Тематический план изучения дисциплины</w:t>
      </w:r>
      <w:bookmarkEnd w:id="2"/>
    </w:p>
    <w:p w:rsidR="0020610B" w:rsidRDefault="0020610B" w:rsidP="00666687">
      <w:pPr>
        <w:widowControl w:val="0"/>
        <w:spacing w:after="0" w:line="360" w:lineRule="auto"/>
        <w:ind w:firstLine="720"/>
        <w:jc w:val="both"/>
        <w:rPr>
          <w:rFonts w:ascii="Times New Roman" w:eastAsia="Times New Roman" w:hAnsi="Times New Roman" w:cs="Times New Roman"/>
          <w:sz w:val="28"/>
          <w:szCs w:val="28"/>
          <w:lang w:eastAsia="ru-RU"/>
        </w:rPr>
      </w:pPr>
    </w:p>
    <w:p w:rsidR="0020610B" w:rsidRDefault="0020610B" w:rsidP="00666687">
      <w:pPr>
        <w:widowControl w:val="0"/>
        <w:spacing w:after="0" w:line="360" w:lineRule="auto"/>
        <w:ind w:firstLine="720"/>
        <w:jc w:val="both"/>
        <w:rPr>
          <w:rFonts w:ascii="Times New Roman" w:eastAsia="Times New Roman" w:hAnsi="Times New Roman" w:cs="Times New Roman"/>
          <w:sz w:val="28"/>
          <w:szCs w:val="28"/>
          <w:lang w:eastAsia="ru-RU"/>
        </w:rPr>
      </w:pPr>
    </w:p>
    <w:p w:rsidR="007F3E4C" w:rsidRPr="007B45BA" w:rsidRDefault="00382F6D" w:rsidP="00666687">
      <w:pPr>
        <w:widowControl w:val="0"/>
        <w:spacing w:after="0" w:line="360" w:lineRule="auto"/>
        <w:ind w:firstLine="720"/>
        <w:jc w:val="both"/>
        <w:rPr>
          <w:rFonts w:ascii="Times New Roman" w:eastAsia="Times New Roman" w:hAnsi="Times New Roman" w:cs="Times New Roman"/>
          <w:sz w:val="28"/>
          <w:szCs w:val="28"/>
          <w:lang w:eastAsia="ru-RU"/>
        </w:rPr>
      </w:pPr>
      <w:r w:rsidRPr="001A617D">
        <w:rPr>
          <w:rFonts w:ascii="Times New Roman" w:eastAsia="Times New Roman" w:hAnsi="Times New Roman" w:cs="Times New Roman"/>
          <w:sz w:val="28"/>
          <w:szCs w:val="28"/>
          <w:lang w:eastAsia="ru-RU"/>
        </w:rPr>
        <w:t xml:space="preserve">На изучение дисциплины </w:t>
      </w:r>
      <w:r w:rsidR="002D59D7" w:rsidRPr="001A617D">
        <w:rPr>
          <w:rFonts w:ascii="Times New Roman" w:eastAsia="Times New Roman" w:hAnsi="Times New Roman" w:cs="Times New Roman"/>
          <w:sz w:val="28"/>
          <w:szCs w:val="28"/>
          <w:lang w:eastAsia="ru-RU"/>
        </w:rPr>
        <w:t>«</w:t>
      </w:r>
      <w:r w:rsidR="00256371" w:rsidRPr="00256371">
        <w:rPr>
          <w:rFonts w:ascii="Times New Roman" w:hAnsi="Times New Roman" w:cs="Times New Roman"/>
          <w:sz w:val="28"/>
        </w:rPr>
        <w:t>Психология семьи и семейное консультирование</w:t>
      </w:r>
      <w:r w:rsidR="002D59D7" w:rsidRPr="001A617D">
        <w:rPr>
          <w:rFonts w:ascii="Times New Roman" w:eastAsia="Times New Roman" w:hAnsi="Times New Roman" w:cs="Times New Roman"/>
          <w:sz w:val="28"/>
          <w:szCs w:val="28"/>
          <w:lang w:eastAsia="ru-RU"/>
        </w:rPr>
        <w:t xml:space="preserve">» </w:t>
      </w:r>
      <w:r w:rsidRPr="001A617D">
        <w:rPr>
          <w:rFonts w:ascii="Times New Roman" w:eastAsia="Times New Roman" w:hAnsi="Times New Roman" w:cs="Times New Roman"/>
          <w:sz w:val="28"/>
          <w:szCs w:val="28"/>
          <w:lang w:eastAsia="ru-RU"/>
        </w:rPr>
        <w:t xml:space="preserve">по рабочей программе дисциплины </w:t>
      </w:r>
      <w:r w:rsidRPr="00E41F5D">
        <w:rPr>
          <w:rFonts w:ascii="Times New Roman" w:eastAsia="Times New Roman" w:hAnsi="Times New Roman" w:cs="Times New Roman"/>
          <w:sz w:val="28"/>
          <w:szCs w:val="28"/>
          <w:lang w:eastAsia="ru-RU"/>
        </w:rPr>
        <w:t>отводится:</w:t>
      </w:r>
      <w:r w:rsidR="00DD1881" w:rsidRPr="00E41F5D">
        <w:rPr>
          <w:rFonts w:ascii="Times New Roman" w:hAnsi="Times New Roman" w:cs="Times New Roman"/>
          <w:sz w:val="28"/>
          <w:szCs w:val="28"/>
        </w:rPr>
        <w:t xml:space="preserve"> </w:t>
      </w:r>
      <w:r w:rsidR="007B45BA" w:rsidRPr="007B45BA">
        <w:rPr>
          <w:rFonts w:ascii="Times New Roman" w:hAnsi="Times New Roman" w:cs="Times New Roman"/>
          <w:sz w:val="28"/>
          <w:szCs w:val="28"/>
        </w:rPr>
        <w:t>4 зачетных единиц (144 академических часов)</w:t>
      </w:r>
      <w:r w:rsidR="00DD1881" w:rsidRPr="007B45BA">
        <w:rPr>
          <w:rFonts w:ascii="Times New Roman" w:eastAsia="Times New Roman" w:hAnsi="Times New Roman" w:cs="Times New Roman"/>
          <w:sz w:val="28"/>
          <w:szCs w:val="28"/>
          <w:lang w:eastAsia="ru-RU"/>
        </w:rPr>
        <w:t>.</w:t>
      </w:r>
    </w:p>
    <w:p w:rsidR="00D55D19" w:rsidRPr="00CE70E7" w:rsidRDefault="00DD1881" w:rsidP="00666687">
      <w:pPr>
        <w:pStyle w:val="af"/>
        <w:widowControl w:val="0"/>
        <w:spacing w:line="360" w:lineRule="auto"/>
        <w:ind w:firstLine="851"/>
        <w:jc w:val="both"/>
        <w:rPr>
          <w:sz w:val="24"/>
          <w:szCs w:val="24"/>
        </w:rPr>
      </w:pPr>
      <w:r>
        <w:rPr>
          <w:rFonts w:eastAsia="Times New Roman"/>
          <w:sz w:val="28"/>
          <w:szCs w:val="28"/>
          <w:lang w:eastAsia="ru-RU"/>
        </w:rPr>
        <w:t>Таблица 1 - Тематический план изучения дисциплины</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34"/>
        <w:gridCol w:w="4729"/>
        <w:gridCol w:w="851"/>
        <w:gridCol w:w="708"/>
        <w:gridCol w:w="567"/>
        <w:gridCol w:w="567"/>
        <w:gridCol w:w="993"/>
      </w:tblGrid>
      <w:tr w:rsidR="00D55D19" w:rsidRPr="00256371" w:rsidTr="00D55D19">
        <w:trPr>
          <w:tblHeader/>
        </w:trPr>
        <w:tc>
          <w:tcPr>
            <w:tcW w:w="1134" w:type="dxa"/>
            <w:vMerge w:val="restart"/>
            <w:shd w:val="clear" w:color="auto" w:fill="auto"/>
            <w:vAlign w:val="center"/>
          </w:tcPr>
          <w:p w:rsidR="00D55D19" w:rsidRPr="00256371" w:rsidRDefault="00D55D19" w:rsidP="00666687">
            <w:pPr>
              <w:pStyle w:val="ReportMain"/>
              <w:widowControl w:val="0"/>
              <w:spacing w:line="360" w:lineRule="auto"/>
              <w:jc w:val="center"/>
              <w:rPr>
                <w:sz w:val="28"/>
                <w:szCs w:val="28"/>
              </w:rPr>
            </w:pPr>
            <w:bookmarkStart w:id="3" w:name="Merge3" w:colFirst="2" w:colLast="6"/>
            <w:bookmarkStart w:id="4" w:name="Merge4" w:colFirst="1" w:colLast="1"/>
            <w:bookmarkStart w:id="5" w:name="Merge5" w:colFirst="0" w:colLast="0"/>
            <w:r w:rsidRPr="00256371">
              <w:rPr>
                <w:sz w:val="28"/>
                <w:szCs w:val="28"/>
              </w:rPr>
              <w:t>№ раздела</w:t>
            </w:r>
          </w:p>
        </w:tc>
        <w:tc>
          <w:tcPr>
            <w:tcW w:w="4729" w:type="dxa"/>
            <w:vMerge w:val="restart"/>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Наименование разделов</w:t>
            </w:r>
          </w:p>
        </w:tc>
        <w:tc>
          <w:tcPr>
            <w:tcW w:w="3686" w:type="dxa"/>
            <w:gridSpan w:val="5"/>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Количество часов</w:t>
            </w:r>
          </w:p>
        </w:tc>
      </w:tr>
      <w:tr w:rsidR="00D55D19" w:rsidRPr="00256371" w:rsidTr="00D55D19">
        <w:trPr>
          <w:tblHeader/>
        </w:trPr>
        <w:tc>
          <w:tcPr>
            <w:tcW w:w="1134"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bookmarkStart w:id="6" w:name="Merge1" w:colFirst="3" w:colLast="5"/>
            <w:bookmarkStart w:id="7" w:name="Merge0" w:colFirst="6" w:colLast="6"/>
            <w:bookmarkStart w:id="8" w:name="Merge2" w:colFirst="2" w:colLast="2"/>
            <w:bookmarkEnd w:id="3"/>
          </w:p>
        </w:tc>
        <w:tc>
          <w:tcPr>
            <w:tcW w:w="4729"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c>
          <w:tcPr>
            <w:tcW w:w="851" w:type="dxa"/>
            <w:vMerge w:val="restart"/>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всего</w:t>
            </w:r>
          </w:p>
        </w:tc>
        <w:tc>
          <w:tcPr>
            <w:tcW w:w="1842" w:type="dxa"/>
            <w:gridSpan w:val="3"/>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аудиторная</w:t>
            </w:r>
          </w:p>
          <w:p w:rsidR="00D55D19" w:rsidRPr="00256371" w:rsidRDefault="00D55D19" w:rsidP="00666687">
            <w:pPr>
              <w:pStyle w:val="ReportMain"/>
              <w:widowControl w:val="0"/>
              <w:spacing w:line="360" w:lineRule="auto"/>
              <w:jc w:val="center"/>
              <w:rPr>
                <w:sz w:val="28"/>
                <w:szCs w:val="28"/>
              </w:rPr>
            </w:pPr>
            <w:r w:rsidRPr="00256371">
              <w:rPr>
                <w:sz w:val="28"/>
                <w:szCs w:val="28"/>
              </w:rPr>
              <w:t>работа</w:t>
            </w:r>
          </w:p>
        </w:tc>
        <w:tc>
          <w:tcPr>
            <w:tcW w:w="993" w:type="dxa"/>
            <w:vMerge w:val="restart"/>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внеауд. работа</w:t>
            </w:r>
          </w:p>
        </w:tc>
      </w:tr>
      <w:bookmarkEnd w:id="6"/>
      <w:tr w:rsidR="00D55D19" w:rsidRPr="00256371" w:rsidTr="00D55D19">
        <w:trPr>
          <w:tblHeader/>
        </w:trPr>
        <w:tc>
          <w:tcPr>
            <w:tcW w:w="1134"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c>
          <w:tcPr>
            <w:tcW w:w="4729"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c>
          <w:tcPr>
            <w:tcW w:w="851"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c>
          <w:tcPr>
            <w:tcW w:w="708" w:type="dxa"/>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Л</w:t>
            </w:r>
          </w:p>
        </w:tc>
        <w:tc>
          <w:tcPr>
            <w:tcW w:w="567" w:type="dxa"/>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ПЗ</w:t>
            </w:r>
          </w:p>
        </w:tc>
        <w:tc>
          <w:tcPr>
            <w:tcW w:w="567" w:type="dxa"/>
            <w:shd w:val="clear" w:color="auto" w:fill="auto"/>
            <w:vAlign w:val="center"/>
          </w:tcPr>
          <w:p w:rsidR="00D55D19" w:rsidRPr="00256371" w:rsidRDefault="00D55D19" w:rsidP="00666687">
            <w:pPr>
              <w:pStyle w:val="ReportMain"/>
              <w:widowControl w:val="0"/>
              <w:spacing w:line="360" w:lineRule="auto"/>
              <w:jc w:val="center"/>
              <w:rPr>
                <w:sz w:val="28"/>
                <w:szCs w:val="28"/>
              </w:rPr>
            </w:pPr>
            <w:r w:rsidRPr="00256371">
              <w:rPr>
                <w:sz w:val="28"/>
                <w:szCs w:val="28"/>
              </w:rPr>
              <w:t>ЛР</w:t>
            </w:r>
          </w:p>
        </w:tc>
        <w:tc>
          <w:tcPr>
            <w:tcW w:w="993" w:type="dxa"/>
            <w:vMerge/>
            <w:shd w:val="clear" w:color="auto" w:fill="auto"/>
            <w:vAlign w:val="center"/>
          </w:tcPr>
          <w:p w:rsidR="00D55D19" w:rsidRPr="00256371" w:rsidRDefault="00D55D19" w:rsidP="00666687">
            <w:pPr>
              <w:pStyle w:val="ReportMain"/>
              <w:widowControl w:val="0"/>
              <w:spacing w:line="360" w:lineRule="auto"/>
              <w:jc w:val="center"/>
              <w:rPr>
                <w:sz w:val="28"/>
                <w:szCs w:val="28"/>
              </w:rPr>
            </w:pPr>
          </w:p>
        </w:tc>
      </w:tr>
      <w:bookmarkEnd w:id="4"/>
      <w:bookmarkEnd w:id="5"/>
      <w:bookmarkEnd w:id="7"/>
      <w:bookmarkEnd w:id="8"/>
      <w:tr w:rsidR="007B45BA" w:rsidRPr="005B68CB" w:rsidTr="00D55D19">
        <w:tc>
          <w:tcPr>
            <w:tcW w:w="1134" w:type="dxa"/>
            <w:shd w:val="clear" w:color="auto" w:fill="auto"/>
          </w:tcPr>
          <w:p w:rsidR="007B45BA" w:rsidRPr="007B45BA" w:rsidRDefault="007B45BA" w:rsidP="007B45BA">
            <w:pPr>
              <w:pStyle w:val="ReportMain"/>
              <w:widowControl w:val="0"/>
              <w:suppressAutoHyphens/>
              <w:spacing w:line="360" w:lineRule="auto"/>
              <w:jc w:val="center"/>
              <w:rPr>
                <w:sz w:val="28"/>
                <w:szCs w:val="22"/>
              </w:rPr>
            </w:pPr>
            <w:r w:rsidRPr="007B45BA">
              <w:rPr>
                <w:sz w:val="28"/>
                <w:szCs w:val="22"/>
              </w:rPr>
              <w:t>1</w:t>
            </w:r>
          </w:p>
        </w:tc>
        <w:tc>
          <w:tcPr>
            <w:tcW w:w="4729" w:type="dxa"/>
            <w:shd w:val="clear" w:color="auto" w:fill="auto"/>
          </w:tcPr>
          <w:p w:rsidR="007B45BA" w:rsidRPr="007B45BA" w:rsidRDefault="007B45BA" w:rsidP="007B45BA">
            <w:pPr>
              <w:pStyle w:val="ReportMain"/>
              <w:widowControl w:val="0"/>
              <w:suppressAutoHyphens/>
              <w:spacing w:line="360" w:lineRule="auto"/>
              <w:jc w:val="both"/>
              <w:rPr>
                <w:sz w:val="28"/>
                <w:szCs w:val="22"/>
              </w:rPr>
            </w:pPr>
            <w:r w:rsidRPr="007B45BA">
              <w:rPr>
                <w:bCs/>
                <w:sz w:val="28"/>
                <w:szCs w:val="24"/>
                <w:lang w:eastAsia="ru-RU"/>
              </w:rPr>
              <w:t>Современные социально-психологические тенденции и перспективы семьи как социального института</w:t>
            </w:r>
          </w:p>
        </w:tc>
        <w:tc>
          <w:tcPr>
            <w:tcW w:w="851"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70</w:t>
            </w:r>
          </w:p>
        </w:tc>
        <w:tc>
          <w:tcPr>
            <w:tcW w:w="708"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4</w:t>
            </w:r>
          </w:p>
        </w:tc>
        <w:tc>
          <w:tcPr>
            <w:tcW w:w="567"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12</w:t>
            </w:r>
          </w:p>
        </w:tc>
        <w:tc>
          <w:tcPr>
            <w:tcW w:w="567"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w:t>
            </w:r>
          </w:p>
        </w:tc>
        <w:tc>
          <w:tcPr>
            <w:tcW w:w="993"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54</w:t>
            </w:r>
          </w:p>
        </w:tc>
      </w:tr>
      <w:tr w:rsidR="007B45BA" w:rsidRPr="005B68CB" w:rsidTr="00D55D19">
        <w:tc>
          <w:tcPr>
            <w:tcW w:w="1134" w:type="dxa"/>
            <w:shd w:val="clear" w:color="auto" w:fill="auto"/>
          </w:tcPr>
          <w:p w:rsidR="007B45BA" w:rsidRPr="007B45BA" w:rsidRDefault="007B45BA" w:rsidP="007B45BA">
            <w:pPr>
              <w:pStyle w:val="ReportMain"/>
              <w:widowControl w:val="0"/>
              <w:suppressAutoHyphens/>
              <w:spacing w:line="360" w:lineRule="auto"/>
              <w:jc w:val="center"/>
              <w:rPr>
                <w:sz w:val="28"/>
                <w:szCs w:val="22"/>
              </w:rPr>
            </w:pPr>
            <w:r w:rsidRPr="007B45BA">
              <w:rPr>
                <w:sz w:val="28"/>
                <w:szCs w:val="22"/>
              </w:rPr>
              <w:t>2</w:t>
            </w:r>
          </w:p>
        </w:tc>
        <w:tc>
          <w:tcPr>
            <w:tcW w:w="4729" w:type="dxa"/>
            <w:shd w:val="clear" w:color="auto" w:fill="auto"/>
          </w:tcPr>
          <w:p w:rsidR="007B45BA" w:rsidRPr="007B45BA" w:rsidRDefault="007B45BA" w:rsidP="007B45BA">
            <w:pPr>
              <w:pStyle w:val="ReportMain"/>
              <w:widowControl w:val="0"/>
              <w:suppressAutoHyphens/>
              <w:spacing w:line="360" w:lineRule="auto"/>
              <w:jc w:val="both"/>
              <w:rPr>
                <w:sz w:val="28"/>
                <w:szCs w:val="22"/>
              </w:rPr>
            </w:pPr>
            <w:r w:rsidRPr="007B45BA">
              <w:rPr>
                <w:sz w:val="28"/>
                <w:szCs w:val="24"/>
              </w:rPr>
              <w:t>Семейное консультирование</w:t>
            </w:r>
          </w:p>
        </w:tc>
        <w:tc>
          <w:tcPr>
            <w:tcW w:w="851"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74</w:t>
            </w:r>
          </w:p>
        </w:tc>
        <w:tc>
          <w:tcPr>
            <w:tcW w:w="708"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6</w:t>
            </w:r>
          </w:p>
        </w:tc>
        <w:tc>
          <w:tcPr>
            <w:tcW w:w="567"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14</w:t>
            </w:r>
          </w:p>
        </w:tc>
        <w:tc>
          <w:tcPr>
            <w:tcW w:w="567"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w:t>
            </w:r>
          </w:p>
        </w:tc>
        <w:tc>
          <w:tcPr>
            <w:tcW w:w="993"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54</w:t>
            </w:r>
          </w:p>
        </w:tc>
      </w:tr>
      <w:tr w:rsidR="007B45BA" w:rsidRPr="005B68CB" w:rsidTr="00D55D19">
        <w:tc>
          <w:tcPr>
            <w:tcW w:w="1134" w:type="dxa"/>
            <w:shd w:val="clear" w:color="auto" w:fill="auto"/>
          </w:tcPr>
          <w:p w:rsidR="007B45BA" w:rsidRPr="007B45BA" w:rsidRDefault="007B45BA" w:rsidP="007B45BA">
            <w:pPr>
              <w:pStyle w:val="ReportMain"/>
              <w:suppressAutoHyphens/>
              <w:spacing w:line="360" w:lineRule="auto"/>
              <w:jc w:val="center"/>
              <w:rPr>
                <w:sz w:val="28"/>
                <w:szCs w:val="22"/>
              </w:rPr>
            </w:pPr>
          </w:p>
        </w:tc>
        <w:tc>
          <w:tcPr>
            <w:tcW w:w="4729" w:type="dxa"/>
            <w:shd w:val="clear" w:color="auto" w:fill="auto"/>
          </w:tcPr>
          <w:p w:rsidR="007B45BA" w:rsidRPr="007B45BA" w:rsidRDefault="007B45BA" w:rsidP="007B45BA">
            <w:pPr>
              <w:pStyle w:val="ReportMain"/>
              <w:suppressAutoHyphens/>
              <w:spacing w:line="360" w:lineRule="auto"/>
              <w:rPr>
                <w:sz w:val="28"/>
                <w:szCs w:val="22"/>
              </w:rPr>
            </w:pPr>
            <w:r w:rsidRPr="007B45BA">
              <w:rPr>
                <w:sz w:val="28"/>
                <w:szCs w:val="22"/>
              </w:rPr>
              <w:t>Итого:</w:t>
            </w:r>
          </w:p>
        </w:tc>
        <w:tc>
          <w:tcPr>
            <w:tcW w:w="851"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144</w:t>
            </w:r>
          </w:p>
        </w:tc>
        <w:tc>
          <w:tcPr>
            <w:tcW w:w="708"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10</w:t>
            </w:r>
          </w:p>
        </w:tc>
        <w:tc>
          <w:tcPr>
            <w:tcW w:w="567"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26</w:t>
            </w:r>
          </w:p>
        </w:tc>
        <w:tc>
          <w:tcPr>
            <w:tcW w:w="567"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w:t>
            </w:r>
          </w:p>
        </w:tc>
        <w:tc>
          <w:tcPr>
            <w:tcW w:w="993"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108</w:t>
            </w:r>
          </w:p>
        </w:tc>
      </w:tr>
      <w:tr w:rsidR="007B45BA" w:rsidRPr="005B68CB" w:rsidTr="00D55D19">
        <w:tc>
          <w:tcPr>
            <w:tcW w:w="1134" w:type="dxa"/>
            <w:shd w:val="clear" w:color="auto" w:fill="auto"/>
          </w:tcPr>
          <w:p w:rsidR="007B45BA" w:rsidRPr="007B45BA" w:rsidRDefault="007B45BA" w:rsidP="007B45BA">
            <w:pPr>
              <w:pStyle w:val="ReportMain"/>
              <w:suppressAutoHyphens/>
              <w:spacing w:line="360" w:lineRule="auto"/>
              <w:jc w:val="center"/>
              <w:rPr>
                <w:sz w:val="28"/>
                <w:szCs w:val="22"/>
              </w:rPr>
            </w:pPr>
          </w:p>
        </w:tc>
        <w:tc>
          <w:tcPr>
            <w:tcW w:w="4729" w:type="dxa"/>
            <w:shd w:val="clear" w:color="auto" w:fill="auto"/>
          </w:tcPr>
          <w:p w:rsidR="007B45BA" w:rsidRPr="007B45BA" w:rsidRDefault="007B45BA" w:rsidP="007B45BA">
            <w:pPr>
              <w:pStyle w:val="ReportMain"/>
              <w:suppressAutoHyphens/>
              <w:spacing w:line="360" w:lineRule="auto"/>
              <w:rPr>
                <w:sz w:val="28"/>
                <w:szCs w:val="22"/>
              </w:rPr>
            </w:pPr>
            <w:r w:rsidRPr="007B45BA">
              <w:rPr>
                <w:sz w:val="28"/>
                <w:szCs w:val="22"/>
              </w:rPr>
              <w:t>Всего:</w:t>
            </w:r>
          </w:p>
        </w:tc>
        <w:tc>
          <w:tcPr>
            <w:tcW w:w="851"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144</w:t>
            </w:r>
          </w:p>
        </w:tc>
        <w:tc>
          <w:tcPr>
            <w:tcW w:w="708"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10</w:t>
            </w:r>
          </w:p>
        </w:tc>
        <w:tc>
          <w:tcPr>
            <w:tcW w:w="567"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26</w:t>
            </w:r>
          </w:p>
        </w:tc>
        <w:tc>
          <w:tcPr>
            <w:tcW w:w="567"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w:t>
            </w:r>
          </w:p>
        </w:tc>
        <w:tc>
          <w:tcPr>
            <w:tcW w:w="993" w:type="dxa"/>
            <w:shd w:val="clear" w:color="auto" w:fill="auto"/>
          </w:tcPr>
          <w:p w:rsidR="007B45BA" w:rsidRPr="007B45BA" w:rsidRDefault="007B45BA" w:rsidP="007B45BA">
            <w:pPr>
              <w:pStyle w:val="ReportMain"/>
              <w:suppressAutoHyphens/>
              <w:spacing w:line="360" w:lineRule="auto"/>
              <w:jc w:val="center"/>
              <w:rPr>
                <w:sz w:val="28"/>
                <w:szCs w:val="22"/>
              </w:rPr>
            </w:pPr>
            <w:r w:rsidRPr="007B45BA">
              <w:rPr>
                <w:sz w:val="28"/>
                <w:szCs w:val="22"/>
              </w:rPr>
              <w:t>108</w:t>
            </w:r>
          </w:p>
        </w:tc>
      </w:tr>
    </w:tbl>
    <w:p w:rsidR="00D55D19" w:rsidRDefault="00D55D19" w:rsidP="00666687">
      <w:pPr>
        <w:widowControl w:val="0"/>
        <w:spacing w:after="0" w:line="360" w:lineRule="auto"/>
        <w:ind w:firstLine="720"/>
        <w:jc w:val="both"/>
        <w:rPr>
          <w:rFonts w:ascii="Times New Roman" w:eastAsia="Times New Roman" w:hAnsi="Times New Roman" w:cs="Times New Roman"/>
          <w:sz w:val="28"/>
          <w:szCs w:val="28"/>
          <w:lang w:eastAsia="ru-RU"/>
        </w:rPr>
      </w:pPr>
    </w:p>
    <w:p w:rsidR="00801C01" w:rsidRDefault="00DD1881" w:rsidP="00801C01">
      <w:pPr>
        <w:widowControl w:val="0"/>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 xml:space="preserve">В объем самостоятельной работы по дисциплине включается </w:t>
      </w:r>
      <w:r w:rsidRPr="00D55D19">
        <w:rPr>
          <w:rFonts w:ascii="Times New Roman" w:eastAsia="Times New Roman" w:hAnsi="Times New Roman" w:cs="Times New Roman"/>
          <w:sz w:val="28"/>
          <w:szCs w:val="28"/>
          <w:lang w:eastAsia="ru-RU"/>
        </w:rPr>
        <w:t>следующее:</w:t>
      </w:r>
    </w:p>
    <w:p w:rsidR="00EE11A1" w:rsidRPr="00801C01" w:rsidRDefault="00801C01" w:rsidP="00801C01">
      <w:pPr>
        <w:widowControl w:val="0"/>
        <w:spacing w:after="0" w:line="360" w:lineRule="auto"/>
        <w:ind w:firstLine="720"/>
        <w:jc w:val="both"/>
        <w:rPr>
          <w:rFonts w:ascii="Times New Roman" w:hAnsi="Times New Roman" w:cs="Times New Roman"/>
          <w:sz w:val="28"/>
        </w:rPr>
      </w:pPr>
      <w:r w:rsidRPr="00801C01">
        <w:rPr>
          <w:rFonts w:ascii="Times New Roman" w:hAnsi="Times New Roman" w:cs="Times New Roman"/>
          <w:sz w:val="28"/>
        </w:rPr>
        <w:t>- самоподготовка (проработка и повторение лекционного материала и материала учебников и учебных пособий.</w:t>
      </w:r>
    </w:p>
    <w:p w:rsidR="00DD1881" w:rsidRDefault="00DD1881" w:rsidP="00666687">
      <w:pPr>
        <w:widowControl w:val="0"/>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Процедура проведения оценочных мероприятий имеет следующий вид:</w:t>
      </w:r>
    </w:p>
    <w:p w:rsidR="00DD1881" w:rsidRDefault="002D59D7" w:rsidP="00666687">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Обучающимся</w:t>
      </w:r>
      <w:r w:rsidR="00DD1881" w:rsidRPr="00DD1881">
        <w:rPr>
          <w:rFonts w:ascii="Times New Roman" w:eastAsia="Times New Roman" w:hAnsi="Times New Roman" w:cs="Times New Roman"/>
          <w:sz w:val="28"/>
          <w:szCs w:val="28"/>
          <w:lang w:eastAsia="ru-RU"/>
        </w:rPr>
        <w:t>, пропускающим занятия, выдаются дополнительные задания – представить конспект пропущенного занятия с последующим собеседованием по теме занятия.</w:t>
      </w:r>
    </w:p>
    <w:p w:rsidR="00DD1881" w:rsidRDefault="00DD1881" w:rsidP="00666687">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Промежуточная аттестация (</w:t>
      </w:r>
      <w:r w:rsidR="007B45BA">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 семестр).</w:t>
      </w:r>
    </w:p>
    <w:p w:rsidR="00DD1881" w:rsidRDefault="007B45BA" w:rsidP="00666687">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Экзамен</w:t>
      </w:r>
      <w:r w:rsidR="00DD1881" w:rsidRPr="00DD1881">
        <w:rPr>
          <w:rFonts w:ascii="Times New Roman" w:eastAsia="Times New Roman" w:hAnsi="Times New Roman" w:cs="Times New Roman"/>
          <w:sz w:val="28"/>
          <w:szCs w:val="28"/>
          <w:lang w:eastAsia="ru-RU"/>
        </w:rPr>
        <w:t xml:space="preserve"> проводится по расписанию сессии. Форма проведения занятия – устно-письменная. Вид контроля – </w:t>
      </w:r>
      <w:r w:rsidR="00DD1881">
        <w:rPr>
          <w:rFonts w:ascii="Times New Roman" w:eastAsia="Times New Roman" w:hAnsi="Times New Roman" w:cs="Times New Roman"/>
          <w:sz w:val="28"/>
          <w:szCs w:val="28"/>
          <w:lang w:eastAsia="ru-RU"/>
        </w:rPr>
        <w:t>индивидуальный</w:t>
      </w:r>
      <w:r w:rsidR="00DD1881" w:rsidRPr="00DD1881">
        <w:rPr>
          <w:rFonts w:ascii="Times New Roman" w:eastAsia="Times New Roman" w:hAnsi="Times New Roman" w:cs="Times New Roman"/>
          <w:sz w:val="28"/>
          <w:szCs w:val="28"/>
          <w:lang w:eastAsia="ru-RU"/>
        </w:rPr>
        <w:t xml:space="preserve">. Требование к </w:t>
      </w:r>
      <w:r w:rsidR="00DD1881" w:rsidRPr="00DD1881">
        <w:rPr>
          <w:rFonts w:ascii="Times New Roman" w:eastAsia="Times New Roman" w:hAnsi="Times New Roman" w:cs="Times New Roman"/>
          <w:sz w:val="28"/>
          <w:szCs w:val="28"/>
          <w:lang w:eastAsia="ru-RU"/>
        </w:rPr>
        <w:lastRenderedPageBreak/>
        <w:t xml:space="preserve">содержанию ответа – дать краткий, но обоснованный с позиций дисциплины четкий ответ на поставленный вопрос. Количество вопросов в задании – </w:t>
      </w:r>
      <w:r w:rsidR="00EE11A1">
        <w:rPr>
          <w:rFonts w:ascii="Times New Roman" w:eastAsia="Times New Roman" w:hAnsi="Times New Roman" w:cs="Times New Roman"/>
          <w:sz w:val="28"/>
          <w:szCs w:val="28"/>
          <w:lang w:eastAsia="ru-RU"/>
        </w:rPr>
        <w:t>2</w:t>
      </w:r>
      <w:r w:rsidR="00DD1881" w:rsidRPr="00DD1881">
        <w:rPr>
          <w:rFonts w:ascii="Times New Roman" w:eastAsia="Times New Roman" w:hAnsi="Times New Roman" w:cs="Times New Roman"/>
          <w:sz w:val="28"/>
          <w:szCs w:val="28"/>
          <w:lang w:eastAsia="ru-RU"/>
        </w:rPr>
        <w:t>.</w:t>
      </w:r>
    </w:p>
    <w:p w:rsidR="00DD1881" w:rsidRDefault="00B860D3" w:rsidP="00666687">
      <w:pPr>
        <w:widowControl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Обучающиеся</w:t>
      </w:r>
      <w:r w:rsidR="00DD1881" w:rsidRPr="00DD1881">
        <w:rPr>
          <w:rFonts w:ascii="Times New Roman" w:eastAsia="Times New Roman" w:hAnsi="Times New Roman" w:cs="Times New Roman"/>
          <w:sz w:val="28"/>
          <w:szCs w:val="28"/>
          <w:lang w:eastAsia="ru-RU"/>
        </w:rPr>
        <w:t>, не прошедшие промежуточную аттестацию по графику сессии, должны ликвидировать задолженность в установленном порядке.</w:t>
      </w:r>
    </w:p>
    <w:p w:rsidR="00DD1881" w:rsidRDefault="00DD1881" w:rsidP="00666687">
      <w:pPr>
        <w:widowControl w:val="0"/>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 xml:space="preserve">Залогом успешного освоения дисциплины </w:t>
      </w:r>
      <w:r>
        <w:rPr>
          <w:rFonts w:ascii="Times New Roman" w:eastAsia="Times New Roman" w:hAnsi="Times New Roman" w:cs="Times New Roman"/>
          <w:sz w:val="28"/>
          <w:szCs w:val="28"/>
          <w:lang w:eastAsia="ru-RU"/>
        </w:rPr>
        <w:t>«</w:t>
      </w:r>
      <w:r w:rsidR="00256371" w:rsidRPr="00256371">
        <w:rPr>
          <w:rFonts w:ascii="Times New Roman" w:hAnsi="Times New Roman" w:cs="Times New Roman"/>
          <w:sz w:val="28"/>
        </w:rPr>
        <w:t>Психология семьи и семейное консультирование</w:t>
      </w:r>
      <w:r>
        <w:rPr>
          <w:rFonts w:ascii="Times New Roman" w:eastAsia="Times New Roman" w:hAnsi="Times New Roman" w:cs="Times New Roman"/>
          <w:sz w:val="28"/>
          <w:szCs w:val="28"/>
          <w:lang w:eastAsia="ru-RU"/>
        </w:rPr>
        <w:t xml:space="preserve">» </w:t>
      </w:r>
      <w:r w:rsidRPr="00DD1881">
        <w:rPr>
          <w:rFonts w:ascii="Times New Roman" w:eastAsia="Times New Roman" w:hAnsi="Times New Roman" w:cs="Times New Roman"/>
          <w:sz w:val="28"/>
          <w:szCs w:val="28"/>
          <w:lang w:eastAsia="ru-RU"/>
        </w:rPr>
        <w:t>является обязательное посещение лекционных и практических занятий, так как пропуск одного (тем более, нескольких)</w:t>
      </w:r>
      <w:r>
        <w:rPr>
          <w:rFonts w:ascii="Times New Roman" w:eastAsia="Times New Roman" w:hAnsi="Times New Roman" w:cs="Times New Roman"/>
          <w:sz w:val="28"/>
          <w:szCs w:val="28"/>
          <w:lang w:eastAsia="ru-RU"/>
        </w:rPr>
        <w:t xml:space="preserve"> </w:t>
      </w:r>
      <w:r w:rsidRPr="00DD1881">
        <w:rPr>
          <w:rFonts w:ascii="Times New Roman" w:eastAsia="Times New Roman" w:hAnsi="Times New Roman" w:cs="Times New Roman"/>
          <w:sz w:val="28"/>
          <w:szCs w:val="28"/>
          <w:lang w:eastAsia="ru-RU"/>
        </w:rPr>
        <w:t xml:space="preserve">занятий может осложнить освоение разделов курса. На практических занятиях материал, изложенный на лекциях, закрепляется при подготовке </w:t>
      </w:r>
      <w:r>
        <w:rPr>
          <w:rFonts w:ascii="Times New Roman" w:eastAsia="Times New Roman" w:hAnsi="Times New Roman" w:cs="Times New Roman"/>
          <w:sz w:val="28"/>
          <w:szCs w:val="28"/>
          <w:lang w:eastAsia="ru-RU"/>
        </w:rPr>
        <w:t>индивидуального творческого задания</w:t>
      </w:r>
      <w:r w:rsidRPr="00DD1881">
        <w:rPr>
          <w:rFonts w:ascii="Times New Roman" w:eastAsia="Times New Roman" w:hAnsi="Times New Roman" w:cs="Times New Roman"/>
          <w:sz w:val="28"/>
          <w:szCs w:val="28"/>
          <w:lang w:eastAsia="ru-RU"/>
        </w:rPr>
        <w:t xml:space="preserve"> и защит</w:t>
      </w:r>
      <w:r w:rsidR="00B860D3">
        <w:rPr>
          <w:rFonts w:ascii="Times New Roman" w:eastAsia="Times New Roman" w:hAnsi="Times New Roman" w:cs="Times New Roman"/>
          <w:sz w:val="28"/>
          <w:szCs w:val="28"/>
          <w:lang w:eastAsia="ru-RU"/>
        </w:rPr>
        <w:t>ы</w:t>
      </w:r>
      <w:r w:rsidRPr="00DD1881">
        <w:rPr>
          <w:rFonts w:ascii="Times New Roman" w:eastAsia="Times New Roman" w:hAnsi="Times New Roman" w:cs="Times New Roman"/>
          <w:sz w:val="28"/>
          <w:szCs w:val="28"/>
          <w:lang w:eastAsia="ru-RU"/>
        </w:rPr>
        <w:t xml:space="preserve"> реферата</w:t>
      </w:r>
      <w:r>
        <w:rPr>
          <w:rFonts w:ascii="Times New Roman" w:eastAsia="Times New Roman" w:hAnsi="Times New Roman" w:cs="Times New Roman"/>
          <w:sz w:val="28"/>
          <w:szCs w:val="28"/>
          <w:lang w:eastAsia="ru-RU"/>
        </w:rPr>
        <w:t>.</w:t>
      </w:r>
    </w:p>
    <w:p w:rsidR="00DD1881" w:rsidRDefault="00DD1881" w:rsidP="00666687">
      <w:pPr>
        <w:widowControl w:val="0"/>
        <w:spacing w:after="0" w:line="360" w:lineRule="auto"/>
        <w:ind w:firstLine="720"/>
        <w:jc w:val="both"/>
        <w:rPr>
          <w:rFonts w:ascii="Times New Roman" w:eastAsia="Times New Roman" w:hAnsi="Times New Roman" w:cs="Times New Roman"/>
          <w:sz w:val="28"/>
          <w:szCs w:val="28"/>
          <w:lang w:eastAsia="ru-RU"/>
        </w:rPr>
      </w:pPr>
    </w:p>
    <w:p w:rsidR="00DD1881" w:rsidRDefault="00DD1881" w:rsidP="00666687">
      <w:pPr>
        <w:widowControl w:val="0"/>
        <w:rPr>
          <w:rFonts w:asciiTheme="majorHAnsi" w:eastAsia="Times New Roman" w:hAnsiTheme="majorHAnsi" w:cstheme="majorBidi"/>
          <w:b/>
          <w:bCs/>
          <w:sz w:val="32"/>
          <w:szCs w:val="32"/>
          <w:lang w:eastAsia="ru-RU"/>
        </w:rPr>
      </w:pPr>
      <w:r>
        <w:rPr>
          <w:rFonts w:eastAsia="Times New Roman"/>
          <w:sz w:val="32"/>
          <w:szCs w:val="32"/>
          <w:lang w:eastAsia="ru-RU"/>
        </w:rPr>
        <w:br w:type="page"/>
      </w:r>
    </w:p>
    <w:p w:rsidR="007F3E4C" w:rsidRPr="0020610B" w:rsidRDefault="00C70147" w:rsidP="00666687">
      <w:pPr>
        <w:pStyle w:val="10"/>
        <w:keepNext w:val="0"/>
        <w:keepLines w:val="0"/>
        <w:widowControl w:val="0"/>
        <w:spacing w:before="0" w:line="360" w:lineRule="auto"/>
        <w:jc w:val="center"/>
        <w:rPr>
          <w:rFonts w:ascii="Times New Roman" w:eastAsia="Times New Roman" w:hAnsi="Times New Roman" w:cs="Times New Roman"/>
          <w:color w:val="auto"/>
          <w:sz w:val="32"/>
          <w:szCs w:val="32"/>
          <w:lang w:eastAsia="ru-RU"/>
        </w:rPr>
      </w:pPr>
      <w:bookmarkStart w:id="9" w:name="_Toc17787101"/>
      <w:r w:rsidRPr="0020610B">
        <w:rPr>
          <w:rFonts w:ascii="Times New Roman" w:eastAsia="Times New Roman" w:hAnsi="Times New Roman" w:cs="Times New Roman"/>
          <w:color w:val="auto"/>
          <w:sz w:val="32"/>
          <w:szCs w:val="32"/>
          <w:lang w:eastAsia="ru-RU"/>
        </w:rPr>
        <w:lastRenderedPageBreak/>
        <w:t>3</w:t>
      </w:r>
      <w:r w:rsidR="007F3E4C" w:rsidRPr="0020610B">
        <w:rPr>
          <w:rFonts w:ascii="Times New Roman" w:eastAsia="Times New Roman" w:hAnsi="Times New Roman" w:cs="Times New Roman"/>
          <w:color w:val="auto"/>
          <w:sz w:val="32"/>
          <w:szCs w:val="32"/>
          <w:lang w:eastAsia="ru-RU"/>
        </w:rPr>
        <w:t xml:space="preserve"> </w:t>
      </w:r>
      <w:r w:rsidR="00DD1881" w:rsidRPr="0020610B">
        <w:rPr>
          <w:rFonts w:ascii="Times New Roman" w:eastAsia="Times New Roman" w:hAnsi="Times New Roman" w:cs="Times New Roman"/>
          <w:color w:val="auto"/>
          <w:sz w:val="32"/>
          <w:szCs w:val="32"/>
          <w:lang w:eastAsia="ru-RU"/>
        </w:rPr>
        <w:t xml:space="preserve">Методические рекомендации по </w:t>
      </w:r>
      <w:r w:rsidR="00850C0D" w:rsidRPr="0020610B">
        <w:rPr>
          <w:rFonts w:ascii="Times New Roman" w:eastAsia="Times New Roman" w:hAnsi="Times New Roman" w:cs="Times New Roman"/>
          <w:color w:val="auto"/>
          <w:sz w:val="32"/>
          <w:szCs w:val="32"/>
          <w:lang w:eastAsia="ru-RU"/>
        </w:rPr>
        <w:t>освоению лекционного материала</w:t>
      </w:r>
      <w:bookmarkEnd w:id="9"/>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850C0D"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Лекции имеют целью дать систематизированные основы научных знаний</w:t>
      </w:r>
      <w:r>
        <w:rPr>
          <w:rFonts w:ascii="Times New Roman" w:hAnsi="Times New Roman" w:cs="Times New Roman"/>
          <w:sz w:val="28"/>
          <w:szCs w:val="28"/>
        </w:rPr>
        <w:t xml:space="preserve"> </w:t>
      </w:r>
      <w:r w:rsidR="005A17FE">
        <w:rPr>
          <w:rFonts w:ascii="Times New Roman" w:hAnsi="Times New Roman" w:cs="Times New Roman"/>
          <w:sz w:val="28"/>
          <w:szCs w:val="28"/>
        </w:rPr>
        <w:t>о сущности и</w:t>
      </w:r>
      <w:r w:rsidRPr="00850C0D">
        <w:rPr>
          <w:rFonts w:ascii="Times New Roman" w:hAnsi="Times New Roman" w:cs="Times New Roman"/>
          <w:sz w:val="28"/>
          <w:szCs w:val="28"/>
        </w:rPr>
        <w:t xml:space="preserve"> особенностях</w:t>
      </w:r>
      <w:r w:rsidR="005A17FE">
        <w:rPr>
          <w:rFonts w:ascii="Times New Roman" w:hAnsi="Times New Roman" w:cs="Times New Roman"/>
          <w:sz w:val="28"/>
          <w:szCs w:val="28"/>
        </w:rPr>
        <w:t xml:space="preserve"> </w:t>
      </w:r>
      <w:r w:rsidR="00D55D19">
        <w:rPr>
          <w:rFonts w:ascii="Times New Roman" w:hAnsi="Times New Roman" w:cs="Times New Roman"/>
          <w:sz w:val="28"/>
          <w:szCs w:val="28"/>
        </w:rPr>
        <w:t>м</w:t>
      </w:r>
      <w:r w:rsidR="00D55D19" w:rsidRPr="00E0147F">
        <w:rPr>
          <w:rFonts w:ascii="Times New Roman" w:hAnsi="Times New Roman" w:cs="Times New Roman"/>
          <w:sz w:val="28"/>
          <w:szCs w:val="28"/>
        </w:rPr>
        <w:t>етодик</w:t>
      </w:r>
      <w:r w:rsidR="00D55D19">
        <w:rPr>
          <w:rFonts w:ascii="Times New Roman" w:hAnsi="Times New Roman" w:cs="Times New Roman"/>
          <w:sz w:val="28"/>
          <w:szCs w:val="28"/>
        </w:rPr>
        <w:t>и</w:t>
      </w:r>
      <w:r w:rsidR="00D55D19" w:rsidRPr="00E0147F">
        <w:rPr>
          <w:rFonts w:ascii="Times New Roman" w:hAnsi="Times New Roman" w:cs="Times New Roman"/>
          <w:sz w:val="28"/>
          <w:szCs w:val="28"/>
        </w:rPr>
        <w:t xml:space="preserve"> преподавания психологии</w:t>
      </w:r>
      <w:r>
        <w:rPr>
          <w:rFonts w:ascii="Times New Roman" w:hAnsi="Times New Roman" w:cs="Times New Roman"/>
          <w:sz w:val="28"/>
          <w:szCs w:val="28"/>
        </w:rPr>
        <w:t>.</w:t>
      </w:r>
    </w:p>
    <w:p w:rsidR="00850C0D"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При изучении и проработке теоретического материала необходимо: </w:t>
      </w:r>
    </w:p>
    <w:p w:rsidR="00850C0D"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повторить законспектированный на лекционном занятии материал и дополнить его с учетом рекомендованной по данной теме литературы; </w:t>
      </w:r>
    </w:p>
    <w:p w:rsidR="00850C0D"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при самостоятельном изучении теоретической темы сделать конспект, используя рекомендованные в РПД литературные источники</w:t>
      </w:r>
      <w:r>
        <w:rPr>
          <w:rFonts w:ascii="Times New Roman" w:hAnsi="Times New Roman" w:cs="Times New Roman"/>
          <w:sz w:val="28"/>
          <w:szCs w:val="28"/>
        </w:rPr>
        <w:t xml:space="preserve"> и интернет-ресурсы;</w:t>
      </w:r>
    </w:p>
    <w:p w:rsidR="009C4DD7"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ответить на контрольные воп</w:t>
      </w:r>
      <w:r w:rsidR="00EE11A1">
        <w:rPr>
          <w:rFonts w:ascii="Times New Roman" w:hAnsi="Times New Roman" w:cs="Times New Roman"/>
          <w:sz w:val="28"/>
          <w:szCs w:val="28"/>
        </w:rPr>
        <w:t>росы, по теме представленные в</w:t>
      </w:r>
      <w:r w:rsidRPr="00850C0D">
        <w:rPr>
          <w:rFonts w:ascii="Times New Roman" w:hAnsi="Times New Roman" w:cs="Times New Roman"/>
          <w:sz w:val="28"/>
          <w:szCs w:val="28"/>
        </w:rPr>
        <w:t xml:space="preserve"> разделе </w:t>
      </w:r>
      <w:r w:rsidR="009C4DD7">
        <w:rPr>
          <w:rFonts w:ascii="Times New Roman" w:hAnsi="Times New Roman" w:cs="Times New Roman"/>
          <w:sz w:val="28"/>
          <w:szCs w:val="28"/>
        </w:rPr>
        <w:t>3 данных методических указаний;</w:t>
      </w:r>
    </w:p>
    <w:p w:rsidR="009C4DD7"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при подготовке к </w:t>
      </w:r>
      <w:r w:rsidR="009C4DD7">
        <w:rPr>
          <w:rFonts w:ascii="Times New Roman" w:hAnsi="Times New Roman" w:cs="Times New Roman"/>
          <w:sz w:val="28"/>
          <w:szCs w:val="28"/>
        </w:rPr>
        <w:t>рубежному контролю</w:t>
      </w:r>
      <w:r w:rsidRPr="00850C0D">
        <w:rPr>
          <w:rFonts w:ascii="Times New Roman" w:hAnsi="Times New Roman" w:cs="Times New Roman"/>
          <w:sz w:val="28"/>
          <w:szCs w:val="28"/>
        </w:rPr>
        <w:t xml:space="preserve"> использовать материалы ФОС</w:t>
      </w:r>
      <w:r w:rsidR="009C4DD7">
        <w:rPr>
          <w:rFonts w:ascii="Times New Roman" w:hAnsi="Times New Roman" w:cs="Times New Roman"/>
          <w:sz w:val="28"/>
          <w:szCs w:val="28"/>
        </w:rPr>
        <w:t>;</w:t>
      </w:r>
      <w:r w:rsidRPr="00850C0D">
        <w:rPr>
          <w:rFonts w:ascii="Times New Roman" w:hAnsi="Times New Roman" w:cs="Times New Roman"/>
          <w:sz w:val="28"/>
          <w:szCs w:val="28"/>
        </w:rPr>
        <w:t xml:space="preserve"> </w:t>
      </w:r>
    </w:p>
    <w:p w:rsidR="00D55D19" w:rsidRDefault="00850C0D" w:rsidP="00666687">
      <w:pPr>
        <w:widowControl w:val="0"/>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при подготовке к промежуточной аттеста</w:t>
      </w:r>
      <w:r w:rsidR="00D55D19">
        <w:rPr>
          <w:rFonts w:ascii="Times New Roman" w:hAnsi="Times New Roman" w:cs="Times New Roman"/>
          <w:sz w:val="28"/>
          <w:szCs w:val="28"/>
        </w:rPr>
        <w:t>ции, использовать материалы ФОС;</w:t>
      </w:r>
    </w:p>
    <w:p w:rsidR="00850C0D" w:rsidRDefault="009C4DD7" w:rsidP="0066668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5D19">
        <w:rPr>
          <w:rFonts w:ascii="Times New Roman" w:hAnsi="Times New Roman" w:cs="Times New Roman"/>
          <w:sz w:val="28"/>
          <w:szCs w:val="28"/>
        </w:rPr>
        <w:t>в</w:t>
      </w:r>
      <w:r w:rsidR="00850C0D" w:rsidRPr="00850C0D">
        <w:rPr>
          <w:rFonts w:ascii="Times New Roman" w:hAnsi="Times New Roman" w:cs="Times New Roman"/>
          <w:sz w:val="28"/>
          <w:szCs w:val="28"/>
        </w:rPr>
        <w:t>опросы для проведения промежуточной аттестации.</w:t>
      </w:r>
      <w:r w:rsidR="00850C0D">
        <w:rPr>
          <w:rFonts w:ascii="Times New Roman" w:hAnsi="Times New Roman" w:cs="Times New Roman"/>
          <w:sz w:val="28"/>
          <w:szCs w:val="28"/>
        </w:rPr>
        <w:t xml:space="preserve"> </w:t>
      </w:r>
    </w:p>
    <w:p w:rsidR="00850C0D" w:rsidRDefault="009C4DD7" w:rsidP="00666687">
      <w:pPr>
        <w:widowControl w:val="0"/>
        <w:spacing w:after="0" w:line="360" w:lineRule="auto"/>
        <w:ind w:firstLine="709"/>
        <w:jc w:val="both"/>
        <w:rPr>
          <w:rFonts w:ascii="Times New Roman" w:hAnsi="Times New Roman" w:cs="Times New Roman"/>
          <w:sz w:val="28"/>
          <w:szCs w:val="28"/>
        </w:rPr>
      </w:pPr>
      <w:r w:rsidRPr="009C4DD7">
        <w:rPr>
          <w:rFonts w:ascii="Times New Roman" w:hAnsi="Times New Roman" w:cs="Times New Roman"/>
          <w:sz w:val="28"/>
          <w:szCs w:val="28"/>
        </w:rPr>
        <w:t>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9C4DD7" w:rsidRDefault="009C4DD7" w:rsidP="00666687">
      <w:pPr>
        <w:widowControl w:val="0"/>
        <w:spacing w:after="0" w:line="360" w:lineRule="auto"/>
        <w:ind w:firstLine="709"/>
        <w:jc w:val="both"/>
        <w:rPr>
          <w:rFonts w:ascii="Times New Roman" w:hAnsi="Times New Roman" w:cs="Times New Roman"/>
          <w:sz w:val="28"/>
          <w:szCs w:val="28"/>
        </w:rPr>
      </w:pPr>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1F49CD" w:rsidRDefault="001F49CD" w:rsidP="00666687">
      <w:pPr>
        <w:widowControl w:val="0"/>
        <w:spacing w:after="0" w:line="360" w:lineRule="auto"/>
        <w:ind w:firstLine="709"/>
        <w:jc w:val="both"/>
        <w:rPr>
          <w:rFonts w:ascii="Times New Roman" w:hAnsi="Times New Roman" w:cs="Times New Roman"/>
          <w:sz w:val="28"/>
          <w:szCs w:val="28"/>
        </w:rPr>
      </w:pPr>
    </w:p>
    <w:p w:rsidR="001F49CD" w:rsidRDefault="001F49CD" w:rsidP="00666687">
      <w:pPr>
        <w:widowControl w:val="0"/>
        <w:spacing w:after="0" w:line="360" w:lineRule="auto"/>
        <w:ind w:firstLine="709"/>
        <w:jc w:val="both"/>
        <w:rPr>
          <w:rFonts w:ascii="Times New Roman" w:hAnsi="Times New Roman" w:cs="Times New Roman"/>
          <w:sz w:val="28"/>
          <w:szCs w:val="28"/>
        </w:rPr>
      </w:pPr>
    </w:p>
    <w:p w:rsidR="001F49CD" w:rsidRDefault="001F49CD" w:rsidP="00666687">
      <w:pPr>
        <w:widowControl w:val="0"/>
        <w:spacing w:after="0" w:line="360" w:lineRule="auto"/>
        <w:ind w:firstLine="709"/>
        <w:jc w:val="both"/>
        <w:rPr>
          <w:rFonts w:ascii="Times New Roman" w:hAnsi="Times New Roman" w:cs="Times New Roman"/>
          <w:sz w:val="28"/>
          <w:szCs w:val="28"/>
        </w:rPr>
      </w:pPr>
    </w:p>
    <w:p w:rsidR="00850C0D" w:rsidRPr="009C4DD7" w:rsidRDefault="009C4DD7" w:rsidP="00666687">
      <w:pPr>
        <w:pStyle w:val="2"/>
        <w:keepNext w:val="0"/>
        <w:keepLines w:val="0"/>
        <w:widowControl w:val="0"/>
        <w:spacing w:before="0" w:line="360" w:lineRule="auto"/>
        <w:jc w:val="center"/>
        <w:rPr>
          <w:rFonts w:ascii="Times New Roman" w:hAnsi="Times New Roman" w:cs="Times New Roman"/>
          <w:sz w:val="28"/>
          <w:szCs w:val="28"/>
        </w:rPr>
      </w:pPr>
      <w:bookmarkStart w:id="10" w:name="_Toc17787102"/>
      <w:r w:rsidRPr="009C4DD7">
        <w:rPr>
          <w:rFonts w:ascii="Times New Roman" w:hAnsi="Times New Roman" w:cs="Times New Roman"/>
          <w:color w:val="auto"/>
          <w:sz w:val="28"/>
          <w:szCs w:val="28"/>
        </w:rPr>
        <w:lastRenderedPageBreak/>
        <w:t>3.1 Перечень основных тем и вопросов для самоконтроля</w:t>
      </w:r>
      <w:bookmarkEnd w:id="10"/>
    </w:p>
    <w:p w:rsidR="0020610B" w:rsidRPr="0020610B" w:rsidRDefault="0020610B" w:rsidP="00666687">
      <w:pPr>
        <w:widowControl w:val="0"/>
        <w:spacing w:after="0" w:line="360" w:lineRule="auto"/>
        <w:ind w:firstLine="709"/>
        <w:jc w:val="both"/>
        <w:rPr>
          <w:rFonts w:ascii="Times New Roman" w:hAnsi="Times New Roman" w:cs="Times New Roman"/>
          <w:sz w:val="28"/>
          <w:szCs w:val="28"/>
        </w:rPr>
      </w:pPr>
    </w:p>
    <w:p w:rsidR="0020610B" w:rsidRPr="00655DC8" w:rsidRDefault="0020610B" w:rsidP="00666687">
      <w:pPr>
        <w:widowControl w:val="0"/>
        <w:spacing w:after="0" w:line="360" w:lineRule="auto"/>
        <w:ind w:firstLine="709"/>
        <w:jc w:val="both"/>
        <w:rPr>
          <w:rFonts w:ascii="Times New Roman" w:hAnsi="Times New Roman" w:cs="Times New Roman"/>
          <w:sz w:val="28"/>
          <w:szCs w:val="28"/>
        </w:rPr>
      </w:pP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1</w:t>
      </w:r>
      <w:r w:rsidRPr="00063D19">
        <w:rPr>
          <w:rFonts w:ascii="Times New Roman" w:hAnsi="Times New Roman" w:cs="Times New Roman"/>
          <w:b/>
          <w:bCs/>
          <w:sz w:val="28"/>
          <w:szCs w:val="24"/>
          <w:lang w:eastAsia="ru-RU"/>
        </w:rPr>
        <w:t xml:space="preserve"> Теоретические основы семейной психологии</w:t>
      </w:r>
    </w:p>
    <w:p w:rsidR="009E2091" w:rsidRPr="009E2091" w:rsidRDefault="00063D19" w:rsidP="001B5B00">
      <w:pPr>
        <w:pStyle w:val="ae"/>
        <w:widowControl w:val="0"/>
        <w:numPr>
          <w:ilvl w:val="0"/>
          <w:numId w:val="14"/>
        </w:numPr>
        <w:autoSpaceDE w:val="0"/>
        <w:autoSpaceDN w:val="0"/>
        <w:adjustRightInd w:val="0"/>
        <w:spacing w:after="0" w:line="360" w:lineRule="auto"/>
        <w:jc w:val="both"/>
        <w:rPr>
          <w:sz w:val="28"/>
          <w:szCs w:val="24"/>
          <w:lang w:eastAsia="ru-RU"/>
        </w:rPr>
      </w:pPr>
      <w:r w:rsidRPr="009E2091">
        <w:rPr>
          <w:sz w:val="28"/>
          <w:szCs w:val="24"/>
          <w:lang w:eastAsia="ru-RU"/>
        </w:rPr>
        <w:t xml:space="preserve">Научные подходы к изучению семьи. </w:t>
      </w:r>
    </w:p>
    <w:p w:rsidR="00063D19" w:rsidRPr="009E2091" w:rsidRDefault="00063D19" w:rsidP="001B5B00">
      <w:pPr>
        <w:pStyle w:val="ae"/>
        <w:widowControl w:val="0"/>
        <w:numPr>
          <w:ilvl w:val="0"/>
          <w:numId w:val="14"/>
        </w:numPr>
        <w:autoSpaceDE w:val="0"/>
        <w:autoSpaceDN w:val="0"/>
        <w:adjustRightInd w:val="0"/>
        <w:spacing w:after="0" w:line="360" w:lineRule="auto"/>
        <w:jc w:val="both"/>
        <w:rPr>
          <w:sz w:val="28"/>
          <w:szCs w:val="24"/>
          <w:lang w:eastAsia="ru-RU"/>
        </w:rPr>
      </w:pPr>
      <w:r w:rsidRPr="009E2091">
        <w:rPr>
          <w:sz w:val="28"/>
          <w:szCs w:val="24"/>
          <w:lang w:eastAsia="ru-RU"/>
        </w:rPr>
        <w:t>Психодинамический, бихевиоральный, когнитивный подходы.</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2</w:t>
      </w:r>
      <w:r w:rsidRPr="00063D19">
        <w:rPr>
          <w:rFonts w:ascii="Times New Roman" w:hAnsi="Times New Roman" w:cs="Times New Roman"/>
          <w:b/>
          <w:bCs/>
          <w:sz w:val="28"/>
          <w:szCs w:val="24"/>
          <w:lang w:eastAsia="ru-RU"/>
        </w:rPr>
        <w:t xml:space="preserve"> Типы семьи и ее основные функции.</w:t>
      </w:r>
    </w:p>
    <w:p w:rsidR="009E2091" w:rsidRPr="009E2091" w:rsidRDefault="00063D19" w:rsidP="001B5B00">
      <w:pPr>
        <w:pStyle w:val="ae"/>
        <w:widowControl w:val="0"/>
        <w:numPr>
          <w:ilvl w:val="0"/>
          <w:numId w:val="13"/>
        </w:numPr>
        <w:autoSpaceDE w:val="0"/>
        <w:autoSpaceDN w:val="0"/>
        <w:adjustRightInd w:val="0"/>
        <w:spacing w:after="0" w:line="360" w:lineRule="auto"/>
        <w:jc w:val="both"/>
        <w:rPr>
          <w:sz w:val="28"/>
          <w:szCs w:val="24"/>
          <w:lang w:eastAsia="ru-RU"/>
        </w:rPr>
      </w:pPr>
      <w:r w:rsidRPr="009E2091">
        <w:rPr>
          <w:sz w:val="28"/>
          <w:szCs w:val="24"/>
          <w:lang w:eastAsia="ru-RU"/>
        </w:rPr>
        <w:t xml:space="preserve">Экономическая и бытовая функция семьи, их изменение в различных моделях семьи, их современное состояние. </w:t>
      </w:r>
    </w:p>
    <w:p w:rsidR="009E2091" w:rsidRPr="009E2091" w:rsidRDefault="00063D19" w:rsidP="001B5B00">
      <w:pPr>
        <w:pStyle w:val="ae"/>
        <w:widowControl w:val="0"/>
        <w:numPr>
          <w:ilvl w:val="0"/>
          <w:numId w:val="13"/>
        </w:numPr>
        <w:autoSpaceDE w:val="0"/>
        <w:autoSpaceDN w:val="0"/>
        <w:adjustRightInd w:val="0"/>
        <w:spacing w:after="0" w:line="360" w:lineRule="auto"/>
        <w:jc w:val="both"/>
        <w:rPr>
          <w:sz w:val="28"/>
          <w:szCs w:val="24"/>
          <w:lang w:eastAsia="ru-RU"/>
        </w:rPr>
      </w:pPr>
      <w:r w:rsidRPr="009E2091">
        <w:rPr>
          <w:sz w:val="28"/>
          <w:szCs w:val="24"/>
          <w:lang w:eastAsia="ru-RU"/>
        </w:rPr>
        <w:t xml:space="preserve">Сексуальная функция. </w:t>
      </w:r>
    </w:p>
    <w:p w:rsidR="00063D19" w:rsidRPr="009E2091" w:rsidRDefault="00063D19" w:rsidP="001B5B00">
      <w:pPr>
        <w:pStyle w:val="ae"/>
        <w:widowControl w:val="0"/>
        <w:numPr>
          <w:ilvl w:val="0"/>
          <w:numId w:val="13"/>
        </w:numPr>
        <w:autoSpaceDE w:val="0"/>
        <w:autoSpaceDN w:val="0"/>
        <w:adjustRightInd w:val="0"/>
        <w:spacing w:after="0" w:line="360" w:lineRule="auto"/>
        <w:jc w:val="both"/>
        <w:rPr>
          <w:sz w:val="28"/>
          <w:szCs w:val="24"/>
          <w:lang w:eastAsia="ru-RU"/>
        </w:rPr>
      </w:pPr>
      <w:r w:rsidRPr="009E2091">
        <w:rPr>
          <w:sz w:val="28"/>
          <w:szCs w:val="24"/>
          <w:lang w:eastAsia="ru-RU"/>
        </w:rPr>
        <w:t>Функция релаксации и культурно-досуговая функция.</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3</w:t>
      </w:r>
      <w:r w:rsidRPr="00063D19">
        <w:rPr>
          <w:rFonts w:ascii="Times New Roman" w:hAnsi="Times New Roman" w:cs="Times New Roman"/>
          <w:b/>
          <w:bCs/>
          <w:sz w:val="28"/>
          <w:szCs w:val="24"/>
          <w:lang w:eastAsia="ru-RU"/>
        </w:rPr>
        <w:t xml:space="preserve"> Модели семьи и семейных отношений.</w:t>
      </w:r>
    </w:p>
    <w:p w:rsidR="009E2091" w:rsidRPr="009E2091" w:rsidRDefault="00063D19" w:rsidP="001B5B00">
      <w:pPr>
        <w:pStyle w:val="ae"/>
        <w:widowControl w:val="0"/>
        <w:numPr>
          <w:ilvl w:val="0"/>
          <w:numId w:val="15"/>
        </w:numPr>
        <w:autoSpaceDE w:val="0"/>
        <w:autoSpaceDN w:val="0"/>
        <w:adjustRightInd w:val="0"/>
        <w:spacing w:after="0" w:line="360" w:lineRule="auto"/>
        <w:jc w:val="both"/>
        <w:rPr>
          <w:sz w:val="28"/>
          <w:szCs w:val="24"/>
          <w:lang w:eastAsia="ru-RU"/>
        </w:rPr>
      </w:pPr>
      <w:r w:rsidRPr="009E2091">
        <w:rPr>
          <w:sz w:val="28"/>
          <w:szCs w:val="24"/>
          <w:lang w:eastAsia="ru-RU"/>
        </w:rPr>
        <w:t xml:space="preserve">Модели общения. </w:t>
      </w:r>
    </w:p>
    <w:p w:rsidR="009E2091" w:rsidRPr="009E2091" w:rsidRDefault="00063D19" w:rsidP="001B5B00">
      <w:pPr>
        <w:pStyle w:val="ae"/>
        <w:widowControl w:val="0"/>
        <w:numPr>
          <w:ilvl w:val="0"/>
          <w:numId w:val="15"/>
        </w:numPr>
        <w:autoSpaceDE w:val="0"/>
        <w:autoSpaceDN w:val="0"/>
        <w:adjustRightInd w:val="0"/>
        <w:spacing w:after="0" w:line="360" w:lineRule="auto"/>
        <w:jc w:val="both"/>
        <w:rPr>
          <w:sz w:val="28"/>
          <w:szCs w:val="24"/>
          <w:lang w:eastAsia="ru-RU"/>
        </w:rPr>
      </w:pPr>
      <w:r w:rsidRPr="009E2091">
        <w:rPr>
          <w:sz w:val="28"/>
          <w:szCs w:val="24"/>
          <w:lang w:eastAsia="ru-RU"/>
        </w:rPr>
        <w:t xml:space="preserve">Детерминанты брака, взятые из родительской семьи. </w:t>
      </w:r>
    </w:p>
    <w:p w:rsidR="00063D19" w:rsidRPr="009E2091" w:rsidRDefault="00063D19" w:rsidP="001B5B00">
      <w:pPr>
        <w:pStyle w:val="ae"/>
        <w:widowControl w:val="0"/>
        <w:numPr>
          <w:ilvl w:val="0"/>
          <w:numId w:val="15"/>
        </w:numPr>
        <w:autoSpaceDE w:val="0"/>
        <w:autoSpaceDN w:val="0"/>
        <w:adjustRightInd w:val="0"/>
        <w:spacing w:after="0" w:line="360" w:lineRule="auto"/>
        <w:jc w:val="both"/>
        <w:rPr>
          <w:sz w:val="28"/>
          <w:szCs w:val="24"/>
          <w:lang w:eastAsia="ru-RU"/>
        </w:rPr>
      </w:pPr>
      <w:r w:rsidRPr="009E2091">
        <w:rPr>
          <w:sz w:val="28"/>
          <w:szCs w:val="24"/>
          <w:lang w:eastAsia="ru-RU"/>
        </w:rPr>
        <w:t>Уровни эмоционально-личностного общения в семье.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4</w:t>
      </w:r>
      <w:r w:rsidRPr="00063D19">
        <w:rPr>
          <w:rFonts w:ascii="Times New Roman" w:hAnsi="Times New Roman" w:cs="Times New Roman"/>
          <w:b/>
          <w:bCs/>
          <w:sz w:val="28"/>
          <w:szCs w:val="24"/>
          <w:lang w:eastAsia="ru-RU"/>
        </w:rPr>
        <w:t xml:space="preserve"> Жизненный цикл семьи</w:t>
      </w:r>
    </w:p>
    <w:p w:rsidR="009E2091" w:rsidRPr="009E2091" w:rsidRDefault="009E2091" w:rsidP="001B5B00">
      <w:pPr>
        <w:pStyle w:val="ae"/>
        <w:widowControl w:val="0"/>
        <w:numPr>
          <w:ilvl w:val="0"/>
          <w:numId w:val="16"/>
        </w:numPr>
        <w:autoSpaceDE w:val="0"/>
        <w:autoSpaceDN w:val="0"/>
        <w:adjustRightInd w:val="0"/>
        <w:spacing w:after="0" w:line="360" w:lineRule="auto"/>
        <w:jc w:val="both"/>
        <w:rPr>
          <w:sz w:val="28"/>
          <w:szCs w:val="24"/>
          <w:lang w:eastAsia="ru-RU"/>
        </w:rPr>
      </w:pPr>
      <w:r w:rsidRPr="009E2091">
        <w:rPr>
          <w:sz w:val="28"/>
          <w:szCs w:val="24"/>
          <w:lang w:eastAsia="ru-RU"/>
        </w:rPr>
        <w:t>С</w:t>
      </w:r>
      <w:r w:rsidR="00063D19" w:rsidRPr="009E2091">
        <w:rPr>
          <w:sz w:val="28"/>
          <w:szCs w:val="24"/>
          <w:lang w:eastAsia="ru-RU"/>
        </w:rPr>
        <w:t xml:space="preserve">тадии жизненного цикла семьи Э. К. Васильевой. </w:t>
      </w:r>
    </w:p>
    <w:p w:rsidR="009E2091" w:rsidRPr="009E2091" w:rsidRDefault="00063D19" w:rsidP="001B5B00">
      <w:pPr>
        <w:pStyle w:val="ae"/>
        <w:widowControl w:val="0"/>
        <w:numPr>
          <w:ilvl w:val="0"/>
          <w:numId w:val="16"/>
        </w:numPr>
        <w:autoSpaceDE w:val="0"/>
        <w:autoSpaceDN w:val="0"/>
        <w:adjustRightInd w:val="0"/>
        <w:spacing w:after="0" w:line="360" w:lineRule="auto"/>
        <w:jc w:val="both"/>
        <w:rPr>
          <w:sz w:val="28"/>
          <w:szCs w:val="24"/>
          <w:lang w:eastAsia="ru-RU"/>
        </w:rPr>
      </w:pPr>
      <w:r w:rsidRPr="009E2091">
        <w:rPr>
          <w:sz w:val="28"/>
          <w:szCs w:val="24"/>
          <w:lang w:eastAsia="ru-RU"/>
        </w:rPr>
        <w:t xml:space="preserve">Семейные кризисы. </w:t>
      </w:r>
    </w:p>
    <w:p w:rsidR="00063D19" w:rsidRPr="009E2091" w:rsidRDefault="00063D19" w:rsidP="001B5B00">
      <w:pPr>
        <w:pStyle w:val="ae"/>
        <w:widowControl w:val="0"/>
        <w:numPr>
          <w:ilvl w:val="0"/>
          <w:numId w:val="16"/>
        </w:numPr>
        <w:autoSpaceDE w:val="0"/>
        <w:autoSpaceDN w:val="0"/>
        <w:adjustRightInd w:val="0"/>
        <w:spacing w:after="0" w:line="360" w:lineRule="auto"/>
        <w:jc w:val="both"/>
        <w:rPr>
          <w:sz w:val="28"/>
          <w:szCs w:val="24"/>
          <w:lang w:eastAsia="ru-RU"/>
        </w:rPr>
      </w:pPr>
      <w:r w:rsidRPr="009E2091">
        <w:rPr>
          <w:sz w:val="28"/>
          <w:szCs w:val="24"/>
          <w:lang w:eastAsia="ru-RU"/>
        </w:rPr>
        <w:t>Возрастная специфика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5</w:t>
      </w:r>
      <w:r w:rsidRPr="00063D19">
        <w:rPr>
          <w:rFonts w:ascii="Times New Roman" w:hAnsi="Times New Roman" w:cs="Times New Roman"/>
          <w:b/>
          <w:bCs/>
          <w:sz w:val="28"/>
          <w:szCs w:val="24"/>
          <w:lang w:eastAsia="ru-RU"/>
        </w:rPr>
        <w:t xml:space="preserve"> Влияние психологического климата семьи на развитие личности супругов и детей</w:t>
      </w:r>
    </w:p>
    <w:p w:rsidR="009E2091"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 xml:space="preserve">Устойчивость брака, стабильность брака (В. А.Сысенко, В. В. Бойко). </w:t>
      </w:r>
    </w:p>
    <w:p w:rsidR="009E2091"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 xml:space="preserve">Психологическая совместимость супругов. </w:t>
      </w:r>
    </w:p>
    <w:p w:rsidR="009E2091"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 xml:space="preserve">Сексуальная совместимость. </w:t>
      </w:r>
    </w:p>
    <w:p w:rsidR="009E2091"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 xml:space="preserve">Совместимость характеров. </w:t>
      </w:r>
    </w:p>
    <w:p w:rsidR="00063D19" w:rsidRPr="009E2091" w:rsidRDefault="00063D19" w:rsidP="001B5B00">
      <w:pPr>
        <w:pStyle w:val="ae"/>
        <w:widowControl w:val="0"/>
        <w:numPr>
          <w:ilvl w:val="0"/>
          <w:numId w:val="17"/>
        </w:numPr>
        <w:autoSpaceDE w:val="0"/>
        <w:autoSpaceDN w:val="0"/>
        <w:adjustRightInd w:val="0"/>
        <w:spacing w:after="0" w:line="360" w:lineRule="auto"/>
        <w:jc w:val="both"/>
        <w:rPr>
          <w:sz w:val="28"/>
          <w:szCs w:val="24"/>
          <w:lang w:eastAsia="ru-RU"/>
        </w:rPr>
      </w:pPr>
      <w:r w:rsidRPr="009E2091">
        <w:rPr>
          <w:sz w:val="28"/>
          <w:szCs w:val="24"/>
          <w:lang w:eastAsia="ru-RU"/>
        </w:rPr>
        <w:t>овместимость темпераментов.</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6</w:t>
      </w:r>
      <w:r w:rsidRPr="00063D19">
        <w:rPr>
          <w:rFonts w:ascii="Times New Roman" w:hAnsi="Times New Roman" w:cs="Times New Roman"/>
          <w:b/>
          <w:bCs/>
          <w:sz w:val="28"/>
          <w:szCs w:val="24"/>
          <w:lang w:eastAsia="ru-RU"/>
        </w:rPr>
        <w:t xml:space="preserve"> Влияние родителей на развитие личн</w:t>
      </w:r>
      <w:r>
        <w:rPr>
          <w:rFonts w:ascii="Times New Roman" w:hAnsi="Times New Roman" w:cs="Times New Roman"/>
          <w:b/>
          <w:bCs/>
          <w:sz w:val="28"/>
          <w:szCs w:val="24"/>
          <w:lang w:eastAsia="ru-RU"/>
        </w:rPr>
        <w:t>ости ребенка</w:t>
      </w:r>
    </w:p>
    <w:p w:rsidR="009E2091" w:rsidRPr="009E2091" w:rsidRDefault="00063D19" w:rsidP="001B5B00">
      <w:pPr>
        <w:pStyle w:val="ae"/>
        <w:widowControl w:val="0"/>
        <w:numPr>
          <w:ilvl w:val="0"/>
          <w:numId w:val="18"/>
        </w:numPr>
        <w:autoSpaceDE w:val="0"/>
        <w:autoSpaceDN w:val="0"/>
        <w:adjustRightInd w:val="0"/>
        <w:spacing w:after="0" w:line="360" w:lineRule="auto"/>
        <w:jc w:val="both"/>
        <w:rPr>
          <w:sz w:val="28"/>
          <w:szCs w:val="24"/>
          <w:lang w:eastAsia="ru-RU"/>
        </w:rPr>
      </w:pPr>
      <w:r w:rsidRPr="009E2091">
        <w:rPr>
          <w:sz w:val="28"/>
          <w:szCs w:val="24"/>
          <w:lang w:eastAsia="ru-RU"/>
        </w:rPr>
        <w:t xml:space="preserve">Роль семьи в формировании отклоняющегося поведения личности и его преодолении. </w:t>
      </w:r>
    </w:p>
    <w:p w:rsidR="009E2091" w:rsidRPr="009E2091" w:rsidRDefault="00063D19" w:rsidP="001B5B00">
      <w:pPr>
        <w:pStyle w:val="ae"/>
        <w:widowControl w:val="0"/>
        <w:numPr>
          <w:ilvl w:val="0"/>
          <w:numId w:val="18"/>
        </w:numPr>
        <w:autoSpaceDE w:val="0"/>
        <w:autoSpaceDN w:val="0"/>
        <w:adjustRightInd w:val="0"/>
        <w:spacing w:after="0" w:line="360" w:lineRule="auto"/>
        <w:jc w:val="both"/>
        <w:rPr>
          <w:sz w:val="28"/>
          <w:szCs w:val="24"/>
          <w:lang w:eastAsia="ru-RU"/>
        </w:rPr>
      </w:pPr>
      <w:r w:rsidRPr="009E2091">
        <w:rPr>
          <w:sz w:val="28"/>
          <w:szCs w:val="24"/>
          <w:lang w:eastAsia="ru-RU"/>
        </w:rPr>
        <w:lastRenderedPageBreak/>
        <w:t xml:space="preserve">Развитие ребенка в неблагополучных семьях. </w:t>
      </w:r>
    </w:p>
    <w:p w:rsidR="00063D19" w:rsidRPr="009E2091" w:rsidRDefault="00063D19" w:rsidP="001B5B00">
      <w:pPr>
        <w:pStyle w:val="ae"/>
        <w:widowControl w:val="0"/>
        <w:numPr>
          <w:ilvl w:val="0"/>
          <w:numId w:val="18"/>
        </w:numPr>
        <w:autoSpaceDE w:val="0"/>
        <w:autoSpaceDN w:val="0"/>
        <w:adjustRightInd w:val="0"/>
        <w:spacing w:after="0" w:line="360" w:lineRule="auto"/>
        <w:jc w:val="both"/>
        <w:rPr>
          <w:sz w:val="28"/>
          <w:szCs w:val="24"/>
          <w:lang w:eastAsia="ru-RU"/>
        </w:rPr>
      </w:pPr>
      <w:r w:rsidRPr="009E2091">
        <w:rPr>
          <w:sz w:val="28"/>
          <w:szCs w:val="24"/>
          <w:lang w:eastAsia="ru-RU"/>
        </w:rPr>
        <w:t>Аутистическое поведение и детские неврозы.</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7</w:t>
      </w:r>
      <w:r w:rsidRPr="00063D19">
        <w:rPr>
          <w:rFonts w:ascii="Times New Roman" w:hAnsi="Times New Roman" w:cs="Times New Roman"/>
          <w:b/>
          <w:bCs/>
          <w:sz w:val="28"/>
          <w:szCs w:val="24"/>
          <w:lang w:eastAsia="ru-RU"/>
        </w:rPr>
        <w:t xml:space="preserve"> Тип</w:t>
      </w:r>
      <w:r>
        <w:rPr>
          <w:rFonts w:ascii="Times New Roman" w:hAnsi="Times New Roman" w:cs="Times New Roman"/>
          <w:b/>
          <w:bCs/>
          <w:sz w:val="28"/>
          <w:szCs w:val="24"/>
          <w:lang w:eastAsia="ru-RU"/>
        </w:rPr>
        <w:t>ы родительско-детских отношений</w:t>
      </w:r>
    </w:p>
    <w:p w:rsidR="009E2091" w:rsidRPr="009E2091" w:rsidRDefault="00063D19" w:rsidP="001B5B00">
      <w:pPr>
        <w:pStyle w:val="ae"/>
        <w:widowControl w:val="0"/>
        <w:numPr>
          <w:ilvl w:val="0"/>
          <w:numId w:val="19"/>
        </w:numPr>
        <w:autoSpaceDE w:val="0"/>
        <w:autoSpaceDN w:val="0"/>
        <w:adjustRightInd w:val="0"/>
        <w:spacing w:after="0" w:line="360" w:lineRule="auto"/>
        <w:jc w:val="both"/>
        <w:rPr>
          <w:sz w:val="28"/>
          <w:szCs w:val="24"/>
          <w:lang w:eastAsia="ru-RU"/>
        </w:rPr>
      </w:pPr>
      <w:r w:rsidRPr="009E2091">
        <w:rPr>
          <w:sz w:val="28"/>
          <w:szCs w:val="24"/>
          <w:lang w:eastAsia="ru-RU"/>
        </w:rPr>
        <w:t xml:space="preserve">Родители как источник эмоциональных впечатлений. </w:t>
      </w:r>
    </w:p>
    <w:p w:rsidR="009E2091" w:rsidRPr="009E2091" w:rsidRDefault="00063D19" w:rsidP="001B5B00">
      <w:pPr>
        <w:pStyle w:val="ae"/>
        <w:widowControl w:val="0"/>
        <w:numPr>
          <w:ilvl w:val="0"/>
          <w:numId w:val="19"/>
        </w:numPr>
        <w:autoSpaceDE w:val="0"/>
        <w:autoSpaceDN w:val="0"/>
        <w:adjustRightInd w:val="0"/>
        <w:spacing w:after="0" w:line="360" w:lineRule="auto"/>
        <w:jc w:val="both"/>
        <w:rPr>
          <w:sz w:val="28"/>
          <w:szCs w:val="24"/>
          <w:lang w:eastAsia="ru-RU"/>
        </w:rPr>
      </w:pPr>
      <w:r w:rsidRPr="009E2091">
        <w:rPr>
          <w:sz w:val="28"/>
          <w:szCs w:val="24"/>
          <w:lang w:eastAsia="ru-RU"/>
        </w:rPr>
        <w:t xml:space="preserve">Стереотип защищенности — важнейший результат родительско-детских отношений. </w:t>
      </w:r>
    </w:p>
    <w:p w:rsidR="00063D19" w:rsidRPr="009E2091" w:rsidRDefault="00063D19" w:rsidP="001B5B00">
      <w:pPr>
        <w:pStyle w:val="ae"/>
        <w:widowControl w:val="0"/>
        <w:numPr>
          <w:ilvl w:val="0"/>
          <w:numId w:val="19"/>
        </w:numPr>
        <w:autoSpaceDE w:val="0"/>
        <w:autoSpaceDN w:val="0"/>
        <w:adjustRightInd w:val="0"/>
        <w:spacing w:after="0" w:line="360" w:lineRule="auto"/>
        <w:jc w:val="both"/>
        <w:rPr>
          <w:sz w:val="28"/>
          <w:szCs w:val="24"/>
          <w:lang w:eastAsia="ru-RU"/>
        </w:rPr>
      </w:pPr>
      <w:r w:rsidRPr="009E2091">
        <w:rPr>
          <w:sz w:val="28"/>
          <w:szCs w:val="24"/>
          <w:lang w:eastAsia="ru-RU"/>
        </w:rPr>
        <w:t>Варианты искажения, деформации или дисфункциональности родительско-детских отношений.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sidRPr="00063D19">
        <w:rPr>
          <w:rFonts w:ascii="Times New Roman" w:hAnsi="Times New Roman" w:cs="Times New Roman"/>
          <w:b/>
          <w:bCs/>
          <w:sz w:val="28"/>
          <w:szCs w:val="24"/>
          <w:lang w:eastAsia="ru-RU"/>
        </w:rPr>
        <w:t xml:space="preserve">Тема </w:t>
      </w:r>
      <w:r>
        <w:rPr>
          <w:rFonts w:ascii="Times New Roman" w:hAnsi="Times New Roman" w:cs="Times New Roman"/>
          <w:b/>
          <w:bCs/>
          <w:sz w:val="28"/>
          <w:szCs w:val="24"/>
          <w:lang w:eastAsia="ru-RU"/>
        </w:rPr>
        <w:t>8</w:t>
      </w:r>
      <w:r w:rsidRPr="00063D19">
        <w:rPr>
          <w:rFonts w:ascii="Times New Roman" w:hAnsi="Times New Roman" w:cs="Times New Roman"/>
          <w:b/>
          <w:bCs/>
          <w:sz w:val="28"/>
          <w:szCs w:val="24"/>
          <w:lang w:eastAsia="ru-RU"/>
        </w:rPr>
        <w:t xml:space="preserve"> Фо</w:t>
      </w:r>
      <w:r>
        <w:rPr>
          <w:rFonts w:ascii="Times New Roman" w:hAnsi="Times New Roman" w:cs="Times New Roman"/>
          <w:b/>
          <w:bCs/>
          <w:sz w:val="28"/>
          <w:szCs w:val="24"/>
          <w:lang w:eastAsia="ru-RU"/>
        </w:rPr>
        <w:t>рмы и методы воспитания в семье</w:t>
      </w:r>
    </w:p>
    <w:p w:rsidR="009E2091" w:rsidRPr="009E2091" w:rsidRDefault="00063D19" w:rsidP="001B5B00">
      <w:pPr>
        <w:pStyle w:val="ae"/>
        <w:widowControl w:val="0"/>
        <w:numPr>
          <w:ilvl w:val="0"/>
          <w:numId w:val="20"/>
        </w:numPr>
        <w:autoSpaceDE w:val="0"/>
        <w:autoSpaceDN w:val="0"/>
        <w:adjustRightInd w:val="0"/>
        <w:spacing w:after="0" w:line="360" w:lineRule="auto"/>
        <w:jc w:val="both"/>
        <w:rPr>
          <w:sz w:val="28"/>
          <w:szCs w:val="24"/>
          <w:lang w:eastAsia="ru-RU"/>
        </w:rPr>
      </w:pPr>
      <w:r w:rsidRPr="009E2091">
        <w:rPr>
          <w:sz w:val="28"/>
          <w:szCs w:val="24"/>
          <w:lang w:eastAsia="ru-RU"/>
        </w:rPr>
        <w:t xml:space="preserve">Развитие у детей способностей и природных задатков. </w:t>
      </w:r>
    </w:p>
    <w:p w:rsidR="00063D19" w:rsidRPr="009E2091" w:rsidRDefault="00063D19" w:rsidP="001B5B00">
      <w:pPr>
        <w:pStyle w:val="ae"/>
        <w:widowControl w:val="0"/>
        <w:numPr>
          <w:ilvl w:val="0"/>
          <w:numId w:val="20"/>
        </w:numPr>
        <w:autoSpaceDE w:val="0"/>
        <w:autoSpaceDN w:val="0"/>
        <w:adjustRightInd w:val="0"/>
        <w:spacing w:after="0" w:line="360" w:lineRule="auto"/>
        <w:jc w:val="both"/>
        <w:rPr>
          <w:sz w:val="28"/>
          <w:szCs w:val="24"/>
          <w:lang w:eastAsia="ru-RU"/>
        </w:rPr>
      </w:pPr>
      <w:r w:rsidRPr="009E2091">
        <w:rPr>
          <w:sz w:val="28"/>
          <w:szCs w:val="24"/>
          <w:lang w:eastAsia="ru-RU"/>
        </w:rPr>
        <w:t>Взаимоотношения между родителями, прародителями, ближайшими родственниками и детьми.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9</w:t>
      </w:r>
      <w:r w:rsidRPr="00063D19">
        <w:rPr>
          <w:rFonts w:ascii="Times New Roman" w:hAnsi="Times New Roman" w:cs="Times New Roman"/>
          <w:b/>
          <w:bCs/>
          <w:sz w:val="28"/>
          <w:szCs w:val="24"/>
          <w:lang w:eastAsia="ru-RU"/>
        </w:rPr>
        <w:t xml:space="preserve"> Супружеская дисгармония</w:t>
      </w:r>
    </w:p>
    <w:p w:rsidR="009E2091" w:rsidRPr="009E2091" w:rsidRDefault="00063D19" w:rsidP="001B5B00">
      <w:pPr>
        <w:pStyle w:val="ae"/>
        <w:widowControl w:val="0"/>
        <w:numPr>
          <w:ilvl w:val="0"/>
          <w:numId w:val="21"/>
        </w:numPr>
        <w:autoSpaceDE w:val="0"/>
        <w:autoSpaceDN w:val="0"/>
        <w:adjustRightInd w:val="0"/>
        <w:spacing w:after="0" w:line="360" w:lineRule="auto"/>
        <w:jc w:val="both"/>
        <w:rPr>
          <w:sz w:val="28"/>
          <w:szCs w:val="24"/>
          <w:lang w:eastAsia="ru-RU"/>
        </w:rPr>
      </w:pPr>
      <w:r w:rsidRPr="009E2091">
        <w:rPr>
          <w:sz w:val="28"/>
          <w:szCs w:val="24"/>
          <w:lang w:eastAsia="ru-RU"/>
        </w:rPr>
        <w:t xml:space="preserve">Особенности супружеского конфликта. </w:t>
      </w:r>
    </w:p>
    <w:p w:rsidR="00063D19" w:rsidRPr="009E2091" w:rsidRDefault="00063D19" w:rsidP="001B5B00">
      <w:pPr>
        <w:pStyle w:val="ae"/>
        <w:widowControl w:val="0"/>
        <w:numPr>
          <w:ilvl w:val="0"/>
          <w:numId w:val="21"/>
        </w:numPr>
        <w:autoSpaceDE w:val="0"/>
        <w:autoSpaceDN w:val="0"/>
        <w:adjustRightInd w:val="0"/>
        <w:spacing w:after="0" w:line="360" w:lineRule="auto"/>
        <w:jc w:val="both"/>
        <w:rPr>
          <w:sz w:val="28"/>
          <w:szCs w:val="24"/>
          <w:lang w:eastAsia="ru-RU"/>
        </w:rPr>
      </w:pPr>
      <w:r w:rsidRPr="009E2091">
        <w:rPr>
          <w:sz w:val="28"/>
          <w:szCs w:val="24"/>
          <w:lang w:eastAsia="ru-RU"/>
        </w:rPr>
        <w:t>Факторы, способствующие конструктивному преодолению жизненных трудностей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10 Психология развода</w:t>
      </w:r>
    </w:p>
    <w:p w:rsidR="00063D19" w:rsidRPr="009E2091" w:rsidRDefault="00063D19" w:rsidP="001B5B00">
      <w:pPr>
        <w:pStyle w:val="ae"/>
        <w:widowControl w:val="0"/>
        <w:numPr>
          <w:ilvl w:val="0"/>
          <w:numId w:val="22"/>
        </w:numPr>
        <w:autoSpaceDE w:val="0"/>
        <w:autoSpaceDN w:val="0"/>
        <w:adjustRightInd w:val="0"/>
        <w:spacing w:after="0" w:line="360" w:lineRule="auto"/>
        <w:jc w:val="both"/>
        <w:rPr>
          <w:sz w:val="28"/>
          <w:szCs w:val="24"/>
          <w:lang w:eastAsia="ru-RU"/>
        </w:rPr>
      </w:pPr>
      <w:r w:rsidRPr="009E2091">
        <w:rPr>
          <w:sz w:val="28"/>
          <w:szCs w:val="24"/>
          <w:lang w:eastAsia="ru-RU"/>
        </w:rPr>
        <w:t>Мотивы и мотивировки развода.</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sidRPr="00063D19">
        <w:rPr>
          <w:rFonts w:ascii="Times New Roman" w:hAnsi="Times New Roman" w:cs="Times New Roman"/>
          <w:b/>
          <w:bCs/>
          <w:sz w:val="28"/>
          <w:szCs w:val="24"/>
          <w:lang w:eastAsia="ru-RU"/>
        </w:rPr>
        <w:t xml:space="preserve">Тема </w:t>
      </w:r>
      <w:r>
        <w:rPr>
          <w:rFonts w:ascii="Times New Roman" w:hAnsi="Times New Roman" w:cs="Times New Roman"/>
          <w:b/>
          <w:bCs/>
          <w:sz w:val="28"/>
          <w:szCs w:val="24"/>
          <w:lang w:eastAsia="ru-RU"/>
        </w:rPr>
        <w:t>11</w:t>
      </w:r>
      <w:r w:rsidRPr="00063D19">
        <w:rPr>
          <w:rFonts w:ascii="Times New Roman" w:hAnsi="Times New Roman" w:cs="Times New Roman"/>
          <w:b/>
          <w:bCs/>
          <w:sz w:val="28"/>
          <w:szCs w:val="24"/>
          <w:lang w:eastAsia="ru-RU"/>
        </w:rPr>
        <w:t xml:space="preserve"> Типы семейных конфликтов, их профилактика и регулирование</w:t>
      </w:r>
    </w:p>
    <w:p w:rsidR="00063D19" w:rsidRPr="009E2091" w:rsidRDefault="00063D19" w:rsidP="001B5B00">
      <w:pPr>
        <w:pStyle w:val="ae"/>
        <w:widowControl w:val="0"/>
        <w:numPr>
          <w:ilvl w:val="0"/>
          <w:numId w:val="23"/>
        </w:numPr>
        <w:autoSpaceDE w:val="0"/>
        <w:autoSpaceDN w:val="0"/>
        <w:adjustRightInd w:val="0"/>
        <w:spacing w:after="0" w:line="360" w:lineRule="auto"/>
        <w:jc w:val="both"/>
        <w:rPr>
          <w:sz w:val="28"/>
          <w:szCs w:val="24"/>
          <w:lang w:eastAsia="ru-RU"/>
        </w:rPr>
      </w:pPr>
      <w:r w:rsidRPr="009E2091">
        <w:rPr>
          <w:sz w:val="28"/>
          <w:szCs w:val="24"/>
          <w:lang w:eastAsia="ru-RU"/>
        </w:rPr>
        <w:t>Основные формы и методы профилактики и регулирования семейных конфликтов.</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 xml:space="preserve">Тема 12 </w:t>
      </w:r>
      <w:r w:rsidRPr="00063D19">
        <w:rPr>
          <w:rFonts w:ascii="Times New Roman" w:hAnsi="Times New Roman" w:cs="Times New Roman"/>
          <w:b/>
          <w:bCs/>
          <w:sz w:val="28"/>
          <w:szCs w:val="24"/>
          <w:lang w:eastAsia="ru-RU"/>
        </w:rPr>
        <w:t>Проблемная семья</w:t>
      </w:r>
    </w:p>
    <w:p w:rsidR="009E2091" w:rsidRPr="009E2091" w:rsidRDefault="00063D19" w:rsidP="001B5B00">
      <w:pPr>
        <w:pStyle w:val="ae"/>
        <w:widowControl w:val="0"/>
        <w:numPr>
          <w:ilvl w:val="0"/>
          <w:numId w:val="24"/>
        </w:numPr>
        <w:autoSpaceDE w:val="0"/>
        <w:autoSpaceDN w:val="0"/>
        <w:adjustRightInd w:val="0"/>
        <w:spacing w:after="0" w:line="360" w:lineRule="auto"/>
        <w:jc w:val="both"/>
        <w:rPr>
          <w:sz w:val="28"/>
          <w:szCs w:val="24"/>
          <w:lang w:eastAsia="ru-RU"/>
        </w:rPr>
      </w:pPr>
      <w:r w:rsidRPr="009E2091">
        <w:rPr>
          <w:sz w:val="28"/>
          <w:szCs w:val="24"/>
          <w:lang w:eastAsia="ru-RU"/>
        </w:rPr>
        <w:t xml:space="preserve">Проблемы взаимозависимости в семье. </w:t>
      </w:r>
    </w:p>
    <w:p w:rsidR="00063D19" w:rsidRPr="009E2091" w:rsidRDefault="00063D19" w:rsidP="001B5B00">
      <w:pPr>
        <w:pStyle w:val="ae"/>
        <w:widowControl w:val="0"/>
        <w:numPr>
          <w:ilvl w:val="0"/>
          <w:numId w:val="24"/>
        </w:numPr>
        <w:autoSpaceDE w:val="0"/>
        <w:autoSpaceDN w:val="0"/>
        <w:adjustRightInd w:val="0"/>
        <w:spacing w:after="0" w:line="360" w:lineRule="auto"/>
        <w:jc w:val="both"/>
        <w:rPr>
          <w:sz w:val="28"/>
          <w:szCs w:val="24"/>
          <w:lang w:eastAsia="ru-RU"/>
        </w:rPr>
      </w:pPr>
      <w:r w:rsidRPr="009E2091">
        <w:rPr>
          <w:sz w:val="28"/>
          <w:szCs w:val="24"/>
          <w:lang w:eastAsia="ru-RU"/>
        </w:rPr>
        <w:t>Незаметные оскорбления во взаимозависимых и химически зависимых семьях.</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13</w:t>
      </w:r>
      <w:r w:rsidRPr="00063D19">
        <w:rPr>
          <w:rFonts w:ascii="Times New Roman" w:hAnsi="Times New Roman" w:cs="Times New Roman"/>
          <w:b/>
          <w:bCs/>
          <w:sz w:val="28"/>
          <w:szCs w:val="24"/>
          <w:lang w:eastAsia="ru-RU"/>
        </w:rPr>
        <w:t xml:space="preserve"> Психологическая помощь семье</w:t>
      </w:r>
    </w:p>
    <w:p w:rsidR="009E2091" w:rsidRPr="009E2091" w:rsidRDefault="00063D19" w:rsidP="001B5B00">
      <w:pPr>
        <w:pStyle w:val="ae"/>
        <w:widowControl w:val="0"/>
        <w:numPr>
          <w:ilvl w:val="0"/>
          <w:numId w:val="25"/>
        </w:numPr>
        <w:autoSpaceDE w:val="0"/>
        <w:autoSpaceDN w:val="0"/>
        <w:adjustRightInd w:val="0"/>
        <w:spacing w:after="0" w:line="360" w:lineRule="auto"/>
        <w:jc w:val="both"/>
        <w:rPr>
          <w:sz w:val="28"/>
          <w:szCs w:val="24"/>
          <w:lang w:eastAsia="ru-RU"/>
        </w:rPr>
      </w:pPr>
      <w:r w:rsidRPr="009E2091">
        <w:rPr>
          <w:sz w:val="28"/>
          <w:szCs w:val="24"/>
          <w:lang w:eastAsia="ru-RU"/>
        </w:rPr>
        <w:t xml:space="preserve">Супружеские отношения. </w:t>
      </w:r>
    </w:p>
    <w:p w:rsidR="00063D19" w:rsidRPr="009E2091" w:rsidRDefault="00063D19" w:rsidP="001B5B00">
      <w:pPr>
        <w:pStyle w:val="ae"/>
        <w:widowControl w:val="0"/>
        <w:numPr>
          <w:ilvl w:val="0"/>
          <w:numId w:val="25"/>
        </w:numPr>
        <w:autoSpaceDE w:val="0"/>
        <w:autoSpaceDN w:val="0"/>
        <w:adjustRightInd w:val="0"/>
        <w:spacing w:after="0" w:line="360" w:lineRule="auto"/>
        <w:jc w:val="both"/>
        <w:rPr>
          <w:sz w:val="28"/>
          <w:szCs w:val="24"/>
          <w:lang w:eastAsia="ru-RU"/>
        </w:rPr>
      </w:pPr>
      <w:r w:rsidRPr="009E2091">
        <w:rPr>
          <w:sz w:val="28"/>
          <w:szCs w:val="24"/>
          <w:lang w:eastAsia="ru-RU"/>
        </w:rPr>
        <w:t>Организация и методы тренинговой работы с семьей.</w:t>
      </w:r>
    </w:p>
    <w:p w:rsidR="00063D19" w:rsidRPr="00063D19" w:rsidRDefault="00063D19" w:rsidP="00666687">
      <w:pPr>
        <w:pStyle w:val="af"/>
        <w:widowControl w:val="0"/>
        <w:spacing w:line="360" w:lineRule="auto"/>
        <w:ind w:firstLine="709"/>
        <w:jc w:val="both"/>
        <w:rPr>
          <w:b/>
          <w:sz w:val="28"/>
          <w:szCs w:val="24"/>
        </w:rPr>
      </w:pPr>
      <w:r>
        <w:rPr>
          <w:b/>
          <w:sz w:val="28"/>
          <w:szCs w:val="24"/>
        </w:rPr>
        <w:t>Тема 14</w:t>
      </w:r>
      <w:r w:rsidRPr="00063D19">
        <w:rPr>
          <w:b/>
          <w:sz w:val="28"/>
          <w:szCs w:val="24"/>
        </w:rPr>
        <w:t xml:space="preserve"> Семейное консультирование как вид психологической </w:t>
      </w:r>
      <w:r w:rsidRPr="00063D19">
        <w:rPr>
          <w:b/>
          <w:sz w:val="28"/>
          <w:szCs w:val="24"/>
        </w:rPr>
        <w:lastRenderedPageBreak/>
        <w:t>помо</w:t>
      </w:r>
      <w:r>
        <w:rPr>
          <w:b/>
          <w:sz w:val="28"/>
          <w:szCs w:val="24"/>
        </w:rPr>
        <w:t>щи семье</w:t>
      </w:r>
    </w:p>
    <w:p w:rsidR="009E2091" w:rsidRDefault="00063D19" w:rsidP="001B5B00">
      <w:pPr>
        <w:pStyle w:val="af"/>
        <w:widowControl w:val="0"/>
        <w:numPr>
          <w:ilvl w:val="0"/>
          <w:numId w:val="26"/>
        </w:numPr>
        <w:spacing w:line="360" w:lineRule="auto"/>
        <w:jc w:val="both"/>
        <w:rPr>
          <w:sz w:val="28"/>
          <w:szCs w:val="24"/>
        </w:rPr>
      </w:pPr>
      <w:r w:rsidRPr="00063D19">
        <w:rPr>
          <w:sz w:val="28"/>
          <w:szCs w:val="24"/>
        </w:rPr>
        <w:t xml:space="preserve">Объект, предмет и результаты психологического консультирования. </w:t>
      </w:r>
    </w:p>
    <w:p w:rsidR="00063D19" w:rsidRPr="00063D19" w:rsidRDefault="00063D19" w:rsidP="001B5B00">
      <w:pPr>
        <w:pStyle w:val="af"/>
        <w:widowControl w:val="0"/>
        <w:numPr>
          <w:ilvl w:val="0"/>
          <w:numId w:val="26"/>
        </w:numPr>
        <w:spacing w:line="360" w:lineRule="auto"/>
        <w:jc w:val="both"/>
        <w:rPr>
          <w:sz w:val="28"/>
          <w:szCs w:val="24"/>
        </w:rPr>
      </w:pPr>
      <w:r w:rsidRPr="00063D19">
        <w:rPr>
          <w:sz w:val="28"/>
          <w:szCs w:val="24"/>
        </w:rPr>
        <w:t>Отличие семейного консультирования от семейной психотерапии.</w:t>
      </w:r>
    </w:p>
    <w:p w:rsidR="00063D19" w:rsidRPr="00063D19" w:rsidRDefault="00063D19" w:rsidP="00666687">
      <w:pPr>
        <w:pStyle w:val="af"/>
        <w:widowControl w:val="0"/>
        <w:spacing w:line="360" w:lineRule="auto"/>
        <w:ind w:firstLine="709"/>
        <w:jc w:val="both"/>
        <w:rPr>
          <w:sz w:val="28"/>
          <w:szCs w:val="24"/>
        </w:rPr>
      </w:pPr>
      <w:r>
        <w:rPr>
          <w:b/>
          <w:sz w:val="28"/>
          <w:szCs w:val="24"/>
        </w:rPr>
        <w:t>Тема 15</w:t>
      </w:r>
      <w:r w:rsidRPr="00063D19">
        <w:rPr>
          <w:b/>
          <w:sz w:val="28"/>
          <w:szCs w:val="24"/>
        </w:rPr>
        <w:t xml:space="preserve"> Теоретические основы семейного консультирования</w:t>
      </w:r>
    </w:p>
    <w:p w:rsidR="00063D19" w:rsidRPr="00063D19" w:rsidRDefault="00063D19" w:rsidP="001B5B00">
      <w:pPr>
        <w:pStyle w:val="af"/>
        <w:widowControl w:val="0"/>
        <w:numPr>
          <w:ilvl w:val="0"/>
          <w:numId w:val="27"/>
        </w:numPr>
        <w:spacing w:line="360" w:lineRule="auto"/>
        <w:jc w:val="both"/>
        <w:rPr>
          <w:sz w:val="28"/>
          <w:szCs w:val="24"/>
        </w:rPr>
      </w:pPr>
      <w:r w:rsidRPr="00063D19">
        <w:rPr>
          <w:sz w:val="28"/>
          <w:szCs w:val="24"/>
        </w:rPr>
        <w:t>Развитие знаний о семейных проблемах и практике работы с семьями в рамках отечественной науки.</w:t>
      </w:r>
    </w:p>
    <w:p w:rsidR="00063D19" w:rsidRPr="00063D19" w:rsidRDefault="00063D19" w:rsidP="00666687">
      <w:pPr>
        <w:pStyle w:val="af"/>
        <w:widowControl w:val="0"/>
        <w:spacing w:line="360" w:lineRule="auto"/>
        <w:ind w:firstLine="709"/>
        <w:jc w:val="both"/>
        <w:rPr>
          <w:sz w:val="28"/>
          <w:szCs w:val="24"/>
        </w:rPr>
      </w:pPr>
      <w:r>
        <w:rPr>
          <w:b/>
          <w:sz w:val="28"/>
          <w:szCs w:val="24"/>
        </w:rPr>
        <w:t>Тема 16</w:t>
      </w:r>
      <w:r w:rsidRPr="00063D19">
        <w:rPr>
          <w:b/>
          <w:sz w:val="28"/>
          <w:szCs w:val="24"/>
        </w:rPr>
        <w:t xml:space="preserve"> Диагностика в семейном консультировании</w:t>
      </w:r>
    </w:p>
    <w:p w:rsidR="00ED0651" w:rsidRDefault="00063D19" w:rsidP="001B5B00">
      <w:pPr>
        <w:pStyle w:val="af"/>
        <w:widowControl w:val="0"/>
        <w:numPr>
          <w:ilvl w:val="0"/>
          <w:numId w:val="28"/>
        </w:numPr>
        <w:spacing w:line="360" w:lineRule="auto"/>
        <w:jc w:val="both"/>
        <w:rPr>
          <w:sz w:val="28"/>
          <w:szCs w:val="24"/>
        </w:rPr>
      </w:pPr>
      <w:r w:rsidRPr="00063D19">
        <w:rPr>
          <w:sz w:val="28"/>
          <w:szCs w:val="24"/>
        </w:rPr>
        <w:t>Беседа, как основной метод семейного консультирования; понятие бесе</w:t>
      </w:r>
      <w:r w:rsidR="00ED0651">
        <w:rPr>
          <w:sz w:val="28"/>
          <w:szCs w:val="24"/>
        </w:rPr>
        <w:t>ды, время, пространство беседы.</w:t>
      </w:r>
    </w:p>
    <w:p w:rsidR="00ED0651" w:rsidRDefault="00ED0651" w:rsidP="001B5B00">
      <w:pPr>
        <w:pStyle w:val="af"/>
        <w:widowControl w:val="0"/>
        <w:numPr>
          <w:ilvl w:val="0"/>
          <w:numId w:val="28"/>
        </w:numPr>
        <w:spacing w:line="360" w:lineRule="auto"/>
        <w:jc w:val="both"/>
        <w:rPr>
          <w:sz w:val="28"/>
          <w:szCs w:val="24"/>
        </w:rPr>
      </w:pPr>
      <w:r>
        <w:rPr>
          <w:sz w:val="28"/>
          <w:szCs w:val="24"/>
        </w:rPr>
        <w:t>П</w:t>
      </w:r>
      <w:r w:rsidR="00063D19" w:rsidRPr="00063D19">
        <w:rPr>
          <w:sz w:val="28"/>
          <w:szCs w:val="24"/>
        </w:rPr>
        <w:t>риемы воздействия психолога на клиента в ходе консультационной беседы: вербальные приемы (интерпретация; директива; совет; самораскрытие; обратная связь; логическая последовательность; воздействующее резюме; открытые/закрытые вопросы; пересказ; отраже</w:t>
      </w:r>
      <w:r>
        <w:rPr>
          <w:sz w:val="28"/>
          <w:szCs w:val="24"/>
        </w:rPr>
        <w:t>ние чувств; обобщающее резюме).</w:t>
      </w:r>
    </w:p>
    <w:p w:rsidR="00063D19" w:rsidRPr="00063D19" w:rsidRDefault="00ED0651" w:rsidP="001B5B00">
      <w:pPr>
        <w:pStyle w:val="af"/>
        <w:widowControl w:val="0"/>
        <w:numPr>
          <w:ilvl w:val="0"/>
          <w:numId w:val="28"/>
        </w:numPr>
        <w:spacing w:line="360" w:lineRule="auto"/>
        <w:jc w:val="both"/>
        <w:rPr>
          <w:sz w:val="28"/>
          <w:szCs w:val="24"/>
        </w:rPr>
      </w:pPr>
      <w:r>
        <w:rPr>
          <w:sz w:val="28"/>
          <w:szCs w:val="24"/>
        </w:rPr>
        <w:t>Н</w:t>
      </w:r>
      <w:r w:rsidR="00063D19" w:rsidRPr="00063D19">
        <w:rPr>
          <w:sz w:val="28"/>
          <w:szCs w:val="24"/>
        </w:rPr>
        <w:t>евербальные приемы (контакт глаз; выражение лица; поза; тон, громкость голоса; пауза).</w:t>
      </w:r>
    </w:p>
    <w:p w:rsidR="00063D19" w:rsidRPr="00063D19" w:rsidRDefault="00063D19" w:rsidP="00666687">
      <w:pPr>
        <w:pStyle w:val="af"/>
        <w:widowControl w:val="0"/>
        <w:spacing w:line="360" w:lineRule="auto"/>
        <w:ind w:firstLine="709"/>
        <w:jc w:val="both"/>
        <w:rPr>
          <w:b/>
          <w:sz w:val="28"/>
          <w:szCs w:val="24"/>
        </w:rPr>
      </w:pPr>
      <w:r>
        <w:rPr>
          <w:b/>
          <w:sz w:val="28"/>
          <w:szCs w:val="24"/>
        </w:rPr>
        <w:t>Тема 17.</w:t>
      </w:r>
      <w:r w:rsidRPr="00063D19">
        <w:rPr>
          <w:b/>
          <w:sz w:val="28"/>
          <w:szCs w:val="24"/>
        </w:rPr>
        <w:t>Основные группы техник семейного консультирования</w:t>
      </w:r>
    </w:p>
    <w:p w:rsidR="009E2091" w:rsidRDefault="00063D19" w:rsidP="001B5B00">
      <w:pPr>
        <w:pStyle w:val="af"/>
        <w:widowControl w:val="0"/>
        <w:numPr>
          <w:ilvl w:val="0"/>
          <w:numId w:val="29"/>
        </w:numPr>
        <w:spacing w:line="360" w:lineRule="auto"/>
        <w:jc w:val="both"/>
        <w:rPr>
          <w:sz w:val="28"/>
          <w:szCs w:val="24"/>
        </w:rPr>
      </w:pPr>
      <w:r w:rsidRPr="00063D19">
        <w:rPr>
          <w:sz w:val="28"/>
          <w:szCs w:val="24"/>
        </w:rPr>
        <w:t>Социометрические техники (генограмма; скульптура семьи; семейная фотография).</w:t>
      </w:r>
    </w:p>
    <w:p w:rsidR="00063D19" w:rsidRPr="00063D19" w:rsidRDefault="00063D19" w:rsidP="001B5B00">
      <w:pPr>
        <w:pStyle w:val="af"/>
        <w:widowControl w:val="0"/>
        <w:numPr>
          <w:ilvl w:val="0"/>
          <w:numId w:val="29"/>
        </w:numPr>
        <w:spacing w:line="360" w:lineRule="auto"/>
        <w:jc w:val="both"/>
        <w:rPr>
          <w:sz w:val="28"/>
          <w:szCs w:val="24"/>
        </w:rPr>
      </w:pPr>
      <w:r w:rsidRPr="00063D19">
        <w:rPr>
          <w:sz w:val="28"/>
          <w:szCs w:val="24"/>
        </w:rPr>
        <w:t>Смешанные техники (техника обмена ролями; использования аудио/видео записи; совместное выполнение задания).</w:t>
      </w:r>
    </w:p>
    <w:p w:rsidR="00063D19" w:rsidRPr="00063D19" w:rsidRDefault="00063D19" w:rsidP="00666687">
      <w:pPr>
        <w:pStyle w:val="af"/>
        <w:widowControl w:val="0"/>
        <w:spacing w:line="360" w:lineRule="auto"/>
        <w:ind w:firstLine="709"/>
        <w:jc w:val="both"/>
        <w:rPr>
          <w:b/>
          <w:sz w:val="28"/>
          <w:szCs w:val="24"/>
        </w:rPr>
      </w:pPr>
      <w:r>
        <w:rPr>
          <w:b/>
          <w:sz w:val="28"/>
          <w:szCs w:val="24"/>
        </w:rPr>
        <w:t>Тема 18</w:t>
      </w:r>
      <w:r w:rsidRPr="00063D19">
        <w:rPr>
          <w:b/>
          <w:sz w:val="28"/>
          <w:szCs w:val="24"/>
        </w:rPr>
        <w:t xml:space="preserve"> Родительское отношение. Установки, страте</w:t>
      </w:r>
      <w:r>
        <w:rPr>
          <w:b/>
          <w:sz w:val="28"/>
          <w:szCs w:val="24"/>
        </w:rPr>
        <w:t>гии, стили семейного воспитания</w:t>
      </w:r>
    </w:p>
    <w:p w:rsidR="009E2091" w:rsidRDefault="00063D19" w:rsidP="001B5B00">
      <w:pPr>
        <w:pStyle w:val="af"/>
        <w:widowControl w:val="0"/>
        <w:numPr>
          <w:ilvl w:val="0"/>
          <w:numId w:val="30"/>
        </w:numPr>
        <w:spacing w:line="360" w:lineRule="auto"/>
        <w:jc w:val="both"/>
        <w:rPr>
          <w:sz w:val="28"/>
        </w:rPr>
      </w:pPr>
      <w:r w:rsidRPr="00063D19">
        <w:rPr>
          <w:sz w:val="28"/>
        </w:rPr>
        <w:t>Типы и стили семейного во</w:t>
      </w:r>
      <w:r w:rsidR="009E2091">
        <w:rPr>
          <w:sz w:val="28"/>
        </w:rPr>
        <w:t>спитания (по А.В. Петровскому).</w:t>
      </w:r>
    </w:p>
    <w:p w:rsidR="00063D19" w:rsidRPr="00063D19" w:rsidRDefault="00063D19" w:rsidP="001B5B00">
      <w:pPr>
        <w:pStyle w:val="af"/>
        <w:widowControl w:val="0"/>
        <w:numPr>
          <w:ilvl w:val="0"/>
          <w:numId w:val="30"/>
        </w:numPr>
        <w:spacing w:line="360" w:lineRule="auto"/>
        <w:jc w:val="both"/>
        <w:rPr>
          <w:sz w:val="28"/>
        </w:rPr>
      </w:pPr>
      <w:r w:rsidRPr="00063D19">
        <w:rPr>
          <w:sz w:val="28"/>
        </w:rPr>
        <w:t>Негативные факторы семейного воспитания.</w:t>
      </w:r>
    </w:p>
    <w:p w:rsidR="00063D19" w:rsidRPr="00063D19" w:rsidRDefault="00063D19" w:rsidP="00666687">
      <w:pPr>
        <w:pStyle w:val="af"/>
        <w:widowControl w:val="0"/>
        <w:spacing w:line="360" w:lineRule="auto"/>
        <w:ind w:firstLine="709"/>
        <w:jc w:val="both"/>
        <w:rPr>
          <w:b/>
          <w:sz w:val="28"/>
          <w:szCs w:val="24"/>
        </w:rPr>
      </w:pPr>
      <w:r>
        <w:rPr>
          <w:b/>
          <w:sz w:val="28"/>
          <w:szCs w:val="24"/>
        </w:rPr>
        <w:t>Тема 19</w:t>
      </w:r>
      <w:r w:rsidRPr="00063D19">
        <w:rPr>
          <w:b/>
          <w:sz w:val="28"/>
          <w:szCs w:val="24"/>
        </w:rPr>
        <w:t xml:space="preserve"> Психолого-педагогическая работа с семьей. Консультирование родителей по проблем</w:t>
      </w:r>
      <w:r>
        <w:rPr>
          <w:b/>
          <w:sz w:val="28"/>
          <w:szCs w:val="24"/>
        </w:rPr>
        <w:t xml:space="preserve">ам во взаимоотношениях с </w:t>
      </w:r>
      <w:r>
        <w:rPr>
          <w:b/>
          <w:sz w:val="28"/>
          <w:szCs w:val="24"/>
        </w:rPr>
        <w:lastRenderedPageBreak/>
        <w:t>детьми</w:t>
      </w:r>
    </w:p>
    <w:p w:rsidR="009E2091" w:rsidRDefault="00063D19" w:rsidP="001B5B00">
      <w:pPr>
        <w:pStyle w:val="af"/>
        <w:widowControl w:val="0"/>
        <w:numPr>
          <w:ilvl w:val="0"/>
          <w:numId w:val="31"/>
        </w:numPr>
        <w:spacing w:line="360" w:lineRule="auto"/>
        <w:jc w:val="both"/>
        <w:rPr>
          <w:sz w:val="28"/>
          <w:szCs w:val="24"/>
        </w:rPr>
      </w:pPr>
      <w:r w:rsidRPr="00063D19">
        <w:rPr>
          <w:sz w:val="28"/>
          <w:szCs w:val="24"/>
        </w:rPr>
        <w:t xml:space="preserve">Совместное консультирование детей и родителей. </w:t>
      </w:r>
    </w:p>
    <w:p w:rsidR="00063D19" w:rsidRPr="00063D19" w:rsidRDefault="00063D19" w:rsidP="001B5B00">
      <w:pPr>
        <w:pStyle w:val="af"/>
        <w:widowControl w:val="0"/>
        <w:numPr>
          <w:ilvl w:val="0"/>
          <w:numId w:val="31"/>
        </w:numPr>
        <w:spacing w:line="360" w:lineRule="auto"/>
        <w:jc w:val="both"/>
        <w:rPr>
          <w:sz w:val="28"/>
          <w:szCs w:val="24"/>
        </w:rPr>
      </w:pPr>
      <w:r w:rsidRPr="00063D19">
        <w:rPr>
          <w:sz w:val="28"/>
          <w:szCs w:val="24"/>
        </w:rPr>
        <w:t>Детско-родительский тренинг –</w:t>
      </w:r>
      <w:r w:rsidR="003D0516">
        <w:rPr>
          <w:sz w:val="28"/>
          <w:szCs w:val="24"/>
        </w:rPr>
        <w:t xml:space="preserve"> </w:t>
      </w:r>
      <w:r w:rsidRPr="00063D19">
        <w:rPr>
          <w:sz w:val="28"/>
          <w:szCs w:val="24"/>
        </w:rPr>
        <w:t>одна из эффективных форм работы по оптимизации детско-родительских отношений.</w:t>
      </w:r>
    </w:p>
    <w:p w:rsidR="00063D19" w:rsidRPr="00063D19" w:rsidRDefault="00063D19" w:rsidP="00666687">
      <w:pPr>
        <w:pStyle w:val="af"/>
        <w:widowControl w:val="0"/>
        <w:spacing w:line="360" w:lineRule="auto"/>
        <w:ind w:firstLine="709"/>
        <w:jc w:val="both"/>
        <w:rPr>
          <w:b/>
          <w:sz w:val="28"/>
          <w:szCs w:val="24"/>
        </w:rPr>
      </w:pPr>
      <w:r>
        <w:rPr>
          <w:b/>
          <w:sz w:val="28"/>
          <w:szCs w:val="24"/>
        </w:rPr>
        <w:t>Тема 20</w:t>
      </w:r>
      <w:r w:rsidRPr="00063D19">
        <w:rPr>
          <w:b/>
          <w:sz w:val="28"/>
          <w:szCs w:val="24"/>
        </w:rPr>
        <w:t xml:space="preserve"> Технологии эффективного в</w:t>
      </w:r>
      <w:r>
        <w:rPr>
          <w:b/>
          <w:sz w:val="28"/>
          <w:szCs w:val="24"/>
        </w:rPr>
        <w:t>заимодействия детей и родителей</w:t>
      </w:r>
    </w:p>
    <w:p w:rsidR="009E2091" w:rsidRDefault="00063D19" w:rsidP="001B5B00">
      <w:pPr>
        <w:pStyle w:val="af"/>
        <w:widowControl w:val="0"/>
        <w:numPr>
          <w:ilvl w:val="0"/>
          <w:numId w:val="32"/>
        </w:numPr>
        <w:spacing w:line="360" w:lineRule="auto"/>
        <w:jc w:val="both"/>
        <w:rPr>
          <w:sz w:val="28"/>
          <w:szCs w:val="24"/>
        </w:rPr>
      </w:pPr>
      <w:r w:rsidRPr="00063D19">
        <w:rPr>
          <w:sz w:val="28"/>
          <w:szCs w:val="24"/>
        </w:rPr>
        <w:t xml:space="preserve">Специфика организации проведения тренинга по оптимизации детско-родительских отношений: родительские группы; детско-родительские группы. </w:t>
      </w:r>
    </w:p>
    <w:p w:rsidR="00063D19" w:rsidRPr="00063D19" w:rsidRDefault="00063D19" w:rsidP="001B5B00">
      <w:pPr>
        <w:pStyle w:val="af"/>
        <w:widowControl w:val="0"/>
        <w:numPr>
          <w:ilvl w:val="0"/>
          <w:numId w:val="32"/>
        </w:numPr>
        <w:spacing w:line="360" w:lineRule="auto"/>
        <w:jc w:val="both"/>
        <w:rPr>
          <w:color w:val="000000"/>
          <w:sz w:val="32"/>
          <w:szCs w:val="24"/>
          <w:lang w:eastAsia="ru-RU"/>
        </w:rPr>
      </w:pPr>
      <w:r w:rsidRPr="00063D19">
        <w:rPr>
          <w:sz w:val="28"/>
          <w:szCs w:val="24"/>
        </w:rPr>
        <w:t>Основные требования к подбору тренинговых упражнений.</w:t>
      </w:r>
    </w:p>
    <w:p w:rsidR="009C4DD7" w:rsidRDefault="009C4DD7" w:rsidP="00666687">
      <w:pPr>
        <w:widowControl w:val="0"/>
        <w:rPr>
          <w:rFonts w:ascii="Times New Roman" w:hAnsi="Times New Roman" w:cs="Times New Roman"/>
          <w:sz w:val="28"/>
          <w:szCs w:val="28"/>
        </w:rPr>
      </w:pPr>
      <w:r>
        <w:rPr>
          <w:rFonts w:ascii="Times New Roman" w:hAnsi="Times New Roman" w:cs="Times New Roman"/>
          <w:sz w:val="28"/>
          <w:szCs w:val="28"/>
        </w:rPr>
        <w:br w:type="page"/>
      </w:r>
    </w:p>
    <w:p w:rsidR="006D5E0A" w:rsidRDefault="006D5E0A" w:rsidP="00666687">
      <w:pPr>
        <w:pStyle w:val="10"/>
        <w:keepNext w:val="0"/>
        <w:keepLines w:val="0"/>
        <w:widowControl w:val="0"/>
        <w:spacing w:before="0" w:line="360" w:lineRule="auto"/>
        <w:jc w:val="center"/>
        <w:rPr>
          <w:rFonts w:ascii="Times New Roman" w:hAnsi="Times New Roman" w:cs="Times New Roman"/>
          <w:color w:val="auto"/>
          <w:sz w:val="32"/>
          <w:szCs w:val="32"/>
        </w:rPr>
      </w:pPr>
      <w:bookmarkStart w:id="11" w:name="_Toc17787103"/>
      <w:r w:rsidRPr="007A1A22">
        <w:rPr>
          <w:rFonts w:ascii="Times New Roman" w:hAnsi="Times New Roman" w:cs="Times New Roman"/>
          <w:color w:val="auto"/>
          <w:sz w:val="32"/>
          <w:szCs w:val="32"/>
        </w:rPr>
        <w:lastRenderedPageBreak/>
        <w:t xml:space="preserve">4 </w:t>
      </w:r>
      <w:r w:rsidR="009C4DD7" w:rsidRPr="009C4DD7">
        <w:rPr>
          <w:rFonts w:ascii="Times New Roman" w:hAnsi="Times New Roman" w:cs="Times New Roman"/>
          <w:color w:val="auto"/>
          <w:sz w:val="32"/>
          <w:szCs w:val="32"/>
        </w:rPr>
        <w:t xml:space="preserve">Методические рекомендации по подготовке к </w:t>
      </w:r>
      <w:r w:rsidR="002D5503">
        <w:rPr>
          <w:rFonts w:ascii="Times New Roman" w:hAnsi="Times New Roman" w:cs="Times New Roman"/>
          <w:color w:val="auto"/>
          <w:sz w:val="32"/>
          <w:szCs w:val="32"/>
        </w:rPr>
        <w:t>практическим</w:t>
      </w:r>
      <w:r w:rsidR="009C4DD7">
        <w:rPr>
          <w:rFonts w:ascii="Times New Roman" w:hAnsi="Times New Roman" w:cs="Times New Roman"/>
          <w:color w:val="auto"/>
          <w:sz w:val="32"/>
          <w:szCs w:val="32"/>
        </w:rPr>
        <w:t xml:space="preserve"> </w:t>
      </w:r>
      <w:r w:rsidR="009C4DD7" w:rsidRPr="009C4DD7">
        <w:rPr>
          <w:rFonts w:ascii="Times New Roman" w:hAnsi="Times New Roman" w:cs="Times New Roman"/>
          <w:color w:val="auto"/>
          <w:sz w:val="32"/>
          <w:szCs w:val="32"/>
        </w:rPr>
        <w:t>занятиям</w:t>
      </w:r>
      <w:bookmarkEnd w:id="11"/>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20610B" w:rsidRDefault="0020610B" w:rsidP="00666687">
      <w:pPr>
        <w:widowControl w:val="0"/>
        <w:spacing w:after="0" w:line="360" w:lineRule="auto"/>
        <w:ind w:firstLine="709"/>
        <w:jc w:val="both"/>
        <w:rPr>
          <w:rFonts w:ascii="Times New Roman" w:hAnsi="Times New Roman" w:cs="Times New Roman"/>
          <w:sz w:val="28"/>
          <w:szCs w:val="28"/>
        </w:rPr>
      </w:pPr>
    </w:p>
    <w:p w:rsidR="009C4DD7" w:rsidRDefault="009C4DD7" w:rsidP="00666687">
      <w:pPr>
        <w:widowControl w:val="0"/>
        <w:spacing w:after="0" w:line="360" w:lineRule="auto"/>
        <w:ind w:firstLine="709"/>
        <w:jc w:val="both"/>
        <w:rPr>
          <w:rFonts w:ascii="Times New Roman" w:hAnsi="Times New Roman" w:cs="Times New Roman"/>
          <w:sz w:val="28"/>
          <w:szCs w:val="28"/>
        </w:rPr>
      </w:pPr>
      <w:r w:rsidRPr="00DD1881">
        <w:rPr>
          <w:rFonts w:ascii="Times New Roman" w:hAnsi="Times New Roman" w:cs="Times New Roman"/>
          <w:sz w:val="28"/>
          <w:szCs w:val="28"/>
        </w:rPr>
        <w:t xml:space="preserve">Семинар – это групповое практическое занятие, которое проводится в вузе под руководством преподавателя. Семинарское занятие проводится в форме беседы со всеми </w:t>
      </w:r>
      <w:r w:rsidR="009C3175">
        <w:rPr>
          <w:rFonts w:ascii="Times New Roman" w:hAnsi="Times New Roman" w:cs="Times New Roman"/>
          <w:sz w:val="28"/>
          <w:szCs w:val="28"/>
        </w:rPr>
        <w:t>обучающимися</w:t>
      </w:r>
      <w:r w:rsidRPr="00DD1881">
        <w:rPr>
          <w:rFonts w:ascii="Times New Roman" w:hAnsi="Times New Roman" w:cs="Times New Roman"/>
          <w:sz w:val="28"/>
          <w:szCs w:val="28"/>
        </w:rPr>
        <w:t xml:space="preserve"> группы </w:t>
      </w:r>
      <w:r w:rsidR="009C3175">
        <w:rPr>
          <w:rFonts w:ascii="Times New Roman" w:hAnsi="Times New Roman" w:cs="Times New Roman"/>
          <w:sz w:val="28"/>
          <w:szCs w:val="28"/>
        </w:rPr>
        <w:t xml:space="preserve">либо </w:t>
      </w:r>
      <w:r w:rsidRPr="00DD1881">
        <w:rPr>
          <w:rFonts w:ascii="Times New Roman" w:hAnsi="Times New Roman" w:cs="Times New Roman"/>
          <w:sz w:val="28"/>
          <w:szCs w:val="28"/>
        </w:rPr>
        <w:t>одновременно</w:t>
      </w:r>
      <w:r w:rsidR="009C3175">
        <w:rPr>
          <w:rFonts w:ascii="Times New Roman" w:hAnsi="Times New Roman" w:cs="Times New Roman"/>
          <w:sz w:val="28"/>
          <w:szCs w:val="28"/>
        </w:rPr>
        <w:t>, либо фронтально</w:t>
      </w:r>
      <w:r w:rsidRPr="00DD1881">
        <w:rPr>
          <w:rFonts w:ascii="Times New Roman" w:hAnsi="Times New Roman" w:cs="Times New Roman"/>
          <w:sz w:val="28"/>
          <w:szCs w:val="28"/>
        </w:rPr>
        <w:t xml:space="preserve">. </w:t>
      </w:r>
      <w:r w:rsidR="00B77510">
        <w:rPr>
          <w:rFonts w:ascii="Times New Roman" w:hAnsi="Times New Roman" w:cs="Times New Roman"/>
          <w:sz w:val="28"/>
          <w:szCs w:val="28"/>
        </w:rPr>
        <w:t xml:space="preserve">Семинарские </w:t>
      </w:r>
      <w:r w:rsidR="00B77510" w:rsidRPr="00B77510">
        <w:rPr>
          <w:rFonts w:ascii="Times New Roman" w:hAnsi="Times New Roman" w:cs="Times New Roman"/>
          <w:sz w:val="28"/>
          <w:szCs w:val="28"/>
        </w:rPr>
        <w:t>занятия проводятся с целью углубления и закрепления знаний, полученных на лекциях и в процессе самостоятельной работы над нормативными документами, учебной и научной литературой.</w:t>
      </w:r>
    </w:p>
    <w:p w:rsidR="009C3175" w:rsidRDefault="00B77510" w:rsidP="00666687">
      <w:pPr>
        <w:widowControl w:val="0"/>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При подготовке к </w:t>
      </w:r>
      <w:r w:rsidR="002D5503">
        <w:rPr>
          <w:rFonts w:ascii="Times New Roman" w:hAnsi="Times New Roman" w:cs="Times New Roman"/>
          <w:sz w:val="28"/>
          <w:szCs w:val="28"/>
        </w:rPr>
        <w:t>практическому</w:t>
      </w:r>
      <w:r w:rsidRPr="00B77510">
        <w:rPr>
          <w:rFonts w:ascii="Times New Roman" w:hAnsi="Times New Roman" w:cs="Times New Roman"/>
          <w:sz w:val="28"/>
          <w:szCs w:val="28"/>
        </w:rPr>
        <w:t xml:space="preserve"> занятию </w:t>
      </w:r>
      <w:r w:rsidR="009C3175">
        <w:rPr>
          <w:rFonts w:ascii="Times New Roman" w:hAnsi="Times New Roman" w:cs="Times New Roman"/>
          <w:sz w:val="28"/>
          <w:szCs w:val="28"/>
        </w:rPr>
        <w:t>обучающимся</w:t>
      </w:r>
      <w:r w:rsidRPr="00B77510">
        <w:rPr>
          <w:rFonts w:ascii="Times New Roman" w:hAnsi="Times New Roman" w:cs="Times New Roman"/>
          <w:sz w:val="28"/>
          <w:szCs w:val="28"/>
        </w:rPr>
        <w:t xml:space="preserve"> необходимо: </w:t>
      </w:r>
    </w:p>
    <w:p w:rsidR="009C3175" w:rsidRDefault="00B77510" w:rsidP="00666687">
      <w:pPr>
        <w:widowControl w:val="0"/>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 изучить, повторить теоретический материал по заданной теме; </w:t>
      </w:r>
    </w:p>
    <w:p w:rsidR="009C3175" w:rsidRDefault="00B77510" w:rsidP="00666687">
      <w:pPr>
        <w:widowControl w:val="0"/>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 изучить </w:t>
      </w:r>
      <w:r w:rsidR="009C3175">
        <w:rPr>
          <w:rFonts w:ascii="Times New Roman" w:hAnsi="Times New Roman" w:cs="Times New Roman"/>
          <w:sz w:val="28"/>
          <w:szCs w:val="28"/>
        </w:rPr>
        <w:t>ИТЗ</w:t>
      </w:r>
      <w:r w:rsidRPr="00B77510">
        <w:rPr>
          <w:rFonts w:ascii="Times New Roman" w:hAnsi="Times New Roman" w:cs="Times New Roman"/>
          <w:sz w:val="28"/>
          <w:szCs w:val="28"/>
        </w:rPr>
        <w:t xml:space="preserve"> по заданной теме, уделяя особое внимание расчетным формулам; </w:t>
      </w:r>
    </w:p>
    <w:p w:rsidR="00B77510" w:rsidRDefault="00B77510" w:rsidP="00666687">
      <w:pPr>
        <w:widowControl w:val="0"/>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при выполнении домашних расчетных заданий, изучить, повторить типовые задания, выполняемые в аудитории</w:t>
      </w:r>
      <w:r w:rsidR="009C3175">
        <w:rPr>
          <w:rFonts w:ascii="Times New Roman" w:hAnsi="Times New Roman" w:cs="Times New Roman"/>
          <w:sz w:val="28"/>
          <w:szCs w:val="28"/>
        </w:rPr>
        <w:t>.</w:t>
      </w:r>
    </w:p>
    <w:p w:rsidR="009C3175" w:rsidRDefault="009C3175" w:rsidP="0066668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формой работы на семинарских занятиях является доклад.</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Доклад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Отличительными признаками доклада являются:</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передача в устной форме информации;</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публичный характер выступления;</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стилевая однородность доклада;</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четкие формулировки и сотрудничество докладчика и аудитории;</w:t>
      </w:r>
    </w:p>
    <w:p w:rsidR="009C3175" w:rsidRP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умение в сжатой форме изложить ключевые положения исследуемого вопроса и сделать выводы.</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Основные этапы подготовки доклада</w:t>
      </w:r>
      <w:r>
        <w:rPr>
          <w:rFonts w:ascii="Times New Roman" w:hAnsi="Times New Roman" w:cs="Times New Roman"/>
          <w:sz w:val="28"/>
          <w:szCs w:val="28"/>
        </w:rPr>
        <w:t>:</w:t>
      </w:r>
      <w:r w:rsidRPr="009C3175">
        <w:rPr>
          <w:rFonts w:ascii="Times New Roman" w:hAnsi="Times New Roman" w:cs="Times New Roman"/>
          <w:sz w:val="28"/>
          <w:szCs w:val="28"/>
        </w:rPr>
        <w:t xml:space="preserve">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выбор темы;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подготовка плана доклада;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lastRenderedPageBreak/>
        <w:t xml:space="preserve">- работа с источниками и литературой, сбор материала;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написание текста доклада;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оформление рукописи и предоставление ее преподавателю до начала доклада, что определяет готовность </w:t>
      </w:r>
      <w:r>
        <w:rPr>
          <w:rFonts w:ascii="Times New Roman" w:hAnsi="Times New Roman" w:cs="Times New Roman"/>
          <w:sz w:val="28"/>
          <w:szCs w:val="28"/>
        </w:rPr>
        <w:t>обучающегося</w:t>
      </w:r>
      <w:r w:rsidRPr="009C3175">
        <w:rPr>
          <w:rFonts w:ascii="Times New Roman" w:hAnsi="Times New Roman" w:cs="Times New Roman"/>
          <w:sz w:val="28"/>
          <w:szCs w:val="28"/>
        </w:rPr>
        <w:t xml:space="preserve"> к выступлению; </w:t>
      </w:r>
    </w:p>
    <w:p w:rsidR="009C3175" w:rsidRDefault="009C3175" w:rsidP="00666687">
      <w:pPr>
        <w:widowControl w:val="0"/>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выступление с докладом, ответы на вопросы.</w:t>
      </w:r>
    </w:p>
    <w:p w:rsidR="009C4DD7" w:rsidRDefault="002D59D7" w:rsidP="00666687">
      <w:pPr>
        <w:widowControl w:val="0"/>
        <w:tabs>
          <w:tab w:val="left" w:pos="176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2D59D7" w:rsidRDefault="002D59D7" w:rsidP="00666687">
      <w:pPr>
        <w:widowControl w:val="0"/>
        <w:tabs>
          <w:tab w:val="left" w:pos="1766"/>
        </w:tabs>
        <w:spacing w:after="0" w:line="360" w:lineRule="auto"/>
        <w:ind w:firstLine="709"/>
        <w:jc w:val="both"/>
        <w:rPr>
          <w:rFonts w:ascii="Times New Roman" w:hAnsi="Times New Roman" w:cs="Times New Roman"/>
          <w:sz w:val="28"/>
          <w:szCs w:val="28"/>
        </w:rPr>
      </w:pPr>
    </w:p>
    <w:p w:rsidR="009C3175" w:rsidRPr="001A617D" w:rsidRDefault="009C3175" w:rsidP="00666687">
      <w:pPr>
        <w:pStyle w:val="2"/>
        <w:keepNext w:val="0"/>
        <w:keepLines w:val="0"/>
        <w:widowControl w:val="0"/>
        <w:spacing w:before="0" w:line="360" w:lineRule="auto"/>
        <w:ind w:firstLine="709"/>
        <w:jc w:val="center"/>
        <w:rPr>
          <w:rFonts w:ascii="Times New Roman" w:hAnsi="Times New Roman" w:cs="Times New Roman"/>
          <w:color w:val="auto"/>
          <w:sz w:val="28"/>
          <w:szCs w:val="28"/>
        </w:rPr>
      </w:pPr>
      <w:bookmarkStart w:id="12" w:name="_Toc17787104"/>
      <w:r w:rsidRPr="009C3175">
        <w:rPr>
          <w:rFonts w:ascii="Times New Roman" w:hAnsi="Times New Roman" w:cs="Times New Roman"/>
          <w:color w:val="auto"/>
          <w:sz w:val="28"/>
          <w:szCs w:val="28"/>
        </w:rPr>
        <w:t xml:space="preserve">4.1 Перечень тем </w:t>
      </w:r>
      <w:r w:rsidR="002D5503">
        <w:rPr>
          <w:rFonts w:ascii="Times New Roman" w:hAnsi="Times New Roman" w:cs="Times New Roman"/>
          <w:color w:val="auto"/>
          <w:sz w:val="28"/>
          <w:szCs w:val="28"/>
        </w:rPr>
        <w:t>практических</w:t>
      </w:r>
      <w:r w:rsidRPr="009C3175">
        <w:rPr>
          <w:rFonts w:ascii="Times New Roman" w:hAnsi="Times New Roman" w:cs="Times New Roman"/>
          <w:color w:val="auto"/>
          <w:sz w:val="28"/>
          <w:szCs w:val="28"/>
        </w:rPr>
        <w:t xml:space="preserve"> </w:t>
      </w:r>
      <w:r w:rsidRPr="001A617D">
        <w:rPr>
          <w:rFonts w:ascii="Times New Roman" w:hAnsi="Times New Roman" w:cs="Times New Roman"/>
          <w:color w:val="auto"/>
          <w:sz w:val="28"/>
          <w:szCs w:val="28"/>
        </w:rPr>
        <w:t>занятий</w:t>
      </w:r>
      <w:bookmarkEnd w:id="12"/>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1</w:t>
      </w:r>
      <w:r w:rsidRPr="00063D19">
        <w:rPr>
          <w:rFonts w:ascii="Times New Roman" w:hAnsi="Times New Roman" w:cs="Times New Roman"/>
          <w:b/>
          <w:bCs/>
          <w:sz w:val="28"/>
          <w:szCs w:val="24"/>
          <w:lang w:eastAsia="ru-RU"/>
        </w:rPr>
        <w:t xml:space="preserve"> Теоретические основы семейной психологии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Предмет и задачи семейной психологии. Понятие семьи. Структура семьи. Функции семьи. История семьи. Политические детерминанты семьи. Современные социально-психологические тенденции и перспективы семьи как социального института. Научные подходы к изучению семьи. Психодинамический, бихевиоральный, когнитивный подходы.</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2</w:t>
      </w:r>
      <w:r w:rsidRPr="00063D19">
        <w:rPr>
          <w:rFonts w:ascii="Times New Roman" w:hAnsi="Times New Roman" w:cs="Times New Roman"/>
          <w:b/>
          <w:bCs/>
          <w:sz w:val="28"/>
          <w:szCs w:val="24"/>
          <w:lang w:eastAsia="ru-RU"/>
        </w:rPr>
        <w:t xml:space="preserve"> Типы семьи и ее основные функции.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Критерии и принципы выделения различных типов семьи. Структурная типология: семьи полные, неполные, с различны количеством супружеских пар и родительских поколений. Типология семьи по критерию детности: бездетные, малодетные, многодетные. Сложные типы семей. Значение типа семьи для выбора методов оказания ей психологической помощи. Типология семей социального риска. Комплексность, подвижность и историческая изменчивость функционального предназначения семьи в обществе. Основные и дополнительные функции семьи. Репродуктивная функция, ее содержание и специфика на современном этапе. Функция первичной социализации детей, ее сущность, взаимодействие семьи в ее реализации с другими социальными институтами. Экономическая и бытовая функция семьи, их изменение в различных моделях семьи, их современное состояние. Сексуальная функция. Функция релаксации и культурно-досуговая функция.</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3</w:t>
      </w:r>
      <w:r w:rsidRPr="00063D19">
        <w:rPr>
          <w:rFonts w:ascii="Times New Roman" w:hAnsi="Times New Roman" w:cs="Times New Roman"/>
          <w:b/>
          <w:bCs/>
          <w:sz w:val="28"/>
          <w:szCs w:val="24"/>
          <w:lang w:eastAsia="ru-RU"/>
        </w:rPr>
        <w:t xml:space="preserve"> Модели семьи и семейных отношений.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 xml:space="preserve">Ролевая структура семьи. Основные параметры оценки семейные </w:t>
      </w:r>
      <w:r w:rsidRPr="00063D19">
        <w:rPr>
          <w:rFonts w:ascii="Times New Roman" w:hAnsi="Times New Roman" w:cs="Times New Roman"/>
          <w:sz w:val="28"/>
          <w:szCs w:val="24"/>
          <w:lang w:eastAsia="ru-RU"/>
        </w:rPr>
        <w:lastRenderedPageBreak/>
        <w:t>отношений в циркулярной модели Д. Олсона. Основные положения теории семейных систем. Сбалансированные, несбалансированные и среднесбалансированные типы семейных систем с точки зрения гибкости, сплоченности и развития коммуникативных навыков. Соотношение изменения параметров семейной системы в циркулярной модели Д. Олсона со стадиями жизненного цикла развития семьи. Особенности, преимущества и актуальность системного подхода к анализу семейных отношений. Модели общения. Детерминанты брака, взятые из родительской семьи. Уровни эмоционально-личностного общения в семье.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4</w:t>
      </w:r>
      <w:r w:rsidRPr="00063D19">
        <w:rPr>
          <w:rFonts w:ascii="Times New Roman" w:hAnsi="Times New Roman" w:cs="Times New Roman"/>
          <w:b/>
          <w:bCs/>
          <w:sz w:val="28"/>
          <w:szCs w:val="24"/>
          <w:lang w:eastAsia="ru-RU"/>
        </w:rPr>
        <w:t xml:space="preserve"> Жизненный цикл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Понятие жизненного цикла семьи. Стадии жизненного цикла семьи. Модель Е. Дюваль; стадии жизненного цикла семьи Э.Картер и М.Макголдрик; стадии жизненного цикла семьи В.А. Сысенко; стадии жизненного цикла семьи Г. Навайтис; модель жизненного цикла семьи Э. Г. Эйдемиллер; стадии жизненного цикла семьи Э. К. Васильевой. Семейные кризисы. Возрастная специфика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Pr>
          <w:rFonts w:ascii="Times New Roman" w:hAnsi="Times New Roman" w:cs="Times New Roman"/>
          <w:b/>
          <w:bCs/>
          <w:sz w:val="28"/>
          <w:szCs w:val="24"/>
          <w:lang w:eastAsia="ru-RU"/>
        </w:rPr>
        <w:t>Тема 5</w:t>
      </w:r>
      <w:r w:rsidRPr="00063D19">
        <w:rPr>
          <w:rFonts w:ascii="Times New Roman" w:hAnsi="Times New Roman" w:cs="Times New Roman"/>
          <w:b/>
          <w:bCs/>
          <w:sz w:val="28"/>
          <w:szCs w:val="24"/>
          <w:lang w:eastAsia="ru-RU"/>
        </w:rPr>
        <w:t xml:space="preserve"> Влияние психологического климата семьи на развитие личности супругов и детей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Вопросы возникновения влюбленности, любви. Модели любви Р.Стернберг Э.Фромм, В.Соловьев. Стили люби. Теории выбора брачного партнера. Теория дополняющих потребностей (Р.Уинча); инструментальная теория подбора супругов (Р.Сентерса); теория «стимул – ценность –роль» (Б. Мурстейн). Добрачные отношения и их влияние на устойчивость брака. Детерминанты устойчивости семьи. Структура брачного потенциала. (Г.С. Васильченко, Ю.А. Решетняк). Факторы стабильности брака. Удовлетворенность браком супругов (В.Сатир). Устойчивость брака, стабильность брака (В. А.Сысенко, В. В. Бойко). Психологическая совместимость супругов. Сексуальная совместимость. Совместимость характеров. Совместимость темпераментов.</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6</w:t>
      </w:r>
      <w:r w:rsidRPr="00063D19">
        <w:rPr>
          <w:rFonts w:ascii="Times New Roman" w:hAnsi="Times New Roman" w:cs="Times New Roman"/>
          <w:b/>
          <w:bCs/>
          <w:sz w:val="28"/>
          <w:szCs w:val="24"/>
          <w:lang w:eastAsia="ru-RU"/>
        </w:rPr>
        <w:t xml:space="preserve"> Влияние родителей на развитие личн</w:t>
      </w:r>
      <w:r>
        <w:rPr>
          <w:rFonts w:ascii="Times New Roman" w:hAnsi="Times New Roman" w:cs="Times New Roman"/>
          <w:b/>
          <w:bCs/>
          <w:sz w:val="28"/>
          <w:szCs w:val="24"/>
          <w:lang w:eastAsia="ru-RU"/>
        </w:rPr>
        <w:t>ости ребенка</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lastRenderedPageBreak/>
        <w:t>Влияние сиблинговой позиции на развитие личности ребенка. Неполная семья. Влияние малодетной семьи на развитие личности ребенка. Влияние многодетной семьи на развитие личности ребенка. Стили семейного воспитания. Родительские ожидания Общественные установки по отношению к детям (Э. Голдфранк). Родительские позиции (Р.В.Овчарова, О.Коннер, Т.В.Брагина, Т.В. Архиреева, А.А.Чекалина, М.О. Ермихина). Родительскте установки. Типы родительских установок. (А.С.Спиваковская, Е. Шеффер и Р.Белл, А. Болдуин, А.Е. Личко и Э.Г. Эйдемиллер, Е.С. Иванов). Роль родителей в личностном, интеллектуальном, нравственном и полоролевом становлении ребенка. Роль семьи в формировании отклоняющегося поведения личности и его преодолении. Развитие ребенка в неблагополучных семьях. Аутистическое поведение и детские неврозы.</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7</w:t>
      </w:r>
      <w:r w:rsidRPr="00063D19">
        <w:rPr>
          <w:rFonts w:ascii="Times New Roman" w:hAnsi="Times New Roman" w:cs="Times New Roman"/>
          <w:b/>
          <w:bCs/>
          <w:sz w:val="28"/>
          <w:szCs w:val="24"/>
          <w:lang w:eastAsia="ru-RU"/>
        </w:rPr>
        <w:t xml:space="preserve"> Тип</w:t>
      </w:r>
      <w:r>
        <w:rPr>
          <w:rFonts w:ascii="Times New Roman" w:hAnsi="Times New Roman" w:cs="Times New Roman"/>
          <w:b/>
          <w:bCs/>
          <w:sz w:val="28"/>
          <w:szCs w:val="24"/>
          <w:lang w:eastAsia="ru-RU"/>
        </w:rPr>
        <w:t>ы родительско-детских отношений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Родительские отношения как специфический тип межличностных взаимоотношений. Материнское отношение: врожденное и социально приобретенное, зависимость от типа личности, характера социокультурной среды, особенностей воспитания, воздействия социальной ситуации. Отцовское отношение: проблема врожденных предпосылок, историческая обусловленность, механизм формирования, закрепления или угасания. Отношения детей к родителям: импринтинг и его роль в социализации детей. Родители как источник эмоциональных впечатлений. Стереотип защищенности — важнейший результат родительско-детских отношений. Варианты искажения, деформации или дисфункциональности родительско-детских отношений.</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sidRPr="00063D19">
        <w:rPr>
          <w:rFonts w:ascii="Times New Roman" w:hAnsi="Times New Roman" w:cs="Times New Roman"/>
          <w:b/>
          <w:bCs/>
          <w:sz w:val="28"/>
          <w:szCs w:val="24"/>
          <w:lang w:eastAsia="ru-RU"/>
        </w:rPr>
        <w:t xml:space="preserve">Тема </w:t>
      </w:r>
      <w:r>
        <w:rPr>
          <w:rFonts w:ascii="Times New Roman" w:hAnsi="Times New Roman" w:cs="Times New Roman"/>
          <w:b/>
          <w:bCs/>
          <w:sz w:val="28"/>
          <w:szCs w:val="24"/>
          <w:lang w:eastAsia="ru-RU"/>
        </w:rPr>
        <w:t>8</w:t>
      </w:r>
      <w:r w:rsidRPr="00063D19">
        <w:rPr>
          <w:rFonts w:ascii="Times New Roman" w:hAnsi="Times New Roman" w:cs="Times New Roman"/>
          <w:b/>
          <w:bCs/>
          <w:sz w:val="28"/>
          <w:szCs w:val="24"/>
          <w:lang w:eastAsia="ru-RU"/>
        </w:rPr>
        <w:t xml:space="preserve"> Фо</w:t>
      </w:r>
      <w:r>
        <w:rPr>
          <w:rFonts w:ascii="Times New Roman" w:hAnsi="Times New Roman" w:cs="Times New Roman"/>
          <w:b/>
          <w:bCs/>
          <w:sz w:val="28"/>
          <w:szCs w:val="24"/>
          <w:lang w:eastAsia="ru-RU"/>
        </w:rPr>
        <w:t>рмы и методы воспитания в семье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 xml:space="preserve">Основные теории семейного воспитания: теория свободного развития, теория врожденных способностей и идей, теория природосообразности, теория распределения семейно-ролевых функций и связей, теория психологического заражения и подражания. Личный пример родителей как основной метод семейного воспитания. Особенности воспитания детей в </w:t>
      </w:r>
      <w:r w:rsidRPr="00063D19">
        <w:rPr>
          <w:rFonts w:ascii="Times New Roman" w:hAnsi="Times New Roman" w:cs="Times New Roman"/>
          <w:sz w:val="28"/>
          <w:szCs w:val="24"/>
          <w:lang w:eastAsia="ru-RU"/>
        </w:rPr>
        <w:lastRenderedPageBreak/>
        <w:t>период полового созревания. Трудные подростки и специфика их воспитания. Наказание, поощрение и стимулирование в процессе семейного воспитания. Развитие у детей способностей и природных задатков. Взаимоотношения между родителями, прародителями, ближайшими родственниками и детьми.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9</w:t>
      </w:r>
      <w:r w:rsidRPr="00063D19">
        <w:rPr>
          <w:rFonts w:ascii="Times New Roman" w:hAnsi="Times New Roman" w:cs="Times New Roman"/>
          <w:b/>
          <w:bCs/>
          <w:sz w:val="28"/>
          <w:szCs w:val="24"/>
          <w:lang w:eastAsia="ru-RU"/>
        </w:rPr>
        <w:t xml:space="preserve"> Супружеская дисгармония</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Нарушения жизнедеятельности семьи. Семейные кризисы и семейные стрессы, их влияние на жизнедеятельность семьи. Причины семейных кризисов и стрессов. Удовлетворенность браком в различные периоды жизни семьи. Виды неудовлетворенности браком. Особенности супружеского конфликта. Факторы, способствующие конструктивному преодолению жизненных трудностей семьи.</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10 Психология развода</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Причины разводов. Виды разводов. Периоды и фазы развода. Развод рассматривается как неотъемлемый компонент семейной системы, необходимы для её реорганизации, когда сохранить семью в прежнем составе и структуре невозможно. Мотивы и мотивировки развода.</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sidRPr="00063D19">
        <w:rPr>
          <w:rFonts w:ascii="Times New Roman" w:hAnsi="Times New Roman" w:cs="Times New Roman"/>
          <w:b/>
          <w:bCs/>
          <w:sz w:val="28"/>
          <w:szCs w:val="24"/>
          <w:lang w:eastAsia="ru-RU"/>
        </w:rPr>
        <w:t xml:space="preserve">Тема </w:t>
      </w:r>
      <w:r>
        <w:rPr>
          <w:rFonts w:ascii="Times New Roman" w:hAnsi="Times New Roman" w:cs="Times New Roman"/>
          <w:b/>
          <w:bCs/>
          <w:sz w:val="28"/>
          <w:szCs w:val="24"/>
          <w:lang w:eastAsia="ru-RU"/>
        </w:rPr>
        <w:t>11</w:t>
      </w:r>
      <w:r w:rsidRPr="00063D19">
        <w:rPr>
          <w:rFonts w:ascii="Times New Roman" w:hAnsi="Times New Roman" w:cs="Times New Roman"/>
          <w:b/>
          <w:bCs/>
          <w:sz w:val="28"/>
          <w:szCs w:val="24"/>
          <w:lang w:eastAsia="ru-RU"/>
        </w:rPr>
        <w:t xml:space="preserve"> Типы семейных конфликтов, их профилактика и регулирование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Понятие семейной конфликтологии. Стрессы в современной российской семье: причины, направленность, динамика. Специфика и место семейных конфликтов в процессе социализации индивида. Типология, структура и содержание семейных конфликтов Изменение системы образования в России, его влияние на динамику семейного бюджета. Полярность (биполярность) семейно-ролевых функций в условиях гендерной занятости членов семьи. Основные формы и методы профилактики и регулирования семейных конфликтов.</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 xml:space="preserve">Тема 12 </w:t>
      </w:r>
      <w:r w:rsidRPr="00063D19">
        <w:rPr>
          <w:rFonts w:ascii="Times New Roman" w:hAnsi="Times New Roman" w:cs="Times New Roman"/>
          <w:b/>
          <w:bCs/>
          <w:sz w:val="28"/>
          <w:szCs w:val="24"/>
          <w:lang w:eastAsia="ru-RU"/>
        </w:rPr>
        <w:t>Проблемная семья</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 xml:space="preserve">Супружеские конфликты. Нарушения представлений друг о друге. Нарушение межличностной коммуникации в семье. Семейный сценарий. </w:t>
      </w:r>
      <w:r w:rsidRPr="00063D19">
        <w:rPr>
          <w:rFonts w:ascii="Times New Roman" w:hAnsi="Times New Roman" w:cs="Times New Roman"/>
          <w:sz w:val="28"/>
          <w:szCs w:val="24"/>
          <w:lang w:eastAsia="ru-RU"/>
        </w:rPr>
        <w:lastRenderedPageBreak/>
        <w:t>История семьи: трансгенерационные связи. Семейный конфликт, его источники и преодоление. Благополучные и неблагополучные семьи. Семьи без детей. Алкоголическая семья. Семейная психотерапия при алкоголизме Проблемы взаимозависимости в семье. Незаметные оскорбления во взаимозависимых и химически зависимых семьях.</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b/>
          <w:bCs/>
          <w:sz w:val="28"/>
          <w:szCs w:val="24"/>
          <w:lang w:eastAsia="ru-RU"/>
        </w:rPr>
      </w:pPr>
      <w:r>
        <w:rPr>
          <w:rFonts w:ascii="Times New Roman" w:hAnsi="Times New Roman" w:cs="Times New Roman"/>
          <w:b/>
          <w:bCs/>
          <w:sz w:val="28"/>
          <w:szCs w:val="24"/>
          <w:lang w:eastAsia="ru-RU"/>
        </w:rPr>
        <w:t>Тема 13</w:t>
      </w:r>
      <w:r w:rsidRPr="00063D19">
        <w:rPr>
          <w:rFonts w:ascii="Times New Roman" w:hAnsi="Times New Roman" w:cs="Times New Roman"/>
          <w:b/>
          <w:bCs/>
          <w:sz w:val="28"/>
          <w:szCs w:val="24"/>
          <w:lang w:eastAsia="ru-RU"/>
        </w:rPr>
        <w:t xml:space="preserve"> Психологическая помощь семье</w:t>
      </w:r>
    </w:p>
    <w:p w:rsidR="00063D19" w:rsidRPr="00063D19" w:rsidRDefault="00063D19" w:rsidP="00666687">
      <w:pPr>
        <w:widowControl w:val="0"/>
        <w:autoSpaceDE w:val="0"/>
        <w:autoSpaceDN w:val="0"/>
        <w:adjustRightInd w:val="0"/>
        <w:spacing w:after="0" w:line="360" w:lineRule="auto"/>
        <w:ind w:firstLine="709"/>
        <w:jc w:val="both"/>
        <w:rPr>
          <w:rFonts w:ascii="Times New Roman" w:hAnsi="Times New Roman" w:cs="Times New Roman"/>
          <w:sz w:val="28"/>
          <w:szCs w:val="24"/>
          <w:lang w:eastAsia="ru-RU"/>
        </w:rPr>
      </w:pPr>
      <w:r w:rsidRPr="00063D19">
        <w:rPr>
          <w:rFonts w:ascii="Times New Roman" w:hAnsi="Times New Roman" w:cs="Times New Roman"/>
          <w:sz w:val="28"/>
          <w:szCs w:val="24"/>
          <w:lang w:eastAsia="ru-RU"/>
        </w:rPr>
        <w:t>Проблема психологической помощи семье. Содержание психологического консультирования. Проблема диагностики и коррекции семейных проблем. Детско-родительские отношения: материнство и детство; отец и ребенок. Супружеские отношения. Организация и методы тренинговой работы с семьей.</w:t>
      </w:r>
    </w:p>
    <w:p w:rsidR="00063D19" w:rsidRPr="00063D19" w:rsidRDefault="00063D19" w:rsidP="00666687">
      <w:pPr>
        <w:pStyle w:val="af"/>
        <w:widowControl w:val="0"/>
        <w:spacing w:line="360" w:lineRule="auto"/>
        <w:ind w:firstLine="709"/>
        <w:jc w:val="both"/>
        <w:rPr>
          <w:b/>
          <w:sz w:val="28"/>
          <w:szCs w:val="24"/>
        </w:rPr>
      </w:pPr>
      <w:r>
        <w:rPr>
          <w:b/>
          <w:sz w:val="28"/>
          <w:szCs w:val="24"/>
        </w:rPr>
        <w:t>Тема 14</w:t>
      </w:r>
      <w:r w:rsidRPr="00063D19">
        <w:rPr>
          <w:b/>
          <w:sz w:val="28"/>
          <w:szCs w:val="24"/>
        </w:rPr>
        <w:t xml:space="preserve"> Семейное консультирование как вид психологической помо</w:t>
      </w:r>
      <w:r>
        <w:rPr>
          <w:b/>
          <w:sz w:val="28"/>
          <w:szCs w:val="24"/>
        </w:rPr>
        <w:t>щи семье</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Методы исследования семейных отношений. Методы и техники работы психолога-консультанта с семьей. Понятие семьи в рамках психологического консультирования. Цели и задачи семейного консультирования. Объект, предмет и результаты психологического консультирования. Отличие семейного консультирования от семейной психотерапии.</w:t>
      </w:r>
    </w:p>
    <w:p w:rsidR="00063D19" w:rsidRPr="00063D19" w:rsidRDefault="00063D19" w:rsidP="00666687">
      <w:pPr>
        <w:pStyle w:val="af"/>
        <w:widowControl w:val="0"/>
        <w:spacing w:line="360" w:lineRule="auto"/>
        <w:ind w:firstLine="709"/>
        <w:jc w:val="both"/>
        <w:rPr>
          <w:sz w:val="28"/>
          <w:szCs w:val="24"/>
        </w:rPr>
      </w:pPr>
      <w:r>
        <w:rPr>
          <w:b/>
          <w:sz w:val="28"/>
          <w:szCs w:val="24"/>
        </w:rPr>
        <w:t>Тема 15</w:t>
      </w:r>
      <w:r w:rsidRPr="00063D19">
        <w:rPr>
          <w:b/>
          <w:sz w:val="28"/>
          <w:szCs w:val="24"/>
        </w:rPr>
        <w:t xml:space="preserve"> Теоретические основы семейного консультирования</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Основные теоретические подходы к консультированию семьи. Принципы, лежащие в основе различных теоретических подходов. Этапы процесса консультирования семьи. Результаты научных психологических исследований относительно проблем, связанных с семейной жизнью, и их использование в практике психологического консультирования. Развитие знаний о семейных проблемах и практике работы с семьями в рамках отечественной науки.</w:t>
      </w:r>
    </w:p>
    <w:p w:rsidR="00063D19" w:rsidRPr="00063D19" w:rsidRDefault="00063D19" w:rsidP="00666687">
      <w:pPr>
        <w:pStyle w:val="af"/>
        <w:widowControl w:val="0"/>
        <w:spacing w:line="360" w:lineRule="auto"/>
        <w:ind w:firstLine="709"/>
        <w:jc w:val="both"/>
        <w:rPr>
          <w:sz w:val="28"/>
          <w:szCs w:val="24"/>
        </w:rPr>
      </w:pPr>
      <w:r>
        <w:rPr>
          <w:b/>
          <w:sz w:val="28"/>
          <w:szCs w:val="24"/>
        </w:rPr>
        <w:t>Тема 16</w:t>
      </w:r>
      <w:r w:rsidRPr="00063D19">
        <w:rPr>
          <w:b/>
          <w:sz w:val="28"/>
          <w:szCs w:val="24"/>
        </w:rPr>
        <w:t xml:space="preserve"> Диагностика в семейном консультировании</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 xml:space="preserve">Понятие диагностики; цель использования диагностики в семейном консультировании; параметры семьи, выявляемые диагностикой (стереотипы взаимодействия; семейные правила; семейные мифы; границы; </w:t>
      </w:r>
      <w:r w:rsidRPr="00063D19">
        <w:rPr>
          <w:sz w:val="28"/>
          <w:szCs w:val="24"/>
        </w:rPr>
        <w:lastRenderedPageBreak/>
        <w:t>стабилизаторы; семейная история). Методы диагностики семьи как системы: «Генограмма» (М. Боуэн), «Семейное пространство» «Семейная социограмма» (Э.Эйдемиллер) «Скульптура семьи» (В. Сатир); методы диагностики супружеских отношений (опросники, тесты); методы диагностики детско-родительских отношений.</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Беседа, как основной метод семейного консультирования; понятие беседы, время, пространство беседы; приемы воздействия психолога на клиента в ходе консультационной беседы: вербальные приемы (интерпретация; директива; совет; самораскрытие; обратная связь; логическая последовательность; воздействующее резюме; открытые/закрытые вопросы; пересказ; отражение чувств; обобщающее резюме); невербальные приемы (контакт глаз; выражение лица; поза; тон, громкость голоса; пауза).</w:t>
      </w:r>
    </w:p>
    <w:p w:rsidR="00063D19" w:rsidRPr="00063D19" w:rsidRDefault="00063D19" w:rsidP="00666687">
      <w:pPr>
        <w:pStyle w:val="af"/>
        <w:widowControl w:val="0"/>
        <w:spacing w:line="360" w:lineRule="auto"/>
        <w:ind w:firstLine="709"/>
        <w:jc w:val="both"/>
        <w:rPr>
          <w:b/>
          <w:sz w:val="28"/>
          <w:szCs w:val="24"/>
        </w:rPr>
      </w:pPr>
      <w:r>
        <w:rPr>
          <w:b/>
          <w:sz w:val="28"/>
          <w:szCs w:val="24"/>
        </w:rPr>
        <w:t>Тема 17.</w:t>
      </w:r>
      <w:r w:rsidRPr="00063D19">
        <w:rPr>
          <w:b/>
          <w:sz w:val="28"/>
          <w:szCs w:val="24"/>
        </w:rPr>
        <w:t>Основные группы техник семейного консультирования</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Техники, направленные на изменение поведения (техника предписания; техника семейного совета; техника домашних заданий). Техники, направленные на изменение образов и представлений членов семьи (техника завершения фраз; техника драматизации; техника рисования; техника список ценностей; техника парадоксального вмешательства). Социометрические техники (генограмма; скульптура семьи; семейная фотография). Смешанные техники (техника обмена ролями; использования аудио/видео записи; совместное выполнение задания).</w:t>
      </w:r>
    </w:p>
    <w:p w:rsidR="00063D19" w:rsidRPr="00063D19" w:rsidRDefault="00063D19" w:rsidP="00666687">
      <w:pPr>
        <w:pStyle w:val="af"/>
        <w:widowControl w:val="0"/>
        <w:spacing w:line="360" w:lineRule="auto"/>
        <w:ind w:firstLine="709"/>
        <w:jc w:val="both"/>
        <w:rPr>
          <w:b/>
          <w:sz w:val="28"/>
          <w:szCs w:val="24"/>
        </w:rPr>
      </w:pPr>
      <w:r>
        <w:rPr>
          <w:b/>
          <w:sz w:val="28"/>
          <w:szCs w:val="24"/>
        </w:rPr>
        <w:t>Тема 18</w:t>
      </w:r>
      <w:r w:rsidRPr="00063D19">
        <w:rPr>
          <w:b/>
          <w:sz w:val="28"/>
          <w:szCs w:val="24"/>
        </w:rPr>
        <w:t xml:space="preserve"> Родительское отношение. Установки, страте</w:t>
      </w:r>
      <w:r>
        <w:rPr>
          <w:b/>
          <w:sz w:val="28"/>
          <w:szCs w:val="24"/>
        </w:rPr>
        <w:t>гии, стили семейного воспитания</w:t>
      </w:r>
    </w:p>
    <w:p w:rsidR="00063D19" w:rsidRPr="00063D19" w:rsidRDefault="00063D19" w:rsidP="00666687">
      <w:pPr>
        <w:pStyle w:val="af"/>
        <w:widowControl w:val="0"/>
        <w:spacing w:line="360" w:lineRule="auto"/>
        <w:ind w:firstLine="709"/>
        <w:jc w:val="both"/>
        <w:rPr>
          <w:sz w:val="28"/>
        </w:rPr>
      </w:pPr>
      <w:r w:rsidRPr="00063D19">
        <w:rPr>
          <w:sz w:val="28"/>
        </w:rPr>
        <w:t xml:space="preserve">Понятие «родительское отношение». Специфика влияния родительского отношения на развитие личности ребенка. Детерминация родительского отношения. Понятие родительской позиции, варианты детско-родительских отношений в контексте родительской позиции. Мотивы родительства и воспитания. Степень вовлеченности родителя в детско-родительские отношения. Типы и стили семейного воспитания (по А.В. </w:t>
      </w:r>
      <w:r w:rsidRPr="00063D19">
        <w:rPr>
          <w:sz w:val="28"/>
        </w:rPr>
        <w:lastRenderedPageBreak/>
        <w:t>Петровскому). Негативные факторы семейного воспитания.</w:t>
      </w:r>
    </w:p>
    <w:p w:rsidR="00063D19" w:rsidRPr="00063D19" w:rsidRDefault="00063D19" w:rsidP="00666687">
      <w:pPr>
        <w:pStyle w:val="af"/>
        <w:widowControl w:val="0"/>
        <w:spacing w:line="360" w:lineRule="auto"/>
        <w:ind w:firstLine="709"/>
        <w:jc w:val="both"/>
        <w:rPr>
          <w:b/>
          <w:sz w:val="28"/>
          <w:szCs w:val="24"/>
        </w:rPr>
      </w:pPr>
      <w:r>
        <w:rPr>
          <w:b/>
          <w:sz w:val="28"/>
          <w:szCs w:val="24"/>
        </w:rPr>
        <w:t>Тема 19</w:t>
      </w:r>
      <w:r w:rsidRPr="00063D19">
        <w:rPr>
          <w:b/>
          <w:sz w:val="28"/>
          <w:szCs w:val="24"/>
        </w:rPr>
        <w:t xml:space="preserve"> Психолого-педагогическая работа с семьей. Консультирование родителей по проблем</w:t>
      </w:r>
      <w:r>
        <w:rPr>
          <w:b/>
          <w:sz w:val="28"/>
          <w:szCs w:val="24"/>
        </w:rPr>
        <w:t>ам во взаимоотношениях с детьми</w:t>
      </w:r>
    </w:p>
    <w:p w:rsidR="00063D19" w:rsidRPr="00063D19" w:rsidRDefault="00063D19" w:rsidP="00666687">
      <w:pPr>
        <w:pStyle w:val="af"/>
        <w:widowControl w:val="0"/>
        <w:spacing w:line="360" w:lineRule="auto"/>
        <w:ind w:firstLine="709"/>
        <w:jc w:val="both"/>
        <w:rPr>
          <w:sz w:val="28"/>
          <w:szCs w:val="24"/>
        </w:rPr>
      </w:pPr>
      <w:r w:rsidRPr="00063D19">
        <w:rPr>
          <w:sz w:val="28"/>
          <w:szCs w:val="24"/>
        </w:rPr>
        <w:t>Модели помощи современной семье (педагогическая, социальная, психологическая, диагностическая, медицинская). Направления и содержание психолого-педагогической работы с семьей (диагностическое, коррекционное, профилактическое, просветительское). Диагностика нарушений прав ребенка в семье, основные этапы, содержание работы. Возрастные особенности психического состояния и поведения ребенка, подвергающегося жестокому обращению в семье. Особенности консультирования родителей детей разных возрастных групп (ребенок раннего возраста; ребенок дошкольного возраста; ребенок младшего школьного возраста; ребенок подросткового возраста), причины обращения родителей к психологу. Этапы психологического консультирования родителей. Совместное консультирование детей и родителей. Детско-родительский тренинг –</w:t>
      </w:r>
      <w:r w:rsidR="000A20EB">
        <w:rPr>
          <w:sz w:val="28"/>
          <w:szCs w:val="24"/>
        </w:rPr>
        <w:t xml:space="preserve"> </w:t>
      </w:r>
      <w:r w:rsidRPr="00063D19">
        <w:rPr>
          <w:sz w:val="28"/>
          <w:szCs w:val="24"/>
        </w:rPr>
        <w:t>одна из эффективных форм работы по оптимизации детско-родительских отношений.</w:t>
      </w:r>
    </w:p>
    <w:p w:rsidR="00063D19" w:rsidRPr="00063D19" w:rsidRDefault="00063D19" w:rsidP="00666687">
      <w:pPr>
        <w:pStyle w:val="af"/>
        <w:widowControl w:val="0"/>
        <w:spacing w:line="360" w:lineRule="auto"/>
        <w:ind w:firstLine="709"/>
        <w:jc w:val="both"/>
        <w:rPr>
          <w:b/>
          <w:sz w:val="28"/>
          <w:szCs w:val="24"/>
        </w:rPr>
      </w:pPr>
      <w:r>
        <w:rPr>
          <w:b/>
          <w:sz w:val="28"/>
          <w:szCs w:val="24"/>
        </w:rPr>
        <w:t>Тема 20</w:t>
      </w:r>
      <w:r w:rsidRPr="00063D19">
        <w:rPr>
          <w:b/>
          <w:sz w:val="28"/>
          <w:szCs w:val="24"/>
        </w:rPr>
        <w:t xml:space="preserve"> Технологии эффективного в</w:t>
      </w:r>
      <w:r>
        <w:rPr>
          <w:b/>
          <w:sz w:val="28"/>
          <w:szCs w:val="24"/>
        </w:rPr>
        <w:t>заимодействия детей и родителей</w:t>
      </w:r>
    </w:p>
    <w:p w:rsidR="00012366" w:rsidRPr="00063D19" w:rsidRDefault="00063D19" w:rsidP="00666687">
      <w:pPr>
        <w:pStyle w:val="af"/>
        <w:widowControl w:val="0"/>
        <w:spacing w:line="360" w:lineRule="auto"/>
        <w:ind w:firstLine="709"/>
        <w:jc w:val="both"/>
        <w:rPr>
          <w:color w:val="000000"/>
          <w:sz w:val="32"/>
          <w:szCs w:val="24"/>
          <w:lang w:eastAsia="ru-RU"/>
        </w:rPr>
      </w:pPr>
      <w:r w:rsidRPr="00063D19">
        <w:rPr>
          <w:sz w:val="28"/>
          <w:szCs w:val="24"/>
        </w:rPr>
        <w:t>Позитивные воспитательные стратегии (Техника «активного слушания», техника «я-сообщений», техника «эффективной похвалы», правила наказания). Социально-психолгический тренинг в работе с родителями и детьми. Понятие, цели, принципы, структура и содержание. Специфика организации проведения тренинга по оптимизации детско-родительских отношений: родительские группы; детско-родительские группы. Основные требования к подбору тренинговых упражнений.</w:t>
      </w:r>
    </w:p>
    <w:p w:rsidR="009C3175" w:rsidRPr="00EE11A1" w:rsidRDefault="009C3175" w:rsidP="00666687">
      <w:pPr>
        <w:pStyle w:val="af"/>
        <w:widowControl w:val="0"/>
        <w:spacing w:line="360" w:lineRule="auto"/>
        <w:ind w:firstLine="709"/>
        <w:jc w:val="both"/>
        <w:rPr>
          <w:sz w:val="28"/>
          <w:szCs w:val="24"/>
        </w:rPr>
      </w:pPr>
    </w:p>
    <w:p w:rsidR="0020610B" w:rsidRDefault="0020610B" w:rsidP="00666687">
      <w:pPr>
        <w:widowControl w:val="0"/>
        <w:rPr>
          <w:rFonts w:ascii="Times New Roman" w:hAnsi="Times New Roman" w:cs="Times New Roman"/>
          <w:sz w:val="28"/>
          <w:szCs w:val="28"/>
        </w:rPr>
      </w:pPr>
      <w:r>
        <w:rPr>
          <w:rFonts w:ascii="Times New Roman" w:hAnsi="Times New Roman" w:cs="Times New Roman"/>
          <w:sz w:val="28"/>
          <w:szCs w:val="28"/>
        </w:rPr>
        <w:br w:type="page"/>
      </w:r>
    </w:p>
    <w:p w:rsidR="009C3175" w:rsidRPr="0020610B" w:rsidRDefault="0020610B" w:rsidP="00666687">
      <w:pPr>
        <w:pStyle w:val="10"/>
        <w:keepNext w:val="0"/>
        <w:keepLines w:val="0"/>
        <w:widowControl w:val="0"/>
        <w:spacing w:before="0" w:line="360" w:lineRule="auto"/>
        <w:jc w:val="center"/>
        <w:rPr>
          <w:rFonts w:ascii="Times New Roman" w:hAnsi="Times New Roman" w:cs="Times New Roman"/>
          <w:sz w:val="32"/>
          <w:szCs w:val="32"/>
        </w:rPr>
      </w:pPr>
      <w:bookmarkStart w:id="13" w:name="_Toc17787105"/>
      <w:r w:rsidRPr="0020610B">
        <w:rPr>
          <w:rFonts w:ascii="Times New Roman" w:hAnsi="Times New Roman" w:cs="Times New Roman"/>
          <w:color w:val="auto"/>
          <w:sz w:val="32"/>
          <w:szCs w:val="32"/>
        </w:rPr>
        <w:lastRenderedPageBreak/>
        <w:t>5 Рекомендуемая литература</w:t>
      </w:r>
      <w:bookmarkEnd w:id="13"/>
    </w:p>
    <w:p w:rsidR="002D59D7" w:rsidRDefault="002D59D7" w:rsidP="00666687">
      <w:pPr>
        <w:widowControl w:val="0"/>
        <w:spacing w:after="0" w:line="360" w:lineRule="auto"/>
        <w:ind w:firstLine="709"/>
        <w:jc w:val="both"/>
        <w:outlineLvl w:val="1"/>
        <w:rPr>
          <w:rFonts w:ascii="Times New Roman" w:eastAsia="Calibri" w:hAnsi="Times New Roman" w:cs="Times New Roman"/>
          <w:b/>
          <w:sz w:val="28"/>
          <w:szCs w:val="28"/>
        </w:rPr>
      </w:pPr>
    </w:p>
    <w:p w:rsidR="002D59D7" w:rsidRDefault="002D59D7" w:rsidP="00666687">
      <w:pPr>
        <w:widowControl w:val="0"/>
        <w:spacing w:after="0" w:line="360" w:lineRule="auto"/>
        <w:ind w:firstLine="709"/>
        <w:jc w:val="both"/>
        <w:outlineLvl w:val="1"/>
        <w:rPr>
          <w:rFonts w:ascii="Times New Roman" w:eastAsia="Calibri" w:hAnsi="Times New Roman" w:cs="Times New Roman"/>
          <w:b/>
          <w:sz w:val="28"/>
          <w:szCs w:val="28"/>
        </w:rPr>
      </w:pPr>
    </w:p>
    <w:p w:rsidR="0020610B" w:rsidRPr="006431E4" w:rsidRDefault="0020610B" w:rsidP="00666687">
      <w:pPr>
        <w:widowControl w:val="0"/>
        <w:spacing w:after="0" w:line="360" w:lineRule="auto"/>
        <w:ind w:firstLine="709"/>
        <w:jc w:val="both"/>
        <w:outlineLvl w:val="1"/>
        <w:rPr>
          <w:rFonts w:ascii="Times New Roman" w:eastAsia="Calibri" w:hAnsi="Times New Roman" w:cs="Times New Roman"/>
          <w:b/>
          <w:sz w:val="28"/>
          <w:szCs w:val="28"/>
        </w:rPr>
      </w:pPr>
      <w:bookmarkStart w:id="14" w:name="_Toc17787106"/>
      <w:r w:rsidRPr="006431E4">
        <w:rPr>
          <w:rFonts w:ascii="Times New Roman" w:eastAsia="Calibri" w:hAnsi="Times New Roman" w:cs="Times New Roman"/>
          <w:b/>
          <w:sz w:val="28"/>
          <w:szCs w:val="28"/>
        </w:rPr>
        <w:t>5.1 Основная литература</w:t>
      </w:r>
      <w:bookmarkEnd w:id="14"/>
    </w:p>
    <w:p w:rsidR="00530B30" w:rsidRPr="00530B30" w:rsidRDefault="00530B30" w:rsidP="001B5B00">
      <w:pPr>
        <w:pStyle w:val="af"/>
        <w:widowControl w:val="0"/>
        <w:numPr>
          <w:ilvl w:val="0"/>
          <w:numId w:val="33"/>
        </w:numPr>
        <w:spacing w:line="360" w:lineRule="auto"/>
        <w:jc w:val="both"/>
        <w:rPr>
          <w:sz w:val="28"/>
          <w:szCs w:val="28"/>
        </w:rPr>
      </w:pPr>
      <w:r w:rsidRPr="00530B30">
        <w:rPr>
          <w:sz w:val="28"/>
          <w:szCs w:val="28"/>
        </w:rPr>
        <w:t>Психология семьи :[16+] / сост. М.В. Лукьянова, С.В. Офицерова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138 с. – Режим доступа: по подписке. – URL:</w:t>
      </w:r>
      <w:r w:rsidRPr="00530B30">
        <w:rPr>
          <w:color w:val="454545"/>
          <w:sz w:val="28"/>
          <w:szCs w:val="28"/>
        </w:rPr>
        <w:t> </w:t>
      </w:r>
      <w:hyperlink r:id="rId8" w:history="1">
        <w:r w:rsidRPr="00530B30">
          <w:rPr>
            <w:rStyle w:val="a5"/>
            <w:color w:val="006CA1"/>
            <w:sz w:val="28"/>
            <w:szCs w:val="28"/>
          </w:rPr>
          <w:t>http://biblioclub.ru/index.php?page=book&amp;id=483757</w:t>
        </w:r>
      </w:hyperlink>
      <w:r w:rsidRPr="00530B30">
        <w:rPr>
          <w:color w:val="454545"/>
          <w:sz w:val="28"/>
          <w:szCs w:val="28"/>
        </w:rPr>
        <w:t xml:space="preserve"> – </w:t>
      </w:r>
      <w:r w:rsidRPr="00530B30">
        <w:rPr>
          <w:sz w:val="28"/>
          <w:szCs w:val="28"/>
        </w:rPr>
        <w:t>Библиогр. в кн. – Текст : электронный.</w:t>
      </w:r>
    </w:p>
    <w:p w:rsidR="00530B30" w:rsidRPr="00530B30" w:rsidRDefault="00530B30" w:rsidP="001B5B00">
      <w:pPr>
        <w:pStyle w:val="af"/>
        <w:widowControl w:val="0"/>
        <w:numPr>
          <w:ilvl w:val="0"/>
          <w:numId w:val="33"/>
        </w:numPr>
        <w:spacing w:line="360" w:lineRule="auto"/>
        <w:jc w:val="both"/>
        <w:rPr>
          <w:sz w:val="28"/>
          <w:szCs w:val="28"/>
        </w:rPr>
      </w:pPr>
      <w:r w:rsidRPr="00530B30">
        <w:rPr>
          <w:sz w:val="28"/>
          <w:szCs w:val="28"/>
        </w:rPr>
        <w:t>Бочанцева, Л.И. Психология семьи и семейного воспитания=Family psychology and family education :[16+] / Л.И. Бочанцева ; Тюменский государственный университет. – Москва : БИБЛИО-ГЛОБУС, 2017. – 274 с. – Режим доступа: по подписке. – URL</w:t>
      </w:r>
      <w:r w:rsidRPr="00530B30">
        <w:rPr>
          <w:color w:val="454545"/>
          <w:sz w:val="28"/>
          <w:szCs w:val="28"/>
        </w:rPr>
        <w:t>: </w:t>
      </w:r>
      <w:hyperlink r:id="rId9" w:history="1">
        <w:r w:rsidRPr="00530B30">
          <w:rPr>
            <w:rStyle w:val="a5"/>
            <w:color w:val="006CA1"/>
            <w:sz w:val="28"/>
            <w:szCs w:val="28"/>
          </w:rPr>
          <w:t>http://biblioclub.ru/index.php?page=book&amp;id=498881</w:t>
        </w:r>
      </w:hyperlink>
      <w:r w:rsidRPr="00530B30">
        <w:rPr>
          <w:color w:val="454545"/>
          <w:sz w:val="28"/>
          <w:szCs w:val="28"/>
        </w:rPr>
        <w:t xml:space="preserve"> – </w:t>
      </w:r>
      <w:r w:rsidRPr="00530B30">
        <w:rPr>
          <w:sz w:val="28"/>
          <w:szCs w:val="28"/>
        </w:rPr>
        <w:t>ISBN 978-5-91292-177-3. – DOI 10.18334/9785912921773. – Текст : электронный.</w:t>
      </w:r>
    </w:p>
    <w:p w:rsidR="006431E4" w:rsidRPr="00530B30" w:rsidRDefault="00530B30" w:rsidP="001B5B00">
      <w:pPr>
        <w:pStyle w:val="af"/>
        <w:widowControl w:val="0"/>
        <w:numPr>
          <w:ilvl w:val="0"/>
          <w:numId w:val="33"/>
        </w:numPr>
        <w:spacing w:line="360" w:lineRule="auto"/>
        <w:jc w:val="both"/>
        <w:rPr>
          <w:sz w:val="28"/>
          <w:szCs w:val="28"/>
          <w:shd w:val="clear" w:color="auto" w:fill="FFFFFF"/>
        </w:rPr>
      </w:pPr>
      <w:r w:rsidRPr="00530B30">
        <w:rPr>
          <w:sz w:val="28"/>
          <w:szCs w:val="28"/>
        </w:rPr>
        <w:t>Галасюк, И.Н. Психология социальной работы / И.Н. Галасюк, О.В. Краснова, Т.В. Шинина ; ред. О.В. Краснова. – Москва : Издательско-торговая корпорация «Дашков и К°», 2016. – 303 с. : табл. – (Учебные издания для бакалавров). – Режим доступа: по подписке. – URL:</w:t>
      </w:r>
      <w:r w:rsidRPr="00530B30">
        <w:rPr>
          <w:color w:val="454545"/>
          <w:sz w:val="28"/>
          <w:szCs w:val="28"/>
        </w:rPr>
        <w:t> </w:t>
      </w:r>
      <w:hyperlink r:id="rId10" w:history="1">
        <w:r w:rsidRPr="00530B30">
          <w:rPr>
            <w:rStyle w:val="a5"/>
            <w:color w:val="006CA1"/>
            <w:sz w:val="28"/>
            <w:szCs w:val="28"/>
          </w:rPr>
          <w:t>http://biblioclub.ru/index.php?page=book&amp;id=453431</w:t>
        </w:r>
      </w:hyperlink>
      <w:r w:rsidRPr="00530B30">
        <w:rPr>
          <w:color w:val="454545"/>
          <w:sz w:val="28"/>
          <w:szCs w:val="28"/>
        </w:rPr>
        <w:t xml:space="preserve">  </w:t>
      </w:r>
      <w:r w:rsidRPr="00530B30">
        <w:rPr>
          <w:sz w:val="28"/>
          <w:szCs w:val="28"/>
        </w:rPr>
        <w:t>– Библиогр. в кн. – ISBN 978-5-394-02025-4. – Текст : электронный.</w:t>
      </w:r>
    </w:p>
    <w:p w:rsidR="00CB31D6" w:rsidRPr="006431E4" w:rsidRDefault="00C103DD" w:rsidP="00666687">
      <w:pPr>
        <w:widowControl w:val="0"/>
        <w:spacing w:after="0" w:line="360" w:lineRule="auto"/>
        <w:ind w:firstLine="709"/>
        <w:jc w:val="both"/>
        <w:outlineLvl w:val="1"/>
        <w:rPr>
          <w:rFonts w:ascii="Times New Roman" w:eastAsia="Calibri" w:hAnsi="Times New Roman" w:cs="Times New Roman"/>
          <w:b/>
          <w:sz w:val="28"/>
          <w:szCs w:val="28"/>
        </w:rPr>
      </w:pPr>
      <w:bookmarkStart w:id="15" w:name="_Toc17787107"/>
      <w:r w:rsidRPr="006431E4">
        <w:rPr>
          <w:rFonts w:ascii="Times New Roman" w:hAnsi="Times New Roman" w:cs="Times New Roman"/>
          <w:b/>
          <w:sz w:val="28"/>
          <w:szCs w:val="28"/>
        </w:rPr>
        <w:t xml:space="preserve">5.2 </w:t>
      </w:r>
      <w:r w:rsidR="00CB31D6" w:rsidRPr="006431E4">
        <w:rPr>
          <w:rFonts w:ascii="Times New Roman" w:hAnsi="Times New Roman" w:cs="Times New Roman"/>
          <w:b/>
          <w:sz w:val="28"/>
          <w:szCs w:val="28"/>
        </w:rPr>
        <w:t>Дополнительная</w:t>
      </w:r>
      <w:r w:rsidR="00CB31D6" w:rsidRPr="006431E4">
        <w:rPr>
          <w:rFonts w:ascii="Times New Roman" w:eastAsia="Calibri" w:hAnsi="Times New Roman" w:cs="Times New Roman"/>
          <w:b/>
          <w:sz w:val="28"/>
          <w:szCs w:val="28"/>
        </w:rPr>
        <w:t xml:space="preserve"> </w:t>
      </w:r>
      <w:r w:rsidRPr="006431E4">
        <w:rPr>
          <w:rFonts w:ascii="Times New Roman" w:hAnsi="Times New Roman" w:cs="Times New Roman"/>
          <w:b/>
          <w:sz w:val="28"/>
          <w:szCs w:val="28"/>
        </w:rPr>
        <w:t>литература</w:t>
      </w:r>
      <w:bookmarkEnd w:id="15"/>
    </w:p>
    <w:p w:rsidR="00530B30" w:rsidRPr="00530B30" w:rsidRDefault="00530B30" w:rsidP="001B5B00">
      <w:pPr>
        <w:pStyle w:val="af"/>
        <w:widowControl w:val="0"/>
        <w:numPr>
          <w:ilvl w:val="0"/>
          <w:numId w:val="34"/>
        </w:numPr>
        <w:spacing w:line="360" w:lineRule="auto"/>
        <w:jc w:val="both"/>
        <w:rPr>
          <w:sz w:val="28"/>
          <w:szCs w:val="28"/>
        </w:rPr>
      </w:pPr>
      <w:r w:rsidRPr="00530B30">
        <w:rPr>
          <w:sz w:val="28"/>
          <w:szCs w:val="28"/>
        </w:rPr>
        <w:t>Абрамова, Г.С. Психологическое консультирование: теория и практика :[16+] / Г.С. Абрамова. – Москва : Прометей, 2018. – 362 с. : ил. – Режим доступа: по подписке. – URL: </w:t>
      </w:r>
      <w:hyperlink r:id="rId11" w:history="1">
        <w:r w:rsidRPr="00530B30">
          <w:rPr>
            <w:rStyle w:val="a5"/>
            <w:color w:val="006CA1"/>
            <w:sz w:val="28"/>
            <w:szCs w:val="28"/>
          </w:rPr>
          <w:t>http://biblioclub.ru/index.php?page=book&amp;id=483175</w:t>
        </w:r>
      </w:hyperlink>
      <w:r w:rsidRPr="00530B30">
        <w:rPr>
          <w:sz w:val="28"/>
          <w:szCs w:val="28"/>
        </w:rPr>
        <w:t> – ISBN 978-5-906879-71-4. – Текст : электронный.</w:t>
      </w:r>
    </w:p>
    <w:p w:rsidR="00530B30" w:rsidRPr="00530B30" w:rsidRDefault="00530B30" w:rsidP="001B5B00">
      <w:pPr>
        <w:pStyle w:val="af"/>
        <w:widowControl w:val="0"/>
        <w:numPr>
          <w:ilvl w:val="0"/>
          <w:numId w:val="34"/>
        </w:numPr>
        <w:spacing w:line="360" w:lineRule="auto"/>
        <w:jc w:val="both"/>
        <w:rPr>
          <w:sz w:val="28"/>
          <w:szCs w:val="28"/>
        </w:rPr>
      </w:pPr>
      <w:r w:rsidRPr="00530B30">
        <w:rPr>
          <w:sz w:val="28"/>
          <w:szCs w:val="28"/>
        </w:rPr>
        <w:t xml:space="preserve">Якиманская, И.С. Психологическое консультирование / </w:t>
      </w:r>
      <w:r w:rsidRPr="00530B30">
        <w:rPr>
          <w:sz w:val="28"/>
          <w:szCs w:val="28"/>
        </w:rPr>
        <w:lastRenderedPageBreak/>
        <w:t>И.С. Якиманская, Н.Н. Биктина ; Министерство образования и науки Российской Федерации. – Оренбург : Оренбургский государственный университет, 2015. – 230 с. : табл. – Режим доступа: по подписке. – URL:</w:t>
      </w:r>
      <w:r w:rsidRPr="00530B30">
        <w:rPr>
          <w:color w:val="454545"/>
          <w:sz w:val="28"/>
          <w:szCs w:val="28"/>
        </w:rPr>
        <w:t> </w:t>
      </w:r>
      <w:hyperlink r:id="rId12" w:history="1">
        <w:r w:rsidRPr="00530B30">
          <w:rPr>
            <w:rStyle w:val="a5"/>
            <w:color w:val="006CA1"/>
            <w:sz w:val="28"/>
            <w:szCs w:val="28"/>
          </w:rPr>
          <w:t>http://biblioclub.ru/index.php?page=book&amp;id=364901</w:t>
        </w:r>
      </w:hyperlink>
      <w:r w:rsidRPr="00530B30">
        <w:rPr>
          <w:color w:val="454545"/>
          <w:sz w:val="28"/>
          <w:szCs w:val="28"/>
        </w:rPr>
        <w:t xml:space="preserve"> – </w:t>
      </w:r>
      <w:r w:rsidRPr="00530B30">
        <w:rPr>
          <w:sz w:val="28"/>
          <w:szCs w:val="28"/>
        </w:rPr>
        <w:t>Библиогр. в кн. – ISBN 978-5-7410-1253-6. – Текст : электронный.</w:t>
      </w:r>
    </w:p>
    <w:p w:rsidR="00530B30" w:rsidRPr="00530B30" w:rsidRDefault="00530B30" w:rsidP="001B5B00">
      <w:pPr>
        <w:pStyle w:val="af"/>
        <w:widowControl w:val="0"/>
        <w:numPr>
          <w:ilvl w:val="0"/>
          <w:numId w:val="34"/>
        </w:numPr>
        <w:spacing w:line="360" w:lineRule="auto"/>
        <w:jc w:val="both"/>
        <w:rPr>
          <w:sz w:val="28"/>
          <w:szCs w:val="28"/>
        </w:rPr>
      </w:pPr>
      <w:r w:rsidRPr="00530B30">
        <w:rPr>
          <w:sz w:val="28"/>
          <w:szCs w:val="28"/>
        </w:rPr>
        <w:t>Аргентова, Л.В. Психологические проблемы неполных семей разного типа и их психолого-педагогическое сопровождение :[16+] / Л.В. Аргентова, Т.Е. Аргентова ; Министерство образования и науки РФ, Кемеровский государственный университет, Кафедра социальной психологии и психосоциальных технологий. – Кемерово : Кемеровский государственный университет, 2017. – 144 с. : ил. – Режим доступа: по подписке. – URL: </w:t>
      </w:r>
      <w:hyperlink r:id="rId13" w:history="1">
        <w:r w:rsidRPr="00530B30">
          <w:rPr>
            <w:rStyle w:val="a5"/>
            <w:color w:val="006CA1"/>
            <w:sz w:val="28"/>
            <w:szCs w:val="28"/>
          </w:rPr>
          <w:t>http://biblioclub.ru/index.php?page=book&amp;id=481421</w:t>
        </w:r>
      </w:hyperlink>
      <w:r w:rsidRPr="00530B30">
        <w:rPr>
          <w:color w:val="454545"/>
          <w:sz w:val="28"/>
          <w:szCs w:val="28"/>
        </w:rPr>
        <w:t xml:space="preserve"> – </w:t>
      </w:r>
      <w:r w:rsidRPr="00530B30">
        <w:rPr>
          <w:sz w:val="28"/>
          <w:szCs w:val="28"/>
        </w:rPr>
        <w:t>Библиогр.: с. 62-72. – ISBN 978-5-8353-2153-7. – Текст : электронный.</w:t>
      </w:r>
    </w:p>
    <w:p w:rsidR="00B9286F" w:rsidRPr="00530B30" w:rsidRDefault="00530B30" w:rsidP="001B5B00">
      <w:pPr>
        <w:pStyle w:val="af"/>
        <w:widowControl w:val="0"/>
        <w:numPr>
          <w:ilvl w:val="0"/>
          <w:numId w:val="34"/>
        </w:numPr>
        <w:spacing w:line="360" w:lineRule="auto"/>
        <w:jc w:val="both"/>
        <w:rPr>
          <w:sz w:val="28"/>
          <w:szCs w:val="28"/>
          <w:lang w:eastAsia="ru-RU"/>
        </w:rPr>
      </w:pPr>
      <w:r w:rsidRPr="00530B30">
        <w:rPr>
          <w:sz w:val="28"/>
          <w:szCs w:val="28"/>
        </w:rPr>
        <w:t>Морозова, И.С. Психология семейных отношений / И.С. Морозова, К.Н. Белогай, Ю.В. Борисенко. – Кемерово : Кемеровский государственный университет, 2012. – 424 с. – Режим доступа: по подписке. – URL:</w:t>
      </w:r>
      <w:r w:rsidRPr="00530B30">
        <w:rPr>
          <w:color w:val="454545"/>
          <w:sz w:val="28"/>
          <w:szCs w:val="28"/>
        </w:rPr>
        <w:t> </w:t>
      </w:r>
      <w:hyperlink r:id="rId14" w:history="1">
        <w:r w:rsidRPr="00530B30">
          <w:rPr>
            <w:rStyle w:val="a5"/>
            <w:color w:val="006CA1"/>
            <w:sz w:val="28"/>
            <w:szCs w:val="28"/>
          </w:rPr>
          <w:t>http://biblioclub.ru/index.php?page=book&amp;id=232383</w:t>
        </w:r>
      </w:hyperlink>
      <w:r w:rsidRPr="00530B30">
        <w:rPr>
          <w:color w:val="454545"/>
          <w:sz w:val="28"/>
          <w:szCs w:val="28"/>
        </w:rPr>
        <w:t> </w:t>
      </w:r>
      <w:r w:rsidRPr="00530B30">
        <w:rPr>
          <w:sz w:val="28"/>
          <w:szCs w:val="28"/>
        </w:rPr>
        <w:t>– ISBN 978-5-8353-1026-5. – Текст : электронный.</w:t>
      </w:r>
    </w:p>
    <w:p w:rsidR="00C103DD" w:rsidRPr="006431E4" w:rsidRDefault="00C103DD" w:rsidP="00666687">
      <w:pPr>
        <w:widowControl w:val="0"/>
        <w:spacing w:after="0" w:line="360" w:lineRule="auto"/>
        <w:ind w:firstLine="709"/>
        <w:jc w:val="both"/>
        <w:outlineLvl w:val="1"/>
        <w:rPr>
          <w:rFonts w:ascii="Times New Roman" w:eastAsia="Calibri" w:hAnsi="Times New Roman" w:cs="Times New Roman"/>
          <w:b/>
          <w:sz w:val="28"/>
          <w:szCs w:val="28"/>
        </w:rPr>
      </w:pPr>
      <w:bookmarkStart w:id="16" w:name="_Toc17787108"/>
      <w:r w:rsidRPr="006431E4">
        <w:rPr>
          <w:rFonts w:ascii="Times New Roman" w:hAnsi="Times New Roman" w:cs="Times New Roman"/>
          <w:b/>
          <w:sz w:val="28"/>
          <w:szCs w:val="28"/>
        </w:rPr>
        <w:t>5.3 Интернет-ресурсы</w:t>
      </w:r>
      <w:bookmarkEnd w:id="16"/>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http://bookap.info - «Библиотека психологической литературы» BOOKAP (Books of the psychology)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http://flogiston.ru/library - «Флогистон: Психология из первых рук»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http://psychology.net.ru/articles - «Публикации» сайта «Мир психологии»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http://psylib.myword.ru - Библиотека психологического форума MyWord.ru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http://sbiblio.com/biblio/default.aspx?group=0 - «Библиотека учебной и научной литературы» Русского гуманитарного интернет-университета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http://go2bsu.narod.ru/libr/index.htm - Библиотека кафедры психологии </w:t>
      </w:r>
      <w:r w:rsidRPr="006431E4">
        <w:rPr>
          <w:sz w:val="28"/>
          <w:szCs w:val="28"/>
        </w:rPr>
        <w:lastRenderedPageBreak/>
        <w:t xml:space="preserve">БГУ [Электронный ресурс]. </w:t>
      </w:r>
    </w:p>
    <w:p w:rsidR="00AA199E" w:rsidRPr="006431E4" w:rsidRDefault="00AA199E" w:rsidP="001B5B00">
      <w:pPr>
        <w:pStyle w:val="af"/>
        <w:widowControl w:val="0"/>
        <w:numPr>
          <w:ilvl w:val="0"/>
          <w:numId w:val="7"/>
        </w:numPr>
        <w:spacing w:line="360" w:lineRule="auto"/>
        <w:ind w:left="567"/>
        <w:jc w:val="both"/>
        <w:rPr>
          <w:sz w:val="28"/>
          <w:szCs w:val="28"/>
        </w:rPr>
      </w:pPr>
      <w:r w:rsidRPr="006431E4">
        <w:rPr>
          <w:sz w:val="28"/>
          <w:szCs w:val="28"/>
        </w:rPr>
        <w:t xml:space="preserve">http://scitylibrary.h11.ru/Library.htm. - Виртуальная библиотека по психологии [Электронный ресурс]. </w:t>
      </w:r>
    </w:p>
    <w:p w:rsidR="00AA199E" w:rsidRPr="006431E4" w:rsidRDefault="00AA199E" w:rsidP="001B5B00">
      <w:pPr>
        <w:pStyle w:val="ReportMain"/>
        <w:widowControl w:val="0"/>
        <w:numPr>
          <w:ilvl w:val="0"/>
          <w:numId w:val="7"/>
        </w:numPr>
        <w:spacing w:line="360" w:lineRule="auto"/>
        <w:ind w:left="567"/>
        <w:jc w:val="both"/>
        <w:rPr>
          <w:sz w:val="28"/>
          <w:szCs w:val="28"/>
          <w:lang w:val="en-US"/>
        </w:rPr>
      </w:pPr>
      <w:r w:rsidRPr="006431E4">
        <w:rPr>
          <w:color w:val="0000FF"/>
          <w:sz w:val="28"/>
          <w:szCs w:val="28"/>
          <w:lang w:val="en-US"/>
        </w:rPr>
        <w:t>https://www.coursera.org/</w:t>
      </w:r>
      <w:r w:rsidRPr="006431E4">
        <w:rPr>
          <w:sz w:val="28"/>
          <w:szCs w:val="28"/>
          <w:lang w:val="en-US"/>
        </w:rPr>
        <w:t xml:space="preserve"> - «Coursera»;</w:t>
      </w:r>
    </w:p>
    <w:p w:rsidR="00AA199E" w:rsidRPr="006431E4" w:rsidRDefault="00AA199E" w:rsidP="001B5B00">
      <w:pPr>
        <w:pStyle w:val="ReportMain"/>
        <w:widowControl w:val="0"/>
        <w:numPr>
          <w:ilvl w:val="0"/>
          <w:numId w:val="7"/>
        </w:numPr>
        <w:spacing w:line="360" w:lineRule="auto"/>
        <w:ind w:left="567"/>
        <w:jc w:val="both"/>
        <w:rPr>
          <w:sz w:val="28"/>
          <w:szCs w:val="28"/>
        </w:rPr>
      </w:pPr>
      <w:r w:rsidRPr="006431E4">
        <w:rPr>
          <w:color w:val="0000FF"/>
          <w:sz w:val="28"/>
          <w:szCs w:val="28"/>
        </w:rPr>
        <w:t>https://openedu.ru/</w:t>
      </w:r>
      <w:r w:rsidRPr="006431E4">
        <w:rPr>
          <w:sz w:val="28"/>
          <w:szCs w:val="28"/>
        </w:rPr>
        <w:t xml:space="preserve"> - «Открытое образование»;</w:t>
      </w:r>
    </w:p>
    <w:p w:rsidR="00AA199E" w:rsidRPr="006431E4" w:rsidRDefault="00AA199E" w:rsidP="001B5B00">
      <w:pPr>
        <w:pStyle w:val="ReportMain"/>
        <w:widowControl w:val="0"/>
        <w:numPr>
          <w:ilvl w:val="0"/>
          <w:numId w:val="7"/>
        </w:numPr>
        <w:spacing w:line="360" w:lineRule="auto"/>
        <w:ind w:left="567"/>
        <w:jc w:val="both"/>
        <w:rPr>
          <w:sz w:val="28"/>
          <w:szCs w:val="28"/>
          <w:lang w:val="en-US"/>
        </w:rPr>
      </w:pPr>
      <w:r w:rsidRPr="006431E4">
        <w:rPr>
          <w:color w:val="0000FF"/>
          <w:sz w:val="28"/>
          <w:szCs w:val="28"/>
          <w:lang w:val="en-US"/>
        </w:rPr>
        <w:t>https://universarium.org/</w:t>
      </w:r>
      <w:r w:rsidRPr="006431E4">
        <w:rPr>
          <w:sz w:val="28"/>
          <w:szCs w:val="28"/>
          <w:lang w:val="en-US"/>
        </w:rPr>
        <w:t xml:space="preserve"> - «</w:t>
      </w:r>
      <w:r w:rsidRPr="006431E4">
        <w:rPr>
          <w:sz w:val="28"/>
          <w:szCs w:val="28"/>
        </w:rPr>
        <w:t>Универсариум</w:t>
      </w:r>
      <w:r w:rsidRPr="006431E4">
        <w:rPr>
          <w:sz w:val="28"/>
          <w:szCs w:val="28"/>
          <w:lang w:val="en-US"/>
        </w:rPr>
        <w:t>»;</w:t>
      </w:r>
    </w:p>
    <w:p w:rsidR="00AA199E" w:rsidRPr="006431E4" w:rsidRDefault="00AA199E" w:rsidP="001B5B00">
      <w:pPr>
        <w:pStyle w:val="ReportMain"/>
        <w:widowControl w:val="0"/>
        <w:numPr>
          <w:ilvl w:val="0"/>
          <w:numId w:val="7"/>
        </w:numPr>
        <w:spacing w:line="360" w:lineRule="auto"/>
        <w:ind w:left="567"/>
        <w:jc w:val="both"/>
        <w:rPr>
          <w:sz w:val="28"/>
          <w:szCs w:val="28"/>
          <w:lang w:val="en-US"/>
        </w:rPr>
      </w:pPr>
      <w:r w:rsidRPr="006431E4">
        <w:rPr>
          <w:color w:val="0000FF"/>
          <w:sz w:val="28"/>
          <w:szCs w:val="28"/>
          <w:lang w:val="en-US"/>
        </w:rPr>
        <w:t>https://www.edx.org/</w:t>
      </w:r>
      <w:r w:rsidRPr="006431E4">
        <w:rPr>
          <w:sz w:val="28"/>
          <w:szCs w:val="28"/>
          <w:lang w:val="en-US"/>
        </w:rPr>
        <w:t xml:space="preserve"> - «EdX»;</w:t>
      </w:r>
    </w:p>
    <w:p w:rsidR="00AA199E" w:rsidRPr="006431E4" w:rsidRDefault="00AA199E" w:rsidP="001B5B00">
      <w:pPr>
        <w:pStyle w:val="ReportMain"/>
        <w:widowControl w:val="0"/>
        <w:numPr>
          <w:ilvl w:val="0"/>
          <w:numId w:val="7"/>
        </w:numPr>
        <w:spacing w:line="360" w:lineRule="auto"/>
        <w:ind w:left="567"/>
        <w:jc w:val="both"/>
        <w:rPr>
          <w:sz w:val="28"/>
          <w:szCs w:val="28"/>
        </w:rPr>
      </w:pPr>
      <w:r w:rsidRPr="006431E4">
        <w:rPr>
          <w:color w:val="0000FF"/>
          <w:sz w:val="28"/>
          <w:szCs w:val="28"/>
        </w:rPr>
        <w:t>https://www.lektorium.tv/</w:t>
      </w:r>
      <w:r w:rsidRPr="006431E4">
        <w:rPr>
          <w:sz w:val="28"/>
          <w:szCs w:val="28"/>
        </w:rPr>
        <w:t xml:space="preserve"> - «Лекториум»;</w:t>
      </w:r>
    </w:p>
    <w:p w:rsidR="00AA199E" w:rsidRPr="006431E4" w:rsidRDefault="00AA199E" w:rsidP="001B5B00">
      <w:pPr>
        <w:pStyle w:val="ReportMain"/>
        <w:widowControl w:val="0"/>
        <w:numPr>
          <w:ilvl w:val="0"/>
          <w:numId w:val="7"/>
        </w:numPr>
        <w:spacing w:line="360" w:lineRule="auto"/>
        <w:ind w:left="567"/>
        <w:jc w:val="both"/>
        <w:rPr>
          <w:sz w:val="28"/>
          <w:szCs w:val="28"/>
        </w:rPr>
      </w:pPr>
      <w:r w:rsidRPr="006431E4">
        <w:rPr>
          <w:color w:val="0000FF"/>
          <w:sz w:val="28"/>
          <w:szCs w:val="28"/>
        </w:rPr>
        <w:t>https://openedu.ru/course/</w:t>
      </w:r>
      <w:r w:rsidRPr="006431E4">
        <w:rPr>
          <w:sz w:val="28"/>
          <w:szCs w:val="28"/>
        </w:rPr>
        <w:t xml:space="preserve">  - «Открытое образование», Каталог курсов, МООК:  «Системы авто-матизированного проектирования аддитивных технологий»;</w:t>
      </w:r>
    </w:p>
    <w:p w:rsidR="0020610B" w:rsidRPr="006431E4" w:rsidRDefault="00AA199E" w:rsidP="001B5B00">
      <w:pPr>
        <w:pStyle w:val="ae"/>
        <w:widowControl w:val="0"/>
        <w:numPr>
          <w:ilvl w:val="0"/>
          <w:numId w:val="7"/>
        </w:numPr>
        <w:autoSpaceDE w:val="0"/>
        <w:autoSpaceDN w:val="0"/>
        <w:adjustRightInd w:val="0"/>
        <w:spacing w:after="0" w:line="360" w:lineRule="auto"/>
        <w:ind w:left="567"/>
        <w:rPr>
          <w:sz w:val="28"/>
          <w:szCs w:val="28"/>
          <w:lang w:val="en-US"/>
        </w:rPr>
      </w:pPr>
      <w:r w:rsidRPr="006431E4">
        <w:rPr>
          <w:color w:val="0000FF"/>
          <w:sz w:val="28"/>
          <w:szCs w:val="28"/>
          <w:lang w:val="en-US"/>
        </w:rPr>
        <w:t>https://www.coursera.org/learn/python</w:t>
      </w:r>
      <w:r w:rsidRPr="006431E4">
        <w:rPr>
          <w:sz w:val="28"/>
          <w:szCs w:val="28"/>
          <w:lang w:val="en-US"/>
        </w:rPr>
        <w:t xml:space="preserve"> - «Coursera», </w:t>
      </w:r>
      <w:r w:rsidRPr="006431E4">
        <w:rPr>
          <w:sz w:val="28"/>
          <w:szCs w:val="28"/>
        </w:rPr>
        <w:t>МООК</w:t>
      </w:r>
      <w:r w:rsidRPr="006431E4">
        <w:rPr>
          <w:sz w:val="28"/>
          <w:szCs w:val="28"/>
          <w:lang w:val="en-US"/>
        </w:rPr>
        <w:t>: «Programming for Everybody (Getting Started with Python)»</w:t>
      </w:r>
      <w:r w:rsidR="00C103DD" w:rsidRPr="006431E4">
        <w:rPr>
          <w:sz w:val="28"/>
          <w:szCs w:val="28"/>
          <w:lang w:val="en-US"/>
        </w:rPr>
        <w:t>.</w:t>
      </w:r>
    </w:p>
    <w:p w:rsidR="0020610B" w:rsidRPr="006431E4" w:rsidRDefault="0020610B" w:rsidP="00666687">
      <w:pPr>
        <w:widowControl w:val="0"/>
        <w:spacing w:after="0" w:line="360" w:lineRule="auto"/>
        <w:ind w:firstLine="709"/>
        <w:jc w:val="center"/>
        <w:rPr>
          <w:rFonts w:ascii="Times New Roman" w:hAnsi="Times New Roman" w:cs="Times New Roman"/>
          <w:b/>
          <w:sz w:val="28"/>
          <w:szCs w:val="28"/>
          <w:lang w:val="en-US"/>
        </w:rPr>
      </w:pPr>
    </w:p>
    <w:sectPr w:rsidR="0020610B" w:rsidRPr="006431E4" w:rsidSect="00783106">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FDB" w:rsidRDefault="002E3FDB" w:rsidP="00783106">
      <w:pPr>
        <w:spacing w:after="0" w:line="240" w:lineRule="auto"/>
      </w:pPr>
      <w:r>
        <w:separator/>
      </w:r>
    </w:p>
  </w:endnote>
  <w:endnote w:type="continuationSeparator" w:id="0">
    <w:p w:rsidR="002E3FDB" w:rsidRDefault="002E3FDB" w:rsidP="007831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BoldMT-Identity">
    <w:altName w:val="MS Mincho"/>
    <w:panose1 w:val="00000000000000000000"/>
    <w:charset w:val="80"/>
    <w:family w:val="auto"/>
    <w:notTrueType/>
    <w:pitch w:val="default"/>
    <w:sig w:usb0="00000001" w:usb1="08070000" w:usb2="00000010" w:usb3="00000000" w:csb0="00020000"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95066603"/>
      <w:docPartObj>
        <w:docPartGallery w:val="Page Numbers (Bottom of Page)"/>
        <w:docPartUnique/>
      </w:docPartObj>
    </w:sdtPr>
    <w:sdtContent>
      <w:p w:rsidR="0020610B" w:rsidRPr="001F49CD" w:rsidRDefault="00863EE6">
        <w:pPr>
          <w:pStyle w:val="ac"/>
          <w:jc w:val="center"/>
          <w:rPr>
            <w:rFonts w:ascii="Times New Roman" w:hAnsi="Times New Roman" w:cs="Times New Roman"/>
          </w:rPr>
        </w:pPr>
        <w:r w:rsidRPr="001F49CD">
          <w:rPr>
            <w:rFonts w:ascii="Times New Roman" w:hAnsi="Times New Roman" w:cs="Times New Roman"/>
          </w:rPr>
          <w:fldChar w:fldCharType="begin"/>
        </w:r>
        <w:r w:rsidR="0020610B" w:rsidRPr="001F49CD">
          <w:rPr>
            <w:rFonts w:ascii="Times New Roman" w:hAnsi="Times New Roman" w:cs="Times New Roman"/>
          </w:rPr>
          <w:instrText>PAGE   \* MERGEFORMAT</w:instrText>
        </w:r>
        <w:r w:rsidRPr="001F49CD">
          <w:rPr>
            <w:rFonts w:ascii="Times New Roman" w:hAnsi="Times New Roman" w:cs="Times New Roman"/>
          </w:rPr>
          <w:fldChar w:fldCharType="separate"/>
        </w:r>
        <w:r w:rsidR="004C22BB">
          <w:rPr>
            <w:rFonts w:ascii="Times New Roman" w:hAnsi="Times New Roman" w:cs="Times New Roman"/>
            <w:noProof/>
          </w:rPr>
          <w:t>4</w:t>
        </w:r>
        <w:r w:rsidRPr="001F49CD">
          <w:rPr>
            <w:rFonts w:ascii="Times New Roman" w:hAnsi="Times New Roman" w:cs="Times New Roman"/>
          </w:rPr>
          <w:fldChar w:fldCharType="end"/>
        </w:r>
      </w:p>
    </w:sdtContent>
  </w:sdt>
  <w:p w:rsidR="0020610B" w:rsidRPr="001F49CD" w:rsidRDefault="0020610B">
    <w:pPr>
      <w:pStyle w:val="ac"/>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FDB" w:rsidRDefault="002E3FDB" w:rsidP="00783106">
      <w:pPr>
        <w:spacing w:after="0" w:line="240" w:lineRule="auto"/>
      </w:pPr>
      <w:r>
        <w:separator/>
      </w:r>
    </w:p>
  </w:footnote>
  <w:footnote w:type="continuationSeparator" w:id="0">
    <w:p w:rsidR="002E3FDB" w:rsidRDefault="002E3FDB" w:rsidP="007831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0629258"/>
    <w:lvl w:ilvl="0">
      <w:start w:val="1"/>
      <w:numFmt w:val="decimal"/>
      <w:pStyle w:val="5"/>
      <w:lvlText w:val="%1."/>
      <w:lvlJc w:val="left"/>
      <w:pPr>
        <w:tabs>
          <w:tab w:val="num" w:pos="1492"/>
        </w:tabs>
        <w:ind w:left="1492" w:hanging="360"/>
      </w:pPr>
    </w:lvl>
  </w:abstractNum>
  <w:abstractNum w:abstractNumId="1">
    <w:nsid w:val="FFFFFF7D"/>
    <w:multiLevelType w:val="singleLevel"/>
    <w:tmpl w:val="53CAC9B2"/>
    <w:lvl w:ilvl="0">
      <w:start w:val="1"/>
      <w:numFmt w:val="decimal"/>
      <w:pStyle w:val="4"/>
      <w:lvlText w:val="%1."/>
      <w:lvlJc w:val="left"/>
      <w:pPr>
        <w:tabs>
          <w:tab w:val="num" w:pos="1209"/>
        </w:tabs>
        <w:ind w:left="1209" w:hanging="360"/>
      </w:pPr>
    </w:lvl>
  </w:abstractNum>
  <w:abstractNum w:abstractNumId="2">
    <w:nsid w:val="FFFFFF7E"/>
    <w:multiLevelType w:val="singleLevel"/>
    <w:tmpl w:val="FFCCECA6"/>
    <w:lvl w:ilvl="0">
      <w:start w:val="1"/>
      <w:numFmt w:val="decimal"/>
      <w:pStyle w:val="3"/>
      <w:lvlText w:val="%1."/>
      <w:lvlJc w:val="left"/>
      <w:pPr>
        <w:tabs>
          <w:tab w:val="num" w:pos="926"/>
        </w:tabs>
        <w:ind w:left="926" w:hanging="360"/>
      </w:pPr>
    </w:lvl>
  </w:abstractNum>
  <w:abstractNum w:abstractNumId="3">
    <w:nsid w:val="FFFFFF81"/>
    <w:multiLevelType w:val="singleLevel"/>
    <w:tmpl w:val="6B16BD3A"/>
    <w:lvl w:ilvl="0">
      <w:start w:val="1"/>
      <w:numFmt w:val="bullet"/>
      <w:pStyle w:val="40"/>
      <w:lvlText w:val=""/>
      <w:lvlJc w:val="left"/>
      <w:pPr>
        <w:tabs>
          <w:tab w:val="num" w:pos="1209"/>
        </w:tabs>
        <w:ind w:left="1209" w:hanging="360"/>
      </w:pPr>
      <w:rPr>
        <w:rFonts w:ascii="Symbol" w:hAnsi="Symbol" w:hint="default"/>
      </w:rPr>
    </w:lvl>
  </w:abstractNum>
  <w:abstractNum w:abstractNumId="4">
    <w:nsid w:val="FFFFFF82"/>
    <w:multiLevelType w:val="singleLevel"/>
    <w:tmpl w:val="645814AC"/>
    <w:lvl w:ilvl="0">
      <w:start w:val="1"/>
      <w:numFmt w:val="bullet"/>
      <w:pStyle w:val="30"/>
      <w:lvlText w:val=""/>
      <w:lvlJc w:val="left"/>
      <w:pPr>
        <w:tabs>
          <w:tab w:val="num" w:pos="926"/>
        </w:tabs>
        <w:ind w:left="926" w:hanging="360"/>
      </w:pPr>
      <w:rPr>
        <w:rFonts w:ascii="Symbol" w:hAnsi="Symbol" w:hint="default"/>
      </w:rPr>
    </w:lvl>
  </w:abstractNum>
  <w:abstractNum w:abstractNumId="5">
    <w:nsid w:val="FFFFFF88"/>
    <w:multiLevelType w:val="singleLevel"/>
    <w:tmpl w:val="DB563386"/>
    <w:lvl w:ilvl="0">
      <w:start w:val="1"/>
      <w:numFmt w:val="decimal"/>
      <w:pStyle w:val="a"/>
      <w:lvlText w:val="%1."/>
      <w:lvlJc w:val="left"/>
      <w:pPr>
        <w:tabs>
          <w:tab w:val="num" w:pos="360"/>
        </w:tabs>
        <w:ind w:left="360" w:hanging="360"/>
      </w:pPr>
    </w:lvl>
  </w:abstractNum>
  <w:abstractNum w:abstractNumId="6">
    <w:nsid w:val="0FA158FD"/>
    <w:multiLevelType w:val="hybridMultilevel"/>
    <w:tmpl w:val="3F0E6552"/>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314B26"/>
    <w:multiLevelType w:val="hybridMultilevel"/>
    <w:tmpl w:val="63425C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92C5338"/>
    <w:multiLevelType w:val="hybridMultilevel"/>
    <w:tmpl w:val="C8561296"/>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975635B"/>
    <w:multiLevelType w:val="hybridMultilevel"/>
    <w:tmpl w:val="DDF21B88"/>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C7A3090"/>
    <w:multiLevelType w:val="hybridMultilevel"/>
    <w:tmpl w:val="7136BFF8"/>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DF14F05"/>
    <w:multiLevelType w:val="hybridMultilevel"/>
    <w:tmpl w:val="7C58E172"/>
    <w:lvl w:ilvl="0" w:tplc="52C60E16">
      <w:start w:val="1"/>
      <w:numFmt w:val="bullet"/>
      <w:lvlText w:val="−"/>
      <w:lvlJc w:val="left"/>
      <w:pPr>
        <w:ind w:left="1080" w:hanging="360"/>
      </w:pPr>
      <w:rPr>
        <w:rFonts w:ascii="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1101A5E"/>
    <w:multiLevelType w:val="hybridMultilevel"/>
    <w:tmpl w:val="737CC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EF71F2"/>
    <w:multiLevelType w:val="hybridMultilevel"/>
    <w:tmpl w:val="F33253F8"/>
    <w:lvl w:ilvl="0" w:tplc="CABC0DCC">
      <w:start w:val="1"/>
      <w:numFmt w:val="decimal"/>
      <w:lvlText w:val="%1"/>
      <w:lvlJc w:val="left"/>
      <w:pPr>
        <w:ind w:left="1473" w:hanging="360"/>
      </w:pPr>
      <w:rPr>
        <w:rFonts w:hint="default"/>
      </w:rPr>
    </w:lvl>
    <w:lvl w:ilvl="1" w:tplc="04190019" w:tentative="1">
      <w:start w:val="1"/>
      <w:numFmt w:val="lowerLetter"/>
      <w:lvlText w:val="%2."/>
      <w:lvlJc w:val="left"/>
      <w:pPr>
        <w:ind w:left="2193" w:hanging="360"/>
      </w:pPr>
    </w:lvl>
    <w:lvl w:ilvl="2" w:tplc="0419001B" w:tentative="1">
      <w:start w:val="1"/>
      <w:numFmt w:val="lowerRoman"/>
      <w:lvlText w:val="%3."/>
      <w:lvlJc w:val="right"/>
      <w:pPr>
        <w:ind w:left="2913" w:hanging="180"/>
      </w:pPr>
    </w:lvl>
    <w:lvl w:ilvl="3" w:tplc="0419000F" w:tentative="1">
      <w:start w:val="1"/>
      <w:numFmt w:val="decimal"/>
      <w:lvlText w:val="%4."/>
      <w:lvlJc w:val="left"/>
      <w:pPr>
        <w:ind w:left="3633" w:hanging="360"/>
      </w:pPr>
    </w:lvl>
    <w:lvl w:ilvl="4" w:tplc="04190019" w:tentative="1">
      <w:start w:val="1"/>
      <w:numFmt w:val="lowerLetter"/>
      <w:lvlText w:val="%5."/>
      <w:lvlJc w:val="left"/>
      <w:pPr>
        <w:ind w:left="4353" w:hanging="360"/>
      </w:pPr>
    </w:lvl>
    <w:lvl w:ilvl="5" w:tplc="0419001B" w:tentative="1">
      <w:start w:val="1"/>
      <w:numFmt w:val="lowerRoman"/>
      <w:lvlText w:val="%6."/>
      <w:lvlJc w:val="right"/>
      <w:pPr>
        <w:ind w:left="5073" w:hanging="180"/>
      </w:pPr>
    </w:lvl>
    <w:lvl w:ilvl="6" w:tplc="0419000F" w:tentative="1">
      <w:start w:val="1"/>
      <w:numFmt w:val="decimal"/>
      <w:lvlText w:val="%7."/>
      <w:lvlJc w:val="left"/>
      <w:pPr>
        <w:ind w:left="5793" w:hanging="360"/>
      </w:pPr>
    </w:lvl>
    <w:lvl w:ilvl="7" w:tplc="04190019" w:tentative="1">
      <w:start w:val="1"/>
      <w:numFmt w:val="lowerLetter"/>
      <w:lvlText w:val="%8."/>
      <w:lvlJc w:val="left"/>
      <w:pPr>
        <w:ind w:left="6513" w:hanging="360"/>
      </w:pPr>
    </w:lvl>
    <w:lvl w:ilvl="8" w:tplc="0419001B" w:tentative="1">
      <w:start w:val="1"/>
      <w:numFmt w:val="lowerRoman"/>
      <w:lvlText w:val="%9."/>
      <w:lvlJc w:val="right"/>
      <w:pPr>
        <w:ind w:left="7233" w:hanging="180"/>
      </w:pPr>
    </w:lvl>
  </w:abstractNum>
  <w:abstractNum w:abstractNumId="14">
    <w:nsid w:val="24116002"/>
    <w:multiLevelType w:val="hybridMultilevel"/>
    <w:tmpl w:val="E8F0FBEE"/>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7AA66F9"/>
    <w:multiLevelType w:val="hybridMultilevel"/>
    <w:tmpl w:val="4DDC72FC"/>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A7170A3"/>
    <w:multiLevelType w:val="hybridMultilevel"/>
    <w:tmpl w:val="B740B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F63D68"/>
    <w:multiLevelType w:val="hybridMultilevel"/>
    <w:tmpl w:val="FB2A0C6A"/>
    <w:lvl w:ilvl="0" w:tplc="CABC0D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986F14"/>
    <w:multiLevelType w:val="hybridMultilevel"/>
    <w:tmpl w:val="0E10D448"/>
    <w:lvl w:ilvl="0" w:tplc="CABC0DCC">
      <w:start w:val="1"/>
      <w:numFmt w:val="decimal"/>
      <w:lvlText w:val="%1"/>
      <w:lvlJc w:val="left"/>
      <w:pPr>
        <w:ind w:left="1473" w:hanging="360"/>
      </w:pPr>
      <w:rPr>
        <w:rFonts w:hint="default"/>
      </w:rPr>
    </w:lvl>
    <w:lvl w:ilvl="1" w:tplc="04190019" w:tentative="1">
      <w:start w:val="1"/>
      <w:numFmt w:val="lowerLetter"/>
      <w:lvlText w:val="%2."/>
      <w:lvlJc w:val="left"/>
      <w:pPr>
        <w:ind w:left="2193" w:hanging="360"/>
      </w:pPr>
    </w:lvl>
    <w:lvl w:ilvl="2" w:tplc="0419001B" w:tentative="1">
      <w:start w:val="1"/>
      <w:numFmt w:val="lowerRoman"/>
      <w:lvlText w:val="%3."/>
      <w:lvlJc w:val="right"/>
      <w:pPr>
        <w:ind w:left="2913" w:hanging="180"/>
      </w:pPr>
    </w:lvl>
    <w:lvl w:ilvl="3" w:tplc="0419000F" w:tentative="1">
      <w:start w:val="1"/>
      <w:numFmt w:val="decimal"/>
      <w:lvlText w:val="%4."/>
      <w:lvlJc w:val="left"/>
      <w:pPr>
        <w:ind w:left="3633" w:hanging="360"/>
      </w:pPr>
    </w:lvl>
    <w:lvl w:ilvl="4" w:tplc="04190019" w:tentative="1">
      <w:start w:val="1"/>
      <w:numFmt w:val="lowerLetter"/>
      <w:lvlText w:val="%5."/>
      <w:lvlJc w:val="left"/>
      <w:pPr>
        <w:ind w:left="4353" w:hanging="360"/>
      </w:pPr>
    </w:lvl>
    <w:lvl w:ilvl="5" w:tplc="0419001B" w:tentative="1">
      <w:start w:val="1"/>
      <w:numFmt w:val="lowerRoman"/>
      <w:lvlText w:val="%6."/>
      <w:lvlJc w:val="right"/>
      <w:pPr>
        <w:ind w:left="5073" w:hanging="180"/>
      </w:pPr>
    </w:lvl>
    <w:lvl w:ilvl="6" w:tplc="0419000F" w:tentative="1">
      <w:start w:val="1"/>
      <w:numFmt w:val="decimal"/>
      <w:lvlText w:val="%7."/>
      <w:lvlJc w:val="left"/>
      <w:pPr>
        <w:ind w:left="5793" w:hanging="360"/>
      </w:pPr>
    </w:lvl>
    <w:lvl w:ilvl="7" w:tplc="04190019" w:tentative="1">
      <w:start w:val="1"/>
      <w:numFmt w:val="lowerLetter"/>
      <w:lvlText w:val="%8."/>
      <w:lvlJc w:val="left"/>
      <w:pPr>
        <w:ind w:left="6513" w:hanging="360"/>
      </w:pPr>
    </w:lvl>
    <w:lvl w:ilvl="8" w:tplc="0419001B" w:tentative="1">
      <w:start w:val="1"/>
      <w:numFmt w:val="lowerRoman"/>
      <w:lvlText w:val="%9."/>
      <w:lvlJc w:val="right"/>
      <w:pPr>
        <w:ind w:left="7233" w:hanging="180"/>
      </w:pPr>
    </w:lvl>
  </w:abstractNum>
  <w:abstractNum w:abstractNumId="19">
    <w:nsid w:val="35A83709"/>
    <w:multiLevelType w:val="hybridMultilevel"/>
    <w:tmpl w:val="9390A45C"/>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C09651B"/>
    <w:multiLevelType w:val="hybridMultilevel"/>
    <w:tmpl w:val="BD7A6C06"/>
    <w:lvl w:ilvl="0" w:tplc="9A9CEB08">
      <w:start w:val="1"/>
      <w:numFmt w:val="decimal"/>
      <w:pStyle w:val="1"/>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E3A6849"/>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0471C4C"/>
    <w:multiLevelType w:val="hybridMultilevel"/>
    <w:tmpl w:val="A8987316"/>
    <w:lvl w:ilvl="0" w:tplc="353A5F4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AA7BBE"/>
    <w:multiLevelType w:val="hybridMultilevel"/>
    <w:tmpl w:val="D6E841F2"/>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4D60A48"/>
    <w:multiLevelType w:val="hybridMultilevel"/>
    <w:tmpl w:val="586A3908"/>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FF53A6C"/>
    <w:multiLevelType w:val="hybridMultilevel"/>
    <w:tmpl w:val="083C60C4"/>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7214233"/>
    <w:multiLevelType w:val="hybridMultilevel"/>
    <w:tmpl w:val="E04A19B4"/>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AD9740B"/>
    <w:multiLevelType w:val="hybridMultilevel"/>
    <w:tmpl w:val="10DE630C"/>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B45E9A"/>
    <w:multiLevelType w:val="hybridMultilevel"/>
    <w:tmpl w:val="0E10D448"/>
    <w:lvl w:ilvl="0" w:tplc="CABC0DCC">
      <w:start w:val="1"/>
      <w:numFmt w:val="decimal"/>
      <w:lvlText w:val="%1"/>
      <w:lvlJc w:val="left"/>
      <w:pPr>
        <w:ind w:left="1473" w:hanging="360"/>
      </w:pPr>
      <w:rPr>
        <w:rFonts w:hint="default"/>
      </w:rPr>
    </w:lvl>
    <w:lvl w:ilvl="1" w:tplc="04190019" w:tentative="1">
      <w:start w:val="1"/>
      <w:numFmt w:val="lowerLetter"/>
      <w:lvlText w:val="%2."/>
      <w:lvlJc w:val="left"/>
      <w:pPr>
        <w:ind w:left="2193" w:hanging="360"/>
      </w:pPr>
    </w:lvl>
    <w:lvl w:ilvl="2" w:tplc="0419001B" w:tentative="1">
      <w:start w:val="1"/>
      <w:numFmt w:val="lowerRoman"/>
      <w:lvlText w:val="%3."/>
      <w:lvlJc w:val="right"/>
      <w:pPr>
        <w:ind w:left="2913" w:hanging="180"/>
      </w:pPr>
    </w:lvl>
    <w:lvl w:ilvl="3" w:tplc="0419000F" w:tentative="1">
      <w:start w:val="1"/>
      <w:numFmt w:val="decimal"/>
      <w:lvlText w:val="%4."/>
      <w:lvlJc w:val="left"/>
      <w:pPr>
        <w:ind w:left="3633" w:hanging="360"/>
      </w:pPr>
    </w:lvl>
    <w:lvl w:ilvl="4" w:tplc="04190019" w:tentative="1">
      <w:start w:val="1"/>
      <w:numFmt w:val="lowerLetter"/>
      <w:lvlText w:val="%5."/>
      <w:lvlJc w:val="left"/>
      <w:pPr>
        <w:ind w:left="4353" w:hanging="360"/>
      </w:pPr>
    </w:lvl>
    <w:lvl w:ilvl="5" w:tplc="0419001B" w:tentative="1">
      <w:start w:val="1"/>
      <w:numFmt w:val="lowerRoman"/>
      <w:lvlText w:val="%6."/>
      <w:lvlJc w:val="right"/>
      <w:pPr>
        <w:ind w:left="5073" w:hanging="180"/>
      </w:pPr>
    </w:lvl>
    <w:lvl w:ilvl="6" w:tplc="0419000F" w:tentative="1">
      <w:start w:val="1"/>
      <w:numFmt w:val="decimal"/>
      <w:lvlText w:val="%7."/>
      <w:lvlJc w:val="left"/>
      <w:pPr>
        <w:ind w:left="5793" w:hanging="360"/>
      </w:pPr>
    </w:lvl>
    <w:lvl w:ilvl="7" w:tplc="04190019" w:tentative="1">
      <w:start w:val="1"/>
      <w:numFmt w:val="lowerLetter"/>
      <w:lvlText w:val="%8."/>
      <w:lvlJc w:val="left"/>
      <w:pPr>
        <w:ind w:left="6513" w:hanging="360"/>
      </w:pPr>
    </w:lvl>
    <w:lvl w:ilvl="8" w:tplc="0419001B" w:tentative="1">
      <w:start w:val="1"/>
      <w:numFmt w:val="lowerRoman"/>
      <w:lvlText w:val="%9."/>
      <w:lvlJc w:val="right"/>
      <w:pPr>
        <w:ind w:left="7233" w:hanging="180"/>
      </w:pPr>
    </w:lvl>
  </w:abstractNum>
  <w:abstractNum w:abstractNumId="29">
    <w:nsid w:val="5EBA563D"/>
    <w:multiLevelType w:val="hybridMultilevel"/>
    <w:tmpl w:val="4EA22F86"/>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A410DDA"/>
    <w:multiLevelType w:val="hybridMultilevel"/>
    <w:tmpl w:val="3F0E6552"/>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E062BDA"/>
    <w:multiLevelType w:val="hybridMultilevel"/>
    <w:tmpl w:val="1E7CE808"/>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1F763F0"/>
    <w:multiLevelType w:val="hybridMultilevel"/>
    <w:tmpl w:val="9ACE67D2"/>
    <w:lvl w:ilvl="0" w:tplc="353A5F4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A3B0E78"/>
    <w:multiLevelType w:val="hybridMultilevel"/>
    <w:tmpl w:val="993E54C6"/>
    <w:lvl w:ilvl="0" w:tplc="CABC0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22"/>
  </w:num>
  <w:num w:numId="3">
    <w:abstractNumId w:val="4"/>
  </w:num>
  <w:num w:numId="4">
    <w:abstractNumId w:val="3"/>
  </w:num>
  <w:num w:numId="5">
    <w:abstractNumId w:val="5"/>
  </w:num>
  <w:num w:numId="6">
    <w:abstractNumId w:val="2"/>
  </w:num>
  <w:num w:numId="7">
    <w:abstractNumId w:val="7"/>
  </w:num>
  <w:num w:numId="8">
    <w:abstractNumId w:val="0"/>
  </w:num>
  <w:num w:numId="9">
    <w:abstractNumId w:val="21"/>
  </w:num>
  <w:num w:numId="10">
    <w:abstractNumId w:val="32"/>
  </w:num>
  <w:num w:numId="11">
    <w:abstractNumId w:val="11"/>
  </w:num>
  <w:num w:numId="12">
    <w:abstractNumId w:val="1"/>
  </w:num>
  <w:num w:numId="13">
    <w:abstractNumId w:val="25"/>
  </w:num>
  <w:num w:numId="14">
    <w:abstractNumId w:val="27"/>
  </w:num>
  <w:num w:numId="15">
    <w:abstractNumId w:val="33"/>
  </w:num>
  <w:num w:numId="16">
    <w:abstractNumId w:val="31"/>
  </w:num>
  <w:num w:numId="17">
    <w:abstractNumId w:val="23"/>
  </w:num>
  <w:num w:numId="18">
    <w:abstractNumId w:val="29"/>
  </w:num>
  <w:num w:numId="19">
    <w:abstractNumId w:val="26"/>
  </w:num>
  <w:num w:numId="20">
    <w:abstractNumId w:val="24"/>
  </w:num>
  <w:num w:numId="21">
    <w:abstractNumId w:val="14"/>
  </w:num>
  <w:num w:numId="22">
    <w:abstractNumId w:val="19"/>
  </w:num>
  <w:num w:numId="23">
    <w:abstractNumId w:val="6"/>
  </w:num>
  <w:num w:numId="24">
    <w:abstractNumId w:val="30"/>
  </w:num>
  <w:num w:numId="25">
    <w:abstractNumId w:val="9"/>
  </w:num>
  <w:num w:numId="26">
    <w:abstractNumId w:val="10"/>
  </w:num>
  <w:num w:numId="27">
    <w:abstractNumId w:val="13"/>
  </w:num>
  <w:num w:numId="28">
    <w:abstractNumId w:val="28"/>
  </w:num>
  <w:num w:numId="29">
    <w:abstractNumId w:val="18"/>
  </w:num>
  <w:num w:numId="30">
    <w:abstractNumId w:val="8"/>
  </w:num>
  <w:num w:numId="31">
    <w:abstractNumId w:val="15"/>
  </w:num>
  <w:num w:numId="32">
    <w:abstractNumId w:val="17"/>
  </w:num>
  <w:num w:numId="33">
    <w:abstractNumId w:val="12"/>
  </w:num>
  <w:num w:numId="34">
    <w:abstractNumId w:val="1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7F3E4C"/>
    <w:rsid w:val="00012366"/>
    <w:rsid w:val="0002232F"/>
    <w:rsid w:val="0003335D"/>
    <w:rsid w:val="0004109D"/>
    <w:rsid w:val="00063D19"/>
    <w:rsid w:val="00071D60"/>
    <w:rsid w:val="000758D1"/>
    <w:rsid w:val="000A20EB"/>
    <w:rsid w:val="000B0C32"/>
    <w:rsid w:val="000B7B53"/>
    <w:rsid w:val="000E5DD2"/>
    <w:rsid w:val="000F1869"/>
    <w:rsid w:val="000F2672"/>
    <w:rsid w:val="00107B2B"/>
    <w:rsid w:val="001205B0"/>
    <w:rsid w:val="001333ED"/>
    <w:rsid w:val="00142EEB"/>
    <w:rsid w:val="0015113F"/>
    <w:rsid w:val="001848D6"/>
    <w:rsid w:val="001A617D"/>
    <w:rsid w:val="001B5B00"/>
    <w:rsid w:val="001C499A"/>
    <w:rsid w:val="001C7776"/>
    <w:rsid w:val="001E3174"/>
    <w:rsid w:val="001E68DA"/>
    <w:rsid w:val="001F0047"/>
    <w:rsid w:val="001F49CD"/>
    <w:rsid w:val="001F60CB"/>
    <w:rsid w:val="00205816"/>
    <w:rsid w:val="0020610B"/>
    <w:rsid w:val="00237FD6"/>
    <w:rsid w:val="00256371"/>
    <w:rsid w:val="00273F3E"/>
    <w:rsid w:val="00280C0F"/>
    <w:rsid w:val="00290654"/>
    <w:rsid w:val="002D5503"/>
    <w:rsid w:val="002D59D7"/>
    <w:rsid w:val="002E3FDB"/>
    <w:rsid w:val="00322E56"/>
    <w:rsid w:val="00376299"/>
    <w:rsid w:val="00382F6D"/>
    <w:rsid w:val="003B03F3"/>
    <w:rsid w:val="003D0516"/>
    <w:rsid w:val="003F0ACA"/>
    <w:rsid w:val="00457C1F"/>
    <w:rsid w:val="004C22BB"/>
    <w:rsid w:val="004E4A1C"/>
    <w:rsid w:val="004F763D"/>
    <w:rsid w:val="005136ED"/>
    <w:rsid w:val="00530B30"/>
    <w:rsid w:val="00531D2F"/>
    <w:rsid w:val="00566BB9"/>
    <w:rsid w:val="00583B4B"/>
    <w:rsid w:val="005A17FE"/>
    <w:rsid w:val="005A6E4B"/>
    <w:rsid w:val="005B68CB"/>
    <w:rsid w:val="005F156A"/>
    <w:rsid w:val="0062450B"/>
    <w:rsid w:val="006425C1"/>
    <w:rsid w:val="006431E4"/>
    <w:rsid w:val="00655DC8"/>
    <w:rsid w:val="00660E41"/>
    <w:rsid w:val="00665754"/>
    <w:rsid w:val="00666687"/>
    <w:rsid w:val="00666BEC"/>
    <w:rsid w:val="00672729"/>
    <w:rsid w:val="00682005"/>
    <w:rsid w:val="0069207D"/>
    <w:rsid w:val="006A2091"/>
    <w:rsid w:val="006B50AD"/>
    <w:rsid w:val="006D5E0A"/>
    <w:rsid w:val="006E5DC0"/>
    <w:rsid w:val="00702E38"/>
    <w:rsid w:val="00712078"/>
    <w:rsid w:val="00776267"/>
    <w:rsid w:val="00783106"/>
    <w:rsid w:val="00786A36"/>
    <w:rsid w:val="007A1A22"/>
    <w:rsid w:val="007B45BA"/>
    <w:rsid w:val="007E01AE"/>
    <w:rsid w:val="007E228F"/>
    <w:rsid w:val="007F3E4C"/>
    <w:rsid w:val="00801C01"/>
    <w:rsid w:val="00850C0D"/>
    <w:rsid w:val="008638D6"/>
    <w:rsid w:val="00863EE6"/>
    <w:rsid w:val="008B4053"/>
    <w:rsid w:val="008F2514"/>
    <w:rsid w:val="00900D8E"/>
    <w:rsid w:val="00921927"/>
    <w:rsid w:val="00936C45"/>
    <w:rsid w:val="00947475"/>
    <w:rsid w:val="00992E2B"/>
    <w:rsid w:val="009B5361"/>
    <w:rsid w:val="009C3175"/>
    <w:rsid w:val="009C4DD7"/>
    <w:rsid w:val="009D280B"/>
    <w:rsid w:val="009E2091"/>
    <w:rsid w:val="009E2688"/>
    <w:rsid w:val="00A044FB"/>
    <w:rsid w:val="00A1322E"/>
    <w:rsid w:val="00A50C2D"/>
    <w:rsid w:val="00A924D9"/>
    <w:rsid w:val="00AA199E"/>
    <w:rsid w:val="00AC3574"/>
    <w:rsid w:val="00AC6696"/>
    <w:rsid w:val="00AD7E03"/>
    <w:rsid w:val="00B05E7C"/>
    <w:rsid w:val="00B762EC"/>
    <w:rsid w:val="00B77510"/>
    <w:rsid w:val="00B812E9"/>
    <w:rsid w:val="00B860D3"/>
    <w:rsid w:val="00B9286F"/>
    <w:rsid w:val="00B96EB7"/>
    <w:rsid w:val="00BB61BD"/>
    <w:rsid w:val="00BB7AC8"/>
    <w:rsid w:val="00C103DD"/>
    <w:rsid w:val="00C5127E"/>
    <w:rsid w:val="00C70147"/>
    <w:rsid w:val="00C96825"/>
    <w:rsid w:val="00CB31D6"/>
    <w:rsid w:val="00CD0FEC"/>
    <w:rsid w:val="00CE0D31"/>
    <w:rsid w:val="00CE36AD"/>
    <w:rsid w:val="00CE79A5"/>
    <w:rsid w:val="00CF5B7E"/>
    <w:rsid w:val="00D10F32"/>
    <w:rsid w:val="00D33BB8"/>
    <w:rsid w:val="00D33F5A"/>
    <w:rsid w:val="00D5296E"/>
    <w:rsid w:val="00D55D19"/>
    <w:rsid w:val="00D730F6"/>
    <w:rsid w:val="00DB5DF4"/>
    <w:rsid w:val="00DC7F94"/>
    <w:rsid w:val="00DD1881"/>
    <w:rsid w:val="00DE6186"/>
    <w:rsid w:val="00E0147F"/>
    <w:rsid w:val="00E22C0D"/>
    <w:rsid w:val="00E41F5D"/>
    <w:rsid w:val="00ED0651"/>
    <w:rsid w:val="00ED69D9"/>
    <w:rsid w:val="00EE113C"/>
    <w:rsid w:val="00EE11A1"/>
    <w:rsid w:val="00F17E47"/>
    <w:rsid w:val="00F436F0"/>
    <w:rsid w:val="00F46644"/>
    <w:rsid w:val="00F47896"/>
    <w:rsid w:val="00F7213D"/>
    <w:rsid w:val="00F816F8"/>
    <w:rsid w:val="00F84F3A"/>
    <w:rsid w:val="00F9375E"/>
    <w:rsid w:val="00FB1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F3E4C"/>
  </w:style>
  <w:style w:type="paragraph" w:styleId="10">
    <w:name w:val="heading 1"/>
    <w:basedOn w:val="a0"/>
    <w:next w:val="a0"/>
    <w:link w:val="11"/>
    <w:uiPriority w:val="9"/>
    <w:qFormat/>
    <w:rsid w:val="007A1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C4D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1C4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1"/>
    <w:link w:val="10"/>
    <w:uiPriority w:val="9"/>
    <w:rsid w:val="007A1A22"/>
    <w:rPr>
      <w:rFonts w:asciiTheme="majorHAnsi" w:eastAsiaTheme="majorEastAsia" w:hAnsiTheme="majorHAnsi" w:cstheme="majorBidi"/>
      <w:b/>
      <w:bCs/>
      <w:color w:val="365F91" w:themeColor="accent1" w:themeShade="BF"/>
      <w:sz w:val="28"/>
      <w:szCs w:val="28"/>
    </w:rPr>
  </w:style>
  <w:style w:type="character" w:styleId="a5">
    <w:name w:val="Hyperlink"/>
    <w:basedOn w:val="a1"/>
    <w:uiPriority w:val="99"/>
    <w:unhideWhenUsed/>
    <w:rsid w:val="00783106"/>
    <w:rPr>
      <w:color w:val="0000FF"/>
      <w:u w:val="single"/>
    </w:rPr>
  </w:style>
  <w:style w:type="paragraph" w:styleId="a6">
    <w:name w:val="Normal (Web)"/>
    <w:basedOn w:val="a0"/>
    <w:uiPriority w:val="99"/>
    <w:unhideWhenUsed/>
    <w:rsid w:val="007831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TOC Heading"/>
    <w:basedOn w:val="10"/>
    <w:next w:val="a0"/>
    <w:uiPriority w:val="39"/>
    <w:semiHidden/>
    <w:unhideWhenUsed/>
    <w:qFormat/>
    <w:rsid w:val="00783106"/>
    <w:pPr>
      <w:outlineLvl w:val="9"/>
    </w:pPr>
    <w:rPr>
      <w:lang w:eastAsia="ru-RU"/>
    </w:rPr>
  </w:style>
  <w:style w:type="paragraph" w:styleId="12">
    <w:name w:val="toc 1"/>
    <w:basedOn w:val="a0"/>
    <w:next w:val="a0"/>
    <w:autoRedefine/>
    <w:uiPriority w:val="39"/>
    <w:unhideWhenUsed/>
    <w:rsid w:val="00783106"/>
    <w:pPr>
      <w:spacing w:after="100"/>
    </w:pPr>
  </w:style>
  <w:style w:type="paragraph" w:styleId="a8">
    <w:name w:val="Balloon Text"/>
    <w:basedOn w:val="a0"/>
    <w:link w:val="a9"/>
    <w:uiPriority w:val="99"/>
    <w:semiHidden/>
    <w:unhideWhenUsed/>
    <w:rsid w:val="00783106"/>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783106"/>
    <w:rPr>
      <w:rFonts w:ascii="Tahoma" w:hAnsi="Tahoma" w:cs="Tahoma"/>
      <w:sz w:val="16"/>
      <w:szCs w:val="16"/>
    </w:rPr>
  </w:style>
  <w:style w:type="paragraph" w:styleId="aa">
    <w:name w:val="header"/>
    <w:basedOn w:val="a0"/>
    <w:link w:val="ab"/>
    <w:uiPriority w:val="99"/>
    <w:unhideWhenUsed/>
    <w:rsid w:val="00783106"/>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783106"/>
  </w:style>
  <w:style w:type="paragraph" w:styleId="ac">
    <w:name w:val="footer"/>
    <w:basedOn w:val="a0"/>
    <w:link w:val="ad"/>
    <w:uiPriority w:val="99"/>
    <w:unhideWhenUsed/>
    <w:rsid w:val="00783106"/>
    <w:pPr>
      <w:tabs>
        <w:tab w:val="center" w:pos="4677"/>
        <w:tab w:val="right" w:pos="9355"/>
      </w:tabs>
      <w:spacing w:after="0" w:line="240" w:lineRule="auto"/>
    </w:pPr>
  </w:style>
  <w:style w:type="character" w:customStyle="1" w:styleId="ad">
    <w:name w:val="Нижний колонтитул Знак"/>
    <w:basedOn w:val="a1"/>
    <w:link w:val="ac"/>
    <w:uiPriority w:val="99"/>
    <w:rsid w:val="00783106"/>
  </w:style>
  <w:style w:type="character" w:customStyle="1" w:styleId="20">
    <w:name w:val="Заголовок 2 Знак"/>
    <w:basedOn w:val="a1"/>
    <w:link w:val="2"/>
    <w:uiPriority w:val="9"/>
    <w:rsid w:val="009C4DD7"/>
    <w:rPr>
      <w:rFonts w:asciiTheme="majorHAnsi" w:eastAsiaTheme="majorEastAsia" w:hAnsiTheme="majorHAnsi" w:cstheme="majorBidi"/>
      <w:b/>
      <w:bCs/>
      <w:color w:val="4F81BD" w:themeColor="accent1"/>
      <w:sz w:val="26"/>
      <w:szCs w:val="26"/>
    </w:rPr>
  </w:style>
  <w:style w:type="paragraph" w:styleId="21">
    <w:name w:val="toc 2"/>
    <w:basedOn w:val="a0"/>
    <w:next w:val="a0"/>
    <w:autoRedefine/>
    <w:uiPriority w:val="39"/>
    <w:unhideWhenUsed/>
    <w:rsid w:val="002D59D7"/>
    <w:pPr>
      <w:spacing w:after="100"/>
      <w:ind w:left="220"/>
    </w:pPr>
  </w:style>
  <w:style w:type="paragraph" w:customStyle="1" w:styleId="ReportMain">
    <w:name w:val="Report_Main"/>
    <w:basedOn w:val="a0"/>
    <w:link w:val="ReportMain0"/>
    <w:rsid w:val="00CE0D31"/>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CE0D31"/>
    <w:rPr>
      <w:rFonts w:ascii="Times New Roman" w:eastAsia="Calibri" w:hAnsi="Times New Roman" w:cs="Times New Roman"/>
      <w:sz w:val="24"/>
      <w:szCs w:val="20"/>
    </w:rPr>
  </w:style>
  <w:style w:type="paragraph" w:styleId="ae">
    <w:name w:val="List Paragraph"/>
    <w:basedOn w:val="a0"/>
    <w:uiPriority w:val="34"/>
    <w:qFormat/>
    <w:rsid w:val="00CE0D31"/>
    <w:pPr>
      <w:ind w:left="720"/>
      <w:contextualSpacing/>
    </w:pPr>
    <w:rPr>
      <w:rFonts w:ascii="Times New Roman" w:eastAsia="Calibri" w:hAnsi="Times New Roman" w:cs="Times New Roman"/>
    </w:rPr>
  </w:style>
  <w:style w:type="paragraph" w:customStyle="1" w:styleId="Default">
    <w:name w:val="Default"/>
    <w:rsid w:val="00CE0D3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
    <w:name w:val="No Spacing"/>
    <w:link w:val="af0"/>
    <w:uiPriority w:val="1"/>
    <w:qFormat/>
    <w:rsid w:val="00EE11A1"/>
    <w:pPr>
      <w:spacing w:after="0" w:line="240" w:lineRule="auto"/>
    </w:pPr>
    <w:rPr>
      <w:rFonts w:ascii="Times New Roman" w:eastAsia="Calibri" w:hAnsi="Times New Roman" w:cs="Times New Roman"/>
    </w:rPr>
  </w:style>
  <w:style w:type="character" w:customStyle="1" w:styleId="af0">
    <w:name w:val="Без интервала Знак"/>
    <w:basedOn w:val="a1"/>
    <w:link w:val="af"/>
    <w:uiPriority w:val="1"/>
    <w:rsid w:val="00EE11A1"/>
    <w:rPr>
      <w:rFonts w:ascii="Times New Roman" w:eastAsia="Calibri" w:hAnsi="Times New Roman" w:cs="Times New Roman"/>
    </w:rPr>
  </w:style>
  <w:style w:type="paragraph" w:customStyle="1" w:styleId="1">
    <w:name w:val="Стиль1"/>
    <w:basedOn w:val="af"/>
    <w:link w:val="13"/>
    <w:qFormat/>
    <w:rsid w:val="00C103DD"/>
    <w:pPr>
      <w:widowControl w:val="0"/>
      <w:numPr>
        <w:numId w:val="1"/>
      </w:numPr>
      <w:ind w:left="851"/>
      <w:jc w:val="both"/>
    </w:pPr>
    <w:rPr>
      <w:rFonts w:eastAsia="Times New Roman"/>
      <w:color w:val="0000FF"/>
      <w:sz w:val="24"/>
      <w:u w:val="single"/>
    </w:rPr>
  </w:style>
  <w:style w:type="character" w:customStyle="1" w:styleId="13">
    <w:name w:val="Стиль1 Знак"/>
    <w:basedOn w:val="af0"/>
    <w:link w:val="1"/>
    <w:rsid w:val="00C103DD"/>
    <w:rPr>
      <w:rFonts w:eastAsia="Times New Roman"/>
      <w:color w:val="0000FF"/>
      <w:sz w:val="24"/>
      <w:u w:val="single"/>
    </w:rPr>
  </w:style>
  <w:style w:type="paragraph" w:styleId="af1">
    <w:name w:val="Intense Quote"/>
    <w:basedOn w:val="a0"/>
    <w:next w:val="a0"/>
    <w:link w:val="af2"/>
    <w:uiPriority w:val="30"/>
    <w:qFormat/>
    <w:rsid w:val="00D55D19"/>
    <w:pPr>
      <w:pBdr>
        <w:bottom w:val="single" w:sz="4" w:space="4" w:color="4F81BD"/>
      </w:pBdr>
      <w:spacing w:before="200" w:after="280"/>
      <w:ind w:left="936" w:right="936"/>
    </w:pPr>
    <w:rPr>
      <w:rFonts w:ascii="Times New Roman" w:eastAsia="Calibri" w:hAnsi="Times New Roman" w:cs="Times New Roman"/>
      <w:b/>
      <w:bCs/>
      <w:i/>
      <w:iCs/>
      <w:color w:val="4F81BD"/>
      <w:sz w:val="20"/>
      <w:szCs w:val="20"/>
    </w:rPr>
  </w:style>
  <w:style w:type="character" w:customStyle="1" w:styleId="af2">
    <w:name w:val="Выделенная цитата Знак"/>
    <w:basedOn w:val="a1"/>
    <w:link w:val="af1"/>
    <w:uiPriority w:val="30"/>
    <w:rsid w:val="00D55D19"/>
    <w:rPr>
      <w:rFonts w:ascii="Times New Roman" w:eastAsia="Calibri" w:hAnsi="Times New Roman" w:cs="Times New Roman"/>
      <w:b/>
      <w:bCs/>
      <w:i/>
      <w:iCs/>
      <w:color w:val="4F81BD"/>
      <w:sz w:val="20"/>
      <w:szCs w:val="20"/>
    </w:rPr>
  </w:style>
  <w:style w:type="paragraph" w:styleId="30">
    <w:name w:val="List Bullet 3"/>
    <w:basedOn w:val="a0"/>
    <w:uiPriority w:val="99"/>
    <w:semiHidden/>
    <w:unhideWhenUsed/>
    <w:rsid w:val="00D55D19"/>
    <w:pPr>
      <w:numPr>
        <w:numId w:val="3"/>
      </w:numPr>
      <w:contextualSpacing/>
    </w:pPr>
    <w:rPr>
      <w:rFonts w:ascii="Times New Roman" w:eastAsia="Calibri" w:hAnsi="Times New Roman" w:cs="Times New Roman"/>
    </w:rPr>
  </w:style>
  <w:style w:type="paragraph" w:styleId="40">
    <w:name w:val="List Bullet 4"/>
    <w:basedOn w:val="a0"/>
    <w:uiPriority w:val="99"/>
    <w:semiHidden/>
    <w:unhideWhenUsed/>
    <w:rsid w:val="00457C1F"/>
    <w:pPr>
      <w:numPr>
        <w:numId w:val="4"/>
      </w:numPr>
      <w:contextualSpacing/>
    </w:pPr>
    <w:rPr>
      <w:rFonts w:ascii="Times New Roman" w:eastAsia="Calibri" w:hAnsi="Times New Roman" w:cs="Times New Roman"/>
    </w:rPr>
  </w:style>
  <w:style w:type="paragraph" w:styleId="a">
    <w:name w:val="List Number"/>
    <w:basedOn w:val="a0"/>
    <w:uiPriority w:val="99"/>
    <w:semiHidden/>
    <w:unhideWhenUsed/>
    <w:rsid w:val="00457C1F"/>
    <w:pPr>
      <w:numPr>
        <w:numId w:val="5"/>
      </w:numPr>
      <w:contextualSpacing/>
    </w:pPr>
    <w:rPr>
      <w:rFonts w:ascii="Times New Roman" w:eastAsia="Calibri" w:hAnsi="Times New Roman" w:cs="Times New Roman"/>
    </w:rPr>
  </w:style>
  <w:style w:type="paragraph" w:styleId="3">
    <w:name w:val="List Number 3"/>
    <w:basedOn w:val="a0"/>
    <w:uiPriority w:val="99"/>
    <w:semiHidden/>
    <w:unhideWhenUsed/>
    <w:rsid w:val="00AA199E"/>
    <w:pPr>
      <w:numPr>
        <w:numId w:val="6"/>
      </w:numPr>
      <w:contextualSpacing/>
    </w:pPr>
    <w:rPr>
      <w:rFonts w:ascii="Times New Roman" w:eastAsia="Calibri" w:hAnsi="Times New Roman" w:cs="Times New Roman"/>
    </w:rPr>
  </w:style>
  <w:style w:type="paragraph" w:styleId="5">
    <w:name w:val="List Number 5"/>
    <w:basedOn w:val="a0"/>
    <w:uiPriority w:val="99"/>
    <w:semiHidden/>
    <w:unhideWhenUsed/>
    <w:rsid w:val="006425C1"/>
    <w:pPr>
      <w:numPr>
        <w:numId w:val="8"/>
      </w:numPr>
      <w:contextualSpacing/>
    </w:pPr>
    <w:rPr>
      <w:rFonts w:ascii="Times New Roman" w:eastAsia="Calibri" w:hAnsi="Times New Roman" w:cs="Times New Roman"/>
    </w:rPr>
  </w:style>
  <w:style w:type="numbering" w:styleId="1ai">
    <w:name w:val="Outline List 1"/>
    <w:basedOn w:val="a3"/>
    <w:uiPriority w:val="99"/>
    <w:semiHidden/>
    <w:unhideWhenUsed/>
    <w:rsid w:val="00256371"/>
    <w:pPr>
      <w:numPr>
        <w:numId w:val="9"/>
      </w:numPr>
    </w:pPr>
  </w:style>
  <w:style w:type="paragraph" w:styleId="4">
    <w:name w:val="List Number 4"/>
    <w:basedOn w:val="a0"/>
    <w:uiPriority w:val="99"/>
    <w:semiHidden/>
    <w:unhideWhenUsed/>
    <w:rsid w:val="00256371"/>
    <w:pPr>
      <w:numPr>
        <w:numId w:val="12"/>
      </w:numPr>
      <w:contextualSpacing/>
    </w:pPr>
    <w:rPr>
      <w:rFonts w:ascii="Times New Roman" w:eastAsia="Calibri" w:hAnsi="Times New Roman" w:cs="Times New Roman"/>
    </w:rPr>
  </w:style>
  <w:style w:type="table" w:styleId="-3">
    <w:name w:val="Table Web 3"/>
    <w:basedOn w:val="a2"/>
    <w:uiPriority w:val="99"/>
    <w:semiHidden/>
    <w:unhideWhenUsed/>
    <w:rsid w:val="005B68CB"/>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E4C"/>
  </w:style>
  <w:style w:type="paragraph" w:styleId="1">
    <w:name w:val="heading 1"/>
    <w:basedOn w:val="a"/>
    <w:next w:val="a"/>
    <w:link w:val="10"/>
    <w:uiPriority w:val="9"/>
    <w:qFormat/>
    <w:rsid w:val="007A1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C4D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4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A1A22"/>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783106"/>
    <w:rPr>
      <w:color w:val="0000FF"/>
      <w:u w:val="single"/>
    </w:rPr>
  </w:style>
  <w:style w:type="paragraph" w:styleId="a5">
    <w:name w:val="Normal (Web)"/>
    <w:basedOn w:val="a"/>
    <w:uiPriority w:val="99"/>
    <w:unhideWhenUsed/>
    <w:rsid w:val="007831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TOC Heading"/>
    <w:basedOn w:val="1"/>
    <w:next w:val="a"/>
    <w:uiPriority w:val="39"/>
    <w:semiHidden/>
    <w:unhideWhenUsed/>
    <w:qFormat/>
    <w:rsid w:val="00783106"/>
    <w:pPr>
      <w:outlineLvl w:val="9"/>
    </w:pPr>
    <w:rPr>
      <w:lang w:eastAsia="ru-RU"/>
    </w:rPr>
  </w:style>
  <w:style w:type="paragraph" w:styleId="11">
    <w:name w:val="toc 1"/>
    <w:basedOn w:val="a"/>
    <w:next w:val="a"/>
    <w:autoRedefine/>
    <w:uiPriority w:val="39"/>
    <w:unhideWhenUsed/>
    <w:rsid w:val="00783106"/>
    <w:pPr>
      <w:spacing w:after="100"/>
    </w:pPr>
  </w:style>
  <w:style w:type="paragraph" w:styleId="a7">
    <w:name w:val="Balloon Text"/>
    <w:basedOn w:val="a"/>
    <w:link w:val="a8"/>
    <w:uiPriority w:val="99"/>
    <w:semiHidden/>
    <w:unhideWhenUsed/>
    <w:rsid w:val="007831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83106"/>
    <w:rPr>
      <w:rFonts w:ascii="Tahoma" w:hAnsi="Tahoma" w:cs="Tahoma"/>
      <w:sz w:val="16"/>
      <w:szCs w:val="16"/>
    </w:rPr>
  </w:style>
  <w:style w:type="paragraph" w:styleId="a9">
    <w:name w:val="header"/>
    <w:basedOn w:val="a"/>
    <w:link w:val="aa"/>
    <w:uiPriority w:val="99"/>
    <w:unhideWhenUsed/>
    <w:rsid w:val="0078310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83106"/>
  </w:style>
  <w:style w:type="paragraph" w:styleId="ab">
    <w:name w:val="footer"/>
    <w:basedOn w:val="a"/>
    <w:link w:val="ac"/>
    <w:uiPriority w:val="99"/>
    <w:unhideWhenUsed/>
    <w:rsid w:val="0078310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83106"/>
  </w:style>
  <w:style w:type="character" w:customStyle="1" w:styleId="20">
    <w:name w:val="Заголовок 2 Знак"/>
    <w:basedOn w:val="a0"/>
    <w:link w:val="2"/>
    <w:uiPriority w:val="9"/>
    <w:rsid w:val="009C4DD7"/>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2D59D7"/>
    <w:pPr>
      <w:spacing w:after="100"/>
      <w:ind w:left="2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83757" TargetMode="External"/><Relationship Id="rId13" Type="http://schemas.openxmlformats.org/officeDocument/2006/relationships/hyperlink" Target="http://biblioclub.ru/index.php?page=book&amp;id=481421"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club.ru/index.php?page=book&amp;id=3649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8317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biblioclub.ru/index.php?page=book&amp;id=453431" TargetMode="External"/><Relationship Id="rId4" Type="http://schemas.openxmlformats.org/officeDocument/2006/relationships/settings" Target="settings.xml"/><Relationship Id="rId9" Type="http://schemas.openxmlformats.org/officeDocument/2006/relationships/hyperlink" Target="http://biblioclub.ru/index.php?page=book&amp;id=498881" TargetMode="External"/><Relationship Id="rId14" Type="http://schemas.openxmlformats.org/officeDocument/2006/relationships/hyperlink" Target="http://biblioclub.ru/index.php?page=book&amp;id=2323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6F0AE-377C-4547-8673-0057635CC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4271</Words>
  <Characters>24348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HP</cp:lastModifiedBy>
  <cp:revision>52</cp:revision>
  <cp:lastPrinted>2019-05-20T08:31:00Z</cp:lastPrinted>
  <dcterms:created xsi:type="dcterms:W3CDTF">2019-05-20T08:32:00Z</dcterms:created>
  <dcterms:modified xsi:type="dcterms:W3CDTF">2020-11-30T06:10:00Z</dcterms:modified>
</cp:coreProperties>
</file>