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F3E" w:rsidRDefault="00956F3E" w:rsidP="00956F3E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956F3E" w:rsidRPr="00E01DB3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56F3E" w:rsidRPr="00491396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философии, культурологии и социологии</w:t>
      </w: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56F3E" w:rsidRPr="00FF7D8F" w:rsidRDefault="00956F3E" w:rsidP="00956F3E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FF7D8F">
        <w:rPr>
          <w:rFonts w:ascii="TimesNewRomanPSMT" w:hAnsi="TimesNewRomanPSMT" w:cs="TimesNewRomanPSMT"/>
          <w:b/>
          <w:szCs w:val="28"/>
        </w:rPr>
        <w:t xml:space="preserve">Методические указания по освоению дисциплины </w:t>
      </w:r>
    </w:p>
    <w:p w:rsidR="0081059C" w:rsidRDefault="0081059C" w:rsidP="0081059C">
      <w:pPr>
        <w:pStyle w:val="ReportHead"/>
        <w:suppressAutoHyphens/>
        <w:rPr>
          <w:b/>
          <w:i/>
          <w:szCs w:val="28"/>
        </w:rPr>
      </w:pPr>
    </w:p>
    <w:p w:rsidR="00186C03" w:rsidRPr="00186C03" w:rsidRDefault="00186C03" w:rsidP="00186C03">
      <w:pPr>
        <w:pStyle w:val="ReportHead"/>
        <w:suppressAutoHyphens/>
        <w:spacing w:before="120"/>
        <w:rPr>
          <w:b/>
          <w:i/>
          <w:sz w:val="36"/>
          <w:szCs w:val="36"/>
        </w:rPr>
      </w:pPr>
      <w:r w:rsidRPr="00186C03">
        <w:rPr>
          <w:b/>
          <w:i/>
          <w:sz w:val="36"/>
          <w:szCs w:val="36"/>
        </w:rPr>
        <w:t>«Философия»</w:t>
      </w:r>
    </w:p>
    <w:p w:rsidR="00186C03" w:rsidRDefault="00186C03" w:rsidP="00186C03">
      <w:pPr>
        <w:pStyle w:val="ReportHead"/>
        <w:suppressAutoHyphens/>
        <w:rPr>
          <w:sz w:val="24"/>
        </w:rPr>
      </w:pPr>
    </w:p>
    <w:p w:rsidR="00186C03" w:rsidRDefault="00186C03" w:rsidP="00186C0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86C03" w:rsidRDefault="00186C03" w:rsidP="00186C0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86C03" w:rsidRDefault="00186C03" w:rsidP="00186C0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86C03" w:rsidRDefault="00186C03" w:rsidP="00186C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186C03" w:rsidRDefault="00186C03" w:rsidP="00186C0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86C03" w:rsidRDefault="00186C03" w:rsidP="00186C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186C03" w:rsidRDefault="00186C03" w:rsidP="00186C0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86C03" w:rsidRDefault="00186C03" w:rsidP="00186C03">
      <w:pPr>
        <w:pStyle w:val="ReportHead"/>
        <w:suppressAutoHyphens/>
        <w:rPr>
          <w:sz w:val="24"/>
        </w:rPr>
      </w:pPr>
    </w:p>
    <w:p w:rsidR="00186C03" w:rsidRDefault="00186C03" w:rsidP="00186C0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86C03" w:rsidRDefault="00186C03" w:rsidP="00186C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86C03" w:rsidRDefault="00186C03" w:rsidP="00186C0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86C03" w:rsidRDefault="00186C03" w:rsidP="00186C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A6FCB" w:rsidRDefault="004A6FCB" w:rsidP="004A6FCB">
      <w:pPr>
        <w:pStyle w:val="ReportHead"/>
        <w:suppressAutoHyphens/>
        <w:rPr>
          <w:sz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84060" w:rsidRPr="00E01DB3" w:rsidRDefault="00E84060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0C30BB" w:rsidP="00956F3E">
      <w:pPr>
        <w:suppressAutoHyphens/>
        <w:jc w:val="center"/>
        <w:rPr>
          <w:rFonts w:eastAsiaTheme="minorHAnsi"/>
          <w:szCs w:val="22"/>
          <w:lang w:eastAsia="en-US"/>
        </w:rPr>
        <w:sectPr w:rsidR="00956F3E" w:rsidRPr="00E01DB3" w:rsidSect="0075212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Год набора 2021</w:t>
      </w:r>
    </w:p>
    <w:p w:rsidR="00956F3E" w:rsidRPr="004269E2" w:rsidRDefault="00046128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46128">
        <w:rPr>
          <w:rFonts w:eastAsia="Calibri"/>
          <w:sz w:val="28"/>
          <w:szCs w:val="28"/>
          <w:u w:val="single"/>
          <w:lang w:eastAsia="en-US"/>
        </w:rPr>
        <w:lastRenderedPageBreak/>
        <w:t>Составитель</w:t>
      </w:r>
      <w:r w:rsidR="00956F3E" w:rsidRPr="0004612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465DD"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Pr="00046128">
        <w:rPr>
          <w:rFonts w:eastAsia="Calibri"/>
          <w:sz w:val="28"/>
          <w:szCs w:val="28"/>
          <w:u w:val="single"/>
          <w:lang w:eastAsia="en-US"/>
        </w:rPr>
        <w:t xml:space="preserve">      </w:t>
      </w:r>
      <w:r w:rsidR="000C30BB">
        <w:rPr>
          <w:rFonts w:eastAsia="Calibri"/>
          <w:sz w:val="28"/>
          <w:szCs w:val="28"/>
          <w:u w:val="single"/>
          <w:lang w:eastAsia="en-US"/>
        </w:rPr>
        <w:t xml:space="preserve">                       </w:t>
      </w:r>
      <w:r w:rsidRPr="00046128">
        <w:rPr>
          <w:rFonts w:eastAsia="Calibri"/>
          <w:sz w:val="28"/>
          <w:szCs w:val="28"/>
          <w:u w:val="single"/>
          <w:lang w:eastAsia="en-US"/>
        </w:rPr>
        <w:t xml:space="preserve"> Г.Г. Коломиец</w:t>
      </w:r>
      <w:r>
        <w:rPr>
          <w:rFonts w:eastAsia="Calibri"/>
          <w:sz w:val="28"/>
          <w:szCs w:val="28"/>
          <w:lang w:eastAsia="en-US"/>
        </w:rPr>
        <w:t>______</w:t>
      </w:r>
    </w:p>
    <w:p w:rsidR="00956F3E" w:rsidRPr="004269E2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</w:p>
    <w:p w:rsidR="00E31B0C" w:rsidRPr="004269E2" w:rsidRDefault="00E31B0C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«философии, культурологии и  социологии»</w:t>
      </w: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56F3E" w:rsidRPr="00046128" w:rsidRDefault="00C3733F" w:rsidP="00046128">
      <w:pPr>
        <w:spacing w:after="200" w:line="276" w:lineRule="auto"/>
        <w:jc w:val="both"/>
        <w:rPr>
          <w:snapToGrid w:val="0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  <w:lang w:eastAsia="en-US"/>
        </w:rPr>
        <w:t>И.о. з</w:t>
      </w:r>
      <w:r w:rsidR="00956F3E" w:rsidRPr="00046128">
        <w:rPr>
          <w:rFonts w:eastAsia="Calibri"/>
          <w:sz w:val="28"/>
          <w:szCs w:val="28"/>
          <w:u w:val="single"/>
          <w:lang w:eastAsia="en-US"/>
        </w:rPr>
        <w:t>ав</w:t>
      </w:r>
      <w:r>
        <w:rPr>
          <w:rFonts w:eastAsia="Calibri"/>
          <w:sz w:val="28"/>
          <w:szCs w:val="28"/>
          <w:u w:val="single"/>
          <w:lang w:eastAsia="en-US"/>
        </w:rPr>
        <w:t>.</w:t>
      </w:r>
      <w:r w:rsidR="00956F3E" w:rsidRPr="00046128">
        <w:rPr>
          <w:rFonts w:eastAsia="Calibri"/>
          <w:sz w:val="28"/>
          <w:szCs w:val="28"/>
          <w:u w:val="single"/>
          <w:lang w:eastAsia="en-US"/>
        </w:rPr>
        <w:t xml:space="preserve"> кафедрой</w:t>
      </w:r>
      <w:r w:rsidR="001465DD">
        <w:rPr>
          <w:rFonts w:eastAsia="Calibri"/>
          <w:sz w:val="28"/>
          <w:szCs w:val="28"/>
          <w:u w:val="single"/>
          <w:lang w:eastAsia="en-US"/>
        </w:rPr>
        <w:t xml:space="preserve">      </w:t>
      </w:r>
      <w:r w:rsidR="000C30BB">
        <w:rPr>
          <w:rFonts w:eastAsia="Calibri"/>
          <w:sz w:val="28"/>
          <w:szCs w:val="28"/>
          <w:u w:val="single"/>
          <w:lang w:eastAsia="en-US"/>
        </w:rPr>
        <w:t xml:space="preserve">        </w:t>
      </w:r>
      <w:r w:rsidR="001465DD"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="00046128" w:rsidRPr="00046128"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М.Н. Лященко</w:t>
      </w: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Pr="004269E2" w:rsidRDefault="00956F3E" w:rsidP="00956F3E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Pr="00491396">
        <w:rPr>
          <w:rFonts w:eastAsia="Calibri"/>
          <w:sz w:val="28"/>
          <w:szCs w:val="28"/>
          <w:lang w:eastAsia="en-US"/>
        </w:rPr>
        <w:t>Аналитическая геометрия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956F3E" w:rsidRDefault="00956F3E" w:rsidP="00956F3E">
      <w:pPr>
        <w:jc w:val="both"/>
        <w:rPr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4A6FCB" w:rsidRDefault="004A6FCB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4A6FCB" w:rsidTr="00752128">
        <w:tc>
          <w:tcPr>
            <w:tcW w:w="7217" w:type="dxa"/>
            <w:shd w:val="clear" w:color="auto" w:fill="auto"/>
          </w:tcPr>
          <w:p w:rsidR="004A6FCB" w:rsidRDefault="004A6FCB" w:rsidP="0075212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4A6FCB" w:rsidRPr="001D0F1B" w:rsidRDefault="004A6FCB" w:rsidP="000C30B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Коломиец Г.Г., 20</w:t>
            </w:r>
            <w:r w:rsidR="000C30BB">
              <w:rPr>
                <w:sz w:val="24"/>
              </w:rPr>
              <w:t>21</w:t>
            </w:r>
          </w:p>
        </w:tc>
      </w:tr>
      <w:tr w:rsidR="004A6FCB" w:rsidTr="00752128">
        <w:tc>
          <w:tcPr>
            <w:tcW w:w="7217" w:type="dxa"/>
            <w:shd w:val="clear" w:color="auto" w:fill="auto"/>
          </w:tcPr>
          <w:p w:rsidR="004A6FCB" w:rsidRDefault="004A6FCB" w:rsidP="0075212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4A6FCB" w:rsidRPr="001D0F1B" w:rsidRDefault="004A6FCB" w:rsidP="000C30B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</w:t>
            </w:r>
            <w:r w:rsidR="000C30BB">
              <w:rPr>
                <w:sz w:val="24"/>
              </w:rPr>
              <w:t>21</w:t>
            </w:r>
          </w:p>
        </w:tc>
      </w:tr>
    </w:tbl>
    <w:p w:rsidR="00956F3E" w:rsidRDefault="00956F3E" w:rsidP="00956F3E">
      <w:pPr>
        <w:spacing w:after="200" w:line="276" w:lineRule="auto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046128" w:rsidRDefault="00046128" w:rsidP="00956F3E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956F3E" w:rsidRDefault="00956F3E" w:rsidP="00956F3E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956F3E" w:rsidTr="00752128">
        <w:tc>
          <w:tcPr>
            <w:tcW w:w="9465" w:type="dxa"/>
            <w:hideMark/>
          </w:tcPr>
          <w:p w:rsidR="00956F3E" w:rsidRDefault="00956F3E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Методические указания по лекционным занятиям </w:t>
            </w:r>
          </w:p>
        </w:tc>
        <w:tc>
          <w:tcPr>
            <w:tcW w:w="720" w:type="dxa"/>
            <w:vAlign w:val="bottom"/>
            <w:hideMark/>
          </w:tcPr>
          <w:p w:rsidR="00956F3E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C4924" w:rsidTr="00752128">
        <w:tc>
          <w:tcPr>
            <w:tcW w:w="9465" w:type="dxa"/>
            <w:hideMark/>
          </w:tcPr>
          <w:p w:rsidR="003C4924" w:rsidRDefault="003C4924" w:rsidP="003C4924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1.1 Введение</w:t>
            </w:r>
          </w:p>
        </w:tc>
        <w:tc>
          <w:tcPr>
            <w:tcW w:w="720" w:type="dxa"/>
            <w:vAlign w:val="bottom"/>
            <w:hideMark/>
          </w:tcPr>
          <w:p w:rsidR="003C4924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C4924" w:rsidTr="00752128">
        <w:tc>
          <w:tcPr>
            <w:tcW w:w="9465" w:type="dxa"/>
            <w:hideMark/>
          </w:tcPr>
          <w:p w:rsidR="003C4924" w:rsidRDefault="003C4924" w:rsidP="00643FCB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1.2 </w:t>
            </w:r>
            <w:r w:rsidR="00643FCB">
              <w:rPr>
                <w:color w:val="000000"/>
                <w:spacing w:val="7"/>
                <w:sz w:val="28"/>
                <w:szCs w:val="28"/>
              </w:rPr>
              <w:t xml:space="preserve">Тематическое </w:t>
            </w:r>
            <w:r>
              <w:rPr>
                <w:color w:val="000000"/>
                <w:spacing w:val="7"/>
                <w:sz w:val="28"/>
                <w:szCs w:val="28"/>
              </w:rPr>
              <w:t>содержание</w:t>
            </w:r>
          </w:p>
        </w:tc>
        <w:tc>
          <w:tcPr>
            <w:tcW w:w="720" w:type="dxa"/>
            <w:vAlign w:val="bottom"/>
            <w:hideMark/>
          </w:tcPr>
          <w:p w:rsidR="003C4924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3C4924" w:rsidTr="00752128">
        <w:tc>
          <w:tcPr>
            <w:tcW w:w="9465" w:type="dxa"/>
            <w:hideMark/>
          </w:tcPr>
          <w:p w:rsidR="003C4924" w:rsidRDefault="003C4924" w:rsidP="003C4924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 w:rsidRPr="003C4924">
              <w:rPr>
                <w:color w:val="000000"/>
                <w:spacing w:val="7"/>
                <w:sz w:val="28"/>
                <w:szCs w:val="28"/>
              </w:rPr>
              <w:t>1.3 Авторские учебные пособия, использованные в лекциях и рекомендуемые студентам для самоподготовки</w:t>
            </w:r>
          </w:p>
        </w:tc>
        <w:tc>
          <w:tcPr>
            <w:tcW w:w="720" w:type="dxa"/>
            <w:vAlign w:val="bottom"/>
            <w:hideMark/>
          </w:tcPr>
          <w:p w:rsidR="003C4924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956F3E" w:rsidTr="00752128">
        <w:tc>
          <w:tcPr>
            <w:tcW w:w="9465" w:type="dxa"/>
            <w:hideMark/>
          </w:tcPr>
          <w:p w:rsidR="00956F3E" w:rsidRDefault="00956F3E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практическим занятиям </w:t>
            </w:r>
          </w:p>
        </w:tc>
        <w:tc>
          <w:tcPr>
            <w:tcW w:w="720" w:type="dxa"/>
            <w:vAlign w:val="bottom"/>
            <w:hideMark/>
          </w:tcPr>
          <w:p w:rsidR="00956F3E" w:rsidRPr="00A22803" w:rsidRDefault="00005ECA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956F3E" w:rsidTr="00752128">
        <w:tc>
          <w:tcPr>
            <w:tcW w:w="9465" w:type="dxa"/>
            <w:hideMark/>
          </w:tcPr>
          <w:p w:rsidR="00956F3E" w:rsidRDefault="00704ECE" w:rsidP="00647F2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Методические указания по </w:t>
            </w:r>
            <w:r w:rsidR="00647F2D">
              <w:rPr>
                <w:color w:val="000000"/>
                <w:spacing w:val="7"/>
                <w:sz w:val="28"/>
                <w:szCs w:val="28"/>
              </w:rPr>
              <w:t xml:space="preserve">самоподготовке </w:t>
            </w:r>
          </w:p>
        </w:tc>
        <w:tc>
          <w:tcPr>
            <w:tcW w:w="720" w:type="dxa"/>
            <w:vAlign w:val="bottom"/>
          </w:tcPr>
          <w:p w:rsidR="00956F3E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04ECE" w:rsidTr="00752128">
        <w:tc>
          <w:tcPr>
            <w:tcW w:w="9465" w:type="dxa"/>
          </w:tcPr>
          <w:p w:rsidR="00704ECE" w:rsidRDefault="00647F2D" w:rsidP="00492327">
            <w:pPr>
              <w:pStyle w:val="ReportMain"/>
              <w:suppressAutoHyphens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3.1</w:t>
            </w:r>
            <w:r w:rsidR="00704ECE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</w:t>
            </w:r>
            <w:r w:rsidR="00704ECE" w:rsidRPr="004E60FF">
              <w:rPr>
                <w:color w:val="000000"/>
                <w:spacing w:val="7"/>
                <w:sz w:val="28"/>
                <w:szCs w:val="28"/>
              </w:rPr>
              <w:t>(</w:t>
            </w:r>
            <w:r w:rsidR="00FF3BAD">
              <w:rPr>
                <w:sz w:val="28"/>
                <w:szCs w:val="28"/>
              </w:rPr>
              <w:t xml:space="preserve">подготовка к коллоквиуму, </w:t>
            </w:r>
            <w:r w:rsidR="00704ECE" w:rsidRPr="004E60FF">
              <w:rPr>
                <w:sz w:val="28"/>
                <w:szCs w:val="28"/>
              </w:rPr>
              <w:t>к рубежному контролю</w:t>
            </w:r>
            <w:r w:rsidR="00704ECE" w:rsidRPr="004E60FF">
              <w:rPr>
                <w:color w:val="000000"/>
                <w:spacing w:val="7"/>
                <w:sz w:val="28"/>
                <w:szCs w:val="28"/>
              </w:rPr>
              <w:t>)</w:t>
            </w:r>
          </w:p>
        </w:tc>
        <w:tc>
          <w:tcPr>
            <w:tcW w:w="720" w:type="dxa"/>
            <w:vAlign w:val="bottom"/>
          </w:tcPr>
          <w:p w:rsidR="00704ECE" w:rsidRPr="00A22803" w:rsidRDefault="002A564F" w:rsidP="006E5C55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6E5C55">
              <w:rPr>
                <w:color w:val="000000"/>
                <w:spacing w:val="7"/>
                <w:sz w:val="28"/>
                <w:szCs w:val="28"/>
              </w:rPr>
              <w:t>2</w:t>
            </w:r>
          </w:p>
        </w:tc>
      </w:tr>
      <w:tr w:rsidR="00704ECE" w:rsidTr="00752128">
        <w:tc>
          <w:tcPr>
            <w:tcW w:w="9465" w:type="dxa"/>
          </w:tcPr>
          <w:p w:rsidR="00704ECE" w:rsidRDefault="00647F2D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</w:t>
            </w:r>
            <w:r w:rsidR="00F52B4B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подготовке к экзамену</w:t>
            </w:r>
          </w:p>
        </w:tc>
        <w:tc>
          <w:tcPr>
            <w:tcW w:w="720" w:type="dxa"/>
            <w:vAlign w:val="bottom"/>
          </w:tcPr>
          <w:p w:rsidR="00704ECE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  <w:tr w:rsidR="004E60FF" w:rsidTr="00752128">
        <w:tc>
          <w:tcPr>
            <w:tcW w:w="9465" w:type="dxa"/>
          </w:tcPr>
          <w:p w:rsidR="004E60FF" w:rsidRDefault="004E60FF" w:rsidP="004E60FF">
            <w:pPr>
              <w:pStyle w:val="ab"/>
              <w:suppressLineNumbers/>
              <w:ind w:left="0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4E60FF">
              <w:rPr>
                <w:sz w:val="28"/>
                <w:szCs w:val="28"/>
              </w:rPr>
              <w:t>Критерии оценки знаний</w:t>
            </w:r>
          </w:p>
        </w:tc>
        <w:tc>
          <w:tcPr>
            <w:tcW w:w="720" w:type="dxa"/>
            <w:vAlign w:val="bottom"/>
          </w:tcPr>
          <w:p w:rsidR="004E60FF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15</w:t>
            </w:r>
          </w:p>
        </w:tc>
      </w:tr>
      <w:tr w:rsidR="004E60FF" w:rsidTr="00752128">
        <w:tc>
          <w:tcPr>
            <w:tcW w:w="9465" w:type="dxa"/>
          </w:tcPr>
          <w:p w:rsidR="004E60FF" w:rsidRDefault="004E60FF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5.Рекомендуемая литература</w:t>
            </w:r>
          </w:p>
        </w:tc>
        <w:tc>
          <w:tcPr>
            <w:tcW w:w="720" w:type="dxa"/>
            <w:vAlign w:val="bottom"/>
          </w:tcPr>
          <w:p w:rsidR="004E60FF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16</w:t>
            </w:r>
          </w:p>
        </w:tc>
      </w:tr>
    </w:tbl>
    <w:p w:rsidR="00FB37BA" w:rsidRDefault="00FB37BA"/>
    <w:p w:rsidR="00704ECE" w:rsidRDefault="00704ECE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3C4924" w:rsidRDefault="003C4924"/>
    <w:p w:rsidR="003C4924" w:rsidRDefault="003C4924"/>
    <w:p w:rsidR="00FF3BAD" w:rsidRDefault="00FF3BAD"/>
    <w:p w:rsidR="003C4924" w:rsidRDefault="003C4924"/>
    <w:p w:rsidR="00FF3BAD" w:rsidRDefault="00FF3BAD"/>
    <w:p w:rsidR="00FF3BAD" w:rsidRDefault="00FF3BAD"/>
    <w:p w:rsidR="00492327" w:rsidRDefault="00492327"/>
    <w:p w:rsidR="00FF3BAD" w:rsidRDefault="00FF3BAD"/>
    <w:p w:rsidR="00FF3BAD" w:rsidRDefault="00FF3BAD"/>
    <w:p w:rsidR="00FF3BAD" w:rsidRDefault="00FF3BAD"/>
    <w:p w:rsidR="00FF3BAD" w:rsidRDefault="00FF3BAD"/>
    <w:p w:rsidR="00FF3BAD" w:rsidRDefault="00FF3BAD"/>
    <w:p w:rsidR="003C4924" w:rsidRDefault="003C4924"/>
    <w:p w:rsidR="00736F95" w:rsidRDefault="00736F95"/>
    <w:p w:rsidR="00736F95" w:rsidRDefault="00736F95"/>
    <w:p w:rsidR="00704ECE" w:rsidRPr="002138AA" w:rsidRDefault="00704ECE">
      <w:pPr>
        <w:rPr>
          <w:b/>
          <w:color w:val="000000"/>
          <w:spacing w:val="7"/>
          <w:sz w:val="28"/>
          <w:szCs w:val="28"/>
        </w:rPr>
      </w:pPr>
      <w:r w:rsidRPr="002138AA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:rsidR="004E60FF" w:rsidRDefault="004E60FF">
      <w:pPr>
        <w:rPr>
          <w:color w:val="000000"/>
          <w:spacing w:val="7"/>
          <w:sz w:val="28"/>
          <w:szCs w:val="28"/>
        </w:rPr>
      </w:pPr>
    </w:p>
    <w:p w:rsidR="004E60FF" w:rsidRPr="00F52A6C" w:rsidRDefault="00F52A6C" w:rsidP="004E60FF">
      <w:pPr>
        <w:pStyle w:val="21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4E60FF" w:rsidRPr="00F52A6C">
        <w:rPr>
          <w:b/>
          <w:sz w:val="28"/>
          <w:szCs w:val="28"/>
        </w:rPr>
        <w:t>Введение</w:t>
      </w:r>
    </w:p>
    <w:p w:rsidR="003E2995" w:rsidRDefault="00A50286" w:rsidP="00627E74">
      <w:pPr>
        <w:pStyle w:val="21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3D4D">
        <w:rPr>
          <w:sz w:val="28"/>
          <w:szCs w:val="28"/>
        </w:rPr>
        <w:t>Лекционное занятие ориентировано на прямой контакт со студентами.</w:t>
      </w:r>
    </w:p>
    <w:p w:rsidR="004E60FF" w:rsidRPr="004E60FF" w:rsidRDefault="00383D4D" w:rsidP="00627E74">
      <w:pPr>
        <w:pStyle w:val="21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2995">
        <w:rPr>
          <w:sz w:val="28"/>
          <w:szCs w:val="28"/>
        </w:rPr>
        <w:t xml:space="preserve">Семнадцать </w:t>
      </w:r>
      <w:r w:rsidR="00752128">
        <w:rPr>
          <w:sz w:val="28"/>
          <w:szCs w:val="28"/>
        </w:rPr>
        <w:t xml:space="preserve"> лекций включает большой объем материала, который студенту следует освоить. </w:t>
      </w:r>
      <w:r w:rsidR="004E60FF" w:rsidRPr="004E60FF">
        <w:rPr>
          <w:sz w:val="28"/>
          <w:szCs w:val="28"/>
        </w:rPr>
        <w:t xml:space="preserve">Приступая к изучению философии, студент должен знать, что философия – это гуманитарная наука, дисциплина, утвержденная с древности и актуальная во всем современном мире. Философия родилась и существует как искусство жизни, она только и занята тем, чтобы обращаться к нам, взывая к разуму, научиться с мудростью относится к жизненно важным вопросам. Как только нас обуревают страсти, гнев, эмоции – скажи себе: «Включи разум!», ведь великие философы учили мудрости, разумному поведению, владению словом, добродетелью, умеренностью, ответственностью. </w:t>
      </w:r>
    </w:p>
    <w:p w:rsidR="004E60FF" w:rsidRP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Философия </w:t>
      </w:r>
      <w:r w:rsidRPr="004E60FF">
        <w:rPr>
          <w:sz w:val="28"/>
          <w:szCs w:val="28"/>
          <w:lang w:val="en-US"/>
        </w:rPr>
        <w:t>XXI</w:t>
      </w:r>
      <w:r w:rsidRPr="004E60FF">
        <w:rPr>
          <w:sz w:val="28"/>
          <w:szCs w:val="28"/>
        </w:rPr>
        <w:t xml:space="preserve"> века обращена к человеку, поскольку очевидной стала радикальная трансформация всего цивилизационного пространства, которая вызывает вопросы: куда мы идем, мы движемся к прогрессу или регрессу, нас ожидает гуманизация или дегуманизация. Показательны призывы последних всемирных философских конгрессов: конгресс в Афинах 2013 года прошел под девизом «Философия как познание и образ жизни», всемирный философский конгресс в Пекине 2018 года назван «Учиться быть человеком». Он предлагает обсудить природу, роль и ответственность философии за судьбу человечества, уделить внимание проблемам, конфликтам, неравенству и несправедливости, связанным с развитием техногенной цивилизации на всей планете. </w:t>
      </w:r>
    </w:p>
    <w:p w:rsidR="004E60FF" w:rsidRP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Задача философии как дисциплины заключается в формировании мировоззренческой позиции, чтобы новое поколение обладало способностью философской рефлексии, чтобы философия способствовала поиску смысла своей деятельности в целях ответственного творческого созидания с осознанным чувством меры, в умении использовать методологическую функцию философии в самостоятельных работах разумно во благо жизни на планете. Учиться быть человеком – значит учиться жить. Философия является формой рационального мировоззрения, которое составляет базу построения универсальных ценностей сознания. </w:t>
      </w:r>
    </w:p>
    <w:p w:rsidR="004E60FF" w:rsidRP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В соответствии с изучением дисциплины «Философия»  рассматривается историко-философская проблематика большого периода философской классики через призму изначального смысла философии, способного формировать образ жизни, обращенного к разуму человека как чувствующего, мыслящего, вопрошающего и познающего мир существа. </w:t>
      </w:r>
    </w:p>
    <w:p w:rsid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Рекомендуется подходить к занятиям по философии, ориентируясь на ценностное отношение к дисциплине, приобретая знания для себя и следуя аксиологической методологии, обращая внимание на антропологический, социальный, этический эстетический, гносеологический и другие компоненты философского знания. </w:t>
      </w:r>
    </w:p>
    <w:p w:rsidR="00627E74" w:rsidRPr="00035D60" w:rsidRDefault="00627E74" w:rsidP="00035D60">
      <w:pPr>
        <w:pStyle w:val="21"/>
        <w:spacing w:line="240" w:lineRule="auto"/>
        <w:ind w:firstLine="709"/>
        <w:rPr>
          <w:sz w:val="28"/>
          <w:szCs w:val="28"/>
        </w:rPr>
      </w:pPr>
      <w:r w:rsidRPr="00035D60">
        <w:rPr>
          <w:sz w:val="28"/>
          <w:szCs w:val="28"/>
        </w:rPr>
        <w:lastRenderedPageBreak/>
        <w:t>Приступая к освоению курса, студенту полезно ознакомиться с рабочей прораммой курса, чтобы узнать о большом объеме всего курса и предстоящей работой по его освоению, постепенно готовиться к предстоящей текущей и итоговой аттестации. Лекции преподавателя являются не только источником информации, но и ориентиром, разъясняющим основные положения темы. Лекция содержит основные определения, задает логику освоения той или иной темы, наполняется вопросами для размышления, носит дискурсивный характер, несмотря на четкую позицию и логику аргументаций преподавателя. Преподаватель рекомендует вести краткую запись ключевых моментов лекции, выписывать схемы, которые по ходу лекции он  представляет</w:t>
      </w:r>
    </w:p>
    <w:p w:rsidR="00FF3BAD" w:rsidRDefault="00FF3BAD" w:rsidP="00752128">
      <w:pPr>
        <w:pStyle w:val="21"/>
        <w:spacing w:line="240" w:lineRule="auto"/>
        <w:ind w:firstLine="0"/>
        <w:jc w:val="center"/>
        <w:rPr>
          <w:b/>
          <w:sz w:val="28"/>
          <w:szCs w:val="28"/>
        </w:rPr>
      </w:pPr>
    </w:p>
    <w:p w:rsidR="004E60FF" w:rsidRDefault="00F52A6C" w:rsidP="00752128">
      <w:pPr>
        <w:pStyle w:val="21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643FCB">
        <w:rPr>
          <w:b/>
          <w:sz w:val="28"/>
          <w:szCs w:val="28"/>
        </w:rPr>
        <w:t>Тематическое содержание</w:t>
      </w:r>
    </w:p>
    <w:p w:rsidR="007A1663" w:rsidRPr="003E2995" w:rsidRDefault="007A1663" w:rsidP="003E2995">
      <w:pPr>
        <w:pStyle w:val="21"/>
        <w:spacing w:line="240" w:lineRule="auto"/>
        <w:ind w:firstLine="0"/>
        <w:rPr>
          <w:sz w:val="28"/>
          <w:szCs w:val="28"/>
        </w:rPr>
      </w:pPr>
    </w:p>
    <w:p w:rsidR="00752128" w:rsidRPr="00F52A6C" w:rsidRDefault="00AE0525" w:rsidP="00F52A6C">
      <w:pPr>
        <w:pStyle w:val="21"/>
        <w:spacing w:line="240" w:lineRule="auto"/>
        <w:ind w:firstLine="0"/>
        <w:rPr>
          <w:b/>
          <w:bCs/>
          <w:snapToGrid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52128">
        <w:rPr>
          <w:sz w:val="28"/>
          <w:szCs w:val="28"/>
        </w:rPr>
        <w:t xml:space="preserve"> </w:t>
      </w:r>
      <w:r w:rsidR="004E60FF" w:rsidRPr="00F52A6C">
        <w:rPr>
          <w:b/>
          <w:sz w:val="28"/>
          <w:szCs w:val="28"/>
        </w:rPr>
        <w:t xml:space="preserve">1. </w:t>
      </w:r>
      <w:bookmarkStart w:id="0" w:name="_Toc515894472"/>
      <w:r w:rsidR="00752128" w:rsidRPr="00F52A6C">
        <w:rPr>
          <w:b/>
          <w:snapToGrid w:val="0"/>
          <w:sz w:val="28"/>
          <w:szCs w:val="28"/>
        </w:rPr>
        <w:t>Предмет философии и особенности философского знания</w:t>
      </w:r>
      <w:bookmarkEnd w:id="0"/>
      <w:r w:rsidR="00752128" w:rsidRPr="00F52A6C">
        <w:rPr>
          <w:b/>
          <w:snapToGrid w:val="0"/>
          <w:sz w:val="28"/>
          <w:szCs w:val="28"/>
        </w:rPr>
        <w:t xml:space="preserve"> </w:t>
      </w:r>
    </w:p>
    <w:p w:rsidR="00752128" w:rsidRPr="00F52A6C" w:rsidRDefault="00752128" w:rsidP="00F52A6C">
      <w:pPr>
        <w:pStyle w:val="21"/>
        <w:spacing w:line="240" w:lineRule="auto"/>
        <w:ind w:firstLine="0"/>
        <w:rPr>
          <w:sz w:val="28"/>
          <w:szCs w:val="28"/>
        </w:rPr>
      </w:pPr>
      <w:r w:rsidRPr="00F52A6C">
        <w:rPr>
          <w:bCs/>
          <w:snapToGrid w:val="0"/>
          <w:sz w:val="28"/>
          <w:szCs w:val="28"/>
        </w:rPr>
        <w:t xml:space="preserve"> Что такое философия.</w:t>
      </w:r>
      <w:r w:rsidRPr="00F52A6C">
        <w:rPr>
          <w:sz w:val="28"/>
          <w:szCs w:val="28"/>
        </w:rPr>
        <w:t xml:space="preserve"> Происхождение философии как искусства жизни. Понятие термина «философия» как «любомудрие». Что значит быть мудрым? Объект философского знания – отношение «человек – мир». Основные проблемы философских размышлений: мир и человек, бытие, сознание, общество. Исторические типы мировоззрения. Мифология, религия, философия. Структура мировоззрения: </w:t>
      </w:r>
      <w:r w:rsidRPr="00F52A6C">
        <w:rPr>
          <w:bCs/>
          <w:snapToGrid w:val="0"/>
          <w:sz w:val="28"/>
          <w:szCs w:val="28"/>
        </w:rPr>
        <w:t>мироощущение, мировосприятие, миропонимание.</w:t>
      </w:r>
      <w:r w:rsidR="003016F4">
        <w:rPr>
          <w:bCs/>
          <w:snapToGrid w:val="0"/>
          <w:sz w:val="28"/>
          <w:szCs w:val="28"/>
        </w:rPr>
        <w:t xml:space="preserve"> </w:t>
      </w:r>
      <w:r w:rsidRPr="00F52A6C">
        <w:rPr>
          <w:snapToGrid w:val="0"/>
          <w:sz w:val="28"/>
          <w:szCs w:val="28"/>
        </w:rPr>
        <w:t>Определения философии, дефиниции</w:t>
      </w:r>
      <w:r w:rsidRPr="00F52A6C">
        <w:rPr>
          <w:sz w:val="28"/>
          <w:szCs w:val="28"/>
        </w:rPr>
        <w:t>. Понятия: субъект и объект.</w:t>
      </w:r>
      <w:r w:rsidR="00F52A6C">
        <w:rPr>
          <w:sz w:val="28"/>
          <w:szCs w:val="28"/>
        </w:rPr>
        <w:t xml:space="preserve"> </w:t>
      </w:r>
      <w:r w:rsidRPr="00F52A6C">
        <w:rPr>
          <w:snapToGrid w:val="0"/>
          <w:sz w:val="28"/>
          <w:szCs w:val="28"/>
        </w:rPr>
        <w:t>Особенности философского мышления: рефлексивность, критичность, плюрализм. Основной вопрос философии. Что первично: сознание или материя.</w:t>
      </w:r>
      <w:r w:rsidRPr="00F52A6C">
        <w:rPr>
          <w:sz w:val="28"/>
          <w:szCs w:val="28"/>
        </w:rPr>
        <w:t xml:space="preserve"> Идеализм и материализм.</w:t>
      </w:r>
      <w:r w:rsidRPr="00F52A6C">
        <w:rPr>
          <w:snapToGrid w:val="0"/>
          <w:sz w:val="28"/>
          <w:szCs w:val="28"/>
        </w:rPr>
        <w:t xml:space="preserve"> Функции философии: мировоззренческая, методологическая,</w:t>
      </w:r>
      <w:r w:rsidR="003016F4">
        <w:rPr>
          <w:snapToGrid w:val="0"/>
          <w:sz w:val="28"/>
          <w:szCs w:val="28"/>
        </w:rPr>
        <w:t xml:space="preserve"> </w:t>
      </w:r>
      <w:r w:rsidRPr="00F52A6C">
        <w:rPr>
          <w:snapToGrid w:val="0"/>
          <w:sz w:val="28"/>
          <w:szCs w:val="28"/>
        </w:rPr>
        <w:t xml:space="preserve">гносеологическая, аксиологическая, критическая, прогностическая, др. </w:t>
      </w:r>
      <w:r w:rsidR="00AE0525" w:rsidRPr="00F52A6C">
        <w:rPr>
          <w:snapToGrid w:val="0"/>
          <w:sz w:val="28"/>
          <w:szCs w:val="28"/>
        </w:rPr>
        <w:t xml:space="preserve">Соотношение </w:t>
      </w:r>
      <w:r w:rsidR="00F52A6C" w:rsidRPr="00F52A6C">
        <w:rPr>
          <w:sz w:val="28"/>
          <w:szCs w:val="28"/>
        </w:rPr>
        <w:t>философии и науки</w:t>
      </w:r>
      <w:r w:rsidRPr="00F52A6C">
        <w:rPr>
          <w:sz w:val="28"/>
          <w:szCs w:val="28"/>
        </w:rPr>
        <w:t xml:space="preserve">. </w:t>
      </w:r>
    </w:p>
    <w:p w:rsidR="00717FF9" w:rsidRPr="00F52A6C" w:rsidRDefault="00752128" w:rsidP="00F52A6C">
      <w:pPr>
        <w:pStyle w:val="21"/>
        <w:spacing w:line="240" w:lineRule="auto"/>
        <w:ind w:firstLine="0"/>
        <w:rPr>
          <w:sz w:val="28"/>
          <w:szCs w:val="28"/>
        </w:rPr>
      </w:pPr>
      <w:r w:rsidRPr="00F52A6C">
        <w:rPr>
          <w:sz w:val="28"/>
          <w:szCs w:val="28"/>
        </w:rPr>
        <w:t>Основные разделы философского знания: онтология, гносеология, философская антропология, эстетика, этика, социальная философия, др.</w:t>
      </w:r>
    </w:p>
    <w:p w:rsidR="004E60FF" w:rsidRPr="00F52A6C" w:rsidRDefault="00717FF9" w:rsidP="00F52A6C">
      <w:pPr>
        <w:jc w:val="both"/>
        <w:rPr>
          <w:b/>
          <w:color w:val="FF0000"/>
          <w:sz w:val="28"/>
          <w:szCs w:val="28"/>
        </w:rPr>
      </w:pPr>
      <w:r w:rsidRPr="00F52A6C">
        <w:rPr>
          <w:b/>
          <w:sz w:val="28"/>
          <w:szCs w:val="28"/>
        </w:rPr>
        <w:t>2.</w:t>
      </w:r>
      <w:r w:rsidR="004E60FF" w:rsidRPr="00F52A6C">
        <w:rPr>
          <w:b/>
          <w:sz w:val="28"/>
          <w:szCs w:val="28"/>
        </w:rPr>
        <w:t>Философские учения Древней Индии и Древнего Китая.</w:t>
      </w:r>
    </w:p>
    <w:p w:rsidR="004E60FF" w:rsidRPr="00F52A6C" w:rsidRDefault="004E60FF" w:rsidP="00F52A6C">
      <w:pPr>
        <w:rPr>
          <w:bCs/>
          <w:snapToGrid w:val="0"/>
          <w:sz w:val="28"/>
          <w:szCs w:val="28"/>
        </w:rPr>
      </w:pPr>
      <w:r w:rsidRPr="00F52A6C">
        <w:rPr>
          <w:bCs/>
          <w:snapToGrid w:val="0"/>
          <w:sz w:val="28"/>
          <w:szCs w:val="28"/>
        </w:rPr>
        <w:t xml:space="preserve">Философские учения Древней Индии. </w:t>
      </w:r>
    </w:p>
    <w:p w:rsidR="004E60FF" w:rsidRPr="004E60FF" w:rsidRDefault="004E60FF" w:rsidP="00F52A6C">
      <w:pPr>
        <w:rPr>
          <w:bCs/>
          <w:snapToGrid w:val="0"/>
          <w:sz w:val="28"/>
          <w:szCs w:val="28"/>
        </w:rPr>
      </w:pPr>
      <w:r w:rsidRPr="00F52A6C">
        <w:rPr>
          <w:sz w:val="28"/>
          <w:szCs w:val="28"/>
        </w:rPr>
        <w:t>Веды. Брахманизм. Упанишады. Единое и концепция</w:t>
      </w:r>
      <w:r w:rsidRPr="004E60FF">
        <w:rPr>
          <w:sz w:val="28"/>
          <w:szCs w:val="28"/>
        </w:rPr>
        <w:t xml:space="preserve"> реинкарнации. Карма и ее этическая причинность. Дхарма и положение  человека в социальной структуре общества. Отношение к жизни, ахимса. </w:t>
      </w:r>
      <w:r w:rsidRPr="004E60FF">
        <w:rPr>
          <w:spacing w:val="2"/>
          <w:sz w:val="28"/>
          <w:szCs w:val="28"/>
        </w:rPr>
        <w:t>Учение об атмане, сансаре, мокше. Нравственное содержание буддизма и индуизма, их сравнительная характеристика.</w:t>
      </w:r>
    </w:p>
    <w:p w:rsidR="004E60FF" w:rsidRPr="004E60FF" w:rsidRDefault="004E60FF" w:rsidP="004E60FF">
      <w:pPr>
        <w:shd w:val="clear" w:color="auto" w:fill="FFFFFF"/>
        <w:jc w:val="both"/>
        <w:rPr>
          <w:spacing w:val="2"/>
          <w:sz w:val="28"/>
          <w:szCs w:val="28"/>
        </w:rPr>
      </w:pPr>
      <w:r w:rsidRPr="004E60FF">
        <w:rPr>
          <w:spacing w:val="6"/>
          <w:sz w:val="28"/>
          <w:szCs w:val="28"/>
        </w:rPr>
        <w:t xml:space="preserve">Философия Древнего Китая. Особенности становления древнекитайской философии, устойчивость традиций Поднебесной.  Учение о пяти стихиях и связь состояний с социальной жизнью. Нравственная направленность китайской философии. Понятия: ян и инь, дао и дэ, жэнь, чжун, сяо, ли. </w:t>
      </w:r>
      <w:r w:rsidRPr="004E60FF">
        <w:rPr>
          <w:spacing w:val="5"/>
          <w:sz w:val="28"/>
          <w:szCs w:val="28"/>
        </w:rPr>
        <w:t xml:space="preserve"> </w:t>
      </w:r>
      <w:r w:rsidRPr="004E60FF">
        <w:rPr>
          <w:sz w:val="28"/>
          <w:szCs w:val="28"/>
        </w:rPr>
        <w:t>Основные школы древнекитайской философии: к</w:t>
      </w:r>
      <w:r w:rsidRPr="004E60FF">
        <w:rPr>
          <w:spacing w:val="2"/>
          <w:sz w:val="28"/>
          <w:szCs w:val="28"/>
        </w:rPr>
        <w:t>онфуцианство, даосизм,</w:t>
      </w:r>
      <w:r w:rsidRPr="004E60FF">
        <w:rPr>
          <w:sz w:val="28"/>
          <w:szCs w:val="28"/>
        </w:rPr>
        <w:t xml:space="preserve"> моизм, л</w:t>
      </w:r>
      <w:r w:rsidRPr="004E60FF">
        <w:rPr>
          <w:spacing w:val="2"/>
          <w:sz w:val="28"/>
          <w:szCs w:val="28"/>
        </w:rPr>
        <w:t xml:space="preserve">егизм. Учение Конфуция о человеке и обществе. </w:t>
      </w:r>
    </w:p>
    <w:p w:rsidR="004E60FF" w:rsidRPr="004E60FF" w:rsidRDefault="004E60FF" w:rsidP="004E60FF">
      <w:pPr>
        <w:shd w:val="clear" w:color="auto" w:fill="FFFFFF"/>
        <w:jc w:val="both"/>
        <w:rPr>
          <w:bCs/>
          <w:snapToGrid w:val="0"/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>Религиозно-нравственная система иудаизма и ее влияние на становление христианства и ислама. Моральные нормы Нового Завета и исламская этика.</w:t>
      </w:r>
    </w:p>
    <w:p w:rsidR="004E60FF" w:rsidRPr="00F52A6C" w:rsidRDefault="00717FF9" w:rsidP="004E60FF">
      <w:pPr>
        <w:rPr>
          <w:b/>
          <w:bCs/>
          <w:snapToGrid w:val="0"/>
          <w:sz w:val="28"/>
          <w:szCs w:val="28"/>
        </w:rPr>
      </w:pPr>
      <w:r w:rsidRPr="00F52A6C">
        <w:rPr>
          <w:b/>
          <w:bCs/>
          <w:snapToGrid w:val="0"/>
          <w:sz w:val="28"/>
          <w:szCs w:val="28"/>
        </w:rPr>
        <w:t xml:space="preserve">3. </w:t>
      </w:r>
      <w:r w:rsidR="004E60FF" w:rsidRPr="00F52A6C">
        <w:rPr>
          <w:b/>
          <w:bCs/>
          <w:snapToGrid w:val="0"/>
          <w:sz w:val="28"/>
          <w:szCs w:val="28"/>
        </w:rPr>
        <w:t xml:space="preserve">Античная </w:t>
      </w:r>
      <w:r w:rsidR="00F52A6C">
        <w:rPr>
          <w:b/>
          <w:bCs/>
          <w:snapToGrid w:val="0"/>
          <w:sz w:val="28"/>
          <w:szCs w:val="28"/>
        </w:rPr>
        <w:t xml:space="preserve"> древнегреческая </w:t>
      </w:r>
      <w:r w:rsidR="004E60FF" w:rsidRPr="00F52A6C">
        <w:rPr>
          <w:b/>
          <w:bCs/>
          <w:snapToGrid w:val="0"/>
          <w:sz w:val="28"/>
          <w:szCs w:val="28"/>
        </w:rPr>
        <w:t>философия</w:t>
      </w:r>
      <w:r w:rsidR="00F52A6C">
        <w:rPr>
          <w:b/>
          <w:bCs/>
          <w:snapToGrid w:val="0"/>
          <w:sz w:val="28"/>
          <w:szCs w:val="28"/>
        </w:rPr>
        <w:t xml:space="preserve"> (досократики)</w:t>
      </w:r>
      <w:r w:rsidR="004E60FF" w:rsidRPr="00F52A6C">
        <w:rPr>
          <w:b/>
          <w:bCs/>
          <w:snapToGrid w:val="0"/>
          <w:sz w:val="28"/>
          <w:szCs w:val="28"/>
        </w:rPr>
        <w:t>.</w:t>
      </w:r>
    </w:p>
    <w:p w:rsidR="004E60FF" w:rsidRPr="004E60FF" w:rsidRDefault="004E60FF" w:rsidP="004E60FF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lastRenderedPageBreak/>
        <w:t>Этапы античной древнегреческой философии. Особенности древнегреческой философии (космоцентризм). Ионийская философия: милетская школа (Фалес, Анаксимандр, Анаксимен), Гераклит Эфесский. Италийская философия: Пифагор и пифагорейство, элейская школа (Ксенофан, Парменид, Зенон). Древнегреческий атомизм  Левкиппа и Демокрита. Софисты.  Протагор: «Человек есть мера всех вещей».</w:t>
      </w:r>
    </w:p>
    <w:p w:rsidR="00F52A6C" w:rsidRPr="00F52A6C" w:rsidRDefault="004E60FF" w:rsidP="004E60FF">
      <w:pPr>
        <w:jc w:val="both"/>
        <w:rPr>
          <w:b/>
          <w:sz w:val="28"/>
          <w:szCs w:val="28"/>
        </w:rPr>
      </w:pPr>
      <w:r w:rsidRPr="004E60FF">
        <w:rPr>
          <w:sz w:val="28"/>
          <w:szCs w:val="28"/>
        </w:rPr>
        <w:t xml:space="preserve"> </w:t>
      </w:r>
      <w:r w:rsidR="00F52A6C" w:rsidRPr="00F52A6C">
        <w:rPr>
          <w:b/>
          <w:sz w:val="28"/>
          <w:szCs w:val="28"/>
        </w:rPr>
        <w:t>4. Античная философия: классика.</w:t>
      </w:r>
    </w:p>
    <w:p w:rsidR="004E60FF" w:rsidRPr="004E60FF" w:rsidRDefault="00F52A6C" w:rsidP="004E60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60FF" w:rsidRPr="004E60FF">
        <w:rPr>
          <w:sz w:val="28"/>
          <w:szCs w:val="28"/>
        </w:rPr>
        <w:t>Философия Сократа. «Познай самого себя». Метод Сократа – майевтика. Учение Сократа о человеке, знании и добродетели. Платон - основатель системы объективного идеализма. Учение о Благе и мире идей (эйдосов). Учение Платона о человеке, о душе,  о государстве. Структура и задачи «идеального» государства. Аристотель. Классификация наук Аристотеля. Категории Аристотеля. Соотношение формы и материи. Социально-философская концепция Аристотеля. Значение Аристотеля в античной и мировой философии и культуре. Античная философия в эллинистически-римскую эпоху. Эпикуреизм (Эпикур, Лукреций Кар). Стоицизм (Зенон, Сенека, Эпиктет, Марк Аврелий). Скептицизм (Пиррон). Неоплатонизм (Плотин).  Значение античной философии для развития европейской философии и культуры.</w:t>
      </w:r>
    </w:p>
    <w:p w:rsidR="004E60FF" w:rsidRPr="00F52A6C" w:rsidRDefault="00F52A6C" w:rsidP="004E60FF">
      <w:pPr>
        <w:jc w:val="both"/>
        <w:rPr>
          <w:b/>
          <w:color w:val="FF0000"/>
          <w:sz w:val="28"/>
          <w:szCs w:val="28"/>
        </w:rPr>
      </w:pPr>
      <w:r w:rsidRPr="00F52A6C">
        <w:rPr>
          <w:b/>
          <w:sz w:val="28"/>
          <w:szCs w:val="28"/>
        </w:rPr>
        <w:t>5.</w:t>
      </w:r>
      <w:r w:rsidR="004E60FF" w:rsidRPr="00F52A6C">
        <w:rPr>
          <w:b/>
          <w:sz w:val="28"/>
          <w:szCs w:val="28"/>
        </w:rPr>
        <w:t xml:space="preserve"> </w:t>
      </w:r>
      <w:r w:rsidR="004E60FF" w:rsidRPr="00F52A6C">
        <w:rPr>
          <w:b/>
          <w:bCs/>
          <w:snapToGrid w:val="0"/>
          <w:sz w:val="28"/>
          <w:szCs w:val="28"/>
        </w:rPr>
        <w:t>Средневековая философия.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Истоки и особенности средневековой философии (теоцентризм).  Патристика. Августин Блаженный. Учение Августина о бытии, Боге и человеке. Теодицея. Время и вечность. Учение о Божественной благодати и проблема свободы воли, «град Божий» и «град земной».  Концепция истории Августина. 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Схоластика. Проблема свободы воли: П. Абеляр, Ансельм Кентерберийский. Фома Аквинский как систематизатор ортодоксальной схоластики. Доказательства бытия Бога. Бытие и человек. Проблема познания в учении Фомы Аквинского. Социально-философская концепция Фомы Аквинского. Средневековый реализм и номинализм. </w:t>
      </w:r>
    </w:p>
    <w:p w:rsidR="004E60FF" w:rsidRPr="00F52A6C" w:rsidRDefault="00F52A6C" w:rsidP="004E60FF">
      <w:pPr>
        <w:rPr>
          <w:b/>
          <w:bCs/>
          <w:snapToGrid w:val="0"/>
          <w:sz w:val="28"/>
          <w:szCs w:val="28"/>
        </w:rPr>
      </w:pPr>
      <w:r w:rsidRPr="00F52A6C">
        <w:rPr>
          <w:b/>
          <w:bCs/>
          <w:snapToGrid w:val="0"/>
          <w:sz w:val="28"/>
          <w:szCs w:val="28"/>
        </w:rPr>
        <w:t>6.</w:t>
      </w:r>
      <w:r w:rsidR="004E60FF" w:rsidRPr="00F52A6C">
        <w:rPr>
          <w:b/>
          <w:bCs/>
          <w:snapToGrid w:val="0"/>
          <w:sz w:val="28"/>
          <w:szCs w:val="28"/>
        </w:rPr>
        <w:t>Философия эпохи  Возрождения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Основные черты. Ф. Петрарка – родоначальник гуманистического движения. Гуманистические идеи Пико делла Мирандолы: «Речь о достоинстве человека», Л. Валла «О наслаждении». Натурфилософия. Мистический пантеизм Николая Кузанского. Натуралистический пантеизм Джордано Бруно. Реформация: М.Лютер и Э. Роттердамский. Социально-философская мысль Н.Макиавелли. Скепсис Мишеля Монтеня. Социальные утопии Т. Мора и Т. Кампанеллы.</w:t>
      </w:r>
    </w:p>
    <w:p w:rsidR="004E60FF" w:rsidRPr="00AE0525" w:rsidRDefault="00F52A6C" w:rsidP="004E60F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E0525" w:rsidRPr="00AE0525">
        <w:rPr>
          <w:b/>
          <w:sz w:val="28"/>
          <w:szCs w:val="28"/>
        </w:rPr>
        <w:t>.</w:t>
      </w:r>
      <w:r w:rsidR="004E60FF" w:rsidRPr="00AE0525">
        <w:rPr>
          <w:b/>
          <w:sz w:val="28"/>
          <w:szCs w:val="28"/>
        </w:rPr>
        <w:t xml:space="preserve"> Философия Нового времени. Просвещение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Особенности философии </w:t>
      </w:r>
      <w:r w:rsidRPr="004E60FF">
        <w:rPr>
          <w:sz w:val="28"/>
          <w:szCs w:val="28"/>
          <w:lang w:val="en-US"/>
        </w:rPr>
        <w:t>XVII</w:t>
      </w:r>
      <w:r w:rsidRPr="004E60FF">
        <w:rPr>
          <w:sz w:val="28"/>
          <w:szCs w:val="28"/>
        </w:rPr>
        <w:t xml:space="preserve"> в.: торжество разума, процесс секуляризации. Ф. Бэкон – основатель эмпиризма и науки Нового времени. Классификация наук Бэкона. Учение Бэкона об индуктивном методе. Критика Бэконом заблуждений («призраков»).  Номинализм Т. Гоббса и его учение об обществе и государстве («Левиафан»). Дуализм и рационализм Р. Декарта. Учение Декарта о методе. Пантеизм Б. Спинозы. Учение Спинозы о единой субстанции и атрибутах. </w:t>
      </w:r>
      <w:r w:rsidRPr="004E60FF">
        <w:rPr>
          <w:sz w:val="28"/>
          <w:szCs w:val="28"/>
        </w:rPr>
        <w:lastRenderedPageBreak/>
        <w:t>Монадология Г.В. Лейбница. Субъективный идеализм Д. Беркли и Д. Юма.  Сенсуализм Д. Локка. Социально-философские взгляды Локка.</w:t>
      </w:r>
    </w:p>
    <w:p w:rsidR="004E60FF" w:rsidRPr="004E60FF" w:rsidRDefault="004E60FF" w:rsidP="004E60FF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>Философия Просвещения (</w:t>
      </w:r>
      <w:r w:rsidRPr="004E60FF">
        <w:rPr>
          <w:sz w:val="28"/>
          <w:szCs w:val="28"/>
          <w:lang w:val="en-US"/>
        </w:rPr>
        <w:t>XVIII</w:t>
      </w:r>
      <w:r w:rsidRPr="004E60FF">
        <w:rPr>
          <w:sz w:val="28"/>
          <w:szCs w:val="28"/>
        </w:rPr>
        <w:t xml:space="preserve"> в.).  Деизм лорда Шефтсбери. Французское Просвещение. Социально-философские идеи Вольтера. Ж.-Ж. Руссо о происхождении неравенства и демократическом устройстве общества. Французский материализм </w:t>
      </w:r>
      <w:r w:rsidRPr="004E60FF">
        <w:rPr>
          <w:sz w:val="28"/>
          <w:szCs w:val="28"/>
          <w:lang w:val="en-US"/>
        </w:rPr>
        <w:t>XVIII</w:t>
      </w:r>
      <w:r w:rsidRPr="004E60FF">
        <w:rPr>
          <w:sz w:val="28"/>
          <w:szCs w:val="28"/>
        </w:rPr>
        <w:t xml:space="preserve"> в. Ж.- О. Ламетри о материи, движении и человеке. Материализм Д. Дидро, П. Гольбаха, К.А. Гельвеция: учение о материальности природы, сенсуалистическая теория познания. </w:t>
      </w:r>
    </w:p>
    <w:p w:rsidR="004E60FF" w:rsidRPr="00AE0525" w:rsidRDefault="00F52A6C" w:rsidP="004E60FF">
      <w:pPr>
        <w:jc w:val="both"/>
        <w:rPr>
          <w:b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8</w:t>
      </w:r>
      <w:r w:rsidR="00AE0525" w:rsidRPr="00AE0525">
        <w:rPr>
          <w:b/>
          <w:bCs/>
          <w:snapToGrid w:val="0"/>
          <w:sz w:val="28"/>
          <w:szCs w:val="28"/>
        </w:rPr>
        <w:t xml:space="preserve">. </w:t>
      </w:r>
      <w:r w:rsidR="004E60FF" w:rsidRPr="00AE0525">
        <w:rPr>
          <w:b/>
          <w:bCs/>
          <w:snapToGrid w:val="0"/>
          <w:sz w:val="28"/>
          <w:szCs w:val="28"/>
        </w:rPr>
        <w:t xml:space="preserve">Немецкая классическая философия 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Социально-политические предпосылки формирования немецкой классической философии. Особенности немецкой классической философии. Философия И. Канта. Два периода в творчестве Канта. Проблемы теории познания – ядро философии Канта. «Вещь-в-себе». Трансцендентальный метод. Агностицизм Канта. Априоризм как учение о формах познания. Этика Канта: «Категорический императив». «Система трансцендентального идеализма» Шеллинга. Объективный идеализм и диалектический метод в учении Г.В.Ф. Гегеля. Принцип тождества мышления и бытия (панлогизм Гегеля). Три части учения Гегеля: логика, философия природы и философия духа. Антропологический материализм Л. Фейербаха. «Наукоучение» Г. Фихте, его практическая философия. Философская система Ф.В.Й. Шеллинга.</w:t>
      </w:r>
    </w:p>
    <w:p w:rsidR="004E60FF" w:rsidRPr="00AE0525" w:rsidRDefault="00F52A6C" w:rsidP="004E60FF">
      <w:pPr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>9</w:t>
      </w:r>
      <w:r w:rsidR="00AE0525" w:rsidRPr="00AE0525">
        <w:rPr>
          <w:b/>
          <w:sz w:val="28"/>
          <w:szCs w:val="28"/>
        </w:rPr>
        <w:t>.</w:t>
      </w:r>
      <w:r w:rsidR="004E60FF" w:rsidRPr="00AE0525">
        <w:rPr>
          <w:b/>
          <w:sz w:val="28"/>
          <w:szCs w:val="28"/>
        </w:rPr>
        <w:t xml:space="preserve"> </w:t>
      </w:r>
      <w:r w:rsidR="004E60FF" w:rsidRPr="00AE0525">
        <w:rPr>
          <w:b/>
          <w:bCs/>
          <w:snapToGrid w:val="0"/>
          <w:sz w:val="28"/>
          <w:szCs w:val="28"/>
        </w:rPr>
        <w:t xml:space="preserve">Основные направления современной западной философии. </w:t>
      </w:r>
    </w:p>
    <w:p w:rsidR="004E60FF" w:rsidRPr="004E60FF" w:rsidRDefault="004E60FF" w:rsidP="004E60FF">
      <w:pPr>
        <w:rPr>
          <w:sz w:val="28"/>
          <w:szCs w:val="28"/>
        </w:rPr>
      </w:pPr>
      <w:r w:rsidRPr="004E60FF">
        <w:rPr>
          <w:sz w:val="28"/>
          <w:szCs w:val="28"/>
        </w:rPr>
        <w:t xml:space="preserve">Сциентическая и антисциентическая направленности философской мысли. </w:t>
      </w:r>
    </w:p>
    <w:p w:rsidR="00AE0525" w:rsidRDefault="004E60FF" w:rsidP="004E60FF">
      <w:pPr>
        <w:jc w:val="both"/>
        <w:rPr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>Философия жизни.</w:t>
      </w:r>
      <w:r w:rsidRPr="004E60FF">
        <w:rPr>
          <w:sz w:val="28"/>
          <w:szCs w:val="28"/>
        </w:rPr>
        <w:t xml:space="preserve"> Философия марксизма. Новое понимание человека и общества в работе К. Маркса   Концепция отчуждения труда. Иррационалистическая философия А. Шопенгауэра. Философия жизни Ф. Ницше. Процесс развития культуры и эстетическое мировосприятие. Нигилизм, имморализм и переоценка ценностей. «Мораль рабов» и «мораль господ». Учение Ницше о сверхчеловеке. «Философия жизни» В. Дильтея, его обоснование «наук о духе».А. Бергсон: жизнь как длящийся во времени творческий процесс, инициируемый жизненным порывом</w:t>
      </w:r>
      <w:r w:rsidR="00AE0525">
        <w:rPr>
          <w:sz w:val="28"/>
          <w:szCs w:val="28"/>
        </w:rPr>
        <w:t>.</w:t>
      </w:r>
      <w:r w:rsidRPr="004E60FF">
        <w:rPr>
          <w:sz w:val="28"/>
          <w:szCs w:val="28"/>
        </w:rPr>
        <w:t xml:space="preserve"> </w:t>
      </w:r>
    </w:p>
    <w:p w:rsidR="004E60FF" w:rsidRPr="00F52A6C" w:rsidRDefault="00F52A6C" w:rsidP="004E60FF">
      <w:pPr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10. </w:t>
      </w:r>
      <w:r w:rsidR="004E60FF" w:rsidRPr="00F52A6C">
        <w:rPr>
          <w:b/>
          <w:bCs/>
          <w:snapToGrid w:val="0"/>
          <w:sz w:val="28"/>
          <w:szCs w:val="28"/>
        </w:rPr>
        <w:t>Философия экзистенциализма</w:t>
      </w:r>
    </w:p>
    <w:p w:rsidR="004E60FF" w:rsidRPr="004E60FF" w:rsidRDefault="004E60FF" w:rsidP="004E60FF">
      <w:pPr>
        <w:shd w:val="clear" w:color="auto" w:fill="FFFFFF"/>
        <w:jc w:val="both"/>
        <w:rPr>
          <w:bCs/>
          <w:snapToGrid w:val="0"/>
          <w:sz w:val="28"/>
          <w:szCs w:val="28"/>
        </w:rPr>
      </w:pPr>
      <w:r w:rsidRPr="004E60FF">
        <w:rPr>
          <w:sz w:val="28"/>
          <w:szCs w:val="28"/>
        </w:rPr>
        <w:t xml:space="preserve">Философия существования о смысле бытия человека. С. Кьеркегор: человек как синтез вечного и временного, осознание своей самости, ответственно реализующей заданную свободу. Три стадии жизни «единичного» индивида. </w:t>
      </w:r>
      <w:r w:rsidRPr="004E60FF">
        <w:rPr>
          <w:bCs/>
          <w:snapToGrid w:val="0"/>
          <w:sz w:val="28"/>
          <w:szCs w:val="28"/>
        </w:rPr>
        <w:t xml:space="preserve">К. Ясперс о возможностях наличного бытия, об экзистенции в пограничных ситуациях. Ж.П.  Сартр «Бытие и Ничто», свобода и ответственность в решении «для-себя-бытия». А. Камю об истинном пути человека между абсурдным человеком и человеком бунтующим. М. Хайдеггер, труд «Бытие и время»: «здесь-бытие», самочувствие, со-бытие, заброшенность  в мир, понимание, речь, язык. Экзистенциалы «здесь-бытия». </w:t>
      </w:r>
    </w:p>
    <w:p w:rsidR="004E60FF" w:rsidRPr="00DF50AB" w:rsidRDefault="00DF50AB" w:rsidP="00FF3BAD">
      <w:pPr>
        <w:jc w:val="both"/>
        <w:rPr>
          <w:b/>
          <w:bCs/>
          <w:snapToGrid w:val="0"/>
          <w:sz w:val="28"/>
          <w:szCs w:val="28"/>
        </w:rPr>
      </w:pPr>
      <w:r w:rsidRPr="00DF50AB">
        <w:rPr>
          <w:b/>
          <w:sz w:val="28"/>
          <w:szCs w:val="28"/>
        </w:rPr>
        <w:t>11.</w:t>
      </w:r>
      <w:r w:rsidR="004E60FF" w:rsidRPr="00DF50AB">
        <w:rPr>
          <w:b/>
          <w:sz w:val="28"/>
          <w:szCs w:val="28"/>
        </w:rPr>
        <w:t xml:space="preserve"> </w:t>
      </w:r>
      <w:r w:rsidR="004E60FF" w:rsidRPr="00DF50AB">
        <w:rPr>
          <w:b/>
          <w:bCs/>
          <w:snapToGrid w:val="0"/>
          <w:sz w:val="28"/>
          <w:szCs w:val="28"/>
        </w:rPr>
        <w:t>Особенности русской философии</w:t>
      </w:r>
    </w:p>
    <w:p w:rsidR="004E60FF" w:rsidRPr="004E60FF" w:rsidRDefault="004E60FF" w:rsidP="00FF3BAD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Характерные черты русской философии, связанные с географическими  условиями, этническими и другими особенностями мышления русского человека. Становление русской философии в </w:t>
      </w:r>
      <w:r w:rsidRPr="004E60FF">
        <w:rPr>
          <w:sz w:val="28"/>
          <w:szCs w:val="28"/>
          <w:lang w:val="en-US"/>
        </w:rPr>
        <w:t>XI</w:t>
      </w:r>
      <w:r w:rsidRPr="004E60FF">
        <w:rPr>
          <w:sz w:val="28"/>
          <w:szCs w:val="28"/>
        </w:rPr>
        <w:t>-</w:t>
      </w:r>
      <w:r w:rsidRPr="004E60FF">
        <w:rPr>
          <w:sz w:val="28"/>
          <w:szCs w:val="28"/>
          <w:lang w:val="en-US"/>
        </w:rPr>
        <w:t>XVII</w:t>
      </w:r>
      <w:r w:rsidRPr="004E60FF">
        <w:rPr>
          <w:sz w:val="28"/>
          <w:szCs w:val="28"/>
        </w:rPr>
        <w:t xml:space="preserve"> вв. Христианизация Руси. </w:t>
      </w:r>
      <w:r w:rsidRPr="004E60FF">
        <w:rPr>
          <w:sz w:val="28"/>
          <w:szCs w:val="28"/>
        </w:rPr>
        <w:lastRenderedPageBreak/>
        <w:t xml:space="preserve">«Слово о законе и благодати» митрополита Илариона. Теория монаха Филофея «Москва - Третий Рим». Идея «Святой Руси. Политические и философские предпосылки становления славянофильства и западничества. Историософия П.Я. Чаадаева. Славянофильство: А.С. Хомяков, И.В. Киреевский. «Россия и Европа» Н.Я. Данилевского. Философия «всеединства» </w:t>
      </w:r>
      <w:r w:rsidRPr="004E60FF">
        <w:rPr>
          <w:sz w:val="28"/>
          <w:szCs w:val="28"/>
          <w:lang w:val="en-US"/>
        </w:rPr>
        <w:t>B</w:t>
      </w:r>
      <w:r w:rsidRPr="004E60FF">
        <w:rPr>
          <w:sz w:val="28"/>
          <w:szCs w:val="28"/>
        </w:rPr>
        <w:t>.</w:t>
      </w:r>
      <w:r w:rsidRPr="004E60FF">
        <w:rPr>
          <w:sz w:val="28"/>
          <w:szCs w:val="28"/>
          <w:lang w:val="en-US"/>
        </w:rPr>
        <w:t>C</w:t>
      </w:r>
      <w:r w:rsidRPr="004E60FF">
        <w:rPr>
          <w:sz w:val="28"/>
          <w:szCs w:val="28"/>
        </w:rPr>
        <w:t xml:space="preserve">. Соловьева и его историософия. Философия «русского космизма» и его религиозный и естественнонаучный варианты (Н.Ф. Федоров, В.И. Вернадский, К.Э. Циолковский и др.). Антропологическая философия и персонализм Н.А.Бердяева. </w:t>
      </w:r>
    </w:p>
    <w:p w:rsidR="004E60FF" w:rsidRPr="00DF50AB" w:rsidRDefault="00DF50AB" w:rsidP="004E60FF">
      <w:pPr>
        <w:rPr>
          <w:b/>
          <w:bCs/>
          <w:snapToGrid w:val="0"/>
          <w:sz w:val="28"/>
          <w:szCs w:val="28"/>
        </w:rPr>
      </w:pPr>
      <w:r w:rsidRPr="00DF50AB">
        <w:rPr>
          <w:b/>
          <w:bCs/>
          <w:snapToGrid w:val="0"/>
          <w:sz w:val="28"/>
          <w:szCs w:val="28"/>
        </w:rPr>
        <w:t xml:space="preserve">12. </w:t>
      </w:r>
      <w:r w:rsidR="004E60FF" w:rsidRPr="00DF50AB">
        <w:rPr>
          <w:b/>
          <w:bCs/>
          <w:snapToGrid w:val="0"/>
          <w:sz w:val="28"/>
          <w:szCs w:val="28"/>
        </w:rPr>
        <w:t xml:space="preserve">Философия науки. 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Позитивизм как антиметафизическое направление в философии, ориентированное на интеграцию научных методов и результатов. О. Конт: «Курс позитивной философии». Закон трех стадий развития человеческого духа. Основание социологии. Позитивная мораль.  Неопозитивизм. Венский кружок: Р. Карнап, М. Шлик, О. Нейрат. Семантический анализ языка. Верификация и демаркация. Критический рационализм К. Поппера, значение фальсификации. Постпозитивизм о проблеме роста научного знания и критериях научной истины (К. Поппер, Т. Кун, И. Лакатос, П. Фейерабенд). Эволюционная эпистемология. Аналитическая философия: Дж. Мур, Б. Рассел, Л. Витгенштейн. Феноменология Гуссерля. Философская герменевтика: Х.-Г. Гадамер. Современная философия науки о соотношении науки и метафизики.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Прагматизм Ч. Пирса, У. Джеймса и Д. Дьюи.</w:t>
      </w:r>
    </w:p>
    <w:p w:rsidR="004E60FF" w:rsidRPr="00DF50AB" w:rsidRDefault="00DF50AB" w:rsidP="00FF3BAD">
      <w:pPr>
        <w:jc w:val="both"/>
        <w:rPr>
          <w:b/>
          <w:bCs/>
          <w:snapToGrid w:val="0"/>
          <w:sz w:val="28"/>
          <w:szCs w:val="28"/>
        </w:rPr>
      </w:pPr>
      <w:r w:rsidRPr="00DF50AB">
        <w:rPr>
          <w:b/>
          <w:sz w:val="28"/>
          <w:szCs w:val="28"/>
        </w:rPr>
        <w:t>13.</w:t>
      </w:r>
      <w:r w:rsidR="004E60FF" w:rsidRPr="00DF50AB">
        <w:rPr>
          <w:b/>
          <w:sz w:val="28"/>
          <w:szCs w:val="28"/>
        </w:rPr>
        <w:t xml:space="preserve"> </w:t>
      </w:r>
      <w:r w:rsidRPr="00DF50AB">
        <w:rPr>
          <w:b/>
          <w:bCs/>
          <w:snapToGrid w:val="0"/>
          <w:sz w:val="28"/>
          <w:szCs w:val="28"/>
        </w:rPr>
        <w:t>Онтология: учение о бытии</w:t>
      </w:r>
      <w:r w:rsidR="004E60FF" w:rsidRPr="00DF50AB">
        <w:rPr>
          <w:b/>
          <w:bCs/>
          <w:snapToGrid w:val="0"/>
          <w:sz w:val="28"/>
          <w:szCs w:val="28"/>
        </w:rPr>
        <w:t xml:space="preserve"> </w:t>
      </w:r>
    </w:p>
    <w:p w:rsidR="004E60FF" w:rsidRPr="004E60FF" w:rsidRDefault="004E60FF" w:rsidP="00FF3BAD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Основные виды, формы и уровни бытия. Понятие субстанции. Монизм (материалистический и идеалистический), дуализм, плюрализм. Определение материи. Материя и ее атрибуты. Движение. Основные формы движения, их соотношение, качественная специфика и взаимосвязь. Современная наука и проблема классификации форм движения материи. Движение и развитие. Пространство и время. Субстанциальная и реляционная концепции пространства и времени. Значение теории относительности А. Эйнштейна для развития философских представлений о единстве материи, движения, пространства и времени. Диалектика. Основные этапы развития диалектических идей в истории философской мысли. Концепция самоорганизации материального мира </w:t>
      </w:r>
    </w:p>
    <w:p w:rsidR="004E60FF" w:rsidRPr="00717FF9" w:rsidRDefault="00717FF9" w:rsidP="00FF3BAD">
      <w:pPr>
        <w:jc w:val="both"/>
        <w:rPr>
          <w:b/>
          <w:bCs/>
          <w:snapToGrid w:val="0"/>
          <w:sz w:val="28"/>
          <w:szCs w:val="28"/>
        </w:rPr>
      </w:pPr>
      <w:r w:rsidRPr="00717FF9">
        <w:rPr>
          <w:b/>
          <w:sz w:val="28"/>
          <w:szCs w:val="28"/>
        </w:rPr>
        <w:t>14.</w:t>
      </w:r>
      <w:r w:rsidR="004E60FF" w:rsidRPr="00717FF9">
        <w:rPr>
          <w:b/>
          <w:sz w:val="28"/>
          <w:szCs w:val="28"/>
        </w:rPr>
        <w:t xml:space="preserve"> </w:t>
      </w:r>
      <w:r w:rsidR="004E60FF" w:rsidRPr="00717FF9">
        <w:rPr>
          <w:b/>
          <w:bCs/>
          <w:snapToGrid w:val="0"/>
          <w:sz w:val="28"/>
          <w:szCs w:val="28"/>
        </w:rPr>
        <w:t xml:space="preserve">Гносеология. </w:t>
      </w:r>
      <w:r>
        <w:rPr>
          <w:b/>
          <w:bCs/>
          <w:snapToGrid w:val="0"/>
          <w:sz w:val="28"/>
          <w:szCs w:val="28"/>
        </w:rPr>
        <w:t xml:space="preserve">Теория познания. </w:t>
      </w:r>
    </w:p>
    <w:p w:rsidR="004E60FF" w:rsidRPr="004E60FF" w:rsidRDefault="004E60FF" w:rsidP="00FF3BAD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Понятие гносеологии. Сознание, его происхождение и сущность. Роль социальности, труда, языка в структуре сознания. Бессознательное. Сверхсознание. Подсознание. Самосознание. Познание. Гносеологический оптимизм и агностицизм. Сенсуализм и рационализм.  Субъект и объект познания. Активная роль субъекта в процессе познания. Структура знания. Чувственное познание и его формы. Абстрактное мышление и его формы. Единство чувственного и рационального в познании. Понятие, творчество и интуиция. Проблема истины в философии и науке. Классическая, когерентная и прагматическая концепции истины. Истина и заблуждение. Объективность </w:t>
      </w:r>
      <w:r w:rsidRPr="004E60FF">
        <w:rPr>
          <w:sz w:val="28"/>
          <w:szCs w:val="28"/>
        </w:rPr>
        <w:lastRenderedPageBreak/>
        <w:t>истины. Абсолютность и относительность истины. Конкретность истины. Критерии истины. 3.3.Научное познание. Эмпирический и теоретический уровни научного познания, их различие по предмету, методам и формам знания. Метод и методология. Методы и формы научного познания. Проблема, гипотеза, теория. Эпистемология.</w:t>
      </w:r>
    </w:p>
    <w:p w:rsidR="004E60FF" w:rsidRPr="00717FF9" w:rsidRDefault="00717FF9" w:rsidP="004E60FF">
      <w:pPr>
        <w:jc w:val="both"/>
        <w:rPr>
          <w:b/>
          <w:bCs/>
          <w:snapToGrid w:val="0"/>
          <w:sz w:val="28"/>
          <w:szCs w:val="28"/>
        </w:rPr>
      </w:pPr>
      <w:r w:rsidRPr="00717FF9">
        <w:rPr>
          <w:b/>
          <w:sz w:val="28"/>
          <w:szCs w:val="28"/>
        </w:rPr>
        <w:t>15.</w:t>
      </w:r>
      <w:r w:rsidR="004E60FF" w:rsidRPr="00717FF9">
        <w:rPr>
          <w:b/>
          <w:sz w:val="28"/>
          <w:szCs w:val="28"/>
        </w:rPr>
        <w:t xml:space="preserve">  </w:t>
      </w:r>
      <w:r w:rsidR="004E60FF" w:rsidRPr="00717FF9">
        <w:rPr>
          <w:b/>
          <w:bCs/>
          <w:snapToGrid w:val="0"/>
          <w:sz w:val="28"/>
          <w:szCs w:val="28"/>
        </w:rPr>
        <w:t>Человек  и его ценностный мир.</w:t>
      </w:r>
    </w:p>
    <w:p w:rsidR="00AE0525" w:rsidRPr="004E60FF" w:rsidRDefault="004E60FF" w:rsidP="00AE0525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Формирование философской антропологии. </w:t>
      </w:r>
      <w:r w:rsidRPr="004E60FF">
        <w:rPr>
          <w:bCs/>
          <w:snapToGrid w:val="0"/>
          <w:sz w:val="28"/>
          <w:szCs w:val="28"/>
        </w:rPr>
        <w:t xml:space="preserve">Проблемы философской антропологии. </w:t>
      </w:r>
      <w:r w:rsidRPr="004E60FF">
        <w:rPr>
          <w:sz w:val="28"/>
          <w:szCs w:val="28"/>
        </w:rPr>
        <w:t xml:space="preserve">Современная постановка проблемы человека как продукта космической эволюции. Философские аспекты антропосоциогенеза. Проблема сущности человека и его существования. Целостность телесного, социального, духовного начал в человеке. Марксизм о социальной сущности человека. Н.А. Бердяев о человеке как творческом существе. Человек, индивид, личность. </w:t>
      </w:r>
      <w:r w:rsidR="00AE0525" w:rsidRPr="004E60FF">
        <w:rPr>
          <w:sz w:val="28"/>
          <w:szCs w:val="28"/>
        </w:rPr>
        <w:t>Философский аспект психоанализа: З. Фрейд, К.Г. Юнг. Неофрейдизм.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 Аксиология. Ценностный мир человека. Ценности культуры и ценности жизни. Эстетические идеалы. Нравственное (моральное) сознание. Этические добродетели. Сущность свободы, справедливости, прав человека.  </w:t>
      </w:r>
      <w:r w:rsidRPr="004E60FF">
        <w:rPr>
          <w:bCs/>
          <w:snapToGrid w:val="0"/>
          <w:sz w:val="28"/>
          <w:szCs w:val="28"/>
        </w:rPr>
        <w:t xml:space="preserve">Человеческое достоинство. </w:t>
      </w:r>
      <w:r w:rsidRPr="004E60FF">
        <w:rPr>
          <w:sz w:val="28"/>
          <w:szCs w:val="28"/>
        </w:rPr>
        <w:t>Проблема смысла жизни. Этика и эстетика как сферы философского знания.</w:t>
      </w:r>
    </w:p>
    <w:p w:rsidR="00717FF9" w:rsidRPr="00717FF9" w:rsidRDefault="00717FF9" w:rsidP="004E60FF">
      <w:pPr>
        <w:jc w:val="both"/>
        <w:rPr>
          <w:b/>
          <w:bCs/>
          <w:snapToGrid w:val="0"/>
          <w:sz w:val="28"/>
          <w:szCs w:val="28"/>
        </w:rPr>
      </w:pPr>
      <w:r w:rsidRPr="00717FF9">
        <w:rPr>
          <w:b/>
          <w:bCs/>
          <w:snapToGrid w:val="0"/>
          <w:sz w:val="28"/>
          <w:szCs w:val="28"/>
        </w:rPr>
        <w:t xml:space="preserve">16. </w:t>
      </w:r>
      <w:r w:rsidR="004E60FF" w:rsidRPr="00717FF9">
        <w:rPr>
          <w:b/>
          <w:bCs/>
          <w:snapToGrid w:val="0"/>
          <w:sz w:val="28"/>
          <w:szCs w:val="28"/>
        </w:rPr>
        <w:t xml:space="preserve">Социальная философия. </w:t>
      </w:r>
      <w:r w:rsidRPr="00717FF9">
        <w:rPr>
          <w:b/>
          <w:bCs/>
          <w:snapToGrid w:val="0"/>
          <w:sz w:val="28"/>
          <w:szCs w:val="28"/>
        </w:rPr>
        <w:t>Общество.</w:t>
      </w:r>
    </w:p>
    <w:p w:rsidR="004E60FF" w:rsidRPr="004E60FF" w:rsidRDefault="004E60FF" w:rsidP="004E60FF">
      <w:pPr>
        <w:jc w:val="both"/>
        <w:rPr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 xml:space="preserve">Общество. </w:t>
      </w:r>
      <w:r w:rsidRPr="004E60FF">
        <w:rPr>
          <w:sz w:val="28"/>
          <w:szCs w:val="28"/>
        </w:rPr>
        <w:t xml:space="preserve">Общество как целостная, саморазвивающаяся   система. Основные понятия философии общества: социум, общество, история, философия истории. Понятия культуры и цивилизации. Основные сферы жизни общества. Материальное производство. Духовная жизнь общества: религия, мораль, искусство, наука. Социальная структура общества. Политическая система общества. Экономические отношения, интересы, законы. Диалектика исторического процесса. Общественный прогресс, его критерии и направленность. Общество и природа. Понятие природы. Концепция ноосферы П. Тейяра де Шардена и В.И. Вернадского. </w:t>
      </w:r>
    </w:p>
    <w:p w:rsidR="004E60FF" w:rsidRPr="004E60FF" w:rsidRDefault="004E60FF" w:rsidP="004E60FF">
      <w:pPr>
        <w:jc w:val="both"/>
        <w:rPr>
          <w:bCs/>
          <w:snapToGrid w:val="0"/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 xml:space="preserve">Глобализация и диалог культур в современном мире. </w:t>
      </w:r>
    </w:p>
    <w:p w:rsidR="00717FF9" w:rsidRPr="00717FF9" w:rsidRDefault="00717FF9" w:rsidP="004E60FF">
      <w:pPr>
        <w:jc w:val="both"/>
        <w:rPr>
          <w:b/>
          <w:sz w:val="28"/>
          <w:szCs w:val="28"/>
        </w:rPr>
      </w:pPr>
      <w:r w:rsidRPr="00717FF9">
        <w:rPr>
          <w:b/>
          <w:sz w:val="28"/>
          <w:szCs w:val="28"/>
        </w:rPr>
        <w:t>17. Глобальный мир и контуры будущего человечества</w:t>
      </w:r>
    </w:p>
    <w:p w:rsidR="004E60FF" w:rsidRDefault="004E60FF" w:rsidP="004E60FF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>Понятие глобализации как всемирно исторического процесса. Сущность глобальных проблем. Антропологическая и экологическая проблема. Концепция В.С. Степина о сущности человеческой истории в свете цивилизационных процессов. Особенности современной техногенной цивилизации, новая промышленная революция ХХ</w:t>
      </w:r>
      <w:r w:rsidRPr="004E60FF">
        <w:rPr>
          <w:sz w:val="28"/>
          <w:szCs w:val="28"/>
          <w:lang w:val="en-US"/>
        </w:rPr>
        <w:t>I</w:t>
      </w:r>
      <w:r w:rsidRPr="004E60FF">
        <w:rPr>
          <w:sz w:val="28"/>
          <w:szCs w:val="28"/>
        </w:rPr>
        <w:t xml:space="preserve">в, смена мышления.  Проблема народонаселения. Демографический переход. Диалог культур в условиях глобализации. </w:t>
      </w:r>
    </w:p>
    <w:p w:rsidR="00717FF9" w:rsidRPr="004E60FF" w:rsidRDefault="00717FF9" w:rsidP="004E60FF">
      <w:pPr>
        <w:jc w:val="both"/>
        <w:rPr>
          <w:sz w:val="28"/>
          <w:szCs w:val="28"/>
        </w:rPr>
      </w:pPr>
    </w:p>
    <w:p w:rsidR="00F52B4B" w:rsidRPr="00A50286" w:rsidRDefault="00F52A6C">
      <w:pPr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1.3 </w:t>
      </w:r>
      <w:r w:rsidR="00312F76" w:rsidRPr="00A50286">
        <w:rPr>
          <w:b/>
          <w:color w:val="000000"/>
          <w:spacing w:val="7"/>
          <w:sz w:val="28"/>
          <w:szCs w:val="28"/>
        </w:rPr>
        <w:t>Авторские у</w:t>
      </w:r>
      <w:r w:rsidR="00245883" w:rsidRPr="00A50286">
        <w:rPr>
          <w:b/>
          <w:color w:val="000000"/>
          <w:spacing w:val="7"/>
          <w:sz w:val="28"/>
          <w:szCs w:val="28"/>
        </w:rPr>
        <w:t>чебны</w:t>
      </w:r>
      <w:r w:rsidR="00E36950" w:rsidRPr="00A50286">
        <w:rPr>
          <w:b/>
          <w:color w:val="000000"/>
          <w:spacing w:val="7"/>
          <w:sz w:val="28"/>
          <w:szCs w:val="28"/>
        </w:rPr>
        <w:t>е пособия</w:t>
      </w:r>
      <w:r w:rsidR="00A50286">
        <w:rPr>
          <w:b/>
          <w:color w:val="000000"/>
          <w:spacing w:val="7"/>
          <w:sz w:val="28"/>
          <w:szCs w:val="28"/>
        </w:rPr>
        <w:t>, использованные в лекциях и рекомендуемые студентам для самоподготовки</w:t>
      </w:r>
      <w:r w:rsidR="00E36950" w:rsidRPr="00A50286">
        <w:rPr>
          <w:b/>
          <w:color w:val="000000"/>
          <w:spacing w:val="7"/>
          <w:sz w:val="28"/>
          <w:szCs w:val="28"/>
        </w:rPr>
        <w:t>:</w:t>
      </w:r>
    </w:p>
    <w:p w:rsidR="00312F76" w:rsidRPr="00AA1D45" w:rsidRDefault="00245883" w:rsidP="00312F76">
      <w:pPr>
        <w:ind w:left="113"/>
        <w:rPr>
          <w:sz w:val="28"/>
          <w:szCs w:val="28"/>
        </w:rPr>
      </w:pPr>
      <w:r w:rsidRPr="00AA1D45">
        <w:rPr>
          <w:sz w:val="28"/>
          <w:szCs w:val="28"/>
        </w:rPr>
        <w:t>1.</w:t>
      </w:r>
      <w:r w:rsidR="00312F76" w:rsidRPr="00AA1D45">
        <w:rPr>
          <w:sz w:val="28"/>
          <w:szCs w:val="28"/>
        </w:rPr>
        <w:t xml:space="preserve">Коломиец, Г.Г.       Философия [Текст]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Федерации, Федер. гос. бюджет. образоват. учреждение высш. образования </w:t>
      </w:r>
      <w:r w:rsidR="00312F76" w:rsidRPr="00AA1D45">
        <w:rPr>
          <w:sz w:val="28"/>
          <w:szCs w:val="28"/>
        </w:rPr>
        <w:lastRenderedPageBreak/>
        <w:t>"Оренбург. гос. ун-т". - Оренбург : ОГУ, 2018. - 306 с. : ил.; 19,25 печ. л. - Библиогр.: с. 301-305. - ISBN 978-5-4417-0744-2.</w:t>
      </w:r>
      <w:r w:rsidR="00312F76" w:rsidRPr="00AA1D45">
        <w:rPr>
          <w:sz w:val="28"/>
          <w:szCs w:val="28"/>
        </w:rPr>
        <w:br/>
        <w:t>      Издание на др. носителе [Электронный ресурс] </w:t>
      </w:r>
    </w:p>
    <w:p w:rsidR="00245883" w:rsidRPr="00AA1D45" w:rsidRDefault="00245883" w:rsidP="003C4924">
      <w:pPr>
        <w:rPr>
          <w:sz w:val="28"/>
          <w:szCs w:val="28"/>
        </w:rPr>
      </w:pPr>
      <w:r w:rsidRPr="00AA1D45">
        <w:rPr>
          <w:sz w:val="28"/>
          <w:szCs w:val="28"/>
        </w:rPr>
        <w:t>2.Коломиец, Г. Г.  Философия. [Электронный ресурс]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37045 Kб). - Оренбург : ОГУ, 2018. - 296 с. - Загл. с тит. экрана. -Adobe Acrobat Reader 6.0 ISBN 978-5-7410-2093-7.</w:t>
      </w:r>
    </w:p>
    <w:p w:rsidR="00312F76" w:rsidRPr="00AA1D45" w:rsidRDefault="00245883" w:rsidP="00312F76">
      <w:pPr>
        <w:ind w:left="113"/>
        <w:rPr>
          <w:sz w:val="28"/>
          <w:szCs w:val="28"/>
        </w:rPr>
      </w:pPr>
      <w:r w:rsidRPr="00AA1D45">
        <w:rPr>
          <w:sz w:val="28"/>
          <w:szCs w:val="28"/>
        </w:rPr>
        <w:t xml:space="preserve">3. </w:t>
      </w:r>
      <w:r w:rsidR="00312F76" w:rsidRPr="00AA1D45">
        <w:rPr>
          <w:sz w:val="28"/>
          <w:szCs w:val="28"/>
        </w:rPr>
        <w:t>Коломиец, Г.Г.       Философия. Древний Восток и основы современной философии [Электронный ресурс] : учебное пособие для обучающихся по образовательным программам высшего образования всех направлений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1.12 Мб). - Оренбург : ОГУ, 2017. -</w:t>
      </w:r>
      <w:r w:rsidR="003C4924">
        <w:rPr>
          <w:sz w:val="28"/>
          <w:szCs w:val="28"/>
        </w:rPr>
        <w:t xml:space="preserve"> 179 с. - Загл. с тит. экрана. </w:t>
      </w:r>
      <w:r w:rsidR="00312F76" w:rsidRPr="00AA1D45">
        <w:rPr>
          <w:sz w:val="28"/>
          <w:szCs w:val="28"/>
        </w:rPr>
        <w:t>Adobe Acrobat Reader 6.0 - ISBN 978-5-7410-1823-1.</w:t>
      </w:r>
    </w:p>
    <w:p w:rsidR="00312F76" w:rsidRPr="00AA1D45" w:rsidRDefault="00245883" w:rsidP="00312F76">
      <w:pPr>
        <w:ind w:left="113"/>
        <w:rPr>
          <w:sz w:val="28"/>
          <w:szCs w:val="28"/>
        </w:rPr>
      </w:pPr>
      <w:r w:rsidRPr="00AA1D45">
        <w:rPr>
          <w:sz w:val="28"/>
          <w:szCs w:val="28"/>
        </w:rPr>
        <w:t xml:space="preserve">4. </w:t>
      </w:r>
      <w:r w:rsidR="00312F76" w:rsidRPr="00AA1D45">
        <w:rPr>
          <w:sz w:val="28"/>
          <w:szCs w:val="28"/>
        </w:rPr>
        <w:t>Коломиец, Г.Г.       Философия. Основные этапы европейской философии от Античности до Нового времени [Электронный ресурс] : учебное пособие для студентов, обучающихся по образовательным программам высшего образования по всем направлениям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0.90 Мб). - Оренбург : ОГУ, 2016. - 121 с. - Загл. с тит. экрана. -Adobe Acrobat Reader 6.0 - ISBN 978-5-7410-1490-5.</w:t>
      </w:r>
    </w:p>
    <w:p w:rsidR="00F52B4B" w:rsidRPr="009942A3" w:rsidRDefault="00F52B4B">
      <w:pPr>
        <w:rPr>
          <w:color w:val="000000"/>
          <w:spacing w:val="7"/>
          <w:sz w:val="28"/>
          <w:szCs w:val="28"/>
        </w:rPr>
      </w:pPr>
    </w:p>
    <w:p w:rsidR="00F52B4B" w:rsidRPr="009942A3" w:rsidRDefault="00F52B4B">
      <w:pPr>
        <w:rPr>
          <w:b/>
          <w:color w:val="000000"/>
          <w:spacing w:val="7"/>
          <w:sz w:val="28"/>
          <w:szCs w:val="28"/>
        </w:rPr>
      </w:pPr>
      <w:r w:rsidRPr="009942A3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D84086" w:rsidRDefault="00D84086" w:rsidP="00AA1D45">
      <w:pPr>
        <w:suppressAutoHyphens/>
        <w:rPr>
          <w:sz w:val="28"/>
          <w:szCs w:val="28"/>
        </w:rPr>
      </w:pPr>
      <w:r w:rsidRPr="009942A3">
        <w:rPr>
          <w:sz w:val="28"/>
          <w:szCs w:val="28"/>
        </w:rPr>
        <w:t xml:space="preserve">Практические занятия составляют </w:t>
      </w:r>
      <w:r w:rsidR="00643FCB">
        <w:rPr>
          <w:sz w:val="28"/>
          <w:szCs w:val="28"/>
        </w:rPr>
        <w:t xml:space="preserve">26 </w:t>
      </w:r>
      <w:r w:rsidRPr="009942A3">
        <w:rPr>
          <w:sz w:val="28"/>
          <w:szCs w:val="28"/>
        </w:rPr>
        <w:t>часов и включают объемный лекционный материал.  Студентам предлагается кратко обсудить по ключевым вопросам следующий  тематический материал:</w:t>
      </w:r>
    </w:p>
    <w:p w:rsidR="00643FCB" w:rsidRDefault="00643FCB" w:rsidP="00AA1D45">
      <w:pPr>
        <w:suppressAutoHyphens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900"/>
        <w:gridCol w:w="6480"/>
        <w:gridCol w:w="1099"/>
      </w:tblGrid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jc w:val="center"/>
            </w:pPr>
            <w:r w:rsidRPr="006C1B0A">
              <w:t>№</w:t>
            </w:r>
          </w:p>
          <w:p w:rsidR="00643FCB" w:rsidRPr="006C1B0A" w:rsidRDefault="00643FCB" w:rsidP="00C53DAC">
            <w:pPr>
              <w:pStyle w:val="ab"/>
              <w:spacing w:after="0"/>
              <w:ind w:left="0"/>
              <w:jc w:val="center"/>
            </w:pPr>
            <w:r w:rsidRPr="006C1B0A">
              <w:t>занятия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jc w:val="center"/>
            </w:pPr>
            <w:r w:rsidRPr="006C1B0A">
              <w:t>№</w:t>
            </w:r>
          </w:p>
          <w:p w:rsidR="00643FCB" w:rsidRPr="006C1B0A" w:rsidRDefault="00643FCB" w:rsidP="00C53DAC">
            <w:pPr>
              <w:pStyle w:val="ab"/>
              <w:spacing w:after="0"/>
              <w:ind w:left="0"/>
              <w:jc w:val="center"/>
            </w:pPr>
            <w:r w:rsidRPr="006C1B0A">
              <w:t>раздела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jc w:val="center"/>
            </w:pPr>
            <w:r w:rsidRPr="006C1B0A">
              <w:t>Тема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jc w:val="center"/>
            </w:pPr>
            <w:r w:rsidRPr="006C1B0A">
              <w:t>Кол-во</w:t>
            </w:r>
          </w:p>
          <w:p w:rsidR="00643FCB" w:rsidRPr="006C1B0A" w:rsidRDefault="00643FCB" w:rsidP="00C53DAC">
            <w:pPr>
              <w:pStyle w:val="ab"/>
              <w:spacing w:after="0"/>
              <w:ind w:left="0"/>
              <w:jc w:val="center"/>
            </w:pPr>
            <w:r w:rsidRPr="006C1B0A">
              <w:t>часов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1</w:t>
            </w:r>
            <w:r>
              <w:t>/2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snapToGrid w:val="0"/>
              </w:rPr>
            </w:pPr>
            <w:r w:rsidRPr="006C1B0A">
              <w:rPr>
                <w:snapToGrid w:val="0"/>
              </w:rPr>
              <w:t>Что такое философия? Мировоззрение и его типы. Особенности  философского мышления. Основной вопрос философии. Виды философского знания. Философия Древнего мира:   древневосточная философия</w:t>
            </w:r>
            <w:r>
              <w:rPr>
                <w:snapToGrid w:val="0"/>
              </w:rPr>
              <w:t xml:space="preserve">  (Индия, Китай  )</w:t>
            </w:r>
            <w:r w:rsidRPr="006C1B0A">
              <w:rPr>
                <w:snapToGrid w:val="0"/>
              </w:rPr>
              <w:t xml:space="preserve"> этика иудаизма и исламская этика.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CB" w:rsidRDefault="00643FCB" w:rsidP="003016F4">
            <w:pPr>
              <w:rPr>
                <w:snapToGrid w:val="0"/>
              </w:rPr>
            </w:pPr>
            <w:r>
              <w:rPr>
                <w:snapToGrid w:val="0"/>
              </w:rPr>
              <w:t xml:space="preserve"> Античная философия: досократики, классическая древнегреческая философия (Сократ, Платон, Аристотель). Философия в период эллинизма.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>
              <w:t>3</w:t>
            </w:r>
          </w:p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CB" w:rsidRDefault="00643FCB" w:rsidP="00C53DAC">
            <w:pPr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t xml:space="preserve">Философия Средних веков и Возрождения. </w:t>
            </w:r>
            <w:r>
              <w:rPr>
                <w:bCs/>
                <w:snapToGrid w:val="0"/>
              </w:rPr>
              <w:t>Реформация.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lastRenderedPageBreak/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CB" w:rsidRDefault="00643FCB" w:rsidP="00C53DAC">
            <w:pPr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lastRenderedPageBreak/>
              <w:t>Философия Нового времени и Просвещения.</w:t>
            </w:r>
            <w:r>
              <w:rPr>
                <w:snapToGrid w:val="0"/>
              </w:rPr>
              <w:t xml:space="preserve"> </w:t>
            </w:r>
            <w:r>
              <w:rPr>
                <w:snapToGrid w:val="0"/>
              </w:rPr>
              <w:lastRenderedPageBreak/>
              <w:t>Рационалистическое и сенсуалистическое направления.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lastRenderedPageBreak/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lastRenderedPageBreak/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snapToGrid w:val="0"/>
              </w:rPr>
            </w:pPr>
            <w:r w:rsidRPr="006C1B0A">
              <w:rPr>
                <w:snapToGrid w:val="0"/>
              </w:rPr>
              <w:t xml:space="preserve">Классическая немецкая философия: И.Кант, Г.В.Ф. Гегель,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iCs/>
                <w:snapToGrid w:val="0"/>
              </w:rPr>
            </w:pPr>
            <w:r w:rsidRPr="006C1B0A">
              <w:rPr>
                <w:snapToGrid w:val="0"/>
              </w:rPr>
              <w:t xml:space="preserve">Основные направления современной философии </w:t>
            </w:r>
            <w:r>
              <w:rPr>
                <w:snapToGrid w:val="0"/>
                <w:lang w:val="en-US"/>
              </w:rPr>
              <w:t>XIX</w:t>
            </w:r>
            <w:r w:rsidRPr="006C1B0A">
              <w:rPr>
                <w:snapToGrid w:val="0"/>
              </w:rPr>
              <w:t>-</w:t>
            </w:r>
            <w:r>
              <w:rPr>
                <w:snapToGrid w:val="0"/>
                <w:lang w:val="en-US"/>
              </w:rPr>
              <w:t>XX</w:t>
            </w:r>
            <w:r w:rsidRPr="006C1B0A">
              <w:rPr>
                <w:snapToGrid w:val="0"/>
              </w:rPr>
              <w:t xml:space="preserve">вв. (обзорно). </w:t>
            </w:r>
            <w:r>
              <w:rPr>
                <w:snapToGrid w:val="0"/>
              </w:rPr>
              <w:t>Мар</w:t>
            </w:r>
            <w:r w:rsidR="003016F4">
              <w:rPr>
                <w:snapToGrid w:val="0"/>
              </w:rPr>
              <w:t>к</w:t>
            </w:r>
            <w:r>
              <w:rPr>
                <w:snapToGrid w:val="0"/>
              </w:rPr>
              <w:t>систская философия и философия жизни.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snapToGrid w:val="0"/>
              </w:rPr>
            </w:pPr>
            <w:r>
              <w:rPr>
                <w:snapToGrid w:val="0"/>
              </w:rPr>
              <w:t>Особенности русской философии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 w:rsidRPr="006C1B0A"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>
              <w:t>8</w:t>
            </w:r>
          </w:p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 w:rsidRPr="006C1B0A">
              <w:t>Онтология. Основные виды, формы и уровни бытия. Диалектика и метафизика. Концепция самоорганизации материального мира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>
              <w:t>9</w:t>
            </w:r>
          </w:p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 w:rsidRPr="006C1B0A">
              <w:t>Гносеология. Проблема истины в философии и науке. Критерии истины. Научное познание. Метод и методология. Методы и формы научного познания.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Default="00643FCB" w:rsidP="00C53DAC">
            <w:pPr>
              <w:pStyle w:val="ab"/>
              <w:spacing w:after="0"/>
              <w:ind w:left="0"/>
            </w:pPr>
            <w:r>
              <w:t>10</w:t>
            </w:r>
          </w:p>
          <w:p w:rsidR="00643FCB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Философия науки, ее основные направления: </w:t>
            </w:r>
          </w:p>
          <w:p w:rsidR="00643FCB" w:rsidRPr="006C1B0A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позитивизм, неопозитивизм, постпозитивизм.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>
              <w:t>11</w:t>
            </w:r>
          </w:p>
          <w:p w:rsidR="00643FCB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 w:rsidRPr="006C1B0A">
              <w:rPr>
                <w:bCs/>
                <w:snapToGrid w:val="0"/>
              </w:rPr>
              <w:t xml:space="preserve">Философские проблемы человека и общества. Философская антропология. </w:t>
            </w:r>
            <w:r>
              <w:rPr>
                <w:snapToGrid w:val="0"/>
              </w:rPr>
              <w:t>Э</w:t>
            </w:r>
            <w:r w:rsidRPr="006C1B0A">
              <w:rPr>
                <w:snapToGrid w:val="0"/>
              </w:rPr>
              <w:t xml:space="preserve">кзистенциализм </w:t>
            </w:r>
            <w:r>
              <w:rPr>
                <w:snapToGrid w:val="0"/>
              </w:rPr>
              <w:t xml:space="preserve">Фрейдизм. </w:t>
            </w:r>
            <w:r w:rsidRPr="006C1B0A">
              <w:rPr>
                <w:bCs/>
                <w:snapToGrid w:val="0"/>
              </w:rPr>
              <w:t>Ценностный мир человека, этические и эстетические ценности.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>
              <w:t>12</w:t>
            </w:r>
          </w:p>
          <w:p w:rsidR="00643FCB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 w:rsidRPr="006C1B0A">
              <w:rPr>
                <w:bCs/>
                <w:snapToGrid w:val="0"/>
              </w:rPr>
              <w:t>Социальная философия</w:t>
            </w:r>
            <w:r>
              <w:rPr>
                <w:bCs/>
                <w:snapToGrid w:val="0"/>
              </w:rPr>
              <w:t>.</w:t>
            </w:r>
            <w:r w:rsidRPr="002B0A16">
              <w:t xml:space="preserve"> Основные сферы жизни общества. Материальное производство. Духовная жизнь общества</w:t>
            </w:r>
            <w:r>
              <w:t xml:space="preserve">. </w:t>
            </w:r>
            <w:r w:rsidRPr="002B0A16">
              <w:t>Социальная структура общества. Политическая система общества. Экономические отношения, интересы, законы. Диалектика исторического процесса.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Default="00643FCB" w:rsidP="00C53DAC">
            <w:pPr>
              <w:pStyle w:val="ab"/>
              <w:spacing w:after="0"/>
              <w:ind w:left="0"/>
            </w:pPr>
            <w:r>
              <w:t>13</w:t>
            </w:r>
          </w:p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Default="00643FCB" w:rsidP="00C53DAC">
            <w:pPr>
              <w:pStyle w:val="ab"/>
              <w:spacing w:after="0"/>
              <w:ind w:left="0"/>
            </w:pPr>
          </w:p>
          <w:p w:rsidR="00643FCB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Глобализация и  </w:t>
            </w:r>
            <w:r w:rsidRPr="00996BEA">
              <w:rPr>
                <w:bCs/>
                <w:snapToGrid w:val="0"/>
              </w:rPr>
              <w:t>диалог культур в современном мире</w:t>
            </w:r>
            <w:r>
              <w:rPr>
                <w:bCs/>
                <w:snapToGrid w:val="0"/>
              </w:rPr>
              <w:t>.</w:t>
            </w:r>
          </w:p>
          <w:p w:rsidR="00643FCB" w:rsidRPr="006C1B0A" w:rsidRDefault="003016F4" w:rsidP="003016F4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Эколо</w:t>
            </w:r>
            <w:r w:rsidR="00643FCB">
              <w:rPr>
                <w:bCs/>
                <w:snapToGrid w:val="0"/>
              </w:rPr>
              <w:t>гические и антропологические</w:t>
            </w:r>
            <w:r>
              <w:rPr>
                <w:bCs/>
                <w:snapToGrid w:val="0"/>
              </w:rPr>
              <w:t xml:space="preserve"> п</w:t>
            </w:r>
            <w:r w:rsidR="00643FCB" w:rsidRPr="006C1B0A">
              <w:rPr>
                <w:bCs/>
                <w:snapToGrid w:val="0"/>
              </w:rPr>
              <w:t>роблемы современного глобального мира</w:t>
            </w:r>
            <w:r w:rsidR="00643FCB">
              <w:rPr>
                <w:bCs/>
                <w:snapToGrid w:val="0"/>
              </w:rPr>
              <w:t>. Новая техногенная цивилизация и</w:t>
            </w:r>
            <w:r w:rsidR="00643FCB" w:rsidRPr="006C1B0A">
              <w:rPr>
                <w:bCs/>
                <w:snapToGrid w:val="0"/>
              </w:rPr>
              <w:t xml:space="preserve"> будущее человечества.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</w:t>
            </w:r>
          </w:p>
        </w:tc>
      </w:tr>
      <w:tr w:rsidR="00643FCB" w:rsidTr="00C53DA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  <w:rPr>
                <w:bCs/>
                <w:snapToGrid w:val="0"/>
              </w:rPr>
            </w:pPr>
            <w:r w:rsidRPr="006C1B0A">
              <w:rPr>
                <w:bCs/>
                <w:snapToGrid w:val="0"/>
              </w:rPr>
              <w:t>Итого: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CB" w:rsidRPr="006C1B0A" w:rsidRDefault="00643FCB" w:rsidP="00C53DAC">
            <w:pPr>
              <w:pStyle w:val="ab"/>
              <w:spacing w:after="0"/>
              <w:ind w:left="0"/>
            </w:pPr>
            <w:r>
              <w:t>26</w:t>
            </w:r>
          </w:p>
        </w:tc>
      </w:tr>
    </w:tbl>
    <w:p w:rsidR="00D84086" w:rsidRPr="009942A3" w:rsidRDefault="00D84086" w:rsidP="00AA1D45">
      <w:pPr>
        <w:suppressAutoHyphens/>
        <w:rPr>
          <w:sz w:val="28"/>
          <w:szCs w:val="28"/>
        </w:rPr>
      </w:pPr>
    </w:p>
    <w:p w:rsidR="00D84086" w:rsidRPr="009942A3" w:rsidRDefault="00646525" w:rsidP="002D431D">
      <w:pPr>
        <w:suppressAutoHyphens/>
        <w:ind w:firstLine="709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Практическое занятие предполагает также  подготовку студента по вопросам для размышления к собеседованию, или к выступлению с последующей оценкой, эти же вопросы рекомендованы к коллоквиуму на рубежном контроле. </w:t>
      </w:r>
    </w:p>
    <w:p w:rsidR="00646525" w:rsidRDefault="00646525" w:rsidP="002D431D">
      <w:pPr>
        <w:suppressAutoHyphens/>
        <w:ind w:firstLine="709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Практическое занятие завершает контрольный опрос по тезаурусу (письменный диктант), частично выполняющий функцию промежуточной аттестации. </w:t>
      </w:r>
    </w:p>
    <w:p w:rsidR="0031305B" w:rsidRPr="009942A3" w:rsidRDefault="0031305B" w:rsidP="002D431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(семинары) позв</w:t>
      </w:r>
      <w:r w:rsidR="00643FCB">
        <w:rPr>
          <w:sz w:val="28"/>
          <w:szCs w:val="28"/>
        </w:rPr>
        <w:t>о</w:t>
      </w:r>
      <w:r>
        <w:rPr>
          <w:sz w:val="28"/>
          <w:szCs w:val="28"/>
        </w:rPr>
        <w:t>ляют проверить степень понимания и усвоения учебного материала, умение анализировать и комментировать философские тексты, адекватно  излагать учебный материал.</w:t>
      </w:r>
    </w:p>
    <w:p w:rsidR="00AA1D45" w:rsidRPr="009942A3" w:rsidRDefault="00AA1D45" w:rsidP="00AA1D45">
      <w:pPr>
        <w:suppressAutoHyphens/>
        <w:rPr>
          <w:sz w:val="28"/>
          <w:szCs w:val="28"/>
        </w:rPr>
      </w:pPr>
    </w:p>
    <w:p w:rsidR="00F52B4B" w:rsidRPr="009942A3" w:rsidRDefault="00F52B4B">
      <w:pPr>
        <w:rPr>
          <w:b/>
          <w:color w:val="000000"/>
          <w:spacing w:val="7"/>
          <w:sz w:val="28"/>
          <w:szCs w:val="28"/>
        </w:rPr>
      </w:pPr>
      <w:r w:rsidRPr="009942A3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6E5C55" w:rsidRDefault="006E5C55" w:rsidP="006E5C55">
      <w:pPr>
        <w:rPr>
          <w:sz w:val="28"/>
          <w:szCs w:val="28"/>
        </w:rPr>
      </w:pPr>
    </w:p>
    <w:p w:rsidR="006E5C55" w:rsidRDefault="00647F2D" w:rsidP="006E5C55">
      <w:pPr>
        <w:rPr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3.1</w:t>
      </w:r>
      <w:r w:rsidR="006E5C55">
        <w:rPr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 </w:t>
      </w:r>
      <w:r w:rsidR="006E5C55">
        <w:rPr>
          <w:color w:val="000000"/>
          <w:spacing w:val="7"/>
          <w:sz w:val="28"/>
          <w:szCs w:val="28"/>
        </w:rPr>
        <w:t>(</w:t>
      </w:r>
      <w:r w:rsidR="006E5C55">
        <w:rPr>
          <w:sz w:val="28"/>
          <w:szCs w:val="28"/>
        </w:rPr>
        <w:t>подготовка к коллоквиумам;- подготовка к рубежному контролю</w:t>
      </w:r>
      <w:r w:rsidR="006E5C55">
        <w:rPr>
          <w:color w:val="000000"/>
          <w:spacing w:val="7"/>
          <w:sz w:val="28"/>
          <w:szCs w:val="28"/>
        </w:rPr>
        <w:t>)</w:t>
      </w:r>
    </w:p>
    <w:p w:rsidR="006E5C55" w:rsidRDefault="006E5C55" w:rsidP="006E5C55">
      <w:pPr>
        <w:ind w:firstLine="709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Промежуточная  аттестация осуществляется в непосредственной включенности студентов в контекст учебного материала, предполагая обратную связь в формах ответов на вопросы, допустимы вопросы </w:t>
      </w:r>
      <w:r>
        <w:rPr>
          <w:color w:val="000000"/>
          <w:spacing w:val="7"/>
          <w:sz w:val="28"/>
          <w:szCs w:val="28"/>
        </w:rPr>
        <w:lastRenderedPageBreak/>
        <w:t>студентов по уточнению сложных или труднопостигаемых понятий, при этом ценится умение сформулировать вопросы.</w:t>
      </w:r>
    </w:p>
    <w:p w:rsidR="006E5C55" w:rsidRDefault="006E5C55" w:rsidP="006E5C55">
      <w:pPr>
        <w:rPr>
          <w:sz w:val="28"/>
          <w:szCs w:val="28"/>
        </w:rPr>
      </w:pPr>
      <w:r>
        <w:rPr>
          <w:sz w:val="28"/>
          <w:szCs w:val="28"/>
        </w:rPr>
        <w:t xml:space="preserve">Для промежуточной аттестации  проводятся разные формы на выявление знаний студента. Среди них: </w:t>
      </w:r>
    </w:p>
    <w:p w:rsidR="006E5C55" w:rsidRDefault="006E5C55" w:rsidP="006E5C55">
      <w:pPr>
        <w:pStyle w:val="a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Активная работа студента на практическом занятии (выступления, участие в дискуссии и т.д.).</w:t>
      </w:r>
    </w:p>
    <w:p w:rsidR="006E5C55" w:rsidRDefault="006E5C55" w:rsidP="006E5C55">
      <w:pPr>
        <w:pStyle w:val="a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Контрольный письменный опрос. Тип опроса  – тезаурус  (список понятийных данных и ключевые слова). Форма опроса  - письменный диктант для проверки знаний ключевых слов и понятий философии по разделам. Диктант проводится на практическом занятии – время контрольного диктанта составляет  10 -12 минут  на 10 понятий, или ключевых слов.</w:t>
      </w:r>
    </w:p>
    <w:p w:rsidR="006E5C55" w:rsidRDefault="006E5C55" w:rsidP="006E5C55">
      <w:pPr>
        <w:pStyle w:val="a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Устное собеседование (коллоквиум) по темам каждого раздела курса.</w:t>
      </w:r>
    </w:p>
    <w:p w:rsidR="006E5C55" w:rsidRDefault="006E5C55" w:rsidP="006E5C5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Собеседование проходит в группе на практическом занятии, и/или индивидуально в дополнительное время во второй половине рабочего дня. Первое собеседование (для оценки первого модуля) включает материалы с 1-8 лекций, второе – темы с 9-ой и последующих лекций.  </w:t>
      </w:r>
    </w:p>
    <w:p w:rsidR="006E5C55" w:rsidRDefault="006E5C55" w:rsidP="006E5C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Темы и вопросы собеседования (коллоквиума ) для  подготовки к  рубежному контролю  студентам предоставляются заранее. Собеседование предполагает краткие ответы без предварительной подготовки, в отдельных случаях для оценки «удовлетворительно» допускается время на подготовку по ключевым вопросам тем.</w:t>
      </w:r>
    </w:p>
    <w:p w:rsidR="006E5C55" w:rsidRDefault="006E5C55" w:rsidP="006E5C55">
      <w:pPr>
        <w:rPr>
          <w:b/>
          <w:color w:val="000000"/>
          <w:spacing w:val="7"/>
          <w:sz w:val="28"/>
          <w:szCs w:val="28"/>
        </w:rPr>
      </w:pPr>
    </w:p>
    <w:p w:rsidR="006E5C55" w:rsidRDefault="00647F2D" w:rsidP="006E5C55">
      <w:pPr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3.2</w:t>
      </w:r>
      <w:r w:rsidR="006E5C55">
        <w:rPr>
          <w:b/>
          <w:color w:val="000000"/>
          <w:spacing w:val="7"/>
          <w:sz w:val="28"/>
          <w:szCs w:val="28"/>
        </w:rPr>
        <w:t xml:space="preserve"> Методические указания по подготовке к экзамену</w:t>
      </w:r>
    </w:p>
    <w:p w:rsidR="00AA1D45" w:rsidRPr="009942A3" w:rsidRDefault="00A773DA" w:rsidP="002D431D">
      <w:pPr>
        <w:ind w:firstLine="709"/>
        <w:rPr>
          <w:sz w:val="28"/>
          <w:szCs w:val="28"/>
        </w:rPr>
      </w:pPr>
      <w:hyperlink w:anchor="_Toc445844539" w:history="1">
        <w:r w:rsidR="00AA1D45" w:rsidRPr="009942A3">
          <w:rPr>
            <w:rStyle w:val="a5"/>
            <w:color w:val="auto"/>
            <w:sz w:val="28"/>
            <w:szCs w:val="28"/>
            <w:u w:val="none"/>
          </w:rPr>
          <w:t xml:space="preserve"> Структура билета включает два вопроса: один теоретического уровня,  предполагающий базовые знания и ключевые понятия, другой историко-философский, раскрывающий мировоззренческие системы, взгляды на картины мира, способы познания, отношение человека к миру.</w:t>
        </w:r>
        <w:r w:rsidR="00AA1D45" w:rsidRPr="009942A3">
          <w:rPr>
            <w:rStyle w:val="a5"/>
            <w:webHidden/>
            <w:color w:val="auto"/>
            <w:sz w:val="28"/>
            <w:szCs w:val="28"/>
            <w:u w:val="none"/>
          </w:rPr>
          <w:tab/>
        </w:r>
      </w:hyperlink>
    </w:p>
    <w:p w:rsidR="0035648E" w:rsidRPr="009942A3" w:rsidRDefault="0035648E" w:rsidP="0035648E">
      <w:pPr>
        <w:ind w:firstLine="709"/>
        <w:jc w:val="both"/>
        <w:rPr>
          <w:i/>
          <w:sz w:val="28"/>
          <w:szCs w:val="28"/>
        </w:rPr>
      </w:pPr>
      <w:r w:rsidRPr="009942A3">
        <w:rPr>
          <w:sz w:val="28"/>
          <w:szCs w:val="28"/>
        </w:rPr>
        <w:t xml:space="preserve">Экзамен проводится в устной форме. На подготовку отводится от 30- 50минут, на ответ студенту отводится от10-15 минут минут. За ответ </w:t>
      </w:r>
      <w:r w:rsidRPr="009942A3">
        <w:rPr>
          <w:rStyle w:val="5"/>
          <w:rFonts w:eastAsia="Calibri"/>
          <w:i w:val="0"/>
          <w:sz w:val="28"/>
          <w:szCs w:val="28"/>
        </w:rPr>
        <w:t>выставляется дифференцированная оценка с учетом шкалы оценивания.</w:t>
      </w:r>
    </w:p>
    <w:p w:rsidR="0035648E" w:rsidRPr="009942A3" w:rsidRDefault="0035648E" w:rsidP="0035648E">
      <w:pPr>
        <w:ind w:firstLine="709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Тестирование проводится до экзамена с целью предварительной проверки с помощью автоматизированной программы «АИССТ». </w:t>
      </w:r>
    </w:p>
    <w:p w:rsidR="00AA1D45" w:rsidRPr="009942A3" w:rsidRDefault="00AA1D45">
      <w:pPr>
        <w:rPr>
          <w:sz w:val="28"/>
          <w:szCs w:val="28"/>
        </w:rPr>
      </w:pPr>
      <w:r w:rsidRPr="009942A3">
        <w:rPr>
          <w:sz w:val="28"/>
          <w:szCs w:val="28"/>
        </w:rPr>
        <w:t>Примерные билеты: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1.Мировоззрение и его структура. Исторические типы мировоззрения. Особенности философского мышления.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 Философские школы позднего эллинизма (стоики, эпикурейцы, скептики и киники). 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2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1.Предмет философии и специфика философского знания. Функции философии.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Марксистская философия.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3. «Мой» философ, или философское учение по выбору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lastRenderedPageBreak/>
        <w:t>Билет 3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1.Основной вопрос философии. Многообразие философских учений.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50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 Сциентизм и антисциентизм </w:t>
      </w:r>
      <w:r w:rsidRPr="009942A3">
        <w:rPr>
          <w:sz w:val="28"/>
          <w:szCs w:val="28"/>
          <w:lang w:val="en-US"/>
        </w:rPr>
        <w:t>XIX</w:t>
      </w:r>
      <w:r w:rsidRPr="009942A3">
        <w:rPr>
          <w:sz w:val="28"/>
          <w:szCs w:val="28"/>
        </w:rPr>
        <w:t>-</w:t>
      </w:r>
      <w:r w:rsidRPr="009942A3">
        <w:rPr>
          <w:sz w:val="28"/>
          <w:szCs w:val="28"/>
          <w:lang w:val="en-US"/>
        </w:rPr>
        <w:t>XX</w:t>
      </w:r>
      <w:r w:rsidRPr="009942A3">
        <w:rPr>
          <w:sz w:val="28"/>
          <w:szCs w:val="28"/>
        </w:rPr>
        <w:t xml:space="preserve"> вв. Философия науки. Философия позитивизма О. Конта. Неопозитивизм, постпозитивизм.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4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Философия Древней Индии.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497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Общество как целостный социальный организм.  Понятие культуры и цивилизации.  Динамика народонаселения. Демографический переход. Глобализация  как естественноисторический процесс и глобальные проблемы.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5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3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Философия Древнего Китая.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Философская антропология. Сущность и существование человека. Аксиология и понятие ценности. Теории ценностей. Ценностный мир человека в антропо-социальном значении.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6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1.Античная, древнегреческая философия и ее всемирно-историческое значение. Основные проблемы ранней древнегреческой философии: милетская, пифагорейская, элейская школы.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Гносеология как теория познания. Проблема познаваемости мира в истории философской мысли. Агностицизм. Сенсуализм и рационализм. Субъект и объект и познания. Знание и вера. Практика как цель и основа познания.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7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9942A3">
        <w:rPr>
          <w:sz w:val="28"/>
          <w:szCs w:val="28"/>
        </w:rPr>
        <w:t xml:space="preserve">1.Античный атомизм. Диалектика и проблема познания мира в учении Гераклита. 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2.Детерминизм как философская категория. </w:t>
      </w:r>
      <w:r w:rsidRPr="009942A3">
        <w:rPr>
          <w:snapToGrid w:val="0"/>
          <w:sz w:val="28"/>
          <w:szCs w:val="28"/>
        </w:rPr>
        <w:t xml:space="preserve">Детерминизм и индетерминизм.  </w:t>
      </w:r>
      <w:r w:rsidRPr="009942A3">
        <w:rPr>
          <w:sz w:val="28"/>
          <w:szCs w:val="28"/>
        </w:rPr>
        <w:t xml:space="preserve"> Причина и следствие, необходимость и случайность, возможность и действительность, свобода и необходимость.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3. «Мой» философ, или философское учение по выбору</w:t>
      </w:r>
    </w:p>
    <w:p w:rsidR="00C50067" w:rsidRPr="009942A3" w:rsidRDefault="00C50067" w:rsidP="00C50067">
      <w:pPr>
        <w:pStyle w:val="aa"/>
        <w:rPr>
          <w:sz w:val="28"/>
          <w:szCs w:val="28"/>
        </w:rPr>
      </w:pP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8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 Классический период в развитии греческой философии: Платон, Аристотель.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Сознание как субъективный образ объективного мира. Структура сознания. Сознание и самосознание. Сознание и сфера бессознательного. Роль труда, языка и социальных отношений в становлении и развитии сознания.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9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1.Средневековая философия. Патристика и схоластика: Августин Блаженный, Фома Аквинский Средневековый номинализм и реализм. 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Развитие как необратимое качественное изменение. Диалектика и метафизика. Основные принципы и законы диалектики как учения о развитии.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10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1.Философия эпохи Возрождения. Её главные черты.  Представители гуманистической мысли: Петрарка, Пико дела Мирандола, Л. Валла. Натурфилософия и пантеизм: Н. Кузанский, Дж. Бруно.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2.Истина: понятие, аспекты, формы. Диалектика абсолютной и относительной </w:t>
      </w:r>
      <w:r w:rsidRPr="009942A3">
        <w:rPr>
          <w:sz w:val="28"/>
          <w:szCs w:val="28"/>
        </w:rPr>
        <w:lastRenderedPageBreak/>
        <w:t>истины. Концепции истины: классическая, прагматическая, когерентная, конвенциональная. Истина и мнение,  ложь,  заблуждение. Критерии истины.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11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1. Реформация и социально-политическая философия эпохи Возрождения: М. Лютер, Н. Макиавелли, социальные утопии Т.Мора и Т Кампанеллы. </w:t>
      </w:r>
    </w:p>
    <w:p w:rsidR="00C50067" w:rsidRPr="009942A3" w:rsidRDefault="00C50067" w:rsidP="00C50067">
      <w:pPr>
        <w:pStyle w:val="aa"/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 Материя и дух как фундаментальные философские категории. Историческое развитие представлений о материи. Кризис метафизического понимания материи в конце </w:t>
      </w:r>
      <w:r w:rsidRPr="009942A3">
        <w:rPr>
          <w:sz w:val="28"/>
          <w:szCs w:val="28"/>
          <w:lang w:val="en-US"/>
        </w:rPr>
        <w:t>XIX</w:t>
      </w:r>
      <w:r w:rsidRPr="009942A3">
        <w:rPr>
          <w:sz w:val="28"/>
          <w:szCs w:val="28"/>
        </w:rPr>
        <w:t xml:space="preserve">–начале </w:t>
      </w:r>
      <w:r w:rsidRPr="009942A3">
        <w:rPr>
          <w:sz w:val="28"/>
          <w:szCs w:val="28"/>
          <w:lang w:val="en-US"/>
        </w:rPr>
        <w:t>XX</w:t>
      </w:r>
      <w:r w:rsidRPr="009942A3">
        <w:rPr>
          <w:sz w:val="28"/>
          <w:szCs w:val="28"/>
        </w:rPr>
        <w:t xml:space="preserve"> вв.  Понятие материи в диалектическом материализме.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12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4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Философия Нового времени: наукоцентризм, рационализм, механицизм и метафизика. Обоснование эмпиризма в философии Ф.Бэкона.  </w:t>
      </w:r>
      <w:r w:rsidRPr="009942A3">
        <w:rPr>
          <w:sz w:val="28"/>
          <w:szCs w:val="28"/>
          <w:lang w:val="en-US"/>
        </w:rPr>
        <w:t>C</w:t>
      </w:r>
      <w:r w:rsidRPr="009942A3">
        <w:rPr>
          <w:sz w:val="28"/>
          <w:szCs w:val="28"/>
        </w:rPr>
        <w:t>енсуализм Дж. Локка. Эмпирический метод Д. Юма. Субъективно-идеалистическая концепция Дж. Беркли.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 Социальная философия. Духовная жизнь общества: наука, искусство,  религия. Этика и эстетика как сферы философского знания. Мораль (нравственность) как регулятор человеческого поведения.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13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Рационалистическая традиция Нового времени. Гносеологический и методологический аспект философии Р. Декарта. Учение о субстанции  и этика Спинозы. Монадология Г. Лейбница. Философия рационального знания и концепция общественного договора Т. Гоббса.</w:t>
      </w:r>
    </w:p>
    <w:p w:rsidR="00C50067" w:rsidRPr="009942A3" w:rsidRDefault="00C50067" w:rsidP="00C50067">
      <w:pPr>
        <w:tabs>
          <w:tab w:val="left" w:pos="360"/>
          <w:tab w:val="left" w:pos="540"/>
        </w:tabs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 Пространство и время как формы существования, их характеристики и свойства. Субстанциональная и реляционная концепции пространства и времени. Качественное многообразие пространственно временных форм бытия.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14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9942A3">
        <w:rPr>
          <w:sz w:val="28"/>
          <w:szCs w:val="28"/>
        </w:rPr>
        <w:t>1.Философия французского Просвещения. Свободомыслие и скептицизм. Вера в человеческий разум и общественный прогресс. Ф.М. Вольтер,  Ж..-Ж. Руссо, Д. Дидро, П. Гольбах. Французский материализм</w:t>
      </w:r>
      <w:r w:rsidRPr="009942A3">
        <w:rPr>
          <w:color w:val="FF0000"/>
          <w:sz w:val="28"/>
          <w:szCs w:val="28"/>
        </w:rPr>
        <w:t>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Онтология как учение о бытии. Понятие бытия в истории философской мысли. Основные категории онтологии. Виды и формы бытия. Понятие субстанции и субстанциального бытия.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15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Немецкая классическая философия. Трансцендентальный идеализм И. Канта. Понятие «категорического императива» и проблема свободы воли в этической концепции И. Канта.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Научное познание и его отличительные признаки. Метод, его сущность. Эмпирический и теоретический уровни научного познания. Философский метод познания. Эпистемология.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16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180"/>
          <w:tab w:val="left" w:pos="540"/>
          <w:tab w:val="left" w:pos="126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9942A3">
        <w:rPr>
          <w:color w:val="000000"/>
          <w:sz w:val="28"/>
          <w:szCs w:val="28"/>
        </w:rPr>
        <w:t>Система абсолютного идеализма и диалектический метод Г. Гегеля. Философия духа и философия истории Гегеля.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 Системность как одна из основных форм бытия. Понятия «система», «элемент», «структура». Синергетика как самоорганизация процессов в </w:t>
      </w:r>
      <w:r w:rsidRPr="009942A3">
        <w:rPr>
          <w:sz w:val="28"/>
          <w:szCs w:val="28"/>
        </w:rPr>
        <w:lastRenderedPageBreak/>
        <w:t>материальных системах.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17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540"/>
          <w:tab w:val="left" w:pos="126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9942A3">
        <w:rPr>
          <w:color w:val="000000"/>
          <w:sz w:val="28"/>
          <w:szCs w:val="28"/>
        </w:rPr>
        <w:t>Особенности русской философии. Эволюция русской идеи. Славянофилы и западники. Философия всеединства В.С. Соловьева. Философия свободы и творчества Н.А. Бердяева.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 Типы систем. Целостные материальные системы. Понятия «целое и часть», «меризм и холизм», «форма и содержание»,  «сущность и явление».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18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9942A3">
        <w:rPr>
          <w:color w:val="000000"/>
          <w:sz w:val="28"/>
          <w:szCs w:val="28"/>
        </w:rPr>
        <w:t xml:space="preserve">Современная западноевропейская философия, ее особенности и направления. Иррационализм А. Шопенгауэра. «Философия жизни» Ф. Ницше. В. Дильтей: обоснование «наук о духе». «Творческая эволюция» А. Бергсона. 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Движение как способ существования материи. Абсолютность движения и относительность покоя. Основные типы и формы движения материи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19</w:t>
      </w:r>
    </w:p>
    <w:p w:rsidR="00C50067" w:rsidRPr="009942A3" w:rsidRDefault="00C50067" w:rsidP="00C50067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Экзистенциализм о человеческом измерении бытия:  С. Кьеркегор, К. Ясперс,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 Ж.П. Сартр,   А.Камю. </w:t>
      </w:r>
    </w:p>
    <w:p w:rsidR="00C50067" w:rsidRPr="009942A3" w:rsidRDefault="00C50067" w:rsidP="00C50067">
      <w:pPr>
        <w:pStyle w:val="aa"/>
        <w:widowControl w:val="0"/>
        <w:shd w:val="clear" w:color="auto" w:fill="FFFFFF"/>
        <w:tabs>
          <w:tab w:val="left" w:pos="0"/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9942A3">
        <w:rPr>
          <w:color w:val="000000"/>
          <w:sz w:val="28"/>
          <w:szCs w:val="28"/>
        </w:rPr>
        <w:t xml:space="preserve"> </w:t>
      </w:r>
      <w:r w:rsidRPr="009942A3">
        <w:rPr>
          <w:sz w:val="28"/>
          <w:szCs w:val="28"/>
        </w:rPr>
        <w:t>2. Познавательные способности человека: чувственное, абстрактное, интуитивное. Виды и способы познания. Познавательное и практическое. Познавательное и ценностное.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0FF" w:rsidRPr="002A564F" w:rsidRDefault="00643FCB" w:rsidP="004E60FF">
      <w:pPr>
        <w:pStyle w:val="ab"/>
        <w:suppressLineNumbers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4E60FF" w:rsidRPr="002A564F">
        <w:rPr>
          <w:b/>
          <w:sz w:val="28"/>
          <w:szCs w:val="28"/>
        </w:rPr>
        <w:t>Критерии оценки знаний</w:t>
      </w:r>
    </w:p>
    <w:p w:rsidR="00203970" w:rsidRDefault="004E60FF" w:rsidP="00203970">
      <w:pPr>
        <w:pStyle w:val="ab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 xml:space="preserve">Промежуточной формой проверки знаний является модуль, </w:t>
      </w:r>
      <w:r w:rsidR="00203970">
        <w:rPr>
          <w:sz w:val="28"/>
          <w:szCs w:val="28"/>
        </w:rPr>
        <w:t xml:space="preserve">который включает </w:t>
      </w:r>
      <w:r w:rsidRPr="009942A3">
        <w:rPr>
          <w:sz w:val="28"/>
          <w:szCs w:val="28"/>
        </w:rPr>
        <w:t xml:space="preserve">контрольные задания во время практического занятия или в дополнительное время. Это может быть контрольный диктант по тезаурусу, устное собеседование или письменное задание по темам.  </w:t>
      </w:r>
    </w:p>
    <w:p w:rsidR="004E60FF" w:rsidRPr="009942A3" w:rsidRDefault="004E60FF" w:rsidP="00203970">
      <w:pPr>
        <w:pStyle w:val="ab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>Итоговой формой контроля знаний, умений и навыков по дисциплине «Философия» является экзамен по всему курсу.  Экзамен проводится по билетам, которые включают в себя исторические и теоретические вопросы.</w:t>
      </w:r>
    </w:p>
    <w:p w:rsidR="004E60FF" w:rsidRPr="009942A3" w:rsidRDefault="004E60FF" w:rsidP="00203970">
      <w:pPr>
        <w:pStyle w:val="ab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>Оценка знаний студентов проводится по следующим критериям: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Оценка «отлично» выставляется студенту, если он глубоко и прочно усвоил программный материал курса, исчерпывающе, последовательно, четко, и логически стройно его излагает. Достаточно владеет необходимым категориальным аппаратом предмета, способен анализировать наиболее проблемные вопросы, касающееся философских проблем современности.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Оценка «хорошо» выставляется студенту, если он знает основной материал курса, грамотно и по существу излагает его, не допускает существенных неточностей в ответе на вопросы, владеет основным категориальным аппаратом.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Оценка «удовлетворительно» выставляется студенту, если он имеет поверхностные знания основного материала, не усвоил его конкретных знаний, допускает неточности, дает недостаточно </w:t>
      </w:r>
      <w:r w:rsidRPr="009942A3">
        <w:rPr>
          <w:sz w:val="28"/>
          <w:szCs w:val="28"/>
        </w:rPr>
        <w:lastRenderedPageBreak/>
        <w:t>правильные формулировки, имеет нарушения логической последовательности в изложении программного материала, испытывает значительные затруднения при ответах на дополнительные вопросы.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b/>
          <w:sz w:val="28"/>
          <w:szCs w:val="28"/>
        </w:rPr>
      </w:pPr>
      <w:r w:rsidRPr="009942A3">
        <w:rPr>
          <w:sz w:val="28"/>
          <w:szCs w:val="28"/>
        </w:rPr>
        <w:t>Оценка «неудовлетворительно» выставляется студенту, который   не владеет основами философских знаний, путает мировоззренческие позиции, не знает значительной части  программного материала, допускает существенные грубые ошибки, неуверенно, с большими затруднениями отвечает на вопросы по билету, плохо ориентируется в учебном материале.</w:t>
      </w:r>
    </w:p>
    <w:p w:rsidR="004E60FF" w:rsidRPr="002A564F" w:rsidRDefault="002A564F" w:rsidP="002A564F">
      <w:pPr>
        <w:pStyle w:val="ab"/>
        <w:suppressLineNumber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B13AC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="004E60FF" w:rsidRPr="002A564F">
        <w:rPr>
          <w:b/>
          <w:sz w:val="28"/>
          <w:szCs w:val="28"/>
        </w:rPr>
        <w:t>Литература,</w:t>
      </w:r>
      <w:r>
        <w:rPr>
          <w:b/>
          <w:sz w:val="28"/>
          <w:szCs w:val="28"/>
        </w:rPr>
        <w:t xml:space="preserve"> </w:t>
      </w:r>
      <w:r w:rsidR="004E60FF" w:rsidRPr="002A564F">
        <w:rPr>
          <w:b/>
          <w:sz w:val="28"/>
          <w:szCs w:val="28"/>
        </w:rPr>
        <w:t>рекомендуемая для изучения дисциплины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Алексеев, П. В.       Философия [Текст] : учеб. для студентов вузов / П. В. Алексеев, А. В. Панин; Моск. гос. ун-т им. М. В. Ломоносова.- 4-е изд., перераб. и доп. - М. : Проспект, 2010. - 592 с. - ISBN 978-5-392-01054-7.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Спиркин, А. Г.       Философия [Текст] : учеб. для втузов / А. Г. Спиркин. - М. : Гардарики, 2007. - 368 с. - ISBN 5-8297-0060-3.  Философия [Текст] : учеб. для вузов / под ред. В. Н. Лавриненко, В. П. Ратникова. - М. : ЮНИТИ-ДАНА, 2003. - 584 с. - Библиогр.: с. 576-580. - ISBN 5-85178-047-9.   Философия [Текст] : учеб. для вузов / под ред. В. Н. Лавриненко, В. П. Ратникова. - М. : ЮНИТИ-ДАНА, 2004. - 584 с. - ISBN 5-85178-047-9.Философия [Текст] : учеб. для вузов / под ред. В. Н. Лавриненко.- 3-е изд., перераб. и доп. - М. : Юрист, 2007. - 508 с. - Указ.: с. 493-506. - ISBN 5-7975-0771-4.  Философия [Текст] : учеб. для вузов / под ред. В. Н. Лавриненко.- 3-е изд., перераб. и доп. - М. : Юрист, 2008. - 506 с. - (Institutiones). - Указ. имен: с. 493-499. - Указ. терминов: с. 500-506. - ISBN 978-5-7975-0771-2.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учеб. для студентов нефилос. специальностей / под ред. А. Ф. Зотова, В. В. Миронова, А. В. Разина. - Москва : Академический проект : Культура, 2008. - 688 с. - (Классический университетский учебник) - ISBN 978-5-8291-0-49-3. - ISBN 978-5-902767-32-9.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учебник и практикум для академического бакалавриата / под ред. В. Н. Лавриненко; Финанс. ун-т при Правительстве Рос. федерации.- 7-е изд., перераб. и доп. - Москва : Юрайт, 2015. - 711 с. - (Бакалавр. Академический курс). - Библиогр. в конце гл. - ISBN 978-5-9916-4191-3.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 xml:space="preserve">Коломиец, Г. Г.       Философия [Электронный ресурс]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</w:t>
      </w:r>
      <w:r w:rsidRPr="009942A3">
        <w:rPr>
          <w:sz w:val="28"/>
          <w:szCs w:val="28"/>
        </w:rPr>
        <w:lastRenderedPageBreak/>
        <w:t>дан. (1 файл: 3.53 Мб). - Оренбург : ОГУ, 2018. - 296 с. - Загл. с тит. экрана. -Adobe Acrobat Reader 6.0 - ISBN 978-5-7410-2093-7.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Асмус, В. Ф.       Античная философия [Текст]  / В. Ф. Асмус.- 3-е изд. - М. : Высш. шк., 2003. - 400 с. - ISBN 5-06-0003049-0.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Горелов, А. А.       Философия [Текст] : учебное пособие / А. А. Горелов. - М. : Юрайт, 2001. - 384 с. - ISBN 5-94227-091-0.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Зотов, А. Ф.       Современная западная философия [Текст] : учеб. для вузов / А. Ф. Зотов. - М. : Высш. шк., 2001. - 784 с - ISBN 5-06-004104-2.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Зотов, А. Ф.       Современная западная философия [Текст] : учеб. для вузов / А. Ф. Зотов; Моск. гос. ун-т им. М. В. Ломоносова.- 2-е изд., испр. - М. : Высш. шк., 2005. - 781 с. - (Классический университетский учебник / ред. совет: В. А. Садовничий [и др.]). - Библиогр. в примеч. - ISBN 5-06-005107-2.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Канке, В. А.       Философия. Исторический и систематический курс [Текст] : учеб. для вузов / В. А. Канке.- 5-е изд., перераб. и доп. - М. : Логос, 2005. - 376 с. - Библиогр.: с. 358-363. - Слов.-указ.: с. 364-370. - Имен. указ.: с. 371-375. - ISBN 5-94010-004-Х.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Кузнецов, В. Н.       Немецкая классическая философия [Текст] : учеб. для вузов / В. Н. Кузнецов.- 2-е изд., испр. и доп. - М. : Высш. шк., 2003. - 438 с. - (История философии). - Библиогр.: с. 421-433. - ISBN 5-06-004223-5.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Смирнова, О. В.       Философия науки и техники [Текст] : учебное пособие / О. В. Смирнова. - Москва : Флинта : Наука, 2014. - 296 с. - Глоссарий: с. 282-288. - Библиогр.: с. 289-291. - ISBN 978-5-9765-1806-3. - ISBN 978-5-02-037915-2.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Соколов, C. В.       Социальная философия [Текст] : учеб. пособие / С. В. Соколов. - М. : ЮНИТИ-ДАНА, 2003. - 440 с. - (Gogito ergo sum) - ISBN 5-238-00469-9.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Соколов, В. В.       Европейская философия 15-17 веков [Текст]  / В. В. Соколов.- 2-е изд., испр. и доп. - М. : Высш. шк., 1996. - 398 с. - Библиогр.: с. 388-395.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Соколов, В. В.       Средневековая философия [Текст] : учеб. пособие для вузов / В. В. Соколов.- 2-е изд., испр. и доп. - М. : Эдиториал УРСС, 2001. - 352 с. - Библиогр.: с. 338-346. - ISBN 5-8360-0409-9.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учеб. для вузов / под ред. В. В. Миронова. - Москва : Норма, 2008. - 928 с. - Указ. имен: с. 894-911. - ISBN 978-5-89123-875-6.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учеб. для студентов / под ред. А. Ф. Зотова, В. В. Миронова, А. В. Разина. - М. : Акад. проект, 2003. - 656 с. - (Gaudeamus) - ISBN 5-8291-0229-8.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Философия. Учение о бытии, познании и ценностях человеческого существования [Текст] : учеб. для вузов / В. Г. Кузнецов [и др.]. - М. : ИНФРА-М, 1999. - 519 с. - (Высшее образование).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uppressLineNumbers/>
        <w:ind w:left="142" w:firstLine="938"/>
        <w:jc w:val="both"/>
        <w:rPr>
          <w:b/>
          <w:sz w:val="28"/>
          <w:szCs w:val="28"/>
        </w:rPr>
      </w:pPr>
      <w:r w:rsidRPr="009942A3">
        <w:rPr>
          <w:sz w:val="28"/>
          <w:szCs w:val="28"/>
        </w:rPr>
        <w:lastRenderedPageBreak/>
        <w:t>Чанышев,А.Н. Философия Древнего мира [Текст] : учеб. для вузов / А. Н. Чанышев. - М. : Высш. шк., 2003. - 703 с. - (История философии). - Библиогр.: с. 698-701. -ISBN 5-06-004591-9.</w:t>
      </w:r>
    </w:p>
    <w:p w:rsidR="004E60FF" w:rsidRPr="009942A3" w:rsidRDefault="004E60FF" w:rsidP="004E60FF">
      <w:pPr>
        <w:rPr>
          <w:color w:val="000000"/>
          <w:spacing w:val="7"/>
          <w:sz w:val="28"/>
          <w:szCs w:val="28"/>
        </w:rPr>
      </w:pPr>
    </w:p>
    <w:p w:rsidR="007E5556" w:rsidRDefault="007E5556" w:rsidP="007E5556">
      <w:pPr>
        <w:rPr>
          <w:b/>
          <w:color w:val="000000"/>
          <w:spacing w:val="7"/>
        </w:rPr>
      </w:pPr>
      <w:r w:rsidRPr="00972EF3">
        <w:rPr>
          <w:b/>
          <w:color w:val="000000"/>
          <w:spacing w:val="7"/>
        </w:rPr>
        <w:t xml:space="preserve"> Авторские учебные пособия, использованные в лекциях и рекомендуемые студентам для самоподготовки:</w:t>
      </w:r>
    </w:p>
    <w:p w:rsidR="007E5556" w:rsidRPr="00972EF3" w:rsidRDefault="007E5556" w:rsidP="007E5556">
      <w:pPr>
        <w:rPr>
          <w:b/>
          <w:color w:val="000000"/>
          <w:spacing w:val="7"/>
        </w:rPr>
      </w:pPr>
    </w:p>
    <w:p w:rsidR="007E5556" w:rsidRPr="00F2396A" w:rsidRDefault="007E5556" w:rsidP="007E5556">
      <w:r w:rsidRPr="00972EF3">
        <w:t>1.</w:t>
      </w:r>
      <w:r w:rsidRPr="00F2396A">
        <w:t>Коломиец, Г.Г.       Философия [Текст]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Федерации, Федер. гос. бюджет. образоват. учреждение высш. образования "Оренбург. гос. ун-т". - Оренбург : ОГУ, 2018. - 306 с. : ил.; 19,25 печ. л. - Библиогр.: с. 301-305. - ISBN 978-5-4417-0744-2.</w:t>
      </w:r>
      <w:r w:rsidRPr="00F2396A">
        <w:br/>
        <w:t>      Издание на др. носителе [Электронный ресурс] </w:t>
      </w:r>
    </w:p>
    <w:p w:rsidR="007E5556" w:rsidRPr="00F2396A" w:rsidRDefault="007E5556" w:rsidP="007E5556">
      <w:r w:rsidRPr="00F2396A">
        <w:t>2.Коломиец, Г. Г.  Философия. [Электронный ресурс]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37045 Kб). - Оренбург : ОГУ, 2018. - 296 с. - Загл. с тит. экрана. -Adobe Acrobat Reader 6.0 ISBN 978-5-7410-2093-7.</w:t>
      </w:r>
    </w:p>
    <w:p w:rsidR="007E5556" w:rsidRPr="00F2396A" w:rsidRDefault="007E5556" w:rsidP="007E5556">
      <w:r w:rsidRPr="00F2396A">
        <w:t>3. Коломиец, Г.Г.       Философия. Древний Восток и основы современной философии [Электронный ресурс] : учебное пособие для обучающихся по образовательным программам высшего образования всех направлений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1.12 Мб). - Оренбург : ОГУ, 2017. - 179 с. - Загл. с тит. экрана. Adobe Acrobat Reader 6.0 - ISBN 978-5-7410-1823-1.</w:t>
      </w:r>
    </w:p>
    <w:p w:rsidR="007E5556" w:rsidRPr="00F2396A" w:rsidRDefault="007E5556" w:rsidP="007E5556">
      <w:r w:rsidRPr="00F2396A">
        <w:t>4. Коломиец, Г.Г.       Философия. Основные этапы европейской философии от Античности до Нового времени [Электронный ресурс] : учебное пособие для студентов, обучающихся по образовательным программам высшего образования по всем направлениям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0.90 Мб). - Оренбург : ОГУ, 2016. - 121 с. - Загл. с тит. экрана. -Adobe Acrobat Reader 6.0 - ISBN 978-5-7410-1490-5.</w:t>
      </w:r>
    </w:p>
    <w:p w:rsidR="007E5556" w:rsidRPr="00F2396A" w:rsidRDefault="007E5556" w:rsidP="007E5556">
      <w:pPr>
        <w:shd w:val="clear" w:color="auto" w:fill="FFFFFF"/>
        <w:rPr>
          <w:color w:val="000000"/>
          <w:shd w:val="clear" w:color="auto" w:fill="FFFFFF"/>
        </w:rPr>
      </w:pPr>
      <w:r w:rsidRPr="00F2396A">
        <w:rPr>
          <w:color w:val="000000"/>
          <w:shd w:val="clear" w:color="auto" w:fill="FFFFFF"/>
        </w:rPr>
        <w:t>Коломиец Г.Г. Философия. Древний Восток и основы современной философии [Электронный ресурс]: учебное пособие для СПО/ Коломиец Г.Г.— Электрон. текстовые данные.— Саратов: Профобразование, 2020.— 178 c.— Режим доступа: </w:t>
      </w:r>
      <w:hyperlink r:id="rId8" w:tgtFrame="_blank" w:history="1">
        <w:r w:rsidRPr="00F2396A">
          <w:rPr>
            <w:rStyle w:val="a5"/>
            <w:rFonts w:eastAsiaTheme="majorEastAsia"/>
            <w:color w:val="990099"/>
            <w:shd w:val="clear" w:color="auto" w:fill="FFFFFF"/>
          </w:rPr>
          <w:t>http://www.iprbookshop.ru/92194.html</w:t>
        </w:r>
      </w:hyperlink>
      <w:r w:rsidRPr="00F2396A">
        <w:rPr>
          <w:color w:val="000000"/>
          <w:shd w:val="clear" w:color="auto" w:fill="FFFFFF"/>
        </w:rPr>
        <w:t>.— ЭБС «</w:t>
      </w:r>
      <w:r w:rsidRPr="00F2396A">
        <w:rPr>
          <w:color w:val="000000"/>
          <w:shd w:val="clear" w:color="auto" w:fill="FFFFFF"/>
          <w:lang w:val="en-US"/>
        </w:rPr>
        <w:t>IPRbooks</w:t>
      </w:r>
      <w:r w:rsidRPr="00F2396A">
        <w:rPr>
          <w:color w:val="000000"/>
          <w:shd w:val="clear" w:color="auto" w:fill="FFFFFF"/>
        </w:rPr>
        <w:t>»</w:t>
      </w:r>
    </w:p>
    <w:p w:rsidR="007E5556" w:rsidRPr="00F2396A" w:rsidRDefault="007E5556" w:rsidP="007E5556">
      <w:pPr>
        <w:rPr>
          <w:color w:val="555555"/>
          <w:shd w:val="clear" w:color="auto" w:fill="FFFFFF"/>
        </w:rPr>
      </w:pPr>
      <w:r w:rsidRPr="00F2396A">
        <w:rPr>
          <w:color w:val="000000"/>
          <w:shd w:val="clear" w:color="auto" w:fill="FFFFFF"/>
        </w:rPr>
        <w:t xml:space="preserve">Коломиец Г.Г. </w:t>
      </w:r>
      <w:r w:rsidRPr="00F2396A">
        <w:rPr>
          <w:bCs/>
          <w:color w:val="555555"/>
          <w:shd w:val="clear" w:color="auto" w:fill="FFFFFF"/>
        </w:rPr>
        <w:t>Философия</w:t>
      </w:r>
      <w:r w:rsidRPr="00F2396A">
        <w:rPr>
          <w:color w:val="555555"/>
          <w:shd w:val="clear" w:color="auto" w:fill="FFFFFF"/>
        </w:rPr>
        <w:t xml:space="preserve"> : учебное пособие / Г.Г. Коломиец. — Москва : ИНФРА-М, 2019. — 305 с. - Текст : электронный. - URL: </w:t>
      </w:r>
      <w:hyperlink r:id="rId9" w:history="1">
        <w:r w:rsidRPr="00F2396A">
          <w:rPr>
            <w:rStyle w:val="a5"/>
            <w:rFonts w:eastAsiaTheme="majorEastAsia"/>
            <w:shd w:val="clear" w:color="auto" w:fill="FFFFFF"/>
          </w:rPr>
          <w:t>http://znanium.com/catalog/product/1065298</w:t>
        </w:r>
      </w:hyperlink>
      <w:r w:rsidRPr="00F2396A">
        <w:rPr>
          <w:color w:val="555555"/>
          <w:shd w:val="clear" w:color="auto" w:fill="FFFFFF"/>
        </w:rPr>
        <w:t xml:space="preserve">. </w:t>
      </w:r>
      <w:r w:rsidRPr="00F2396A">
        <w:t>ISBN</w:t>
      </w:r>
    </w:p>
    <w:p w:rsidR="007E5556" w:rsidRDefault="007E5556" w:rsidP="007E5556">
      <w:pPr>
        <w:rPr>
          <w:bCs/>
        </w:rPr>
      </w:pPr>
      <w:r w:rsidRPr="00F2396A">
        <w:rPr>
          <w:bCs/>
        </w:rPr>
        <w:t>978-5-16-108263-8 (</w:t>
      </w:r>
      <w:r w:rsidRPr="00F2396A">
        <w:rPr>
          <w:bCs/>
          <w:lang w:val="en-US"/>
        </w:rPr>
        <w:t>online</w:t>
      </w:r>
      <w:r w:rsidRPr="00F2396A">
        <w:rPr>
          <w:bCs/>
        </w:rPr>
        <w:t>)</w:t>
      </w:r>
    </w:p>
    <w:p w:rsidR="00C50067" w:rsidRPr="009942A3" w:rsidRDefault="00C50067">
      <w:pPr>
        <w:rPr>
          <w:sz w:val="28"/>
          <w:szCs w:val="28"/>
        </w:rPr>
      </w:pPr>
    </w:p>
    <w:sectPr w:rsidR="00C50067" w:rsidRPr="009942A3" w:rsidSect="004E60F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A11" w:rsidRDefault="00740A11" w:rsidP="00736F95">
      <w:r>
        <w:separator/>
      </w:r>
    </w:p>
  </w:endnote>
  <w:endnote w:type="continuationSeparator" w:id="1">
    <w:p w:rsidR="00740A11" w:rsidRDefault="00740A11" w:rsidP="00736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7233"/>
      <w:docPartObj>
        <w:docPartGallery w:val="Page Numbers (Bottom of Page)"/>
        <w:docPartUnique/>
      </w:docPartObj>
    </w:sdtPr>
    <w:sdtContent>
      <w:p w:rsidR="0031305B" w:rsidRDefault="00A773DA">
        <w:pPr>
          <w:pStyle w:val="a8"/>
          <w:jc w:val="right"/>
        </w:pPr>
        <w:fldSimple w:instr=" PAGE   \* MERGEFORMAT ">
          <w:r w:rsidR="00C3733F">
            <w:rPr>
              <w:noProof/>
            </w:rPr>
            <w:t>1</w:t>
          </w:r>
        </w:fldSimple>
      </w:p>
    </w:sdtContent>
  </w:sdt>
  <w:p w:rsidR="0031305B" w:rsidRDefault="0031305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A11" w:rsidRDefault="00740A11" w:rsidP="00736F95">
      <w:r>
        <w:separator/>
      </w:r>
    </w:p>
  </w:footnote>
  <w:footnote w:type="continuationSeparator" w:id="1">
    <w:p w:rsidR="00740A11" w:rsidRDefault="00740A11" w:rsidP="00736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6189"/>
    <w:multiLevelType w:val="hybridMultilevel"/>
    <w:tmpl w:val="4372F6DC"/>
    <w:lvl w:ilvl="0" w:tplc="5AE8D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2244D3"/>
    <w:multiLevelType w:val="hybridMultilevel"/>
    <w:tmpl w:val="438CA752"/>
    <w:lvl w:ilvl="0" w:tplc="2BE0A63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C866AA7"/>
    <w:multiLevelType w:val="hybridMultilevel"/>
    <w:tmpl w:val="F316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751C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014230"/>
    <w:multiLevelType w:val="hybridMultilevel"/>
    <w:tmpl w:val="FCD88BEA"/>
    <w:lvl w:ilvl="0" w:tplc="C9B49A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A1408A8"/>
    <w:multiLevelType w:val="hybridMultilevel"/>
    <w:tmpl w:val="A6A0F1AC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274031"/>
    <w:multiLevelType w:val="hybridMultilevel"/>
    <w:tmpl w:val="84D44124"/>
    <w:lvl w:ilvl="0" w:tplc="A9F0FA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3D3C3C"/>
    <w:multiLevelType w:val="hybridMultilevel"/>
    <w:tmpl w:val="4A82C822"/>
    <w:lvl w:ilvl="0" w:tplc="DBAC1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5C85C16"/>
    <w:multiLevelType w:val="hybridMultilevel"/>
    <w:tmpl w:val="F24E62E6"/>
    <w:lvl w:ilvl="0" w:tplc="CF4406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9144B8C"/>
    <w:multiLevelType w:val="hybridMultilevel"/>
    <w:tmpl w:val="4432B7CA"/>
    <w:lvl w:ilvl="0" w:tplc="8DB877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C0B4A43"/>
    <w:multiLevelType w:val="hybridMultilevel"/>
    <w:tmpl w:val="5C5C91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6F4B39"/>
    <w:multiLevelType w:val="hybridMultilevel"/>
    <w:tmpl w:val="08643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D37C5"/>
    <w:multiLevelType w:val="hybridMultilevel"/>
    <w:tmpl w:val="B9E86C34"/>
    <w:lvl w:ilvl="0" w:tplc="BE52F6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251680"/>
    <w:multiLevelType w:val="hybridMultilevel"/>
    <w:tmpl w:val="B516B124"/>
    <w:lvl w:ilvl="0" w:tplc="B148A4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3"/>
  </w:num>
  <w:num w:numId="7">
    <w:abstractNumId w:val="12"/>
  </w:num>
  <w:num w:numId="8">
    <w:abstractNumId w:val="1"/>
  </w:num>
  <w:num w:numId="9">
    <w:abstractNumId w:val="4"/>
  </w:num>
  <w:num w:numId="10">
    <w:abstractNumId w:val="0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F3E"/>
    <w:rsid w:val="00005ECA"/>
    <w:rsid w:val="0001689D"/>
    <w:rsid w:val="00035D60"/>
    <w:rsid w:val="00046128"/>
    <w:rsid w:val="000B1755"/>
    <w:rsid w:val="000C30BB"/>
    <w:rsid w:val="00134412"/>
    <w:rsid w:val="001465DD"/>
    <w:rsid w:val="00184951"/>
    <w:rsid w:val="00186C03"/>
    <w:rsid w:val="001D6C19"/>
    <w:rsid w:val="00203970"/>
    <w:rsid w:val="002138AA"/>
    <w:rsid w:val="00232647"/>
    <w:rsid w:val="00245883"/>
    <w:rsid w:val="00247B79"/>
    <w:rsid w:val="0027094B"/>
    <w:rsid w:val="00291BA0"/>
    <w:rsid w:val="002A564F"/>
    <w:rsid w:val="002D431D"/>
    <w:rsid w:val="002F0B5F"/>
    <w:rsid w:val="003016F4"/>
    <w:rsid w:val="00312F76"/>
    <w:rsid w:val="0031305B"/>
    <w:rsid w:val="00331C38"/>
    <w:rsid w:val="0035405B"/>
    <w:rsid w:val="0035648E"/>
    <w:rsid w:val="00383D4D"/>
    <w:rsid w:val="003C4924"/>
    <w:rsid w:val="003E2995"/>
    <w:rsid w:val="004572EE"/>
    <w:rsid w:val="00492327"/>
    <w:rsid w:val="004A6FCB"/>
    <w:rsid w:val="004B327D"/>
    <w:rsid w:val="004E60FF"/>
    <w:rsid w:val="00530507"/>
    <w:rsid w:val="0059046E"/>
    <w:rsid w:val="005F1060"/>
    <w:rsid w:val="00625FD3"/>
    <w:rsid w:val="00627E74"/>
    <w:rsid w:val="00634E9B"/>
    <w:rsid w:val="006354CD"/>
    <w:rsid w:val="00640C84"/>
    <w:rsid w:val="00643FCB"/>
    <w:rsid w:val="00646525"/>
    <w:rsid w:val="00647F2D"/>
    <w:rsid w:val="00692BE1"/>
    <w:rsid w:val="006E0C29"/>
    <w:rsid w:val="006E5C55"/>
    <w:rsid w:val="00704ECE"/>
    <w:rsid w:val="00717D9C"/>
    <w:rsid w:val="00717FF9"/>
    <w:rsid w:val="00736F95"/>
    <w:rsid w:val="00740A11"/>
    <w:rsid w:val="00752128"/>
    <w:rsid w:val="007A1663"/>
    <w:rsid w:val="007C6793"/>
    <w:rsid w:val="007E5556"/>
    <w:rsid w:val="007F0813"/>
    <w:rsid w:val="0081059C"/>
    <w:rsid w:val="008575FE"/>
    <w:rsid w:val="00871755"/>
    <w:rsid w:val="00913C60"/>
    <w:rsid w:val="00956F3E"/>
    <w:rsid w:val="009801E7"/>
    <w:rsid w:val="009942A3"/>
    <w:rsid w:val="00A273B4"/>
    <w:rsid w:val="00A50286"/>
    <w:rsid w:val="00A57220"/>
    <w:rsid w:val="00A773DA"/>
    <w:rsid w:val="00AA1D45"/>
    <w:rsid w:val="00AB13AC"/>
    <w:rsid w:val="00AB384E"/>
    <w:rsid w:val="00AB610E"/>
    <w:rsid w:val="00AE0525"/>
    <w:rsid w:val="00AF40BC"/>
    <w:rsid w:val="00B109FD"/>
    <w:rsid w:val="00B57B1B"/>
    <w:rsid w:val="00B91582"/>
    <w:rsid w:val="00BA7D77"/>
    <w:rsid w:val="00BD4C83"/>
    <w:rsid w:val="00C3733F"/>
    <w:rsid w:val="00C50067"/>
    <w:rsid w:val="00C54737"/>
    <w:rsid w:val="00CD5C7E"/>
    <w:rsid w:val="00CE6CFA"/>
    <w:rsid w:val="00D06D03"/>
    <w:rsid w:val="00D84086"/>
    <w:rsid w:val="00DF50AB"/>
    <w:rsid w:val="00E31B0C"/>
    <w:rsid w:val="00E36950"/>
    <w:rsid w:val="00E84060"/>
    <w:rsid w:val="00E8666C"/>
    <w:rsid w:val="00F11BDB"/>
    <w:rsid w:val="00F52A6C"/>
    <w:rsid w:val="00F52B4B"/>
    <w:rsid w:val="00F64AD1"/>
    <w:rsid w:val="00FB37BA"/>
    <w:rsid w:val="00FC0E9F"/>
    <w:rsid w:val="00FE75C0"/>
    <w:rsid w:val="00FF3BAD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3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2128"/>
    <w:pPr>
      <w:keepNext/>
      <w:keepLines/>
      <w:pageBreakBefore/>
      <w:suppressAutoHyphens/>
      <w:spacing w:line="288" w:lineRule="auto"/>
      <w:jc w:val="center"/>
      <w:outlineLvl w:val="1"/>
    </w:pPr>
    <w:rPr>
      <w:rFonts w:eastAsiaTheme="majorEastAsia"/>
      <w:b/>
      <w:bCs/>
      <w:color w:val="000000" w:themeColor="text1"/>
      <w:sz w:val="30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956F3E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956F3E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link w:val="a4"/>
    <w:uiPriority w:val="99"/>
    <w:semiHidden/>
    <w:rsid w:val="00956F3E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956F3E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56F3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01689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01689D"/>
    <w:rPr>
      <w:rFonts w:ascii="Times New Roman" w:hAnsi="Times New Roman" w:cs="Times New Roman"/>
      <w:sz w:val="24"/>
    </w:rPr>
  </w:style>
  <w:style w:type="numbering" w:styleId="1ai">
    <w:name w:val="Outline List 1"/>
    <w:basedOn w:val="a2"/>
    <w:uiPriority w:val="99"/>
    <w:semiHidden/>
    <w:unhideWhenUsed/>
    <w:rsid w:val="0001689D"/>
    <w:pPr>
      <w:numPr>
        <w:numId w:val="1"/>
      </w:numPr>
    </w:pPr>
  </w:style>
  <w:style w:type="character" w:styleId="a5">
    <w:name w:val="Hyperlink"/>
    <w:uiPriority w:val="99"/>
    <w:rsid w:val="00AA1D45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36F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36F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36F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6F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"/>
    <w:rsid w:val="0035648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C50067"/>
    <w:pPr>
      <w:ind w:left="720"/>
      <w:contextualSpacing/>
    </w:pPr>
    <w:rPr>
      <w:rFonts w:eastAsia="Calibri"/>
    </w:rPr>
  </w:style>
  <w:style w:type="character" w:customStyle="1" w:styleId="p">
    <w:name w:val="p"/>
    <w:basedOn w:val="a0"/>
    <w:rsid w:val="00C50067"/>
  </w:style>
  <w:style w:type="character" w:customStyle="1" w:styleId="apple-converted-space">
    <w:name w:val="apple-converted-space"/>
    <w:basedOn w:val="a0"/>
    <w:rsid w:val="00C50067"/>
  </w:style>
  <w:style w:type="paragraph" w:styleId="ab">
    <w:name w:val="Body Text Indent"/>
    <w:basedOn w:val="a"/>
    <w:link w:val="ac"/>
    <w:unhideWhenUsed/>
    <w:rsid w:val="004E60F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E6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qFormat/>
    <w:rsid w:val="004E60FF"/>
    <w:pPr>
      <w:spacing w:line="276" w:lineRule="auto"/>
      <w:ind w:firstLine="680"/>
    </w:pPr>
    <w:rPr>
      <w:rFonts w:ascii="Times New Roman" w:hAnsi="Times New Roman" w:cs="Times New Roman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752128"/>
    <w:rPr>
      <w:rFonts w:ascii="Times New Roman" w:eastAsiaTheme="majorEastAsia" w:hAnsi="Times New Roman" w:cs="Times New Roman"/>
      <w:b/>
      <w:bCs/>
      <w:color w:val="000000" w:themeColor="text1"/>
      <w:sz w:val="3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92194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/product/10652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5913</Words>
  <Characters>33705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2021-06-10T03:36:00Z</cp:lastPrinted>
  <dcterms:created xsi:type="dcterms:W3CDTF">2019-07-24T06:58:00Z</dcterms:created>
  <dcterms:modified xsi:type="dcterms:W3CDTF">2021-06-10T03:36:00Z</dcterms:modified>
</cp:coreProperties>
</file>