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385BB4" w:rsidRPr="006133FB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6133FB">
        <w:rPr>
          <w:i/>
          <w:szCs w:val="28"/>
        </w:rPr>
        <w:t>«</w:t>
      </w:r>
      <w:bookmarkStart w:id="0" w:name="_GoBack"/>
      <w:bookmarkEnd w:id="0"/>
      <w:r w:rsidR="00D84A4D" w:rsidRPr="00D84A4D">
        <w:rPr>
          <w:i/>
          <w:szCs w:val="28"/>
        </w:rPr>
        <w:t>Переводческая практика</w:t>
      </w:r>
      <w:r w:rsidRPr="006133FB">
        <w:rPr>
          <w:i/>
          <w:szCs w:val="28"/>
        </w:rPr>
        <w:t>»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1" w:name="BookmarkWhereDelChr13"/>
      <w:bookmarkEnd w:id="1"/>
      <w:r w:rsidRPr="00CD4B49">
        <w:rPr>
          <w:sz w:val="24"/>
          <w:szCs w:val="24"/>
        </w:rPr>
        <w:t>Уровень высшего образования</w:t>
      </w: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 xml:space="preserve">Перевод и </w:t>
      </w:r>
      <w:proofErr w:type="spellStart"/>
      <w:r w:rsidRPr="00CD4B49">
        <w:rPr>
          <w:i/>
          <w:sz w:val="24"/>
          <w:szCs w:val="24"/>
          <w:u w:val="single"/>
        </w:rPr>
        <w:t>переводоведение</w:t>
      </w:r>
      <w:proofErr w:type="spellEnd"/>
      <w:r w:rsidRPr="00CD4B49">
        <w:rPr>
          <w:i/>
          <w:sz w:val="24"/>
          <w:szCs w:val="24"/>
          <w:u w:val="single"/>
        </w:rPr>
        <w:t xml:space="preserve"> (английский язык, второй иностранный язык)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ь ___________ Андреева Е.Д.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</w:rPr>
        <w:t>рассмотрены и одобрены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A42564">
        <w:rPr>
          <w:rFonts w:eastAsia="Calibri"/>
          <w:sz w:val="28"/>
          <w:szCs w:val="28"/>
        </w:rPr>
        <w:t>Е.Д. Андреева</w:t>
      </w: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D84A4D">
        <w:rPr>
          <w:rFonts w:eastAsia="Calibri"/>
          <w:sz w:val="28"/>
          <w:szCs w:val="28"/>
        </w:rPr>
        <w:t>П</w:t>
      </w:r>
      <w:r w:rsidR="00D84A4D" w:rsidRPr="00D84A4D">
        <w:rPr>
          <w:rFonts w:eastAsia="Calibri"/>
          <w:sz w:val="28"/>
          <w:szCs w:val="28"/>
        </w:rPr>
        <w:t>ереводческая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385BB4" w:rsidRDefault="00385BB4" w:rsidP="00385BB4">
      <w:pPr>
        <w:jc w:val="both"/>
        <w:rPr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F84A55" w:rsidRPr="00F84A55" w:rsidRDefault="00185CE0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r w:rsidRPr="00226124">
            <w:rPr>
              <w:sz w:val="28"/>
              <w:szCs w:val="28"/>
            </w:rPr>
            <w:fldChar w:fldCharType="begin"/>
          </w:r>
          <w:r w:rsidR="00706AF8" w:rsidRPr="00226124">
            <w:rPr>
              <w:sz w:val="28"/>
              <w:szCs w:val="28"/>
            </w:rPr>
            <w:instrText xml:space="preserve"> TOC \o "1-3" \h \z \u </w:instrText>
          </w:r>
          <w:r w:rsidRPr="00226124">
            <w:rPr>
              <w:sz w:val="28"/>
              <w:szCs w:val="28"/>
            </w:rPr>
            <w:fldChar w:fldCharType="separate"/>
          </w:r>
          <w:hyperlink w:anchor="_Toc70011209" w:history="1">
            <w:r w:rsidR="00F84A55" w:rsidRPr="00F84A55">
              <w:rPr>
                <w:rStyle w:val="a5"/>
                <w:noProof/>
                <w:sz w:val="28"/>
                <w:szCs w:val="28"/>
              </w:rPr>
              <w:t>1 Общие сведения по учебной практике «Переводческая практика»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_Toc70011209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4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52E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0" w:history="1">
            <w:r w:rsidR="00F84A55" w:rsidRPr="00F84A55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_Toc70011210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5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52E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1" w:history="1">
            <w:r w:rsidR="00F84A55" w:rsidRPr="00F84A55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_Toc70011211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8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52E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2" w:history="1">
            <w:r w:rsidR="00F84A55" w:rsidRPr="00F84A55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_Toc70011212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12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52E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3" w:history="1">
            <w:r w:rsidR="00F84A55" w:rsidRPr="00F84A55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_Toc70011213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14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52E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4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_Toc70011214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17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Default="00D8052E">
          <w:pPr>
            <w:pStyle w:val="11"/>
            <w:rPr>
              <w:rFonts w:asciiTheme="minorHAnsi" w:hAnsiTheme="minorHAnsi" w:cstheme="minorBidi"/>
              <w:noProof/>
              <w:sz w:val="22"/>
              <w:szCs w:val="22"/>
              <w:lang w:eastAsia="zh-CN"/>
            </w:rPr>
          </w:pPr>
          <w:hyperlink w:anchor="_Toc70011215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_Toc70011215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18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F8" w:rsidRDefault="00185CE0" w:rsidP="000B2BE6">
          <w:pPr>
            <w:spacing w:line="360" w:lineRule="auto"/>
          </w:pPr>
          <w:r w:rsidRPr="00226124">
            <w:rPr>
              <w:sz w:val="28"/>
              <w:szCs w:val="28"/>
            </w:rPr>
            <w:fldChar w:fldCharType="end"/>
          </w:r>
        </w:p>
      </w:sdtContent>
    </w:sdt>
    <w:p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B22C66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70011209"/>
      <w:r w:rsidRPr="00501335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501335">
        <w:rPr>
          <w:rFonts w:ascii="Times New Roman" w:hAnsi="Times New Roman" w:cs="Times New Roman"/>
          <w:color w:val="auto"/>
        </w:rPr>
        <w:t>Общие сведения по</w:t>
      </w:r>
      <w:r w:rsidR="00A907F4" w:rsidRPr="00501335">
        <w:rPr>
          <w:rFonts w:ascii="Times New Roman" w:hAnsi="Times New Roman" w:cs="Times New Roman"/>
          <w:color w:val="auto"/>
        </w:rPr>
        <w:t xml:space="preserve"> </w:t>
      </w:r>
      <w:r w:rsidR="006133FB" w:rsidRPr="00501335">
        <w:rPr>
          <w:rFonts w:ascii="Times New Roman" w:hAnsi="Times New Roman" w:cs="Times New Roman"/>
          <w:color w:val="auto"/>
        </w:rPr>
        <w:t xml:space="preserve">учебной </w:t>
      </w:r>
      <w:r w:rsidR="00702AE5" w:rsidRPr="00501335">
        <w:rPr>
          <w:rFonts w:ascii="Times New Roman" w:hAnsi="Times New Roman" w:cs="Times New Roman"/>
          <w:color w:val="auto"/>
        </w:rPr>
        <w:t>практике</w:t>
      </w:r>
      <w:r w:rsidR="00A907F4" w:rsidRPr="00501335">
        <w:rPr>
          <w:rFonts w:ascii="Times New Roman" w:hAnsi="Times New Roman" w:cs="Times New Roman"/>
          <w:color w:val="auto"/>
        </w:rPr>
        <w:t xml:space="preserve"> «</w:t>
      </w:r>
      <w:r w:rsidR="00D84A4D" w:rsidRPr="00D84A4D">
        <w:rPr>
          <w:rFonts w:ascii="Times New Roman" w:hAnsi="Times New Roman" w:cs="Times New Roman"/>
          <w:color w:val="auto"/>
        </w:rPr>
        <w:t>Переводческая практика</w:t>
      </w:r>
      <w:r w:rsidR="00A907F4" w:rsidRPr="00501335">
        <w:rPr>
          <w:rFonts w:ascii="Times New Roman" w:hAnsi="Times New Roman" w:cs="Times New Roman"/>
          <w:color w:val="auto"/>
        </w:rPr>
        <w:t>»</w:t>
      </w:r>
      <w:bookmarkEnd w:id="2"/>
    </w:p>
    <w:p w:rsidR="00A907F4" w:rsidRPr="00501335" w:rsidRDefault="00A907F4" w:rsidP="000B2BE6">
      <w:pPr>
        <w:ind w:firstLine="709"/>
        <w:jc w:val="both"/>
        <w:rPr>
          <w:sz w:val="28"/>
          <w:szCs w:val="28"/>
        </w:rPr>
      </w:pPr>
    </w:p>
    <w:p w:rsidR="00640FD3" w:rsidRPr="00501335" w:rsidRDefault="00D84A4D" w:rsidP="000B2BE6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iCs/>
          <w:sz w:val="28"/>
          <w:szCs w:val="28"/>
          <w:lang w:eastAsia="en-US"/>
        </w:rPr>
        <w:t>Производственная переводческая п</w:t>
      </w:r>
      <w:r w:rsidR="00640FD3" w:rsidRPr="00501335">
        <w:rPr>
          <w:rFonts w:eastAsiaTheme="minorHAnsi"/>
          <w:iCs/>
          <w:sz w:val="28"/>
          <w:szCs w:val="28"/>
          <w:lang w:eastAsia="en-US"/>
        </w:rPr>
        <w:t>рактика</w:t>
      </w:r>
      <w:r w:rsidR="00640FD3" w:rsidRPr="00501335">
        <w:rPr>
          <w:sz w:val="28"/>
          <w:szCs w:val="28"/>
        </w:rPr>
        <w:t xml:space="preserve"> студентов направления подготовки 45.03.02 Лингвистика (Перевод и </w:t>
      </w:r>
      <w:proofErr w:type="spellStart"/>
      <w:r w:rsidR="00640FD3" w:rsidRPr="00501335">
        <w:rPr>
          <w:sz w:val="28"/>
          <w:szCs w:val="28"/>
        </w:rPr>
        <w:t>переводоведение</w:t>
      </w:r>
      <w:proofErr w:type="spellEnd"/>
      <w:r w:rsidR="00640FD3" w:rsidRPr="00501335">
        <w:rPr>
          <w:sz w:val="28"/>
          <w:szCs w:val="28"/>
        </w:rPr>
        <w:t xml:space="preserve"> (английский язык, второй иностранный язык)) является неотъемлемой частью подготовки бакалавров, способных успешно работать в профессиональной переводческой сфере, владеющих современными техническим средствами осуществления перевода, знакомых с современными требованиями к профессии переводчика, социально ответственных и конкурентоспособных.</w:t>
      </w:r>
      <w:proofErr w:type="gramEnd"/>
    </w:p>
    <w:p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rFonts w:eastAsiaTheme="minorHAnsi"/>
          <w:iCs/>
          <w:sz w:val="28"/>
          <w:szCs w:val="28"/>
        </w:rPr>
        <w:t>П</w:t>
      </w:r>
      <w:r w:rsidR="00C03A34">
        <w:rPr>
          <w:rFonts w:eastAsiaTheme="minorHAnsi"/>
          <w:iCs/>
          <w:sz w:val="28"/>
          <w:szCs w:val="28"/>
        </w:rPr>
        <w:t>ереводческая п</w:t>
      </w:r>
      <w:r w:rsidRPr="00501335">
        <w:rPr>
          <w:rFonts w:eastAsiaTheme="minorHAnsi"/>
          <w:iCs/>
          <w:sz w:val="28"/>
          <w:szCs w:val="28"/>
        </w:rPr>
        <w:t xml:space="preserve">рактика </w:t>
      </w:r>
      <w:r w:rsidRPr="00501335">
        <w:rPr>
          <w:sz w:val="28"/>
          <w:szCs w:val="28"/>
        </w:rPr>
        <w:t>проводится в условиях, максимально приближенных к профессиональной деятельности. Это практика стационарная, т.е. проводится или в университете (в отделах, занимающихся профильной деятельностью), или в профильных организациях и на предприятиях города Оренбурга с отрывом от учебного процесса.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501335">
        <w:rPr>
          <w:sz w:val="28"/>
          <w:szCs w:val="28"/>
        </w:rPr>
        <w:t>Согласно графику учебного процесса практика проходит в перв</w:t>
      </w:r>
      <w:r w:rsidR="00D84A4D">
        <w:rPr>
          <w:sz w:val="28"/>
          <w:szCs w:val="28"/>
        </w:rPr>
        <w:t xml:space="preserve">ые </w:t>
      </w:r>
      <w:r w:rsidRPr="00501335">
        <w:rPr>
          <w:sz w:val="28"/>
          <w:szCs w:val="28"/>
        </w:rPr>
        <w:t xml:space="preserve">учебные недели седьмого (осеннего) учебного семестра на 4 курсе. Следовательно, студентам по завершении шестого семестра необходимо обратиться на выпускающую кафедру и узнать относительно мест </w:t>
      </w:r>
      <w:r w:rsidRPr="00501335">
        <w:rPr>
          <w:sz w:val="28"/>
          <w:szCs w:val="28"/>
          <w:shd w:val="clear" w:color="auto" w:fill="FFFFFF"/>
        </w:rPr>
        <w:t>распределения на практику, поскольку практика начинается сразу после летних каникул.</w:t>
      </w:r>
    </w:p>
    <w:p w:rsidR="00D56E3E" w:rsidRPr="00501335" w:rsidRDefault="00C03A34" w:rsidP="000B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Переводческая</w:t>
      </w:r>
      <w:r w:rsidR="00D56E3E" w:rsidRPr="00501335">
        <w:rPr>
          <w:sz w:val="28"/>
          <w:szCs w:val="28"/>
        </w:rPr>
        <w:t xml:space="preserve"> практика относится к обязательным модулям вариативной части блока </w:t>
      </w:r>
      <w:proofErr w:type="gramStart"/>
      <w:r w:rsidR="00D84A4D">
        <w:rPr>
          <w:sz w:val="28"/>
          <w:szCs w:val="28"/>
        </w:rPr>
        <w:t>П</w:t>
      </w:r>
      <w:proofErr w:type="gramEnd"/>
      <w:r w:rsidR="00D56E3E" w:rsidRPr="00501335">
        <w:rPr>
          <w:sz w:val="28"/>
          <w:szCs w:val="28"/>
        </w:rPr>
        <w:t xml:space="preserve"> «Практик</w:t>
      </w:r>
      <w:r w:rsidR="00D84A4D">
        <w:rPr>
          <w:sz w:val="28"/>
          <w:szCs w:val="28"/>
        </w:rPr>
        <w:t>а</w:t>
      </w:r>
      <w:r w:rsidR="00D56E3E" w:rsidRPr="00501335"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 xml:space="preserve"> и пров</w:t>
      </w:r>
      <w:r w:rsidR="001A6E5C" w:rsidRPr="00501335">
        <w:rPr>
          <w:rFonts w:eastAsia="Times New Roman"/>
          <w:sz w:val="28"/>
          <w:szCs w:val="28"/>
          <w:lang w:eastAsia="ru-RU"/>
        </w:rPr>
        <w:t xml:space="preserve">одится в целях получения профессиональных умений и </w:t>
      </w:r>
      <w:r w:rsidR="00640FD3" w:rsidRPr="00501335">
        <w:rPr>
          <w:rFonts w:eastAsia="Times New Roman"/>
          <w:sz w:val="28"/>
          <w:szCs w:val="28"/>
          <w:lang w:eastAsia="ru-RU"/>
        </w:rPr>
        <w:t xml:space="preserve">навыков </w:t>
      </w:r>
      <w:r w:rsidR="00D84A4D">
        <w:rPr>
          <w:rFonts w:eastAsia="Times New Roman"/>
          <w:sz w:val="28"/>
          <w:szCs w:val="28"/>
          <w:lang w:eastAsia="ru-RU"/>
        </w:rPr>
        <w:t xml:space="preserve">и </w:t>
      </w:r>
      <w:r w:rsidR="001A6E5C" w:rsidRPr="00501335">
        <w:rPr>
          <w:rFonts w:eastAsia="Times New Roman"/>
          <w:sz w:val="28"/>
          <w:szCs w:val="28"/>
          <w:lang w:eastAsia="ru-RU"/>
        </w:rPr>
        <w:t>опыта профессиональной деятельности</w:t>
      </w:r>
      <w:r w:rsidR="00D56E3E"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трудоемкость практики – </w:t>
      </w:r>
      <w:r w:rsidR="00D84A4D">
        <w:rPr>
          <w:sz w:val="28"/>
          <w:szCs w:val="28"/>
        </w:rPr>
        <w:t>4</w:t>
      </w:r>
      <w:r w:rsidRPr="00501335">
        <w:rPr>
          <w:sz w:val="28"/>
          <w:szCs w:val="28"/>
        </w:rPr>
        <w:t xml:space="preserve"> зачетны</w:t>
      </w:r>
      <w:r w:rsidR="00E33146" w:rsidRPr="00501335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единицы или </w:t>
      </w:r>
      <w:r w:rsidR="00D84A4D">
        <w:rPr>
          <w:sz w:val="28"/>
          <w:szCs w:val="28"/>
        </w:rPr>
        <w:t>144</w:t>
      </w:r>
      <w:r w:rsidRPr="00501335">
        <w:rPr>
          <w:sz w:val="28"/>
          <w:szCs w:val="28"/>
        </w:rPr>
        <w:t xml:space="preserve"> </w:t>
      </w:r>
      <w:proofErr w:type="gramStart"/>
      <w:r w:rsidRPr="00501335">
        <w:rPr>
          <w:sz w:val="28"/>
          <w:szCs w:val="28"/>
        </w:rPr>
        <w:t>академических</w:t>
      </w:r>
      <w:proofErr w:type="gramEnd"/>
      <w:r w:rsidRPr="00501335">
        <w:rPr>
          <w:sz w:val="28"/>
          <w:szCs w:val="28"/>
        </w:rPr>
        <w:t xml:space="preserve"> час</w:t>
      </w:r>
      <w:r w:rsidR="00D84A4D">
        <w:rPr>
          <w:sz w:val="28"/>
          <w:szCs w:val="28"/>
        </w:rPr>
        <w:t>а</w:t>
      </w:r>
      <w:r w:rsidRPr="00501335">
        <w:rPr>
          <w:sz w:val="28"/>
          <w:szCs w:val="28"/>
        </w:rPr>
        <w:t>. Практика не предполагает аудиторной работы</w:t>
      </w:r>
      <w:r w:rsidR="003F1468" w:rsidRPr="00501335">
        <w:rPr>
          <w:sz w:val="28"/>
          <w:szCs w:val="28"/>
        </w:rPr>
        <w:t>, основной формой работы является самостоятельная работа студента</w:t>
      </w:r>
      <w:r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Формой итогового контроля является дифференцированный зачет.</w:t>
      </w:r>
    </w:p>
    <w:p w:rsidR="00640FD3" w:rsidRPr="00501335" w:rsidRDefault="00D84A4D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>рактика базируется на так</w:t>
      </w:r>
      <w:r>
        <w:rPr>
          <w:sz w:val="28"/>
          <w:szCs w:val="28"/>
        </w:rPr>
        <w:t>их</w:t>
      </w:r>
      <w:r w:rsidR="00640FD3" w:rsidRPr="00501335">
        <w:rPr>
          <w:sz w:val="28"/>
          <w:szCs w:val="28"/>
        </w:rPr>
        <w:t xml:space="preserve"> профильн</w:t>
      </w:r>
      <w:r>
        <w:rPr>
          <w:sz w:val="28"/>
          <w:szCs w:val="28"/>
        </w:rPr>
        <w:t>ых</w:t>
      </w:r>
      <w:r w:rsidR="00D56E3E" w:rsidRPr="00501335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ах</w:t>
      </w:r>
      <w:r w:rsidR="00D56E3E" w:rsidRPr="00501335">
        <w:rPr>
          <w:sz w:val="28"/>
          <w:szCs w:val="28"/>
        </w:rPr>
        <w:t xml:space="preserve">, как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первого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второго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Теория перевода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Письменный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«П</w:t>
      </w:r>
      <w:r w:rsidRPr="00D84A4D">
        <w:rPr>
          <w:sz w:val="28"/>
          <w:szCs w:val="28"/>
        </w:rPr>
        <w:t>исьменный перевод второго языка</w:t>
      </w:r>
      <w:r>
        <w:rPr>
          <w:sz w:val="28"/>
          <w:szCs w:val="28"/>
        </w:rPr>
        <w:t>», «</w:t>
      </w:r>
      <w:r w:rsidRPr="00D84A4D">
        <w:rPr>
          <w:sz w:val="28"/>
          <w:szCs w:val="28"/>
        </w:rPr>
        <w:t>Древние языки и культуры</w:t>
      </w:r>
      <w:r>
        <w:rPr>
          <w:sz w:val="28"/>
          <w:szCs w:val="28"/>
        </w:rPr>
        <w:t>», и является основой для изучения таких дисциплин, как 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proofErr w:type="gramEnd"/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Перевод специальных текстов</w:t>
      </w:r>
      <w:r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>.</w:t>
      </w:r>
    </w:p>
    <w:p w:rsidR="00640FD3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Важным результатом </w:t>
      </w:r>
      <w:r w:rsidR="00D84A4D">
        <w:rPr>
          <w:sz w:val="28"/>
          <w:szCs w:val="28"/>
        </w:rPr>
        <w:t xml:space="preserve">производственной </w:t>
      </w:r>
      <w:r w:rsidR="00CE099A" w:rsidRPr="00501335">
        <w:rPr>
          <w:sz w:val="28"/>
          <w:szCs w:val="28"/>
        </w:rPr>
        <w:t>практики</w:t>
      </w:r>
      <w:r w:rsidRPr="00501335">
        <w:rPr>
          <w:sz w:val="28"/>
          <w:szCs w:val="28"/>
        </w:rPr>
        <w:t xml:space="preserve"> является </w:t>
      </w:r>
      <w:r w:rsidR="00640FD3" w:rsidRPr="00501335">
        <w:rPr>
          <w:sz w:val="28"/>
          <w:szCs w:val="28"/>
        </w:rPr>
        <w:t xml:space="preserve">приобретение опыта профессиональной деятельности в условиях реального переводческого труда. 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Основные критерии оценки результатов практики: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степень </w:t>
      </w:r>
      <w:proofErr w:type="spellStart"/>
      <w:r w:rsidRPr="00501335">
        <w:rPr>
          <w:sz w:val="28"/>
          <w:szCs w:val="28"/>
        </w:rPr>
        <w:t>сформированности</w:t>
      </w:r>
      <w:proofErr w:type="spellEnd"/>
      <w:r w:rsidRPr="00501335">
        <w:rPr>
          <w:sz w:val="28"/>
          <w:szCs w:val="28"/>
        </w:rPr>
        <w:t xml:space="preserve"> профессиональных переводческих умений и компетенций;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теоретического осмысления своей практической деятельности, её психологических особенностей, целей, задач, содержания и методов реализации;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профессиональной направленности интересов будущих переводчиков, их </w:t>
      </w:r>
      <w:proofErr w:type="spellStart"/>
      <w:r w:rsidRPr="00501335">
        <w:rPr>
          <w:sz w:val="28"/>
          <w:szCs w:val="28"/>
        </w:rPr>
        <w:t>мотивированности</w:t>
      </w:r>
      <w:proofErr w:type="spellEnd"/>
      <w:r w:rsidRPr="00501335">
        <w:rPr>
          <w:sz w:val="28"/>
          <w:szCs w:val="28"/>
        </w:rPr>
        <w:t xml:space="preserve"> к профессиональной деятельности, отношения к переводческому труду и свои трудовым обязанностям;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знание правовых и морально-этических основ переводческой деятельности;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умение работать в коллективе, принимать самостоятельные решения и нести за них ответственность.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Выполнение работы в рамках практики проводится по заранее утвержденному руководителем практики индивидуальному плану</w:t>
      </w:r>
      <w:r w:rsidR="000E65FE" w:rsidRPr="00501335">
        <w:rPr>
          <w:sz w:val="28"/>
          <w:szCs w:val="28"/>
        </w:rPr>
        <w:t xml:space="preserve"> </w:t>
      </w:r>
      <w:r w:rsidR="00371EE3" w:rsidRPr="00501335">
        <w:rPr>
          <w:sz w:val="28"/>
          <w:szCs w:val="28"/>
        </w:rPr>
        <w:t>и в соответствии с графиком</w:t>
      </w:r>
      <w:r w:rsidRPr="0050133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выпускного курса. 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Формы отчетной документации по итогам практики: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защита отчета об итогах практики;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дневник практики;</w:t>
      </w:r>
    </w:p>
    <w:p w:rsidR="004427FE" w:rsidRPr="00501335" w:rsidRDefault="00371EE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сдача глоссария</w:t>
      </w:r>
      <w:r w:rsidR="004427FE" w:rsidRPr="00501335">
        <w:rPr>
          <w:sz w:val="28"/>
          <w:szCs w:val="28"/>
        </w:rPr>
        <w:t>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</w:t>
      </w:r>
      <w:proofErr w:type="gramStart"/>
      <w:r w:rsidRPr="00501335">
        <w:rPr>
          <w:sz w:val="28"/>
          <w:szCs w:val="28"/>
        </w:rPr>
        <w:t>обучающихся</w:t>
      </w:r>
      <w:proofErr w:type="gramEnd"/>
      <w:r w:rsidRPr="00501335">
        <w:rPr>
          <w:sz w:val="28"/>
          <w:szCs w:val="28"/>
        </w:rPr>
        <w:t xml:space="preserve"> 4 курса по направлению подготовки 45.03.02 Лингвистика, профиль «Перевод и </w:t>
      </w:r>
      <w:proofErr w:type="spellStart"/>
      <w:r w:rsidRPr="00501335">
        <w:rPr>
          <w:sz w:val="28"/>
          <w:szCs w:val="28"/>
        </w:rPr>
        <w:t>переводоведение</w:t>
      </w:r>
      <w:proofErr w:type="spellEnd"/>
      <w:r w:rsidRPr="00501335">
        <w:rPr>
          <w:sz w:val="28"/>
          <w:szCs w:val="28"/>
        </w:rPr>
        <w:t xml:space="preserve"> (английский язык, второй иностранный язык)</w:t>
      </w:r>
      <w:r w:rsidR="00D56E3E" w:rsidRPr="00501335">
        <w:rPr>
          <w:sz w:val="28"/>
          <w:szCs w:val="28"/>
        </w:rPr>
        <w:t xml:space="preserve">» </w:t>
      </w:r>
      <w:r w:rsidRPr="00501335">
        <w:rPr>
          <w:sz w:val="28"/>
          <w:szCs w:val="28"/>
        </w:rPr>
        <w:t>очной формы обучения.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</w:p>
    <w:p w:rsidR="006133FB" w:rsidRPr="00501335" w:rsidRDefault="006133FB" w:rsidP="000B2BE6">
      <w:pPr>
        <w:ind w:firstLine="709"/>
        <w:jc w:val="both"/>
        <w:rPr>
          <w:color w:val="000000"/>
          <w:sz w:val="28"/>
          <w:szCs w:val="28"/>
        </w:rPr>
      </w:pPr>
    </w:p>
    <w:p w:rsidR="00F552C5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011210"/>
      <w:r w:rsidRPr="00501335">
        <w:rPr>
          <w:rFonts w:ascii="Times New Roman" w:hAnsi="Times New Roman" w:cs="Times New Roman"/>
          <w:color w:val="auto"/>
        </w:rPr>
        <w:t xml:space="preserve">2 </w:t>
      </w:r>
      <w:r w:rsidR="00A900DD" w:rsidRPr="00501335">
        <w:rPr>
          <w:rFonts w:ascii="Times New Roman" w:hAnsi="Times New Roman" w:cs="Times New Roman"/>
          <w:color w:val="auto"/>
        </w:rPr>
        <w:t>Методические р</w:t>
      </w:r>
      <w:r w:rsidR="00F552C5" w:rsidRPr="00501335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501335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:rsidR="00F552C5" w:rsidRPr="00501335" w:rsidRDefault="00F552C5" w:rsidP="000B2BE6">
      <w:pPr>
        <w:ind w:firstLine="709"/>
        <w:jc w:val="both"/>
        <w:rPr>
          <w:b/>
          <w:sz w:val="28"/>
          <w:szCs w:val="28"/>
        </w:rPr>
      </w:pP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 xml:space="preserve">Практика представляет собой вид учебных занятий, непосредственно ориентированных на профессионально-практическую подготовку обучающихся. </w:t>
      </w: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>Целью практики является обеспечение непосредственной связи теоретического обучения с практической деятельностью, ознакомления обучающихся с возможными направлениями будущей профессиональной деятельности,</w:t>
      </w:r>
      <w:r w:rsidRPr="00501335">
        <w:rPr>
          <w:rFonts w:eastAsia="Calibri"/>
          <w:i/>
          <w:sz w:val="28"/>
          <w:szCs w:val="28"/>
        </w:rPr>
        <w:t xml:space="preserve"> </w:t>
      </w:r>
      <w:r w:rsidRPr="00501335">
        <w:rPr>
          <w:rFonts w:eastAsia="Calibri"/>
          <w:sz w:val="28"/>
          <w:szCs w:val="28"/>
        </w:rPr>
        <w:t xml:space="preserve">приобретение им практических навыков и компетенций, а также опыта самостоятельной профессиональной деятельности. 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Студенты организуют свою деятельность в соответствии с программой </w:t>
      </w:r>
      <w:r w:rsidR="00C03A34">
        <w:rPr>
          <w:sz w:val="28"/>
          <w:szCs w:val="28"/>
        </w:rPr>
        <w:t xml:space="preserve">переводческой </w:t>
      </w:r>
      <w:r w:rsidRPr="00501335">
        <w:rPr>
          <w:rFonts w:eastAsiaTheme="minorHAnsi"/>
          <w:iCs/>
          <w:sz w:val="28"/>
          <w:szCs w:val="28"/>
        </w:rPr>
        <w:t>практики</w:t>
      </w:r>
      <w:r w:rsidRPr="00501335">
        <w:rPr>
          <w:sz w:val="28"/>
          <w:szCs w:val="28"/>
        </w:rPr>
        <w:t>, внутренним распорядком учреждения, в котором осуществляется практика, и индивидуальным планом работы. Они выполняют все виды работ, предусмотренные программой практики, и заявленные в индивидуальном задании на прохождение практики.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Во время прохождения практики студенты подчиняются режиму работы, правилам внутреннего распорядка, требованиям администрации и руководителя практики, правилам охраны труда образовательного учреждения и несут ответственность за выполняемую работу наравне со штатными сотрудниками. В случае невыполнения предъявляемых требований, студент может быть отстранен от прохождения практики.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 xml:space="preserve">Руководство практикой осуществляется, с одной стороны, преподавателем кафедры, чья фамилия закрепляется в приказе на практику, с другой стороны, </w:t>
      </w:r>
      <w:r w:rsidRPr="00501335">
        <w:rPr>
          <w:rFonts w:eastAsia="Times New Roman"/>
          <w:sz w:val="28"/>
          <w:szCs w:val="28"/>
        </w:rPr>
        <w:lastRenderedPageBreak/>
        <w:t>уполномоченным сотрудником от организации или предприятия, чья фамилия закрепляется в договоре на практику.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организация практики осуществляется руководителем практики от кафедры, в обязанности которого входит поддержание контактов с принимающими организациями, проведение собраний студентов, </w:t>
      </w:r>
      <w:proofErr w:type="gramStart"/>
      <w:r w:rsidRPr="00501335">
        <w:rPr>
          <w:sz w:val="28"/>
          <w:szCs w:val="28"/>
        </w:rPr>
        <w:t>контроль за</w:t>
      </w:r>
      <w:proofErr w:type="gramEnd"/>
      <w:r w:rsidRPr="00501335">
        <w:rPr>
          <w:sz w:val="28"/>
          <w:szCs w:val="28"/>
        </w:rPr>
        <w:t xml:space="preserve">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Руководитель практики от кафедры во время текущих консультаций оказывает помощь в первичном анализе исходного текста: анализ темы, цели, стилистической специфики; 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 анализирует промежуточные отчеты студентов.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Руководитель практики от предприятия, организации или учреждения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</w:t>
      </w:r>
      <w:proofErr w:type="gramStart"/>
      <w:r w:rsidRPr="00501335">
        <w:rPr>
          <w:sz w:val="28"/>
          <w:szCs w:val="28"/>
        </w:rPr>
        <w:t>контроль за</w:t>
      </w:r>
      <w:proofErr w:type="gramEnd"/>
      <w:r w:rsidRPr="00501335">
        <w:rPr>
          <w:sz w:val="28"/>
          <w:szCs w:val="28"/>
        </w:rPr>
        <w:t xml:space="preserve">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первой недели прохождения практики студенты </w:t>
      </w:r>
      <w:proofErr w:type="gramStart"/>
      <w:r w:rsidRPr="00501335">
        <w:rPr>
          <w:sz w:val="28"/>
          <w:szCs w:val="28"/>
        </w:rPr>
        <w:t>предоставляют промежуточный отчет</w:t>
      </w:r>
      <w:proofErr w:type="gramEnd"/>
      <w:r w:rsidRPr="00501335">
        <w:rPr>
          <w:sz w:val="28"/>
          <w:szCs w:val="28"/>
        </w:rPr>
        <w:t xml:space="preserve">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Виды деятельности студентов-практикантов: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 xml:space="preserve">- письменный перевод с иностранного языка на русский и с русского </w:t>
      </w:r>
      <w:proofErr w:type="gramStart"/>
      <w:r w:rsidRPr="00501335">
        <w:rPr>
          <w:rFonts w:eastAsia="Times New Roman"/>
          <w:sz w:val="28"/>
          <w:szCs w:val="28"/>
        </w:rPr>
        <w:t>на</w:t>
      </w:r>
      <w:proofErr w:type="gramEnd"/>
      <w:r w:rsidRPr="00501335">
        <w:rPr>
          <w:rFonts w:eastAsia="Times New Roman"/>
          <w:sz w:val="28"/>
          <w:szCs w:val="28"/>
        </w:rPr>
        <w:t xml:space="preserve"> иностранный;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устный двусторонний перевод с записью или без (по возможности);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 xml:space="preserve">- знакомство </w:t>
      </w:r>
      <w:r w:rsidRPr="00501335">
        <w:rPr>
          <w:sz w:val="28"/>
          <w:szCs w:val="28"/>
        </w:rPr>
        <w:t>со специализированной документацией, правилами составления и перевода договоров, технической документации, правилами ведения корректной деловой переписки;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ведение деловой переписки на иностранном языке;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подготовка различного рода документов на иностранном языке по заданию руководителя практики от профильной организации;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подготовка отчетной документации по практике;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ведение дневника практики;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составление глоссария;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составление банка шаблонов документов и переводческих решений;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иные виды работ по поручению руководителя практики от профильной организации и по согласованию с руководителем практики от кафедры.</w:t>
      </w:r>
    </w:p>
    <w:p w:rsidR="005138D1" w:rsidRPr="00501335" w:rsidRDefault="00C03A34" w:rsidP="000B2BE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Переводческая</w:t>
      </w:r>
      <w:r w:rsidR="005138D1" w:rsidRPr="00501335">
        <w:rPr>
          <w:rFonts w:eastAsia="Times New Roman"/>
          <w:sz w:val="28"/>
          <w:szCs w:val="28"/>
        </w:rPr>
        <w:t xml:space="preserve"> практика включает в себя следующие этапы: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lastRenderedPageBreak/>
        <w:t>подготовительный;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основной;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завершающий.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Содержание каждого этапа практики раскрыто в соответствующем разделе рабочей программы практики.</w:t>
      </w:r>
    </w:p>
    <w:p w:rsidR="005138D1" w:rsidRPr="00501335" w:rsidRDefault="003136C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501335">
        <w:rPr>
          <w:sz w:val="28"/>
          <w:szCs w:val="28"/>
        </w:rPr>
        <w:t xml:space="preserve">, т.к. на данном собрании руководитель практики </w:t>
      </w:r>
      <w:r w:rsidR="00EA74DA" w:rsidRPr="00501335">
        <w:rPr>
          <w:sz w:val="28"/>
          <w:szCs w:val="28"/>
        </w:rPr>
        <w:t xml:space="preserve">обозначает </w:t>
      </w:r>
      <w:r w:rsidR="004F0727" w:rsidRPr="00501335">
        <w:rPr>
          <w:sz w:val="28"/>
          <w:szCs w:val="28"/>
        </w:rPr>
        <w:t xml:space="preserve">сроки и </w:t>
      </w:r>
      <w:r w:rsidR="00EA74DA" w:rsidRPr="00501335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501335">
        <w:rPr>
          <w:sz w:val="28"/>
          <w:szCs w:val="28"/>
        </w:rPr>
        <w:t xml:space="preserve"> </w:t>
      </w:r>
    </w:p>
    <w:p w:rsidR="005B5733" w:rsidRPr="00501335" w:rsidRDefault="005B573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501335">
        <w:rPr>
          <w:sz w:val="28"/>
          <w:szCs w:val="28"/>
        </w:rPr>
        <w:t xml:space="preserve">проводит устный или письменный опрос, чтобы установить уровень </w:t>
      </w:r>
      <w:proofErr w:type="spellStart"/>
      <w:r w:rsidR="00665299" w:rsidRPr="00501335">
        <w:rPr>
          <w:sz w:val="28"/>
          <w:szCs w:val="28"/>
        </w:rPr>
        <w:t>сформированности</w:t>
      </w:r>
      <w:proofErr w:type="spellEnd"/>
      <w:r w:rsidR="00665299" w:rsidRPr="00501335">
        <w:rPr>
          <w:sz w:val="28"/>
          <w:szCs w:val="28"/>
        </w:rPr>
        <w:t xml:space="preserve"> компетенций, дальнейшее развитие которых будет происходить в рамках практики.</w:t>
      </w:r>
    </w:p>
    <w:p w:rsidR="005138D1" w:rsidRPr="00501335" w:rsidRDefault="00253555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Также на </w:t>
      </w:r>
      <w:r w:rsidR="00BF69FA" w:rsidRPr="00501335">
        <w:rPr>
          <w:sz w:val="28"/>
          <w:szCs w:val="28"/>
        </w:rPr>
        <w:t>установочном</w:t>
      </w:r>
      <w:r w:rsidRPr="00501335">
        <w:rPr>
          <w:sz w:val="28"/>
          <w:szCs w:val="28"/>
        </w:rPr>
        <w:t xml:space="preserve"> собрании </w:t>
      </w:r>
      <w:r w:rsidR="005138D1" w:rsidRPr="00501335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501335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:rsidR="00BF69FA" w:rsidRPr="00501335" w:rsidRDefault="00BF69F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Успешная работа в рамках </w:t>
      </w:r>
      <w:r w:rsidR="00C03A34">
        <w:rPr>
          <w:sz w:val="28"/>
          <w:szCs w:val="28"/>
        </w:rPr>
        <w:t>переводческой</w:t>
      </w:r>
      <w:r w:rsidR="00757123" w:rsidRPr="00501335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 </w:t>
      </w:r>
      <w:r w:rsidR="00BB7EE2" w:rsidRPr="00501335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501335">
        <w:rPr>
          <w:sz w:val="28"/>
          <w:szCs w:val="28"/>
        </w:rPr>
        <w:t xml:space="preserve">рационально </w:t>
      </w:r>
      <w:r w:rsidR="00BB7EE2" w:rsidRPr="00501335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501335">
        <w:rPr>
          <w:sz w:val="28"/>
          <w:szCs w:val="28"/>
        </w:rPr>
        <w:t>.</w:t>
      </w:r>
    </w:p>
    <w:p w:rsidR="00E939BD" w:rsidRPr="00501335" w:rsidRDefault="008D27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Неотъемлемым элементом подготовительного этапа является инструктаж по технике безопасности и охране труда, который студенты проходят во время установочного собрания в университете и в первый день практики в профильной организации. На установочном собрании даются общие сведения о правилах безопасности и труда, в профильной организации инструктаж носит более конкретный характер соответственно видам работ, осуществляемым организацией.</w:t>
      </w:r>
    </w:p>
    <w:p w:rsidR="008D273E" w:rsidRPr="00501335" w:rsidRDefault="004F072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После проведения установочного собрания необходимо заполнить индивидуальн</w:t>
      </w:r>
      <w:r w:rsidR="0080527E" w:rsidRPr="00501335">
        <w:rPr>
          <w:sz w:val="28"/>
          <w:szCs w:val="28"/>
        </w:rPr>
        <w:t>ое</w:t>
      </w:r>
      <w:r w:rsidRPr="00501335">
        <w:rPr>
          <w:sz w:val="28"/>
          <w:szCs w:val="28"/>
        </w:rPr>
        <w:t xml:space="preserve"> </w:t>
      </w:r>
      <w:r w:rsidR="0080527E" w:rsidRPr="00501335">
        <w:rPr>
          <w:sz w:val="28"/>
          <w:szCs w:val="28"/>
        </w:rPr>
        <w:t>задание (</w:t>
      </w:r>
      <w:r w:rsidRPr="00501335">
        <w:rPr>
          <w:sz w:val="28"/>
          <w:szCs w:val="28"/>
        </w:rPr>
        <w:t>план</w:t>
      </w:r>
      <w:r w:rsidR="0080527E" w:rsidRPr="00501335">
        <w:rPr>
          <w:sz w:val="28"/>
          <w:szCs w:val="28"/>
        </w:rPr>
        <w:t xml:space="preserve">) </w:t>
      </w:r>
      <w:r w:rsidRPr="00501335">
        <w:rPr>
          <w:sz w:val="28"/>
          <w:szCs w:val="28"/>
        </w:rPr>
        <w:t xml:space="preserve">на прохождение практики (форму </w:t>
      </w:r>
      <w:r w:rsidR="0080527E" w:rsidRPr="00501335">
        <w:rPr>
          <w:sz w:val="28"/>
          <w:szCs w:val="28"/>
        </w:rPr>
        <w:t>задания (</w:t>
      </w:r>
      <w:r w:rsidRPr="00501335">
        <w:rPr>
          <w:sz w:val="28"/>
          <w:szCs w:val="28"/>
        </w:rPr>
        <w:t>плана</w:t>
      </w:r>
      <w:r w:rsidR="0080527E" w:rsidRPr="00501335">
        <w:rPr>
          <w:sz w:val="28"/>
          <w:szCs w:val="28"/>
        </w:rPr>
        <w:t>)</w:t>
      </w:r>
      <w:r w:rsidRPr="00501335">
        <w:rPr>
          <w:sz w:val="28"/>
          <w:szCs w:val="28"/>
        </w:rPr>
        <w:t xml:space="preserve"> см. в </w:t>
      </w:r>
      <w:r w:rsidR="00C03A34" w:rsidRPr="00C03A34">
        <w:rPr>
          <w:sz w:val="28"/>
          <w:szCs w:val="28"/>
        </w:rPr>
        <w:t xml:space="preserve">Положении о практической подготовке </w:t>
      </w:r>
      <w:proofErr w:type="gramStart"/>
      <w:r w:rsidR="00C03A34" w:rsidRPr="00C03A34">
        <w:rPr>
          <w:sz w:val="28"/>
          <w:szCs w:val="28"/>
        </w:rPr>
        <w:t>обучающихся</w:t>
      </w:r>
      <w:proofErr w:type="gramEnd"/>
      <w:r w:rsidRPr="00501335">
        <w:rPr>
          <w:sz w:val="28"/>
          <w:szCs w:val="28"/>
        </w:rPr>
        <w:t xml:space="preserve">). </w:t>
      </w:r>
      <w:r w:rsidR="0080527E" w:rsidRPr="00501335">
        <w:rPr>
          <w:sz w:val="28"/>
          <w:szCs w:val="28"/>
        </w:rPr>
        <w:t>Задание</w:t>
      </w:r>
      <w:r w:rsidRPr="00501335">
        <w:rPr>
          <w:sz w:val="28"/>
          <w:szCs w:val="28"/>
        </w:rPr>
        <w:t xml:space="preserve"> </w:t>
      </w:r>
      <w:r w:rsidR="008D273E" w:rsidRPr="00501335">
        <w:rPr>
          <w:sz w:val="28"/>
          <w:szCs w:val="28"/>
        </w:rPr>
        <w:t xml:space="preserve">выдается руководителем практики от кафедры, </w:t>
      </w:r>
      <w:proofErr w:type="gramStart"/>
      <w:r w:rsidR="008D273E" w:rsidRPr="00501335">
        <w:rPr>
          <w:sz w:val="28"/>
          <w:szCs w:val="28"/>
        </w:rPr>
        <w:t>согласовывается с руководителем практики от профильной организации и подписывается</w:t>
      </w:r>
      <w:proofErr w:type="gramEnd"/>
      <w:r w:rsidR="008D273E" w:rsidRPr="00501335">
        <w:rPr>
          <w:sz w:val="28"/>
          <w:szCs w:val="28"/>
        </w:rPr>
        <w:t xml:space="preserve"> студентом.</w:t>
      </w:r>
    </w:p>
    <w:p w:rsidR="00B554B5" w:rsidRPr="00501335" w:rsidRDefault="00B554B5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 практики. </w:t>
      </w:r>
      <w:r w:rsidR="00BF305B" w:rsidRPr="00501335">
        <w:rPr>
          <w:sz w:val="28"/>
          <w:szCs w:val="28"/>
        </w:rPr>
        <w:t xml:space="preserve">Минимальный набор заданий, которые должны выполнить студенты за </w:t>
      </w:r>
      <w:r w:rsidRPr="00501335">
        <w:rPr>
          <w:sz w:val="28"/>
          <w:szCs w:val="28"/>
        </w:rPr>
        <w:t>время прохождения преддипломной практики</w:t>
      </w:r>
      <w:r w:rsidR="00BF305B" w:rsidRPr="00501335">
        <w:rPr>
          <w:sz w:val="28"/>
          <w:szCs w:val="28"/>
        </w:rPr>
        <w:t>, включает в себя</w:t>
      </w:r>
      <w:r w:rsidR="00E725EE" w:rsidRPr="00501335">
        <w:rPr>
          <w:sz w:val="28"/>
          <w:szCs w:val="28"/>
        </w:rPr>
        <w:t xml:space="preserve"> следующие</w:t>
      </w:r>
      <w:r w:rsidR="00BF305B" w:rsidRPr="00501335">
        <w:rPr>
          <w:sz w:val="28"/>
          <w:szCs w:val="28"/>
        </w:rPr>
        <w:t>:</w:t>
      </w:r>
      <w:r w:rsidRPr="00501335">
        <w:rPr>
          <w:sz w:val="28"/>
          <w:szCs w:val="28"/>
        </w:rPr>
        <w:t xml:space="preserve"> 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проанализировать основные направления деятельности организации;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изучить основную лексику по профилю предприятия;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рассмотреть шаблоны документов;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выполнить переводы, которые назначает руководитель практики от профильной организации;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- регулярно вести дневник практики; </w:t>
      </w:r>
    </w:p>
    <w:p w:rsidR="00E725EE" w:rsidRPr="00501335" w:rsidRDefault="00E725E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оформить отчетный материал по итогам практики;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получить отзыв у руководителя практики;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- предоставить выполненные задания руководителю практики от кафедры: папку с выполненными работами по практике и глоссарием по тематике переводов (не менее 300 слов терминологического характера); 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предоставить в конце практики письменный отчет о практике с указанием видов деятельности, списка материалов перевода, списка словарей, трудностей, которые встретились при работе.</w:t>
      </w:r>
    </w:p>
    <w:p w:rsidR="002A2073" w:rsidRPr="00501335" w:rsidRDefault="00BD76F1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В подготовительный этап также входит </w:t>
      </w:r>
      <w:r w:rsidR="00460CD7" w:rsidRPr="00501335">
        <w:rPr>
          <w:sz w:val="28"/>
          <w:szCs w:val="28"/>
        </w:rPr>
        <w:t>составление рабочего плана (графика) прохождения практики</w:t>
      </w:r>
      <w:r w:rsidR="00C03A34">
        <w:rPr>
          <w:sz w:val="28"/>
          <w:szCs w:val="28"/>
        </w:rPr>
        <w:t xml:space="preserve"> (</w:t>
      </w:r>
      <w:r w:rsidR="00020902" w:rsidRPr="00501335">
        <w:rPr>
          <w:color w:val="000000"/>
          <w:sz w:val="28"/>
          <w:szCs w:val="28"/>
        </w:rPr>
        <w:t>в приложении</w:t>
      </w:r>
      <w:proofErr w:type="gramStart"/>
      <w:r w:rsidR="00020902" w:rsidRPr="00501335">
        <w:rPr>
          <w:color w:val="000000"/>
          <w:sz w:val="28"/>
          <w:szCs w:val="28"/>
        </w:rPr>
        <w:t xml:space="preserve"> </w:t>
      </w:r>
      <w:r w:rsidR="00020902">
        <w:rPr>
          <w:color w:val="000000"/>
          <w:sz w:val="28"/>
          <w:szCs w:val="28"/>
        </w:rPr>
        <w:t>Б</w:t>
      </w:r>
      <w:proofErr w:type="gramEnd"/>
      <w:r w:rsidR="00020902" w:rsidRPr="00501335">
        <w:rPr>
          <w:color w:val="000000"/>
          <w:sz w:val="28"/>
          <w:szCs w:val="28"/>
        </w:rPr>
        <w:t xml:space="preserve"> приводится пример оформления</w:t>
      </w:r>
      <w:r w:rsidR="00020902">
        <w:rPr>
          <w:color w:val="000000"/>
          <w:sz w:val="28"/>
          <w:szCs w:val="28"/>
        </w:rPr>
        <w:t xml:space="preserve"> рабочего плана (графика) практики</w:t>
      </w:r>
      <w:r w:rsidR="00C03A34">
        <w:rPr>
          <w:sz w:val="28"/>
          <w:szCs w:val="28"/>
        </w:rPr>
        <w:t>)</w:t>
      </w:r>
      <w:r w:rsidR="002A2073" w:rsidRPr="00501335">
        <w:rPr>
          <w:sz w:val="28"/>
          <w:szCs w:val="28"/>
        </w:rPr>
        <w:t xml:space="preserve">. Сроки прохождения практики </w:t>
      </w:r>
      <w:proofErr w:type="gramStart"/>
      <w:r w:rsidR="002A2073" w:rsidRPr="00501335">
        <w:rPr>
          <w:sz w:val="28"/>
          <w:szCs w:val="28"/>
        </w:rPr>
        <w:t>указываются в соответствии с учебным планом и не могут</w:t>
      </w:r>
      <w:proofErr w:type="gramEnd"/>
      <w:r w:rsidR="002A2073" w:rsidRPr="00501335">
        <w:rPr>
          <w:sz w:val="28"/>
          <w:szCs w:val="28"/>
        </w:rPr>
        <w:t xml:space="preserve"> быть изменены. План (график) подписывается руководителем практики. </w:t>
      </w:r>
    </w:p>
    <w:p w:rsidR="00E725EE" w:rsidRPr="00501335" w:rsidRDefault="00E725EE" w:rsidP="000B2BE6">
      <w:pPr>
        <w:ind w:firstLine="709"/>
        <w:jc w:val="both"/>
        <w:rPr>
          <w:sz w:val="28"/>
          <w:szCs w:val="28"/>
        </w:rPr>
      </w:pPr>
      <w:proofErr w:type="gramStart"/>
      <w:r w:rsidRPr="00501335">
        <w:rPr>
          <w:sz w:val="28"/>
          <w:szCs w:val="28"/>
        </w:rPr>
        <w:t xml:space="preserve">В первый день практики в профильной организации необходимо изучить Устав организации, основополагающие документы, регламентирующие ее деятельность и относящиеся непосредственно к содержанию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>практики, документы относительно международной деятельности организации, приказы и распоряжения руководства, которым необходимо следовать во время прохождения практики, режим работы организации, правила внутреннего трудового распорядка, свое рабочее место.</w:t>
      </w:r>
      <w:proofErr w:type="gramEnd"/>
      <w:r w:rsidRPr="00501335">
        <w:rPr>
          <w:sz w:val="28"/>
          <w:szCs w:val="28"/>
        </w:rPr>
        <w:t xml:space="preserve"> Также необходимо познакомиться </w:t>
      </w:r>
      <w:r w:rsidR="00B4318A" w:rsidRPr="00501335">
        <w:rPr>
          <w:sz w:val="28"/>
          <w:szCs w:val="28"/>
        </w:rPr>
        <w:t>с</w:t>
      </w:r>
      <w:r w:rsidRPr="00501335">
        <w:rPr>
          <w:sz w:val="28"/>
          <w:szCs w:val="28"/>
        </w:rPr>
        <w:t xml:space="preserve"> теми сотрудниками, с которыми вы будете непосредственно контактировать во время прохождения практики, и коллективом в целом.</w:t>
      </w:r>
    </w:p>
    <w:p w:rsidR="00B554B5" w:rsidRPr="00501335" w:rsidRDefault="00B4318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На подготовительном этапе с</w:t>
      </w:r>
      <w:r w:rsidR="00665299" w:rsidRPr="00501335">
        <w:rPr>
          <w:sz w:val="28"/>
          <w:szCs w:val="28"/>
        </w:rPr>
        <w:t xml:space="preserve">формулируйте для себя цель практики и задачи, которые конкретно вы будете решать в ее рамках, чтобы цель была достигнута. </w:t>
      </w:r>
      <w:r w:rsidR="00B554B5" w:rsidRPr="00501335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:rsidR="00431EF0" w:rsidRPr="00501335" w:rsidRDefault="002013DD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Подготовительный этап не должен быть затянутым по времени. </w:t>
      </w:r>
    </w:p>
    <w:p w:rsidR="00B4318A" w:rsidRPr="00501335" w:rsidRDefault="00B4318A" w:rsidP="000B2BE6">
      <w:pPr>
        <w:ind w:firstLine="709"/>
        <w:jc w:val="both"/>
        <w:rPr>
          <w:rFonts w:ascii="inherit" w:hAnsi="inherit" w:hint="eastAsia"/>
          <w:sz w:val="28"/>
          <w:szCs w:val="28"/>
        </w:rPr>
      </w:pPr>
    </w:p>
    <w:p w:rsidR="00085B1C" w:rsidRPr="00501335" w:rsidRDefault="00085B1C" w:rsidP="000B2BE6">
      <w:pPr>
        <w:ind w:firstLine="709"/>
        <w:jc w:val="both"/>
        <w:rPr>
          <w:sz w:val="28"/>
          <w:szCs w:val="28"/>
        </w:rPr>
      </w:pPr>
    </w:p>
    <w:p w:rsidR="00C23D59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011211"/>
      <w:r w:rsidRPr="00501335">
        <w:rPr>
          <w:rFonts w:ascii="Times New Roman" w:hAnsi="Times New Roman" w:cs="Times New Roman"/>
          <w:color w:val="auto"/>
        </w:rPr>
        <w:t xml:space="preserve">3 </w:t>
      </w:r>
      <w:r w:rsidR="00431EF0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:rsidR="001A3A04" w:rsidRPr="00501335" w:rsidRDefault="001A3A04" w:rsidP="000B2BE6">
      <w:pPr>
        <w:ind w:firstLine="709"/>
        <w:jc w:val="both"/>
        <w:rPr>
          <w:sz w:val="28"/>
          <w:szCs w:val="28"/>
        </w:rPr>
      </w:pPr>
    </w:p>
    <w:p w:rsidR="00432D8B" w:rsidRPr="00501335" w:rsidRDefault="002013D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На данном этапе непосредственно осуществляется </w:t>
      </w:r>
      <w:r w:rsidR="00B4318A" w:rsidRPr="00501335">
        <w:rPr>
          <w:color w:val="000000"/>
          <w:sz w:val="28"/>
          <w:szCs w:val="28"/>
        </w:rPr>
        <w:t>индивидуальное задание на практику, в частности переводческая и иная лингвистическая деятельность</w:t>
      </w:r>
    </w:p>
    <w:p w:rsidR="00DC2BB7" w:rsidRPr="00501335" w:rsidRDefault="00DC2BB7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020902">
        <w:rPr>
          <w:color w:val="000000"/>
          <w:sz w:val="28"/>
          <w:szCs w:val="28"/>
        </w:rPr>
        <w:t>Переводческая</w:t>
      </w:r>
      <w:r w:rsidR="00E3122A" w:rsidRPr="00501335">
        <w:rPr>
          <w:color w:val="000000"/>
          <w:sz w:val="28"/>
          <w:szCs w:val="28"/>
        </w:rPr>
        <w:t xml:space="preserve"> практика</w:t>
      </w:r>
      <w:r w:rsidRPr="00501335">
        <w:rPr>
          <w:color w:val="000000"/>
          <w:sz w:val="28"/>
          <w:szCs w:val="28"/>
        </w:rPr>
        <w:t>»</w:t>
      </w:r>
      <w:r w:rsidR="00392746" w:rsidRPr="00501335">
        <w:rPr>
          <w:color w:val="000000"/>
          <w:sz w:val="28"/>
          <w:szCs w:val="28"/>
        </w:rPr>
        <w:t>.</w:t>
      </w:r>
    </w:p>
    <w:p w:rsidR="00431EF0" w:rsidRPr="00501335" w:rsidRDefault="002127B3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B4318A" w:rsidRPr="00501335">
        <w:rPr>
          <w:color w:val="000000"/>
          <w:sz w:val="28"/>
          <w:szCs w:val="28"/>
        </w:rPr>
        <w:t xml:space="preserve">вести </w:t>
      </w:r>
      <w:r w:rsidRPr="00501335">
        <w:rPr>
          <w:color w:val="000000"/>
          <w:sz w:val="28"/>
          <w:szCs w:val="28"/>
        </w:rPr>
        <w:t>дневник (рабочий журнал), в который заносятся все результаты работы</w:t>
      </w:r>
      <w:r w:rsidR="00B4318A" w:rsidRPr="00501335">
        <w:rPr>
          <w:color w:val="000000"/>
          <w:sz w:val="28"/>
          <w:szCs w:val="28"/>
        </w:rPr>
        <w:t xml:space="preserve"> в рамках практики с периодичностью один день</w:t>
      </w:r>
      <w:r w:rsidR="007432FE" w:rsidRPr="00501335">
        <w:rPr>
          <w:color w:val="000000"/>
          <w:sz w:val="28"/>
          <w:szCs w:val="28"/>
        </w:rPr>
        <w:t>.</w:t>
      </w:r>
      <w:r w:rsidRPr="00501335">
        <w:rPr>
          <w:color w:val="000000"/>
          <w:sz w:val="28"/>
          <w:szCs w:val="28"/>
        </w:rPr>
        <w:t xml:space="preserve"> </w:t>
      </w:r>
      <w:r w:rsidR="007432FE" w:rsidRPr="00501335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B4318A" w:rsidRPr="00501335">
        <w:rPr>
          <w:color w:val="000000"/>
          <w:sz w:val="28"/>
          <w:szCs w:val="28"/>
        </w:rPr>
        <w:t xml:space="preserve"> (в приложении</w:t>
      </w:r>
      <w:proofErr w:type="gramStart"/>
      <w:r w:rsidR="00B4318A" w:rsidRPr="00501335">
        <w:rPr>
          <w:color w:val="000000"/>
          <w:sz w:val="28"/>
          <w:szCs w:val="28"/>
        </w:rPr>
        <w:t xml:space="preserve"> </w:t>
      </w:r>
      <w:r w:rsidR="00020902">
        <w:rPr>
          <w:color w:val="000000"/>
          <w:sz w:val="28"/>
          <w:szCs w:val="28"/>
        </w:rPr>
        <w:t>Б</w:t>
      </w:r>
      <w:proofErr w:type="gramEnd"/>
      <w:r w:rsidR="00B4318A" w:rsidRPr="00501335">
        <w:rPr>
          <w:color w:val="000000"/>
          <w:sz w:val="28"/>
          <w:szCs w:val="28"/>
        </w:rPr>
        <w:t xml:space="preserve"> приводится пример оформления дневника)</w:t>
      </w:r>
      <w:r w:rsidR="007432FE" w:rsidRPr="00501335">
        <w:rPr>
          <w:color w:val="000000"/>
          <w:sz w:val="28"/>
          <w:szCs w:val="28"/>
        </w:rPr>
        <w:t>.</w:t>
      </w:r>
      <w:r w:rsidR="00C11611" w:rsidRPr="00501335">
        <w:rPr>
          <w:color w:val="000000"/>
          <w:sz w:val="28"/>
          <w:szCs w:val="28"/>
        </w:rPr>
        <w:t xml:space="preserve"> </w:t>
      </w:r>
      <w:r w:rsidRPr="00501335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501335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письменной переводческой практики необходимо: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1) осуществить перевод текстов суммарным объемом не менее 10 машинописных страниц (20 000 знаков);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501335">
        <w:rPr>
          <w:sz w:val="28"/>
          <w:szCs w:val="28"/>
        </w:rPr>
        <w:t xml:space="preserve">2) произвести редактирование перевода: необходимо </w:t>
      </w:r>
      <w:r w:rsidR="00446AA0" w:rsidRPr="00501335">
        <w:rPr>
          <w:sz w:val="28"/>
          <w:szCs w:val="28"/>
        </w:rPr>
        <w:t xml:space="preserve">1 </w:t>
      </w:r>
      <w:r w:rsidRPr="00501335">
        <w:rPr>
          <w:sz w:val="28"/>
          <w:szCs w:val="28"/>
        </w:rPr>
        <w:t xml:space="preserve">текст </w:t>
      </w:r>
      <w:r w:rsidR="00446AA0" w:rsidRPr="00501335">
        <w:rPr>
          <w:sz w:val="28"/>
          <w:szCs w:val="28"/>
        </w:rPr>
        <w:t xml:space="preserve">(5 000 знаков) на </w:t>
      </w:r>
      <w:r w:rsidRPr="00501335">
        <w:rPr>
          <w:sz w:val="28"/>
          <w:szCs w:val="28"/>
        </w:rPr>
        <w:t>иностранном языке перевести с помощью компьютерной программы, произвести постредактирование на лексическом, грамматическом уровнях, а также произвести стилистическое редактирование перевода</w:t>
      </w:r>
      <w:r w:rsidR="00446AA0" w:rsidRPr="00501335">
        <w:rPr>
          <w:sz w:val="28"/>
          <w:szCs w:val="28"/>
        </w:rPr>
        <w:t>.</w:t>
      </w:r>
      <w:proofErr w:type="gramEnd"/>
    </w:p>
    <w:p w:rsidR="006778FE" w:rsidRPr="00501335" w:rsidRDefault="006778FE" w:rsidP="000B2BE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Каждый текст, выбранный для перевода или для редактирования должен сопровождаться</w:t>
      </w:r>
      <w:r w:rsidR="00215313" w:rsidRPr="00501335">
        <w:rPr>
          <w:sz w:val="28"/>
          <w:szCs w:val="28"/>
        </w:rPr>
        <w:t xml:space="preserve"> </w:t>
      </w:r>
      <w:proofErr w:type="spellStart"/>
      <w:r w:rsidR="00215313" w:rsidRPr="00501335">
        <w:rPr>
          <w:sz w:val="28"/>
          <w:szCs w:val="28"/>
        </w:rPr>
        <w:t>предпереводческим</w:t>
      </w:r>
      <w:proofErr w:type="spellEnd"/>
      <w:r w:rsidR="00215313" w:rsidRPr="00501335">
        <w:rPr>
          <w:sz w:val="28"/>
          <w:szCs w:val="28"/>
        </w:rPr>
        <w:t xml:space="preserve"> анализом</w:t>
      </w:r>
      <w:r w:rsidRPr="00501335">
        <w:rPr>
          <w:sz w:val="28"/>
          <w:szCs w:val="28"/>
        </w:rPr>
        <w:t xml:space="preserve">: </w:t>
      </w:r>
      <w:r w:rsidRPr="00501335">
        <w:rPr>
          <w:iCs/>
          <w:sz w:val="28"/>
          <w:szCs w:val="28"/>
        </w:rPr>
        <w:t>принадлежность текста к опред</w:t>
      </w:r>
      <w:r w:rsidR="00215313" w:rsidRPr="00501335">
        <w:rPr>
          <w:iCs/>
          <w:sz w:val="28"/>
          <w:szCs w:val="28"/>
        </w:rPr>
        <w:t xml:space="preserve">еленному стилю / жанру / части </w:t>
      </w:r>
      <w:r w:rsidRPr="00501335">
        <w:rPr>
          <w:iCs/>
          <w:sz w:val="28"/>
          <w:szCs w:val="28"/>
        </w:rPr>
        <w:t>какого-то произведения, кратк</w:t>
      </w:r>
      <w:r w:rsidR="00501335" w:rsidRPr="00501335">
        <w:rPr>
          <w:iCs/>
          <w:sz w:val="28"/>
          <w:szCs w:val="28"/>
        </w:rPr>
        <w:t>ая</w:t>
      </w:r>
      <w:r w:rsidRPr="00501335">
        <w:rPr>
          <w:iCs/>
          <w:sz w:val="28"/>
          <w:szCs w:val="28"/>
        </w:rPr>
        <w:t xml:space="preserve"> информаци</w:t>
      </w:r>
      <w:r w:rsidR="00501335" w:rsidRPr="00501335">
        <w:rPr>
          <w:iCs/>
          <w:sz w:val="28"/>
          <w:szCs w:val="28"/>
        </w:rPr>
        <w:t>я</w:t>
      </w:r>
      <w:r w:rsidRPr="00501335">
        <w:rPr>
          <w:iCs/>
          <w:sz w:val="28"/>
          <w:szCs w:val="28"/>
        </w:rPr>
        <w:t xml:space="preserve"> об авторе </w:t>
      </w:r>
      <w:proofErr w:type="gramStart"/>
      <w:r w:rsidRPr="00501335">
        <w:rPr>
          <w:iCs/>
          <w:sz w:val="28"/>
          <w:szCs w:val="28"/>
        </w:rPr>
        <w:t>и</w:t>
      </w:r>
      <w:proofErr w:type="gramEnd"/>
      <w:r w:rsidRPr="00501335">
        <w:rPr>
          <w:iCs/>
          <w:sz w:val="28"/>
          <w:szCs w:val="28"/>
        </w:rPr>
        <w:t xml:space="preserve"> о тексте, место и время, способ публикации текста, цель написания текста, трудности при переводе на лексическом, синтаксическом уровнях, с точки зрения стилистики (привести конкретные примеры на иностранном и русском языках), сделать общий вывод по всем переведенным текстам (указать общие и отличительные особенности переводов текстов, принадлежащих к различным функциональным стилям).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 выполнении перевода рекомендуется придерживаться всех этапов: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1) ознакомление с полным текстом. 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</w:t>
      </w:r>
      <w:proofErr w:type="gramStart"/>
      <w:r w:rsidRPr="00501335">
        <w:rPr>
          <w:sz w:val="28"/>
          <w:szCs w:val="28"/>
        </w:rPr>
        <w:t>от</w:t>
      </w:r>
      <w:proofErr w:type="gramEnd"/>
      <w:r w:rsidRPr="00501335">
        <w:rPr>
          <w:sz w:val="28"/>
          <w:szCs w:val="28"/>
        </w:rPr>
        <w:t xml:space="preserve"> второстепенного. Во время чтения привлекаются, по мере надобности, рабочие источники информации: словари, справочники, специальная литература.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</w:t>
      </w:r>
      <w:proofErr w:type="spellStart"/>
      <w:r w:rsidRPr="00501335">
        <w:rPr>
          <w:sz w:val="28"/>
          <w:szCs w:val="28"/>
        </w:rPr>
        <w:t>предпереводческий</w:t>
      </w:r>
      <w:proofErr w:type="spellEnd"/>
      <w:r w:rsidRPr="00501335">
        <w:rPr>
          <w:sz w:val="28"/>
          <w:szCs w:val="28"/>
        </w:rPr>
        <w:t xml:space="preserve"> анализ (ПАТ). Алгоритм ПАТ выглядит следующим образом: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сбор внешних сведений о тексте (автор текста, время его создания и публикация, гипертекст);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определение источника и реципиента (</w:t>
      </w:r>
      <w:proofErr w:type="gramStart"/>
      <w:r w:rsidRPr="00501335">
        <w:rPr>
          <w:sz w:val="28"/>
          <w:szCs w:val="28"/>
        </w:rPr>
        <w:t>индивидуальный</w:t>
      </w:r>
      <w:proofErr w:type="gramEnd"/>
      <w:r w:rsidRPr="00501335">
        <w:rPr>
          <w:sz w:val="28"/>
          <w:szCs w:val="28"/>
        </w:rPr>
        <w:t xml:space="preserve"> (индивидуально-авторский), групповой (коллективный / коллективно-групповой), массовый);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в) определение состава информации (когнитивная, эмоциональная, эстетическая, оперативная) и её плотность;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определение коммуникативного задания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определение речевого жанра текста.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перевод (аналитический вариативный поиск). Помните, что переводятся не слова, не грамматические конструкции и другие средства языка оригинала, а мысли, содержание оригинала. То, что вы восприняли на исходном языке, вы должны выразить на другом языке,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:rsidR="00DC1FA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4) редактирование текста перевода. Не пропускайте данный этап работы над переводом, т.к. он приучает к самокритичности и самодисциплине, важным качествам любого переводчика. </w:t>
      </w:r>
      <w:r w:rsidR="00DC1FA2" w:rsidRPr="00501335">
        <w:rPr>
          <w:sz w:val="28"/>
          <w:szCs w:val="28"/>
        </w:rPr>
        <w:t>Между переводом и вычиткой должно пройти время для того, чтобы критически его оценить.</w:t>
      </w:r>
    </w:p>
    <w:p w:rsidR="00095E1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095E12" w:rsidRPr="00501335">
        <w:rPr>
          <w:sz w:val="28"/>
          <w:szCs w:val="28"/>
        </w:rPr>
        <w:t xml:space="preserve">Особое внимание обращается на отсутствие пропусков (не пропущены ли предложение, абзац, строка или графа таблицы, подрисуночная подпись или </w:t>
      </w:r>
      <w:proofErr w:type="spellStart"/>
      <w:r w:rsidR="00095E12" w:rsidRPr="00501335">
        <w:rPr>
          <w:sz w:val="28"/>
          <w:szCs w:val="28"/>
        </w:rPr>
        <w:t>внутририсуночная</w:t>
      </w:r>
      <w:proofErr w:type="spellEnd"/>
      <w:r w:rsidR="00095E12" w:rsidRPr="00501335">
        <w:rPr>
          <w:sz w:val="28"/>
          <w:szCs w:val="28"/>
        </w:rPr>
        <w:t xml:space="preserve"> надпись, позиция в списке литературы); точность передачи смысла (всё ли понято, всё ли понято правильно).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втором этапе редактирования происходит исправление стилистических, грамматических и лексических ошибок, функциональное ориентирование текста на целевого читателя. Такая проверка разделяется на проверку только переведенного текста (одноязычное редактирование) и на проверку перевода путем сравнения с исходным документом (двуязычное редактирование или сопоставительное редактирование). </w:t>
      </w:r>
      <w:r w:rsidR="00667873" w:rsidRPr="00501335">
        <w:rPr>
          <w:sz w:val="28"/>
          <w:szCs w:val="28"/>
        </w:rPr>
        <w:t>Проверяется точность терминологии (использованы ли термины, предписанные стандартами и специальной литературой, созданной на языке перевода); соответствие перевода нормам отраслевого языка и целевой аудитории; соответствие уровня воздействия художественных приемов (если таковые имеются) на языке оригинала и перевода; уточнение неясных формулировок, мешающих восприятию смысла оригинала.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Третьим этапом редактирования перевода является корректура и выверка без сопоставления с текстом оригинала, т.е. проверка текста перевода на соответствие нормам языка перевода. </w:t>
      </w:r>
      <w:proofErr w:type="gramStart"/>
      <w:r w:rsidR="00667873" w:rsidRPr="00501335">
        <w:rPr>
          <w:sz w:val="28"/>
          <w:szCs w:val="28"/>
        </w:rPr>
        <w:t xml:space="preserve">Выверяются </w:t>
      </w:r>
      <w:r w:rsidR="0010217B" w:rsidRPr="00501335">
        <w:rPr>
          <w:sz w:val="28"/>
          <w:szCs w:val="28"/>
        </w:rPr>
        <w:t>опечатки и ошибки, пропущенные модулем автоматической проверки орфографии текстового редактора;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терминов;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расшифровка аббревиатур при первом появлении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передачи имен собственных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единиц физических величин;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чисел / формул оригиналу (если проверка не была выполнена средствами CAT);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нумерованных и маркированных списков;</w:t>
      </w:r>
      <w:proofErr w:type="gramEnd"/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полиграфических символов и знаков препинания принятым на языке перевода (для русского языка – угловые кавычки, тире, отсутствие двойных пробелов и пробелов перед знаками препинания, кроме тире и пр.);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содержания (при наличии) заголовкам и номерам страниц;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верхних и нижних колонтитулов</w:t>
      </w:r>
      <w:r w:rsidR="00667873"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Текст перевода допускается выполнять с помощью программ ТМ (САТ инструментов). Итоговый вариант должен быть </w:t>
      </w:r>
      <w:proofErr w:type="gramStart"/>
      <w:r w:rsidRPr="00501335">
        <w:rPr>
          <w:sz w:val="28"/>
          <w:szCs w:val="28"/>
        </w:rPr>
        <w:t>набран в компьютерном текстовом редакторе и распечатан</w:t>
      </w:r>
      <w:proofErr w:type="gramEnd"/>
      <w:r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прочитайте весь текст, абзац или законченную часть текста; постарайтесь понять общее содержание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б) прочитайте те</w:t>
      </w:r>
      <w:proofErr w:type="gramStart"/>
      <w:r w:rsidRPr="00501335">
        <w:rPr>
          <w:sz w:val="28"/>
          <w:szCs w:val="28"/>
        </w:rPr>
        <w:t>кст вт</w:t>
      </w:r>
      <w:proofErr w:type="gramEnd"/>
      <w:r w:rsidRPr="00501335">
        <w:rPr>
          <w:sz w:val="28"/>
          <w:szCs w:val="28"/>
        </w:rPr>
        <w:t>орой раз по отдельным предложениям, попытайтесь понять синтаксический строй и смысл каждого предложения;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в) переведите текст по предложениям; если синтаксический строй предложения не </w:t>
      </w:r>
      <w:proofErr w:type="gramStart"/>
      <w:r w:rsidRPr="00501335">
        <w:rPr>
          <w:sz w:val="28"/>
          <w:szCs w:val="28"/>
        </w:rPr>
        <w:t>ясен и вы не поняли</w:t>
      </w:r>
      <w:proofErr w:type="gramEnd"/>
      <w:r w:rsidRPr="00501335">
        <w:rPr>
          <w:sz w:val="28"/>
          <w:szCs w:val="28"/>
        </w:rPr>
        <w:t xml:space="preserve">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вы использовали все средства раскрытия значения незнакомых слов, включая догадку и грамматический анализ;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при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предложениями;</w:t>
      </w:r>
    </w:p>
    <w:p w:rsidR="00215313" w:rsidRPr="00501335" w:rsidRDefault="00215313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д) избегайте дословного перевода. Постарайтесь передать мысль </w:t>
      </w:r>
      <w:proofErr w:type="gramStart"/>
      <w:r w:rsidRPr="00501335">
        <w:rPr>
          <w:sz w:val="28"/>
          <w:szCs w:val="28"/>
        </w:rPr>
        <w:t>оригинала</w:t>
      </w:r>
      <w:proofErr w:type="gramEnd"/>
      <w:r w:rsidRPr="00501335">
        <w:rPr>
          <w:sz w:val="28"/>
          <w:szCs w:val="28"/>
        </w:rPr>
        <w:t xml:space="preserve"> средствами родного языка, не нарушая его синтаксического строя.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Ведите систематическую словарную подготовку, не ограничиваясь теми темами, которые зада</w:t>
      </w:r>
      <w:r w:rsidR="00020902">
        <w:rPr>
          <w:sz w:val="28"/>
          <w:szCs w:val="28"/>
        </w:rPr>
        <w:t>ю</w:t>
      </w:r>
      <w:r w:rsidRPr="00501335">
        <w:rPr>
          <w:sz w:val="28"/>
          <w:szCs w:val="28"/>
        </w:rPr>
        <w:t xml:space="preserve">т </w:t>
      </w:r>
      <w:r w:rsidR="00020902">
        <w:rPr>
          <w:sz w:val="28"/>
          <w:szCs w:val="28"/>
        </w:rPr>
        <w:t>руководители практики</w:t>
      </w:r>
      <w:r w:rsidRPr="00501335">
        <w:rPr>
          <w:sz w:val="28"/>
          <w:szCs w:val="28"/>
        </w:rPr>
        <w:t xml:space="preserve">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словарь регулярно. Слова, внесенные в словарь, необходимо </w:t>
      </w:r>
      <w:proofErr w:type="gramStart"/>
      <w:r w:rsidRPr="00501335">
        <w:rPr>
          <w:sz w:val="28"/>
          <w:szCs w:val="28"/>
        </w:rPr>
        <w:t>учить и отрабатывать</w:t>
      </w:r>
      <w:proofErr w:type="gramEnd"/>
      <w:r w:rsidRPr="00501335">
        <w:rPr>
          <w:sz w:val="28"/>
          <w:szCs w:val="28"/>
        </w:rPr>
        <w:t>, используя в речи или в переводах.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Для осуществления информационной подготовки рекомендуется ежедневно читать дополнительные материалы по теме, а также статьи и книги по различным 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 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письменного перевода: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сохранение функциональной и стилистической доминанты оригинала;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минимальность, обоснованность и принципиальная ограниченность переводческих трансформаций (отсутствие в переводе буквализмов и вольностей);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отсутствие в переводе функционально-содержательных, функционально-нормативных и культурологических ошибок;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сохранение эмоциональной информации и авторской оценки.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устной переводческой практики необходимо: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1) принять участие </w:t>
      </w:r>
      <w:r w:rsidR="00215313" w:rsidRPr="00501335">
        <w:rPr>
          <w:sz w:val="28"/>
          <w:szCs w:val="28"/>
        </w:rPr>
        <w:t xml:space="preserve">минимум </w:t>
      </w:r>
      <w:r w:rsidRPr="00501335">
        <w:rPr>
          <w:sz w:val="28"/>
          <w:szCs w:val="28"/>
        </w:rPr>
        <w:t xml:space="preserve">в 2-х мероприятиях, </w:t>
      </w:r>
      <w:r w:rsidR="00215313" w:rsidRPr="00501335">
        <w:rPr>
          <w:sz w:val="28"/>
          <w:szCs w:val="28"/>
        </w:rPr>
        <w:t xml:space="preserve">где </w:t>
      </w:r>
      <w:r w:rsidRPr="00501335">
        <w:rPr>
          <w:sz w:val="28"/>
          <w:szCs w:val="28"/>
        </w:rPr>
        <w:t>выступить в роли переводчика;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2) осуществить последовательный перевод видеоматериалов, предоставить видеозапись последовательного перевода (общее количество – </w:t>
      </w:r>
      <w:r w:rsidR="00215313" w:rsidRPr="00501335">
        <w:rPr>
          <w:sz w:val="28"/>
          <w:szCs w:val="28"/>
        </w:rPr>
        <w:t>3 часа</w:t>
      </w:r>
      <w:r w:rsidRPr="00501335">
        <w:rPr>
          <w:sz w:val="28"/>
          <w:szCs w:val="28"/>
        </w:rPr>
        <w:t xml:space="preserve"> устной переводческой практики);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принять участие в качестве устного переводчика при сопровождении туристической группы, при обеспечении деловых переговоров, при обеспечении переговоров делегаций</w:t>
      </w:r>
      <w:r w:rsidR="00215313" w:rsidRPr="00501335">
        <w:rPr>
          <w:sz w:val="28"/>
          <w:szCs w:val="28"/>
        </w:rPr>
        <w:t xml:space="preserve"> (по возможности)</w:t>
      </w:r>
      <w:r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устного перевода: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линейность речи (отсутствие повторов, пауз, исправлений, завершенность);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4) </w:t>
      </w:r>
      <w:proofErr w:type="gramStart"/>
      <w:r w:rsidRPr="00501335">
        <w:rPr>
          <w:sz w:val="28"/>
          <w:szCs w:val="28"/>
        </w:rPr>
        <w:t>оптимальные</w:t>
      </w:r>
      <w:proofErr w:type="gramEnd"/>
      <w:r w:rsidRPr="00501335">
        <w:rPr>
          <w:sz w:val="28"/>
          <w:szCs w:val="28"/>
        </w:rPr>
        <w:t xml:space="preserve"> темп и громкость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умение пользоваться универсальной переводческой скорописью;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правильность передачи имен собственных, терминов и терминологических сочетаний;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11) обоснованность производимых трансформаций;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12) нейтральность переводчика;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13) сохранение эмоциональной информации и авторской оценки;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14) отсутствие ошибок понимания;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15) соответствующее поведение переводчика.</w:t>
      </w:r>
    </w:p>
    <w:p w:rsidR="00215313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По возможности осуществляйте запись устных переводов и приложите ее к отчету по практике вместе с образцами универсальной переводческой записи, которую вы вели во время осуществления устного перевода.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Все переводы должны быть </w:t>
      </w:r>
      <w:proofErr w:type="gramStart"/>
      <w:r w:rsidRPr="00501335">
        <w:rPr>
          <w:color w:val="000000"/>
          <w:sz w:val="28"/>
          <w:szCs w:val="28"/>
        </w:rPr>
        <w:t>оформлены в компьютерном текстовом редакторе и распечатаны</w:t>
      </w:r>
      <w:proofErr w:type="gramEnd"/>
      <w:r w:rsidRPr="00501335">
        <w:rPr>
          <w:color w:val="000000"/>
          <w:sz w:val="28"/>
          <w:szCs w:val="28"/>
        </w:rPr>
        <w:t>. При невозможности предоставить текст оригинала и перевода вследствие того, что в них содержится конфиденциальная информация и/или коммерческая тайна, к отчету по практике необходимо приложить справку от организации о невозможности предоставления документов.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06D98" w:rsidRPr="00501335" w:rsidRDefault="00706D98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B7BD3" w:rsidRPr="00501335" w:rsidRDefault="000906F6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70011212"/>
      <w:r w:rsidRPr="00501335">
        <w:rPr>
          <w:rFonts w:ascii="Times New Roman" w:hAnsi="Times New Roman" w:cs="Times New Roman"/>
          <w:color w:val="auto"/>
        </w:rPr>
        <w:t xml:space="preserve">4 </w:t>
      </w:r>
      <w:r w:rsidR="00FA70A7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5"/>
    </w:p>
    <w:p w:rsidR="00DC1FA2" w:rsidRPr="00501335" w:rsidRDefault="00DC1FA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67873" w:rsidRPr="00501335" w:rsidRDefault="00667873" w:rsidP="000B2BE6">
      <w:pPr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В первую очередь завершающий этап предполагает подготовку и защиту отчета по практике. Состав отчета определен в рабочей программе дисциплины. </w:t>
      </w:r>
    </w:p>
    <w:p w:rsidR="00DC1FA2" w:rsidRPr="00501335" w:rsidRDefault="00667873" w:rsidP="000B2BE6">
      <w:pPr>
        <w:ind w:firstLine="709"/>
        <w:jc w:val="both"/>
        <w:rPr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Сложности при подготовке отчетной документации может вызвать </w:t>
      </w:r>
      <w:r w:rsidRPr="00501335">
        <w:rPr>
          <w:sz w:val="28"/>
          <w:szCs w:val="28"/>
          <w:lang w:eastAsia="ru-RU"/>
        </w:rPr>
        <w:t xml:space="preserve">письменный отчет, содержащий сведения о конкретно выполненной </w:t>
      </w:r>
      <w:proofErr w:type="gramStart"/>
      <w:r w:rsidRPr="00501335">
        <w:rPr>
          <w:sz w:val="28"/>
          <w:szCs w:val="28"/>
          <w:lang w:eastAsia="ru-RU"/>
        </w:rPr>
        <w:t>обучающимся</w:t>
      </w:r>
      <w:proofErr w:type="gramEnd"/>
      <w:r w:rsidRPr="00501335">
        <w:rPr>
          <w:sz w:val="28"/>
          <w:szCs w:val="28"/>
          <w:lang w:eastAsia="ru-RU"/>
        </w:rPr>
        <w:t xml:space="preserve"> работе в период практики. Данный отчет </w:t>
      </w:r>
      <w:r w:rsidR="00501335">
        <w:rPr>
          <w:sz w:val="28"/>
          <w:szCs w:val="28"/>
          <w:lang w:eastAsia="ru-RU"/>
        </w:rPr>
        <w:t>–</w:t>
      </w:r>
      <w:r w:rsidRPr="00501335">
        <w:rPr>
          <w:sz w:val="28"/>
          <w:szCs w:val="28"/>
          <w:lang w:eastAsia="ru-RU"/>
        </w:rPr>
        <w:t xml:space="preserve"> </w:t>
      </w:r>
      <w:r w:rsidRPr="00501335">
        <w:rPr>
          <w:sz w:val="28"/>
          <w:szCs w:val="28"/>
        </w:rPr>
        <w:t xml:space="preserve">это своего рода рефлексия о прохождении практики, включает </w:t>
      </w:r>
      <w:r w:rsidRPr="00501335">
        <w:rPr>
          <w:sz w:val="28"/>
          <w:szCs w:val="28"/>
          <w:lang w:eastAsia="ru-RU"/>
        </w:rPr>
        <w:t>цель, задачи, место, дат</w:t>
      </w:r>
      <w:r w:rsidR="00020902">
        <w:rPr>
          <w:sz w:val="28"/>
          <w:szCs w:val="28"/>
          <w:lang w:eastAsia="ru-RU"/>
        </w:rPr>
        <w:t>у</w:t>
      </w:r>
      <w:r w:rsidRPr="00501335">
        <w:rPr>
          <w:sz w:val="28"/>
          <w:szCs w:val="28"/>
          <w:lang w:eastAsia="ru-RU"/>
        </w:rPr>
        <w:t xml:space="preserve"> начала и продолжительность работы; перечень и описание основных работ и заданий, выполненных в процессе практики; описание трудностей, с которыми столкнулся практикант, и принятых решений; описание навыков и умений, приобретенных в процессе работы</w:t>
      </w:r>
      <w:r w:rsidRPr="00501335">
        <w:rPr>
          <w:sz w:val="28"/>
          <w:szCs w:val="28"/>
        </w:rPr>
        <w:t xml:space="preserve">; анализ возможности использования материалов и умений, </w:t>
      </w:r>
      <w:r w:rsidRPr="00501335">
        <w:rPr>
          <w:sz w:val="28"/>
          <w:szCs w:val="28"/>
        </w:rPr>
        <w:lastRenderedPageBreak/>
        <w:t xml:space="preserve">полученных в ходе практики при подготовке выпускной квалификационной работы и дальнейшей профессиональной деятельности; выводы о практической значимости пройденной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практики. Так же в отчет включаются дополнительные работы, выполненные по заданию руководителя практики от кафедры. Заключение </w:t>
      </w:r>
      <w:proofErr w:type="gramStart"/>
      <w:r w:rsidRPr="00501335">
        <w:rPr>
          <w:sz w:val="28"/>
          <w:szCs w:val="28"/>
        </w:rPr>
        <w:t>обучающегося</w:t>
      </w:r>
      <w:proofErr w:type="gramEnd"/>
      <w:r w:rsidRPr="00501335">
        <w:rPr>
          <w:sz w:val="28"/>
          <w:szCs w:val="28"/>
        </w:rPr>
        <w:t xml:space="preserve"> о прохождении практики подписывается самим обучающимся.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Примерная схема написания характеристики</w:t>
      </w:r>
      <w:r w:rsidR="00916449" w:rsidRPr="00501335">
        <w:rPr>
          <w:sz w:val="28"/>
          <w:szCs w:val="28"/>
        </w:rPr>
        <w:t xml:space="preserve"> обучающегося, выданная руководителем практики от профильной организации: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наименование учреждения;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ФИ</w:t>
      </w:r>
      <w:r w:rsidR="00DC1FA2" w:rsidRPr="00501335">
        <w:rPr>
          <w:sz w:val="28"/>
          <w:szCs w:val="28"/>
        </w:rPr>
        <w:t>О студента;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сроки прохождения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мотивация студента – интерес к данному конкретному виду практики и его соответствие желанию студента, интерес к работе данного конкретного учреждения;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активность студента, отношение студента к практике, соблюдение этических норм;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индивидуальные особенности студента – уверенность, открытость, готовность обсуждать возникающие проблемы, стиль общения с клиентами и коллегами, готовность прийти на помощь;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организация рабочего дня;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достижение целей практики и выполнение задач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качество выполнения заданий;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уровень </w:t>
      </w:r>
      <w:proofErr w:type="spellStart"/>
      <w:r w:rsidRPr="00501335">
        <w:rPr>
          <w:sz w:val="28"/>
          <w:szCs w:val="28"/>
        </w:rPr>
        <w:t>сформированности</w:t>
      </w:r>
      <w:proofErr w:type="spellEnd"/>
      <w:r w:rsidRPr="00501335">
        <w:rPr>
          <w:sz w:val="28"/>
          <w:szCs w:val="28"/>
        </w:rPr>
        <w:t xml:space="preserve"> профессиональных умений;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профессионального самосознания студента, предполагающего четкое и зрелое определение своей профессиональной роли;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практическая помощь, оказанная студентом во время практики;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оценка за практику;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предложения по улучшению организации практики.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Характеристика подписывается руководителем практики от предприятия, заверяется печатью организации, внизу характеристики ставится дата. 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 отчету п</w:t>
      </w:r>
      <w:r w:rsidR="00DC1FA2" w:rsidRPr="00501335">
        <w:rPr>
          <w:sz w:val="28"/>
          <w:szCs w:val="28"/>
        </w:rPr>
        <w:t xml:space="preserve">рилагаются материалы, иллюстрирующие практическую деятельность студента в соответствии с индивидуальным заданием и планом содержания практики. Приложения нумеруются в соответствии с </w:t>
      </w:r>
      <w:r w:rsidRPr="00501335">
        <w:rPr>
          <w:sz w:val="28"/>
          <w:szCs w:val="28"/>
        </w:rPr>
        <w:t>порядковым номером</w:t>
      </w:r>
      <w:r w:rsidR="00DC1FA2" w:rsidRPr="00501335">
        <w:rPr>
          <w:sz w:val="28"/>
          <w:szCs w:val="28"/>
        </w:rPr>
        <w:t xml:space="preserve"> в индивидуальном задании. Приветствуются фотографии с места прохождения практики, дополнительные материалы, </w:t>
      </w:r>
      <w:r w:rsidRPr="00501335">
        <w:rPr>
          <w:sz w:val="28"/>
          <w:szCs w:val="28"/>
        </w:rPr>
        <w:t xml:space="preserve">не отраженные в индивидуальном задании, </w:t>
      </w:r>
      <w:r w:rsidR="00DC1FA2" w:rsidRPr="00501335">
        <w:rPr>
          <w:sz w:val="28"/>
          <w:szCs w:val="28"/>
        </w:rPr>
        <w:t>ксе</w:t>
      </w:r>
      <w:r w:rsidRPr="00501335">
        <w:rPr>
          <w:sz w:val="28"/>
          <w:szCs w:val="28"/>
        </w:rPr>
        <w:t>рокопии сертификатов, дипломов в профессиональной деятельности, полученные за время прохождения практики</w:t>
      </w:r>
      <w:r w:rsidR="00DC1FA2" w:rsidRPr="00501335">
        <w:rPr>
          <w:sz w:val="28"/>
          <w:szCs w:val="28"/>
        </w:rPr>
        <w:t xml:space="preserve"> и т.д.</w:t>
      </w:r>
    </w:p>
    <w:p w:rsidR="0014693B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916449" w:rsidRPr="00501335">
        <w:rPr>
          <w:sz w:val="28"/>
          <w:szCs w:val="28"/>
        </w:rPr>
        <w:t xml:space="preserve">семи дней после завершения </w:t>
      </w:r>
      <w:r w:rsidR="00D84A4D">
        <w:rPr>
          <w:sz w:val="28"/>
          <w:szCs w:val="28"/>
        </w:rPr>
        <w:t xml:space="preserve">производственной </w:t>
      </w:r>
      <w:r w:rsidR="00916449" w:rsidRPr="00501335">
        <w:rPr>
          <w:sz w:val="28"/>
          <w:szCs w:val="28"/>
        </w:rPr>
        <w:t>практики</w:t>
      </w:r>
      <w:r w:rsidRPr="00501335">
        <w:rPr>
          <w:bCs/>
          <w:color w:val="000000"/>
          <w:sz w:val="28"/>
          <w:szCs w:val="28"/>
        </w:rPr>
        <w:t xml:space="preserve">. </w:t>
      </w:r>
      <w:r w:rsidR="0014693B" w:rsidRPr="00501335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proofErr w:type="spellStart"/>
      <w:r w:rsidR="0014693B" w:rsidRPr="00501335">
        <w:rPr>
          <w:bCs/>
          <w:color w:val="000000"/>
          <w:sz w:val="28"/>
          <w:szCs w:val="28"/>
          <w:lang w:val="en-US"/>
        </w:rPr>
        <w:t>pdf</w:t>
      </w:r>
      <w:proofErr w:type="spellEnd"/>
      <w:r w:rsidR="0014693B" w:rsidRPr="00501335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501335">
        <w:rPr>
          <w:bCs/>
          <w:color w:val="000000"/>
          <w:sz w:val="28"/>
          <w:szCs w:val="28"/>
        </w:rPr>
        <w:t xml:space="preserve">1) заключение руководителя практики о результатах </w:t>
      </w:r>
      <w:r w:rsidR="00D84A4D">
        <w:rPr>
          <w:bCs/>
          <w:color w:val="000000"/>
          <w:sz w:val="28"/>
          <w:szCs w:val="28"/>
        </w:rPr>
        <w:t xml:space="preserve">производственной </w:t>
      </w:r>
      <w:r w:rsidR="000E7A16" w:rsidRPr="00501335">
        <w:rPr>
          <w:bCs/>
          <w:color w:val="000000"/>
          <w:sz w:val="28"/>
          <w:szCs w:val="28"/>
        </w:rPr>
        <w:t>практики; 2) остальной отчет. Обратите внимание, что страницы с подписями должны быть отсканированы.</w:t>
      </w:r>
    </w:p>
    <w:p w:rsidR="00F46676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>После анализа отчетов руководитель практики назначает время собрания для подведения итогов практики. Подведение итогов и защита результатов практики допускается на зачете по практике.</w:t>
      </w:r>
      <w:r w:rsidR="00F7145D" w:rsidRPr="00501335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:rsidR="00D25A62" w:rsidRPr="00501335" w:rsidRDefault="00A32CA1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1902917"/>
      <w:bookmarkStart w:id="7" w:name="_Toc70011213"/>
      <w:r w:rsidRPr="00501335">
        <w:rPr>
          <w:rFonts w:ascii="Times New Roman" w:hAnsi="Times New Roman" w:cs="Times New Roman"/>
          <w:color w:val="auto"/>
        </w:rPr>
        <w:lastRenderedPageBreak/>
        <w:t xml:space="preserve">5 </w:t>
      </w:r>
      <w:bookmarkEnd w:id="6"/>
      <w:r w:rsidR="00D25A62" w:rsidRPr="00501335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501335">
        <w:rPr>
          <w:rFonts w:ascii="Times New Roman" w:hAnsi="Times New Roman" w:cs="Times New Roman"/>
          <w:color w:val="auto"/>
        </w:rPr>
        <w:t>практике</w:t>
      </w:r>
      <w:bookmarkEnd w:id="7"/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501335">
        <w:rPr>
          <w:color w:val="000000"/>
          <w:sz w:val="28"/>
          <w:szCs w:val="28"/>
        </w:rPr>
        <w:t xml:space="preserve">практике </w:t>
      </w:r>
      <w:r w:rsidRPr="00501335">
        <w:rPr>
          <w:color w:val="000000"/>
          <w:sz w:val="28"/>
          <w:szCs w:val="28"/>
        </w:rPr>
        <w:t xml:space="preserve">является </w:t>
      </w:r>
      <w:r w:rsidR="00694B9D" w:rsidRPr="00501335">
        <w:rPr>
          <w:color w:val="000000"/>
          <w:sz w:val="28"/>
          <w:szCs w:val="28"/>
        </w:rPr>
        <w:t xml:space="preserve">дифференцированный </w:t>
      </w:r>
      <w:r w:rsidRPr="00501335">
        <w:rPr>
          <w:color w:val="000000"/>
          <w:sz w:val="28"/>
          <w:szCs w:val="28"/>
        </w:rPr>
        <w:t>зачет.</w:t>
      </w:r>
    </w:p>
    <w:p w:rsidR="00FA641E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916449" w:rsidRPr="00501335">
        <w:rPr>
          <w:color w:val="000000"/>
          <w:sz w:val="28"/>
          <w:szCs w:val="28"/>
        </w:rPr>
        <w:t>отчета по</w:t>
      </w:r>
      <w:r w:rsidR="00FA641E" w:rsidRPr="00501335">
        <w:rPr>
          <w:color w:val="000000"/>
          <w:sz w:val="28"/>
          <w:szCs w:val="28"/>
        </w:rPr>
        <w:t xml:space="preserve"> практик</w:t>
      </w:r>
      <w:r w:rsidR="00916449" w:rsidRPr="00501335">
        <w:rPr>
          <w:color w:val="000000"/>
          <w:sz w:val="28"/>
          <w:szCs w:val="28"/>
        </w:rPr>
        <w:t>е</w:t>
      </w:r>
      <w:r w:rsidR="00FA641E" w:rsidRPr="00501335">
        <w:rPr>
          <w:color w:val="000000"/>
          <w:sz w:val="28"/>
          <w:szCs w:val="28"/>
        </w:rPr>
        <w:t>.</w:t>
      </w:r>
      <w:r w:rsidR="00916449" w:rsidRPr="00501335">
        <w:rPr>
          <w:color w:val="000000"/>
          <w:sz w:val="28"/>
          <w:szCs w:val="28"/>
        </w:rPr>
        <w:t xml:space="preserve"> Во время дифференцированного отчета студент </w:t>
      </w:r>
      <w:proofErr w:type="gramStart"/>
      <w:r w:rsidR="00916449" w:rsidRPr="00501335">
        <w:rPr>
          <w:color w:val="000000"/>
          <w:sz w:val="28"/>
          <w:szCs w:val="28"/>
        </w:rPr>
        <w:t>представляет результаты прохождения практики и отвечает</w:t>
      </w:r>
      <w:proofErr w:type="gramEnd"/>
      <w:r w:rsidR="00916449" w:rsidRPr="00501335">
        <w:rPr>
          <w:color w:val="000000"/>
          <w:sz w:val="28"/>
          <w:szCs w:val="28"/>
        </w:rPr>
        <w:t xml:space="preserve"> на вопросы руководителя практики от кафедры. </w:t>
      </w:r>
    </w:p>
    <w:p w:rsidR="00FC597C" w:rsidRPr="00501335" w:rsidRDefault="00FC597C" w:rsidP="000B2BE6">
      <w:pPr>
        <w:pStyle w:val="af0"/>
        <w:ind w:left="0" w:firstLine="709"/>
      </w:pPr>
      <w:r w:rsidRPr="00501335">
        <w:t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:rsidR="008A2C0C" w:rsidRPr="00501335" w:rsidRDefault="00FC597C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:rsidR="00916449" w:rsidRPr="00501335" w:rsidRDefault="00916449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При оценке результатов прохождения </w:t>
      </w:r>
      <w:r w:rsidR="00020902">
        <w:rPr>
          <w:sz w:val="28"/>
          <w:szCs w:val="28"/>
        </w:rPr>
        <w:t xml:space="preserve">переводческой </w:t>
      </w:r>
      <w:r w:rsidRPr="00501335">
        <w:rPr>
          <w:sz w:val="28"/>
          <w:szCs w:val="28"/>
        </w:rPr>
        <w:t>принимается во внимание: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соответствие результатов практики программе практики и заданиям;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учебная и трудовая дисциплина;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инициативность, самостоятельность;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характеристика с места прохождения практики;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полнота и качество оформления отчетной документации, представляемой на выпускающую кафедру в папке.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,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 случае полной </w:t>
      </w:r>
      <w:proofErr w:type="spellStart"/>
      <w:r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Pr="00501335">
        <w:rPr>
          <w:rFonts w:eastAsia="Times New Roman"/>
          <w:bCs/>
          <w:sz w:val="28"/>
          <w:szCs w:val="28"/>
          <w:lang w:eastAsia="ru-RU"/>
        </w:rPr>
        <w:t xml:space="preserve"> компетенций, предусмотренных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Оценка</w:t>
      </w:r>
      <w:r w:rsidR="00916449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proofErr w:type="gramStart"/>
      <w:r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501335">
        <w:rPr>
          <w:rFonts w:eastAsia="Times New Roman"/>
          <w:sz w:val="28"/>
          <w:szCs w:val="28"/>
          <w:lang w:eastAsia="ru-RU"/>
        </w:rPr>
        <w:t>й</w:t>
      </w:r>
      <w:r w:rsidRPr="00501335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501335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501335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501335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501335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 за период практики, выполнение видов работ в соответствии с планом на 90-100 %;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:rsidR="00FC597C" w:rsidRPr="00501335" w:rsidRDefault="00B12B46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Х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частей «Знать», «Уметь»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proofErr w:type="gramStart"/>
      <w:r w:rsidR="00FC597C" w:rsidRPr="00501335">
        <w:rPr>
          <w:rFonts w:eastAsia="Times New Roman"/>
          <w:sz w:val="28"/>
          <w:szCs w:val="28"/>
          <w:lang w:eastAsia="ru-RU"/>
        </w:rPr>
        <w:t>обучающемуся</w:t>
      </w:r>
      <w:proofErr w:type="gramEnd"/>
      <w:r w:rsidR="00FC597C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501335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501335">
        <w:rPr>
          <w:rFonts w:eastAsia="Times New Roman"/>
          <w:sz w:val="28"/>
          <w:szCs w:val="28"/>
          <w:lang w:eastAsia="ru-RU"/>
        </w:rPr>
        <w:t>при наличии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ей</w:t>
      </w:r>
      <w:r w:rsidRPr="00501335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501335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  <w:proofErr w:type="gramEnd"/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664C15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части «Знать»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ставится </w:t>
      </w:r>
      <w:proofErr w:type="gramStart"/>
      <w:r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нарушение последовательности выполнения видов работ, отсутствие стремления к </w:t>
      </w:r>
      <w:proofErr w:type="gramStart"/>
      <w:r w:rsidRPr="00501335">
        <w:rPr>
          <w:rFonts w:eastAsia="Times New Roman"/>
          <w:sz w:val="28"/>
          <w:szCs w:val="28"/>
          <w:lang w:eastAsia="ru-RU"/>
        </w:rPr>
        <w:t>правильному</w:t>
      </w:r>
      <w:proofErr w:type="gramEnd"/>
      <w:r w:rsidRPr="00501335">
        <w:rPr>
          <w:rFonts w:eastAsia="Times New Roman"/>
          <w:sz w:val="28"/>
          <w:szCs w:val="28"/>
          <w:lang w:eastAsia="ru-RU"/>
        </w:rPr>
        <w:t xml:space="preserve"> выполнения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501335">
        <w:rPr>
          <w:rFonts w:eastAsia="Times New Roman"/>
          <w:sz w:val="28"/>
          <w:szCs w:val="28"/>
          <w:lang w:eastAsia="ru-RU"/>
        </w:rPr>
        <w:t>%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</w:t>
      </w:r>
      <w:r w:rsidRPr="00501335">
        <w:rPr>
          <w:rFonts w:eastAsia="Times New Roman"/>
          <w:sz w:val="28"/>
          <w:szCs w:val="28"/>
          <w:lang w:eastAsia="ru-RU"/>
        </w:rPr>
        <w:t>допу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щенных </w:t>
      </w:r>
      <w:r w:rsidRPr="00501335">
        <w:rPr>
          <w:rFonts w:eastAsia="Times New Roman"/>
          <w:sz w:val="28"/>
          <w:szCs w:val="28"/>
          <w:lang w:eastAsia="ru-RU"/>
        </w:rPr>
        <w:t>единичны</w:t>
      </w:r>
      <w:r w:rsidR="00664C15" w:rsidRPr="00501335">
        <w:rPr>
          <w:rFonts w:eastAsia="Times New Roman"/>
          <w:sz w:val="28"/>
          <w:szCs w:val="28"/>
          <w:lang w:eastAsia="ru-RU"/>
        </w:rPr>
        <w:t>х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256438" w:rsidP="000B2BE6">
      <w:pPr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</w:t>
      </w:r>
      <w:proofErr w:type="gramStart"/>
      <w:r w:rsidR="00FC597C"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-несистематизированный, отрывочный, поверхностный характер ответа, когда студент не понимает существа излагаемых им вопросов;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B4318A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:rsidR="00B4318A" w:rsidRPr="00501335" w:rsidRDefault="00B4318A">
      <w:pPr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br w:type="page"/>
      </w:r>
    </w:p>
    <w:p w:rsidR="00C03A34" w:rsidRPr="00B4318A" w:rsidRDefault="00C03A34" w:rsidP="00C03A34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70011214"/>
      <w:r w:rsidRPr="00B4318A">
        <w:rPr>
          <w:rFonts w:ascii="Times New Roman" w:hAnsi="Times New Roman" w:cs="Times New Roman"/>
          <w:color w:val="auto"/>
        </w:rPr>
        <w:lastRenderedPageBreak/>
        <w:t>Приложение</w:t>
      </w:r>
      <w:proofErr w:type="gramStart"/>
      <w:r w:rsidRPr="00B4318A">
        <w:rPr>
          <w:rFonts w:ascii="Times New Roman" w:hAnsi="Times New Roman" w:cs="Times New Roman"/>
          <w:color w:val="auto"/>
        </w:rPr>
        <w:t xml:space="preserve"> </w:t>
      </w:r>
      <w:r w:rsidR="00020902">
        <w:rPr>
          <w:rFonts w:ascii="Times New Roman" w:hAnsi="Times New Roman" w:cs="Times New Roman"/>
          <w:color w:val="auto"/>
        </w:rPr>
        <w:t>А</w:t>
      </w:r>
      <w:bookmarkEnd w:id="8"/>
      <w:proofErr w:type="gramEnd"/>
    </w:p>
    <w:p w:rsidR="00C03A34" w:rsidRDefault="00C03A34" w:rsidP="00C03A34">
      <w:pPr>
        <w:jc w:val="center"/>
        <w:rPr>
          <w:b/>
        </w:rPr>
      </w:pPr>
    </w:p>
    <w:p w:rsidR="00C03A34" w:rsidRPr="00FE2D23" w:rsidRDefault="00C03A34" w:rsidP="00C03A34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Вид, тип практики: производственная, переводческая практика </w:t>
      </w:r>
    </w:p>
    <w:p w:rsidR="00C03A34" w:rsidRDefault="00C03A34" w:rsidP="00C03A34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</w:t>
      </w:r>
      <w:r>
        <w:rPr>
          <w:bCs/>
        </w:rPr>
        <w:t xml:space="preserve"> </w:t>
      </w:r>
    </w:p>
    <w:p w:rsidR="00C03A34" w:rsidRPr="00FE2D23" w:rsidRDefault="00C03A34" w:rsidP="00C03A34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</w:t>
      </w:r>
      <w:r w:rsidRPr="00FE2D23">
        <w:rPr>
          <w:bCs/>
          <w:vertAlign w:val="superscript"/>
        </w:rPr>
        <w:t xml:space="preserve">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C03A34" w:rsidRDefault="00C03A34" w:rsidP="00C03A34">
      <w:pPr>
        <w:rPr>
          <w:bCs/>
        </w:rPr>
      </w:pPr>
      <w:r>
        <w:rPr>
          <w:bCs/>
        </w:rPr>
        <w:t>Курс _4_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Факультет филологии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Форма обучения: очная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Направление подготовки (специальность): 45.03.02 Лингвистика, Перевод и </w:t>
      </w:r>
      <w:proofErr w:type="spellStart"/>
      <w:r>
        <w:rPr>
          <w:bCs/>
        </w:rPr>
        <w:t>переводоведение</w:t>
      </w:r>
      <w:proofErr w:type="spellEnd"/>
      <w:r>
        <w:rPr>
          <w:bCs/>
        </w:rPr>
        <w:t xml:space="preserve"> (английский язык, второй иностранный язык)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</w:t>
      </w:r>
      <w:r w:rsidRPr="00FE2D23">
        <w:rPr>
          <w:bCs/>
          <w:vertAlign w:val="superscript"/>
        </w:rPr>
        <w:t>наименование структурного подразделения ОГУ</w:t>
      </w:r>
    </w:p>
    <w:p w:rsidR="00C03A34" w:rsidRDefault="00C03A34" w:rsidP="00C03A34">
      <w:pPr>
        <w:rPr>
          <w:bCs/>
        </w:rPr>
      </w:pPr>
      <w:r>
        <w:rPr>
          <w:bCs/>
        </w:rPr>
        <w:t xml:space="preserve">Срок прохождения практики: </w:t>
      </w:r>
    </w:p>
    <w:p w:rsidR="00C03A34" w:rsidRDefault="00C03A34" w:rsidP="00C03A3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86"/>
      </w:tblGrid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E07FF1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</w:tbl>
    <w:p w:rsidR="00C03A34" w:rsidRDefault="00C03A34" w:rsidP="00C03A34">
      <w:pPr>
        <w:rPr>
          <w:bCs/>
        </w:rPr>
      </w:pPr>
    </w:p>
    <w:p w:rsidR="00C03A34" w:rsidRDefault="00C03A34" w:rsidP="00C03A34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:rsidR="00C03A34" w:rsidRPr="00FE2D23" w:rsidRDefault="00C03A34" w:rsidP="00C03A34">
      <w:pPr>
        <w:rPr>
          <w:bCs/>
        </w:rPr>
      </w:pPr>
    </w:p>
    <w:p w:rsidR="00020902" w:rsidRDefault="000209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20902" w:rsidRPr="00B4318A" w:rsidRDefault="00020902" w:rsidP="00020902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70011215"/>
      <w:r w:rsidRPr="00B4318A">
        <w:rPr>
          <w:rFonts w:ascii="Times New Roman" w:hAnsi="Times New Roman" w:cs="Times New Roman"/>
          <w:color w:val="auto"/>
        </w:rPr>
        <w:lastRenderedPageBreak/>
        <w:t>Приложение</w:t>
      </w:r>
      <w:proofErr w:type="gramStart"/>
      <w:r w:rsidRPr="00B4318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Б</w:t>
      </w:r>
      <w:bookmarkEnd w:id="9"/>
      <w:proofErr w:type="gramEnd"/>
    </w:p>
    <w:p w:rsidR="00020902" w:rsidRPr="0022315C" w:rsidRDefault="00020902" w:rsidP="00020902">
      <w:pPr>
        <w:pStyle w:val="ReportMain"/>
        <w:suppressAutoHyphens/>
        <w:jc w:val="both"/>
      </w:pP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 w:rsidRPr="0092071C">
        <w:rPr>
          <w:rFonts w:eastAsia="TimesNewRoman"/>
          <w:b/>
          <w:sz w:val="32"/>
          <w:szCs w:val="32"/>
        </w:rPr>
        <w:t>ДНЕВНИК</w:t>
      </w:r>
    </w:p>
    <w:p w:rsidR="00020902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прохождения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производственной </w:t>
      </w:r>
      <w:r w:rsidRPr="0092071C">
        <w:rPr>
          <w:rFonts w:eastAsia="TimesNewRoman"/>
          <w:b/>
          <w:bCs/>
          <w:sz w:val="28"/>
          <w:szCs w:val="28"/>
        </w:rPr>
        <w:t>практик</w:t>
      </w:r>
      <w:r>
        <w:rPr>
          <w:rFonts w:eastAsia="TimesNewRoman"/>
          <w:b/>
          <w:bCs/>
          <w:sz w:val="28"/>
          <w:szCs w:val="28"/>
        </w:rPr>
        <w:t>и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«Переводческая практика»</w:t>
      </w:r>
    </w:p>
    <w:p w:rsidR="00020902" w:rsidRPr="0022315C" w:rsidRDefault="00020902" w:rsidP="00020902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020902" w:rsidRPr="0022315C" w:rsidTr="006A3465">
        <w:tc>
          <w:tcPr>
            <w:tcW w:w="1728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:rsidR="00020902" w:rsidRPr="0092071C" w:rsidRDefault="00020902" w:rsidP="00020902">
      <w:pPr>
        <w:rPr>
          <w:rFonts w:eastAsia="Times New Roman"/>
          <w:sz w:val="20"/>
          <w:szCs w:val="20"/>
          <w:lang w:eastAsia="ru-RU"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 w:rsidRPr="0092071C">
        <w:rPr>
          <w:rFonts w:eastAsia="TimesNewRoman"/>
          <w:bCs/>
        </w:rPr>
        <w:t xml:space="preserve"> </w:t>
      </w:r>
      <w:r w:rsidRPr="0092071C">
        <w:rPr>
          <w:rFonts w:eastAsia="TimesNewRoman"/>
        </w:rPr>
        <w:t xml:space="preserve">«____» ____________ 20___г.     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>Дневник проверен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 xml:space="preserve">Руководитель </w:t>
      </w:r>
      <w:r>
        <w:rPr>
          <w:rFonts w:eastAsia="TimesNewRoman"/>
          <w:bCs/>
        </w:rPr>
        <w:t xml:space="preserve">практики </w:t>
      </w:r>
      <w:r w:rsidRPr="0092071C">
        <w:rPr>
          <w:rFonts w:eastAsia="TimesNewRoman"/>
        </w:rPr>
        <w:t>«____» ____________ 20___г.</w:t>
      </w:r>
      <w:r>
        <w:rPr>
          <w:rFonts w:eastAsia="TimesNewRoman"/>
        </w:rPr>
        <w:t xml:space="preserve">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Default="00020902" w:rsidP="00020902">
      <w:pPr>
        <w:rPr>
          <w:color w:val="000000"/>
          <w:sz w:val="28"/>
          <w:szCs w:val="28"/>
        </w:rPr>
      </w:pPr>
    </w:p>
    <w:p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F1468">
      <w:footerReference w:type="default" r:id="rId9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2E" w:rsidRDefault="00D8052E" w:rsidP="00A900DD">
      <w:r>
        <w:separator/>
      </w:r>
    </w:p>
  </w:endnote>
  <w:endnote w:type="continuationSeparator" w:id="0">
    <w:p w:rsidR="00D8052E" w:rsidRDefault="00D8052E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0532"/>
      <w:docPartObj>
        <w:docPartGallery w:val="Page Numbers (Bottom of Page)"/>
        <w:docPartUnique/>
      </w:docPartObj>
    </w:sdtPr>
    <w:sdtEndPr/>
    <w:sdtContent>
      <w:p w:rsidR="00215313" w:rsidRDefault="0021531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95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15313" w:rsidRDefault="00215313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2E" w:rsidRDefault="00D8052E" w:rsidP="00A900DD">
      <w:r>
        <w:separator/>
      </w:r>
    </w:p>
  </w:footnote>
  <w:footnote w:type="continuationSeparator" w:id="0">
    <w:p w:rsidR="00D8052E" w:rsidRDefault="00D8052E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A1D93"/>
    <w:multiLevelType w:val="hybridMultilevel"/>
    <w:tmpl w:val="70AE397E"/>
    <w:lvl w:ilvl="0" w:tplc="C8121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4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8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8"/>
  </w:num>
  <w:num w:numId="8">
    <w:abstractNumId w:val="21"/>
  </w:num>
  <w:num w:numId="9">
    <w:abstractNumId w:val="2"/>
  </w:num>
  <w:num w:numId="10">
    <w:abstractNumId w:val="1"/>
  </w:num>
  <w:num w:numId="11">
    <w:abstractNumId w:val="37"/>
  </w:num>
  <w:num w:numId="12">
    <w:abstractNumId w:val="36"/>
  </w:num>
  <w:num w:numId="13">
    <w:abstractNumId w:val="9"/>
  </w:num>
  <w:num w:numId="14">
    <w:abstractNumId w:val="22"/>
  </w:num>
  <w:num w:numId="15">
    <w:abstractNumId w:val="34"/>
  </w:num>
  <w:num w:numId="16">
    <w:abstractNumId w:val="31"/>
  </w:num>
  <w:num w:numId="17">
    <w:abstractNumId w:val="16"/>
  </w:num>
  <w:num w:numId="18">
    <w:abstractNumId w:val="24"/>
  </w:num>
  <w:num w:numId="19">
    <w:abstractNumId w:val="4"/>
  </w:num>
  <w:num w:numId="20">
    <w:abstractNumId w:val="10"/>
  </w:num>
  <w:num w:numId="21">
    <w:abstractNumId w:val="25"/>
  </w:num>
  <w:num w:numId="22">
    <w:abstractNumId w:val="27"/>
  </w:num>
  <w:num w:numId="23">
    <w:abstractNumId w:val="26"/>
  </w:num>
  <w:num w:numId="24">
    <w:abstractNumId w:val="29"/>
  </w:num>
  <w:num w:numId="25">
    <w:abstractNumId w:val="20"/>
  </w:num>
  <w:num w:numId="26">
    <w:abstractNumId w:val="13"/>
  </w:num>
  <w:num w:numId="27">
    <w:abstractNumId w:val="28"/>
  </w:num>
  <w:num w:numId="28">
    <w:abstractNumId w:val="33"/>
  </w:num>
  <w:num w:numId="29">
    <w:abstractNumId w:val="8"/>
  </w:num>
  <w:num w:numId="30">
    <w:abstractNumId w:val="14"/>
  </w:num>
  <w:num w:numId="31">
    <w:abstractNumId w:val="15"/>
  </w:num>
  <w:num w:numId="32">
    <w:abstractNumId w:val="35"/>
  </w:num>
  <w:num w:numId="33">
    <w:abstractNumId w:val="19"/>
  </w:num>
  <w:num w:numId="34">
    <w:abstractNumId w:val="39"/>
  </w:num>
  <w:num w:numId="35">
    <w:abstractNumId w:val="11"/>
  </w:num>
  <w:num w:numId="36">
    <w:abstractNumId w:val="0"/>
  </w:num>
  <w:num w:numId="37">
    <w:abstractNumId w:val="23"/>
  </w:num>
  <w:num w:numId="38">
    <w:abstractNumId w:val="3"/>
  </w:num>
  <w:num w:numId="39">
    <w:abstractNumId w:val="3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0902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47B07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57DA6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5E12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BE6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5FE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17B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5313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124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1EE3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6AA0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0667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4B0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1335"/>
    <w:rsid w:val="00502168"/>
    <w:rsid w:val="005031DB"/>
    <w:rsid w:val="0050327B"/>
    <w:rsid w:val="005037AE"/>
    <w:rsid w:val="005045BE"/>
    <w:rsid w:val="00504888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08AB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B13"/>
    <w:rsid w:val="00612F68"/>
    <w:rsid w:val="006133FB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0FD3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87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778FE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054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73E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6449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4D3D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D83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564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468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318A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3A34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2881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373C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052E"/>
    <w:rsid w:val="00D81677"/>
    <w:rsid w:val="00D81789"/>
    <w:rsid w:val="00D8255D"/>
    <w:rsid w:val="00D82A45"/>
    <w:rsid w:val="00D834E8"/>
    <w:rsid w:val="00D83632"/>
    <w:rsid w:val="00D837F7"/>
    <w:rsid w:val="00D84268"/>
    <w:rsid w:val="00D84A4D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1FA2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59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5EE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0AAB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4A55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F502-30AD-4A1D-A341-CCB979D6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5498</Words>
  <Characters>31343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3</cp:revision>
  <dcterms:created xsi:type="dcterms:W3CDTF">2022-03-04T13:42:00Z</dcterms:created>
  <dcterms:modified xsi:type="dcterms:W3CDTF">2022-03-04T13:44:00Z</dcterms:modified>
</cp:coreProperties>
</file>