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4F9" w:rsidRPr="0094477C" w:rsidRDefault="006214F9" w:rsidP="0094477C">
      <w:pPr>
        <w:autoSpaceDE w:val="0"/>
        <w:autoSpaceDN w:val="0"/>
        <w:adjustRightInd w:val="0"/>
        <w:jc w:val="right"/>
        <w:rPr>
          <w:b/>
          <w:i/>
        </w:rPr>
      </w:pPr>
      <w:r w:rsidRPr="0094477C">
        <w:rPr>
          <w:b/>
          <w:i/>
        </w:rPr>
        <w:t>На правах рукописи</w:t>
      </w:r>
    </w:p>
    <w:p w:rsidR="006214F9" w:rsidRPr="0094477C" w:rsidRDefault="006214F9" w:rsidP="0094477C">
      <w:pPr>
        <w:autoSpaceDE w:val="0"/>
        <w:autoSpaceDN w:val="0"/>
        <w:adjustRightInd w:val="0"/>
        <w:jc w:val="center"/>
      </w:pPr>
    </w:p>
    <w:p w:rsidR="006214F9" w:rsidRPr="0094477C" w:rsidRDefault="006214F9" w:rsidP="0094477C">
      <w:pPr>
        <w:autoSpaceDE w:val="0"/>
        <w:autoSpaceDN w:val="0"/>
        <w:adjustRightInd w:val="0"/>
        <w:jc w:val="center"/>
      </w:pPr>
      <w:r w:rsidRPr="0094477C">
        <w:t>Минобрнауки Российской Федерации</w:t>
      </w:r>
    </w:p>
    <w:p w:rsidR="006214F9" w:rsidRPr="0094477C" w:rsidRDefault="006214F9" w:rsidP="0094477C">
      <w:pPr>
        <w:autoSpaceDE w:val="0"/>
        <w:autoSpaceDN w:val="0"/>
        <w:adjustRightInd w:val="0"/>
        <w:jc w:val="center"/>
      </w:pPr>
    </w:p>
    <w:p w:rsidR="006214F9" w:rsidRPr="0094477C" w:rsidRDefault="006214F9" w:rsidP="0094477C">
      <w:pPr>
        <w:autoSpaceDE w:val="0"/>
        <w:autoSpaceDN w:val="0"/>
        <w:adjustRightInd w:val="0"/>
        <w:jc w:val="center"/>
      </w:pPr>
      <w:r w:rsidRPr="0094477C">
        <w:t>Федеральное государственное бюджетное образовательное учреждение</w:t>
      </w:r>
    </w:p>
    <w:p w:rsidR="006214F9" w:rsidRPr="0094477C" w:rsidRDefault="006214F9" w:rsidP="0094477C">
      <w:pPr>
        <w:autoSpaceDE w:val="0"/>
        <w:autoSpaceDN w:val="0"/>
        <w:adjustRightInd w:val="0"/>
        <w:jc w:val="center"/>
      </w:pPr>
      <w:r w:rsidRPr="0094477C">
        <w:t>высшего образования</w:t>
      </w:r>
    </w:p>
    <w:p w:rsidR="006214F9" w:rsidRPr="0094477C" w:rsidRDefault="006214F9" w:rsidP="0094477C">
      <w:pPr>
        <w:autoSpaceDE w:val="0"/>
        <w:autoSpaceDN w:val="0"/>
        <w:adjustRightInd w:val="0"/>
        <w:jc w:val="center"/>
      </w:pPr>
      <w:r w:rsidRPr="0094477C">
        <w:t>«Оренбургский государственный университет»</w:t>
      </w:r>
    </w:p>
    <w:p w:rsidR="006214F9" w:rsidRPr="0094477C" w:rsidRDefault="006214F9" w:rsidP="0094477C">
      <w:pPr>
        <w:autoSpaceDE w:val="0"/>
        <w:autoSpaceDN w:val="0"/>
        <w:adjustRightInd w:val="0"/>
        <w:jc w:val="center"/>
      </w:pPr>
    </w:p>
    <w:p w:rsidR="006214F9" w:rsidRPr="0094477C" w:rsidRDefault="006214F9" w:rsidP="0094477C">
      <w:pPr>
        <w:autoSpaceDE w:val="0"/>
        <w:autoSpaceDN w:val="0"/>
        <w:adjustRightInd w:val="0"/>
        <w:jc w:val="center"/>
      </w:pPr>
    </w:p>
    <w:p w:rsidR="006214F9" w:rsidRPr="0094477C" w:rsidRDefault="006214F9" w:rsidP="0094477C">
      <w:pPr>
        <w:autoSpaceDE w:val="0"/>
        <w:autoSpaceDN w:val="0"/>
        <w:adjustRightInd w:val="0"/>
        <w:jc w:val="center"/>
      </w:pPr>
      <w:r w:rsidRPr="0094477C">
        <w:t>Кафедра статистики и эконометрики</w:t>
      </w:r>
    </w:p>
    <w:p w:rsidR="006214F9" w:rsidRPr="0094477C" w:rsidRDefault="006214F9" w:rsidP="0094477C">
      <w:pPr>
        <w:autoSpaceDE w:val="0"/>
        <w:autoSpaceDN w:val="0"/>
        <w:adjustRightInd w:val="0"/>
        <w:ind w:firstLine="709"/>
        <w:jc w:val="center"/>
      </w:pPr>
    </w:p>
    <w:p w:rsidR="006214F9" w:rsidRDefault="006214F9" w:rsidP="0094477C">
      <w:pPr>
        <w:autoSpaceDE w:val="0"/>
        <w:autoSpaceDN w:val="0"/>
        <w:adjustRightInd w:val="0"/>
        <w:ind w:firstLine="709"/>
        <w:jc w:val="center"/>
      </w:pPr>
    </w:p>
    <w:p w:rsidR="0094477C" w:rsidRDefault="0094477C" w:rsidP="0094477C">
      <w:pPr>
        <w:autoSpaceDE w:val="0"/>
        <w:autoSpaceDN w:val="0"/>
        <w:adjustRightInd w:val="0"/>
        <w:ind w:firstLine="709"/>
        <w:jc w:val="center"/>
      </w:pPr>
    </w:p>
    <w:p w:rsidR="0094477C" w:rsidRDefault="0094477C" w:rsidP="0094477C">
      <w:pPr>
        <w:autoSpaceDE w:val="0"/>
        <w:autoSpaceDN w:val="0"/>
        <w:adjustRightInd w:val="0"/>
        <w:ind w:firstLine="709"/>
        <w:jc w:val="center"/>
      </w:pPr>
    </w:p>
    <w:p w:rsidR="0094477C" w:rsidRPr="0094477C" w:rsidRDefault="0094477C" w:rsidP="0094477C">
      <w:pPr>
        <w:autoSpaceDE w:val="0"/>
        <w:autoSpaceDN w:val="0"/>
        <w:adjustRightInd w:val="0"/>
        <w:ind w:firstLine="709"/>
        <w:jc w:val="center"/>
      </w:pPr>
    </w:p>
    <w:p w:rsidR="006214F9" w:rsidRPr="0094477C" w:rsidRDefault="006214F9" w:rsidP="0094477C">
      <w:pPr>
        <w:autoSpaceDE w:val="0"/>
        <w:autoSpaceDN w:val="0"/>
        <w:adjustRightInd w:val="0"/>
        <w:ind w:firstLine="709"/>
        <w:jc w:val="center"/>
      </w:pPr>
    </w:p>
    <w:p w:rsidR="006214F9" w:rsidRPr="0094477C" w:rsidRDefault="006214F9" w:rsidP="0094477C">
      <w:pPr>
        <w:autoSpaceDE w:val="0"/>
        <w:autoSpaceDN w:val="0"/>
        <w:adjustRightInd w:val="0"/>
        <w:ind w:firstLine="709"/>
        <w:jc w:val="center"/>
      </w:pPr>
    </w:p>
    <w:p w:rsidR="006214F9" w:rsidRPr="0094477C" w:rsidRDefault="006214F9" w:rsidP="0094477C">
      <w:pPr>
        <w:autoSpaceDE w:val="0"/>
        <w:autoSpaceDN w:val="0"/>
        <w:adjustRightInd w:val="0"/>
        <w:ind w:firstLine="709"/>
        <w:jc w:val="center"/>
      </w:pPr>
    </w:p>
    <w:p w:rsidR="006214F9" w:rsidRPr="0094477C" w:rsidRDefault="006214F9" w:rsidP="0094477C">
      <w:pPr>
        <w:pStyle w:val="ReportHead"/>
        <w:suppressAutoHyphens/>
        <w:rPr>
          <w:b/>
          <w:szCs w:val="28"/>
        </w:rPr>
      </w:pPr>
      <w:r w:rsidRPr="0094477C">
        <w:rPr>
          <w:b/>
          <w:szCs w:val="28"/>
        </w:rPr>
        <w:t xml:space="preserve">Методические указания для обучающихся по освоению дисциплины </w:t>
      </w:r>
    </w:p>
    <w:p w:rsidR="00EE3BB5" w:rsidRDefault="00EE3BB5" w:rsidP="00EE3BB5">
      <w:pPr>
        <w:pStyle w:val="ReportHead"/>
        <w:suppressAutoHyphens/>
        <w:spacing w:before="120"/>
        <w:rPr>
          <w:i/>
          <w:sz w:val="24"/>
        </w:rPr>
      </w:pPr>
      <w:r>
        <w:rPr>
          <w:i/>
          <w:sz w:val="24"/>
        </w:rPr>
        <w:t>«Б1.Д.В.9 Экономическая статистика»</w:t>
      </w:r>
    </w:p>
    <w:p w:rsidR="00EE3BB5" w:rsidRDefault="00EE3BB5" w:rsidP="00EE3BB5">
      <w:pPr>
        <w:pStyle w:val="ReportHead"/>
        <w:suppressAutoHyphens/>
        <w:rPr>
          <w:sz w:val="24"/>
        </w:rPr>
      </w:pPr>
    </w:p>
    <w:p w:rsidR="00EE3BB5" w:rsidRDefault="00EE3BB5" w:rsidP="00EE3BB5">
      <w:pPr>
        <w:pStyle w:val="ReportHead"/>
        <w:suppressAutoHyphens/>
        <w:spacing w:line="360" w:lineRule="auto"/>
        <w:rPr>
          <w:sz w:val="24"/>
        </w:rPr>
      </w:pPr>
      <w:r>
        <w:rPr>
          <w:sz w:val="24"/>
        </w:rPr>
        <w:t>Уровень высшего образования</w:t>
      </w:r>
    </w:p>
    <w:p w:rsidR="00EE3BB5" w:rsidRDefault="00EE3BB5" w:rsidP="00EE3BB5">
      <w:pPr>
        <w:pStyle w:val="ReportHead"/>
        <w:suppressAutoHyphens/>
        <w:spacing w:line="360" w:lineRule="auto"/>
        <w:rPr>
          <w:sz w:val="24"/>
        </w:rPr>
      </w:pPr>
      <w:r>
        <w:rPr>
          <w:sz w:val="24"/>
        </w:rPr>
        <w:t>БАКАЛАВРИАТ</w:t>
      </w:r>
    </w:p>
    <w:p w:rsidR="00EE3BB5" w:rsidRDefault="00EE3BB5" w:rsidP="00EE3BB5">
      <w:pPr>
        <w:pStyle w:val="ReportHead"/>
        <w:suppressAutoHyphens/>
        <w:rPr>
          <w:sz w:val="24"/>
        </w:rPr>
      </w:pPr>
      <w:r>
        <w:rPr>
          <w:sz w:val="24"/>
        </w:rPr>
        <w:t>Направление подготовки</w:t>
      </w:r>
    </w:p>
    <w:p w:rsidR="00EE3BB5" w:rsidRDefault="00EE3BB5" w:rsidP="00EE3BB5">
      <w:pPr>
        <w:pStyle w:val="ReportHead"/>
        <w:suppressAutoHyphens/>
        <w:rPr>
          <w:i/>
          <w:sz w:val="24"/>
          <w:u w:val="single"/>
        </w:rPr>
      </w:pPr>
      <w:r>
        <w:rPr>
          <w:i/>
          <w:sz w:val="24"/>
          <w:u w:val="single"/>
        </w:rPr>
        <w:t>38.03.02 Менеджмент</w:t>
      </w:r>
    </w:p>
    <w:p w:rsidR="00EE3BB5" w:rsidRDefault="00EE3BB5" w:rsidP="00EE3BB5">
      <w:pPr>
        <w:pStyle w:val="ReportHead"/>
        <w:suppressAutoHyphens/>
        <w:rPr>
          <w:sz w:val="24"/>
          <w:vertAlign w:val="superscript"/>
        </w:rPr>
      </w:pPr>
      <w:r>
        <w:rPr>
          <w:sz w:val="24"/>
          <w:vertAlign w:val="superscript"/>
        </w:rPr>
        <w:t>(код и наименование направления подготовки)</w:t>
      </w:r>
    </w:p>
    <w:p w:rsidR="00EE3BB5" w:rsidRDefault="00EE3BB5" w:rsidP="00EE3BB5">
      <w:pPr>
        <w:pStyle w:val="ReportHead"/>
        <w:suppressAutoHyphens/>
        <w:rPr>
          <w:i/>
          <w:sz w:val="24"/>
          <w:u w:val="single"/>
        </w:rPr>
      </w:pPr>
      <w:r>
        <w:rPr>
          <w:i/>
          <w:sz w:val="24"/>
          <w:u w:val="single"/>
        </w:rPr>
        <w:t>Менеджмент организации</w:t>
      </w:r>
    </w:p>
    <w:p w:rsidR="00EE3BB5" w:rsidRDefault="00EE3BB5" w:rsidP="00EE3BB5">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EE3BB5" w:rsidRDefault="00EE3BB5" w:rsidP="00EE3BB5">
      <w:pPr>
        <w:pStyle w:val="ReportHead"/>
        <w:suppressAutoHyphens/>
        <w:rPr>
          <w:sz w:val="24"/>
        </w:rPr>
      </w:pPr>
    </w:p>
    <w:p w:rsidR="00EE3BB5" w:rsidRDefault="00EE3BB5" w:rsidP="00EE3BB5">
      <w:pPr>
        <w:pStyle w:val="ReportHead"/>
        <w:suppressAutoHyphens/>
        <w:rPr>
          <w:sz w:val="24"/>
        </w:rPr>
      </w:pPr>
      <w:r>
        <w:rPr>
          <w:sz w:val="24"/>
        </w:rPr>
        <w:t>Квалификация</w:t>
      </w:r>
    </w:p>
    <w:p w:rsidR="00EE3BB5" w:rsidRDefault="00EE3BB5" w:rsidP="00EE3BB5">
      <w:pPr>
        <w:pStyle w:val="ReportHead"/>
        <w:suppressAutoHyphens/>
        <w:rPr>
          <w:i/>
          <w:sz w:val="24"/>
          <w:u w:val="single"/>
        </w:rPr>
      </w:pPr>
      <w:r>
        <w:rPr>
          <w:i/>
          <w:sz w:val="24"/>
          <w:u w:val="single"/>
        </w:rPr>
        <w:t>Бакалавр</w:t>
      </w:r>
    </w:p>
    <w:p w:rsidR="00EE3BB5" w:rsidRDefault="00EE3BB5" w:rsidP="00EE3BB5">
      <w:pPr>
        <w:pStyle w:val="ReportHead"/>
        <w:suppressAutoHyphens/>
        <w:spacing w:before="120"/>
        <w:rPr>
          <w:sz w:val="24"/>
        </w:rPr>
      </w:pPr>
      <w:r>
        <w:rPr>
          <w:sz w:val="24"/>
        </w:rPr>
        <w:t>Форма обучения</w:t>
      </w:r>
    </w:p>
    <w:p w:rsidR="00EE3BB5" w:rsidRDefault="00EE3BB5" w:rsidP="00EE3BB5">
      <w:pPr>
        <w:pStyle w:val="ReportHead"/>
        <w:suppressAutoHyphens/>
        <w:rPr>
          <w:i/>
          <w:sz w:val="24"/>
          <w:u w:val="single"/>
        </w:rPr>
      </w:pPr>
      <w:r>
        <w:rPr>
          <w:i/>
          <w:sz w:val="24"/>
          <w:u w:val="single"/>
        </w:rPr>
        <w:t>Очная</w:t>
      </w:r>
    </w:p>
    <w:p w:rsidR="006214F9" w:rsidRPr="0094477C" w:rsidRDefault="006214F9" w:rsidP="0094477C">
      <w:pPr>
        <w:pStyle w:val="ReportHead"/>
        <w:suppressAutoHyphens/>
        <w:rPr>
          <w:sz w:val="24"/>
          <w:szCs w:val="24"/>
        </w:rPr>
      </w:pPr>
    </w:p>
    <w:p w:rsidR="006214F9" w:rsidRPr="0094477C" w:rsidRDefault="006214F9" w:rsidP="0094477C">
      <w:pPr>
        <w:pStyle w:val="ReportHead"/>
        <w:suppressAutoHyphens/>
        <w:rPr>
          <w:sz w:val="24"/>
          <w:szCs w:val="24"/>
        </w:rPr>
      </w:pPr>
    </w:p>
    <w:p w:rsidR="006214F9" w:rsidRPr="0094477C" w:rsidRDefault="006214F9" w:rsidP="0094477C">
      <w:pPr>
        <w:pStyle w:val="ReportHead"/>
        <w:suppressAutoHyphens/>
        <w:rPr>
          <w:sz w:val="24"/>
          <w:szCs w:val="24"/>
        </w:rPr>
      </w:pPr>
    </w:p>
    <w:p w:rsidR="006214F9" w:rsidRPr="0094477C" w:rsidRDefault="006214F9" w:rsidP="0094477C">
      <w:pPr>
        <w:pStyle w:val="ReportHead"/>
        <w:suppressAutoHyphens/>
        <w:rPr>
          <w:sz w:val="24"/>
          <w:szCs w:val="24"/>
        </w:rPr>
      </w:pPr>
    </w:p>
    <w:p w:rsidR="006214F9" w:rsidRPr="0094477C" w:rsidRDefault="006214F9" w:rsidP="0094477C">
      <w:pPr>
        <w:pStyle w:val="ReportHead"/>
        <w:suppressAutoHyphens/>
        <w:rPr>
          <w:sz w:val="24"/>
          <w:szCs w:val="24"/>
        </w:rPr>
      </w:pPr>
    </w:p>
    <w:p w:rsidR="006214F9" w:rsidRPr="0094477C" w:rsidRDefault="006214F9" w:rsidP="0094477C">
      <w:pPr>
        <w:pStyle w:val="ReportHead"/>
        <w:suppressAutoHyphens/>
        <w:rPr>
          <w:sz w:val="24"/>
          <w:szCs w:val="24"/>
        </w:rPr>
      </w:pPr>
    </w:p>
    <w:p w:rsidR="006214F9" w:rsidRPr="0094477C" w:rsidRDefault="006214F9" w:rsidP="0094477C">
      <w:pPr>
        <w:pStyle w:val="ReportHead"/>
        <w:suppressAutoHyphens/>
        <w:rPr>
          <w:sz w:val="24"/>
          <w:szCs w:val="24"/>
        </w:rPr>
      </w:pPr>
    </w:p>
    <w:p w:rsidR="006214F9" w:rsidRPr="0094477C" w:rsidRDefault="006214F9" w:rsidP="0094477C">
      <w:pPr>
        <w:pStyle w:val="ReportHead"/>
        <w:suppressAutoHyphens/>
        <w:rPr>
          <w:sz w:val="24"/>
          <w:szCs w:val="24"/>
        </w:rPr>
      </w:pPr>
    </w:p>
    <w:p w:rsidR="006214F9" w:rsidRPr="0094477C" w:rsidRDefault="006214F9" w:rsidP="0094477C">
      <w:pPr>
        <w:pStyle w:val="ReportHead"/>
        <w:suppressAutoHyphens/>
        <w:rPr>
          <w:sz w:val="24"/>
          <w:szCs w:val="24"/>
        </w:rPr>
      </w:pPr>
    </w:p>
    <w:p w:rsidR="006214F9" w:rsidRPr="0094477C" w:rsidRDefault="006214F9" w:rsidP="0094477C">
      <w:pPr>
        <w:pStyle w:val="ReportHead"/>
        <w:suppressAutoHyphens/>
        <w:rPr>
          <w:sz w:val="24"/>
          <w:szCs w:val="24"/>
        </w:rPr>
      </w:pPr>
    </w:p>
    <w:p w:rsidR="003A6972" w:rsidRPr="0094477C" w:rsidRDefault="003A6972" w:rsidP="0094477C">
      <w:pPr>
        <w:pStyle w:val="ReportHead"/>
        <w:suppressAutoHyphens/>
        <w:rPr>
          <w:sz w:val="24"/>
          <w:szCs w:val="24"/>
        </w:rPr>
      </w:pPr>
    </w:p>
    <w:p w:rsidR="003A6972" w:rsidRPr="0094477C" w:rsidRDefault="003A6972" w:rsidP="0094477C">
      <w:pPr>
        <w:pStyle w:val="ReportHead"/>
        <w:suppressAutoHyphens/>
        <w:rPr>
          <w:sz w:val="24"/>
          <w:szCs w:val="24"/>
        </w:rPr>
      </w:pPr>
    </w:p>
    <w:p w:rsidR="002652EC" w:rsidRPr="0094477C" w:rsidRDefault="002652EC" w:rsidP="0094477C">
      <w:pPr>
        <w:pStyle w:val="ReportHead"/>
        <w:suppressAutoHyphens/>
        <w:rPr>
          <w:sz w:val="24"/>
          <w:szCs w:val="24"/>
        </w:rPr>
      </w:pPr>
    </w:p>
    <w:p w:rsidR="002652EC" w:rsidRDefault="002652EC" w:rsidP="0094477C">
      <w:pPr>
        <w:pStyle w:val="ReportHead"/>
        <w:suppressAutoHyphens/>
        <w:rPr>
          <w:sz w:val="24"/>
          <w:szCs w:val="24"/>
        </w:rPr>
      </w:pPr>
    </w:p>
    <w:p w:rsidR="0094477C" w:rsidRDefault="0094477C" w:rsidP="0094477C">
      <w:pPr>
        <w:pStyle w:val="ReportHead"/>
        <w:suppressAutoHyphens/>
        <w:rPr>
          <w:sz w:val="24"/>
          <w:szCs w:val="24"/>
        </w:rPr>
      </w:pPr>
    </w:p>
    <w:p w:rsidR="0094477C" w:rsidRDefault="0094477C" w:rsidP="0094477C">
      <w:pPr>
        <w:pStyle w:val="ReportHead"/>
        <w:suppressAutoHyphens/>
        <w:rPr>
          <w:sz w:val="24"/>
          <w:szCs w:val="24"/>
        </w:rPr>
      </w:pPr>
    </w:p>
    <w:p w:rsidR="0013159B" w:rsidRDefault="0013159B" w:rsidP="0094477C">
      <w:pPr>
        <w:pStyle w:val="ReportHead"/>
        <w:suppressAutoHyphens/>
        <w:rPr>
          <w:sz w:val="24"/>
          <w:szCs w:val="24"/>
        </w:rPr>
      </w:pPr>
    </w:p>
    <w:p w:rsidR="0013159B" w:rsidRPr="0094477C" w:rsidRDefault="0013159B" w:rsidP="0094477C">
      <w:pPr>
        <w:pStyle w:val="ReportHead"/>
        <w:suppressAutoHyphens/>
        <w:rPr>
          <w:sz w:val="24"/>
          <w:szCs w:val="24"/>
        </w:rPr>
      </w:pPr>
    </w:p>
    <w:p w:rsidR="006214F9" w:rsidRPr="0094477C" w:rsidRDefault="006214F9" w:rsidP="0094477C">
      <w:pPr>
        <w:pStyle w:val="ReportHead"/>
        <w:suppressAutoHyphens/>
        <w:rPr>
          <w:sz w:val="24"/>
          <w:szCs w:val="24"/>
        </w:rPr>
      </w:pPr>
    </w:p>
    <w:p w:rsidR="006214F9" w:rsidRPr="0094477C" w:rsidRDefault="006214F9" w:rsidP="0094477C">
      <w:pPr>
        <w:pStyle w:val="ReportHead"/>
        <w:suppressAutoHyphens/>
        <w:rPr>
          <w:sz w:val="24"/>
          <w:szCs w:val="24"/>
        </w:rPr>
        <w:sectPr w:rsidR="006214F9" w:rsidRPr="0094477C" w:rsidSect="00D2699F">
          <w:footerReference w:type="default" r:id="rId8"/>
          <w:pgSz w:w="11906" w:h="16838"/>
          <w:pgMar w:top="510" w:right="567" w:bottom="510" w:left="850" w:header="0" w:footer="510" w:gutter="0"/>
          <w:cols w:space="708"/>
          <w:docGrid w:linePitch="360"/>
        </w:sectPr>
      </w:pPr>
      <w:r w:rsidRPr="0094477C">
        <w:rPr>
          <w:noProof/>
          <w:sz w:val="24"/>
          <w:szCs w:val="24"/>
          <w:lang w:eastAsia="ru-RU"/>
        </w:rPr>
        <mc:AlternateContent>
          <mc:Choice Requires="wps">
            <w:drawing>
              <wp:anchor distT="0" distB="0" distL="114300" distR="114300" simplePos="0" relativeHeight="251659264" behindDoc="0" locked="0" layoutInCell="1" allowOverlap="1" wp14:anchorId="6745E293" wp14:editId="7F120AAC">
                <wp:simplePos x="0" y="0"/>
                <wp:positionH relativeFrom="column">
                  <wp:posOffset>3146425</wp:posOffset>
                </wp:positionH>
                <wp:positionV relativeFrom="paragraph">
                  <wp:posOffset>239395</wp:posOffset>
                </wp:positionV>
                <wp:extent cx="581025" cy="371475"/>
                <wp:effectExtent l="0" t="0" r="28575" b="28575"/>
                <wp:wrapNone/>
                <wp:docPr id="2" name="Прямоугольник 2"/>
                <wp:cNvGraphicFramePr/>
                <a:graphic xmlns:a="http://schemas.openxmlformats.org/drawingml/2006/main">
                  <a:graphicData uri="http://schemas.microsoft.com/office/word/2010/wordprocessingShape">
                    <wps:wsp>
                      <wps:cNvSpPr/>
                      <wps:spPr>
                        <a:xfrm>
                          <a:off x="0" y="0"/>
                          <a:ext cx="581025" cy="3714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w15="http://schemas.microsoft.com/office/word/2012/wordml" xmlns:w16se="http://schemas.microsoft.com/office/word/2015/wordml/symex">
            <w:pict>
              <v:rect w14:anchorId="28C34FDA" id="Прямоугольник 2" o:spid="_x0000_s1026" style="position:absolute;margin-left:247.75pt;margin-top:18.85pt;width:45.75pt;height:29.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" fillcolor="white [3212]" strokecolor="white [3212]" strokeweight="1pt"/>
            </w:pict>
          </mc:Fallback>
        </mc:AlternateContent>
      </w:r>
      <w:r w:rsidR="005C40A2">
        <w:rPr>
          <w:sz w:val="24"/>
          <w:szCs w:val="24"/>
        </w:rPr>
        <w:t>Год набора 202</w:t>
      </w:r>
      <w:r w:rsidR="00B81785">
        <w:rPr>
          <w:sz w:val="24"/>
          <w:szCs w:val="24"/>
        </w:rPr>
        <w:t>2</w:t>
      </w:r>
      <w:bookmarkStart w:id="0" w:name="_GoBack"/>
      <w:bookmarkEnd w:id="0"/>
    </w:p>
    <w:p w:rsidR="006214F9" w:rsidRPr="0094477C" w:rsidRDefault="006214F9" w:rsidP="0094477C">
      <w:pPr>
        <w:jc w:val="both"/>
        <w:rPr>
          <w:rFonts w:eastAsia="Calibri"/>
          <w:lang w:eastAsia="en-US"/>
        </w:rPr>
      </w:pPr>
      <w:r w:rsidRPr="0094477C">
        <w:rPr>
          <w:rFonts w:eastAsia="Calibri"/>
          <w:lang w:eastAsia="en-US"/>
        </w:rPr>
        <w:lastRenderedPageBreak/>
        <w:t>Составитель _____________________Еремеева Н.С.</w:t>
      </w:r>
    </w:p>
    <w:p w:rsidR="006214F9" w:rsidRPr="0094477C" w:rsidRDefault="006214F9" w:rsidP="0094477C">
      <w:pPr>
        <w:jc w:val="both"/>
        <w:rPr>
          <w:rFonts w:eastAsia="Calibri"/>
          <w:lang w:eastAsia="en-US"/>
        </w:rPr>
      </w:pPr>
    </w:p>
    <w:p w:rsidR="006214F9" w:rsidRPr="0094477C" w:rsidRDefault="006214F9" w:rsidP="0094477C">
      <w:pPr>
        <w:jc w:val="both"/>
        <w:rPr>
          <w:rFonts w:eastAsia="Calibri"/>
          <w:lang w:eastAsia="en-US"/>
        </w:rPr>
      </w:pPr>
    </w:p>
    <w:p w:rsidR="006214F9" w:rsidRPr="0094477C" w:rsidRDefault="006214F9" w:rsidP="0094477C">
      <w:pPr>
        <w:jc w:val="both"/>
        <w:rPr>
          <w:rFonts w:eastAsia="Calibri"/>
          <w:lang w:eastAsia="en-US"/>
        </w:rPr>
      </w:pPr>
    </w:p>
    <w:p w:rsidR="006214F9" w:rsidRPr="0094477C" w:rsidRDefault="006214F9" w:rsidP="0094477C">
      <w:pPr>
        <w:jc w:val="both"/>
        <w:rPr>
          <w:rFonts w:eastAsia="Calibri"/>
          <w:lang w:eastAsia="en-US"/>
        </w:rPr>
      </w:pPr>
      <w:r w:rsidRPr="0094477C">
        <w:rPr>
          <w:rFonts w:eastAsia="Calibri"/>
          <w:lang w:eastAsia="en-US"/>
        </w:rPr>
        <w:t>Методические указания рассмотрены и одобрены на заседании кафедры статистики и эконометрики</w:t>
      </w:r>
    </w:p>
    <w:p w:rsidR="006214F9" w:rsidRPr="0094477C" w:rsidRDefault="006214F9" w:rsidP="0094477C">
      <w:pPr>
        <w:jc w:val="both"/>
        <w:rPr>
          <w:rFonts w:eastAsia="Calibri"/>
          <w:lang w:eastAsia="en-US"/>
        </w:rPr>
      </w:pPr>
    </w:p>
    <w:p w:rsidR="006214F9" w:rsidRPr="0094477C" w:rsidRDefault="006214F9" w:rsidP="0094477C">
      <w:pPr>
        <w:jc w:val="both"/>
        <w:rPr>
          <w:rFonts w:eastAsia="Calibri"/>
          <w:lang w:eastAsia="en-US"/>
        </w:rPr>
      </w:pPr>
    </w:p>
    <w:p w:rsidR="006214F9" w:rsidRPr="0094477C" w:rsidRDefault="006214F9" w:rsidP="0094477C">
      <w:pPr>
        <w:jc w:val="both"/>
        <w:rPr>
          <w:rFonts w:eastAsia="Calibri"/>
          <w:lang w:eastAsia="en-US"/>
        </w:rPr>
      </w:pPr>
    </w:p>
    <w:p w:rsidR="006214F9" w:rsidRPr="0094477C" w:rsidRDefault="006214F9" w:rsidP="0094477C">
      <w:pPr>
        <w:jc w:val="both"/>
        <w:rPr>
          <w:rFonts w:eastAsia="Calibri"/>
          <w:lang w:eastAsia="en-US"/>
        </w:rPr>
      </w:pPr>
    </w:p>
    <w:p w:rsidR="006214F9" w:rsidRPr="0094477C" w:rsidRDefault="006214F9" w:rsidP="0094477C">
      <w:pPr>
        <w:jc w:val="both"/>
        <w:rPr>
          <w:rFonts w:eastAsia="Calibri"/>
          <w:lang w:eastAsia="en-US"/>
        </w:rPr>
      </w:pPr>
    </w:p>
    <w:p w:rsidR="006214F9" w:rsidRPr="0094477C" w:rsidRDefault="006214F9" w:rsidP="0094477C">
      <w:pPr>
        <w:jc w:val="both"/>
        <w:rPr>
          <w:rFonts w:eastAsia="Calibri"/>
          <w:lang w:eastAsia="en-US"/>
        </w:rPr>
      </w:pPr>
      <w:r w:rsidRPr="0094477C">
        <w:rPr>
          <w:rFonts w:eastAsia="Calibri"/>
          <w:lang w:eastAsia="en-US"/>
        </w:rPr>
        <w:t>Заведующий кафедрой ___________________ Афанасьев В.Н.</w:t>
      </w:r>
    </w:p>
    <w:p w:rsidR="006214F9" w:rsidRPr="0094477C" w:rsidRDefault="006214F9" w:rsidP="0094477C">
      <w:pPr>
        <w:jc w:val="both"/>
        <w:rPr>
          <w:snapToGrid w:val="0"/>
        </w:rPr>
      </w:pPr>
    </w:p>
    <w:p w:rsidR="006214F9" w:rsidRPr="0094477C" w:rsidRDefault="006214F9" w:rsidP="0094477C">
      <w:pPr>
        <w:jc w:val="both"/>
        <w:rPr>
          <w:snapToGrid w:val="0"/>
        </w:rPr>
      </w:pPr>
    </w:p>
    <w:p w:rsidR="006214F9" w:rsidRPr="0094477C" w:rsidRDefault="006214F9" w:rsidP="0094477C">
      <w:pPr>
        <w:jc w:val="both"/>
        <w:rPr>
          <w:snapToGrid w:val="0"/>
        </w:rPr>
      </w:pPr>
    </w:p>
    <w:p w:rsidR="006214F9" w:rsidRPr="0094477C" w:rsidRDefault="006214F9" w:rsidP="0094477C">
      <w:pPr>
        <w:jc w:val="both"/>
        <w:rPr>
          <w:snapToGrid w:val="0"/>
        </w:rPr>
      </w:pPr>
    </w:p>
    <w:p w:rsidR="006214F9" w:rsidRPr="0094477C" w:rsidRDefault="006214F9" w:rsidP="0094477C">
      <w:pPr>
        <w:jc w:val="both"/>
        <w:rPr>
          <w:snapToGrid w:val="0"/>
        </w:rPr>
      </w:pPr>
    </w:p>
    <w:p w:rsidR="006214F9" w:rsidRPr="0094477C" w:rsidRDefault="006214F9" w:rsidP="0094477C">
      <w:pPr>
        <w:jc w:val="both"/>
        <w:rPr>
          <w:snapToGrid w:val="0"/>
        </w:rPr>
      </w:pPr>
    </w:p>
    <w:p w:rsidR="006214F9" w:rsidRPr="0094477C" w:rsidRDefault="006214F9" w:rsidP="0094477C">
      <w:pPr>
        <w:jc w:val="both"/>
        <w:rPr>
          <w:snapToGrid w:val="0"/>
        </w:rPr>
      </w:pPr>
    </w:p>
    <w:p w:rsidR="006214F9" w:rsidRPr="0094477C" w:rsidRDefault="006214F9" w:rsidP="0094477C">
      <w:pPr>
        <w:jc w:val="both"/>
        <w:rPr>
          <w:snapToGrid w:val="0"/>
        </w:rPr>
      </w:pPr>
    </w:p>
    <w:p w:rsidR="006214F9" w:rsidRPr="0094477C" w:rsidRDefault="006214F9" w:rsidP="0094477C">
      <w:pPr>
        <w:jc w:val="both"/>
        <w:rPr>
          <w:snapToGrid w:val="0"/>
        </w:rPr>
      </w:pPr>
    </w:p>
    <w:p w:rsidR="006214F9" w:rsidRPr="0094477C" w:rsidRDefault="006214F9" w:rsidP="0094477C">
      <w:pPr>
        <w:jc w:val="both"/>
        <w:rPr>
          <w:snapToGrid w:val="0"/>
        </w:rPr>
      </w:pPr>
    </w:p>
    <w:p w:rsidR="006214F9" w:rsidRPr="0094477C" w:rsidRDefault="006214F9" w:rsidP="0094477C">
      <w:pPr>
        <w:jc w:val="both"/>
        <w:rPr>
          <w:snapToGrid w:val="0"/>
        </w:rPr>
      </w:pPr>
    </w:p>
    <w:p w:rsidR="006214F9" w:rsidRPr="0094477C" w:rsidRDefault="006214F9" w:rsidP="0094477C">
      <w:pPr>
        <w:jc w:val="both"/>
        <w:rPr>
          <w:snapToGrid w:val="0"/>
        </w:rPr>
      </w:pPr>
    </w:p>
    <w:p w:rsidR="006214F9" w:rsidRPr="0094477C" w:rsidRDefault="006214F9" w:rsidP="0094477C">
      <w:pPr>
        <w:jc w:val="both"/>
        <w:rPr>
          <w:snapToGrid w:val="0"/>
        </w:rPr>
      </w:pPr>
    </w:p>
    <w:p w:rsidR="006214F9" w:rsidRPr="0094477C" w:rsidRDefault="006214F9" w:rsidP="0094477C">
      <w:pPr>
        <w:jc w:val="both"/>
        <w:rPr>
          <w:snapToGrid w:val="0"/>
        </w:rPr>
      </w:pPr>
    </w:p>
    <w:p w:rsidR="006214F9" w:rsidRPr="0094477C" w:rsidRDefault="006214F9" w:rsidP="0094477C">
      <w:pPr>
        <w:jc w:val="both"/>
        <w:rPr>
          <w:snapToGrid w:val="0"/>
        </w:rPr>
      </w:pPr>
    </w:p>
    <w:p w:rsidR="006214F9" w:rsidRPr="0094477C" w:rsidRDefault="006214F9" w:rsidP="0094477C">
      <w:pPr>
        <w:jc w:val="both"/>
        <w:rPr>
          <w:snapToGrid w:val="0"/>
        </w:rPr>
      </w:pPr>
    </w:p>
    <w:p w:rsidR="006214F9" w:rsidRPr="0094477C" w:rsidRDefault="006214F9" w:rsidP="0094477C">
      <w:pPr>
        <w:jc w:val="both"/>
        <w:rPr>
          <w:snapToGrid w:val="0"/>
        </w:rPr>
      </w:pPr>
    </w:p>
    <w:p w:rsidR="006214F9" w:rsidRPr="0094477C" w:rsidRDefault="006214F9" w:rsidP="0094477C">
      <w:pPr>
        <w:jc w:val="both"/>
        <w:rPr>
          <w:snapToGrid w:val="0"/>
        </w:rPr>
      </w:pPr>
    </w:p>
    <w:p w:rsidR="006214F9" w:rsidRPr="0094477C" w:rsidRDefault="006214F9" w:rsidP="0094477C">
      <w:pPr>
        <w:jc w:val="both"/>
        <w:rPr>
          <w:snapToGrid w:val="0"/>
        </w:rPr>
      </w:pPr>
    </w:p>
    <w:p w:rsidR="006214F9" w:rsidRPr="0094477C" w:rsidRDefault="006214F9" w:rsidP="0094477C">
      <w:pPr>
        <w:jc w:val="both"/>
        <w:rPr>
          <w:snapToGrid w:val="0"/>
        </w:rPr>
      </w:pPr>
    </w:p>
    <w:p w:rsidR="006214F9" w:rsidRPr="0094477C" w:rsidRDefault="006214F9" w:rsidP="0094477C">
      <w:pPr>
        <w:jc w:val="both"/>
        <w:rPr>
          <w:lang w:eastAsia="en-US"/>
        </w:rPr>
      </w:pPr>
      <w:r w:rsidRPr="0094477C">
        <w:rPr>
          <w:rFonts w:eastAsia="Calibri"/>
          <w:lang w:eastAsia="en-US"/>
        </w:rPr>
        <w:t>Методические указания являются приложением к рабочей программе по дисциплине «</w:t>
      </w:r>
      <w:r w:rsidR="007226E0">
        <w:t>Экономическая статистика</w:t>
      </w:r>
      <w:r w:rsidRPr="0094477C">
        <w:t>»</w:t>
      </w:r>
      <w:r w:rsidRPr="0094477C">
        <w:rPr>
          <w:rFonts w:eastAsia="Calibri"/>
          <w:lang w:eastAsia="en-US"/>
        </w:rPr>
        <w:t xml:space="preserve">, зарегистрированной в ЦИТ под учетным номером_____________. </w:t>
      </w:r>
      <w:r w:rsidRPr="0094477C">
        <w:rPr>
          <w:lang w:eastAsia="en-US"/>
        </w:rPr>
        <w:t xml:space="preserve"> </w:t>
      </w:r>
    </w:p>
    <w:p w:rsidR="006214F9" w:rsidRPr="0094477C" w:rsidRDefault="006214F9" w:rsidP="0094477C">
      <w:pPr>
        <w:jc w:val="both"/>
      </w:pPr>
    </w:p>
    <w:p w:rsidR="006214F9" w:rsidRPr="0094477C" w:rsidRDefault="006214F9" w:rsidP="0094477C">
      <w:pPr>
        <w:jc w:val="both"/>
        <w:rPr>
          <w:snapToGrid w:val="0"/>
        </w:rPr>
      </w:pPr>
    </w:p>
    <w:p w:rsidR="00027B38" w:rsidRPr="0094477C" w:rsidRDefault="00027B38" w:rsidP="0094477C">
      <w:r w:rsidRPr="0094477C">
        <w:br w:type="page"/>
      </w:r>
    </w:p>
    <w:p w:rsidR="00027B38" w:rsidRPr="0094477C" w:rsidRDefault="00027B38" w:rsidP="0094477C">
      <w:pPr>
        <w:shd w:val="clear" w:color="auto" w:fill="FFFFFF"/>
        <w:jc w:val="center"/>
        <w:rPr>
          <w:b/>
          <w:color w:val="000000"/>
          <w:spacing w:val="7"/>
        </w:rPr>
      </w:pPr>
      <w:r w:rsidRPr="0094477C">
        <w:rPr>
          <w:b/>
          <w:color w:val="000000"/>
          <w:spacing w:val="7"/>
        </w:rPr>
        <w:lastRenderedPageBreak/>
        <w:t>Содержание</w:t>
      </w:r>
    </w:p>
    <w:p w:rsidR="00027B38" w:rsidRPr="0094477C" w:rsidRDefault="00027B38" w:rsidP="0094477C">
      <w:pPr>
        <w:shd w:val="clear" w:color="auto" w:fill="FFFFFF"/>
        <w:jc w:val="center"/>
        <w:rPr>
          <w:b/>
          <w:color w:val="000000"/>
          <w:spacing w:val="7"/>
        </w:rPr>
      </w:pPr>
    </w:p>
    <w:p w:rsidR="00027B38" w:rsidRPr="0094477C" w:rsidRDefault="00027B38" w:rsidP="0094477C">
      <w:pPr>
        <w:shd w:val="clear" w:color="auto" w:fill="FFFFFF"/>
        <w:jc w:val="center"/>
        <w:rPr>
          <w:b/>
          <w:color w:val="000000"/>
          <w:spacing w:val="7"/>
        </w:rPr>
      </w:pPr>
    </w:p>
    <w:tbl>
      <w:tblPr>
        <w:tblW w:w="9639" w:type="dxa"/>
        <w:tblLook w:val="01E0" w:firstRow="1" w:lastRow="1" w:firstColumn="1" w:lastColumn="1" w:noHBand="0" w:noVBand="0"/>
      </w:tblPr>
      <w:tblGrid>
        <w:gridCol w:w="9168"/>
        <w:gridCol w:w="471"/>
      </w:tblGrid>
      <w:tr w:rsidR="00027B38" w:rsidRPr="00015266" w:rsidTr="00015266">
        <w:tc>
          <w:tcPr>
            <w:tcW w:w="0" w:type="auto"/>
            <w:hideMark/>
          </w:tcPr>
          <w:p w:rsidR="00027B38" w:rsidRPr="00015266" w:rsidRDefault="000B1278" w:rsidP="0094477C">
            <w:pPr>
              <w:jc w:val="both"/>
              <w:rPr>
                <w:color w:val="000000"/>
                <w:spacing w:val="7"/>
              </w:rPr>
            </w:pPr>
            <w:r w:rsidRPr="00015266">
              <w:rPr>
                <w:color w:val="000000"/>
                <w:spacing w:val="7"/>
              </w:rPr>
              <w:t>Введение</w:t>
            </w:r>
            <w:r w:rsidR="001C5AED" w:rsidRPr="00015266">
              <w:rPr>
                <w:color w:val="000000"/>
                <w:spacing w:val="7"/>
              </w:rPr>
              <w:t>……………………………………………………………………</w:t>
            </w:r>
            <w:r w:rsidR="00015266" w:rsidRPr="00015266">
              <w:rPr>
                <w:color w:val="000000"/>
                <w:spacing w:val="7"/>
              </w:rPr>
              <w:t>……………...</w:t>
            </w:r>
          </w:p>
        </w:tc>
        <w:tc>
          <w:tcPr>
            <w:tcW w:w="471" w:type="dxa"/>
            <w:vAlign w:val="bottom"/>
            <w:hideMark/>
          </w:tcPr>
          <w:p w:rsidR="00027B38" w:rsidRPr="00015266" w:rsidRDefault="003D2A21" w:rsidP="0094477C">
            <w:pPr>
              <w:rPr>
                <w:color w:val="000000"/>
                <w:spacing w:val="7"/>
              </w:rPr>
            </w:pPr>
            <w:r w:rsidRPr="00015266">
              <w:rPr>
                <w:color w:val="000000"/>
                <w:spacing w:val="7"/>
              </w:rPr>
              <w:t>4</w:t>
            </w:r>
          </w:p>
        </w:tc>
      </w:tr>
      <w:tr w:rsidR="003D2A21" w:rsidRPr="00015266" w:rsidTr="00015266">
        <w:tc>
          <w:tcPr>
            <w:tcW w:w="0" w:type="auto"/>
          </w:tcPr>
          <w:p w:rsidR="003D2A21" w:rsidRPr="00015266" w:rsidRDefault="003D2A21" w:rsidP="0094477C">
            <w:pPr>
              <w:jc w:val="both"/>
              <w:rPr>
                <w:color w:val="000000"/>
                <w:spacing w:val="7"/>
              </w:rPr>
            </w:pPr>
            <w:r w:rsidRPr="00015266">
              <w:rPr>
                <w:color w:val="000000"/>
                <w:spacing w:val="7"/>
              </w:rPr>
              <w:t>1 Руководство по изучению дисциплины</w:t>
            </w:r>
            <w:r w:rsidR="001C5AED" w:rsidRPr="00015266">
              <w:rPr>
                <w:color w:val="000000"/>
                <w:spacing w:val="7"/>
              </w:rPr>
              <w:t>………………………………</w:t>
            </w:r>
            <w:r w:rsidR="00015266" w:rsidRPr="00015266">
              <w:rPr>
                <w:color w:val="000000"/>
                <w:spacing w:val="7"/>
              </w:rPr>
              <w:t>…………….…</w:t>
            </w:r>
          </w:p>
        </w:tc>
        <w:tc>
          <w:tcPr>
            <w:tcW w:w="471" w:type="dxa"/>
            <w:vAlign w:val="bottom"/>
          </w:tcPr>
          <w:p w:rsidR="003D2A21" w:rsidRPr="00015266" w:rsidRDefault="003D2A21" w:rsidP="0094477C">
            <w:pPr>
              <w:rPr>
                <w:color w:val="000000"/>
                <w:spacing w:val="7"/>
              </w:rPr>
            </w:pPr>
            <w:r w:rsidRPr="00015266">
              <w:rPr>
                <w:color w:val="000000"/>
                <w:spacing w:val="7"/>
              </w:rPr>
              <w:t>5</w:t>
            </w:r>
          </w:p>
        </w:tc>
      </w:tr>
      <w:tr w:rsidR="000B1278" w:rsidRPr="00015266" w:rsidTr="00015266">
        <w:tc>
          <w:tcPr>
            <w:tcW w:w="0" w:type="auto"/>
          </w:tcPr>
          <w:p w:rsidR="000B1278" w:rsidRPr="00015266" w:rsidRDefault="003D2A21" w:rsidP="0094477C">
            <w:pPr>
              <w:jc w:val="both"/>
              <w:rPr>
                <w:color w:val="000000"/>
                <w:spacing w:val="7"/>
              </w:rPr>
            </w:pPr>
            <w:r w:rsidRPr="00015266">
              <w:rPr>
                <w:color w:val="000000"/>
                <w:spacing w:val="7"/>
              </w:rPr>
              <w:t>2</w:t>
            </w:r>
            <w:r w:rsidR="000B1278" w:rsidRPr="00015266">
              <w:rPr>
                <w:color w:val="000000"/>
                <w:spacing w:val="7"/>
              </w:rPr>
              <w:t xml:space="preserve"> Методические указания по практическим занятиям …………………</w:t>
            </w:r>
            <w:r w:rsidR="00015266" w:rsidRPr="00015266">
              <w:rPr>
                <w:color w:val="000000"/>
                <w:spacing w:val="7"/>
              </w:rPr>
              <w:t>……………..</w:t>
            </w:r>
          </w:p>
        </w:tc>
        <w:tc>
          <w:tcPr>
            <w:tcW w:w="471" w:type="dxa"/>
            <w:vAlign w:val="bottom"/>
          </w:tcPr>
          <w:p w:rsidR="000B1278" w:rsidRPr="00015266" w:rsidRDefault="00015266" w:rsidP="0094477C">
            <w:pPr>
              <w:rPr>
                <w:color w:val="000000"/>
                <w:spacing w:val="7"/>
              </w:rPr>
            </w:pPr>
            <w:r w:rsidRPr="00015266">
              <w:rPr>
                <w:color w:val="000000"/>
                <w:spacing w:val="7"/>
              </w:rPr>
              <w:t>6</w:t>
            </w:r>
          </w:p>
        </w:tc>
      </w:tr>
      <w:tr w:rsidR="00027B38" w:rsidRPr="00015266" w:rsidTr="00015266">
        <w:tc>
          <w:tcPr>
            <w:tcW w:w="0" w:type="auto"/>
          </w:tcPr>
          <w:p w:rsidR="00027B38" w:rsidRPr="00015266" w:rsidRDefault="003D2A21" w:rsidP="0094477C">
            <w:pPr>
              <w:jc w:val="both"/>
              <w:rPr>
                <w:color w:val="000000"/>
                <w:spacing w:val="7"/>
              </w:rPr>
            </w:pPr>
            <w:r w:rsidRPr="00015266">
              <w:rPr>
                <w:color w:val="000000"/>
                <w:spacing w:val="7"/>
              </w:rPr>
              <w:t>3</w:t>
            </w:r>
            <w:r w:rsidR="00027B38" w:rsidRPr="00015266">
              <w:rPr>
                <w:color w:val="000000"/>
                <w:spacing w:val="7"/>
              </w:rPr>
              <w:t xml:space="preserve"> Методические указания по выполнению индивидуального творческого задания……………………………………………..…………</w:t>
            </w:r>
            <w:r w:rsidR="00015266" w:rsidRPr="00015266">
              <w:rPr>
                <w:color w:val="000000"/>
                <w:spacing w:val="7"/>
              </w:rPr>
              <w:t>…………………………….</w:t>
            </w:r>
          </w:p>
        </w:tc>
        <w:tc>
          <w:tcPr>
            <w:tcW w:w="471" w:type="dxa"/>
            <w:vAlign w:val="bottom"/>
          </w:tcPr>
          <w:p w:rsidR="00027B38" w:rsidRPr="00015266" w:rsidRDefault="00EA40C4" w:rsidP="0094477C">
            <w:pPr>
              <w:rPr>
                <w:color w:val="000000"/>
                <w:spacing w:val="7"/>
              </w:rPr>
            </w:pPr>
            <w:r>
              <w:rPr>
                <w:color w:val="000000"/>
                <w:spacing w:val="7"/>
              </w:rPr>
              <w:t>7</w:t>
            </w:r>
          </w:p>
        </w:tc>
      </w:tr>
      <w:tr w:rsidR="00027B38" w:rsidRPr="00015266" w:rsidTr="00015266">
        <w:tc>
          <w:tcPr>
            <w:tcW w:w="0" w:type="auto"/>
          </w:tcPr>
          <w:p w:rsidR="00027B38" w:rsidRPr="00015266" w:rsidRDefault="003D2A21" w:rsidP="0094477C">
            <w:pPr>
              <w:jc w:val="both"/>
              <w:rPr>
                <w:color w:val="000000"/>
                <w:spacing w:val="7"/>
              </w:rPr>
            </w:pPr>
            <w:r w:rsidRPr="00015266">
              <w:rPr>
                <w:color w:val="000000"/>
                <w:spacing w:val="7"/>
              </w:rPr>
              <w:t>4</w:t>
            </w:r>
            <w:r w:rsidR="00027B38" w:rsidRPr="00015266">
              <w:rPr>
                <w:color w:val="000000"/>
                <w:spacing w:val="7"/>
              </w:rPr>
              <w:t xml:space="preserve"> Методические указания по сам</w:t>
            </w:r>
            <w:r w:rsidR="001C5AED" w:rsidRPr="00015266">
              <w:rPr>
                <w:color w:val="000000"/>
                <w:spacing w:val="7"/>
              </w:rPr>
              <w:t>остоятельной работе …..………….....</w:t>
            </w:r>
            <w:r w:rsidR="00EE3BB5">
              <w:rPr>
                <w:color w:val="000000"/>
                <w:spacing w:val="7"/>
              </w:rPr>
              <w:t>....................</w:t>
            </w:r>
          </w:p>
        </w:tc>
        <w:tc>
          <w:tcPr>
            <w:tcW w:w="471" w:type="dxa"/>
            <w:vAlign w:val="bottom"/>
          </w:tcPr>
          <w:p w:rsidR="00027B38" w:rsidRPr="00015266" w:rsidRDefault="00EA40C4" w:rsidP="0094477C">
            <w:pPr>
              <w:rPr>
                <w:color w:val="000000"/>
                <w:spacing w:val="7"/>
              </w:rPr>
            </w:pPr>
            <w:r>
              <w:rPr>
                <w:color w:val="000000"/>
                <w:spacing w:val="7"/>
              </w:rPr>
              <w:t>8</w:t>
            </w:r>
          </w:p>
        </w:tc>
      </w:tr>
      <w:tr w:rsidR="00027B38" w:rsidRPr="0094477C" w:rsidTr="00015266">
        <w:trPr>
          <w:trHeight w:val="338"/>
        </w:trPr>
        <w:tc>
          <w:tcPr>
            <w:tcW w:w="0" w:type="auto"/>
          </w:tcPr>
          <w:p w:rsidR="00027B38" w:rsidRPr="00015266" w:rsidRDefault="00027B38" w:rsidP="0094477C">
            <w:pPr>
              <w:pStyle w:val="1"/>
              <w:keepNext w:val="0"/>
              <w:widowControl w:val="0"/>
              <w:spacing w:before="0" w:after="0"/>
              <w:rPr>
                <w:rFonts w:ascii="Times New Roman" w:hAnsi="Times New Roman" w:cs="Times New Roman"/>
                <w:color w:val="000000"/>
                <w:spacing w:val="7"/>
                <w:sz w:val="24"/>
                <w:szCs w:val="24"/>
              </w:rPr>
            </w:pPr>
            <w:r w:rsidRPr="00015266">
              <w:rPr>
                <w:rFonts w:ascii="Times New Roman" w:hAnsi="Times New Roman" w:cs="Times New Roman"/>
                <w:b w:val="0"/>
                <w:sz w:val="24"/>
                <w:szCs w:val="24"/>
              </w:rPr>
              <w:t>Список использованных источников ………………………………………</w:t>
            </w:r>
            <w:r w:rsidR="00015266" w:rsidRPr="00015266">
              <w:rPr>
                <w:rFonts w:ascii="Times New Roman" w:hAnsi="Times New Roman" w:cs="Times New Roman"/>
                <w:b w:val="0"/>
                <w:sz w:val="24"/>
                <w:szCs w:val="24"/>
              </w:rPr>
              <w:t>……………….</w:t>
            </w:r>
          </w:p>
        </w:tc>
        <w:tc>
          <w:tcPr>
            <w:tcW w:w="471" w:type="dxa"/>
            <w:vAlign w:val="bottom"/>
          </w:tcPr>
          <w:p w:rsidR="00027B38" w:rsidRPr="0094477C" w:rsidRDefault="00EA40C4" w:rsidP="0094477C">
            <w:pPr>
              <w:rPr>
                <w:color w:val="000000"/>
                <w:spacing w:val="7"/>
              </w:rPr>
            </w:pPr>
            <w:r>
              <w:rPr>
                <w:color w:val="000000"/>
                <w:spacing w:val="7"/>
              </w:rPr>
              <w:t>11</w:t>
            </w:r>
          </w:p>
        </w:tc>
      </w:tr>
    </w:tbl>
    <w:p w:rsidR="00027B38" w:rsidRPr="0094477C" w:rsidRDefault="00027B38" w:rsidP="0094477C">
      <w:r w:rsidRPr="0094477C">
        <w:br w:type="page"/>
      </w:r>
    </w:p>
    <w:p w:rsidR="000B1278" w:rsidRPr="0094477C" w:rsidRDefault="000B1278" w:rsidP="0094477C">
      <w:pPr>
        <w:ind w:firstLine="709"/>
        <w:jc w:val="center"/>
        <w:rPr>
          <w:b/>
          <w:color w:val="000000"/>
          <w:spacing w:val="7"/>
        </w:rPr>
      </w:pPr>
      <w:r w:rsidRPr="0094477C">
        <w:rPr>
          <w:b/>
          <w:color w:val="000000"/>
          <w:spacing w:val="7"/>
        </w:rPr>
        <w:lastRenderedPageBreak/>
        <w:t>Введение</w:t>
      </w:r>
    </w:p>
    <w:p w:rsidR="000B1278" w:rsidRPr="0094477C" w:rsidRDefault="000B1278" w:rsidP="0094477C">
      <w:pPr>
        <w:ind w:firstLine="709"/>
        <w:rPr>
          <w:b/>
          <w:color w:val="000000"/>
          <w:spacing w:val="7"/>
        </w:rPr>
      </w:pPr>
    </w:p>
    <w:p w:rsidR="000B1278" w:rsidRPr="0094477C" w:rsidRDefault="000B1278" w:rsidP="0094477C">
      <w:pPr>
        <w:ind w:firstLine="709"/>
        <w:rPr>
          <w:b/>
          <w:color w:val="000000"/>
          <w:spacing w:val="7"/>
        </w:rPr>
      </w:pPr>
    </w:p>
    <w:p w:rsidR="00540416" w:rsidRPr="00540416" w:rsidRDefault="00540416" w:rsidP="00540416">
      <w:pPr>
        <w:autoSpaceDE w:val="0"/>
        <w:autoSpaceDN w:val="0"/>
        <w:adjustRightInd w:val="0"/>
        <w:ind w:firstLine="851"/>
        <w:jc w:val="both"/>
      </w:pPr>
      <w:r w:rsidRPr="00540416">
        <w:t xml:space="preserve">В условиях рыночного хозяйства центр экономической деятельности перемещается к основному звену всей экономики – </w:t>
      </w:r>
      <w:r w:rsidRPr="00540416">
        <w:rPr>
          <w:bCs/>
          <w:iCs/>
        </w:rPr>
        <w:t>предприятию</w:t>
      </w:r>
      <w:r w:rsidRPr="00540416">
        <w:t xml:space="preserve">. </w:t>
      </w:r>
      <w:r w:rsidRPr="00540416">
        <w:rPr>
          <w:bCs/>
          <w:iCs/>
        </w:rPr>
        <w:t xml:space="preserve">На предприятии решаются вопросы </w:t>
      </w:r>
      <w:r w:rsidRPr="00540416">
        <w:t xml:space="preserve">объема и ассортимента выпускаемой продукции, выбора поставщиков и покупателей, формирования цен, экономного расходования ресурсов, принятия кадров, высокопроизводительной техники и технологии. Предприятие как самостоятельная система является </w:t>
      </w:r>
      <w:r w:rsidRPr="00540416">
        <w:rPr>
          <w:bCs/>
          <w:iCs/>
        </w:rPr>
        <w:t>главным звеном общественного производства</w:t>
      </w:r>
      <w:r w:rsidRPr="00540416">
        <w:t>, где происходит непосредственное решение основной экономической задачи национальной экономики – удовлетворение общественных потребностей.</w:t>
      </w:r>
    </w:p>
    <w:p w:rsidR="00540416" w:rsidRPr="00540416" w:rsidRDefault="00540416" w:rsidP="00540416">
      <w:pPr>
        <w:autoSpaceDE w:val="0"/>
        <w:autoSpaceDN w:val="0"/>
        <w:adjustRightInd w:val="0"/>
        <w:ind w:firstLine="851"/>
        <w:jc w:val="both"/>
      </w:pPr>
      <w:r w:rsidRPr="00540416">
        <w:t xml:space="preserve">В целом </w:t>
      </w:r>
      <w:r w:rsidRPr="00540416">
        <w:rPr>
          <w:bCs/>
          <w:iCs/>
        </w:rPr>
        <w:t xml:space="preserve">экономика </w:t>
      </w:r>
      <w:r w:rsidRPr="00540416">
        <w:t xml:space="preserve">– это наука о том, как общество использует определенные ограниченные ресурсы для производства полезных продуктов (услуг) и распределяет их среди различных групп людей. </w:t>
      </w:r>
      <w:r>
        <w:t>Экономическая</w:t>
      </w:r>
      <w:r w:rsidRPr="00540416">
        <w:rPr>
          <w:bCs/>
          <w:iCs/>
        </w:rPr>
        <w:t xml:space="preserve"> статистика </w:t>
      </w:r>
      <w:r w:rsidRPr="00540416">
        <w:t xml:space="preserve">– это наука о том, как данная задача решается в рамках отдельно взятого предприятия с использованием различных статистических методов. </w:t>
      </w:r>
      <w:r w:rsidRPr="00540416">
        <w:rPr>
          <w:bCs/>
          <w:iCs/>
        </w:rPr>
        <w:t xml:space="preserve">Предметом изучения данного курса </w:t>
      </w:r>
      <w:r w:rsidRPr="00540416">
        <w:t>является сущность самого предприятия как коммерческой организации – основные производственные фонды, оборотные средства, рабочая сила, инвестиции, их взаимосвязи, взаимодействие и пути улучшения использования.</w:t>
      </w:r>
    </w:p>
    <w:p w:rsidR="00540416" w:rsidRPr="00540416" w:rsidRDefault="00540416" w:rsidP="00540416">
      <w:pPr>
        <w:autoSpaceDE w:val="0"/>
        <w:autoSpaceDN w:val="0"/>
        <w:adjustRightInd w:val="0"/>
        <w:ind w:firstLine="851"/>
        <w:jc w:val="both"/>
      </w:pPr>
      <w:r w:rsidRPr="00540416">
        <w:t xml:space="preserve">Статистические методы широко применяются для исследования экономики на микроуровне. Это такие методы, как массовое статистическое наблюдение; метод группировок; обобщающих показателей; статистического выравнивания; индексный; корреляционно-регрессионный анализ. Статистические методы позволяют создать микроэкономические модели, характеризующие поведение локальных экономических объектов и процессов (объем производства и эффективного использования ресурсов, издержки предприятий, цены на отдельные товары и т.д.). Микроэкономические модели используются как для решения различных практических задач управления хозяйственными процессами, так и для теоретического анализа.  </w:t>
      </w:r>
    </w:p>
    <w:p w:rsidR="00540416" w:rsidRPr="00540416" w:rsidRDefault="00540416" w:rsidP="00540416">
      <w:pPr>
        <w:pStyle w:val="a5"/>
        <w:ind w:firstLine="851"/>
        <w:rPr>
          <w:rFonts w:ascii="Times New Roman" w:hAnsi="Times New Roman"/>
          <w:color w:val="000000"/>
          <w:sz w:val="24"/>
          <w:szCs w:val="24"/>
        </w:rPr>
      </w:pPr>
      <w:r w:rsidRPr="00540416">
        <w:rPr>
          <w:rFonts w:ascii="Times New Roman" w:hAnsi="Times New Roman"/>
          <w:color w:val="000000"/>
          <w:sz w:val="24"/>
          <w:szCs w:val="24"/>
        </w:rPr>
        <w:t xml:space="preserve">В процессе изучения </w:t>
      </w:r>
      <w:r>
        <w:rPr>
          <w:rFonts w:ascii="Times New Roman" w:hAnsi="Times New Roman"/>
          <w:color w:val="000000"/>
          <w:sz w:val="24"/>
          <w:szCs w:val="24"/>
        </w:rPr>
        <w:t>экономической</w:t>
      </w:r>
      <w:r w:rsidRPr="00540416">
        <w:rPr>
          <w:rFonts w:ascii="Times New Roman" w:hAnsi="Times New Roman"/>
          <w:color w:val="000000"/>
          <w:sz w:val="24"/>
          <w:szCs w:val="24"/>
        </w:rPr>
        <w:t xml:space="preserve"> статистики студенты осваивают основополагающие категории, понятия, методологию статистического анализа, позволяющие оценить технико-экономическое состояние и тенденции в микроэкономике, непосредственно связанной с процессами и результатами деятельности людей в производстве товаров и оказании услуг. </w:t>
      </w:r>
    </w:p>
    <w:p w:rsidR="001D6D6A" w:rsidRPr="0094477C" w:rsidRDefault="001D6D6A" w:rsidP="0094477C">
      <w:pPr>
        <w:ind w:firstLine="709"/>
        <w:rPr>
          <w:b/>
          <w:color w:val="000000"/>
          <w:spacing w:val="7"/>
        </w:rPr>
      </w:pPr>
      <w:r w:rsidRPr="0094477C">
        <w:rPr>
          <w:b/>
          <w:color w:val="000000"/>
          <w:spacing w:val="7"/>
        </w:rPr>
        <w:br w:type="page"/>
      </w:r>
    </w:p>
    <w:p w:rsidR="00B7113D" w:rsidRPr="0094477C" w:rsidRDefault="00027B38" w:rsidP="0094477C">
      <w:pPr>
        <w:ind w:firstLine="709"/>
        <w:rPr>
          <w:b/>
          <w:color w:val="000000"/>
          <w:spacing w:val="7"/>
        </w:rPr>
      </w:pPr>
      <w:r w:rsidRPr="0094477C">
        <w:rPr>
          <w:b/>
          <w:color w:val="000000"/>
          <w:spacing w:val="7"/>
        </w:rPr>
        <w:lastRenderedPageBreak/>
        <w:t xml:space="preserve">1 </w:t>
      </w:r>
      <w:r w:rsidR="00B7113D" w:rsidRPr="0094477C">
        <w:rPr>
          <w:b/>
          <w:color w:val="000000"/>
          <w:spacing w:val="7"/>
        </w:rPr>
        <w:t>Руководство по изучению дисциплины</w:t>
      </w:r>
    </w:p>
    <w:p w:rsidR="00B7113D" w:rsidRPr="0094477C" w:rsidRDefault="00B7113D" w:rsidP="0094477C">
      <w:pPr>
        <w:ind w:firstLine="709"/>
        <w:rPr>
          <w:b/>
          <w:color w:val="000000"/>
          <w:spacing w:val="7"/>
        </w:rPr>
      </w:pPr>
    </w:p>
    <w:p w:rsidR="002A4EBE" w:rsidRPr="002A4EBE" w:rsidRDefault="002A4EBE" w:rsidP="002A4EBE">
      <w:pPr>
        <w:ind w:firstLine="709"/>
        <w:jc w:val="both"/>
      </w:pPr>
      <w:r w:rsidRPr="002A4EBE">
        <w:t xml:space="preserve">Успешное освоение учебной дисциплины предполагает активное, творческое участие обучающегося на всех этапах ее освоения путем планомерной, повседневной работы. </w:t>
      </w:r>
    </w:p>
    <w:p w:rsidR="002A4EBE" w:rsidRPr="002A4EBE" w:rsidRDefault="002A4EBE" w:rsidP="002A4EBE">
      <w:pPr>
        <w:ind w:firstLine="709"/>
        <w:jc w:val="both"/>
      </w:pPr>
      <w:r w:rsidRPr="002A4EBE">
        <w:t xml:space="preserve">Обучающийся обязан посещать лекции и практические занятия, получать консультации преподавателя и выполнять самостоятельную работу. </w:t>
      </w:r>
    </w:p>
    <w:p w:rsidR="002A4EBE" w:rsidRPr="002A4EBE" w:rsidRDefault="002A4EBE" w:rsidP="002A4EBE">
      <w:pPr>
        <w:ind w:firstLine="709"/>
        <w:jc w:val="both"/>
      </w:pPr>
      <w:r w:rsidRPr="002A4EBE">
        <w:t xml:space="preserve">Выбор методов и средств обучения, образовательных технологий осуществляется преподавателем исходя из необходимости достижения обучающимися планируемых результатов освоения дисциплины, а также с учетом индивидуальных возможностей обучающихся из числа инвалидов и лиц с ограниченными возможностями здоровья. </w:t>
      </w:r>
    </w:p>
    <w:p w:rsidR="002A4EBE" w:rsidRPr="002A4EBE" w:rsidRDefault="002A4EBE" w:rsidP="002A4EBE">
      <w:pPr>
        <w:ind w:firstLine="709"/>
        <w:jc w:val="both"/>
      </w:pPr>
      <w:r w:rsidRPr="002A4EBE">
        <w:t xml:space="preserve">Изучение дисциплины следует начинать с проработки настоящей рабочей программы, методических указаний и разработок, указанных в программе, особое внимание уделить целям, задачам, структуре и содержанию дисциплины. </w:t>
      </w:r>
    </w:p>
    <w:p w:rsidR="002A4EBE" w:rsidRPr="002A4EBE" w:rsidRDefault="002A4EBE" w:rsidP="002A4EBE">
      <w:pPr>
        <w:ind w:firstLine="709"/>
        <w:jc w:val="both"/>
      </w:pPr>
      <w:r w:rsidRPr="002A4EBE">
        <w:t xml:space="preserve">Главной задачей каждой лекции является раскрытие сущности темы и анализ ее основных положений. Содержание лекций определяется настоящей рабочей программой дисциплины. </w:t>
      </w:r>
    </w:p>
    <w:p w:rsidR="002A4EBE" w:rsidRPr="002A4EBE" w:rsidRDefault="002A4EBE" w:rsidP="002A4EBE">
      <w:pPr>
        <w:ind w:firstLine="709"/>
        <w:jc w:val="both"/>
      </w:pPr>
      <w:r w:rsidRPr="002A4EBE">
        <w:t xml:space="preserve">Лекции – это систематическое устное изложение учебного материала. На них обучающийся получает основной объем информации по каждой конкретной теме. Лекции обычно носят проблемный характер и нацелены на освещение наиболее трудных и дискуссионных вопросов, кроме того они способствуют формированию у обучающихся навыков самостоятельной работы с научной литературой. Предполагается, что обучающиеся приходят на лекции, предварительно проработав соответствующий учебный материал по источникам, рекомендуемым программой. Часто обучающимся трудно разобраться с дискуссионными вопросами, дать однозначный ответ. Преподаватель, сравнивая различные точки зрения, излагает свой взгляд и нацеливает их на дальнейшие исследования и поиск научных решений. После лекции желательно вечером перечитать и закрепить полученную информацию, тогда эффективность ее усвоения значительно возрастает. </w:t>
      </w:r>
    </w:p>
    <w:p w:rsidR="002A4EBE" w:rsidRPr="002A4EBE" w:rsidRDefault="002A4EBE" w:rsidP="002A4EBE">
      <w:pPr>
        <w:ind w:firstLine="709"/>
        <w:jc w:val="both"/>
      </w:pPr>
      <w:r w:rsidRPr="002A4EBE">
        <w:t xml:space="preserve">При работе с конспектом лекции необходимо отметить материал, который вызывает затруднения для понимания, попытаться найти ответы на затруднительные вопросы, используя предлагаемую литературу. Если самостоятельно не удалось разобраться в материале, сформулируйте вопросы и обратитесь за помощью к преподавателю. </w:t>
      </w:r>
    </w:p>
    <w:p w:rsidR="00B7113D" w:rsidRDefault="00B7113D" w:rsidP="0094477C">
      <w:pPr>
        <w:shd w:val="clear" w:color="auto" w:fill="FFFFFF"/>
        <w:ind w:firstLine="709"/>
        <w:jc w:val="both"/>
      </w:pPr>
      <w:r w:rsidRPr="002A4EBE">
        <w:t xml:space="preserve">Курс включает изучение </w:t>
      </w:r>
      <w:r w:rsidR="0099505F">
        <w:t>восьми</w:t>
      </w:r>
      <w:r w:rsidRPr="002A4EBE">
        <w:t xml:space="preserve"> основных разделов:</w:t>
      </w:r>
    </w:p>
    <w:p w:rsidR="00EE3BB5" w:rsidRPr="002A4EBE" w:rsidRDefault="00EE3BB5" w:rsidP="0094477C">
      <w:pPr>
        <w:shd w:val="clear" w:color="auto" w:fill="FFFFFF"/>
        <w:ind w:firstLine="709"/>
        <w:jc w:val="both"/>
      </w:pPr>
    </w:p>
    <w:p w:rsidR="002A4EBE" w:rsidRDefault="002A4EBE" w:rsidP="002A4EBE">
      <w:pPr>
        <w:pStyle w:val="ReportMain"/>
        <w:widowControl w:val="0"/>
        <w:ind w:firstLine="709"/>
        <w:jc w:val="both"/>
        <w:outlineLvl w:val="1"/>
        <w:rPr>
          <w:b/>
        </w:rPr>
      </w:pPr>
      <w:r>
        <w:rPr>
          <w:b/>
        </w:rPr>
        <w:t>Раздел 1 Статистика производства продукции и услуг</w:t>
      </w:r>
    </w:p>
    <w:p w:rsidR="002A4EBE" w:rsidRDefault="002A4EBE" w:rsidP="002A4EBE">
      <w:pPr>
        <w:pStyle w:val="ReportMain"/>
        <w:widowControl w:val="0"/>
        <w:ind w:firstLine="709"/>
        <w:jc w:val="both"/>
        <w:outlineLvl w:val="1"/>
      </w:pPr>
      <w:r>
        <w:t>Производство материальных благ и услуг в отраслях экономики. Система стоимостных показателей продукции. Валовая продукция, товарная и реализованная. Основной учет продукции в денежном (стоимостном) выражении объективная оценка степени изучения объема и динамики производства продукции, индекс физического объема, агрегатный индекс, среднеарифметический и среднегармонический. Качество продукции и услуг.</w:t>
      </w:r>
    </w:p>
    <w:p w:rsidR="00EE3BB5" w:rsidRDefault="00EE3BB5" w:rsidP="002A4EBE">
      <w:pPr>
        <w:pStyle w:val="ReportMain"/>
        <w:widowControl w:val="0"/>
        <w:ind w:firstLine="709"/>
        <w:jc w:val="both"/>
        <w:outlineLvl w:val="1"/>
        <w:rPr>
          <w:b/>
        </w:rPr>
      </w:pPr>
    </w:p>
    <w:p w:rsidR="002A4EBE" w:rsidRDefault="002A4EBE" w:rsidP="002A4EBE">
      <w:pPr>
        <w:pStyle w:val="ReportMain"/>
        <w:widowControl w:val="0"/>
        <w:ind w:firstLine="709"/>
        <w:jc w:val="both"/>
        <w:outlineLvl w:val="1"/>
        <w:rPr>
          <w:b/>
        </w:rPr>
      </w:pPr>
      <w:r>
        <w:rPr>
          <w:b/>
        </w:rPr>
        <w:t>Раздел 2 Статистика издержек производства и обращения</w:t>
      </w:r>
    </w:p>
    <w:p w:rsidR="002A4EBE" w:rsidRDefault="002A4EBE" w:rsidP="002A4EBE">
      <w:pPr>
        <w:pStyle w:val="ReportMain"/>
        <w:widowControl w:val="0"/>
        <w:ind w:firstLine="709"/>
        <w:jc w:val="both"/>
        <w:outlineLvl w:val="1"/>
      </w:pPr>
      <w:r>
        <w:t xml:space="preserve">Понятие издержек производства и обращения. Статистическое изучение состава издержек. Статистическое изучение динамики себестоимости продукции и затрат на рубль продукции. Индивидуальные и общие индексы себестоимости продукции. Показатели экономии затрат, обусловленной изменением уровня себестоимости продукции. Статистические методы анализа влияния отдельных факторов в изменении себестоимости продукции. Методы расчёта и анализа индекса затрат на материалы, индекса удельных расходов материалов и индекса цен на материалы. Основные показатели статистики </w:t>
      </w:r>
      <w:r>
        <w:lastRenderedPageBreak/>
        <w:t>издержек обращения</w:t>
      </w:r>
    </w:p>
    <w:p w:rsidR="00EE3BB5" w:rsidRDefault="00EE3BB5" w:rsidP="002A4EBE">
      <w:pPr>
        <w:pStyle w:val="ReportMain"/>
        <w:widowControl w:val="0"/>
        <w:ind w:firstLine="709"/>
        <w:jc w:val="both"/>
        <w:outlineLvl w:val="1"/>
      </w:pPr>
    </w:p>
    <w:p w:rsidR="002A4EBE" w:rsidRDefault="002A4EBE" w:rsidP="002A4EBE">
      <w:pPr>
        <w:pStyle w:val="ReportMain"/>
        <w:widowControl w:val="0"/>
        <w:ind w:firstLine="709"/>
        <w:jc w:val="both"/>
        <w:outlineLvl w:val="1"/>
        <w:rPr>
          <w:b/>
        </w:rPr>
      </w:pPr>
      <w:r>
        <w:rPr>
          <w:b/>
        </w:rPr>
        <w:t>Раздел 3 Статистика численности работников</w:t>
      </w:r>
    </w:p>
    <w:p w:rsidR="002A4EBE" w:rsidRDefault="002A4EBE" w:rsidP="002A4EBE">
      <w:pPr>
        <w:pStyle w:val="ReportMain"/>
        <w:widowControl w:val="0"/>
        <w:ind w:firstLine="709"/>
        <w:jc w:val="both"/>
        <w:outlineLvl w:val="1"/>
      </w:pPr>
      <w:r>
        <w:t>Показатели численности рабочей силы. Списочная, явочная, фактическая численность. Среднесписочная численность (явочная, фактическая численность), ее расчет. Группа показателей, характеризующая качество рабочей силы. Показатели использования численности работников на предприятии. Показатели движения рабочей силы.</w:t>
      </w:r>
    </w:p>
    <w:p w:rsidR="002A4EBE" w:rsidRDefault="002A4EBE" w:rsidP="002A4EBE">
      <w:pPr>
        <w:pStyle w:val="ReportMain"/>
        <w:widowControl w:val="0"/>
        <w:ind w:firstLine="709"/>
        <w:jc w:val="both"/>
        <w:outlineLvl w:val="1"/>
        <w:rPr>
          <w:b/>
        </w:rPr>
      </w:pPr>
      <w:r>
        <w:rPr>
          <w:b/>
        </w:rPr>
        <w:t>Раздел 4 Статистика использования рабочего времени</w:t>
      </w:r>
    </w:p>
    <w:p w:rsidR="002A4EBE" w:rsidRDefault="002A4EBE" w:rsidP="002A4EBE">
      <w:pPr>
        <w:pStyle w:val="ReportMain"/>
        <w:widowControl w:val="0"/>
        <w:ind w:firstLine="709"/>
        <w:jc w:val="both"/>
        <w:outlineLvl w:val="1"/>
      </w:pPr>
      <w:r>
        <w:t>Состав фондов рабочего времени. Балансы рабочего времени. Показатели, характеризующие использование фондов рабочего времен. Средняя фактическая и установленная продолжительность рабочего периода и рабочего дня и показатели их использования. Анализ факторов, влияющих на общее количество рабочего времени. Показатели использования рабочих мест. Коэффициенты сменности, использования сменного режима, непрерывности и интегральный показатель использования рабочих мест и смен. Изучение потерь рабочего времени.</w:t>
      </w:r>
    </w:p>
    <w:p w:rsidR="00EE3BB5" w:rsidRDefault="00EE3BB5" w:rsidP="002A4EBE">
      <w:pPr>
        <w:pStyle w:val="ReportMain"/>
        <w:widowControl w:val="0"/>
        <w:ind w:firstLine="709"/>
        <w:jc w:val="both"/>
        <w:outlineLvl w:val="1"/>
      </w:pPr>
    </w:p>
    <w:p w:rsidR="002A4EBE" w:rsidRDefault="002A4EBE" w:rsidP="002A4EBE">
      <w:pPr>
        <w:pStyle w:val="ReportMain"/>
        <w:widowControl w:val="0"/>
        <w:ind w:firstLine="709"/>
        <w:jc w:val="both"/>
        <w:outlineLvl w:val="1"/>
        <w:rPr>
          <w:b/>
        </w:rPr>
      </w:pPr>
      <w:r>
        <w:rPr>
          <w:b/>
        </w:rPr>
        <w:t>Раздел 5 Статистика производительности труда</w:t>
      </w:r>
    </w:p>
    <w:p w:rsidR="002A4EBE" w:rsidRDefault="002A4EBE" w:rsidP="002A4EBE">
      <w:pPr>
        <w:pStyle w:val="ReportMain"/>
        <w:widowControl w:val="0"/>
        <w:ind w:firstLine="709"/>
        <w:jc w:val="both"/>
        <w:outlineLvl w:val="1"/>
      </w:pPr>
      <w:r>
        <w:t>Понятие о производительности труда и значение её статистического изучения. Прямой и обратный показатель уровня производительности труда. Показатели средней часовой, средней дневной и средней месячной выработки продукции, связь между ними. Натуральные, стоимостные и трудовые показатели производительности труда. Анализ динамики производительности труда.  Анализ зависимости между показателями производительности труда и использования рабочего времени. Статистическое изучение влияния изменения затрат и эффективности труда на изменение объёма продукции. Статистические методы изучения влияния различных факторов на изменение производительности труда.</w:t>
      </w:r>
    </w:p>
    <w:p w:rsidR="00EE3BB5" w:rsidRDefault="00EE3BB5" w:rsidP="002A4EBE">
      <w:pPr>
        <w:pStyle w:val="ReportMain"/>
        <w:widowControl w:val="0"/>
        <w:ind w:firstLine="709"/>
        <w:jc w:val="both"/>
        <w:outlineLvl w:val="1"/>
      </w:pPr>
    </w:p>
    <w:p w:rsidR="002A4EBE" w:rsidRDefault="002A4EBE" w:rsidP="002A4EBE">
      <w:pPr>
        <w:pStyle w:val="ReportMain"/>
        <w:widowControl w:val="0"/>
        <w:ind w:firstLine="709"/>
        <w:jc w:val="both"/>
        <w:outlineLvl w:val="1"/>
        <w:rPr>
          <w:b/>
        </w:rPr>
      </w:pPr>
      <w:r>
        <w:rPr>
          <w:b/>
        </w:rPr>
        <w:t>Раздел 6 Статистика оплаты труда</w:t>
      </w:r>
    </w:p>
    <w:p w:rsidR="002A4EBE" w:rsidRDefault="002A4EBE" w:rsidP="002A4EBE">
      <w:pPr>
        <w:pStyle w:val="ReportMain"/>
        <w:widowControl w:val="0"/>
        <w:ind w:firstLine="709"/>
        <w:jc w:val="both"/>
        <w:outlineLvl w:val="1"/>
        <w:rPr>
          <w:szCs w:val="24"/>
        </w:rPr>
      </w:pPr>
      <w:r>
        <w:rPr>
          <w:szCs w:val="24"/>
        </w:rPr>
        <w:t>Понятие оплаты труда. Формы и системы оплаты труда. Фонд заработной платы и его состав. Выплаты социального характера и прочие выплаты. Состав затрат предприятий на рабочую силу. Показатели среднего уровня оплаты труда: средняя часовая, средняя дневная, и средняя месячная (годовая) заработная плата. Взаимосвязь показателей среднего уровня оплаты труда. Статистические методы анализа дифференциации работающих: по найму, по уровню оплаты труда. Изучение динамики среднего уровня оплаты труда. Статистические методы сопоставления динамики производительности труда и оплаты труда.</w:t>
      </w:r>
    </w:p>
    <w:p w:rsidR="002A4EBE" w:rsidRDefault="002A4EBE" w:rsidP="002A4EBE">
      <w:pPr>
        <w:pStyle w:val="ReportMain"/>
        <w:widowControl w:val="0"/>
        <w:ind w:firstLine="709"/>
        <w:jc w:val="both"/>
        <w:outlineLvl w:val="1"/>
        <w:rPr>
          <w:b/>
          <w:szCs w:val="24"/>
        </w:rPr>
      </w:pPr>
      <w:r>
        <w:rPr>
          <w:b/>
          <w:szCs w:val="24"/>
        </w:rPr>
        <w:t>Раздел 7 Статистика основных фондов и оборотных средств</w:t>
      </w:r>
    </w:p>
    <w:p w:rsidR="002A4EBE" w:rsidRDefault="002A4EBE" w:rsidP="002A4EBE">
      <w:pPr>
        <w:widowControl w:val="0"/>
        <w:jc w:val="both"/>
      </w:pPr>
      <w:r>
        <w:t xml:space="preserve">Понятие основных фондов. Важнейшие группировки. Типовая классификация основных фондов по видам. Виды оценки основных фондов. Понятие и методы исчисления амортизации и износа. Балансы основных фондов по полной и остаточной стоимости. Показатели состояния, движения и использования основных фондов. Статистическое изучение динамики фондоотдачи и фондоёмкости. Определение прироста продукции за счёт улучшения использования основных фондов. Показатели вооруженности труда. Статистическое изучение оборудования. </w:t>
      </w:r>
    </w:p>
    <w:p w:rsidR="00EE3BB5" w:rsidRDefault="00EE3BB5" w:rsidP="002A4EBE">
      <w:pPr>
        <w:widowControl w:val="0"/>
        <w:jc w:val="both"/>
      </w:pPr>
    </w:p>
    <w:p w:rsidR="0099505F" w:rsidRDefault="0099505F" w:rsidP="0099505F">
      <w:pPr>
        <w:pStyle w:val="ReportMain"/>
        <w:widowControl w:val="0"/>
        <w:ind w:firstLine="709"/>
        <w:jc w:val="both"/>
        <w:outlineLvl w:val="1"/>
        <w:rPr>
          <w:b/>
          <w:szCs w:val="24"/>
        </w:rPr>
      </w:pPr>
      <w:r>
        <w:rPr>
          <w:b/>
          <w:szCs w:val="24"/>
        </w:rPr>
        <w:t>Раздел 8 Статистика оборотных средств</w:t>
      </w:r>
    </w:p>
    <w:p w:rsidR="0099505F" w:rsidRDefault="0099505F" w:rsidP="0099505F">
      <w:pPr>
        <w:widowControl w:val="0"/>
        <w:jc w:val="both"/>
      </w:pPr>
      <w:r>
        <w:t>Понятие и состав оборотных средств. Характеристика наличия и оборачиваемости оборотного капитала. Определение потребности предприятия в оборотном капитале.</w:t>
      </w:r>
    </w:p>
    <w:p w:rsidR="002A4EBE" w:rsidRDefault="002A4EBE" w:rsidP="0094477C">
      <w:pPr>
        <w:ind w:firstLine="709"/>
        <w:rPr>
          <w:b/>
          <w:color w:val="000000"/>
          <w:spacing w:val="7"/>
        </w:rPr>
      </w:pPr>
    </w:p>
    <w:p w:rsidR="002A4EBE" w:rsidRDefault="002A4EBE" w:rsidP="0094477C">
      <w:pPr>
        <w:ind w:firstLine="709"/>
        <w:rPr>
          <w:b/>
          <w:color w:val="000000"/>
          <w:spacing w:val="7"/>
        </w:rPr>
      </w:pPr>
    </w:p>
    <w:p w:rsidR="00EE3BB5" w:rsidRDefault="00EE3BB5" w:rsidP="0094477C">
      <w:pPr>
        <w:ind w:firstLine="709"/>
        <w:rPr>
          <w:b/>
          <w:color w:val="000000"/>
          <w:spacing w:val="7"/>
        </w:rPr>
      </w:pPr>
    </w:p>
    <w:p w:rsidR="00027B38" w:rsidRPr="0094477C" w:rsidRDefault="00B7113D" w:rsidP="0094477C">
      <w:pPr>
        <w:ind w:firstLine="709"/>
        <w:rPr>
          <w:b/>
          <w:color w:val="000000"/>
          <w:spacing w:val="7"/>
        </w:rPr>
      </w:pPr>
      <w:r w:rsidRPr="0094477C">
        <w:rPr>
          <w:b/>
          <w:color w:val="000000"/>
          <w:spacing w:val="7"/>
        </w:rPr>
        <w:lastRenderedPageBreak/>
        <w:t xml:space="preserve">2 </w:t>
      </w:r>
      <w:r w:rsidR="00027B38" w:rsidRPr="0094477C">
        <w:rPr>
          <w:b/>
          <w:color w:val="000000"/>
          <w:spacing w:val="7"/>
        </w:rPr>
        <w:t>Методические указания по практическим занятиям</w:t>
      </w:r>
    </w:p>
    <w:p w:rsidR="00027B38" w:rsidRPr="0094477C" w:rsidRDefault="00027B38" w:rsidP="0094477C">
      <w:pPr>
        <w:ind w:firstLine="709"/>
        <w:rPr>
          <w:b/>
          <w:color w:val="000000"/>
          <w:spacing w:val="7"/>
        </w:rPr>
      </w:pPr>
    </w:p>
    <w:p w:rsidR="00027B38" w:rsidRPr="0094477C" w:rsidRDefault="00027B38" w:rsidP="0094477C">
      <w:pPr>
        <w:ind w:firstLine="709"/>
        <w:rPr>
          <w:b/>
          <w:color w:val="000000"/>
          <w:spacing w:val="7"/>
        </w:rPr>
      </w:pPr>
    </w:p>
    <w:p w:rsidR="00027B38" w:rsidRPr="0094477C" w:rsidRDefault="00027B38" w:rsidP="0094477C">
      <w:pPr>
        <w:pStyle w:val="c9"/>
        <w:shd w:val="clear" w:color="auto" w:fill="FFFFFF"/>
        <w:spacing w:before="0" w:beforeAutospacing="0" w:after="0" w:afterAutospacing="0"/>
        <w:ind w:right="-4" w:firstLine="709"/>
        <w:jc w:val="both"/>
      </w:pPr>
      <w:r w:rsidRPr="0094477C">
        <w:rPr>
          <w:rStyle w:val="c5"/>
          <w:color w:val="000000"/>
        </w:rPr>
        <w:t>Прежде чем приступать к решению задач, необходимо ознакомиться с соответствующими разделами программы курса «</w:t>
      </w:r>
      <w:r w:rsidR="00540416">
        <w:t>Экономическая статистика</w:t>
      </w:r>
      <w:r w:rsidRPr="0094477C">
        <w:rPr>
          <w:rStyle w:val="c5"/>
          <w:color w:val="000000"/>
        </w:rPr>
        <w:t>» по учебной литературе, рекомендованной программой курса.</w:t>
      </w:r>
    </w:p>
    <w:p w:rsidR="00027B38" w:rsidRPr="0094477C" w:rsidRDefault="00027B38" w:rsidP="0094477C">
      <w:pPr>
        <w:pStyle w:val="c9"/>
        <w:shd w:val="clear" w:color="auto" w:fill="FFFFFF"/>
        <w:spacing w:before="0" w:beforeAutospacing="0" w:after="0" w:afterAutospacing="0"/>
        <w:ind w:right="-4" w:firstLine="709"/>
        <w:jc w:val="both"/>
        <w:rPr>
          <w:color w:val="000000"/>
        </w:rPr>
      </w:pPr>
      <w:r w:rsidRPr="0094477C">
        <w:rPr>
          <w:rStyle w:val="c5"/>
          <w:color w:val="000000"/>
        </w:rPr>
        <w:t>В каждой задаче необходимо привести развёрнутые пояснения хода решения и проанализировать полученные результаты.</w:t>
      </w:r>
    </w:p>
    <w:p w:rsidR="00027B38" w:rsidRPr="0094477C" w:rsidRDefault="00027B38" w:rsidP="0094477C">
      <w:pPr>
        <w:pStyle w:val="c9"/>
        <w:shd w:val="clear" w:color="auto" w:fill="FFFFFF"/>
        <w:spacing w:before="0" w:beforeAutospacing="0" w:after="0" w:afterAutospacing="0"/>
        <w:ind w:right="-4" w:firstLine="709"/>
        <w:jc w:val="both"/>
        <w:rPr>
          <w:color w:val="000000"/>
        </w:rPr>
      </w:pPr>
      <w:r w:rsidRPr="0094477C">
        <w:rPr>
          <w:rStyle w:val="c5"/>
          <w:color w:val="000000"/>
        </w:rPr>
        <w:t>При выполнении задания необходимо руководствоваться следующими требованиями:</w:t>
      </w:r>
    </w:p>
    <w:p w:rsidR="00027B38" w:rsidRPr="0094477C" w:rsidRDefault="00027B38" w:rsidP="0094477C">
      <w:pPr>
        <w:pStyle w:val="c9"/>
        <w:shd w:val="clear" w:color="auto" w:fill="FFFFFF"/>
        <w:spacing w:before="0" w:beforeAutospacing="0" w:after="0" w:afterAutospacing="0"/>
        <w:ind w:right="-4" w:firstLine="709"/>
        <w:jc w:val="both"/>
        <w:rPr>
          <w:color w:val="000000"/>
        </w:rPr>
      </w:pPr>
      <w:r w:rsidRPr="0094477C">
        <w:rPr>
          <w:rStyle w:val="c5"/>
          <w:color w:val="000000"/>
        </w:rPr>
        <w:t>1) при решении задачи расчёты приводить в развёрнутом виде, с кратким описанием показателей и обоснованием выбранных формул;</w:t>
      </w:r>
    </w:p>
    <w:p w:rsidR="00027B38" w:rsidRPr="0094477C" w:rsidRDefault="00027B38" w:rsidP="0094477C">
      <w:pPr>
        <w:pStyle w:val="c9"/>
        <w:shd w:val="clear" w:color="auto" w:fill="FFFFFF"/>
        <w:spacing w:before="0" w:beforeAutospacing="0" w:after="0" w:afterAutospacing="0"/>
        <w:ind w:right="-4" w:firstLine="709"/>
        <w:jc w:val="both"/>
        <w:rPr>
          <w:color w:val="000000"/>
        </w:rPr>
      </w:pPr>
      <w:r w:rsidRPr="0094477C">
        <w:rPr>
          <w:rStyle w:val="c5"/>
          <w:color w:val="000000"/>
        </w:rPr>
        <w:t>2) обязательно производить проверку расчётов, используя формулы взаимосвязи исчисленных показателей;</w:t>
      </w:r>
    </w:p>
    <w:p w:rsidR="00027B38" w:rsidRPr="0094477C" w:rsidRDefault="00027B38" w:rsidP="0094477C">
      <w:pPr>
        <w:pStyle w:val="c9"/>
        <w:shd w:val="clear" w:color="auto" w:fill="FFFFFF"/>
        <w:spacing w:before="0" w:beforeAutospacing="0" w:after="0" w:afterAutospacing="0"/>
        <w:ind w:right="-4" w:firstLine="709"/>
        <w:jc w:val="both"/>
        <w:rPr>
          <w:color w:val="000000"/>
        </w:rPr>
      </w:pPr>
      <w:r w:rsidRPr="0094477C">
        <w:rPr>
          <w:rStyle w:val="c5"/>
          <w:color w:val="000000"/>
        </w:rPr>
        <w:t>3) по каждой задаче необходим вывод, в котором провести анализ полученных результатов.</w:t>
      </w:r>
    </w:p>
    <w:p w:rsidR="00DC7473" w:rsidRPr="0094477C" w:rsidRDefault="00DC7473" w:rsidP="0094477C"/>
    <w:p w:rsidR="002A4EBE" w:rsidRDefault="002A4EBE" w:rsidP="0094477C"/>
    <w:p w:rsidR="00D2699F" w:rsidRPr="0094477C" w:rsidRDefault="00194C9C" w:rsidP="0094477C">
      <w:pPr>
        <w:pStyle w:val="1"/>
        <w:spacing w:before="0" w:after="0"/>
        <w:ind w:firstLine="709"/>
        <w:jc w:val="both"/>
        <w:rPr>
          <w:rFonts w:ascii="Times New Roman" w:hAnsi="Times New Roman" w:cs="Times New Roman"/>
          <w:sz w:val="24"/>
          <w:szCs w:val="24"/>
        </w:rPr>
      </w:pPr>
      <w:bookmarkStart w:id="1" w:name="_Toc511420151"/>
      <w:bookmarkStart w:id="2" w:name="_Toc511414792"/>
      <w:bookmarkStart w:id="3" w:name="_Toc511414698"/>
      <w:bookmarkStart w:id="4" w:name="_Toc511414515"/>
      <w:bookmarkStart w:id="5" w:name="_Toc513734365"/>
      <w:bookmarkStart w:id="6" w:name="_Toc513734274"/>
      <w:bookmarkStart w:id="7" w:name="_Toc535411947"/>
      <w:r w:rsidRPr="0094477C">
        <w:rPr>
          <w:rFonts w:ascii="Times New Roman" w:hAnsi="Times New Roman" w:cs="Times New Roman"/>
          <w:sz w:val="24"/>
          <w:szCs w:val="24"/>
        </w:rPr>
        <w:t>3</w:t>
      </w:r>
      <w:r w:rsidR="00D2699F" w:rsidRPr="0094477C">
        <w:rPr>
          <w:rFonts w:ascii="Times New Roman" w:hAnsi="Times New Roman" w:cs="Times New Roman"/>
          <w:sz w:val="24"/>
          <w:szCs w:val="24"/>
        </w:rPr>
        <w:t xml:space="preserve"> Методические указания по выполнению </w:t>
      </w:r>
      <w:bookmarkEnd w:id="1"/>
      <w:bookmarkEnd w:id="2"/>
      <w:bookmarkEnd w:id="3"/>
      <w:bookmarkEnd w:id="4"/>
      <w:r w:rsidR="00D2699F" w:rsidRPr="0094477C">
        <w:rPr>
          <w:rFonts w:ascii="Times New Roman" w:hAnsi="Times New Roman" w:cs="Times New Roman"/>
          <w:sz w:val="24"/>
          <w:szCs w:val="24"/>
        </w:rPr>
        <w:t>индивидуального творческого задани</w:t>
      </w:r>
      <w:bookmarkEnd w:id="5"/>
      <w:bookmarkEnd w:id="6"/>
      <w:r w:rsidR="00D2699F" w:rsidRPr="0094477C">
        <w:rPr>
          <w:rFonts w:ascii="Times New Roman" w:hAnsi="Times New Roman" w:cs="Times New Roman"/>
          <w:sz w:val="24"/>
          <w:szCs w:val="24"/>
        </w:rPr>
        <w:t>я</w:t>
      </w:r>
      <w:bookmarkEnd w:id="7"/>
    </w:p>
    <w:p w:rsidR="00D2699F" w:rsidRPr="0094477C" w:rsidRDefault="00D2699F" w:rsidP="0094477C">
      <w:pPr>
        <w:rPr>
          <w:lang w:val="x-none" w:eastAsia="x-none"/>
        </w:rPr>
      </w:pPr>
    </w:p>
    <w:p w:rsidR="00D2699F" w:rsidRPr="0094477C" w:rsidRDefault="00D2699F" w:rsidP="0094477C">
      <w:pPr>
        <w:rPr>
          <w:lang w:val="x-none" w:eastAsia="x-none"/>
        </w:rPr>
      </w:pPr>
    </w:p>
    <w:p w:rsidR="00D2699F" w:rsidRPr="0094477C" w:rsidRDefault="00D2699F" w:rsidP="0094477C">
      <w:pPr>
        <w:ind w:firstLine="709"/>
        <w:jc w:val="both"/>
      </w:pPr>
      <w:r w:rsidRPr="0094477C">
        <w:t>Индивидуальное творческое задание – это последовательность частично регламентированных задач, имеющих уникальное решение, определяемое индивидуальными способностями обучающегося (знаниями, умениями, навыками и природными способностями). Его выполнение подразумевает последовательность действий с применением теоретических знаний студентами, а не о простом перечне задач, т.к. возможности творческого развития процесса моделирования часто определяются предшествующим порядком исполнения задания.</w:t>
      </w:r>
    </w:p>
    <w:p w:rsidR="00D2699F" w:rsidRPr="0094477C" w:rsidRDefault="00D2699F" w:rsidP="0094477C">
      <w:pPr>
        <w:ind w:firstLine="709"/>
        <w:jc w:val="both"/>
      </w:pPr>
      <w:r w:rsidRPr="0094477C">
        <w:t xml:space="preserve">Основным отличием индивидуального творческого задания по разработке обучающих систем по дисциплине от учебных задач с множественным набором путей их решения считается полная неопределенность конечного результата до завершения всех этапов творческого поиска. Очевидно, что такого рода студенческая деятельность нуждается в более сильной мотивации, чем работа над обычными учебными заданиями. </w:t>
      </w:r>
    </w:p>
    <w:p w:rsidR="00D2699F" w:rsidRPr="0094477C" w:rsidRDefault="00D2699F" w:rsidP="0094477C">
      <w:pPr>
        <w:ind w:firstLine="709"/>
        <w:jc w:val="both"/>
      </w:pPr>
      <w:r w:rsidRPr="0094477C">
        <w:t>Индивидуальное творческое задание должно показать глубину усвоения студентами курса «</w:t>
      </w:r>
      <w:r w:rsidR="00540416">
        <w:t>Экономическая статистика</w:t>
      </w:r>
      <w:r w:rsidRPr="0094477C">
        <w:t>», умение выявлять перспективные направления статистического исследования социально-экономических процессов и явлений, проводить статистические расчеты с применением современных информационных технологий, а также работать с различными источниками статистической информации.</w:t>
      </w:r>
    </w:p>
    <w:p w:rsidR="00D2699F" w:rsidRPr="0094477C" w:rsidRDefault="00D2699F" w:rsidP="0094477C">
      <w:pPr>
        <w:ind w:firstLine="709"/>
        <w:jc w:val="both"/>
      </w:pPr>
      <w:bookmarkStart w:id="8" w:name="_Toc513138511"/>
      <w:r w:rsidRPr="0094477C">
        <w:t>При выполнении задания могут быть использованы различные монографии и статьи, которые посвящены вопросам методологии и практики математической статистики; статистические ежегодники, периодические издания; Интернет-ресурсы.</w:t>
      </w:r>
      <w:bookmarkEnd w:id="8"/>
    </w:p>
    <w:p w:rsidR="00D2699F" w:rsidRPr="0094477C" w:rsidRDefault="00D2699F" w:rsidP="0094477C">
      <w:pPr>
        <w:ind w:firstLine="709"/>
        <w:jc w:val="both"/>
      </w:pPr>
      <w:r w:rsidRPr="0094477C">
        <w:t xml:space="preserve">Обязательными структурными элементами индивидуального творческого задания являются: титульный лист, содержание, основная часть (выполненные задания); список использованной литературы и приложения при необходимости. </w:t>
      </w:r>
    </w:p>
    <w:p w:rsidR="00D2699F" w:rsidRPr="0094477C" w:rsidRDefault="00D2699F" w:rsidP="0094477C">
      <w:pPr>
        <w:ind w:firstLine="709"/>
        <w:jc w:val="both"/>
      </w:pPr>
      <w:r w:rsidRPr="0094477C">
        <w:t>Титульный лист является первой страницей работы, но номер страницы на нём не проставляется.</w:t>
      </w:r>
    </w:p>
    <w:p w:rsidR="00D2699F" w:rsidRPr="0094477C" w:rsidRDefault="00D2699F" w:rsidP="0094477C">
      <w:pPr>
        <w:ind w:firstLine="709"/>
        <w:jc w:val="both"/>
      </w:pPr>
      <w:r w:rsidRPr="0094477C">
        <w:t xml:space="preserve">В содержании последовательно указываются заголовки всех структурных элементов работы и номера страниц, на которых они размещаются. </w:t>
      </w:r>
    </w:p>
    <w:p w:rsidR="00D2699F" w:rsidRPr="0094477C" w:rsidRDefault="00D2699F" w:rsidP="0094477C">
      <w:pPr>
        <w:ind w:firstLine="709"/>
        <w:jc w:val="both"/>
      </w:pPr>
      <w:r w:rsidRPr="0094477C">
        <w:t xml:space="preserve">Основная часть (выполненные задания) состоит из решенных заданий. </w:t>
      </w:r>
    </w:p>
    <w:p w:rsidR="00D2699F" w:rsidRPr="0094477C" w:rsidRDefault="00D2699F" w:rsidP="0094477C">
      <w:pPr>
        <w:ind w:firstLine="709"/>
        <w:jc w:val="both"/>
      </w:pPr>
      <w:r w:rsidRPr="0094477C">
        <w:lastRenderedPageBreak/>
        <w:t>Завершает индивидуальное творческое задание библиографический список, включающий в себя не менее 10 источников.</w:t>
      </w:r>
    </w:p>
    <w:p w:rsidR="00C108A5" w:rsidRDefault="00D2699F" w:rsidP="0094477C">
      <w:pPr>
        <w:ind w:firstLine="709"/>
        <w:jc w:val="both"/>
      </w:pPr>
      <w:r w:rsidRPr="0094477C">
        <w:t>Громоздкие статистические данные, расчеты и методики прогнозных значений, суть которых излагается в основной части работы целесообразно выносить в «Приложения».</w:t>
      </w:r>
    </w:p>
    <w:p w:rsidR="00C108A5" w:rsidRDefault="00C108A5" w:rsidP="0094477C">
      <w:pPr>
        <w:ind w:firstLine="709"/>
        <w:jc w:val="both"/>
      </w:pPr>
    </w:p>
    <w:p w:rsidR="002A4EBE" w:rsidRPr="001315DF" w:rsidRDefault="002A4EBE" w:rsidP="002A4EBE">
      <w:pPr>
        <w:pStyle w:val="ReportMain"/>
        <w:suppressAutoHyphens/>
        <w:ind w:firstLine="709"/>
        <w:jc w:val="both"/>
        <w:rPr>
          <w:szCs w:val="24"/>
        </w:rPr>
      </w:pPr>
      <w:r w:rsidRPr="001315DF">
        <w:rPr>
          <w:b/>
          <w:szCs w:val="24"/>
        </w:rPr>
        <w:t>Примерная тематика индивидуальных творческих заданий</w:t>
      </w:r>
      <w:r w:rsidRPr="001315DF">
        <w:rPr>
          <w:szCs w:val="24"/>
        </w:rPr>
        <w:t xml:space="preserve"> </w:t>
      </w:r>
    </w:p>
    <w:p w:rsidR="002A4EBE" w:rsidRPr="00A16CBE" w:rsidRDefault="002A4EBE" w:rsidP="002A4EBE">
      <w:pPr>
        <w:pStyle w:val="a7"/>
        <w:numPr>
          <w:ilvl w:val="0"/>
          <w:numId w:val="12"/>
        </w:numPr>
        <w:tabs>
          <w:tab w:val="left" w:pos="1134"/>
        </w:tabs>
        <w:spacing w:after="0" w:line="240" w:lineRule="auto"/>
        <w:ind w:left="-142" w:firstLine="851"/>
        <w:jc w:val="both"/>
        <w:rPr>
          <w:sz w:val="24"/>
          <w:szCs w:val="24"/>
        </w:rPr>
      </w:pPr>
      <w:r w:rsidRPr="00A16CBE">
        <w:rPr>
          <w:sz w:val="24"/>
          <w:szCs w:val="24"/>
        </w:rPr>
        <w:t>Построение и анализ распределения занятого населения России по секторам экономики за период 20ХХ – 20ХХ гг.</w:t>
      </w:r>
    </w:p>
    <w:p w:rsidR="002A4EBE" w:rsidRPr="00A16CBE" w:rsidRDefault="002A4EBE" w:rsidP="002A4EBE">
      <w:pPr>
        <w:pStyle w:val="a7"/>
        <w:numPr>
          <w:ilvl w:val="0"/>
          <w:numId w:val="12"/>
        </w:numPr>
        <w:tabs>
          <w:tab w:val="left" w:pos="1134"/>
        </w:tabs>
        <w:spacing w:after="0" w:line="240" w:lineRule="auto"/>
        <w:ind w:left="-142" w:firstLine="851"/>
        <w:jc w:val="both"/>
        <w:rPr>
          <w:sz w:val="24"/>
          <w:szCs w:val="24"/>
        </w:rPr>
      </w:pPr>
      <w:r w:rsidRPr="00A16CBE">
        <w:rPr>
          <w:sz w:val="24"/>
          <w:szCs w:val="24"/>
        </w:rPr>
        <w:t>Анализ структуры и динамики валового внутреннего продукта РФ за период 20ХХ – 20ХХ гг.</w:t>
      </w:r>
    </w:p>
    <w:p w:rsidR="002A4EBE" w:rsidRPr="00A16CBE" w:rsidRDefault="002A4EBE" w:rsidP="002A4EBE">
      <w:pPr>
        <w:pStyle w:val="a7"/>
        <w:numPr>
          <w:ilvl w:val="0"/>
          <w:numId w:val="12"/>
        </w:numPr>
        <w:tabs>
          <w:tab w:val="left" w:pos="1134"/>
        </w:tabs>
        <w:spacing w:after="0" w:line="240" w:lineRule="auto"/>
        <w:ind w:left="-142" w:firstLine="851"/>
        <w:jc w:val="both"/>
        <w:rPr>
          <w:sz w:val="24"/>
          <w:szCs w:val="24"/>
        </w:rPr>
      </w:pPr>
      <w:r w:rsidRPr="00A16CBE">
        <w:rPr>
          <w:sz w:val="24"/>
          <w:szCs w:val="24"/>
        </w:rPr>
        <w:t>Построение и анализ распределения населения РФ по возрастным группам на 01.01.20ХХ</w:t>
      </w:r>
    </w:p>
    <w:p w:rsidR="002A4EBE" w:rsidRPr="00A16CBE" w:rsidRDefault="002A4EBE" w:rsidP="002A4EBE">
      <w:pPr>
        <w:pStyle w:val="a7"/>
        <w:numPr>
          <w:ilvl w:val="0"/>
          <w:numId w:val="12"/>
        </w:numPr>
        <w:tabs>
          <w:tab w:val="left" w:pos="1134"/>
        </w:tabs>
        <w:spacing w:after="0" w:line="240" w:lineRule="auto"/>
        <w:ind w:left="-142" w:firstLine="851"/>
        <w:jc w:val="both"/>
        <w:rPr>
          <w:sz w:val="24"/>
          <w:szCs w:val="24"/>
        </w:rPr>
      </w:pPr>
      <w:r w:rsidRPr="00A16CBE">
        <w:rPr>
          <w:sz w:val="24"/>
          <w:szCs w:val="24"/>
        </w:rPr>
        <w:t>Анализ структуры и динамики объема производства в металлургии за период 20ХХ – 20ХХ</w:t>
      </w:r>
    </w:p>
    <w:p w:rsidR="002A4EBE" w:rsidRPr="00A16CBE" w:rsidRDefault="002A4EBE" w:rsidP="002A4EBE">
      <w:pPr>
        <w:pStyle w:val="a7"/>
        <w:numPr>
          <w:ilvl w:val="0"/>
          <w:numId w:val="12"/>
        </w:numPr>
        <w:tabs>
          <w:tab w:val="left" w:pos="1134"/>
        </w:tabs>
        <w:spacing w:after="0" w:line="240" w:lineRule="auto"/>
        <w:ind w:left="-142" w:firstLine="851"/>
        <w:jc w:val="both"/>
        <w:rPr>
          <w:sz w:val="24"/>
          <w:szCs w:val="24"/>
        </w:rPr>
      </w:pPr>
      <w:r w:rsidRPr="00A16CBE">
        <w:rPr>
          <w:sz w:val="24"/>
          <w:szCs w:val="24"/>
        </w:rPr>
        <w:t>Анализ структуры и динамики стоимости потребительской корзины в период экономического роста и условиях последствий мирового кризиса</w:t>
      </w:r>
    </w:p>
    <w:p w:rsidR="002A4EBE" w:rsidRPr="00A16CBE" w:rsidRDefault="002A4EBE" w:rsidP="002A4EBE">
      <w:pPr>
        <w:pStyle w:val="a7"/>
        <w:numPr>
          <w:ilvl w:val="0"/>
          <w:numId w:val="12"/>
        </w:numPr>
        <w:tabs>
          <w:tab w:val="left" w:pos="1134"/>
        </w:tabs>
        <w:spacing w:after="0" w:line="240" w:lineRule="auto"/>
        <w:ind w:left="-142" w:firstLine="851"/>
        <w:jc w:val="both"/>
        <w:rPr>
          <w:sz w:val="24"/>
          <w:szCs w:val="24"/>
        </w:rPr>
      </w:pPr>
      <w:r w:rsidRPr="00A16CBE">
        <w:rPr>
          <w:sz w:val="24"/>
          <w:szCs w:val="24"/>
        </w:rPr>
        <w:t>Анализ структуры и динамики продаж торговой компании (</w:t>
      </w:r>
      <w:r w:rsidRPr="00A16CBE">
        <w:rPr>
          <w:i/>
          <w:iCs/>
          <w:sz w:val="24"/>
          <w:szCs w:val="24"/>
        </w:rPr>
        <w:t>или производственного предприятия</w:t>
      </w:r>
      <w:r w:rsidRPr="00A16CBE">
        <w:rPr>
          <w:sz w:val="24"/>
          <w:szCs w:val="24"/>
        </w:rPr>
        <w:t>)</w:t>
      </w:r>
    </w:p>
    <w:p w:rsidR="002A4EBE" w:rsidRPr="00A16CBE" w:rsidRDefault="002A4EBE" w:rsidP="002A4EBE">
      <w:pPr>
        <w:pStyle w:val="a7"/>
        <w:numPr>
          <w:ilvl w:val="0"/>
          <w:numId w:val="12"/>
        </w:numPr>
        <w:tabs>
          <w:tab w:val="left" w:pos="1134"/>
        </w:tabs>
        <w:spacing w:after="0" w:line="240" w:lineRule="auto"/>
        <w:ind w:left="-142" w:firstLine="851"/>
        <w:jc w:val="both"/>
        <w:rPr>
          <w:sz w:val="24"/>
          <w:szCs w:val="24"/>
        </w:rPr>
      </w:pPr>
      <w:r w:rsidRPr="00A16CBE">
        <w:rPr>
          <w:sz w:val="24"/>
          <w:szCs w:val="24"/>
        </w:rPr>
        <w:t>Группировка и анализ крупнейших инвестиционных проектов, реализуемых в Уральском регионе (</w:t>
      </w:r>
      <w:r w:rsidRPr="00A16CBE">
        <w:rPr>
          <w:i/>
          <w:iCs/>
          <w:sz w:val="24"/>
          <w:szCs w:val="24"/>
        </w:rPr>
        <w:t>по уровню капиталоемкости, доходности, продолжительности жизненного цикла и др.</w:t>
      </w:r>
      <w:r w:rsidRPr="00A16CBE">
        <w:rPr>
          <w:sz w:val="24"/>
          <w:szCs w:val="24"/>
        </w:rPr>
        <w:t>)</w:t>
      </w:r>
    </w:p>
    <w:p w:rsidR="002A4EBE" w:rsidRPr="00A16CBE" w:rsidRDefault="002A4EBE" w:rsidP="002A4EBE">
      <w:pPr>
        <w:pStyle w:val="a7"/>
        <w:numPr>
          <w:ilvl w:val="0"/>
          <w:numId w:val="12"/>
        </w:numPr>
        <w:tabs>
          <w:tab w:val="left" w:pos="1134"/>
        </w:tabs>
        <w:spacing w:after="0" w:line="240" w:lineRule="auto"/>
        <w:ind w:left="-142" w:firstLine="851"/>
        <w:jc w:val="both"/>
        <w:rPr>
          <w:sz w:val="24"/>
          <w:szCs w:val="24"/>
        </w:rPr>
      </w:pPr>
      <w:r w:rsidRPr="00A16CBE">
        <w:rPr>
          <w:sz w:val="24"/>
          <w:szCs w:val="24"/>
        </w:rPr>
        <w:t>Ранжирование и группировка автосалонов г. ХХХХХХХ по уровню интенсивности продаж.</w:t>
      </w:r>
    </w:p>
    <w:p w:rsidR="002A4EBE" w:rsidRPr="00A16CBE" w:rsidRDefault="002A4EBE" w:rsidP="002A4EBE">
      <w:pPr>
        <w:pStyle w:val="a7"/>
        <w:numPr>
          <w:ilvl w:val="0"/>
          <w:numId w:val="12"/>
        </w:numPr>
        <w:tabs>
          <w:tab w:val="left" w:pos="1134"/>
        </w:tabs>
        <w:spacing w:after="0" w:line="240" w:lineRule="auto"/>
        <w:ind w:left="-142" w:firstLine="851"/>
        <w:jc w:val="both"/>
        <w:rPr>
          <w:sz w:val="24"/>
          <w:szCs w:val="24"/>
        </w:rPr>
      </w:pPr>
      <w:r w:rsidRPr="00A16CBE">
        <w:rPr>
          <w:sz w:val="24"/>
          <w:szCs w:val="24"/>
        </w:rPr>
        <w:t>Применение корреляционного анализа при изучении динамики продаж компании</w:t>
      </w:r>
    </w:p>
    <w:p w:rsidR="002A4EBE" w:rsidRPr="00A16CBE" w:rsidRDefault="002A4EBE" w:rsidP="002A4EBE">
      <w:pPr>
        <w:pStyle w:val="a7"/>
        <w:numPr>
          <w:ilvl w:val="0"/>
          <w:numId w:val="12"/>
        </w:numPr>
        <w:tabs>
          <w:tab w:val="left" w:pos="1134"/>
        </w:tabs>
        <w:spacing w:after="0" w:line="240" w:lineRule="auto"/>
        <w:ind w:left="-142" w:firstLine="851"/>
        <w:jc w:val="both"/>
        <w:rPr>
          <w:sz w:val="24"/>
          <w:szCs w:val="24"/>
        </w:rPr>
      </w:pPr>
      <w:r w:rsidRPr="00A16CBE">
        <w:rPr>
          <w:sz w:val="24"/>
          <w:szCs w:val="24"/>
        </w:rPr>
        <w:t>Анализ структуры и динамики показателей деловой активности строительных компаний (</w:t>
      </w:r>
      <w:r w:rsidRPr="00A16CBE">
        <w:rPr>
          <w:i/>
          <w:iCs/>
          <w:sz w:val="24"/>
          <w:szCs w:val="24"/>
        </w:rPr>
        <w:t>РФ, ХХХХХХХХ области или МО</w:t>
      </w:r>
      <w:r w:rsidRPr="00A16CBE">
        <w:rPr>
          <w:sz w:val="24"/>
          <w:szCs w:val="24"/>
        </w:rPr>
        <w:t>).</w:t>
      </w:r>
    </w:p>
    <w:p w:rsidR="002A4EBE" w:rsidRPr="00A16CBE" w:rsidRDefault="002A4EBE" w:rsidP="002A4EBE">
      <w:pPr>
        <w:pStyle w:val="a7"/>
        <w:numPr>
          <w:ilvl w:val="0"/>
          <w:numId w:val="12"/>
        </w:numPr>
        <w:tabs>
          <w:tab w:val="left" w:pos="1134"/>
        </w:tabs>
        <w:spacing w:after="0" w:line="240" w:lineRule="auto"/>
        <w:ind w:left="-142" w:firstLine="851"/>
        <w:jc w:val="both"/>
        <w:rPr>
          <w:sz w:val="24"/>
          <w:szCs w:val="24"/>
        </w:rPr>
      </w:pPr>
      <w:r w:rsidRPr="00A16CBE">
        <w:rPr>
          <w:sz w:val="24"/>
          <w:szCs w:val="24"/>
        </w:rPr>
        <w:t>Анализ и выявление тенденций развития строительства в г. ХХХХХХХ (</w:t>
      </w:r>
      <w:r w:rsidRPr="00A16CBE">
        <w:rPr>
          <w:i/>
          <w:iCs/>
          <w:sz w:val="24"/>
          <w:szCs w:val="24"/>
        </w:rPr>
        <w:t>ХХХХХХХХ области, РФ</w:t>
      </w:r>
      <w:r w:rsidRPr="00A16CBE">
        <w:rPr>
          <w:sz w:val="24"/>
          <w:szCs w:val="24"/>
        </w:rPr>
        <w:t>)</w:t>
      </w:r>
    </w:p>
    <w:p w:rsidR="002A4EBE" w:rsidRPr="00A16CBE" w:rsidRDefault="002A4EBE" w:rsidP="002A4EBE">
      <w:pPr>
        <w:pStyle w:val="a7"/>
        <w:numPr>
          <w:ilvl w:val="0"/>
          <w:numId w:val="12"/>
        </w:numPr>
        <w:tabs>
          <w:tab w:val="left" w:pos="1134"/>
        </w:tabs>
        <w:spacing w:after="0" w:line="240" w:lineRule="auto"/>
        <w:ind w:left="-142" w:firstLine="851"/>
        <w:jc w:val="both"/>
        <w:rPr>
          <w:sz w:val="24"/>
          <w:szCs w:val="24"/>
        </w:rPr>
      </w:pPr>
      <w:r w:rsidRPr="00A16CBE">
        <w:rPr>
          <w:sz w:val="24"/>
          <w:szCs w:val="24"/>
        </w:rPr>
        <w:t>Корреляционно-регрессионный анализ взаимосвязи рыночных процессов (на примере)</w:t>
      </w:r>
    </w:p>
    <w:p w:rsidR="002A4EBE" w:rsidRPr="00A16CBE" w:rsidRDefault="002A4EBE" w:rsidP="002A4EBE">
      <w:pPr>
        <w:pStyle w:val="a7"/>
        <w:numPr>
          <w:ilvl w:val="0"/>
          <w:numId w:val="12"/>
        </w:numPr>
        <w:tabs>
          <w:tab w:val="left" w:pos="1134"/>
        </w:tabs>
        <w:spacing w:after="0" w:line="240" w:lineRule="auto"/>
        <w:ind w:left="-142" w:firstLine="851"/>
        <w:jc w:val="both"/>
        <w:rPr>
          <w:sz w:val="24"/>
          <w:szCs w:val="24"/>
        </w:rPr>
      </w:pPr>
      <w:r w:rsidRPr="00A16CBE">
        <w:rPr>
          <w:sz w:val="24"/>
          <w:szCs w:val="24"/>
        </w:rPr>
        <w:t>Статистический анализ деятельности (строительных, промышленных и т.д.) предприятий</w:t>
      </w:r>
    </w:p>
    <w:p w:rsidR="002A4EBE" w:rsidRPr="00A16CBE" w:rsidRDefault="002A4EBE" w:rsidP="002A4EBE">
      <w:pPr>
        <w:pStyle w:val="a7"/>
        <w:numPr>
          <w:ilvl w:val="0"/>
          <w:numId w:val="12"/>
        </w:numPr>
        <w:tabs>
          <w:tab w:val="left" w:pos="1134"/>
        </w:tabs>
        <w:spacing w:after="0" w:line="240" w:lineRule="auto"/>
        <w:ind w:left="-142" w:firstLine="851"/>
        <w:jc w:val="both"/>
        <w:rPr>
          <w:sz w:val="24"/>
          <w:szCs w:val="24"/>
        </w:rPr>
      </w:pPr>
      <w:r w:rsidRPr="00A16CBE">
        <w:rPr>
          <w:sz w:val="24"/>
          <w:szCs w:val="24"/>
        </w:rPr>
        <w:t>Статистические методы в демографическом анализе</w:t>
      </w:r>
    </w:p>
    <w:p w:rsidR="002A4EBE" w:rsidRPr="00A16CBE" w:rsidRDefault="002A4EBE" w:rsidP="002A4EBE">
      <w:pPr>
        <w:pStyle w:val="a7"/>
        <w:numPr>
          <w:ilvl w:val="0"/>
          <w:numId w:val="12"/>
        </w:numPr>
        <w:tabs>
          <w:tab w:val="left" w:pos="1134"/>
        </w:tabs>
        <w:spacing w:after="0" w:line="240" w:lineRule="auto"/>
        <w:ind w:left="-142" w:firstLine="851"/>
        <w:jc w:val="both"/>
        <w:rPr>
          <w:sz w:val="24"/>
          <w:szCs w:val="24"/>
        </w:rPr>
      </w:pPr>
      <w:r w:rsidRPr="00A16CBE">
        <w:rPr>
          <w:sz w:val="24"/>
          <w:szCs w:val="24"/>
        </w:rPr>
        <w:t>Статистическое изучение оборотных фондов предприятия</w:t>
      </w:r>
    </w:p>
    <w:p w:rsidR="002A4EBE" w:rsidRPr="00A16CBE" w:rsidRDefault="002A4EBE" w:rsidP="002A4EBE">
      <w:pPr>
        <w:pStyle w:val="a7"/>
        <w:numPr>
          <w:ilvl w:val="0"/>
          <w:numId w:val="12"/>
        </w:numPr>
        <w:tabs>
          <w:tab w:val="left" w:pos="1134"/>
        </w:tabs>
        <w:spacing w:after="0" w:line="240" w:lineRule="auto"/>
        <w:ind w:left="-142" w:firstLine="851"/>
        <w:jc w:val="both"/>
        <w:rPr>
          <w:sz w:val="24"/>
          <w:szCs w:val="24"/>
        </w:rPr>
      </w:pPr>
      <w:r w:rsidRPr="00A16CBE">
        <w:rPr>
          <w:sz w:val="24"/>
          <w:szCs w:val="24"/>
        </w:rPr>
        <w:t>Статистическое изучение трудовых ресурсов предприятия</w:t>
      </w:r>
    </w:p>
    <w:p w:rsidR="002A4EBE" w:rsidRPr="00A16CBE" w:rsidRDefault="002A4EBE" w:rsidP="002A4EBE">
      <w:pPr>
        <w:pStyle w:val="a7"/>
        <w:numPr>
          <w:ilvl w:val="0"/>
          <w:numId w:val="12"/>
        </w:numPr>
        <w:tabs>
          <w:tab w:val="left" w:pos="1134"/>
        </w:tabs>
        <w:spacing w:after="0" w:line="240" w:lineRule="auto"/>
        <w:ind w:left="-142" w:firstLine="851"/>
        <w:jc w:val="both"/>
        <w:rPr>
          <w:sz w:val="24"/>
          <w:szCs w:val="24"/>
        </w:rPr>
      </w:pPr>
      <w:r w:rsidRPr="00A16CBE">
        <w:rPr>
          <w:sz w:val="24"/>
          <w:szCs w:val="24"/>
        </w:rPr>
        <w:t>Статистические методы в маркетинговых исследованиях</w:t>
      </w:r>
    </w:p>
    <w:p w:rsidR="002A4EBE" w:rsidRPr="00A16CBE" w:rsidRDefault="002A4EBE" w:rsidP="002A4EBE">
      <w:pPr>
        <w:pStyle w:val="a7"/>
        <w:numPr>
          <w:ilvl w:val="0"/>
          <w:numId w:val="12"/>
        </w:numPr>
        <w:tabs>
          <w:tab w:val="left" w:pos="1134"/>
        </w:tabs>
        <w:spacing w:after="0" w:line="240" w:lineRule="auto"/>
        <w:ind w:left="-142" w:firstLine="851"/>
        <w:jc w:val="both"/>
        <w:rPr>
          <w:sz w:val="24"/>
          <w:szCs w:val="24"/>
        </w:rPr>
      </w:pPr>
      <w:r w:rsidRPr="00A16CBE">
        <w:rPr>
          <w:sz w:val="24"/>
          <w:szCs w:val="24"/>
        </w:rPr>
        <w:t>Сравнительный анализ эффективности деятельности предприятий различных форм собственности</w:t>
      </w:r>
    </w:p>
    <w:p w:rsidR="002A4EBE" w:rsidRPr="00A16CBE" w:rsidRDefault="002A4EBE" w:rsidP="002A4EBE">
      <w:pPr>
        <w:pStyle w:val="a7"/>
        <w:numPr>
          <w:ilvl w:val="0"/>
          <w:numId w:val="12"/>
        </w:numPr>
        <w:tabs>
          <w:tab w:val="left" w:pos="1134"/>
        </w:tabs>
        <w:spacing w:after="0" w:line="240" w:lineRule="auto"/>
        <w:ind w:left="-142" w:firstLine="851"/>
        <w:jc w:val="both"/>
        <w:rPr>
          <w:sz w:val="24"/>
          <w:szCs w:val="24"/>
        </w:rPr>
      </w:pPr>
      <w:r w:rsidRPr="00A16CBE">
        <w:rPr>
          <w:sz w:val="24"/>
          <w:szCs w:val="24"/>
        </w:rPr>
        <w:t>Статистические методы изучения экологической безопасности на предприятии</w:t>
      </w:r>
    </w:p>
    <w:p w:rsidR="002A4EBE" w:rsidRPr="00A16CBE" w:rsidRDefault="002A4EBE" w:rsidP="002A4EBE">
      <w:pPr>
        <w:pStyle w:val="a7"/>
        <w:numPr>
          <w:ilvl w:val="0"/>
          <w:numId w:val="12"/>
        </w:numPr>
        <w:tabs>
          <w:tab w:val="left" w:pos="1134"/>
        </w:tabs>
        <w:spacing w:after="0" w:line="240" w:lineRule="auto"/>
        <w:ind w:left="-142" w:firstLine="851"/>
        <w:jc w:val="both"/>
        <w:rPr>
          <w:sz w:val="24"/>
          <w:szCs w:val="24"/>
        </w:rPr>
      </w:pPr>
      <w:r w:rsidRPr="00A16CBE">
        <w:rPr>
          <w:sz w:val="24"/>
          <w:szCs w:val="24"/>
        </w:rPr>
        <w:t>Анализ тенденции реализации различных видов продукции</w:t>
      </w:r>
    </w:p>
    <w:p w:rsidR="002A4EBE" w:rsidRPr="00A16CBE" w:rsidRDefault="002A4EBE" w:rsidP="002A4EBE">
      <w:pPr>
        <w:pStyle w:val="a7"/>
        <w:numPr>
          <w:ilvl w:val="0"/>
          <w:numId w:val="12"/>
        </w:numPr>
        <w:tabs>
          <w:tab w:val="left" w:pos="1134"/>
        </w:tabs>
        <w:spacing w:after="0" w:line="240" w:lineRule="auto"/>
        <w:ind w:left="-142" w:firstLine="851"/>
        <w:jc w:val="both"/>
        <w:rPr>
          <w:sz w:val="24"/>
          <w:szCs w:val="24"/>
        </w:rPr>
      </w:pPr>
      <w:r w:rsidRPr="00A16CBE">
        <w:rPr>
          <w:sz w:val="24"/>
          <w:szCs w:val="24"/>
        </w:rPr>
        <w:t>Использование корреляционно-регрессионного анализа в управлении предприятием</w:t>
      </w:r>
    </w:p>
    <w:p w:rsidR="002A4EBE" w:rsidRPr="00A16CBE" w:rsidRDefault="002A4EBE" w:rsidP="002A4EBE">
      <w:pPr>
        <w:pStyle w:val="a7"/>
        <w:numPr>
          <w:ilvl w:val="0"/>
          <w:numId w:val="11"/>
        </w:numPr>
        <w:tabs>
          <w:tab w:val="left" w:pos="0"/>
          <w:tab w:val="left" w:pos="284"/>
          <w:tab w:val="left" w:pos="426"/>
          <w:tab w:val="left" w:pos="1134"/>
        </w:tabs>
        <w:spacing w:after="0" w:line="240" w:lineRule="auto"/>
        <w:ind w:left="-142" w:firstLine="851"/>
        <w:jc w:val="both"/>
        <w:rPr>
          <w:sz w:val="24"/>
          <w:szCs w:val="24"/>
        </w:rPr>
      </w:pPr>
      <w:r w:rsidRPr="00A16CBE">
        <w:rPr>
          <w:sz w:val="24"/>
          <w:szCs w:val="24"/>
        </w:rPr>
        <w:t>Статистический анализ национального и международного рынка труда.</w:t>
      </w:r>
    </w:p>
    <w:p w:rsidR="002A4EBE" w:rsidRPr="001315DF" w:rsidRDefault="002A4EBE" w:rsidP="002A4EBE">
      <w:pPr>
        <w:numPr>
          <w:ilvl w:val="0"/>
          <w:numId w:val="12"/>
        </w:numPr>
        <w:tabs>
          <w:tab w:val="left" w:pos="0"/>
          <w:tab w:val="left" w:pos="284"/>
          <w:tab w:val="left" w:pos="426"/>
          <w:tab w:val="left" w:pos="1134"/>
        </w:tabs>
        <w:ind w:left="-142" w:firstLine="851"/>
        <w:jc w:val="both"/>
      </w:pPr>
      <w:r w:rsidRPr="001315DF">
        <w:t>Статистический анализ динамики основного капитала и инвестиций (по предприятиям различных форм собственности, отраслей и секторов экономики).</w:t>
      </w:r>
    </w:p>
    <w:p w:rsidR="002A4EBE" w:rsidRPr="001315DF" w:rsidRDefault="002A4EBE" w:rsidP="002A4EBE">
      <w:pPr>
        <w:pStyle w:val="a7"/>
        <w:numPr>
          <w:ilvl w:val="0"/>
          <w:numId w:val="12"/>
        </w:numPr>
        <w:tabs>
          <w:tab w:val="left" w:pos="0"/>
          <w:tab w:val="left" w:pos="284"/>
          <w:tab w:val="left" w:pos="426"/>
          <w:tab w:val="left" w:pos="1134"/>
        </w:tabs>
        <w:spacing w:after="0" w:line="240" w:lineRule="auto"/>
        <w:ind w:left="-142" w:firstLine="851"/>
        <w:jc w:val="both"/>
        <w:rPr>
          <w:sz w:val="24"/>
          <w:szCs w:val="24"/>
        </w:rPr>
      </w:pPr>
      <w:r w:rsidRPr="001315DF">
        <w:rPr>
          <w:sz w:val="24"/>
          <w:szCs w:val="24"/>
        </w:rPr>
        <w:t>Статистический анализ структуры занятости в регионах России.</w:t>
      </w:r>
    </w:p>
    <w:p w:rsidR="002A4EBE" w:rsidRPr="001315DF" w:rsidRDefault="002A4EBE" w:rsidP="002A4EBE">
      <w:pPr>
        <w:pStyle w:val="a7"/>
        <w:numPr>
          <w:ilvl w:val="0"/>
          <w:numId w:val="12"/>
        </w:numPr>
        <w:tabs>
          <w:tab w:val="left" w:pos="0"/>
          <w:tab w:val="left" w:pos="284"/>
          <w:tab w:val="left" w:pos="426"/>
          <w:tab w:val="left" w:pos="1134"/>
        </w:tabs>
        <w:spacing w:after="0" w:line="240" w:lineRule="auto"/>
        <w:ind w:left="-142" w:firstLine="851"/>
        <w:jc w:val="both"/>
        <w:rPr>
          <w:rStyle w:val="apple-style-span"/>
          <w:sz w:val="24"/>
          <w:szCs w:val="24"/>
        </w:rPr>
      </w:pPr>
      <w:r w:rsidRPr="001315DF">
        <w:rPr>
          <w:rStyle w:val="apple-style-span"/>
          <w:bCs/>
          <w:sz w:val="24"/>
          <w:szCs w:val="24"/>
        </w:rPr>
        <w:t>Статистический анализ развития малого и среднего инновационного бизнеса</w:t>
      </w:r>
    </w:p>
    <w:p w:rsidR="002A4EBE" w:rsidRPr="001315DF" w:rsidRDefault="002A4EBE" w:rsidP="002A4EBE">
      <w:pPr>
        <w:pStyle w:val="a7"/>
        <w:numPr>
          <w:ilvl w:val="0"/>
          <w:numId w:val="12"/>
        </w:numPr>
        <w:tabs>
          <w:tab w:val="left" w:pos="0"/>
          <w:tab w:val="left" w:pos="284"/>
          <w:tab w:val="left" w:pos="426"/>
          <w:tab w:val="left" w:pos="1134"/>
        </w:tabs>
        <w:spacing w:after="0" w:line="240" w:lineRule="auto"/>
        <w:ind w:left="-142" w:firstLine="851"/>
        <w:jc w:val="both"/>
        <w:rPr>
          <w:rStyle w:val="apple-style-span"/>
          <w:sz w:val="24"/>
          <w:szCs w:val="24"/>
        </w:rPr>
      </w:pPr>
      <w:r w:rsidRPr="001315DF">
        <w:rPr>
          <w:sz w:val="24"/>
          <w:szCs w:val="24"/>
        </w:rPr>
        <w:t>Статистические исследование развития услуг в технологических областях.</w:t>
      </w:r>
    </w:p>
    <w:p w:rsidR="002A4EBE" w:rsidRPr="001315DF" w:rsidRDefault="002A4EBE" w:rsidP="002A4EBE">
      <w:pPr>
        <w:pStyle w:val="a7"/>
        <w:numPr>
          <w:ilvl w:val="0"/>
          <w:numId w:val="12"/>
        </w:numPr>
        <w:tabs>
          <w:tab w:val="left" w:pos="0"/>
          <w:tab w:val="left" w:pos="284"/>
          <w:tab w:val="left" w:pos="426"/>
          <w:tab w:val="left" w:pos="1134"/>
        </w:tabs>
        <w:spacing w:after="0" w:line="240" w:lineRule="auto"/>
        <w:ind w:left="-142" w:firstLine="851"/>
        <w:jc w:val="both"/>
        <w:rPr>
          <w:sz w:val="24"/>
          <w:szCs w:val="24"/>
        </w:rPr>
      </w:pPr>
      <w:r w:rsidRPr="001315DF">
        <w:rPr>
          <w:sz w:val="24"/>
          <w:szCs w:val="24"/>
        </w:rPr>
        <w:t>Статистическое исследование рынка жилья.</w:t>
      </w:r>
    </w:p>
    <w:p w:rsidR="002A4EBE" w:rsidRPr="001315DF" w:rsidRDefault="002A4EBE" w:rsidP="002A4EBE">
      <w:pPr>
        <w:pStyle w:val="a7"/>
        <w:numPr>
          <w:ilvl w:val="0"/>
          <w:numId w:val="12"/>
        </w:numPr>
        <w:tabs>
          <w:tab w:val="left" w:pos="0"/>
          <w:tab w:val="left" w:pos="284"/>
          <w:tab w:val="left" w:pos="426"/>
          <w:tab w:val="left" w:pos="1134"/>
        </w:tabs>
        <w:spacing w:after="0" w:line="240" w:lineRule="auto"/>
        <w:ind w:left="-142" w:firstLine="851"/>
        <w:jc w:val="both"/>
        <w:rPr>
          <w:sz w:val="24"/>
          <w:szCs w:val="24"/>
        </w:rPr>
      </w:pPr>
      <w:r>
        <w:rPr>
          <w:sz w:val="24"/>
          <w:szCs w:val="24"/>
        </w:rPr>
        <w:lastRenderedPageBreak/>
        <w:t xml:space="preserve">Статистический </w:t>
      </w:r>
      <w:r w:rsidRPr="001315DF">
        <w:rPr>
          <w:sz w:val="24"/>
          <w:szCs w:val="24"/>
        </w:rPr>
        <w:t>анализ ф</w:t>
      </w:r>
      <w:r>
        <w:rPr>
          <w:sz w:val="24"/>
          <w:szCs w:val="24"/>
        </w:rPr>
        <w:t>акторов, определяющих стоимость</w:t>
      </w:r>
      <w:r w:rsidRPr="001315DF">
        <w:rPr>
          <w:sz w:val="24"/>
          <w:szCs w:val="24"/>
        </w:rPr>
        <w:t xml:space="preserve"> квартиры на рынке вторичного жилья.</w:t>
      </w:r>
    </w:p>
    <w:p w:rsidR="002A4EBE" w:rsidRPr="001315DF" w:rsidRDefault="002A4EBE" w:rsidP="002A4EBE">
      <w:pPr>
        <w:numPr>
          <w:ilvl w:val="0"/>
          <w:numId w:val="12"/>
        </w:numPr>
        <w:tabs>
          <w:tab w:val="left" w:pos="0"/>
          <w:tab w:val="left" w:pos="284"/>
          <w:tab w:val="left" w:pos="426"/>
          <w:tab w:val="left" w:pos="1134"/>
        </w:tabs>
        <w:autoSpaceDE w:val="0"/>
        <w:autoSpaceDN w:val="0"/>
        <w:adjustRightInd w:val="0"/>
        <w:ind w:left="-142" w:firstLine="851"/>
        <w:jc w:val="both"/>
      </w:pPr>
      <w:r w:rsidRPr="001315DF">
        <w:t xml:space="preserve">Статистический анализ качества речных вод в промышленном регионе </w:t>
      </w:r>
    </w:p>
    <w:p w:rsidR="002A4EBE" w:rsidRPr="001315DF" w:rsidRDefault="002A4EBE" w:rsidP="002A4EBE">
      <w:pPr>
        <w:numPr>
          <w:ilvl w:val="0"/>
          <w:numId w:val="12"/>
        </w:numPr>
        <w:tabs>
          <w:tab w:val="left" w:pos="0"/>
          <w:tab w:val="left" w:pos="284"/>
          <w:tab w:val="left" w:pos="426"/>
          <w:tab w:val="left" w:pos="1134"/>
        </w:tabs>
        <w:autoSpaceDE w:val="0"/>
        <w:autoSpaceDN w:val="0"/>
        <w:adjustRightInd w:val="0"/>
        <w:ind w:left="-142" w:firstLine="851"/>
        <w:jc w:val="both"/>
      </w:pPr>
      <w:r w:rsidRPr="001315DF">
        <w:t>Статистический анализ эффективности экологического менеджмента рыбных ресурсов</w:t>
      </w:r>
    </w:p>
    <w:p w:rsidR="002A4EBE" w:rsidRPr="001315DF" w:rsidRDefault="002A4EBE" w:rsidP="002A4EBE">
      <w:pPr>
        <w:pStyle w:val="a7"/>
        <w:numPr>
          <w:ilvl w:val="0"/>
          <w:numId w:val="12"/>
        </w:numPr>
        <w:tabs>
          <w:tab w:val="left" w:pos="0"/>
          <w:tab w:val="left" w:pos="284"/>
          <w:tab w:val="left" w:pos="426"/>
          <w:tab w:val="left" w:pos="1134"/>
        </w:tabs>
        <w:spacing w:after="0" w:line="240" w:lineRule="auto"/>
        <w:ind w:left="-142" w:firstLine="851"/>
        <w:jc w:val="both"/>
        <w:rPr>
          <w:sz w:val="24"/>
          <w:szCs w:val="24"/>
        </w:rPr>
      </w:pPr>
      <w:r w:rsidRPr="001315DF">
        <w:rPr>
          <w:sz w:val="24"/>
          <w:szCs w:val="24"/>
        </w:rPr>
        <w:t>Статистический анализ результатов производственно-хозяйственной деятельности предприятия</w:t>
      </w:r>
    </w:p>
    <w:p w:rsidR="00C108A5" w:rsidRDefault="00C108A5" w:rsidP="0094477C">
      <w:pPr>
        <w:ind w:firstLine="709"/>
        <w:jc w:val="both"/>
      </w:pPr>
    </w:p>
    <w:p w:rsidR="00D2699F" w:rsidRPr="0094477C" w:rsidRDefault="00194C9C" w:rsidP="00C108A5">
      <w:pPr>
        <w:ind w:firstLine="709"/>
        <w:jc w:val="both"/>
        <w:rPr>
          <w:b/>
          <w:color w:val="000000"/>
        </w:rPr>
      </w:pPr>
      <w:bookmarkStart w:id="9" w:name="_Toc510105576"/>
      <w:bookmarkStart w:id="10" w:name="_Toc510101537"/>
      <w:bookmarkStart w:id="11" w:name="_Toc509839788"/>
      <w:bookmarkStart w:id="12" w:name="_Toc509839598"/>
      <w:bookmarkStart w:id="13" w:name="_Toc509839444"/>
      <w:bookmarkStart w:id="14" w:name="_Toc509839248"/>
      <w:bookmarkStart w:id="15" w:name="_Toc509837091"/>
      <w:bookmarkStart w:id="16" w:name="_Toc511414529"/>
      <w:bookmarkStart w:id="17" w:name="_Toc511414706"/>
      <w:bookmarkStart w:id="18" w:name="_Toc511414798"/>
      <w:bookmarkStart w:id="19" w:name="_Toc511420157"/>
      <w:bookmarkStart w:id="20" w:name="_Toc513734283"/>
      <w:bookmarkStart w:id="21" w:name="_Toc513734370"/>
      <w:bookmarkStart w:id="22" w:name="_Toc535411949"/>
      <w:r w:rsidRPr="0094477C">
        <w:rPr>
          <w:b/>
          <w:color w:val="000000"/>
          <w:spacing w:val="7"/>
        </w:rPr>
        <w:t>4</w:t>
      </w:r>
      <w:r w:rsidR="00D2699F" w:rsidRPr="0094477C">
        <w:rPr>
          <w:b/>
          <w:color w:val="000000"/>
          <w:spacing w:val="7"/>
        </w:rPr>
        <w:t xml:space="preserve"> Методические указания по самостоятельной работе</w:t>
      </w:r>
      <w:r w:rsidR="00D2699F" w:rsidRPr="0094477C">
        <w:rPr>
          <w:b/>
          <w:color w:val="000000"/>
        </w:rPr>
        <w:t xml:space="preserve"> </w:t>
      </w:r>
    </w:p>
    <w:p w:rsidR="000B1278" w:rsidRPr="00540416" w:rsidRDefault="000B1278" w:rsidP="0094477C">
      <w:pPr>
        <w:ind w:firstLine="570"/>
        <w:jc w:val="both"/>
        <w:rPr>
          <w:color w:val="000000"/>
        </w:rPr>
      </w:pPr>
    </w:p>
    <w:p w:rsidR="00540416" w:rsidRPr="00540416" w:rsidRDefault="00540416" w:rsidP="00540416">
      <w:pPr>
        <w:ind w:firstLine="570"/>
        <w:jc w:val="both"/>
        <w:rPr>
          <w:rFonts w:ascii="Arial" w:hAnsi="Arial" w:cs="Arial"/>
          <w:color w:val="000000"/>
        </w:rPr>
      </w:pPr>
      <w:r w:rsidRPr="00540416">
        <w:rPr>
          <w:color w:val="000000"/>
        </w:rPr>
        <w:t>Перед преподавателем стоит ответственная задача формирования студента как субъекта учебной деятельности, активизация позитивного и творческого отношения к процессу обучения, стимулирование их критического мышления, развитие творческого потенциала личности. Необходимо помочь студентам научиться самим приобретать и постоянно пополнять знания, что, в свою очередь, требует пересмотра роли преподавателя в учебном процессе. Преподаватель должен выступать партнером в обучении, постоянно использовать активные методы обучения. </w:t>
      </w:r>
    </w:p>
    <w:p w:rsidR="00540416" w:rsidRPr="00540416" w:rsidRDefault="00540416" w:rsidP="00540416">
      <w:pPr>
        <w:ind w:firstLine="570"/>
        <w:jc w:val="both"/>
        <w:rPr>
          <w:rFonts w:ascii="Arial" w:hAnsi="Arial" w:cs="Arial"/>
          <w:color w:val="000000"/>
        </w:rPr>
      </w:pPr>
      <w:r w:rsidRPr="00540416">
        <w:rPr>
          <w:color w:val="000000"/>
        </w:rPr>
        <w:t>В современных условиях объем знаний резко возрастает. Важно формировать у студентов умение самостоятельно решать поставленные задачи. Роль преподавателя в данном аспекте состоит в том, чтобы сделать учебную работу студентов целенаправленной, облегчить им путь овладения материалом.</w:t>
      </w:r>
    </w:p>
    <w:p w:rsidR="00540416" w:rsidRPr="00540416" w:rsidRDefault="00540416" w:rsidP="00540416">
      <w:pPr>
        <w:ind w:firstLine="570"/>
        <w:jc w:val="both"/>
        <w:rPr>
          <w:rFonts w:ascii="Arial" w:hAnsi="Arial" w:cs="Arial"/>
          <w:color w:val="000000"/>
        </w:rPr>
      </w:pPr>
      <w:r w:rsidRPr="00540416">
        <w:rPr>
          <w:color w:val="000000"/>
        </w:rPr>
        <w:t xml:space="preserve">Самостоятельная работа является важным этапом изучения курса </w:t>
      </w:r>
      <w:r>
        <w:rPr>
          <w:color w:val="000000"/>
        </w:rPr>
        <w:t>экономической статистики</w:t>
      </w:r>
      <w:r w:rsidRPr="00540416">
        <w:rPr>
          <w:color w:val="000000"/>
        </w:rPr>
        <w:t>. Она должна отражать не только степень усвоения студентом теоретических основ дисциплины, но и его умение самостоятельно освоить отдельные вопросы, применить изученный материал при выполнении самостоятельных заданий.</w:t>
      </w:r>
    </w:p>
    <w:p w:rsidR="00540416" w:rsidRPr="00540416" w:rsidRDefault="00540416" w:rsidP="00540416">
      <w:pPr>
        <w:ind w:firstLine="570"/>
        <w:jc w:val="both"/>
        <w:rPr>
          <w:rFonts w:ascii="Arial" w:hAnsi="Arial" w:cs="Arial"/>
          <w:color w:val="000000"/>
        </w:rPr>
      </w:pPr>
      <w:r w:rsidRPr="00540416">
        <w:rPr>
          <w:color w:val="000000"/>
        </w:rPr>
        <w:t>Время для самостоятельной работы должно быть выделено не только вне аудиторных занятий, но и на них. Так, например, на практическом занятии целесообразно проводить опрос, объяснять материал преподавателем и выделять время на самостоятельную работу студентов (письменное или компьютерное тестирование, решение задач, выполнение письменных контрольных работ, анализ ситуаций и т.д.).</w:t>
      </w:r>
    </w:p>
    <w:p w:rsidR="00540416" w:rsidRPr="00540416" w:rsidRDefault="00540416" w:rsidP="00540416">
      <w:pPr>
        <w:ind w:firstLine="570"/>
        <w:jc w:val="both"/>
        <w:rPr>
          <w:rFonts w:ascii="Arial" w:hAnsi="Arial" w:cs="Arial"/>
          <w:color w:val="000000"/>
        </w:rPr>
      </w:pPr>
      <w:r w:rsidRPr="00540416">
        <w:rPr>
          <w:color w:val="000000"/>
        </w:rPr>
        <w:t>Самостоятельная работа закрепляет и развивает общетеоретические и специальные знания студентов, способствует глубокому овладению дисциплиной, подготавливает их к выполнению более сложного этапа обучения – написанию курсовой работы. </w:t>
      </w:r>
    </w:p>
    <w:p w:rsidR="00540416" w:rsidRPr="00540416" w:rsidRDefault="00540416" w:rsidP="00540416">
      <w:pPr>
        <w:ind w:firstLine="570"/>
        <w:jc w:val="both"/>
        <w:rPr>
          <w:rFonts w:ascii="Arial" w:hAnsi="Arial" w:cs="Arial"/>
          <w:color w:val="000000"/>
        </w:rPr>
      </w:pPr>
      <w:r w:rsidRPr="00540416">
        <w:rPr>
          <w:color w:val="000000"/>
        </w:rPr>
        <w:t>В процессе выполнения самостоятельных заданий студент приобретает навыки работы со специальной литературой, статистической отчетностью, статистическими сборниками, базами данных Интернет, мультимедийными учебными пособиями, демонстрирует умение использовать различные методы обработки статистической информации при выполнении расчетов и анализе их результатов.</w:t>
      </w:r>
    </w:p>
    <w:p w:rsidR="00EA40C4" w:rsidRDefault="00EA40C4" w:rsidP="00EA40C4">
      <w:pPr>
        <w:pStyle w:val="3"/>
        <w:keepNext w:val="0"/>
        <w:widowControl w:val="0"/>
        <w:ind w:firstLine="0"/>
        <w:jc w:val="left"/>
        <w:rPr>
          <w:b w:val="0"/>
          <w:bCs w:val="0"/>
          <w:color w:val="000000"/>
          <w:sz w:val="24"/>
        </w:rPr>
      </w:pPr>
      <w:bookmarkStart w:id="23" w:name="_Toc445844535"/>
    </w:p>
    <w:p w:rsidR="00EA40C4" w:rsidRPr="00E8656B" w:rsidRDefault="00EA40C4" w:rsidP="00EA40C4">
      <w:pPr>
        <w:pStyle w:val="3"/>
        <w:keepNext w:val="0"/>
        <w:widowControl w:val="0"/>
        <w:ind w:firstLine="709"/>
        <w:jc w:val="left"/>
        <w:rPr>
          <w:sz w:val="24"/>
        </w:rPr>
      </w:pPr>
      <w:r w:rsidRPr="00E8656B">
        <w:rPr>
          <w:sz w:val="24"/>
        </w:rPr>
        <w:t xml:space="preserve">Вопросы для </w:t>
      </w:r>
      <w:bookmarkEnd w:id="23"/>
      <w:r>
        <w:rPr>
          <w:sz w:val="24"/>
        </w:rPr>
        <w:t>самоподготовки</w:t>
      </w:r>
    </w:p>
    <w:p w:rsidR="00EA40C4" w:rsidRPr="00E8656B" w:rsidRDefault="00EA40C4" w:rsidP="00EA40C4">
      <w:pPr>
        <w:widowControl w:val="0"/>
        <w:jc w:val="both"/>
      </w:pPr>
    </w:p>
    <w:p w:rsidR="00EA40C4" w:rsidRPr="00E8656B" w:rsidRDefault="00EA40C4" w:rsidP="00EA40C4">
      <w:pPr>
        <w:pStyle w:val="ReportMain"/>
        <w:widowControl w:val="0"/>
        <w:ind w:firstLine="709"/>
        <w:jc w:val="both"/>
        <w:outlineLvl w:val="1"/>
        <w:rPr>
          <w:b/>
          <w:szCs w:val="24"/>
        </w:rPr>
      </w:pPr>
      <w:r w:rsidRPr="00E8656B">
        <w:rPr>
          <w:b/>
          <w:szCs w:val="24"/>
        </w:rPr>
        <w:t>Раздел 1 Статистика производства продукции и услуг</w:t>
      </w:r>
    </w:p>
    <w:p w:rsidR="00EA40C4" w:rsidRPr="00E8656B" w:rsidRDefault="00EA40C4" w:rsidP="00EA40C4">
      <w:pPr>
        <w:widowControl w:val="0"/>
        <w:shd w:val="clear" w:color="auto" w:fill="FFFFFF"/>
        <w:autoSpaceDE w:val="0"/>
        <w:autoSpaceDN w:val="0"/>
        <w:adjustRightInd w:val="0"/>
        <w:ind w:right="-1" w:firstLine="709"/>
        <w:jc w:val="both"/>
        <w:rPr>
          <w:color w:val="000000"/>
        </w:rPr>
      </w:pPr>
      <w:r w:rsidRPr="00E8656B">
        <w:rPr>
          <w:color w:val="000000"/>
        </w:rPr>
        <w:t>1 Что собой представляет продукция предприятия?</w:t>
      </w:r>
    </w:p>
    <w:p w:rsidR="00EA40C4" w:rsidRPr="00E8656B" w:rsidRDefault="00EA40C4" w:rsidP="00EA40C4">
      <w:pPr>
        <w:widowControl w:val="0"/>
        <w:shd w:val="clear" w:color="auto" w:fill="FFFFFF"/>
        <w:autoSpaceDE w:val="0"/>
        <w:autoSpaceDN w:val="0"/>
        <w:adjustRightInd w:val="0"/>
        <w:ind w:right="-1" w:firstLine="709"/>
        <w:jc w:val="both"/>
        <w:rPr>
          <w:color w:val="000000"/>
        </w:rPr>
      </w:pPr>
      <w:r w:rsidRPr="00E8656B">
        <w:rPr>
          <w:color w:val="000000"/>
        </w:rPr>
        <w:t>2 Назовите и охарактеризуйте натуральные, условно-натуральные показатели объёма продукции предприятия.</w:t>
      </w:r>
    </w:p>
    <w:p w:rsidR="00EA40C4" w:rsidRPr="00E8656B" w:rsidRDefault="00EA40C4" w:rsidP="00EA40C4">
      <w:pPr>
        <w:widowControl w:val="0"/>
        <w:shd w:val="clear" w:color="auto" w:fill="FFFFFF"/>
        <w:autoSpaceDE w:val="0"/>
        <w:autoSpaceDN w:val="0"/>
        <w:adjustRightInd w:val="0"/>
        <w:ind w:right="-1" w:firstLine="709"/>
        <w:jc w:val="both"/>
        <w:rPr>
          <w:color w:val="000000"/>
        </w:rPr>
      </w:pPr>
      <w:r w:rsidRPr="00E8656B">
        <w:rPr>
          <w:color w:val="000000"/>
        </w:rPr>
        <w:t>3 Дайте понятие стоимостных показателей валовой, товарной, реализованной, чистой продукции и установите различия между ними.</w:t>
      </w:r>
    </w:p>
    <w:p w:rsidR="00EA40C4" w:rsidRPr="00E8656B" w:rsidRDefault="00EA40C4" w:rsidP="00EA40C4">
      <w:pPr>
        <w:widowControl w:val="0"/>
        <w:shd w:val="clear" w:color="auto" w:fill="FFFFFF"/>
        <w:autoSpaceDE w:val="0"/>
        <w:autoSpaceDN w:val="0"/>
        <w:adjustRightInd w:val="0"/>
        <w:ind w:right="-1" w:firstLine="709"/>
        <w:jc w:val="both"/>
        <w:rPr>
          <w:color w:val="000000"/>
        </w:rPr>
      </w:pPr>
      <w:r w:rsidRPr="00E8656B">
        <w:rPr>
          <w:color w:val="000000"/>
        </w:rPr>
        <w:t>4 Охарактеризуйте виды продукции по степени её готовности?</w:t>
      </w:r>
    </w:p>
    <w:p w:rsidR="00EA40C4" w:rsidRPr="00E8656B" w:rsidRDefault="00EA40C4" w:rsidP="00EA40C4">
      <w:pPr>
        <w:widowControl w:val="0"/>
        <w:shd w:val="clear" w:color="auto" w:fill="FFFFFF"/>
        <w:autoSpaceDE w:val="0"/>
        <w:autoSpaceDN w:val="0"/>
        <w:adjustRightInd w:val="0"/>
        <w:ind w:right="-1" w:firstLine="709"/>
        <w:jc w:val="both"/>
        <w:rPr>
          <w:color w:val="000000"/>
        </w:rPr>
      </w:pPr>
      <w:r w:rsidRPr="00E8656B">
        <w:rPr>
          <w:color w:val="000000"/>
        </w:rPr>
        <w:t>5 Как исчисляются индексы физического объёма продукции?</w:t>
      </w:r>
    </w:p>
    <w:p w:rsidR="00EA40C4" w:rsidRPr="00E8656B" w:rsidRDefault="00EA40C4" w:rsidP="00EA40C4">
      <w:pPr>
        <w:widowControl w:val="0"/>
        <w:shd w:val="clear" w:color="auto" w:fill="FFFFFF"/>
        <w:autoSpaceDE w:val="0"/>
        <w:autoSpaceDN w:val="0"/>
        <w:adjustRightInd w:val="0"/>
        <w:ind w:right="-1" w:firstLine="709"/>
        <w:jc w:val="both"/>
        <w:rPr>
          <w:color w:val="000000"/>
        </w:rPr>
      </w:pPr>
      <w:r w:rsidRPr="00E8656B">
        <w:rPr>
          <w:color w:val="000000"/>
        </w:rPr>
        <w:t>6 Что понимают под поставкой продукции?</w:t>
      </w:r>
    </w:p>
    <w:p w:rsidR="00EA40C4" w:rsidRPr="00E8656B" w:rsidRDefault="00EA40C4" w:rsidP="00EA40C4">
      <w:pPr>
        <w:widowControl w:val="0"/>
        <w:shd w:val="clear" w:color="auto" w:fill="FFFFFF"/>
        <w:autoSpaceDE w:val="0"/>
        <w:autoSpaceDN w:val="0"/>
        <w:adjustRightInd w:val="0"/>
        <w:ind w:right="-1" w:firstLine="709"/>
        <w:jc w:val="both"/>
        <w:rPr>
          <w:color w:val="000000"/>
        </w:rPr>
      </w:pPr>
      <w:r w:rsidRPr="00E8656B">
        <w:rPr>
          <w:color w:val="000000"/>
        </w:rPr>
        <w:t>7 Какая продукция относится к реализованной?</w:t>
      </w:r>
    </w:p>
    <w:p w:rsidR="00EA40C4" w:rsidRPr="00E8656B" w:rsidRDefault="00EA40C4" w:rsidP="00EA40C4">
      <w:pPr>
        <w:widowControl w:val="0"/>
        <w:shd w:val="clear" w:color="auto" w:fill="FFFFFF"/>
        <w:autoSpaceDE w:val="0"/>
        <w:autoSpaceDN w:val="0"/>
        <w:adjustRightInd w:val="0"/>
        <w:ind w:right="-1" w:firstLine="709"/>
        <w:jc w:val="both"/>
        <w:rPr>
          <w:color w:val="000000"/>
        </w:rPr>
      </w:pPr>
      <w:r w:rsidRPr="00E8656B">
        <w:rPr>
          <w:color w:val="000000"/>
        </w:rPr>
        <w:t xml:space="preserve">8 Как исчисляются индексы выполнения договорных обязательств по объёму и по </w:t>
      </w:r>
      <w:r w:rsidRPr="00E8656B">
        <w:rPr>
          <w:color w:val="000000"/>
        </w:rPr>
        <w:lastRenderedPageBreak/>
        <w:t>ассортименту?</w:t>
      </w:r>
    </w:p>
    <w:p w:rsidR="00EA40C4" w:rsidRPr="00E8656B" w:rsidRDefault="00EA40C4" w:rsidP="00EA40C4">
      <w:pPr>
        <w:widowControl w:val="0"/>
        <w:shd w:val="clear" w:color="auto" w:fill="FFFFFF"/>
        <w:autoSpaceDE w:val="0"/>
        <w:autoSpaceDN w:val="0"/>
        <w:adjustRightInd w:val="0"/>
        <w:ind w:right="-1" w:firstLine="709"/>
        <w:jc w:val="both"/>
        <w:rPr>
          <w:color w:val="000000"/>
        </w:rPr>
      </w:pPr>
      <w:r w:rsidRPr="00E8656B">
        <w:rPr>
          <w:color w:val="000000"/>
        </w:rPr>
        <w:t>9 Как исчисляются коэффициенты качества поставленной продукции?</w:t>
      </w:r>
    </w:p>
    <w:p w:rsidR="00EA40C4" w:rsidRPr="00E8656B" w:rsidRDefault="00EA40C4" w:rsidP="00EA40C4">
      <w:pPr>
        <w:shd w:val="clear" w:color="auto" w:fill="FFFFFF"/>
        <w:ind w:right="-1"/>
        <w:rPr>
          <w:color w:val="000000"/>
          <w:spacing w:val="37"/>
        </w:rPr>
      </w:pPr>
    </w:p>
    <w:p w:rsidR="00EA40C4" w:rsidRPr="00E8656B" w:rsidRDefault="00EA40C4" w:rsidP="00EA40C4">
      <w:pPr>
        <w:pStyle w:val="ReportMain"/>
        <w:widowControl w:val="0"/>
        <w:ind w:firstLine="709"/>
        <w:jc w:val="both"/>
        <w:outlineLvl w:val="1"/>
        <w:rPr>
          <w:b/>
          <w:szCs w:val="24"/>
          <w:lang w:eastAsia="ru-RU"/>
        </w:rPr>
      </w:pPr>
      <w:r w:rsidRPr="00E8656B">
        <w:rPr>
          <w:b/>
          <w:szCs w:val="24"/>
        </w:rPr>
        <w:t>Раздел 2 Статистика издержек производства и обращения</w:t>
      </w:r>
    </w:p>
    <w:p w:rsidR="00EA40C4" w:rsidRPr="00E8656B" w:rsidRDefault="00EA40C4" w:rsidP="00EA40C4">
      <w:pPr>
        <w:widowControl w:val="0"/>
        <w:shd w:val="clear" w:color="auto" w:fill="FFFFFF"/>
        <w:autoSpaceDE w:val="0"/>
        <w:autoSpaceDN w:val="0"/>
        <w:adjustRightInd w:val="0"/>
        <w:ind w:firstLine="720"/>
        <w:jc w:val="both"/>
      </w:pPr>
      <w:r w:rsidRPr="00E8656B">
        <w:t>1 Дайте определение понятия «себестоимость продукции».</w:t>
      </w:r>
    </w:p>
    <w:p w:rsidR="00EA40C4" w:rsidRPr="00E8656B" w:rsidRDefault="00EA40C4" w:rsidP="00EA40C4">
      <w:pPr>
        <w:widowControl w:val="0"/>
        <w:shd w:val="clear" w:color="auto" w:fill="FFFFFF"/>
        <w:autoSpaceDE w:val="0"/>
        <w:autoSpaceDN w:val="0"/>
        <w:adjustRightInd w:val="0"/>
        <w:ind w:firstLine="720"/>
        <w:jc w:val="both"/>
      </w:pPr>
      <w:r w:rsidRPr="00E8656B">
        <w:t>2 Что понимают под производственной и полной себестоимостью продукции?</w:t>
      </w:r>
    </w:p>
    <w:p w:rsidR="00EA40C4" w:rsidRPr="00E8656B" w:rsidRDefault="00EA40C4" w:rsidP="00EA40C4">
      <w:pPr>
        <w:widowControl w:val="0"/>
        <w:shd w:val="clear" w:color="auto" w:fill="FFFFFF"/>
        <w:autoSpaceDE w:val="0"/>
        <w:autoSpaceDN w:val="0"/>
        <w:adjustRightInd w:val="0"/>
        <w:ind w:firstLine="720"/>
        <w:jc w:val="both"/>
      </w:pPr>
      <w:r w:rsidRPr="00E8656B">
        <w:t>3  Перечислите основные элементы затрат в составе себестоимости</w:t>
      </w:r>
    </w:p>
    <w:p w:rsidR="00EA40C4" w:rsidRPr="00E8656B" w:rsidRDefault="00EA40C4" w:rsidP="00EA40C4">
      <w:pPr>
        <w:ind w:firstLine="720"/>
        <w:jc w:val="both"/>
      </w:pPr>
      <w:r w:rsidRPr="00E8656B">
        <w:t>4  Объясните методы расчета уровней и показателей динамики себестоимости единицы продукции.</w:t>
      </w:r>
    </w:p>
    <w:p w:rsidR="00EA40C4" w:rsidRPr="00E8656B" w:rsidRDefault="00EA40C4" w:rsidP="00EA40C4">
      <w:pPr>
        <w:ind w:firstLine="720"/>
        <w:jc w:val="both"/>
      </w:pPr>
      <w:r w:rsidRPr="00E8656B">
        <w:t>5 Как рассчитывается экономия (перерасход) от изменения себестоимости единицы продукции?</w:t>
      </w:r>
    </w:p>
    <w:p w:rsidR="00EA40C4" w:rsidRPr="00E8656B" w:rsidRDefault="00EA40C4" w:rsidP="00EA40C4">
      <w:pPr>
        <w:ind w:firstLine="720"/>
        <w:jc w:val="both"/>
      </w:pPr>
      <w:r w:rsidRPr="00E8656B">
        <w:t>6  Объясните значение и методы показателя затрат на 1 рубль продукции.</w:t>
      </w:r>
    </w:p>
    <w:p w:rsidR="00EA40C4" w:rsidRPr="00E8656B" w:rsidRDefault="00EA40C4" w:rsidP="00EA40C4">
      <w:pPr>
        <w:ind w:firstLine="720"/>
        <w:jc w:val="both"/>
      </w:pPr>
      <w:r w:rsidRPr="00E8656B">
        <w:t>7 Как определяется влияние факторов на динамику показателя затрат на 1 рубль продукции.</w:t>
      </w:r>
    </w:p>
    <w:p w:rsidR="00EA40C4" w:rsidRPr="00E8656B" w:rsidRDefault="00EA40C4" w:rsidP="00EA40C4">
      <w:pPr>
        <w:pStyle w:val="ReportMain"/>
        <w:widowControl w:val="0"/>
        <w:ind w:firstLine="709"/>
        <w:jc w:val="both"/>
        <w:outlineLvl w:val="1"/>
        <w:rPr>
          <w:b/>
          <w:szCs w:val="24"/>
        </w:rPr>
      </w:pPr>
    </w:p>
    <w:p w:rsidR="00EA40C4" w:rsidRPr="00E8656B" w:rsidRDefault="00EA40C4" w:rsidP="00EA40C4">
      <w:pPr>
        <w:pStyle w:val="ReportMain"/>
        <w:widowControl w:val="0"/>
        <w:ind w:firstLine="709"/>
        <w:jc w:val="both"/>
        <w:outlineLvl w:val="1"/>
        <w:rPr>
          <w:b/>
          <w:szCs w:val="24"/>
        </w:rPr>
      </w:pPr>
      <w:r w:rsidRPr="00E8656B">
        <w:rPr>
          <w:b/>
          <w:szCs w:val="24"/>
        </w:rPr>
        <w:t>Раздел 3 Статистика численности работников</w:t>
      </w:r>
    </w:p>
    <w:p w:rsidR="00EA40C4" w:rsidRPr="00E8656B" w:rsidRDefault="00EA40C4" w:rsidP="00EA40C4">
      <w:pPr>
        <w:widowControl w:val="0"/>
        <w:shd w:val="clear" w:color="auto" w:fill="FFFFFF"/>
        <w:tabs>
          <w:tab w:val="num" w:pos="1080"/>
        </w:tabs>
        <w:autoSpaceDE w:val="0"/>
        <w:autoSpaceDN w:val="0"/>
        <w:adjustRightInd w:val="0"/>
        <w:ind w:left="720"/>
        <w:jc w:val="both"/>
        <w:rPr>
          <w:bCs/>
        </w:rPr>
      </w:pPr>
      <w:r w:rsidRPr="00E8656B">
        <w:rPr>
          <w:bCs/>
        </w:rPr>
        <w:t>1 На какие категории делятся работники предприятия?</w:t>
      </w:r>
    </w:p>
    <w:p w:rsidR="00EA40C4" w:rsidRPr="00E8656B" w:rsidRDefault="00EA40C4" w:rsidP="00EA40C4">
      <w:pPr>
        <w:widowControl w:val="0"/>
        <w:shd w:val="clear" w:color="auto" w:fill="FFFFFF"/>
        <w:tabs>
          <w:tab w:val="num" w:pos="1080"/>
        </w:tabs>
        <w:autoSpaceDE w:val="0"/>
        <w:autoSpaceDN w:val="0"/>
        <w:adjustRightInd w:val="0"/>
        <w:ind w:left="720"/>
        <w:jc w:val="both"/>
        <w:rPr>
          <w:bCs/>
        </w:rPr>
      </w:pPr>
      <w:r w:rsidRPr="00E8656B">
        <w:rPr>
          <w:bCs/>
        </w:rPr>
        <w:t>2 На основе какого показателя определяется квалификация рабочего?</w:t>
      </w:r>
    </w:p>
    <w:p w:rsidR="00EA40C4" w:rsidRPr="00E8656B" w:rsidRDefault="00EA40C4" w:rsidP="00EA40C4">
      <w:pPr>
        <w:widowControl w:val="0"/>
        <w:shd w:val="clear" w:color="auto" w:fill="FFFFFF"/>
        <w:tabs>
          <w:tab w:val="num" w:pos="1080"/>
        </w:tabs>
        <w:autoSpaceDE w:val="0"/>
        <w:autoSpaceDN w:val="0"/>
        <w:adjustRightInd w:val="0"/>
        <w:ind w:left="720"/>
        <w:jc w:val="both"/>
        <w:rPr>
          <w:bCs/>
        </w:rPr>
      </w:pPr>
      <w:r w:rsidRPr="00E8656B">
        <w:rPr>
          <w:bCs/>
        </w:rPr>
        <w:t>3 Как рассчитывается среднесписочная численность работников?</w:t>
      </w:r>
    </w:p>
    <w:p w:rsidR="00EA40C4" w:rsidRPr="00E8656B" w:rsidRDefault="00EA40C4" w:rsidP="00EA40C4">
      <w:pPr>
        <w:widowControl w:val="0"/>
        <w:shd w:val="clear" w:color="auto" w:fill="FFFFFF"/>
        <w:tabs>
          <w:tab w:val="num" w:pos="1080"/>
        </w:tabs>
        <w:autoSpaceDE w:val="0"/>
        <w:autoSpaceDN w:val="0"/>
        <w:adjustRightInd w:val="0"/>
        <w:ind w:left="720"/>
        <w:jc w:val="both"/>
        <w:rPr>
          <w:bCs/>
        </w:rPr>
      </w:pPr>
      <w:r w:rsidRPr="00E8656B">
        <w:rPr>
          <w:bCs/>
        </w:rPr>
        <w:t>4 Назовите абсолютные и относительные показатели оборота рабочей силы</w:t>
      </w:r>
    </w:p>
    <w:p w:rsidR="00EA40C4" w:rsidRPr="00E8656B" w:rsidRDefault="00EA40C4" w:rsidP="00EA40C4">
      <w:pPr>
        <w:pStyle w:val="ReportMain"/>
        <w:widowControl w:val="0"/>
        <w:ind w:firstLine="709"/>
        <w:jc w:val="both"/>
        <w:outlineLvl w:val="1"/>
        <w:rPr>
          <w:b/>
          <w:szCs w:val="24"/>
        </w:rPr>
      </w:pPr>
    </w:p>
    <w:p w:rsidR="00EA40C4" w:rsidRPr="00E8656B" w:rsidRDefault="00EA40C4" w:rsidP="00EA40C4">
      <w:pPr>
        <w:pStyle w:val="ReportMain"/>
        <w:widowControl w:val="0"/>
        <w:ind w:firstLine="709"/>
        <w:jc w:val="both"/>
        <w:outlineLvl w:val="1"/>
        <w:rPr>
          <w:b/>
          <w:szCs w:val="24"/>
        </w:rPr>
      </w:pPr>
      <w:r w:rsidRPr="00E8656B">
        <w:rPr>
          <w:b/>
          <w:szCs w:val="24"/>
        </w:rPr>
        <w:t>Раздел 4 Статистика использования рабочего времени</w:t>
      </w:r>
    </w:p>
    <w:p w:rsidR="00EA40C4" w:rsidRPr="00E8656B" w:rsidRDefault="00EA40C4" w:rsidP="00EA40C4">
      <w:pPr>
        <w:shd w:val="clear" w:color="auto" w:fill="FFFFFF"/>
        <w:ind w:firstLine="720"/>
        <w:jc w:val="both"/>
        <w:rPr>
          <w:bCs/>
        </w:rPr>
      </w:pPr>
      <w:r w:rsidRPr="00E8656B">
        <w:rPr>
          <w:bCs/>
        </w:rPr>
        <w:t>1 Что такое рабочее время и какие категории входят в его понятие?</w:t>
      </w:r>
    </w:p>
    <w:p w:rsidR="00EA40C4" w:rsidRPr="00E8656B" w:rsidRDefault="00EA40C4" w:rsidP="00EA40C4">
      <w:pPr>
        <w:shd w:val="clear" w:color="auto" w:fill="FFFFFF"/>
        <w:ind w:firstLine="720"/>
        <w:jc w:val="both"/>
        <w:rPr>
          <w:bCs/>
        </w:rPr>
      </w:pPr>
      <w:r w:rsidRPr="00E8656B">
        <w:rPr>
          <w:bCs/>
        </w:rPr>
        <w:t>2 Назовите единицы измерения рабочего времени.</w:t>
      </w:r>
    </w:p>
    <w:p w:rsidR="00EA40C4" w:rsidRPr="00E8656B" w:rsidRDefault="00EA40C4" w:rsidP="00EA40C4">
      <w:pPr>
        <w:shd w:val="clear" w:color="auto" w:fill="FFFFFF"/>
        <w:ind w:firstLine="720"/>
        <w:jc w:val="both"/>
        <w:rPr>
          <w:bCs/>
        </w:rPr>
      </w:pPr>
      <w:r w:rsidRPr="00E8656B">
        <w:rPr>
          <w:bCs/>
        </w:rPr>
        <w:t>3 Назовите показатели использования рабочего времени.</w:t>
      </w:r>
    </w:p>
    <w:p w:rsidR="00EA40C4" w:rsidRPr="00E8656B" w:rsidRDefault="00EA40C4" w:rsidP="00EA40C4">
      <w:pPr>
        <w:shd w:val="clear" w:color="auto" w:fill="FFFFFF"/>
        <w:ind w:firstLine="720"/>
        <w:jc w:val="both"/>
        <w:rPr>
          <w:bCs/>
        </w:rPr>
      </w:pPr>
      <w:r w:rsidRPr="00E8656B">
        <w:rPr>
          <w:bCs/>
        </w:rPr>
        <w:t>4 Что характеризует интегральный показатель использования рабочего времени?</w:t>
      </w:r>
    </w:p>
    <w:p w:rsidR="00EA40C4" w:rsidRPr="00E8656B" w:rsidRDefault="00EA40C4" w:rsidP="00EA40C4">
      <w:pPr>
        <w:shd w:val="clear" w:color="auto" w:fill="FFFFFF"/>
        <w:ind w:firstLine="720"/>
        <w:jc w:val="both"/>
        <w:rPr>
          <w:bCs/>
        </w:rPr>
      </w:pPr>
      <w:r w:rsidRPr="00E8656B">
        <w:rPr>
          <w:bCs/>
        </w:rPr>
        <w:t>5 Что отражает баланс рабочего времени?</w:t>
      </w:r>
    </w:p>
    <w:p w:rsidR="00EA40C4" w:rsidRPr="00E8656B" w:rsidRDefault="00EA40C4" w:rsidP="00EA40C4">
      <w:pPr>
        <w:pStyle w:val="ReportMain"/>
        <w:suppressAutoHyphens/>
        <w:ind w:firstLine="709"/>
        <w:jc w:val="both"/>
        <w:rPr>
          <w:b/>
          <w:szCs w:val="24"/>
        </w:rPr>
      </w:pPr>
    </w:p>
    <w:p w:rsidR="00EA40C4" w:rsidRPr="00E8656B" w:rsidRDefault="00EA40C4" w:rsidP="00EA40C4">
      <w:pPr>
        <w:pStyle w:val="ReportMain"/>
        <w:suppressAutoHyphens/>
        <w:ind w:firstLine="709"/>
        <w:jc w:val="both"/>
        <w:rPr>
          <w:b/>
          <w:szCs w:val="24"/>
        </w:rPr>
      </w:pPr>
      <w:r w:rsidRPr="00E8656B">
        <w:rPr>
          <w:b/>
          <w:szCs w:val="24"/>
        </w:rPr>
        <w:t>Раздел 5 Статистика производительности труда</w:t>
      </w:r>
    </w:p>
    <w:p w:rsidR="00EA40C4" w:rsidRPr="00E8656B" w:rsidRDefault="00EA40C4" w:rsidP="00EA40C4">
      <w:pPr>
        <w:ind w:firstLine="709"/>
        <w:jc w:val="both"/>
        <w:rPr>
          <w:spacing w:val="-6"/>
        </w:rPr>
      </w:pPr>
      <w:r w:rsidRPr="00E8656B">
        <w:rPr>
          <w:spacing w:val="-6"/>
        </w:rPr>
        <w:t>1 Что в статистике понимается под производительностью труда?</w:t>
      </w:r>
    </w:p>
    <w:p w:rsidR="00EA40C4" w:rsidRPr="00E8656B" w:rsidRDefault="00EA40C4" w:rsidP="00EA40C4">
      <w:pPr>
        <w:ind w:firstLine="709"/>
        <w:jc w:val="both"/>
        <w:rPr>
          <w:spacing w:val="-21"/>
        </w:rPr>
      </w:pPr>
      <w:r w:rsidRPr="00E8656B">
        <w:t>2 Назовите показатели, характеризующие производительность тру</w:t>
      </w:r>
      <w:r w:rsidRPr="00E8656B">
        <w:rPr>
          <w:spacing w:val="2"/>
        </w:rPr>
        <w:t>да, и укажите методы их расчета.</w:t>
      </w:r>
    </w:p>
    <w:p w:rsidR="00EA40C4" w:rsidRPr="00E8656B" w:rsidRDefault="00EA40C4" w:rsidP="00EA40C4">
      <w:pPr>
        <w:ind w:firstLine="709"/>
        <w:jc w:val="both"/>
        <w:rPr>
          <w:spacing w:val="-21"/>
        </w:rPr>
      </w:pPr>
      <w:r w:rsidRPr="00E8656B">
        <w:rPr>
          <w:spacing w:val="2"/>
        </w:rPr>
        <w:t>3 В чем преимущества стоимостного метода измерения производительности труда?</w:t>
      </w:r>
    </w:p>
    <w:p w:rsidR="00EA40C4" w:rsidRPr="00E8656B" w:rsidRDefault="00EA40C4" w:rsidP="00EA40C4">
      <w:pPr>
        <w:ind w:firstLine="709"/>
        <w:jc w:val="both"/>
        <w:rPr>
          <w:spacing w:val="-21"/>
        </w:rPr>
      </w:pPr>
      <w:r w:rsidRPr="00E8656B">
        <w:rPr>
          <w:spacing w:val="2"/>
        </w:rPr>
        <w:t>4 Назовите натуральные, трудовые и стоимостные индексы производительности труда.</w:t>
      </w:r>
    </w:p>
    <w:p w:rsidR="00EA40C4" w:rsidRPr="00E8656B" w:rsidRDefault="00EA40C4" w:rsidP="00EA40C4">
      <w:pPr>
        <w:ind w:firstLine="709"/>
        <w:jc w:val="both"/>
        <w:rPr>
          <w:spacing w:val="-7"/>
        </w:rPr>
      </w:pPr>
      <w:r w:rsidRPr="00E8656B">
        <w:rPr>
          <w:spacing w:val="5"/>
        </w:rPr>
        <w:t>5 Как измеряется влияние производительности труда на изменение объема продукции?</w:t>
      </w:r>
    </w:p>
    <w:p w:rsidR="00EA40C4" w:rsidRPr="00E8656B" w:rsidRDefault="00EA40C4" w:rsidP="00EA40C4">
      <w:pPr>
        <w:ind w:firstLine="709"/>
        <w:jc w:val="both"/>
        <w:rPr>
          <w:spacing w:val="-9"/>
        </w:rPr>
      </w:pPr>
      <w:r w:rsidRPr="00E8656B">
        <w:rPr>
          <w:spacing w:val="6"/>
        </w:rPr>
        <w:t>6 Как измеряется динамика производительности труда на предп</w:t>
      </w:r>
      <w:r w:rsidRPr="00E8656B">
        <w:rPr>
          <w:spacing w:val="5"/>
        </w:rPr>
        <w:t>риятии и по группе предприятий?</w:t>
      </w:r>
    </w:p>
    <w:p w:rsidR="00EA40C4" w:rsidRPr="00E8656B" w:rsidRDefault="00EA40C4" w:rsidP="00EA40C4">
      <w:pPr>
        <w:ind w:firstLine="709"/>
        <w:jc w:val="both"/>
        <w:rPr>
          <w:spacing w:val="-9"/>
        </w:rPr>
      </w:pPr>
      <w:r w:rsidRPr="00E8656B">
        <w:rPr>
          <w:spacing w:val="5"/>
        </w:rPr>
        <w:t>7 Назовите факторы роста производительности труда.</w:t>
      </w:r>
    </w:p>
    <w:p w:rsidR="00EA40C4" w:rsidRPr="00E8656B" w:rsidRDefault="00EA40C4" w:rsidP="00EA40C4">
      <w:pPr>
        <w:ind w:firstLine="709"/>
        <w:jc w:val="both"/>
        <w:rPr>
          <w:spacing w:val="-5"/>
        </w:rPr>
      </w:pPr>
      <w:r w:rsidRPr="00E8656B">
        <w:rPr>
          <w:spacing w:val="4"/>
        </w:rPr>
        <w:t>8 Охарактеризуйте взаимосвязь между показателями производи</w:t>
      </w:r>
      <w:r w:rsidRPr="00E8656B">
        <w:rPr>
          <w:spacing w:val="2"/>
        </w:rPr>
        <w:t>тельности труда, рассчитанными на различные единицы рабочего вре</w:t>
      </w:r>
      <w:r w:rsidRPr="00E8656B">
        <w:rPr>
          <w:spacing w:val="6"/>
        </w:rPr>
        <w:t>мени.</w:t>
      </w:r>
    </w:p>
    <w:p w:rsidR="00EA40C4" w:rsidRPr="00E8656B" w:rsidRDefault="00EA40C4" w:rsidP="00EA40C4">
      <w:pPr>
        <w:pStyle w:val="ReportMain"/>
        <w:suppressAutoHyphens/>
        <w:ind w:firstLine="709"/>
        <w:jc w:val="both"/>
        <w:rPr>
          <w:b/>
          <w:szCs w:val="24"/>
        </w:rPr>
      </w:pPr>
    </w:p>
    <w:p w:rsidR="00EA40C4" w:rsidRPr="00E8656B" w:rsidRDefault="00EA40C4" w:rsidP="00EA40C4">
      <w:pPr>
        <w:pStyle w:val="ReportMain"/>
        <w:suppressAutoHyphens/>
        <w:ind w:firstLine="709"/>
        <w:jc w:val="both"/>
        <w:rPr>
          <w:b/>
          <w:szCs w:val="24"/>
        </w:rPr>
      </w:pPr>
      <w:r w:rsidRPr="00E8656B">
        <w:rPr>
          <w:b/>
          <w:szCs w:val="24"/>
        </w:rPr>
        <w:t>Раздел 6 Статистика оплаты труда</w:t>
      </w:r>
    </w:p>
    <w:p w:rsidR="00EA40C4" w:rsidRPr="00E8656B" w:rsidRDefault="00EA40C4" w:rsidP="00EA40C4">
      <w:pPr>
        <w:shd w:val="clear" w:color="auto" w:fill="FFFFFF"/>
        <w:ind w:firstLine="720"/>
        <w:jc w:val="both"/>
        <w:rPr>
          <w:bCs/>
        </w:rPr>
      </w:pPr>
      <w:r w:rsidRPr="00E8656B">
        <w:rPr>
          <w:bCs/>
        </w:rPr>
        <w:t>1 Какие группы работников по статусу занятости получают заработную плату?</w:t>
      </w:r>
    </w:p>
    <w:p w:rsidR="00EA40C4" w:rsidRPr="00E8656B" w:rsidRDefault="00EA40C4" w:rsidP="00EA40C4">
      <w:pPr>
        <w:shd w:val="clear" w:color="auto" w:fill="FFFFFF"/>
        <w:ind w:firstLine="720"/>
        <w:jc w:val="both"/>
        <w:rPr>
          <w:bCs/>
        </w:rPr>
      </w:pPr>
      <w:r w:rsidRPr="00E8656B">
        <w:rPr>
          <w:bCs/>
        </w:rPr>
        <w:t>2 Перечислите системы и формы  заработной платы</w:t>
      </w:r>
    </w:p>
    <w:p w:rsidR="00EA40C4" w:rsidRPr="00E8656B" w:rsidRDefault="00EA40C4" w:rsidP="00EA40C4">
      <w:pPr>
        <w:shd w:val="clear" w:color="auto" w:fill="FFFFFF"/>
        <w:ind w:firstLine="720"/>
        <w:jc w:val="both"/>
        <w:rPr>
          <w:bCs/>
        </w:rPr>
      </w:pPr>
      <w:r w:rsidRPr="00E8656B">
        <w:rPr>
          <w:bCs/>
        </w:rPr>
        <w:t>3 Перечислите элементы, составляющие заработную плату и выплаты социального характера.</w:t>
      </w:r>
    </w:p>
    <w:p w:rsidR="00EA40C4" w:rsidRPr="00E8656B" w:rsidRDefault="00EA40C4" w:rsidP="00EA40C4">
      <w:pPr>
        <w:shd w:val="clear" w:color="auto" w:fill="FFFFFF"/>
        <w:ind w:firstLine="720"/>
        <w:jc w:val="both"/>
        <w:rPr>
          <w:bCs/>
        </w:rPr>
      </w:pPr>
      <w:r w:rsidRPr="00E8656B">
        <w:rPr>
          <w:bCs/>
        </w:rPr>
        <w:t>4 Назовите виды заработной платы, рассчитанные за различные единицы рабочего времени, и их взаимосвязь.</w:t>
      </w:r>
    </w:p>
    <w:p w:rsidR="00EA40C4" w:rsidRPr="00E8656B" w:rsidRDefault="00EA40C4" w:rsidP="00EA40C4">
      <w:pPr>
        <w:shd w:val="clear" w:color="auto" w:fill="FFFFFF"/>
        <w:ind w:firstLine="720"/>
        <w:jc w:val="both"/>
        <w:rPr>
          <w:bCs/>
        </w:rPr>
      </w:pPr>
      <w:r w:rsidRPr="00E8656B">
        <w:rPr>
          <w:bCs/>
        </w:rPr>
        <w:t>5 Как определяется номинальная и реальная заработная плата?</w:t>
      </w:r>
    </w:p>
    <w:p w:rsidR="00EA40C4" w:rsidRPr="00E8656B" w:rsidRDefault="00EA40C4" w:rsidP="00EA40C4">
      <w:pPr>
        <w:shd w:val="clear" w:color="auto" w:fill="FFFFFF"/>
        <w:ind w:firstLine="720"/>
        <w:jc w:val="both"/>
        <w:rPr>
          <w:bCs/>
        </w:rPr>
      </w:pPr>
      <w:r w:rsidRPr="00E8656B">
        <w:rPr>
          <w:bCs/>
        </w:rPr>
        <w:lastRenderedPageBreak/>
        <w:t>6 Назовите методы анализа дифференциации работников по размеру получаемой заработной платы.</w:t>
      </w:r>
    </w:p>
    <w:p w:rsidR="00EA40C4" w:rsidRPr="00E8656B" w:rsidRDefault="00EA40C4" w:rsidP="00EA40C4">
      <w:pPr>
        <w:pStyle w:val="ReportMain"/>
        <w:suppressAutoHyphens/>
        <w:ind w:firstLine="709"/>
        <w:jc w:val="both"/>
        <w:rPr>
          <w:b/>
          <w:szCs w:val="24"/>
        </w:rPr>
      </w:pPr>
    </w:p>
    <w:p w:rsidR="0099505F" w:rsidRPr="00E8656B" w:rsidRDefault="0099505F" w:rsidP="0099505F">
      <w:pPr>
        <w:pStyle w:val="ReportMain"/>
        <w:suppressAutoHyphens/>
        <w:ind w:firstLine="709"/>
        <w:jc w:val="both"/>
        <w:rPr>
          <w:b/>
          <w:szCs w:val="24"/>
        </w:rPr>
      </w:pPr>
      <w:r w:rsidRPr="00E8656B">
        <w:rPr>
          <w:b/>
          <w:szCs w:val="24"/>
        </w:rPr>
        <w:t>Раздел 7 Статистика основных фондов и оборотных средств</w:t>
      </w:r>
    </w:p>
    <w:p w:rsidR="0099505F" w:rsidRPr="00E8656B" w:rsidRDefault="0099505F" w:rsidP="0099505F">
      <w:pPr>
        <w:shd w:val="clear" w:color="auto" w:fill="FFFFFF"/>
        <w:ind w:firstLine="720"/>
        <w:jc w:val="both"/>
        <w:rPr>
          <w:bCs/>
        </w:rPr>
      </w:pPr>
      <w:r w:rsidRPr="00E8656B">
        <w:rPr>
          <w:bCs/>
        </w:rPr>
        <w:t>1 Дайте понятие основных фондов и оборотных средств.</w:t>
      </w:r>
    </w:p>
    <w:p w:rsidR="0099505F" w:rsidRPr="00E8656B" w:rsidRDefault="0099505F" w:rsidP="0099505F">
      <w:pPr>
        <w:shd w:val="clear" w:color="auto" w:fill="FFFFFF"/>
        <w:ind w:firstLine="720"/>
        <w:jc w:val="both"/>
        <w:rPr>
          <w:bCs/>
        </w:rPr>
      </w:pPr>
      <w:r w:rsidRPr="00E8656B">
        <w:rPr>
          <w:bCs/>
        </w:rPr>
        <w:t>2 Каковы признаки классификации основных фондов?</w:t>
      </w:r>
    </w:p>
    <w:p w:rsidR="0099505F" w:rsidRPr="00E8656B" w:rsidRDefault="0099505F" w:rsidP="0099505F">
      <w:pPr>
        <w:shd w:val="clear" w:color="auto" w:fill="FFFFFF"/>
        <w:ind w:firstLine="720"/>
        <w:jc w:val="both"/>
        <w:rPr>
          <w:bCs/>
        </w:rPr>
      </w:pPr>
      <w:r w:rsidRPr="00E8656B">
        <w:rPr>
          <w:bCs/>
        </w:rPr>
        <w:t>3 Назовите виды оценок основных фондов и методы начисления амортизации.</w:t>
      </w:r>
    </w:p>
    <w:p w:rsidR="0099505F" w:rsidRPr="00E8656B" w:rsidRDefault="0099505F" w:rsidP="0099505F">
      <w:pPr>
        <w:shd w:val="clear" w:color="auto" w:fill="FFFFFF"/>
        <w:ind w:firstLine="720"/>
        <w:jc w:val="both"/>
        <w:rPr>
          <w:bCs/>
        </w:rPr>
      </w:pPr>
      <w:r w:rsidRPr="00E8656B">
        <w:rPr>
          <w:bCs/>
        </w:rPr>
        <w:t>4 Для чего производится переоценка основных средств?</w:t>
      </w:r>
    </w:p>
    <w:p w:rsidR="0099505F" w:rsidRPr="00E8656B" w:rsidRDefault="0099505F" w:rsidP="0099505F">
      <w:pPr>
        <w:shd w:val="clear" w:color="auto" w:fill="FFFFFF"/>
        <w:ind w:firstLine="720"/>
        <w:jc w:val="both"/>
        <w:rPr>
          <w:bCs/>
        </w:rPr>
      </w:pPr>
      <w:r w:rsidRPr="00E8656B">
        <w:rPr>
          <w:bCs/>
        </w:rPr>
        <w:t>5 Какими показателями характеризуется состояние и движение основных средств?</w:t>
      </w:r>
    </w:p>
    <w:p w:rsidR="0099505F" w:rsidRPr="00E8656B" w:rsidRDefault="0099505F" w:rsidP="0099505F">
      <w:pPr>
        <w:shd w:val="clear" w:color="auto" w:fill="FFFFFF"/>
        <w:ind w:firstLine="720"/>
        <w:jc w:val="both"/>
        <w:rPr>
          <w:bCs/>
        </w:rPr>
      </w:pPr>
      <w:r w:rsidRPr="00E8656B">
        <w:rPr>
          <w:bCs/>
        </w:rPr>
        <w:t>6 Какие показатели характеризуют эффективность использования основных фондов?</w:t>
      </w:r>
    </w:p>
    <w:p w:rsidR="0099505F" w:rsidRPr="00E8656B" w:rsidRDefault="0099505F" w:rsidP="0099505F">
      <w:pPr>
        <w:shd w:val="clear" w:color="auto" w:fill="FFFFFF"/>
        <w:ind w:firstLine="720"/>
        <w:jc w:val="both"/>
        <w:rPr>
          <w:bCs/>
        </w:rPr>
      </w:pPr>
      <w:r w:rsidRPr="00E8656B">
        <w:rPr>
          <w:bCs/>
        </w:rPr>
        <w:t>7 Опишите схему балансов основных фондов?</w:t>
      </w:r>
    </w:p>
    <w:p w:rsidR="0099505F" w:rsidRDefault="0099505F" w:rsidP="0099505F">
      <w:pPr>
        <w:pStyle w:val="ReportMain"/>
        <w:suppressAutoHyphens/>
        <w:ind w:firstLine="709"/>
        <w:jc w:val="both"/>
        <w:rPr>
          <w:b/>
          <w:szCs w:val="24"/>
        </w:rPr>
      </w:pPr>
    </w:p>
    <w:p w:rsidR="0099505F" w:rsidRPr="00E8656B" w:rsidRDefault="0099505F" w:rsidP="0099505F">
      <w:pPr>
        <w:pStyle w:val="ReportMain"/>
        <w:suppressAutoHyphens/>
        <w:ind w:firstLine="709"/>
        <w:jc w:val="both"/>
        <w:rPr>
          <w:b/>
          <w:szCs w:val="24"/>
        </w:rPr>
      </w:pPr>
      <w:r w:rsidRPr="00E8656B">
        <w:rPr>
          <w:b/>
          <w:szCs w:val="24"/>
        </w:rPr>
        <w:t xml:space="preserve">Раздел </w:t>
      </w:r>
      <w:r>
        <w:rPr>
          <w:b/>
          <w:szCs w:val="24"/>
        </w:rPr>
        <w:t>8</w:t>
      </w:r>
      <w:r w:rsidRPr="00E8656B">
        <w:rPr>
          <w:b/>
          <w:szCs w:val="24"/>
        </w:rPr>
        <w:t xml:space="preserve"> </w:t>
      </w:r>
      <w:r>
        <w:rPr>
          <w:b/>
          <w:szCs w:val="24"/>
        </w:rPr>
        <w:t xml:space="preserve">Статистика </w:t>
      </w:r>
      <w:r w:rsidRPr="00E8656B">
        <w:rPr>
          <w:b/>
          <w:szCs w:val="24"/>
        </w:rPr>
        <w:t>оборотных средств</w:t>
      </w:r>
    </w:p>
    <w:p w:rsidR="0099505F" w:rsidRPr="00E8656B" w:rsidRDefault="0099505F" w:rsidP="0099505F">
      <w:pPr>
        <w:shd w:val="clear" w:color="auto" w:fill="FFFFFF"/>
        <w:ind w:firstLine="720"/>
        <w:jc w:val="both"/>
        <w:rPr>
          <w:bCs/>
        </w:rPr>
      </w:pPr>
      <w:r>
        <w:rPr>
          <w:bCs/>
        </w:rPr>
        <w:t>1</w:t>
      </w:r>
      <w:r w:rsidRPr="00E8656B">
        <w:rPr>
          <w:bCs/>
        </w:rPr>
        <w:t xml:space="preserve"> Дайте характеристику состава оборотных средств.</w:t>
      </w:r>
    </w:p>
    <w:p w:rsidR="0099505F" w:rsidRPr="00E8656B" w:rsidRDefault="0099505F" w:rsidP="0099505F">
      <w:pPr>
        <w:shd w:val="clear" w:color="auto" w:fill="FFFFFF"/>
        <w:ind w:firstLine="720"/>
        <w:jc w:val="both"/>
        <w:rPr>
          <w:bCs/>
        </w:rPr>
      </w:pPr>
      <w:r>
        <w:rPr>
          <w:bCs/>
        </w:rPr>
        <w:t>2</w:t>
      </w:r>
      <w:r w:rsidRPr="00E8656B">
        <w:rPr>
          <w:bCs/>
        </w:rPr>
        <w:t xml:space="preserve"> Какие показатели характеризуют эффективность использования оборотных фондов?</w:t>
      </w:r>
    </w:p>
    <w:p w:rsidR="0099505F" w:rsidRPr="00E8656B" w:rsidRDefault="0099505F" w:rsidP="0099505F">
      <w:pPr>
        <w:shd w:val="clear" w:color="auto" w:fill="FFFFFF"/>
        <w:ind w:firstLine="720"/>
        <w:jc w:val="both"/>
        <w:rPr>
          <w:bCs/>
        </w:rPr>
      </w:pPr>
      <w:r>
        <w:rPr>
          <w:bCs/>
        </w:rPr>
        <w:t>3</w:t>
      </w:r>
      <w:r w:rsidRPr="00E8656B">
        <w:rPr>
          <w:bCs/>
        </w:rPr>
        <w:t xml:space="preserve"> Какими методами определяется потребность предприятия в оборотных фондах?</w:t>
      </w:r>
    </w:p>
    <w:p w:rsidR="0099505F" w:rsidRPr="00E8656B" w:rsidRDefault="0099505F" w:rsidP="0099505F">
      <w:pPr>
        <w:shd w:val="clear" w:color="auto" w:fill="FFFFFF"/>
        <w:ind w:firstLine="720"/>
        <w:jc w:val="both"/>
        <w:rPr>
          <w:bCs/>
        </w:rPr>
      </w:pPr>
      <w:r>
        <w:rPr>
          <w:bCs/>
        </w:rPr>
        <w:t>4</w:t>
      </w:r>
      <w:r w:rsidRPr="00E8656B">
        <w:rPr>
          <w:bCs/>
        </w:rPr>
        <w:t xml:space="preserve"> Дайте характеристику взаимосвязи между потребностью в оборотных средствах и расходом материальных ресурсов (общим и удельным расходом).</w:t>
      </w:r>
    </w:p>
    <w:p w:rsidR="00C108A5" w:rsidRDefault="00C108A5" w:rsidP="0094477C">
      <w:pPr>
        <w:ind w:firstLine="570"/>
        <w:jc w:val="both"/>
        <w:rPr>
          <w:color w:val="000000"/>
        </w:rPr>
      </w:pPr>
    </w:p>
    <w:p w:rsidR="00EA40C4" w:rsidRDefault="00EA40C4" w:rsidP="0094477C">
      <w:pPr>
        <w:ind w:firstLine="570"/>
        <w:jc w:val="both"/>
        <w:rPr>
          <w:color w:val="000000"/>
        </w:rPr>
      </w:pPr>
    </w:p>
    <w:p w:rsidR="00D2699F" w:rsidRPr="0094477C" w:rsidRDefault="00D2699F" w:rsidP="0094477C">
      <w:pPr>
        <w:pStyle w:val="1"/>
        <w:spacing w:before="0" w:after="0"/>
        <w:ind w:firstLine="709"/>
        <w:jc w:val="center"/>
        <w:rPr>
          <w:rFonts w:ascii="Times New Roman" w:hAnsi="Times New Roman" w:cs="Times New Roman"/>
          <w:sz w:val="24"/>
          <w:szCs w:val="24"/>
        </w:rPr>
      </w:pPr>
      <w:r w:rsidRPr="0094477C">
        <w:rPr>
          <w:rFonts w:ascii="Times New Roman" w:hAnsi="Times New Roman" w:cs="Times New Roman"/>
          <w:sz w:val="24"/>
          <w:szCs w:val="24"/>
        </w:rPr>
        <w:t>Список использованных источников</w:t>
      </w:r>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D2699F" w:rsidRPr="0094477C" w:rsidRDefault="00D2699F" w:rsidP="0094477C">
      <w:pPr>
        <w:pStyle w:val="a5"/>
        <w:rPr>
          <w:rFonts w:ascii="Times New Roman" w:hAnsi="Times New Roman"/>
          <w:sz w:val="24"/>
          <w:szCs w:val="24"/>
        </w:rPr>
      </w:pPr>
    </w:p>
    <w:p w:rsidR="00D2699F" w:rsidRPr="0094477C" w:rsidRDefault="00D2699F" w:rsidP="0094477C">
      <w:pPr>
        <w:pStyle w:val="a5"/>
        <w:rPr>
          <w:rFonts w:ascii="Times New Roman" w:hAnsi="Times New Roman"/>
          <w:sz w:val="24"/>
          <w:szCs w:val="24"/>
        </w:rPr>
      </w:pPr>
    </w:p>
    <w:p w:rsidR="008846CC" w:rsidRDefault="008846CC" w:rsidP="008846CC">
      <w:pPr>
        <w:ind w:firstLine="709"/>
        <w:jc w:val="both"/>
      </w:pPr>
      <w:r>
        <w:t>1. Непомнящая, Н.В. Статистика: общая теория статистики, экономическая статистика / Н.В. Непомнящая, Е.Г. Григорьева ; Министерство образования и науки Российской Федерации, Сибирский Федеральный университет. - Красноярск : Сибирский федеральный университет, 2015. - 376 с. : - ISBN 978-5-7638-3185-6 . - URL: </w:t>
      </w:r>
      <w:hyperlink r:id="rId9" w:history="1">
        <w:r>
          <w:rPr>
            <w:rStyle w:val="af"/>
          </w:rPr>
          <w:t>http://biblioclub.ru/index.php?page=book&amp;id=435702</w:t>
        </w:r>
      </w:hyperlink>
      <w:r>
        <w:t>.</w:t>
      </w:r>
    </w:p>
    <w:p w:rsidR="008846CC" w:rsidRDefault="008846CC" w:rsidP="008846CC">
      <w:pPr>
        <w:pStyle w:val="ReportMain"/>
        <w:widowControl w:val="0"/>
        <w:numPr>
          <w:ilvl w:val="0"/>
          <w:numId w:val="10"/>
        </w:numPr>
        <w:shd w:val="clear" w:color="auto" w:fill="FFFFFF"/>
        <w:ind w:left="0" w:firstLine="709"/>
        <w:jc w:val="both"/>
        <w:outlineLvl w:val="1"/>
        <w:rPr>
          <w:szCs w:val="24"/>
          <w:shd w:val="clear" w:color="auto" w:fill="FFFFFF"/>
        </w:rPr>
      </w:pPr>
      <w:r>
        <w:rPr>
          <w:bCs/>
          <w:szCs w:val="24"/>
          <w:shd w:val="clear" w:color="auto" w:fill="FFFFFF"/>
        </w:rPr>
        <w:t>Плеханова, Т. И. Социально-экономическая статистика</w:t>
      </w:r>
      <w:r>
        <w:rPr>
          <w:rStyle w:val="apple-converted-space"/>
          <w:szCs w:val="24"/>
          <w:shd w:val="clear" w:color="auto" w:fill="FFFFFF"/>
        </w:rPr>
        <w:t> </w:t>
      </w:r>
      <w:r>
        <w:rPr>
          <w:szCs w:val="24"/>
          <w:shd w:val="clear" w:color="auto" w:fill="FFFFFF"/>
        </w:rPr>
        <w:t xml:space="preserve">[Электронный ресурс]: учебное пособие для студентов, обучающихся по программам высшего профессионального образования по направлениям подготовки 080200.62 Менеджмент, 080400.62 Управление персоналом / Т. И. Плеханова, Т. В. Лебедева; М-во образования и науки Рос. Федерации, Федер. гос. бюджет. образоват. учреждение высш. проф. образования "Оренбург. гос. ун-т". - Электрон. текстовые дан. (1 файл: Kb). - Оренбург : ОГУ, 2013. -Adobe Acrobat Reader 6.0 </w:t>
      </w:r>
    </w:p>
    <w:p w:rsidR="008846CC" w:rsidRDefault="008846CC" w:rsidP="008846CC">
      <w:pPr>
        <w:pStyle w:val="ReportMain"/>
        <w:widowControl w:val="0"/>
        <w:numPr>
          <w:ilvl w:val="0"/>
          <w:numId w:val="10"/>
        </w:numPr>
        <w:ind w:left="0" w:firstLine="709"/>
        <w:jc w:val="both"/>
        <w:outlineLvl w:val="1"/>
        <w:rPr>
          <w:szCs w:val="24"/>
          <w:shd w:val="clear" w:color="auto" w:fill="FFFFFF"/>
        </w:rPr>
      </w:pPr>
      <w:r>
        <w:rPr>
          <w:szCs w:val="24"/>
          <w:shd w:val="clear" w:color="auto" w:fill="FFFFFF"/>
        </w:rPr>
        <w:t>Плеханова, Т. Теория статистики : учебное пособие / Т. Плеханова, Т. Лебедева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2013. - 418 с. : табл. ; То же [Электронный ресурс]. - URL:</w:t>
      </w:r>
      <w:hyperlink r:id="rId10" w:tgtFrame="_blank" w:history="1">
        <w:r>
          <w:rPr>
            <w:rStyle w:val="af"/>
            <w:szCs w:val="24"/>
            <w:shd w:val="clear" w:color="auto" w:fill="FFFFFF"/>
          </w:rPr>
          <w:t>http://biblioclub.ru/index.php?page=book&amp;id=259319</w:t>
        </w:r>
      </w:hyperlink>
      <w:r>
        <w:rPr>
          <w:szCs w:val="24"/>
        </w:rPr>
        <w:t>.</w:t>
      </w:r>
    </w:p>
    <w:p w:rsidR="008846CC" w:rsidRDefault="008846CC" w:rsidP="008846CC">
      <w:pPr>
        <w:pStyle w:val="ReportMain"/>
        <w:widowControl w:val="0"/>
        <w:numPr>
          <w:ilvl w:val="0"/>
          <w:numId w:val="10"/>
        </w:numPr>
        <w:ind w:left="0" w:firstLine="709"/>
        <w:jc w:val="both"/>
        <w:outlineLvl w:val="1"/>
        <w:rPr>
          <w:szCs w:val="24"/>
        </w:rPr>
      </w:pPr>
      <w:r>
        <w:rPr>
          <w:szCs w:val="24"/>
          <w:shd w:val="clear" w:color="auto" w:fill="FFFFFF"/>
        </w:rPr>
        <w:t>Васильева, Э.К. Статистика : учебник / Э.К. Васильева, В.С. Лялин. - Москва: Юнити-Дана, 2015. - 399 с. - ISBN 978-5-238-01192-9 ; То же [Электронный ресурс]. - URL: </w:t>
      </w:r>
      <w:hyperlink r:id="rId11" w:history="1">
        <w:r>
          <w:rPr>
            <w:rStyle w:val="af"/>
            <w:szCs w:val="24"/>
            <w:shd w:val="clear" w:color="auto" w:fill="FFFFFF"/>
          </w:rPr>
          <w:t>http://biblioclub.ru/index.php?page=book&amp;id=436865</w:t>
        </w:r>
      </w:hyperlink>
      <w:r>
        <w:rPr>
          <w:szCs w:val="24"/>
        </w:rPr>
        <w:t>.</w:t>
      </w:r>
    </w:p>
    <w:p w:rsidR="008846CC" w:rsidRDefault="008846CC" w:rsidP="008846CC">
      <w:pPr>
        <w:pStyle w:val="af0"/>
        <w:numPr>
          <w:ilvl w:val="0"/>
          <w:numId w:val="10"/>
        </w:numPr>
        <w:ind w:left="0" w:firstLine="709"/>
        <w:jc w:val="both"/>
        <w:rPr>
          <w:sz w:val="24"/>
          <w:szCs w:val="24"/>
        </w:rPr>
      </w:pPr>
      <w:r>
        <w:rPr>
          <w:bCs/>
          <w:sz w:val="24"/>
          <w:szCs w:val="24"/>
        </w:rPr>
        <w:t>Микроэкономическая статистика</w:t>
      </w:r>
      <w:r>
        <w:rPr>
          <w:sz w:val="24"/>
          <w:szCs w:val="24"/>
        </w:rPr>
        <w:t>: учебник / под ред. С.Д. Ильенковой. - Москва: Финансы и статистика, 2004. - 544 с. : ил. - ISBN 5-279-02556-9.</w:t>
      </w:r>
      <w:r>
        <w:rPr>
          <w:bCs/>
          <w:sz w:val="24"/>
          <w:szCs w:val="24"/>
        </w:rPr>
        <w:t xml:space="preserve"> </w:t>
      </w:r>
    </w:p>
    <w:p w:rsidR="00D2699F" w:rsidRPr="0094477C" w:rsidRDefault="00D2699F" w:rsidP="0094477C"/>
    <w:sectPr w:rsidR="00D2699F" w:rsidRPr="0094477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45F7" w:rsidRDefault="00D745F7">
      <w:r>
        <w:separator/>
      </w:r>
    </w:p>
  </w:endnote>
  <w:endnote w:type="continuationSeparator" w:id="0">
    <w:p w:rsidR="00D745F7" w:rsidRDefault="00D74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7145994"/>
      <w:docPartObj>
        <w:docPartGallery w:val="Page Numbers (Bottom of Page)"/>
        <w:docPartUnique/>
      </w:docPartObj>
    </w:sdtPr>
    <w:sdtEndPr>
      <w:rPr>
        <w:sz w:val="20"/>
        <w:szCs w:val="20"/>
      </w:rPr>
    </w:sdtEndPr>
    <w:sdtContent>
      <w:p w:rsidR="00540416" w:rsidRPr="00C65F84" w:rsidRDefault="00540416">
        <w:pPr>
          <w:pStyle w:val="a3"/>
          <w:jc w:val="center"/>
          <w:rPr>
            <w:sz w:val="20"/>
            <w:szCs w:val="20"/>
          </w:rPr>
        </w:pPr>
        <w:r w:rsidRPr="00C65F84">
          <w:rPr>
            <w:sz w:val="20"/>
            <w:szCs w:val="20"/>
          </w:rPr>
          <w:fldChar w:fldCharType="begin"/>
        </w:r>
        <w:r w:rsidRPr="00C65F84">
          <w:rPr>
            <w:sz w:val="20"/>
            <w:szCs w:val="20"/>
          </w:rPr>
          <w:instrText>PAGE   \* MERGEFORMAT</w:instrText>
        </w:r>
        <w:r w:rsidRPr="00C65F84">
          <w:rPr>
            <w:sz w:val="20"/>
            <w:szCs w:val="20"/>
          </w:rPr>
          <w:fldChar w:fldCharType="separate"/>
        </w:r>
        <w:r w:rsidR="00B81785">
          <w:rPr>
            <w:noProof/>
            <w:sz w:val="20"/>
            <w:szCs w:val="20"/>
          </w:rPr>
          <w:t>2</w:t>
        </w:r>
        <w:r w:rsidRPr="00C65F84">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45F7" w:rsidRDefault="00D745F7">
      <w:r>
        <w:separator/>
      </w:r>
    </w:p>
  </w:footnote>
  <w:footnote w:type="continuationSeparator" w:id="0">
    <w:p w:rsidR="00D745F7" w:rsidRDefault="00D745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F5A29"/>
    <w:multiLevelType w:val="hybridMultilevel"/>
    <w:tmpl w:val="856C1E32"/>
    <w:lvl w:ilvl="0" w:tplc="3B3A846C">
      <w:start w:val="26"/>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3D655A0"/>
    <w:multiLevelType w:val="hybridMultilevel"/>
    <w:tmpl w:val="98100604"/>
    <w:lvl w:ilvl="0" w:tplc="0419000F">
      <w:start w:val="1"/>
      <w:numFmt w:val="decimal"/>
      <w:lvlText w:val="%1."/>
      <w:lvlJc w:val="left"/>
      <w:pPr>
        <w:ind w:left="720" w:hanging="360"/>
      </w:pPr>
    </w:lvl>
    <w:lvl w:ilvl="1" w:tplc="17AEE4EA">
      <w:start w:val="1"/>
      <w:numFmt w:val="decimal"/>
      <w:lvlText w:val="%2"/>
      <w:lvlJc w:val="left"/>
      <w:pPr>
        <w:ind w:left="1440" w:hanging="360"/>
      </w:pPr>
      <w:rPr>
        <w:rFonts w:ascii="Times New Roman" w:eastAsiaTheme="minorHAns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5F6C6B"/>
    <w:multiLevelType w:val="hybridMultilevel"/>
    <w:tmpl w:val="15B04104"/>
    <w:lvl w:ilvl="0" w:tplc="0419000F">
      <w:start w:val="1"/>
      <w:numFmt w:val="decimal"/>
      <w:lvlText w:val="%1."/>
      <w:lvlJc w:val="left"/>
      <w:pPr>
        <w:tabs>
          <w:tab w:val="num" w:pos="720"/>
        </w:tabs>
        <w:ind w:left="720" w:hanging="360"/>
      </w:pPr>
      <w:rPr>
        <w:rFonts w:hint="default"/>
      </w:rPr>
    </w:lvl>
    <w:lvl w:ilvl="1" w:tplc="B5EA542C">
      <w:start w:val="1"/>
      <w:numFmt w:val="decimal"/>
      <w:lvlText w:val="%2."/>
      <w:lvlJc w:val="left"/>
      <w:pPr>
        <w:tabs>
          <w:tab w:val="num" w:pos="2085"/>
        </w:tabs>
        <w:ind w:left="2085" w:hanging="100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9B43252"/>
    <w:multiLevelType w:val="hybridMultilevel"/>
    <w:tmpl w:val="3E1C3418"/>
    <w:lvl w:ilvl="0" w:tplc="ED461E06">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EA85237"/>
    <w:multiLevelType w:val="hybridMultilevel"/>
    <w:tmpl w:val="A148EE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6EE3C2C"/>
    <w:multiLevelType w:val="hybridMultilevel"/>
    <w:tmpl w:val="BD201C1E"/>
    <w:lvl w:ilvl="0" w:tplc="D834E23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D9C3C76"/>
    <w:multiLevelType w:val="hybridMultilevel"/>
    <w:tmpl w:val="03286CC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FFB44B0"/>
    <w:multiLevelType w:val="hybridMultilevel"/>
    <w:tmpl w:val="C17EA31C"/>
    <w:lvl w:ilvl="0" w:tplc="A19EBC0C">
      <w:start w:val="1"/>
      <w:numFmt w:val="decimal"/>
      <w:lvlText w:val="%1)"/>
      <w:lvlJc w:val="left"/>
      <w:pPr>
        <w:tabs>
          <w:tab w:val="num" w:pos="1305"/>
        </w:tabs>
        <w:ind w:left="1305" w:hanging="94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65D14D3"/>
    <w:multiLevelType w:val="hybridMultilevel"/>
    <w:tmpl w:val="8D740682"/>
    <w:lvl w:ilvl="0" w:tplc="AEBE5D24">
      <w:start w:val="34"/>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499A56C0"/>
    <w:multiLevelType w:val="hybridMultilevel"/>
    <w:tmpl w:val="0526FE1C"/>
    <w:lvl w:ilvl="0" w:tplc="FD962330">
      <w:start w:val="1"/>
      <w:numFmt w:val="decimal"/>
      <w:lvlText w:val="%1)"/>
      <w:lvlJc w:val="left"/>
      <w:pPr>
        <w:tabs>
          <w:tab w:val="num" w:pos="720"/>
        </w:tabs>
        <w:ind w:left="720" w:hanging="360"/>
      </w:pPr>
    </w:lvl>
    <w:lvl w:ilvl="1" w:tplc="27429D46">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5F02D68"/>
    <w:multiLevelType w:val="hybridMultilevel"/>
    <w:tmpl w:val="83280362"/>
    <w:lvl w:ilvl="0" w:tplc="03F66D8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56246C30"/>
    <w:multiLevelType w:val="hybridMultilevel"/>
    <w:tmpl w:val="18FE133A"/>
    <w:lvl w:ilvl="0" w:tplc="643E1CC2">
      <w:start w:val="1"/>
      <w:numFmt w:val="decimal"/>
      <w:lvlText w:val="%1)"/>
      <w:lvlJc w:val="left"/>
      <w:pPr>
        <w:tabs>
          <w:tab w:val="num" w:pos="720"/>
        </w:tabs>
        <w:ind w:left="720" w:hanging="360"/>
      </w:pPr>
    </w:lvl>
    <w:lvl w:ilvl="1" w:tplc="D6EEEA12">
      <w:start w:val="1"/>
      <w:numFmt w:val="decimal"/>
      <w:lvlText w:val="%2."/>
      <w:lvlJc w:val="left"/>
      <w:pPr>
        <w:tabs>
          <w:tab w:val="num" w:pos="1590"/>
        </w:tabs>
        <w:ind w:left="1590" w:hanging="51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8"/>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4F9"/>
    <w:rsid w:val="00015266"/>
    <w:rsid w:val="00016F6F"/>
    <w:rsid w:val="00027B38"/>
    <w:rsid w:val="00070ACB"/>
    <w:rsid w:val="000B1278"/>
    <w:rsid w:val="000B5F82"/>
    <w:rsid w:val="000D705F"/>
    <w:rsid w:val="000F5DE6"/>
    <w:rsid w:val="0013159B"/>
    <w:rsid w:val="00132888"/>
    <w:rsid w:val="0015041F"/>
    <w:rsid w:val="001934D7"/>
    <w:rsid w:val="00194C9C"/>
    <w:rsid w:val="001C5AED"/>
    <w:rsid w:val="001D6D6A"/>
    <w:rsid w:val="002652EC"/>
    <w:rsid w:val="002A4EBE"/>
    <w:rsid w:val="003A6972"/>
    <w:rsid w:val="003D1CB9"/>
    <w:rsid w:val="003D2A21"/>
    <w:rsid w:val="004216F7"/>
    <w:rsid w:val="00497F97"/>
    <w:rsid w:val="00512DAA"/>
    <w:rsid w:val="00540416"/>
    <w:rsid w:val="005515CB"/>
    <w:rsid w:val="00567D9F"/>
    <w:rsid w:val="005C40A2"/>
    <w:rsid w:val="00620548"/>
    <w:rsid w:val="006214F9"/>
    <w:rsid w:val="00687D08"/>
    <w:rsid w:val="007226E0"/>
    <w:rsid w:val="0076618F"/>
    <w:rsid w:val="007E1138"/>
    <w:rsid w:val="008846CC"/>
    <w:rsid w:val="008924BD"/>
    <w:rsid w:val="008A7C23"/>
    <w:rsid w:val="008D3667"/>
    <w:rsid w:val="0090511D"/>
    <w:rsid w:val="0094477C"/>
    <w:rsid w:val="0099505F"/>
    <w:rsid w:val="009C306A"/>
    <w:rsid w:val="00B7113D"/>
    <w:rsid w:val="00B81785"/>
    <w:rsid w:val="00BE570C"/>
    <w:rsid w:val="00C108A5"/>
    <w:rsid w:val="00C41A67"/>
    <w:rsid w:val="00C57C25"/>
    <w:rsid w:val="00C71589"/>
    <w:rsid w:val="00D2699F"/>
    <w:rsid w:val="00D745F7"/>
    <w:rsid w:val="00D83409"/>
    <w:rsid w:val="00DB3095"/>
    <w:rsid w:val="00DC7473"/>
    <w:rsid w:val="00DE3F6E"/>
    <w:rsid w:val="00DF6F21"/>
    <w:rsid w:val="00E369F5"/>
    <w:rsid w:val="00EA40C4"/>
    <w:rsid w:val="00EE3BB5"/>
    <w:rsid w:val="00F0498C"/>
    <w:rsid w:val="00F835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4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27B38"/>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BE570C"/>
    <w:pPr>
      <w:keepNext/>
      <w:jc w:val="center"/>
      <w:outlineLvl w:val="1"/>
    </w:pPr>
    <w:rPr>
      <w:sz w:val="28"/>
    </w:rPr>
  </w:style>
  <w:style w:type="paragraph" w:styleId="3">
    <w:name w:val="heading 3"/>
    <w:basedOn w:val="a"/>
    <w:next w:val="a"/>
    <w:link w:val="30"/>
    <w:qFormat/>
    <w:rsid w:val="00BE570C"/>
    <w:pPr>
      <w:keepNext/>
      <w:ind w:firstLine="720"/>
      <w:jc w:val="center"/>
      <w:outlineLvl w:val="2"/>
    </w:pPr>
    <w:rPr>
      <w:b/>
      <w:bCs/>
      <w:sz w:val="28"/>
    </w:rPr>
  </w:style>
  <w:style w:type="paragraph" w:styleId="4">
    <w:name w:val="heading 4"/>
    <w:basedOn w:val="a"/>
    <w:next w:val="a"/>
    <w:link w:val="40"/>
    <w:qFormat/>
    <w:rsid w:val="00BE570C"/>
    <w:pPr>
      <w:keepNext/>
      <w:spacing w:line="312" w:lineRule="auto"/>
      <w:ind w:right="-2"/>
      <w:jc w:val="center"/>
      <w:outlineLvl w:val="3"/>
    </w:pPr>
    <w:rPr>
      <w:b/>
      <w:sz w:val="32"/>
    </w:rPr>
  </w:style>
  <w:style w:type="paragraph" w:styleId="8">
    <w:name w:val="heading 8"/>
    <w:basedOn w:val="a"/>
    <w:next w:val="a"/>
    <w:link w:val="80"/>
    <w:qFormat/>
    <w:rsid w:val="00BE570C"/>
    <w:pPr>
      <w:keepNext/>
      <w:spacing w:line="360" w:lineRule="auto"/>
      <w:ind w:left="1134" w:right="1134"/>
      <w:jc w:val="center"/>
      <w:outlineLvl w:val="7"/>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6214F9"/>
    <w:pPr>
      <w:jc w:val="center"/>
    </w:pPr>
    <w:rPr>
      <w:rFonts w:eastAsiaTheme="minorHAnsi"/>
      <w:sz w:val="28"/>
      <w:szCs w:val="22"/>
      <w:lang w:eastAsia="en-US"/>
    </w:rPr>
  </w:style>
  <w:style w:type="character" w:customStyle="1" w:styleId="ReportHead0">
    <w:name w:val="Report_Head Знак"/>
    <w:basedOn w:val="a0"/>
    <w:link w:val="ReportHead"/>
    <w:rsid w:val="006214F9"/>
    <w:rPr>
      <w:rFonts w:ascii="Times New Roman" w:hAnsi="Times New Roman" w:cs="Times New Roman"/>
      <w:sz w:val="28"/>
    </w:rPr>
  </w:style>
  <w:style w:type="paragraph" w:styleId="a3">
    <w:name w:val="footer"/>
    <w:basedOn w:val="a"/>
    <w:link w:val="a4"/>
    <w:unhideWhenUsed/>
    <w:rsid w:val="006214F9"/>
    <w:pPr>
      <w:tabs>
        <w:tab w:val="center" w:pos="4677"/>
        <w:tab w:val="right" w:pos="9355"/>
      </w:tabs>
    </w:pPr>
    <w:rPr>
      <w:rFonts w:eastAsiaTheme="minorHAnsi"/>
      <w:sz w:val="22"/>
      <w:szCs w:val="22"/>
      <w:lang w:eastAsia="en-US"/>
    </w:rPr>
  </w:style>
  <w:style w:type="character" w:customStyle="1" w:styleId="a4">
    <w:name w:val="Нижний колонтитул Знак"/>
    <w:basedOn w:val="a0"/>
    <w:link w:val="a3"/>
    <w:rsid w:val="006214F9"/>
    <w:rPr>
      <w:rFonts w:ascii="Times New Roman" w:hAnsi="Times New Roman" w:cs="Times New Roman"/>
    </w:rPr>
  </w:style>
  <w:style w:type="character" w:customStyle="1" w:styleId="10">
    <w:name w:val="Заголовок 1 Знак"/>
    <w:basedOn w:val="a0"/>
    <w:link w:val="1"/>
    <w:rsid w:val="00027B38"/>
    <w:rPr>
      <w:rFonts w:ascii="Arial" w:eastAsia="Times New Roman" w:hAnsi="Arial" w:cs="Arial"/>
      <w:b/>
      <w:bCs/>
      <w:kern w:val="32"/>
      <w:sz w:val="32"/>
      <w:szCs w:val="32"/>
      <w:lang w:eastAsia="ru-RU"/>
    </w:rPr>
  </w:style>
  <w:style w:type="paragraph" w:customStyle="1" w:styleId="c9">
    <w:name w:val="c9"/>
    <w:basedOn w:val="a"/>
    <w:uiPriority w:val="99"/>
    <w:rsid w:val="00027B38"/>
    <w:pPr>
      <w:spacing w:before="100" w:beforeAutospacing="1" w:after="100" w:afterAutospacing="1"/>
    </w:pPr>
  </w:style>
  <w:style w:type="character" w:customStyle="1" w:styleId="c5">
    <w:name w:val="c5"/>
    <w:rsid w:val="00027B38"/>
  </w:style>
  <w:style w:type="paragraph" w:customStyle="1" w:styleId="Default">
    <w:name w:val="Default"/>
    <w:rsid w:val="00D2699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eportMain">
    <w:name w:val="Report_Main"/>
    <w:basedOn w:val="a"/>
    <w:link w:val="ReportMain0"/>
    <w:rsid w:val="00D2699F"/>
    <w:rPr>
      <w:rFonts w:eastAsiaTheme="minorHAnsi"/>
      <w:szCs w:val="22"/>
      <w:lang w:eastAsia="en-US"/>
    </w:rPr>
  </w:style>
  <w:style w:type="character" w:customStyle="1" w:styleId="ReportMain0">
    <w:name w:val="Report_Main Знак"/>
    <w:basedOn w:val="a0"/>
    <w:link w:val="ReportMain"/>
    <w:rsid w:val="00D2699F"/>
    <w:rPr>
      <w:rFonts w:ascii="Times New Roman" w:hAnsi="Times New Roman" w:cs="Times New Roman"/>
      <w:sz w:val="24"/>
    </w:rPr>
  </w:style>
  <w:style w:type="paragraph" w:styleId="a5">
    <w:name w:val="Body Text Indent"/>
    <w:basedOn w:val="a"/>
    <w:link w:val="a6"/>
    <w:unhideWhenUsed/>
    <w:rsid w:val="00D2699F"/>
    <w:pPr>
      <w:ind w:firstLine="720"/>
      <w:jc w:val="both"/>
    </w:pPr>
    <w:rPr>
      <w:rFonts w:ascii="Courier New" w:hAnsi="Courier New"/>
      <w:sz w:val="27"/>
      <w:szCs w:val="20"/>
    </w:rPr>
  </w:style>
  <w:style w:type="character" w:customStyle="1" w:styleId="a6">
    <w:name w:val="Основной текст с отступом Знак"/>
    <w:basedOn w:val="a0"/>
    <w:link w:val="a5"/>
    <w:rsid w:val="00D2699F"/>
    <w:rPr>
      <w:rFonts w:ascii="Courier New" w:eastAsia="Times New Roman" w:hAnsi="Courier New" w:cs="Times New Roman"/>
      <w:sz w:val="27"/>
      <w:szCs w:val="20"/>
      <w:lang w:eastAsia="ru-RU"/>
    </w:rPr>
  </w:style>
  <w:style w:type="paragraph" w:styleId="a7">
    <w:name w:val="List Paragraph"/>
    <w:basedOn w:val="a"/>
    <w:uiPriority w:val="34"/>
    <w:qFormat/>
    <w:rsid w:val="00D2699F"/>
    <w:pPr>
      <w:spacing w:after="200" w:line="276" w:lineRule="auto"/>
      <w:ind w:left="720"/>
      <w:contextualSpacing/>
    </w:pPr>
    <w:rPr>
      <w:rFonts w:eastAsiaTheme="minorHAnsi"/>
      <w:sz w:val="22"/>
      <w:szCs w:val="22"/>
      <w:lang w:eastAsia="en-US"/>
    </w:rPr>
  </w:style>
  <w:style w:type="character" w:customStyle="1" w:styleId="apple-converted-space">
    <w:name w:val="apple-converted-space"/>
    <w:rsid w:val="00D2699F"/>
  </w:style>
  <w:style w:type="paragraph" w:styleId="a8">
    <w:name w:val="Body Text"/>
    <w:basedOn w:val="a"/>
    <w:link w:val="a9"/>
    <w:rsid w:val="00070ACB"/>
    <w:pPr>
      <w:spacing w:after="120"/>
    </w:pPr>
  </w:style>
  <w:style w:type="character" w:customStyle="1" w:styleId="a9">
    <w:name w:val="Основной текст Знак"/>
    <w:basedOn w:val="a0"/>
    <w:link w:val="a8"/>
    <w:rsid w:val="00070ACB"/>
    <w:rPr>
      <w:rFonts w:ascii="Times New Roman" w:eastAsia="Times New Roman" w:hAnsi="Times New Roman" w:cs="Times New Roman"/>
      <w:sz w:val="24"/>
      <w:szCs w:val="24"/>
      <w:lang w:eastAsia="ru-RU"/>
    </w:rPr>
  </w:style>
  <w:style w:type="paragraph" w:styleId="31">
    <w:name w:val="Body Text Indent 3"/>
    <w:basedOn w:val="a"/>
    <w:link w:val="32"/>
    <w:rsid w:val="00070ACB"/>
    <w:pPr>
      <w:spacing w:after="120"/>
      <w:ind w:left="283"/>
    </w:pPr>
    <w:rPr>
      <w:sz w:val="16"/>
      <w:szCs w:val="16"/>
    </w:rPr>
  </w:style>
  <w:style w:type="character" w:customStyle="1" w:styleId="32">
    <w:name w:val="Основной текст с отступом 3 Знак"/>
    <w:basedOn w:val="a0"/>
    <w:link w:val="31"/>
    <w:rsid w:val="00070ACB"/>
    <w:rPr>
      <w:rFonts w:ascii="Times New Roman" w:eastAsia="Times New Roman" w:hAnsi="Times New Roman" w:cs="Times New Roman"/>
      <w:sz w:val="16"/>
      <w:szCs w:val="16"/>
      <w:lang w:eastAsia="ru-RU"/>
    </w:rPr>
  </w:style>
  <w:style w:type="paragraph" w:styleId="aa">
    <w:name w:val="Normal (Web)"/>
    <w:basedOn w:val="a"/>
    <w:rsid w:val="0090511D"/>
    <w:pPr>
      <w:spacing w:before="100" w:beforeAutospacing="1" w:after="100" w:afterAutospacing="1"/>
    </w:pPr>
    <w:rPr>
      <w:color w:val="000000"/>
    </w:rPr>
  </w:style>
  <w:style w:type="paragraph" w:styleId="21">
    <w:name w:val="Body Text Indent 2"/>
    <w:basedOn w:val="a"/>
    <w:link w:val="22"/>
    <w:unhideWhenUsed/>
    <w:rsid w:val="00016F6F"/>
    <w:pPr>
      <w:spacing w:after="120" w:line="480" w:lineRule="auto"/>
      <w:ind w:left="283"/>
    </w:pPr>
  </w:style>
  <w:style w:type="character" w:customStyle="1" w:styleId="22">
    <w:name w:val="Основной текст с отступом 2 Знак"/>
    <w:basedOn w:val="a0"/>
    <w:link w:val="21"/>
    <w:rsid w:val="00016F6F"/>
    <w:rPr>
      <w:rFonts w:ascii="Times New Roman" w:eastAsia="Times New Roman" w:hAnsi="Times New Roman" w:cs="Times New Roman"/>
      <w:sz w:val="24"/>
      <w:szCs w:val="24"/>
      <w:lang w:eastAsia="ru-RU"/>
    </w:rPr>
  </w:style>
  <w:style w:type="paragraph" w:styleId="ab">
    <w:name w:val="List"/>
    <w:basedOn w:val="a"/>
    <w:rsid w:val="00016F6F"/>
    <w:pPr>
      <w:widowControl w:val="0"/>
      <w:tabs>
        <w:tab w:val="num" w:pos="851"/>
      </w:tabs>
      <w:ind w:left="851" w:hanging="397"/>
      <w:jc w:val="both"/>
    </w:pPr>
    <w:rPr>
      <w:sz w:val="28"/>
      <w:szCs w:val="20"/>
    </w:rPr>
  </w:style>
  <w:style w:type="paragraph" w:styleId="23">
    <w:name w:val="Body Text 2"/>
    <w:basedOn w:val="a"/>
    <w:link w:val="24"/>
    <w:rsid w:val="00016F6F"/>
    <w:pPr>
      <w:spacing w:after="120" w:line="480" w:lineRule="auto"/>
    </w:pPr>
  </w:style>
  <w:style w:type="character" w:customStyle="1" w:styleId="24">
    <w:name w:val="Основной текст 2 Знак"/>
    <w:basedOn w:val="a0"/>
    <w:link w:val="23"/>
    <w:rsid w:val="00016F6F"/>
    <w:rPr>
      <w:rFonts w:ascii="Times New Roman" w:eastAsia="Times New Roman" w:hAnsi="Times New Roman" w:cs="Times New Roman"/>
      <w:sz w:val="24"/>
      <w:szCs w:val="24"/>
      <w:lang w:eastAsia="ru-RU"/>
    </w:rPr>
  </w:style>
  <w:style w:type="paragraph" w:customStyle="1" w:styleId="simpletext">
    <w:name w:val="simpletext"/>
    <w:basedOn w:val="a"/>
    <w:rsid w:val="00016F6F"/>
    <w:pPr>
      <w:spacing w:before="100" w:beforeAutospacing="1" w:after="100" w:afterAutospacing="1"/>
      <w:ind w:firstLine="320"/>
    </w:pPr>
    <w:rPr>
      <w:color w:val="000000"/>
    </w:rPr>
  </w:style>
  <w:style w:type="character" w:customStyle="1" w:styleId="20">
    <w:name w:val="Заголовок 2 Знак"/>
    <w:basedOn w:val="a0"/>
    <w:link w:val="2"/>
    <w:rsid w:val="00BE570C"/>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BE570C"/>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rsid w:val="00BE570C"/>
    <w:rPr>
      <w:rFonts w:ascii="Times New Roman" w:eastAsia="Times New Roman" w:hAnsi="Times New Roman" w:cs="Times New Roman"/>
      <w:b/>
      <w:sz w:val="32"/>
      <w:szCs w:val="24"/>
      <w:lang w:eastAsia="ru-RU"/>
    </w:rPr>
  </w:style>
  <w:style w:type="character" w:customStyle="1" w:styleId="80">
    <w:name w:val="Заголовок 8 Знак"/>
    <w:basedOn w:val="a0"/>
    <w:link w:val="8"/>
    <w:rsid w:val="00BE570C"/>
    <w:rPr>
      <w:rFonts w:ascii="Times New Roman" w:eastAsia="Times New Roman" w:hAnsi="Times New Roman" w:cs="Times New Roman"/>
      <w:b/>
      <w:sz w:val="32"/>
      <w:szCs w:val="20"/>
      <w:lang w:eastAsia="ru-RU"/>
    </w:rPr>
  </w:style>
  <w:style w:type="table" w:styleId="ac">
    <w:name w:val="Table Grid"/>
    <w:basedOn w:val="a1"/>
    <w:rsid w:val="00BE570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Title"/>
    <w:basedOn w:val="a"/>
    <w:link w:val="ae"/>
    <w:qFormat/>
    <w:rsid w:val="00BE570C"/>
    <w:pPr>
      <w:ind w:firstLine="720"/>
      <w:jc w:val="center"/>
    </w:pPr>
    <w:rPr>
      <w:b/>
      <w:sz w:val="28"/>
      <w:szCs w:val="28"/>
    </w:rPr>
  </w:style>
  <w:style w:type="character" w:customStyle="1" w:styleId="ae">
    <w:name w:val="Название Знак"/>
    <w:basedOn w:val="a0"/>
    <w:link w:val="ad"/>
    <w:rsid w:val="00BE570C"/>
    <w:rPr>
      <w:rFonts w:ascii="Times New Roman" w:eastAsia="Times New Roman" w:hAnsi="Times New Roman" w:cs="Times New Roman"/>
      <w:b/>
      <w:sz w:val="28"/>
      <w:szCs w:val="28"/>
      <w:lang w:eastAsia="ru-RU"/>
    </w:rPr>
  </w:style>
  <w:style w:type="paragraph" w:styleId="33">
    <w:name w:val="Body Text 3"/>
    <w:basedOn w:val="a"/>
    <w:link w:val="34"/>
    <w:rsid w:val="00BE570C"/>
    <w:pPr>
      <w:spacing w:after="120"/>
    </w:pPr>
    <w:rPr>
      <w:sz w:val="16"/>
      <w:szCs w:val="16"/>
    </w:rPr>
  </w:style>
  <w:style w:type="character" w:customStyle="1" w:styleId="34">
    <w:name w:val="Основной текст 3 Знак"/>
    <w:basedOn w:val="a0"/>
    <w:link w:val="33"/>
    <w:rsid w:val="00BE570C"/>
    <w:rPr>
      <w:rFonts w:ascii="Times New Roman" w:eastAsia="Times New Roman" w:hAnsi="Times New Roman" w:cs="Times New Roman"/>
      <w:sz w:val="16"/>
      <w:szCs w:val="16"/>
      <w:lang w:eastAsia="ru-RU"/>
    </w:rPr>
  </w:style>
  <w:style w:type="character" w:styleId="af">
    <w:name w:val="Hyperlink"/>
    <w:basedOn w:val="a0"/>
    <w:uiPriority w:val="99"/>
    <w:semiHidden/>
    <w:unhideWhenUsed/>
    <w:rsid w:val="00C108A5"/>
    <w:rPr>
      <w:rFonts w:ascii="Times New Roman" w:hAnsi="Times New Roman" w:cs="Times New Roman"/>
      <w:color w:val="0563C1" w:themeColor="hyperlink"/>
      <w:u w:val="single"/>
    </w:rPr>
  </w:style>
  <w:style w:type="paragraph" w:styleId="af0">
    <w:name w:val="No Spacing"/>
    <w:link w:val="af1"/>
    <w:qFormat/>
    <w:rsid w:val="008846CC"/>
    <w:pPr>
      <w:spacing w:after="0" w:line="240" w:lineRule="auto"/>
    </w:pPr>
    <w:rPr>
      <w:rFonts w:ascii="Times New Roman" w:eastAsia="Calibri" w:hAnsi="Times New Roman" w:cs="Times New Roman"/>
    </w:rPr>
  </w:style>
  <w:style w:type="character" w:customStyle="1" w:styleId="af1">
    <w:name w:val="Без интервала Знак"/>
    <w:link w:val="af0"/>
    <w:locked/>
    <w:rsid w:val="008846CC"/>
    <w:rPr>
      <w:rFonts w:ascii="Times New Roman" w:eastAsia="Calibri" w:hAnsi="Times New Roman" w:cs="Times New Roman"/>
    </w:rPr>
  </w:style>
  <w:style w:type="character" w:customStyle="1" w:styleId="apple-style-span">
    <w:name w:val="apple-style-span"/>
    <w:rsid w:val="002A4E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4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27B38"/>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BE570C"/>
    <w:pPr>
      <w:keepNext/>
      <w:jc w:val="center"/>
      <w:outlineLvl w:val="1"/>
    </w:pPr>
    <w:rPr>
      <w:sz w:val="28"/>
    </w:rPr>
  </w:style>
  <w:style w:type="paragraph" w:styleId="3">
    <w:name w:val="heading 3"/>
    <w:basedOn w:val="a"/>
    <w:next w:val="a"/>
    <w:link w:val="30"/>
    <w:qFormat/>
    <w:rsid w:val="00BE570C"/>
    <w:pPr>
      <w:keepNext/>
      <w:ind w:firstLine="720"/>
      <w:jc w:val="center"/>
      <w:outlineLvl w:val="2"/>
    </w:pPr>
    <w:rPr>
      <w:b/>
      <w:bCs/>
      <w:sz w:val="28"/>
    </w:rPr>
  </w:style>
  <w:style w:type="paragraph" w:styleId="4">
    <w:name w:val="heading 4"/>
    <w:basedOn w:val="a"/>
    <w:next w:val="a"/>
    <w:link w:val="40"/>
    <w:qFormat/>
    <w:rsid w:val="00BE570C"/>
    <w:pPr>
      <w:keepNext/>
      <w:spacing w:line="312" w:lineRule="auto"/>
      <w:ind w:right="-2"/>
      <w:jc w:val="center"/>
      <w:outlineLvl w:val="3"/>
    </w:pPr>
    <w:rPr>
      <w:b/>
      <w:sz w:val="32"/>
    </w:rPr>
  </w:style>
  <w:style w:type="paragraph" w:styleId="8">
    <w:name w:val="heading 8"/>
    <w:basedOn w:val="a"/>
    <w:next w:val="a"/>
    <w:link w:val="80"/>
    <w:qFormat/>
    <w:rsid w:val="00BE570C"/>
    <w:pPr>
      <w:keepNext/>
      <w:spacing w:line="360" w:lineRule="auto"/>
      <w:ind w:left="1134" w:right="1134"/>
      <w:jc w:val="center"/>
      <w:outlineLvl w:val="7"/>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6214F9"/>
    <w:pPr>
      <w:jc w:val="center"/>
    </w:pPr>
    <w:rPr>
      <w:rFonts w:eastAsiaTheme="minorHAnsi"/>
      <w:sz w:val="28"/>
      <w:szCs w:val="22"/>
      <w:lang w:eastAsia="en-US"/>
    </w:rPr>
  </w:style>
  <w:style w:type="character" w:customStyle="1" w:styleId="ReportHead0">
    <w:name w:val="Report_Head Знак"/>
    <w:basedOn w:val="a0"/>
    <w:link w:val="ReportHead"/>
    <w:rsid w:val="006214F9"/>
    <w:rPr>
      <w:rFonts w:ascii="Times New Roman" w:hAnsi="Times New Roman" w:cs="Times New Roman"/>
      <w:sz w:val="28"/>
    </w:rPr>
  </w:style>
  <w:style w:type="paragraph" w:styleId="a3">
    <w:name w:val="footer"/>
    <w:basedOn w:val="a"/>
    <w:link w:val="a4"/>
    <w:unhideWhenUsed/>
    <w:rsid w:val="006214F9"/>
    <w:pPr>
      <w:tabs>
        <w:tab w:val="center" w:pos="4677"/>
        <w:tab w:val="right" w:pos="9355"/>
      </w:tabs>
    </w:pPr>
    <w:rPr>
      <w:rFonts w:eastAsiaTheme="minorHAnsi"/>
      <w:sz w:val="22"/>
      <w:szCs w:val="22"/>
      <w:lang w:eastAsia="en-US"/>
    </w:rPr>
  </w:style>
  <w:style w:type="character" w:customStyle="1" w:styleId="a4">
    <w:name w:val="Нижний колонтитул Знак"/>
    <w:basedOn w:val="a0"/>
    <w:link w:val="a3"/>
    <w:rsid w:val="006214F9"/>
    <w:rPr>
      <w:rFonts w:ascii="Times New Roman" w:hAnsi="Times New Roman" w:cs="Times New Roman"/>
    </w:rPr>
  </w:style>
  <w:style w:type="character" w:customStyle="1" w:styleId="10">
    <w:name w:val="Заголовок 1 Знак"/>
    <w:basedOn w:val="a0"/>
    <w:link w:val="1"/>
    <w:rsid w:val="00027B38"/>
    <w:rPr>
      <w:rFonts w:ascii="Arial" w:eastAsia="Times New Roman" w:hAnsi="Arial" w:cs="Arial"/>
      <w:b/>
      <w:bCs/>
      <w:kern w:val="32"/>
      <w:sz w:val="32"/>
      <w:szCs w:val="32"/>
      <w:lang w:eastAsia="ru-RU"/>
    </w:rPr>
  </w:style>
  <w:style w:type="paragraph" w:customStyle="1" w:styleId="c9">
    <w:name w:val="c9"/>
    <w:basedOn w:val="a"/>
    <w:uiPriority w:val="99"/>
    <w:rsid w:val="00027B38"/>
    <w:pPr>
      <w:spacing w:before="100" w:beforeAutospacing="1" w:after="100" w:afterAutospacing="1"/>
    </w:pPr>
  </w:style>
  <w:style w:type="character" w:customStyle="1" w:styleId="c5">
    <w:name w:val="c5"/>
    <w:rsid w:val="00027B38"/>
  </w:style>
  <w:style w:type="paragraph" w:customStyle="1" w:styleId="Default">
    <w:name w:val="Default"/>
    <w:rsid w:val="00D2699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eportMain">
    <w:name w:val="Report_Main"/>
    <w:basedOn w:val="a"/>
    <w:link w:val="ReportMain0"/>
    <w:rsid w:val="00D2699F"/>
    <w:rPr>
      <w:rFonts w:eastAsiaTheme="minorHAnsi"/>
      <w:szCs w:val="22"/>
      <w:lang w:eastAsia="en-US"/>
    </w:rPr>
  </w:style>
  <w:style w:type="character" w:customStyle="1" w:styleId="ReportMain0">
    <w:name w:val="Report_Main Знак"/>
    <w:basedOn w:val="a0"/>
    <w:link w:val="ReportMain"/>
    <w:rsid w:val="00D2699F"/>
    <w:rPr>
      <w:rFonts w:ascii="Times New Roman" w:hAnsi="Times New Roman" w:cs="Times New Roman"/>
      <w:sz w:val="24"/>
    </w:rPr>
  </w:style>
  <w:style w:type="paragraph" w:styleId="a5">
    <w:name w:val="Body Text Indent"/>
    <w:basedOn w:val="a"/>
    <w:link w:val="a6"/>
    <w:unhideWhenUsed/>
    <w:rsid w:val="00D2699F"/>
    <w:pPr>
      <w:ind w:firstLine="720"/>
      <w:jc w:val="both"/>
    </w:pPr>
    <w:rPr>
      <w:rFonts w:ascii="Courier New" w:hAnsi="Courier New"/>
      <w:sz w:val="27"/>
      <w:szCs w:val="20"/>
    </w:rPr>
  </w:style>
  <w:style w:type="character" w:customStyle="1" w:styleId="a6">
    <w:name w:val="Основной текст с отступом Знак"/>
    <w:basedOn w:val="a0"/>
    <w:link w:val="a5"/>
    <w:rsid w:val="00D2699F"/>
    <w:rPr>
      <w:rFonts w:ascii="Courier New" w:eastAsia="Times New Roman" w:hAnsi="Courier New" w:cs="Times New Roman"/>
      <w:sz w:val="27"/>
      <w:szCs w:val="20"/>
      <w:lang w:eastAsia="ru-RU"/>
    </w:rPr>
  </w:style>
  <w:style w:type="paragraph" w:styleId="a7">
    <w:name w:val="List Paragraph"/>
    <w:basedOn w:val="a"/>
    <w:uiPriority w:val="34"/>
    <w:qFormat/>
    <w:rsid w:val="00D2699F"/>
    <w:pPr>
      <w:spacing w:after="200" w:line="276" w:lineRule="auto"/>
      <w:ind w:left="720"/>
      <w:contextualSpacing/>
    </w:pPr>
    <w:rPr>
      <w:rFonts w:eastAsiaTheme="minorHAnsi"/>
      <w:sz w:val="22"/>
      <w:szCs w:val="22"/>
      <w:lang w:eastAsia="en-US"/>
    </w:rPr>
  </w:style>
  <w:style w:type="character" w:customStyle="1" w:styleId="apple-converted-space">
    <w:name w:val="apple-converted-space"/>
    <w:rsid w:val="00D2699F"/>
  </w:style>
  <w:style w:type="paragraph" w:styleId="a8">
    <w:name w:val="Body Text"/>
    <w:basedOn w:val="a"/>
    <w:link w:val="a9"/>
    <w:rsid w:val="00070ACB"/>
    <w:pPr>
      <w:spacing w:after="120"/>
    </w:pPr>
  </w:style>
  <w:style w:type="character" w:customStyle="1" w:styleId="a9">
    <w:name w:val="Основной текст Знак"/>
    <w:basedOn w:val="a0"/>
    <w:link w:val="a8"/>
    <w:rsid w:val="00070ACB"/>
    <w:rPr>
      <w:rFonts w:ascii="Times New Roman" w:eastAsia="Times New Roman" w:hAnsi="Times New Roman" w:cs="Times New Roman"/>
      <w:sz w:val="24"/>
      <w:szCs w:val="24"/>
      <w:lang w:eastAsia="ru-RU"/>
    </w:rPr>
  </w:style>
  <w:style w:type="paragraph" w:styleId="31">
    <w:name w:val="Body Text Indent 3"/>
    <w:basedOn w:val="a"/>
    <w:link w:val="32"/>
    <w:rsid w:val="00070ACB"/>
    <w:pPr>
      <w:spacing w:after="120"/>
      <w:ind w:left="283"/>
    </w:pPr>
    <w:rPr>
      <w:sz w:val="16"/>
      <w:szCs w:val="16"/>
    </w:rPr>
  </w:style>
  <w:style w:type="character" w:customStyle="1" w:styleId="32">
    <w:name w:val="Основной текст с отступом 3 Знак"/>
    <w:basedOn w:val="a0"/>
    <w:link w:val="31"/>
    <w:rsid w:val="00070ACB"/>
    <w:rPr>
      <w:rFonts w:ascii="Times New Roman" w:eastAsia="Times New Roman" w:hAnsi="Times New Roman" w:cs="Times New Roman"/>
      <w:sz w:val="16"/>
      <w:szCs w:val="16"/>
      <w:lang w:eastAsia="ru-RU"/>
    </w:rPr>
  </w:style>
  <w:style w:type="paragraph" w:styleId="aa">
    <w:name w:val="Normal (Web)"/>
    <w:basedOn w:val="a"/>
    <w:rsid w:val="0090511D"/>
    <w:pPr>
      <w:spacing w:before="100" w:beforeAutospacing="1" w:after="100" w:afterAutospacing="1"/>
    </w:pPr>
    <w:rPr>
      <w:color w:val="000000"/>
    </w:rPr>
  </w:style>
  <w:style w:type="paragraph" w:styleId="21">
    <w:name w:val="Body Text Indent 2"/>
    <w:basedOn w:val="a"/>
    <w:link w:val="22"/>
    <w:unhideWhenUsed/>
    <w:rsid w:val="00016F6F"/>
    <w:pPr>
      <w:spacing w:after="120" w:line="480" w:lineRule="auto"/>
      <w:ind w:left="283"/>
    </w:pPr>
  </w:style>
  <w:style w:type="character" w:customStyle="1" w:styleId="22">
    <w:name w:val="Основной текст с отступом 2 Знак"/>
    <w:basedOn w:val="a0"/>
    <w:link w:val="21"/>
    <w:rsid w:val="00016F6F"/>
    <w:rPr>
      <w:rFonts w:ascii="Times New Roman" w:eastAsia="Times New Roman" w:hAnsi="Times New Roman" w:cs="Times New Roman"/>
      <w:sz w:val="24"/>
      <w:szCs w:val="24"/>
      <w:lang w:eastAsia="ru-RU"/>
    </w:rPr>
  </w:style>
  <w:style w:type="paragraph" w:styleId="ab">
    <w:name w:val="List"/>
    <w:basedOn w:val="a"/>
    <w:rsid w:val="00016F6F"/>
    <w:pPr>
      <w:widowControl w:val="0"/>
      <w:tabs>
        <w:tab w:val="num" w:pos="851"/>
      </w:tabs>
      <w:ind w:left="851" w:hanging="397"/>
      <w:jc w:val="both"/>
    </w:pPr>
    <w:rPr>
      <w:sz w:val="28"/>
      <w:szCs w:val="20"/>
    </w:rPr>
  </w:style>
  <w:style w:type="paragraph" w:styleId="23">
    <w:name w:val="Body Text 2"/>
    <w:basedOn w:val="a"/>
    <w:link w:val="24"/>
    <w:rsid w:val="00016F6F"/>
    <w:pPr>
      <w:spacing w:after="120" w:line="480" w:lineRule="auto"/>
    </w:pPr>
  </w:style>
  <w:style w:type="character" w:customStyle="1" w:styleId="24">
    <w:name w:val="Основной текст 2 Знак"/>
    <w:basedOn w:val="a0"/>
    <w:link w:val="23"/>
    <w:rsid w:val="00016F6F"/>
    <w:rPr>
      <w:rFonts w:ascii="Times New Roman" w:eastAsia="Times New Roman" w:hAnsi="Times New Roman" w:cs="Times New Roman"/>
      <w:sz w:val="24"/>
      <w:szCs w:val="24"/>
      <w:lang w:eastAsia="ru-RU"/>
    </w:rPr>
  </w:style>
  <w:style w:type="paragraph" w:customStyle="1" w:styleId="simpletext">
    <w:name w:val="simpletext"/>
    <w:basedOn w:val="a"/>
    <w:rsid w:val="00016F6F"/>
    <w:pPr>
      <w:spacing w:before="100" w:beforeAutospacing="1" w:after="100" w:afterAutospacing="1"/>
      <w:ind w:firstLine="320"/>
    </w:pPr>
    <w:rPr>
      <w:color w:val="000000"/>
    </w:rPr>
  </w:style>
  <w:style w:type="character" w:customStyle="1" w:styleId="20">
    <w:name w:val="Заголовок 2 Знак"/>
    <w:basedOn w:val="a0"/>
    <w:link w:val="2"/>
    <w:rsid w:val="00BE570C"/>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BE570C"/>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rsid w:val="00BE570C"/>
    <w:rPr>
      <w:rFonts w:ascii="Times New Roman" w:eastAsia="Times New Roman" w:hAnsi="Times New Roman" w:cs="Times New Roman"/>
      <w:b/>
      <w:sz w:val="32"/>
      <w:szCs w:val="24"/>
      <w:lang w:eastAsia="ru-RU"/>
    </w:rPr>
  </w:style>
  <w:style w:type="character" w:customStyle="1" w:styleId="80">
    <w:name w:val="Заголовок 8 Знак"/>
    <w:basedOn w:val="a0"/>
    <w:link w:val="8"/>
    <w:rsid w:val="00BE570C"/>
    <w:rPr>
      <w:rFonts w:ascii="Times New Roman" w:eastAsia="Times New Roman" w:hAnsi="Times New Roman" w:cs="Times New Roman"/>
      <w:b/>
      <w:sz w:val="32"/>
      <w:szCs w:val="20"/>
      <w:lang w:eastAsia="ru-RU"/>
    </w:rPr>
  </w:style>
  <w:style w:type="table" w:styleId="ac">
    <w:name w:val="Table Grid"/>
    <w:basedOn w:val="a1"/>
    <w:rsid w:val="00BE570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Title"/>
    <w:basedOn w:val="a"/>
    <w:link w:val="ae"/>
    <w:qFormat/>
    <w:rsid w:val="00BE570C"/>
    <w:pPr>
      <w:ind w:firstLine="720"/>
      <w:jc w:val="center"/>
    </w:pPr>
    <w:rPr>
      <w:b/>
      <w:sz w:val="28"/>
      <w:szCs w:val="28"/>
    </w:rPr>
  </w:style>
  <w:style w:type="character" w:customStyle="1" w:styleId="ae">
    <w:name w:val="Название Знак"/>
    <w:basedOn w:val="a0"/>
    <w:link w:val="ad"/>
    <w:rsid w:val="00BE570C"/>
    <w:rPr>
      <w:rFonts w:ascii="Times New Roman" w:eastAsia="Times New Roman" w:hAnsi="Times New Roman" w:cs="Times New Roman"/>
      <w:b/>
      <w:sz w:val="28"/>
      <w:szCs w:val="28"/>
      <w:lang w:eastAsia="ru-RU"/>
    </w:rPr>
  </w:style>
  <w:style w:type="paragraph" w:styleId="33">
    <w:name w:val="Body Text 3"/>
    <w:basedOn w:val="a"/>
    <w:link w:val="34"/>
    <w:rsid w:val="00BE570C"/>
    <w:pPr>
      <w:spacing w:after="120"/>
    </w:pPr>
    <w:rPr>
      <w:sz w:val="16"/>
      <w:szCs w:val="16"/>
    </w:rPr>
  </w:style>
  <w:style w:type="character" w:customStyle="1" w:styleId="34">
    <w:name w:val="Основной текст 3 Знак"/>
    <w:basedOn w:val="a0"/>
    <w:link w:val="33"/>
    <w:rsid w:val="00BE570C"/>
    <w:rPr>
      <w:rFonts w:ascii="Times New Roman" w:eastAsia="Times New Roman" w:hAnsi="Times New Roman" w:cs="Times New Roman"/>
      <w:sz w:val="16"/>
      <w:szCs w:val="16"/>
      <w:lang w:eastAsia="ru-RU"/>
    </w:rPr>
  </w:style>
  <w:style w:type="character" w:styleId="af">
    <w:name w:val="Hyperlink"/>
    <w:basedOn w:val="a0"/>
    <w:uiPriority w:val="99"/>
    <w:semiHidden/>
    <w:unhideWhenUsed/>
    <w:rsid w:val="00C108A5"/>
    <w:rPr>
      <w:rFonts w:ascii="Times New Roman" w:hAnsi="Times New Roman" w:cs="Times New Roman"/>
      <w:color w:val="0563C1" w:themeColor="hyperlink"/>
      <w:u w:val="single"/>
    </w:rPr>
  </w:style>
  <w:style w:type="paragraph" w:styleId="af0">
    <w:name w:val="No Spacing"/>
    <w:link w:val="af1"/>
    <w:qFormat/>
    <w:rsid w:val="008846CC"/>
    <w:pPr>
      <w:spacing w:after="0" w:line="240" w:lineRule="auto"/>
    </w:pPr>
    <w:rPr>
      <w:rFonts w:ascii="Times New Roman" w:eastAsia="Calibri" w:hAnsi="Times New Roman" w:cs="Times New Roman"/>
    </w:rPr>
  </w:style>
  <w:style w:type="character" w:customStyle="1" w:styleId="af1">
    <w:name w:val="Без интервала Знак"/>
    <w:link w:val="af0"/>
    <w:locked/>
    <w:rsid w:val="008846CC"/>
    <w:rPr>
      <w:rFonts w:ascii="Times New Roman" w:eastAsia="Calibri" w:hAnsi="Times New Roman" w:cs="Times New Roman"/>
    </w:rPr>
  </w:style>
  <w:style w:type="character" w:customStyle="1" w:styleId="apple-style-span">
    <w:name w:val="apple-style-span"/>
    <w:rsid w:val="002A4E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iblioclub.ru/index.php?page=book&amp;id=436865" TargetMode="External"/><Relationship Id="rId5" Type="http://schemas.openxmlformats.org/officeDocument/2006/relationships/webSettings" Target="webSettings.xml"/><Relationship Id="rId10" Type="http://schemas.openxmlformats.org/officeDocument/2006/relationships/hyperlink" Target="http://biblioclub.ru/index.php?page=book&amp;id=259319" TargetMode="External"/><Relationship Id="rId4" Type="http://schemas.openxmlformats.org/officeDocument/2006/relationships/settings" Target="settings.xml"/><Relationship Id="rId9" Type="http://schemas.openxmlformats.org/officeDocument/2006/relationships/hyperlink" Target="http://biblioclub.ru/index.php?page=book&amp;id=4357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3538</Words>
  <Characters>20170</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User</cp:lastModifiedBy>
  <cp:revision>2</cp:revision>
  <dcterms:created xsi:type="dcterms:W3CDTF">2022-03-18T05:24:00Z</dcterms:created>
  <dcterms:modified xsi:type="dcterms:W3CDTF">2022-03-18T05:24:00Z</dcterms:modified>
</cp:coreProperties>
</file>