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9A0" w:rsidRPr="008042D3" w:rsidRDefault="00D009A0" w:rsidP="008042D3">
      <w:pPr>
        <w:pStyle w:val="ReportHead"/>
        <w:suppressAutoHyphens/>
        <w:jc w:val="right"/>
        <w:rPr>
          <w:b/>
          <w:sz w:val="24"/>
        </w:rPr>
      </w:pPr>
      <w:r w:rsidRPr="008042D3">
        <w:rPr>
          <w:b/>
          <w:sz w:val="24"/>
        </w:rPr>
        <w:t>На правах рукописи</w:t>
      </w:r>
    </w:p>
    <w:p w:rsidR="00D009A0" w:rsidRDefault="00D009A0" w:rsidP="00710EC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09A0" w:rsidRDefault="00D009A0" w:rsidP="00710EC2">
      <w:pPr>
        <w:pStyle w:val="ReportHead"/>
        <w:suppressAutoHyphens/>
        <w:rPr>
          <w:sz w:val="24"/>
        </w:rPr>
      </w:pPr>
    </w:p>
    <w:p w:rsidR="00D009A0" w:rsidRDefault="00D009A0" w:rsidP="00710E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09A0" w:rsidRDefault="00D009A0" w:rsidP="00710E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09A0" w:rsidRDefault="00D009A0" w:rsidP="00710E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09A0" w:rsidRDefault="00D009A0" w:rsidP="00710EC2">
      <w:pPr>
        <w:pStyle w:val="ReportHead"/>
        <w:suppressAutoHyphens/>
        <w:rPr>
          <w:sz w:val="24"/>
        </w:rPr>
      </w:pPr>
    </w:p>
    <w:p w:rsidR="00D009A0" w:rsidRDefault="00D009A0" w:rsidP="00710EC2">
      <w:pPr>
        <w:pStyle w:val="ReportHead"/>
        <w:suppressAutoHyphens/>
        <w:rPr>
          <w:sz w:val="24"/>
        </w:rPr>
      </w:pPr>
      <w:r>
        <w:rPr>
          <w:sz w:val="24"/>
        </w:rPr>
        <w:t>Кафедра пищевой биотехнологии</w:t>
      </w:r>
    </w:p>
    <w:p w:rsidR="00D009A0" w:rsidRDefault="00D009A0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Default="00D009A0" w:rsidP="00C521CB">
      <w:pPr>
        <w:pStyle w:val="ReportHead"/>
        <w:suppressAutoHyphens/>
        <w:jc w:val="left"/>
        <w:rPr>
          <w:sz w:val="24"/>
        </w:rPr>
      </w:pPr>
    </w:p>
    <w:p w:rsidR="00D009A0" w:rsidRPr="002E52BB" w:rsidRDefault="00D009A0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2E52BB">
        <w:rPr>
          <w:rFonts w:ascii="TimesNewRomanPSMT" w:hAnsi="TimesNewRomanPSMT" w:cs="TimesNewRomanPSMT"/>
          <w:b/>
          <w:szCs w:val="28"/>
        </w:rPr>
        <w:t xml:space="preserve">Методические указания для обучающихся по освоению дисциплины </w:t>
      </w:r>
    </w:p>
    <w:p w:rsidR="00D009A0" w:rsidRDefault="00D009A0" w:rsidP="00BE6F5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8700F1" w:rsidRPr="008700F1">
        <w:rPr>
          <w:i/>
          <w:sz w:val="24"/>
        </w:rPr>
        <w:t>«Б1.Д.В.Э.1.2 Химическая технология переработки древесины»</w:t>
      </w:r>
    </w:p>
    <w:p w:rsidR="00D009A0" w:rsidRDefault="00D009A0" w:rsidP="00BE6F52">
      <w:pPr>
        <w:pStyle w:val="ReportHead"/>
        <w:suppressAutoHyphens/>
        <w:rPr>
          <w:sz w:val="24"/>
        </w:rPr>
      </w:pPr>
    </w:p>
    <w:p w:rsidR="00D009A0" w:rsidRDefault="00D009A0" w:rsidP="00BE6F5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009A0" w:rsidRDefault="00D009A0" w:rsidP="00BE6F5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009A0" w:rsidRDefault="00D009A0" w:rsidP="00BE6F5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009A0" w:rsidRDefault="00D009A0" w:rsidP="00BE6F5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18.03.01 Химическая технология</w:t>
      </w:r>
    </w:p>
    <w:p w:rsidR="00D009A0" w:rsidRDefault="00D009A0" w:rsidP="00BE6F5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009A0" w:rsidRDefault="00D009A0" w:rsidP="00BE6F5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D009A0" w:rsidRDefault="00D009A0" w:rsidP="00BE6F5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009A0" w:rsidRDefault="00D009A0" w:rsidP="00BE6F5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D009A0" w:rsidRDefault="00D009A0" w:rsidP="00BE6F5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D009A0" w:rsidRDefault="00D009A0" w:rsidP="00BE6F52">
      <w:pPr>
        <w:pStyle w:val="ReportHead"/>
        <w:suppressAutoHyphens/>
        <w:rPr>
          <w:sz w:val="24"/>
        </w:rPr>
      </w:pPr>
    </w:p>
    <w:p w:rsidR="00D009A0" w:rsidRDefault="00D009A0" w:rsidP="00BE6F5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009A0" w:rsidRDefault="00D009A0" w:rsidP="00BE6F5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009A0" w:rsidRDefault="00D009A0" w:rsidP="00BE6F5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009A0" w:rsidRDefault="00D009A0" w:rsidP="00BE6F5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009A0" w:rsidRDefault="00D009A0" w:rsidP="00BE6F5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pStyle w:val="ReportHead"/>
        <w:suppressAutoHyphens/>
        <w:rPr>
          <w:sz w:val="24"/>
        </w:rPr>
      </w:pPr>
    </w:p>
    <w:p w:rsidR="00D009A0" w:rsidRDefault="00D009A0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r w:rsidR="008700F1">
        <w:rPr>
          <w:sz w:val="24"/>
        </w:rPr>
        <w:t>2</w:t>
      </w:r>
      <w:bookmarkStart w:id="1" w:name="_GoBack"/>
      <w:bookmarkEnd w:id="1"/>
    </w:p>
    <w:p w:rsidR="00D009A0" w:rsidRPr="00341C2F" w:rsidRDefault="00D009A0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Быков А.В.</w:t>
      </w:r>
    </w:p>
    <w:p w:rsidR="00D009A0" w:rsidRDefault="00D009A0" w:rsidP="00341C2F">
      <w:pPr>
        <w:jc w:val="both"/>
        <w:rPr>
          <w:sz w:val="28"/>
          <w:szCs w:val="28"/>
        </w:rPr>
      </w:pPr>
    </w:p>
    <w:p w:rsidR="00D009A0" w:rsidRPr="00341C2F" w:rsidRDefault="00D009A0" w:rsidP="00341C2F">
      <w:pPr>
        <w:jc w:val="both"/>
        <w:rPr>
          <w:sz w:val="28"/>
          <w:szCs w:val="28"/>
        </w:rPr>
      </w:pPr>
    </w:p>
    <w:p w:rsidR="00D009A0" w:rsidRPr="00341C2F" w:rsidRDefault="00D009A0" w:rsidP="00341C2F">
      <w:pPr>
        <w:jc w:val="both"/>
        <w:rPr>
          <w:sz w:val="28"/>
          <w:szCs w:val="28"/>
        </w:rPr>
      </w:pPr>
    </w:p>
    <w:p w:rsidR="00D009A0" w:rsidRPr="00341C2F" w:rsidRDefault="00D009A0" w:rsidP="00341C2F">
      <w:pPr>
        <w:jc w:val="both"/>
        <w:rPr>
          <w:sz w:val="28"/>
          <w:szCs w:val="28"/>
        </w:rPr>
      </w:pPr>
    </w:p>
    <w:p w:rsidR="00D009A0" w:rsidRPr="00341C2F" w:rsidRDefault="00D009A0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>ры пищевой биотехнологии</w:t>
      </w:r>
    </w:p>
    <w:p w:rsidR="00D009A0" w:rsidRPr="00341C2F" w:rsidRDefault="00D009A0" w:rsidP="00341C2F">
      <w:pPr>
        <w:jc w:val="both"/>
        <w:rPr>
          <w:sz w:val="28"/>
          <w:szCs w:val="28"/>
        </w:rPr>
      </w:pPr>
    </w:p>
    <w:p w:rsidR="00D009A0" w:rsidRPr="00341C2F" w:rsidRDefault="00D009A0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Pr="00333241">
        <w:rPr>
          <w:b/>
          <w:sz w:val="28"/>
          <w:szCs w:val="28"/>
        </w:rPr>
        <w:t>«Химическая технология переработки древесины»</w:t>
      </w:r>
    </w:p>
    <w:p w:rsidR="00D009A0" w:rsidRPr="00341C2F" w:rsidRDefault="00D009A0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009A0" w:rsidRPr="003D1D7B" w:rsidTr="00A53E60">
        <w:tc>
          <w:tcPr>
            <w:tcW w:w="3522" w:type="dxa"/>
          </w:tcPr>
          <w:p w:rsidR="00D009A0" w:rsidRPr="003D1D7B" w:rsidRDefault="00D009A0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D009A0" w:rsidRPr="003D1D7B" w:rsidTr="00A53E60">
        <w:tc>
          <w:tcPr>
            <w:tcW w:w="3522" w:type="dxa"/>
          </w:tcPr>
          <w:p w:rsidR="00D009A0" w:rsidRPr="003D1D7B" w:rsidRDefault="00D009A0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D009A0" w:rsidRPr="00341C2F" w:rsidRDefault="00D009A0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D009A0" w:rsidRPr="00341C2F" w:rsidRDefault="00D009A0" w:rsidP="00E31C09">
      <w:pPr>
        <w:jc w:val="center"/>
        <w:rPr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D009A0" w:rsidRPr="003D1D7B" w:rsidTr="007B0A9D">
        <w:tc>
          <w:tcPr>
            <w:tcW w:w="9039" w:type="dxa"/>
          </w:tcPr>
          <w:p w:rsidR="00D009A0" w:rsidRPr="003D1D7B" w:rsidRDefault="00D009A0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7B0A9D" w:rsidRDefault="00D009A0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3D1D7B" w:rsidRDefault="00D009A0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3 Методические рекомендации при подготовке к практическим занятиям</w:t>
            </w:r>
          </w:p>
          <w:p w:rsidR="00D009A0" w:rsidRPr="003D1D7B" w:rsidRDefault="00D009A0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3D1D7B" w:rsidRDefault="00D009A0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341C2F" w:rsidRDefault="00D009A0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341C2F" w:rsidRDefault="00D009A0" w:rsidP="00A73178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341C2F" w:rsidRDefault="00D009A0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D009A0" w:rsidRPr="00341C2F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766465" w:rsidRDefault="00D009A0" w:rsidP="00766465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66465">
              <w:rPr>
                <w:color w:val="000000"/>
                <w:sz w:val="28"/>
                <w:szCs w:val="28"/>
                <w:shd w:val="clear" w:color="auto" w:fill="FFFFFF"/>
              </w:rPr>
              <w:t>8 Методические указания при выполнении курсовой работы</w:t>
            </w:r>
          </w:p>
        </w:tc>
        <w:tc>
          <w:tcPr>
            <w:tcW w:w="708" w:type="dxa"/>
            <w:vAlign w:val="bottom"/>
          </w:tcPr>
          <w:p w:rsidR="00D009A0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D009A0" w:rsidRPr="003D1D7B" w:rsidTr="007B0A9D">
        <w:tc>
          <w:tcPr>
            <w:tcW w:w="9039" w:type="dxa"/>
          </w:tcPr>
          <w:p w:rsidR="00D009A0" w:rsidRPr="00B647FD" w:rsidRDefault="00D009A0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9 Рекомендуемая литература</w:t>
            </w:r>
          </w:p>
        </w:tc>
        <w:tc>
          <w:tcPr>
            <w:tcW w:w="708" w:type="dxa"/>
            <w:vAlign w:val="bottom"/>
          </w:tcPr>
          <w:p w:rsidR="00D009A0" w:rsidRDefault="00D009A0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</w:tbl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341C2F">
      <w:pPr>
        <w:jc w:val="both"/>
      </w:pPr>
    </w:p>
    <w:p w:rsidR="00D009A0" w:rsidRDefault="00D009A0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D009A0" w:rsidRPr="00341C2F" w:rsidRDefault="00D009A0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D009A0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lastRenderedPageBreak/>
        <w:t xml:space="preserve">4 </w:t>
      </w:r>
      <w:r w:rsidRPr="00341C2F">
        <w:rPr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D009A0" w:rsidRPr="00341C2F" w:rsidRDefault="00D009A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D009A0" w:rsidRDefault="00D009A0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D009A0" w:rsidRPr="00BE6F52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i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Цели л</w:t>
      </w:r>
      <w:r>
        <w:rPr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BE6F52">
        <w:rPr>
          <w:b/>
          <w:i/>
          <w:color w:val="000000"/>
          <w:sz w:val="28"/>
          <w:szCs w:val="28"/>
          <w:lang w:eastAsia="ar-SA"/>
        </w:rPr>
        <w:t>«</w:t>
      </w:r>
      <w:r w:rsidRPr="00BE6F52">
        <w:rPr>
          <w:b/>
          <w:sz w:val="28"/>
          <w:szCs w:val="28"/>
        </w:rPr>
        <w:t>Химическая технология переработки древесины</w:t>
      </w:r>
      <w:r w:rsidRPr="00BE6F52">
        <w:rPr>
          <w:b/>
          <w:i/>
          <w:color w:val="000000"/>
          <w:sz w:val="28"/>
          <w:szCs w:val="28"/>
          <w:lang w:eastAsia="ar-SA"/>
        </w:rPr>
        <w:t>»:</w:t>
      </w:r>
    </w:p>
    <w:p w:rsidR="00D009A0" w:rsidRPr="00991DB1" w:rsidRDefault="00D009A0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D009A0" w:rsidRPr="00991DB1" w:rsidRDefault="00D009A0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D009A0" w:rsidRPr="00991DB1" w:rsidRDefault="00D009A0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D009A0" w:rsidRPr="00991DB1" w:rsidRDefault="00D009A0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lastRenderedPageBreak/>
        <w:t>Структура лабораторного занятия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D009A0" w:rsidRPr="00991DB1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D009A0" w:rsidRPr="00991DB1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D009A0" w:rsidRPr="00991DB1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D009A0" w:rsidRPr="00991DB1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D009A0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D009A0" w:rsidRPr="00991DB1" w:rsidRDefault="00D009A0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D009A0" w:rsidRPr="00710EC2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Требования к оформлению лабораторной тетради  по</w:t>
      </w:r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BE6F52">
        <w:rPr>
          <w:b/>
          <w:sz w:val="28"/>
          <w:szCs w:val="28"/>
        </w:rPr>
        <w:t>Химическая технология переработки древесины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BE6F52">
        <w:rPr>
          <w:b/>
          <w:sz w:val="28"/>
          <w:szCs w:val="28"/>
        </w:rPr>
        <w:t>Химическая технология переработки древесины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D009A0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D009A0" w:rsidRPr="00991DB1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D009A0" w:rsidRPr="00036AAD" w:rsidRDefault="00D009A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D009A0" w:rsidRDefault="00D009A0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D009A0" w:rsidRDefault="00D009A0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009A0" w:rsidRDefault="00D009A0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009A0" w:rsidRPr="00341C2F" w:rsidRDefault="00D009A0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009A0" w:rsidRDefault="00D009A0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341C2F">
        <w:rPr>
          <w:b/>
          <w:color w:val="000000"/>
          <w:spacing w:val="7"/>
          <w:sz w:val="28"/>
          <w:szCs w:val="28"/>
          <w:lang w:eastAsia="ru-RU"/>
        </w:rPr>
        <w:lastRenderedPageBreak/>
        <w:t>5 Методические указания по сам</w:t>
      </w:r>
      <w:r w:rsidRPr="00F643BE">
        <w:rPr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D009A0" w:rsidRPr="00F643BE" w:rsidRDefault="00D009A0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D009A0" w:rsidRPr="00BE6F52" w:rsidRDefault="00D009A0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>информации в области переработки древесины</w:t>
      </w:r>
      <w:r w:rsidRPr="00BE6F52">
        <w:rPr>
          <w:color w:val="000000"/>
          <w:sz w:val="28"/>
          <w:szCs w:val="28"/>
          <w:lang w:eastAsia="ar-SA"/>
        </w:rPr>
        <w:t>.</w:t>
      </w:r>
    </w:p>
    <w:p w:rsidR="00D009A0" w:rsidRDefault="00D009A0" w:rsidP="00BE6F52">
      <w:pPr>
        <w:ind w:firstLine="708"/>
        <w:jc w:val="both"/>
        <w:rPr>
          <w:color w:val="000000"/>
          <w:sz w:val="28"/>
          <w:szCs w:val="28"/>
          <w:lang w:eastAsia="ar-SA"/>
        </w:rPr>
      </w:pPr>
      <w:r w:rsidRPr="00BE6F52">
        <w:rPr>
          <w:color w:val="000000"/>
          <w:sz w:val="28"/>
          <w:szCs w:val="28"/>
          <w:lang w:eastAsia="ar-SA"/>
        </w:rPr>
        <w:t>Основной формой СРС по дисциплине «</w:t>
      </w:r>
      <w:r w:rsidRPr="00BE6F52">
        <w:rPr>
          <w:b/>
          <w:sz w:val="28"/>
          <w:szCs w:val="28"/>
        </w:rPr>
        <w:t>Химическая технология переработки древесины</w:t>
      </w:r>
      <w:r w:rsidRPr="00BE6F52">
        <w:rPr>
          <w:color w:val="000000"/>
          <w:sz w:val="28"/>
          <w:szCs w:val="28"/>
          <w:lang w:eastAsia="ar-SA"/>
        </w:rPr>
        <w:t>» является р</w:t>
      </w:r>
      <w:r w:rsidRPr="00BE6F52">
        <w:rPr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Микроскопическое строение ствола дерева: сердцевина, ксилема, камбий, кора. Годичные кольца, ранняя и поздняя древесина. Ювенильная и зрелая древесина. Заболонная и ядровая древесина. Реактивная древесина. Микроскопическое (анатомическое) строение древесины. Клетки и ткани. Основные стадии формирования древесной ткани. Строение древесины хвойных и лиственных пород. Значение строения и химического состава древесины и другого растительного сырья в химико-механической переработке. Древесина как волокнистое сырье. Основные факторы, определяющие качество древесины в ЦБП. Внешний вид древесины. Древесина как анизотропный материал. Капиллярно-пористая структура древесины. Пористость древесины. Влажность древесины и взаимодействие древесины с водой. Влажностные состояния древесины, понятие об абсолютно сухой древесине. Водопоглощение и гигроскопичность древесины. Свободная и связанная вода в древесине. Плотность древесного вещества. Плотность древесины и ее влияние на свойства древесины. Мягкие и твердые древесные породы. Слои клеточной стенки. Распределение химических компонентов в клеточной стенке. Целлюлозные микрофибриллы и лигноуглеводная матрица. Ультраструктура слоев клеточной стенки. Значение состава и строения клеточной стенки в технологических процессах ЦБП. Общая схема производства сульфатной целлюлозы. Химизм и факторы сульфатной варки. Общая схема производства  сульфитной целлюлозы. Химизм и факторы сульфитной варки. Промывка целлюлозы. Процессы и явления, протекающие при промывке. Факторы промывки. Показатели  процесса промывки (эффективность промывки, фактор разбавления, коэффициент вытеснения). Сортирование  и очистка целлюлозы.  Характеристика загрязнений в </w:t>
      </w:r>
      <w:r w:rsidRPr="00BE6F52">
        <w:rPr>
          <w:sz w:val="28"/>
          <w:szCs w:val="28"/>
          <w:lang w:eastAsia="ar-SA"/>
        </w:rPr>
        <w:lastRenderedPageBreak/>
        <w:t>целлюлозе и способы их удаления. Факторы сортирования. Основные схемы грубого и тонкого сортирования. Факторы очистки целлюлозы. Основные схемы очистки. Отбелка целлюлозы. Общие принципы процесса отбелки. Экологическая безопасность. Понятие «наилучшие существующие технологии» (BAT). Технология бумаги и картона. Технология пирогенетических производств Технология канифольно-скипидарных производств. Переработка сульфатных щелоков. Виды волокнистых полуфабрикатов и вспомогательных химикатов, используемых в композиции бумаги и картона. Влияние постоянных и переменных факторов на процесс размола, характер воздействия на волокна полуфабрикатов, потребительские свойства готовой продукции. Контроль процесса размола. Виды, назначение и способы применения проклеивающих  реагентов в производстве бумаги и картона. Виды красителей в производстве бумаги и технологические факторы, влияющие на процесс крашения. Технологическая схема разбавления и подвода бумажной массы к сеточному столу БДМ. Факторы, влияющие на процессы формования и обезвоживания бумажного полотна в сеточной (формующей) части БДМ. Факторы, влияющие на процесс обезвоживания и свойства готовой продукции в прессовой части БДМ и КДМ. Факторы, влияющие на удаление воды и формирование свойств бумаги и картона в сушильной части БДМ и КДМ. Общая технологическая схема производства на примере одного из видов бумаги или картона. Первичные продукты пиролиза, их характеристика.</w:t>
      </w:r>
      <w:r w:rsidRPr="00BE6F52">
        <w:rPr>
          <w:sz w:val="28"/>
          <w:szCs w:val="28"/>
          <w:lang w:eastAsia="ar-SA"/>
        </w:rPr>
        <w:tab/>
        <w:t>Влияние режимных и сырьевых параметров на процесс пиролиза и выход продуктов. Аппараты для пиролиза крупнокусковой древесины, их характеристика. Аппараты для пиролиза измельченных древесных материалов. Использование и переработка древесного угля-сырца. Общая характеристика канифольно-терпентинного производства. Состав живицы. Первичная обработка сырья. Плавление. Технология очистки терпентина. Варка канифоли. Устройство колонн. Характеристика канифоли и скипидара.   Применение продуктов. Производство вторичных продуктов на основе канифоли. Технология производства глицеринового эфира канифоли. Производство вторичных продуктов из скипидара. Технология производства терпинеола. Выделение сульфатного мыла, его состав и применение. Технология получения талового масла из сульфатного мыла. Способы переработки сырого талового масла. Продукты, получаемые при ректификации талового масла и их применение. Выделение, сбор сульфатного скипидара и методы его очистки.</w:t>
      </w:r>
      <w:r w:rsidRPr="00BE6F52">
        <w:rPr>
          <w:lang w:eastAsia="ar-SA"/>
        </w:rPr>
        <w:t xml:space="preserve"> </w:t>
      </w:r>
      <w:r w:rsidRPr="00F643BE">
        <w:rPr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D009A0" w:rsidRDefault="00D009A0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A73178">
        <w:rPr>
          <w:b/>
          <w:color w:val="000000"/>
          <w:spacing w:val="7"/>
          <w:sz w:val="28"/>
          <w:szCs w:val="28"/>
          <w:lang w:eastAsia="ru-RU"/>
        </w:rPr>
        <w:lastRenderedPageBreak/>
        <w:t>6 Методические рекомендации студентов к тестовым заданиям</w:t>
      </w:r>
    </w:p>
    <w:p w:rsidR="00D009A0" w:rsidRPr="00A73178" w:rsidRDefault="00D009A0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D009A0" w:rsidRPr="00333241" w:rsidRDefault="00D009A0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547CE">
        <w:rPr>
          <w:rFonts w:ascii="Times New Roman" w:hAnsi="Times New Roman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333241">
        <w:rPr>
          <w:rFonts w:ascii="Times New Roman" w:hAnsi="Times New Roman"/>
          <w:sz w:val="28"/>
          <w:szCs w:val="28"/>
        </w:rPr>
        <w:t>Химическая технология переработки древесины</w:t>
      </w:r>
      <w:r w:rsidRPr="00F547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». </w:t>
      </w:r>
      <w:r w:rsidRPr="0033324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Первый блок содержит задания на проверку знания - </w:t>
      </w:r>
      <w:r w:rsidRPr="00333241">
        <w:rPr>
          <w:rFonts w:ascii="Times New Roman" w:hAnsi="Times New Roman"/>
          <w:color w:val="000000"/>
          <w:sz w:val="28"/>
          <w:szCs w:val="28"/>
        </w:rPr>
        <w:t>особенности древесного сырья. Химический состав древесины.</w:t>
      </w:r>
      <w:r w:rsidRPr="0033324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Второй блок заданий  нацелен на проверку знаний по с</w:t>
      </w:r>
      <w:r w:rsidRPr="00333241">
        <w:rPr>
          <w:rFonts w:ascii="Times New Roman" w:hAnsi="Times New Roman"/>
          <w:color w:val="000000"/>
          <w:sz w:val="28"/>
          <w:szCs w:val="28"/>
        </w:rPr>
        <w:t>троению и свойствам древесины. Строение и состав клеточной стенки древесных волокон</w:t>
      </w:r>
      <w:r w:rsidRPr="0033324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Третий блок заданий по </w:t>
      </w:r>
      <w:r w:rsidRPr="00333241">
        <w:rPr>
          <w:rFonts w:ascii="Times New Roman" w:hAnsi="Times New Roman"/>
          <w:color w:val="000000"/>
          <w:sz w:val="28"/>
          <w:szCs w:val="28"/>
        </w:rPr>
        <w:t>химическим превращениям целлюлозы</w:t>
      </w:r>
      <w:r w:rsidRPr="00333241">
        <w:rPr>
          <w:rFonts w:ascii="Times New Roman" w:hAnsi="Times New Roman"/>
          <w:color w:val="000000"/>
          <w:sz w:val="28"/>
          <w:szCs w:val="28"/>
          <w:lang w:eastAsia="ar-SA"/>
        </w:rPr>
        <w:t>. Четвертый блок заданий по т</w:t>
      </w:r>
      <w:r w:rsidRPr="00333241">
        <w:rPr>
          <w:rFonts w:ascii="Times New Roman" w:hAnsi="Times New Roman"/>
          <w:color w:val="000000"/>
          <w:sz w:val="28"/>
          <w:szCs w:val="28"/>
        </w:rPr>
        <w:t xml:space="preserve">ехнологии целлюлозы. Пятый блок - Технология бумаги и картона. Технология пирогенетических технология канифольно-скипидарных производств. Переработка сульфатных щелоков. </w:t>
      </w:r>
    </w:p>
    <w:p w:rsidR="00D009A0" w:rsidRPr="00333241" w:rsidRDefault="00D009A0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009A0" w:rsidRPr="00F547CE" w:rsidRDefault="00D009A0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547CE">
        <w:rPr>
          <w:rFonts w:ascii="Times New Roman" w:hAnsi="Times New Roman"/>
          <w:b/>
          <w:sz w:val="28"/>
          <w:szCs w:val="28"/>
        </w:rPr>
        <w:t>Цель тестов:</w:t>
      </w:r>
      <w:r w:rsidRPr="00F547CE">
        <w:rPr>
          <w:rFonts w:ascii="Times New Roman" w:hAnsi="Times New Roman"/>
          <w:sz w:val="28"/>
          <w:szCs w:val="28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D009A0" w:rsidRPr="00E75E89" w:rsidRDefault="00D009A0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D009A0" w:rsidRPr="00E75E89" w:rsidRDefault="00D009A0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D009A0" w:rsidRPr="00E75E89" w:rsidRDefault="00D009A0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 отводится 30 мин. Тест считается успешно выполненным в том случае, если даны правильные ответы на 60-100% предлагаемых заданий. </w:t>
      </w:r>
    </w:p>
    <w:p w:rsidR="00D009A0" w:rsidRPr="00E75E89" w:rsidRDefault="00D009A0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D009A0" w:rsidRDefault="00D009A0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009A0" w:rsidRDefault="00D009A0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647FD">
        <w:rPr>
          <w:b/>
          <w:color w:val="000000"/>
          <w:sz w:val="28"/>
          <w:szCs w:val="28"/>
          <w:shd w:val="clear" w:color="auto" w:fill="FFFFFF"/>
        </w:rPr>
        <w:t>7 Методические указания при подготовке к коллоквиумам и к рубежному контролю</w:t>
      </w:r>
    </w:p>
    <w:p w:rsidR="00D009A0" w:rsidRDefault="00D009A0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009A0" w:rsidRDefault="00D009A0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D009A0" w:rsidRDefault="00D009A0" w:rsidP="000553B1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009A0" w:rsidRDefault="00D009A0" w:rsidP="000553B1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</w:t>
      </w:r>
      <w:r>
        <w:rPr>
          <w:b/>
          <w:color w:val="000000"/>
          <w:sz w:val="28"/>
          <w:szCs w:val="28"/>
          <w:shd w:val="clear" w:color="auto" w:fill="FFFFFF"/>
        </w:rPr>
        <w:t>выполнении курсовой работы</w:t>
      </w:r>
    </w:p>
    <w:p w:rsidR="00D009A0" w:rsidRDefault="00D009A0" w:rsidP="000553B1">
      <w:pPr>
        <w:pStyle w:val="aa"/>
        <w:spacing w:after="0" w:line="240" w:lineRule="auto"/>
        <w:ind w:firstLine="1134"/>
        <w:jc w:val="both"/>
        <w:rPr>
          <w:b/>
          <w:sz w:val="28"/>
          <w:szCs w:val="28"/>
        </w:rPr>
      </w:pPr>
    </w:p>
    <w:p w:rsidR="00D009A0" w:rsidRPr="00E66F19" w:rsidRDefault="00D009A0" w:rsidP="00D631A5">
      <w:pPr>
        <w:pStyle w:val="aa"/>
        <w:spacing w:after="0" w:line="240" w:lineRule="auto"/>
        <w:jc w:val="both"/>
        <w:rPr>
          <w:b/>
          <w:sz w:val="28"/>
          <w:szCs w:val="28"/>
        </w:rPr>
      </w:pPr>
      <w:r w:rsidRPr="00E66F19">
        <w:rPr>
          <w:b/>
          <w:sz w:val="28"/>
          <w:szCs w:val="28"/>
        </w:rPr>
        <w:t>Курсовая работа должна иметь следующую структуру:</w:t>
      </w:r>
    </w:p>
    <w:p w:rsidR="00D009A0" w:rsidRPr="00A00A70" w:rsidRDefault="00D009A0" w:rsidP="00D631A5">
      <w:pPr>
        <w:pStyle w:val="aa"/>
        <w:spacing w:after="0" w:line="240" w:lineRule="auto"/>
        <w:jc w:val="both"/>
        <w:rPr>
          <w:sz w:val="28"/>
          <w:szCs w:val="28"/>
        </w:rPr>
      </w:pPr>
    </w:p>
    <w:p w:rsidR="00D009A0" w:rsidRPr="00A00A70" w:rsidRDefault="00D009A0" w:rsidP="00D631A5">
      <w:pPr>
        <w:pStyle w:val="aa"/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t>Введение</w:t>
      </w:r>
    </w:p>
    <w:p w:rsidR="00D009A0" w:rsidRPr="00A00A70" w:rsidRDefault="00D009A0" w:rsidP="00D631A5">
      <w:pPr>
        <w:pStyle w:val="aa"/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t>1. Описание продукта.</w:t>
      </w:r>
    </w:p>
    <w:p w:rsidR="00D009A0" w:rsidRPr="00A00A70" w:rsidRDefault="00D009A0" w:rsidP="00D631A5">
      <w:pPr>
        <w:pStyle w:val="aa"/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t>2. Литературный обзор по способам производства продукта</w:t>
      </w:r>
    </w:p>
    <w:p w:rsidR="00D009A0" w:rsidRPr="00A00A70" w:rsidRDefault="00D009A0" w:rsidP="00D631A5">
      <w:pPr>
        <w:pStyle w:val="aa"/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t>3. Описание химико-технологического графа производства продукта</w:t>
      </w:r>
    </w:p>
    <w:p w:rsidR="00D009A0" w:rsidRPr="00A00A70" w:rsidRDefault="00D009A0" w:rsidP="00D631A5">
      <w:pPr>
        <w:pStyle w:val="aa"/>
        <w:shd w:val="clear" w:color="auto" w:fill="FFFFFF"/>
        <w:tabs>
          <w:tab w:val="left" w:pos="1260"/>
        </w:tabs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lastRenderedPageBreak/>
        <w:t>Заключение.</w:t>
      </w:r>
    </w:p>
    <w:p w:rsidR="00D009A0" w:rsidRDefault="00D009A0" w:rsidP="00D631A5">
      <w:pPr>
        <w:pStyle w:val="aa"/>
        <w:shd w:val="clear" w:color="auto" w:fill="FFFFFF"/>
        <w:tabs>
          <w:tab w:val="left" w:pos="1260"/>
        </w:tabs>
        <w:spacing w:after="0" w:line="240" w:lineRule="auto"/>
        <w:jc w:val="both"/>
        <w:rPr>
          <w:sz w:val="28"/>
          <w:szCs w:val="28"/>
        </w:rPr>
      </w:pPr>
      <w:r w:rsidRPr="00A00A70">
        <w:rPr>
          <w:sz w:val="28"/>
          <w:szCs w:val="28"/>
        </w:rPr>
        <w:t>Список использованной литературы</w:t>
      </w:r>
    </w:p>
    <w:p w:rsidR="00D009A0" w:rsidRPr="00A00A70" w:rsidRDefault="00D009A0" w:rsidP="000553B1">
      <w:pPr>
        <w:pStyle w:val="aa"/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D009A0" w:rsidRPr="002E0EB4" w:rsidRDefault="00D009A0" w:rsidP="000553B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оформлена</w:t>
      </w:r>
      <w:r w:rsidRPr="002E0EB4">
        <w:rPr>
          <w:sz w:val="28"/>
          <w:szCs w:val="28"/>
        </w:rPr>
        <w:t xml:space="preserve">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D009A0" w:rsidRPr="002E0EB4" w:rsidRDefault="00D009A0" w:rsidP="000553B1">
      <w:pPr>
        <w:spacing w:after="0" w:line="240" w:lineRule="auto"/>
        <w:ind w:firstLine="709"/>
        <w:jc w:val="both"/>
        <w:rPr>
          <w:sz w:val="28"/>
          <w:szCs w:val="28"/>
        </w:rPr>
      </w:pPr>
      <w:r w:rsidRPr="002E0EB4">
        <w:rPr>
          <w:color w:val="000000"/>
          <w:sz w:val="28"/>
          <w:szCs w:val="28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D009A0" w:rsidRPr="0071553F" w:rsidRDefault="00D009A0" w:rsidP="000553B1">
      <w:pPr>
        <w:spacing w:after="0" w:line="240" w:lineRule="auto"/>
        <w:ind w:firstLine="709"/>
        <w:jc w:val="both"/>
        <w:rPr>
          <w:sz w:val="28"/>
          <w:szCs w:val="28"/>
        </w:rPr>
      </w:pPr>
      <w:r w:rsidRPr="0071553F">
        <w:rPr>
          <w:sz w:val="28"/>
          <w:szCs w:val="28"/>
        </w:rPr>
        <w:t xml:space="preserve"> </w:t>
      </w:r>
    </w:p>
    <w:p w:rsidR="00D009A0" w:rsidRDefault="00D009A0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009A0" w:rsidRDefault="00D009A0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9 </w:t>
      </w:r>
      <w:r w:rsidRPr="00A91F6F">
        <w:rPr>
          <w:b/>
          <w:color w:val="000000"/>
          <w:sz w:val="28"/>
          <w:szCs w:val="28"/>
          <w:shd w:val="clear" w:color="auto" w:fill="FFFFFF"/>
        </w:rPr>
        <w:t>Рекомендуемая литература</w:t>
      </w:r>
    </w:p>
    <w:p w:rsidR="00D009A0" w:rsidRDefault="00D009A0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009A0" w:rsidRDefault="00D009A0" w:rsidP="00C307C3">
      <w:pPr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9.1 Основная литература</w:t>
      </w:r>
    </w:p>
    <w:p w:rsidR="00D009A0" w:rsidRDefault="00D009A0" w:rsidP="00C307C3">
      <w:pPr>
        <w:spacing w:after="0" w:line="240" w:lineRule="auto"/>
        <w:ind w:firstLine="720"/>
        <w:jc w:val="both"/>
        <w:rPr>
          <w:b/>
          <w:bCs/>
          <w:sz w:val="28"/>
          <w:szCs w:val="28"/>
        </w:rPr>
      </w:pPr>
    </w:p>
    <w:p w:rsidR="00D009A0" w:rsidRPr="00C307C3" w:rsidRDefault="00D009A0" w:rsidP="00C307C3">
      <w:pPr>
        <w:spacing w:after="0" w:line="240" w:lineRule="auto"/>
        <w:ind w:firstLine="720"/>
        <w:jc w:val="both"/>
        <w:rPr>
          <w:sz w:val="28"/>
          <w:szCs w:val="28"/>
        </w:rPr>
      </w:pPr>
      <w:r w:rsidRPr="00C307C3">
        <w:rPr>
          <w:b/>
          <w:bCs/>
          <w:sz w:val="28"/>
          <w:szCs w:val="28"/>
        </w:rPr>
        <w:t>-</w:t>
      </w:r>
      <w:r w:rsidRPr="00C307C3">
        <w:rPr>
          <w:bCs/>
          <w:sz w:val="28"/>
          <w:szCs w:val="28"/>
        </w:rPr>
        <w:t xml:space="preserve"> Перекрестова, Е. Н. Высокомолекулярные соединения</w:t>
      </w:r>
      <w:r w:rsidRPr="00C307C3">
        <w:rPr>
          <w:sz w:val="28"/>
          <w:szCs w:val="28"/>
        </w:rPr>
        <w:t xml:space="preserve"> [Текст] : учеб. пособие / Е. Н. Перекрестова; М-во образования и науки Рос. Федерации, Гос. образоват. учреждение высш. проф. образования "Оренбург. гос. ун-т". - Оренбург: Университет, 2012. - 115 с. - ISBN 978-5-4417-0048-1.</w:t>
      </w:r>
    </w:p>
    <w:p w:rsidR="00D009A0" w:rsidRDefault="00D009A0" w:rsidP="00C307C3">
      <w:pPr>
        <w:spacing w:after="0" w:line="240" w:lineRule="auto"/>
        <w:ind w:firstLine="720"/>
        <w:jc w:val="both"/>
        <w:rPr>
          <w:sz w:val="28"/>
          <w:szCs w:val="28"/>
        </w:rPr>
      </w:pPr>
      <w:r w:rsidRPr="00C307C3">
        <w:rPr>
          <w:sz w:val="28"/>
          <w:szCs w:val="28"/>
        </w:rPr>
        <w:t>- </w:t>
      </w:r>
      <w:r w:rsidRPr="00C307C3">
        <w:rPr>
          <w:b/>
          <w:bCs/>
          <w:sz w:val="28"/>
          <w:szCs w:val="28"/>
        </w:rPr>
        <w:t> </w:t>
      </w:r>
      <w:r w:rsidRPr="00C307C3">
        <w:rPr>
          <w:bCs/>
          <w:sz w:val="28"/>
          <w:szCs w:val="28"/>
        </w:rPr>
        <w:t>Полимерные композиционные материалы: структура, свойства, технология</w:t>
      </w:r>
      <w:r w:rsidRPr="00C307C3">
        <w:rPr>
          <w:sz w:val="28"/>
          <w:szCs w:val="28"/>
        </w:rPr>
        <w:t xml:space="preserve"> [Текст] : учебное пособие для студентов высших учебных заведений / под общ. ред. А. А. Берлина.- 4-е изд., испр. и доп. – Санкт-Петербург: Профессия, 2014. - 592 с. - ISBN 978-5-91884-056-6.</w:t>
      </w:r>
    </w:p>
    <w:p w:rsidR="00D009A0" w:rsidRPr="00C307C3" w:rsidRDefault="00D009A0" w:rsidP="00C307C3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D009A0" w:rsidRPr="00C307C3" w:rsidRDefault="00D009A0" w:rsidP="00C307C3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C307C3">
        <w:rPr>
          <w:rFonts w:ascii="Times New Roman" w:hAnsi="Times New Roman"/>
          <w:b/>
          <w:sz w:val="28"/>
          <w:szCs w:val="28"/>
        </w:rPr>
        <w:t>.2 Дополнительная литература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sz w:val="28"/>
          <w:szCs w:val="28"/>
        </w:rPr>
      </w:pPr>
      <w:r w:rsidRPr="00C307C3">
        <w:rPr>
          <w:sz w:val="28"/>
          <w:szCs w:val="28"/>
        </w:rPr>
        <w:t xml:space="preserve">- Абалонин, И. М. Кузнецова, Х. Э. Харлампиди. Основы химических производств - Москва: Химия, 2001. </w:t>
      </w:r>
      <w:r w:rsidRPr="00C307C3">
        <w:rPr>
          <w:b/>
          <w:sz w:val="28"/>
          <w:szCs w:val="28"/>
        </w:rPr>
        <w:t>-</w:t>
      </w:r>
      <w:r w:rsidRPr="00C307C3">
        <w:rPr>
          <w:sz w:val="28"/>
          <w:szCs w:val="28"/>
        </w:rPr>
        <w:t xml:space="preserve"> 472 с. - ISBN 5-7425-1052-9.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sz w:val="28"/>
          <w:szCs w:val="28"/>
        </w:rPr>
      </w:pPr>
      <w:r w:rsidRPr="00C307C3">
        <w:rPr>
          <w:b/>
          <w:bCs/>
          <w:sz w:val="28"/>
          <w:szCs w:val="28"/>
        </w:rPr>
        <w:t xml:space="preserve">- </w:t>
      </w:r>
      <w:r w:rsidRPr="00C307C3">
        <w:rPr>
          <w:bCs/>
          <w:sz w:val="28"/>
          <w:szCs w:val="28"/>
        </w:rPr>
        <w:t>Будников, П. П. Керамические материалы для агрессивных сред</w:t>
      </w:r>
      <w:r w:rsidRPr="00C307C3">
        <w:rPr>
          <w:sz w:val="28"/>
          <w:szCs w:val="28"/>
        </w:rPr>
        <w:t xml:space="preserve"> [Текст]  / П. П. Будников, Ф. Я. Харитонов . - М. : Стройиздат, 1971. - 272 с. : ил.. - Библиогр.: с. 251-270.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sz w:val="28"/>
          <w:szCs w:val="28"/>
        </w:rPr>
      </w:pPr>
      <w:r w:rsidRPr="00C307C3">
        <w:rPr>
          <w:b/>
          <w:bCs/>
          <w:sz w:val="28"/>
          <w:szCs w:val="28"/>
        </w:rPr>
        <w:t xml:space="preserve">- </w:t>
      </w:r>
      <w:r w:rsidRPr="00C307C3">
        <w:rPr>
          <w:bCs/>
          <w:sz w:val="28"/>
          <w:szCs w:val="28"/>
        </w:rPr>
        <w:t>Королев, Е. В. Радиационно-защитные и химически стойкие серные строительные материалы</w:t>
      </w:r>
      <w:r w:rsidRPr="00C307C3">
        <w:rPr>
          <w:sz w:val="28"/>
          <w:szCs w:val="28"/>
        </w:rPr>
        <w:t xml:space="preserve"> [Текст] : [монография] / Е. В. Королев, Ю. М. Баженов, А. И. Альбакасов; М-во образования и науки Рос. Федерации, Рос. акад. архитектуры и строит. наук [и др.]. - Оренбург : ИПК ГОУ ОГУ, 2010. - 364 с. - ISBN 978-5-7410-1071-6.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sz w:val="28"/>
          <w:szCs w:val="28"/>
        </w:rPr>
      </w:pPr>
      <w:r w:rsidRPr="00C307C3">
        <w:rPr>
          <w:b/>
          <w:bCs/>
          <w:sz w:val="28"/>
          <w:szCs w:val="28"/>
        </w:rPr>
        <w:t xml:space="preserve">- </w:t>
      </w:r>
      <w:r w:rsidRPr="00C307C3">
        <w:rPr>
          <w:bCs/>
          <w:sz w:val="28"/>
          <w:szCs w:val="28"/>
        </w:rPr>
        <w:t>Макаров, В. Г.  Промышленные термопласты</w:t>
      </w:r>
      <w:r w:rsidRPr="00C307C3">
        <w:rPr>
          <w:sz w:val="28"/>
          <w:szCs w:val="28"/>
        </w:rPr>
        <w:t xml:space="preserve"> [Текст] : справочник / В. Г. Макаров, В. Б. Коптенармусов. - М. : Химия : КолосС, 2003. - 208 с. : табл - ISBN 5-98109-001-4. - ISBN 5-9532-0089-7.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sz w:val="28"/>
          <w:szCs w:val="28"/>
        </w:rPr>
      </w:pPr>
      <w:r w:rsidRPr="00C307C3">
        <w:rPr>
          <w:bCs/>
          <w:sz w:val="28"/>
          <w:szCs w:val="28"/>
        </w:rPr>
        <w:t>- Машиностроение</w:t>
      </w:r>
      <w:r w:rsidRPr="00C307C3">
        <w:rPr>
          <w:sz w:val="28"/>
          <w:szCs w:val="28"/>
        </w:rPr>
        <w:t xml:space="preserve"> [Текст] : энциклопедия в 40 т. / под ред. К. В. Фролова . - Москва: Машиностроение, </w:t>
      </w:r>
      <w:r w:rsidRPr="00C307C3">
        <w:rPr>
          <w:bCs/>
          <w:sz w:val="28"/>
          <w:szCs w:val="28"/>
        </w:rPr>
        <w:t>Т. III-6</w:t>
      </w:r>
      <w:r w:rsidRPr="00C307C3">
        <w:rPr>
          <w:sz w:val="28"/>
          <w:szCs w:val="28"/>
        </w:rPr>
        <w:t> : </w:t>
      </w:r>
      <w:r w:rsidRPr="00C307C3">
        <w:rPr>
          <w:bCs/>
          <w:sz w:val="28"/>
          <w:szCs w:val="28"/>
        </w:rPr>
        <w:t> Технология производства изделий из композиционных материалов, пластмасс, стекла и керамики</w:t>
      </w:r>
      <w:r w:rsidRPr="00C307C3">
        <w:rPr>
          <w:sz w:val="28"/>
          <w:szCs w:val="28"/>
        </w:rPr>
        <w:t xml:space="preserve"> / ред.-сост. В. С. Боголюбов, отв. ред. П. Н. Белянин. - , 2006. - 576 с. : ил - ISBN 5-217-03017-8. - ISBN 5-217-01949-2.</w:t>
      </w:r>
    </w:p>
    <w:p w:rsidR="00D009A0" w:rsidRPr="00C307C3" w:rsidRDefault="00D009A0" w:rsidP="00C307C3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</w:t>
      </w:r>
      <w:r w:rsidRPr="00C307C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C307C3">
        <w:rPr>
          <w:rFonts w:ascii="Times New Roman" w:hAnsi="Times New Roman"/>
          <w:b/>
          <w:sz w:val="28"/>
          <w:szCs w:val="28"/>
        </w:rPr>
        <w:t xml:space="preserve"> Интернет-ресурсы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307C3">
        <w:rPr>
          <w:sz w:val="28"/>
          <w:szCs w:val="28"/>
        </w:rPr>
        <w:t xml:space="preserve">- Химический портал. Режим доступа: </w:t>
      </w:r>
      <w:hyperlink r:id="rId7" w:history="1">
        <w:r w:rsidRPr="00C307C3">
          <w:rPr>
            <w:rStyle w:val="ac"/>
            <w:color w:val="000000"/>
            <w:sz w:val="28"/>
            <w:szCs w:val="28"/>
          </w:rPr>
          <w:t>http://www.chemport.ru</w:t>
        </w:r>
      </w:hyperlink>
      <w:r w:rsidRPr="00C307C3">
        <w:rPr>
          <w:color w:val="000000"/>
          <w:sz w:val="28"/>
          <w:szCs w:val="28"/>
        </w:rPr>
        <w:t>. В портале представлена справочная литература по химии и химическим технологиям.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307C3">
        <w:rPr>
          <w:color w:val="000000"/>
          <w:sz w:val="28"/>
          <w:szCs w:val="28"/>
        </w:rPr>
        <w:t xml:space="preserve">- Композиты. Материалы и технологии. Режим доступа: </w:t>
      </w:r>
      <w:r w:rsidRPr="00C307C3">
        <w:rPr>
          <w:color w:val="000000"/>
          <w:sz w:val="28"/>
          <w:szCs w:val="28"/>
          <w:u w:val="single"/>
        </w:rPr>
        <w:t>http://www.carbon-info.ru/info/</w:t>
      </w:r>
      <w:r w:rsidRPr="00C307C3">
        <w:rPr>
          <w:color w:val="000000"/>
          <w:sz w:val="28"/>
          <w:szCs w:val="28"/>
        </w:rPr>
        <w:t>. На сайте представлена информация о композитных материалах, технологии их получении и свойствах.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07C3">
        <w:rPr>
          <w:color w:val="000000"/>
          <w:sz w:val="28"/>
          <w:szCs w:val="28"/>
        </w:rPr>
        <w:t xml:space="preserve">- Центр композитных технологий. </w:t>
      </w:r>
      <w:r w:rsidRPr="00C307C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 Режим доступа: </w:t>
      </w:r>
      <w:hyperlink r:id="rId8" w:history="1">
        <w:r w:rsidRPr="00C307C3">
          <w:rPr>
            <w:rStyle w:val="ac"/>
            <w:color w:val="000000"/>
            <w:sz w:val="28"/>
            <w:szCs w:val="28"/>
          </w:rPr>
          <w:t>http://cct-kai.com/index.php/ru/</w:t>
        </w:r>
      </w:hyperlink>
      <w:r w:rsidRPr="00C307C3">
        <w:rPr>
          <w:color w:val="000000"/>
          <w:sz w:val="28"/>
          <w:szCs w:val="28"/>
        </w:rPr>
        <w:t xml:space="preserve">. </w:t>
      </w:r>
      <w:r w:rsidRPr="00C307C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На сайте представлены </w:t>
      </w:r>
      <w:r w:rsidRPr="00C307C3">
        <w:rPr>
          <w:color w:val="000000"/>
          <w:sz w:val="28"/>
          <w:szCs w:val="28"/>
          <w:shd w:val="clear" w:color="auto" w:fill="FFFFFF"/>
        </w:rPr>
        <w:t>технологии композиционных материалов и конструкций из композитов, лабораторное оборудование для исследований и испытаний.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307C3">
        <w:rPr>
          <w:color w:val="000000"/>
          <w:sz w:val="28"/>
          <w:szCs w:val="28"/>
        </w:rPr>
        <w:t>- https://www.lektorium.tv/mooc - «Лекториум», МООК: «Химия вокруг нас».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307C3">
        <w:rPr>
          <w:color w:val="000000"/>
          <w:sz w:val="28"/>
          <w:szCs w:val="28"/>
        </w:rPr>
        <w:t xml:space="preserve">- </w:t>
      </w:r>
      <w:r w:rsidRPr="00C307C3">
        <w:rPr>
          <w:color w:val="000000"/>
          <w:sz w:val="28"/>
          <w:szCs w:val="28"/>
          <w:lang w:val="fr-FR"/>
        </w:rPr>
        <w:t>https</w:t>
      </w:r>
      <w:r w:rsidRPr="00C307C3">
        <w:rPr>
          <w:color w:val="000000"/>
          <w:sz w:val="28"/>
          <w:szCs w:val="28"/>
        </w:rPr>
        <w:t>://</w:t>
      </w:r>
      <w:r w:rsidRPr="00C307C3">
        <w:rPr>
          <w:color w:val="000000"/>
          <w:sz w:val="28"/>
          <w:szCs w:val="28"/>
          <w:lang w:val="fr-FR"/>
        </w:rPr>
        <w:t>www</w:t>
      </w:r>
      <w:r w:rsidRPr="00C307C3">
        <w:rPr>
          <w:color w:val="000000"/>
          <w:sz w:val="28"/>
          <w:szCs w:val="28"/>
        </w:rPr>
        <w:t>.</w:t>
      </w:r>
      <w:r w:rsidRPr="00C307C3">
        <w:rPr>
          <w:color w:val="000000"/>
          <w:sz w:val="28"/>
          <w:szCs w:val="28"/>
          <w:lang w:val="fr-FR"/>
        </w:rPr>
        <w:t>coursera</w:t>
      </w:r>
      <w:r w:rsidRPr="00C307C3">
        <w:rPr>
          <w:color w:val="000000"/>
          <w:sz w:val="28"/>
          <w:szCs w:val="28"/>
        </w:rPr>
        <w:t>.</w:t>
      </w:r>
      <w:r w:rsidRPr="00C307C3">
        <w:rPr>
          <w:color w:val="000000"/>
          <w:sz w:val="28"/>
          <w:szCs w:val="28"/>
          <w:lang w:val="fr-FR"/>
        </w:rPr>
        <w:t>org</w:t>
      </w:r>
      <w:r w:rsidRPr="00C307C3">
        <w:rPr>
          <w:color w:val="000000"/>
          <w:sz w:val="28"/>
          <w:szCs w:val="28"/>
        </w:rPr>
        <w:t>/</w:t>
      </w:r>
      <w:r w:rsidRPr="00C307C3">
        <w:rPr>
          <w:color w:val="000000"/>
          <w:sz w:val="28"/>
          <w:szCs w:val="28"/>
          <w:lang w:val="fr-FR"/>
        </w:rPr>
        <w:t>learn</w:t>
      </w:r>
      <w:r w:rsidRPr="00C307C3">
        <w:rPr>
          <w:color w:val="000000"/>
          <w:sz w:val="28"/>
          <w:szCs w:val="28"/>
        </w:rPr>
        <w:t>/</w:t>
      </w:r>
      <w:r w:rsidRPr="00C307C3">
        <w:rPr>
          <w:color w:val="000000"/>
          <w:sz w:val="28"/>
          <w:szCs w:val="28"/>
          <w:lang w:val="fr-FR"/>
        </w:rPr>
        <w:t>python</w:t>
      </w:r>
      <w:r w:rsidRPr="00C307C3">
        <w:rPr>
          <w:color w:val="000000"/>
          <w:sz w:val="28"/>
          <w:szCs w:val="28"/>
        </w:rPr>
        <w:t xml:space="preserve"> - «</w:t>
      </w:r>
      <w:r w:rsidRPr="00C307C3">
        <w:rPr>
          <w:color w:val="000000"/>
          <w:sz w:val="28"/>
          <w:szCs w:val="28"/>
          <w:lang w:val="fr-FR"/>
        </w:rPr>
        <w:t>Coursera</w:t>
      </w:r>
      <w:r w:rsidRPr="00C307C3">
        <w:rPr>
          <w:color w:val="000000"/>
          <w:sz w:val="28"/>
          <w:szCs w:val="28"/>
        </w:rPr>
        <w:t>», МООК: «Физическая химия».</w:t>
      </w:r>
    </w:p>
    <w:p w:rsidR="00D009A0" w:rsidRPr="00C307C3" w:rsidRDefault="00D009A0" w:rsidP="00C307C3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C307C3">
        <w:rPr>
          <w:color w:val="000000"/>
          <w:sz w:val="28"/>
          <w:szCs w:val="28"/>
        </w:rPr>
        <w:t>- https://openedu.ru/course/  - «Открытое образование», Каталог курсов, МООК: «</w:t>
      </w:r>
      <w:hyperlink r:id="rId9" w:history="1">
        <w:r w:rsidRPr="00C307C3">
          <w:rPr>
            <w:color w:val="000000"/>
            <w:sz w:val="28"/>
            <w:szCs w:val="28"/>
          </w:rPr>
          <w:t>Аналитическая химия. Химические методы</w:t>
        </w:r>
      </w:hyperlink>
      <w:r w:rsidRPr="00C307C3">
        <w:rPr>
          <w:color w:val="000000"/>
          <w:sz w:val="28"/>
          <w:szCs w:val="28"/>
        </w:rPr>
        <w:t>».</w:t>
      </w:r>
    </w:p>
    <w:p w:rsidR="00D009A0" w:rsidRPr="007375B9" w:rsidRDefault="00D009A0" w:rsidP="00C307C3">
      <w:pPr>
        <w:ind w:firstLine="709"/>
        <w:jc w:val="both"/>
        <w:rPr>
          <w:color w:val="000000"/>
          <w:shd w:val="clear" w:color="auto" w:fill="FFFFFF"/>
        </w:rPr>
      </w:pPr>
    </w:p>
    <w:p w:rsidR="00D009A0" w:rsidRPr="00A91F6F" w:rsidRDefault="00D009A0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D009A0" w:rsidRPr="00A91F6F" w:rsidSect="00F547CE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F0A" w:rsidRDefault="00447F0A" w:rsidP="00B87C0A">
      <w:pPr>
        <w:spacing w:after="0" w:line="240" w:lineRule="auto"/>
      </w:pPr>
      <w:r>
        <w:separator/>
      </w:r>
    </w:p>
  </w:endnote>
  <w:endnote w:type="continuationSeparator" w:id="0">
    <w:p w:rsidR="00447F0A" w:rsidRDefault="00447F0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9A0" w:rsidRDefault="00D009A0" w:rsidP="00A16DF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09A0" w:rsidRDefault="00D009A0" w:rsidP="00F547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9A0" w:rsidRDefault="00D009A0" w:rsidP="00A16DF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D009A0" w:rsidRDefault="00D009A0" w:rsidP="00F547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F0A" w:rsidRDefault="00447F0A" w:rsidP="00B87C0A">
      <w:pPr>
        <w:spacing w:after="0" w:line="240" w:lineRule="auto"/>
      </w:pPr>
      <w:r>
        <w:separator/>
      </w:r>
    </w:p>
  </w:footnote>
  <w:footnote w:type="continuationSeparator" w:id="0">
    <w:p w:rsidR="00447F0A" w:rsidRDefault="00447F0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1CB"/>
    <w:rsid w:val="00036AAD"/>
    <w:rsid w:val="000474B9"/>
    <w:rsid w:val="000553B1"/>
    <w:rsid w:val="000D1E68"/>
    <w:rsid w:val="000E2739"/>
    <w:rsid w:val="00114E63"/>
    <w:rsid w:val="001B1D62"/>
    <w:rsid w:val="00235037"/>
    <w:rsid w:val="00280669"/>
    <w:rsid w:val="00297F9D"/>
    <w:rsid w:val="002B512B"/>
    <w:rsid w:val="002C520F"/>
    <w:rsid w:val="002E0EB4"/>
    <w:rsid w:val="002E52BB"/>
    <w:rsid w:val="00333241"/>
    <w:rsid w:val="00341C2F"/>
    <w:rsid w:val="0035370C"/>
    <w:rsid w:val="003A0B4E"/>
    <w:rsid w:val="003B5C2A"/>
    <w:rsid w:val="003B63FD"/>
    <w:rsid w:val="003D1D7B"/>
    <w:rsid w:val="003E3B44"/>
    <w:rsid w:val="0040416E"/>
    <w:rsid w:val="00447F0A"/>
    <w:rsid w:val="00454F2A"/>
    <w:rsid w:val="004611F5"/>
    <w:rsid w:val="004D6EFD"/>
    <w:rsid w:val="00543EAE"/>
    <w:rsid w:val="005A5616"/>
    <w:rsid w:val="005B09E0"/>
    <w:rsid w:val="005B501B"/>
    <w:rsid w:val="005B6CF7"/>
    <w:rsid w:val="006275B4"/>
    <w:rsid w:val="00670552"/>
    <w:rsid w:val="006E1853"/>
    <w:rsid w:val="00710EC2"/>
    <w:rsid w:val="007144B5"/>
    <w:rsid w:val="0071553F"/>
    <w:rsid w:val="007375B9"/>
    <w:rsid w:val="00741CDB"/>
    <w:rsid w:val="007612D3"/>
    <w:rsid w:val="00766465"/>
    <w:rsid w:val="007766B4"/>
    <w:rsid w:val="007B0A9D"/>
    <w:rsid w:val="007F68A3"/>
    <w:rsid w:val="008042D3"/>
    <w:rsid w:val="008640EE"/>
    <w:rsid w:val="008700F1"/>
    <w:rsid w:val="00894DC0"/>
    <w:rsid w:val="00991DB1"/>
    <w:rsid w:val="009F6D0F"/>
    <w:rsid w:val="00A00A70"/>
    <w:rsid w:val="00A16DF7"/>
    <w:rsid w:val="00A53E60"/>
    <w:rsid w:val="00A71871"/>
    <w:rsid w:val="00A73178"/>
    <w:rsid w:val="00A91F6F"/>
    <w:rsid w:val="00AA73FF"/>
    <w:rsid w:val="00AB2772"/>
    <w:rsid w:val="00AB7EF8"/>
    <w:rsid w:val="00AC1FA6"/>
    <w:rsid w:val="00B37CA8"/>
    <w:rsid w:val="00B647FD"/>
    <w:rsid w:val="00B87C0A"/>
    <w:rsid w:val="00BB4E37"/>
    <w:rsid w:val="00BE6F52"/>
    <w:rsid w:val="00C307C3"/>
    <w:rsid w:val="00C521CB"/>
    <w:rsid w:val="00C645F2"/>
    <w:rsid w:val="00C73810"/>
    <w:rsid w:val="00CD09EF"/>
    <w:rsid w:val="00D009A0"/>
    <w:rsid w:val="00D60095"/>
    <w:rsid w:val="00D631A5"/>
    <w:rsid w:val="00DA38C2"/>
    <w:rsid w:val="00E31C09"/>
    <w:rsid w:val="00E625CA"/>
    <w:rsid w:val="00E63D1D"/>
    <w:rsid w:val="00E66F19"/>
    <w:rsid w:val="00E75E89"/>
    <w:rsid w:val="00F547CE"/>
    <w:rsid w:val="00F55471"/>
    <w:rsid w:val="00F643BE"/>
    <w:rsid w:val="00F8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935E2"/>
  <w15:docId w15:val="{156BD342-258F-43DA-A43D-4B146C67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5B6CF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lang w:val="ru-RU" w:eastAsia="ru-RU"/>
    </w:rPr>
  </w:style>
  <w:style w:type="character" w:styleId="a9">
    <w:name w:val="page number"/>
    <w:uiPriority w:val="99"/>
    <w:rsid w:val="00F547CE"/>
    <w:rPr>
      <w:rFonts w:cs="Times New Roman"/>
    </w:rPr>
  </w:style>
  <w:style w:type="paragraph" w:styleId="aa">
    <w:name w:val="Body Text"/>
    <w:basedOn w:val="a"/>
    <w:link w:val="ab"/>
    <w:uiPriority w:val="99"/>
    <w:rsid w:val="000553B1"/>
    <w:pPr>
      <w:spacing w:after="120"/>
    </w:pPr>
    <w:rPr>
      <w:rFonts w:eastAsia="Times New Roman"/>
      <w:sz w:val="24"/>
    </w:rPr>
  </w:style>
  <w:style w:type="character" w:customStyle="1" w:styleId="BodyTextChar">
    <w:name w:val="Body Text Char"/>
    <w:uiPriority w:val="99"/>
    <w:semiHidden/>
    <w:locked/>
    <w:rsid w:val="003E3B44"/>
    <w:rPr>
      <w:rFonts w:ascii="Times New Roman" w:hAnsi="Times New Roman" w:cs="Times New Roman"/>
      <w:lang w:eastAsia="en-US"/>
    </w:rPr>
  </w:style>
  <w:style w:type="character" w:customStyle="1" w:styleId="ab">
    <w:name w:val="Основной текст Знак"/>
    <w:link w:val="aa"/>
    <w:uiPriority w:val="99"/>
    <w:semiHidden/>
    <w:locked/>
    <w:rsid w:val="000553B1"/>
    <w:rPr>
      <w:rFonts w:eastAsia="Times New Roman" w:cs="Times New Roman"/>
      <w:sz w:val="22"/>
      <w:szCs w:val="22"/>
      <w:lang w:val="ru-RU" w:eastAsia="en-US" w:bidi="ar-SA"/>
    </w:rPr>
  </w:style>
  <w:style w:type="character" w:styleId="ac">
    <w:name w:val="Hyperlink"/>
    <w:uiPriority w:val="99"/>
    <w:rsid w:val="00C307C3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t-kai.com/index.php/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hempor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penedu.ru/course/ssau/Analytical_chemist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2762</Words>
  <Characters>15744</Characters>
  <Application>Microsoft Office Word</Application>
  <DocSecurity>0</DocSecurity>
  <Lines>131</Lines>
  <Paragraphs>36</Paragraphs>
  <ScaleCrop>false</ScaleCrop>
  <Company/>
  <LinksUpToDate>false</LinksUpToDate>
  <CharactersWithSpaces>18470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 Владимирович Быков</cp:lastModifiedBy>
  <cp:revision>27</cp:revision>
  <cp:lastPrinted>2019-06-11T03:12:00Z</cp:lastPrinted>
  <dcterms:created xsi:type="dcterms:W3CDTF">2019-03-28T11:21:00Z</dcterms:created>
  <dcterms:modified xsi:type="dcterms:W3CDTF">2022-04-11T05:37:00Z</dcterms:modified>
</cp:coreProperties>
</file>