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7EBE76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b/>
          <w:i/>
          <w:sz w:val="28"/>
          <w:szCs w:val="28"/>
        </w:rPr>
      </w:pPr>
      <w:r w:rsidRPr="00B17D50">
        <w:rPr>
          <w:rFonts w:ascii="TimesNewRomanPSMT" w:hAnsi="TimesNewRomanPSMT" w:cs="TimesNewRomanPSMT"/>
          <w:b/>
          <w:i/>
          <w:sz w:val="28"/>
          <w:szCs w:val="28"/>
        </w:rPr>
        <w:t>На правах рукописи</w:t>
      </w:r>
    </w:p>
    <w:p w14:paraId="2C5D850B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1AC5B81D" w14:textId="77777777" w:rsidR="004269E2" w:rsidRPr="00B17D50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2E34DE18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D3902FB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4F341CDE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1D4447A5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B17D50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5F7D33FF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61409A2C" w14:textId="77777777" w:rsidR="004269E2" w:rsidRPr="00B17D50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 w:rsidRPr="00B17D50"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710089" w:rsidRPr="00B17D50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06677057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94D71BA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3B10C848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0DE05896" w14:textId="77777777" w:rsidR="004269E2" w:rsidRPr="00B17D50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2B33194" w14:textId="77777777" w:rsidR="00E01DB3" w:rsidRPr="00B17D50" w:rsidRDefault="004269E2" w:rsidP="00E01DB3">
      <w:pPr>
        <w:pStyle w:val="ReportHead"/>
        <w:suppressAutoHyphens/>
        <w:spacing w:before="120"/>
        <w:rPr>
          <w:rFonts w:ascii="TimesNewRomanPSMT" w:hAnsi="TimesNewRomanPSMT" w:cs="TimesNewRomanPSMT"/>
          <w:szCs w:val="28"/>
        </w:rPr>
      </w:pPr>
      <w:r w:rsidRPr="00B17D50">
        <w:rPr>
          <w:rFonts w:ascii="TimesNewRomanPSMT" w:hAnsi="TimesNewRomanPSMT" w:cs="TimesNewRomanPSMT"/>
          <w:szCs w:val="28"/>
        </w:rPr>
        <w:t xml:space="preserve">Методические </w:t>
      </w:r>
      <w:r w:rsidR="00491396" w:rsidRPr="00B17D50">
        <w:rPr>
          <w:rFonts w:ascii="TimesNewRomanPSMT" w:hAnsi="TimesNewRomanPSMT" w:cs="TimesNewRomanPSMT"/>
          <w:szCs w:val="28"/>
        </w:rPr>
        <w:t>указания</w:t>
      </w:r>
      <w:r w:rsidRPr="00B17D50">
        <w:rPr>
          <w:rFonts w:ascii="TimesNewRomanPSMT" w:hAnsi="TimesNewRomanPSMT" w:cs="TimesNewRomanPSMT"/>
          <w:szCs w:val="28"/>
        </w:rPr>
        <w:t xml:space="preserve"> </w:t>
      </w:r>
      <w:r w:rsidR="00691AB7" w:rsidRPr="00B17D50">
        <w:rPr>
          <w:rFonts w:ascii="TimesNewRomanPSMT" w:hAnsi="TimesNewRomanPSMT" w:cs="TimesNewRomanPSMT"/>
          <w:szCs w:val="28"/>
        </w:rPr>
        <w:t>для обучающихся</w:t>
      </w:r>
      <w:r w:rsidRPr="00B17D50"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5F81F8B8" w14:textId="77777777" w:rsidR="00DE3EEE" w:rsidRDefault="00DE3EEE" w:rsidP="00E01DB3">
      <w:pPr>
        <w:suppressAutoHyphens/>
        <w:spacing w:line="360" w:lineRule="auto"/>
        <w:jc w:val="center"/>
        <w:rPr>
          <w:i/>
        </w:rPr>
      </w:pPr>
      <w:r>
        <w:rPr>
          <w:i/>
        </w:rPr>
        <w:t>«Б</w:t>
      </w:r>
      <w:proofErr w:type="gramStart"/>
      <w:r>
        <w:rPr>
          <w:i/>
        </w:rPr>
        <w:t>1.Д.Б.</w:t>
      </w:r>
      <w:proofErr w:type="gramEnd"/>
      <w:r>
        <w:rPr>
          <w:i/>
        </w:rPr>
        <w:t>29 История архитектуры и градостроительства»</w:t>
      </w:r>
    </w:p>
    <w:p w14:paraId="182F91B9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Уровень высшего образования</w:t>
      </w:r>
    </w:p>
    <w:p w14:paraId="73F628BE" w14:textId="77777777" w:rsidR="00E01DB3" w:rsidRPr="00B17D50" w:rsidRDefault="00E01DB3" w:rsidP="00E01DB3">
      <w:pPr>
        <w:suppressAutoHyphens/>
        <w:spacing w:line="360" w:lineRule="auto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БАКАЛАВРИАТ</w:t>
      </w:r>
    </w:p>
    <w:p w14:paraId="4585E64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Направление подготовки</w:t>
      </w:r>
    </w:p>
    <w:p w14:paraId="3CDF0E60" w14:textId="77777777" w:rsidR="00710089" w:rsidRPr="00B17D50" w:rsidRDefault="00710089" w:rsidP="00710089">
      <w:pPr>
        <w:pStyle w:val="ReportHead"/>
        <w:suppressAutoHyphens/>
        <w:rPr>
          <w:i/>
          <w:szCs w:val="28"/>
          <w:u w:val="single"/>
        </w:rPr>
      </w:pPr>
      <w:r w:rsidRPr="00B17D50">
        <w:rPr>
          <w:i/>
          <w:szCs w:val="28"/>
          <w:u w:val="single"/>
        </w:rPr>
        <w:t>07.03.01 Архитектура</w:t>
      </w:r>
    </w:p>
    <w:p w14:paraId="54374CA5" w14:textId="77777777" w:rsidR="00E01DB3" w:rsidRPr="00B17D50" w:rsidRDefault="00710089" w:rsidP="00710089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</w:t>
      </w:r>
      <w:r w:rsidR="00E01DB3" w:rsidRPr="00B17D50">
        <w:rPr>
          <w:rFonts w:eastAsiaTheme="minorHAnsi"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688432A0" w14:textId="77777777" w:rsidR="00E01DB3" w:rsidRPr="00F518F3" w:rsidRDefault="00F518F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>
        <w:rPr>
          <w:rFonts w:eastAsiaTheme="minorHAnsi"/>
          <w:i/>
          <w:sz w:val="28"/>
          <w:szCs w:val="28"/>
          <w:u w:val="single"/>
          <w:lang w:eastAsia="en-US"/>
        </w:rPr>
        <w:t>Архитектура</w:t>
      </w:r>
    </w:p>
    <w:p w14:paraId="3297186A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vertAlign w:val="superscript"/>
          <w:lang w:eastAsia="en-US"/>
        </w:rPr>
      </w:pPr>
      <w:r w:rsidRPr="00B17D50">
        <w:rPr>
          <w:rFonts w:eastAsiaTheme="minorHAnsi"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699070C0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Тип образовательной программы</w:t>
      </w:r>
    </w:p>
    <w:p w14:paraId="65425236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3C58C10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33F0FF9B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Квалификация</w:t>
      </w:r>
    </w:p>
    <w:p w14:paraId="3F8AB8A6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Бакалавр</w:t>
      </w:r>
    </w:p>
    <w:p w14:paraId="47DA7BE4" w14:textId="77777777" w:rsidR="00E01DB3" w:rsidRPr="00B17D50" w:rsidRDefault="00E01DB3" w:rsidP="00E01DB3">
      <w:pPr>
        <w:suppressAutoHyphens/>
        <w:spacing w:before="120"/>
        <w:jc w:val="center"/>
        <w:rPr>
          <w:rFonts w:eastAsiaTheme="minorHAnsi"/>
          <w:sz w:val="28"/>
          <w:szCs w:val="28"/>
          <w:lang w:eastAsia="en-US"/>
        </w:rPr>
      </w:pPr>
      <w:r w:rsidRPr="00B17D50">
        <w:rPr>
          <w:rFonts w:eastAsiaTheme="minorHAnsi"/>
          <w:sz w:val="28"/>
          <w:szCs w:val="28"/>
          <w:lang w:eastAsia="en-US"/>
        </w:rPr>
        <w:t>Форма обучения</w:t>
      </w:r>
    </w:p>
    <w:p w14:paraId="23CFAD86" w14:textId="77777777" w:rsidR="00E01DB3" w:rsidRPr="00B17D50" w:rsidRDefault="00E01DB3" w:rsidP="00E01DB3">
      <w:pPr>
        <w:suppressAutoHyphens/>
        <w:jc w:val="center"/>
        <w:rPr>
          <w:rFonts w:eastAsiaTheme="minorHAnsi"/>
          <w:i/>
          <w:sz w:val="28"/>
          <w:szCs w:val="28"/>
          <w:u w:val="single"/>
          <w:lang w:eastAsia="en-US"/>
        </w:rPr>
      </w:pPr>
      <w:r w:rsidRPr="00B17D50">
        <w:rPr>
          <w:rFonts w:eastAsiaTheme="minorHAnsi"/>
          <w:i/>
          <w:sz w:val="28"/>
          <w:szCs w:val="28"/>
          <w:u w:val="single"/>
          <w:lang w:eastAsia="en-US"/>
        </w:rPr>
        <w:t>Очная</w:t>
      </w:r>
    </w:p>
    <w:p w14:paraId="7140C365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  <w:bookmarkStart w:id="0" w:name="BookmarkWhereDelChr13"/>
      <w:bookmarkEnd w:id="0"/>
    </w:p>
    <w:p w14:paraId="5C94F21A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918A563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218DADEB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355D9E0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F94477C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1687231C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95AB273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77CD859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B847764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3E525DA" w14:textId="77777777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8E9CC9A" w14:textId="7BEECF0F" w:rsidR="00E01DB3" w:rsidRPr="00B17D50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  <w:sectPr w:rsidR="00E01DB3" w:rsidRPr="00B17D50" w:rsidSect="002D7748">
          <w:footerReference w:type="default" r:id="rId7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 w:rsidRPr="00B17D50">
        <w:rPr>
          <w:rFonts w:eastAsiaTheme="minorHAnsi"/>
          <w:sz w:val="28"/>
          <w:szCs w:val="28"/>
          <w:lang w:eastAsia="en-US"/>
        </w:rPr>
        <w:t>Год набора 20</w:t>
      </w:r>
      <w:r w:rsidR="00812113">
        <w:rPr>
          <w:rFonts w:eastAsiaTheme="minorHAnsi"/>
          <w:sz w:val="28"/>
          <w:szCs w:val="28"/>
          <w:lang w:eastAsia="en-US"/>
        </w:rPr>
        <w:t>2</w:t>
      </w:r>
      <w:r w:rsidR="00E86833">
        <w:rPr>
          <w:rFonts w:eastAsiaTheme="minorHAnsi"/>
          <w:sz w:val="28"/>
          <w:szCs w:val="28"/>
          <w:lang w:eastAsia="en-US"/>
        </w:rPr>
        <w:t>2</w:t>
      </w:r>
    </w:p>
    <w:p w14:paraId="0C5AF076" w14:textId="77777777" w:rsidR="004269E2" w:rsidRPr="00B17D50" w:rsidRDefault="00710089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lastRenderedPageBreak/>
        <w:t>Составители__________________________________________   Грекова А.И.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</w:t>
      </w:r>
    </w:p>
    <w:p w14:paraId="17C7A168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087D1A5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5828FFD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CDAD014" w14:textId="77777777" w:rsidR="004269E2" w:rsidRPr="00B17D50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B17D50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B17D50">
        <w:rPr>
          <w:rFonts w:eastAsia="Calibri"/>
          <w:sz w:val="28"/>
          <w:szCs w:val="28"/>
          <w:lang w:eastAsia="en-US"/>
        </w:rPr>
        <w:t xml:space="preserve">кафедры </w:t>
      </w:r>
      <w:r w:rsidR="00FB6FC3">
        <w:rPr>
          <w:rFonts w:eastAsia="Calibri"/>
          <w:sz w:val="28"/>
          <w:szCs w:val="28"/>
          <w:lang w:eastAsia="en-US"/>
        </w:rPr>
        <w:t>архитектуры</w:t>
      </w:r>
    </w:p>
    <w:p w14:paraId="416D49B6" w14:textId="77777777" w:rsidR="000D40E4" w:rsidRPr="00B17D50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8B198AC" w14:textId="77777777" w:rsidR="004269E2" w:rsidRPr="00B17D50" w:rsidRDefault="004269E2" w:rsidP="00710089">
      <w:pPr>
        <w:spacing w:after="200" w:line="276" w:lineRule="auto"/>
        <w:jc w:val="both"/>
        <w:rPr>
          <w:snapToGrid w:val="0"/>
          <w:sz w:val="28"/>
          <w:szCs w:val="28"/>
        </w:rPr>
      </w:pPr>
      <w:r w:rsidRPr="00B17D50">
        <w:rPr>
          <w:rFonts w:eastAsia="Calibri"/>
          <w:sz w:val="28"/>
          <w:szCs w:val="28"/>
          <w:lang w:eastAsia="en-US"/>
        </w:rPr>
        <w:t xml:space="preserve">Заведующий кафедрой </w:t>
      </w:r>
      <w:r w:rsidR="00710089" w:rsidRPr="00B17D50">
        <w:rPr>
          <w:rFonts w:eastAsia="Calibri"/>
          <w:sz w:val="28"/>
          <w:szCs w:val="28"/>
          <w:lang w:eastAsia="en-US"/>
        </w:rPr>
        <w:t xml:space="preserve">___________________________           </w:t>
      </w:r>
      <w:proofErr w:type="spellStart"/>
      <w:r w:rsidR="00710089" w:rsidRPr="00B17D50">
        <w:rPr>
          <w:rFonts w:eastAsia="Calibri"/>
          <w:sz w:val="28"/>
          <w:szCs w:val="28"/>
          <w:lang w:eastAsia="en-US"/>
        </w:rPr>
        <w:t>Адигамова</w:t>
      </w:r>
      <w:proofErr w:type="spellEnd"/>
      <w:r w:rsidR="00710089" w:rsidRPr="00B17D50">
        <w:rPr>
          <w:rFonts w:eastAsia="Calibri"/>
          <w:sz w:val="28"/>
          <w:szCs w:val="28"/>
          <w:lang w:eastAsia="en-US"/>
        </w:rPr>
        <w:t xml:space="preserve"> З.С.</w:t>
      </w:r>
    </w:p>
    <w:p w14:paraId="703AB1E2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6C71C2C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6F907B3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4D3751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F3F250F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47D6B0C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A80607B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A024693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45A1A7F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5FB72A3D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10DC5788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016A910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3060AE8B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814DB59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232F986F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73F7AF8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01548F4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B9C5EA1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48E723DA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66572FBE" w14:textId="7459AAC3" w:rsidR="004269E2" w:rsidRPr="00B17D50" w:rsidRDefault="007F0A60" w:rsidP="004269E2">
      <w:pPr>
        <w:spacing w:after="200" w:line="276" w:lineRule="auto"/>
        <w:jc w:val="both"/>
        <w:rPr>
          <w:sz w:val="28"/>
          <w:szCs w:val="28"/>
          <w:lang w:eastAsia="en-US"/>
        </w:rPr>
      </w:pPr>
      <w:r w:rsidRPr="00B17D50"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 w:rsidRPr="00B17D50">
        <w:rPr>
          <w:rFonts w:eastAsia="Calibri"/>
          <w:sz w:val="28"/>
          <w:szCs w:val="28"/>
          <w:lang w:eastAsia="en-US"/>
        </w:rPr>
        <w:t>указания</w:t>
      </w:r>
      <w:r w:rsidRPr="00B17D50">
        <w:rPr>
          <w:rFonts w:eastAsia="Calibri"/>
          <w:sz w:val="28"/>
          <w:szCs w:val="28"/>
          <w:lang w:eastAsia="en-US"/>
        </w:rPr>
        <w:t xml:space="preserve"> </w:t>
      </w:r>
      <w:r w:rsidR="004269E2" w:rsidRPr="00B17D50">
        <w:rPr>
          <w:rFonts w:eastAsia="Calibri"/>
          <w:sz w:val="28"/>
          <w:szCs w:val="28"/>
          <w:lang w:eastAsia="en-US"/>
        </w:rPr>
        <w:t xml:space="preserve"> является приложением к рабочей программе по дисциплине </w:t>
      </w:r>
      <w:r w:rsidR="00FB6FC3">
        <w:rPr>
          <w:rFonts w:eastAsia="Calibri"/>
          <w:sz w:val="28"/>
          <w:szCs w:val="28"/>
          <w:lang w:eastAsia="en-US"/>
        </w:rPr>
        <w:t>«</w:t>
      </w:r>
      <w:r w:rsidR="00A65663" w:rsidRPr="00A65663">
        <w:rPr>
          <w:rFonts w:eastAsia="Calibri"/>
          <w:sz w:val="28"/>
          <w:szCs w:val="28"/>
          <w:lang w:eastAsia="en-US"/>
        </w:rPr>
        <w:t>История архитектуры и градостроительства</w:t>
      </w:r>
      <w:r w:rsidR="00FB6FC3">
        <w:rPr>
          <w:rFonts w:eastAsia="Calibri"/>
          <w:sz w:val="28"/>
          <w:szCs w:val="28"/>
          <w:lang w:eastAsia="en-US"/>
        </w:rPr>
        <w:t>»</w:t>
      </w:r>
      <w:r w:rsidR="004269E2" w:rsidRPr="00B17D50">
        <w:rPr>
          <w:rFonts w:eastAsia="Calibri"/>
          <w:sz w:val="28"/>
          <w:szCs w:val="28"/>
          <w:lang w:eastAsia="en-US"/>
        </w:rPr>
        <w:t>, зарегистриров</w:t>
      </w:r>
      <w:r w:rsidR="00C06DFF">
        <w:rPr>
          <w:rFonts w:eastAsia="Calibri"/>
          <w:sz w:val="28"/>
          <w:szCs w:val="28"/>
          <w:lang w:eastAsia="en-US"/>
        </w:rPr>
        <w:t xml:space="preserve">анной в ЦИТ под учетным номером </w:t>
      </w:r>
    </w:p>
    <w:p w14:paraId="39CF8C27" w14:textId="77777777" w:rsidR="004269E2" w:rsidRPr="00B17D50" w:rsidRDefault="004269E2" w:rsidP="004269E2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RPr="00B17D50" w14:paraId="47500E86" w14:textId="77777777" w:rsidTr="004269E2">
        <w:tc>
          <w:tcPr>
            <w:tcW w:w="3522" w:type="dxa"/>
          </w:tcPr>
          <w:p w14:paraId="6A407EDF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RPr="00B17D50" w14:paraId="61D048AE" w14:textId="77777777" w:rsidTr="004269E2">
        <w:tc>
          <w:tcPr>
            <w:tcW w:w="3522" w:type="dxa"/>
          </w:tcPr>
          <w:p w14:paraId="6549F887" w14:textId="77777777" w:rsidR="004269E2" w:rsidRPr="00B17D50" w:rsidRDefault="004269E2">
            <w:pPr>
              <w:pStyle w:val="a4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0E811BCC" w14:textId="77777777" w:rsidR="007F0A60" w:rsidRPr="00B17D50" w:rsidRDefault="007F0A60" w:rsidP="004269E2">
      <w:pPr>
        <w:jc w:val="both"/>
        <w:rPr>
          <w:snapToGrid w:val="0"/>
          <w:sz w:val="28"/>
          <w:szCs w:val="28"/>
        </w:rPr>
      </w:pPr>
    </w:p>
    <w:p w14:paraId="0A1419C2" w14:textId="77777777" w:rsidR="007F0A60" w:rsidRPr="00B17D50" w:rsidRDefault="007F0A60">
      <w:pPr>
        <w:spacing w:after="200" w:line="276" w:lineRule="auto"/>
        <w:rPr>
          <w:snapToGrid w:val="0"/>
          <w:sz w:val="28"/>
          <w:szCs w:val="28"/>
        </w:rPr>
      </w:pPr>
      <w:r w:rsidRPr="00B17D50">
        <w:rPr>
          <w:snapToGrid w:val="0"/>
          <w:sz w:val="28"/>
          <w:szCs w:val="28"/>
        </w:rPr>
        <w:br w:type="page"/>
      </w:r>
    </w:p>
    <w:p w14:paraId="402CE73E" w14:textId="77777777" w:rsidR="004269E2" w:rsidRPr="00B17D50" w:rsidRDefault="004269E2" w:rsidP="004269E2">
      <w:pPr>
        <w:jc w:val="both"/>
        <w:rPr>
          <w:snapToGrid w:val="0"/>
          <w:sz w:val="28"/>
          <w:szCs w:val="28"/>
        </w:rPr>
      </w:pPr>
    </w:p>
    <w:p w14:paraId="15AFFF1B" w14:textId="77777777" w:rsidR="004269E2" w:rsidRPr="00B17D50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Содержание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72"/>
        <w:gridCol w:w="992"/>
      </w:tblGrid>
      <w:tr w:rsidR="004269E2" w:rsidRPr="00B17D50" w14:paraId="0895346C" w14:textId="77777777" w:rsidTr="00036CA1">
        <w:tc>
          <w:tcPr>
            <w:tcW w:w="8472" w:type="dxa"/>
            <w:hideMark/>
          </w:tcPr>
          <w:p w14:paraId="1BDA7086" w14:textId="77777777" w:rsidR="004269E2" w:rsidRPr="00B17D50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  <w:hideMark/>
          </w:tcPr>
          <w:p w14:paraId="261B839F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4269E2" w:rsidRPr="00B17D50" w14:paraId="193A36D0" w14:textId="77777777" w:rsidTr="00036CA1">
        <w:tc>
          <w:tcPr>
            <w:tcW w:w="8472" w:type="dxa"/>
            <w:hideMark/>
          </w:tcPr>
          <w:p w14:paraId="5F08B58D" w14:textId="77777777" w:rsidR="004269E2" w:rsidRPr="00B17D50" w:rsidRDefault="004269E2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 w:rsidRPr="00B17D50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  <w:hideMark/>
          </w:tcPr>
          <w:p w14:paraId="6C29C367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RPr="00B17D50" w14:paraId="4CA3B9EC" w14:textId="77777777" w:rsidTr="00036CA1">
        <w:tc>
          <w:tcPr>
            <w:tcW w:w="8472" w:type="dxa"/>
            <w:hideMark/>
          </w:tcPr>
          <w:p w14:paraId="69558EB8" w14:textId="77777777" w:rsidR="004269E2" w:rsidRPr="00B17D50" w:rsidRDefault="00710089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самостоятельной работе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</w:tcPr>
          <w:p w14:paraId="12511BC9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:rsidRPr="00B17D50" w14:paraId="6E65BD2E" w14:textId="77777777" w:rsidTr="00036CA1">
        <w:tc>
          <w:tcPr>
            <w:tcW w:w="8472" w:type="dxa"/>
            <w:hideMark/>
          </w:tcPr>
          <w:p w14:paraId="40206CA6" w14:textId="77777777" w:rsidR="004269E2" w:rsidRPr="00B17D50" w:rsidRDefault="00710089" w:rsidP="00181537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>.1</w:t>
            </w:r>
            <w:r w:rsidR="00A22803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выполнению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индивидуального творческого задания на тему «Городской сад»</w:t>
            </w:r>
          </w:p>
        </w:tc>
        <w:tc>
          <w:tcPr>
            <w:tcW w:w="992" w:type="dxa"/>
            <w:vAlign w:val="bottom"/>
          </w:tcPr>
          <w:p w14:paraId="36F4F4F2" w14:textId="77777777" w:rsidR="004269E2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:rsidRPr="00B17D50" w14:paraId="726F8FDE" w14:textId="77777777" w:rsidTr="00036CA1">
        <w:tc>
          <w:tcPr>
            <w:tcW w:w="8472" w:type="dxa"/>
          </w:tcPr>
          <w:p w14:paraId="501782AC" w14:textId="77777777" w:rsidR="00A22803" w:rsidRPr="00B17D50" w:rsidRDefault="00710089" w:rsidP="00710089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 w:rsidRPr="00B17D50">
              <w:rPr>
                <w:color w:val="000000"/>
                <w:spacing w:val="7"/>
                <w:sz w:val="28"/>
                <w:szCs w:val="28"/>
              </w:rPr>
              <w:t>3</w:t>
            </w:r>
            <w:r w:rsidR="00691AB7" w:rsidRPr="00B17D50">
              <w:rPr>
                <w:color w:val="000000"/>
                <w:spacing w:val="7"/>
                <w:sz w:val="28"/>
                <w:szCs w:val="28"/>
              </w:rPr>
              <w:t xml:space="preserve">.2 Методические указания по написанию реферата </w:t>
            </w:r>
            <w:r w:rsidRPr="00B17D50">
              <w:rPr>
                <w:color w:val="000000"/>
                <w:spacing w:val="7"/>
                <w:sz w:val="28"/>
                <w:szCs w:val="28"/>
              </w:rPr>
              <w:t>по заданной теме</w:t>
            </w:r>
          </w:p>
        </w:tc>
        <w:tc>
          <w:tcPr>
            <w:tcW w:w="992" w:type="dxa"/>
            <w:vAlign w:val="bottom"/>
          </w:tcPr>
          <w:p w14:paraId="30FCEF28" w14:textId="77777777" w:rsidR="00A22803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691AB7" w:rsidRPr="00B17D50" w14:paraId="4926B1E9" w14:textId="77777777" w:rsidTr="00036CA1">
        <w:tc>
          <w:tcPr>
            <w:tcW w:w="8472" w:type="dxa"/>
          </w:tcPr>
          <w:p w14:paraId="3CEF3CA6" w14:textId="77777777" w:rsidR="00691AB7" w:rsidRPr="00B17D50" w:rsidRDefault="00B17D50" w:rsidP="00036CA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>подготовке к рубежному контролю</w:t>
            </w:r>
            <w:r w:rsidR="00710089" w:rsidRPr="00B17D50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036CA1" w:rsidRPr="00B17D50">
              <w:rPr>
                <w:color w:val="000000"/>
                <w:spacing w:val="7"/>
                <w:sz w:val="28"/>
                <w:szCs w:val="28"/>
              </w:rPr>
              <w:t xml:space="preserve">по дисциплине </w:t>
            </w:r>
            <w:r w:rsidR="00311719">
              <w:rPr>
                <w:rFonts w:eastAsia="Calibri"/>
                <w:sz w:val="28"/>
                <w:szCs w:val="28"/>
                <w:lang w:eastAsia="en-US"/>
              </w:rPr>
              <w:t>«История архитектуры и градостроительства»</w:t>
            </w:r>
          </w:p>
        </w:tc>
        <w:tc>
          <w:tcPr>
            <w:tcW w:w="992" w:type="dxa"/>
            <w:vAlign w:val="bottom"/>
          </w:tcPr>
          <w:p w14:paraId="40F66FAA" w14:textId="77777777" w:rsidR="00691AB7" w:rsidRPr="00B17D50" w:rsidRDefault="00D8712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14:paraId="6C8419B9" w14:textId="77777777" w:rsidR="00DF3556" w:rsidRPr="00B17D50" w:rsidRDefault="00DF3556">
      <w:pPr>
        <w:rPr>
          <w:sz w:val="28"/>
          <w:szCs w:val="28"/>
        </w:rPr>
      </w:pPr>
    </w:p>
    <w:p w14:paraId="22DBC57F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Изучение дисциплины следует начинать с ознакомления </w:t>
      </w:r>
      <w:proofErr w:type="gramStart"/>
      <w:r w:rsidRPr="00B17D50">
        <w:rPr>
          <w:sz w:val="28"/>
          <w:szCs w:val="28"/>
        </w:rPr>
        <w:t>с  рабочей</w:t>
      </w:r>
      <w:proofErr w:type="gramEnd"/>
      <w:r w:rsidRPr="00B17D50">
        <w:rPr>
          <w:sz w:val="28"/>
          <w:szCs w:val="28"/>
        </w:rPr>
        <w:t xml:space="preserve"> программой, при этом особое внимание уделять целям и задачам, структуре и содержанию курса. </w:t>
      </w:r>
    </w:p>
    <w:p w14:paraId="64345334" w14:textId="77777777" w:rsidR="00A05B1B" w:rsidRPr="00A05B1B" w:rsidRDefault="00EC26AA" w:rsidP="00A05B1B">
      <w:pPr>
        <w:pStyle w:val="ReportMain"/>
        <w:suppressAutoHyphens/>
        <w:ind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Цель</w:t>
      </w:r>
      <w:r w:rsidRPr="00B17D50">
        <w:rPr>
          <w:b/>
          <w:sz w:val="28"/>
          <w:szCs w:val="28"/>
        </w:rPr>
        <w:t xml:space="preserve"> </w:t>
      </w:r>
      <w:r w:rsidRPr="00B17D50">
        <w:rPr>
          <w:sz w:val="28"/>
          <w:szCs w:val="28"/>
        </w:rPr>
        <w:t>освоения дисциплины</w:t>
      </w:r>
      <w:r w:rsidRPr="00A05B1B">
        <w:rPr>
          <w:sz w:val="28"/>
          <w:szCs w:val="28"/>
        </w:rPr>
        <w:t xml:space="preserve"> - </w:t>
      </w:r>
      <w:r w:rsidR="00A05B1B">
        <w:rPr>
          <w:sz w:val="28"/>
          <w:szCs w:val="28"/>
        </w:rPr>
        <w:t>ф</w:t>
      </w:r>
      <w:r w:rsidR="00A05B1B" w:rsidRPr="00A05B1B">
        <w:rPr>
          <w:sz w:val="28"/>
          <w:szCs w:val="28"/>
        </w:rPr>
        <w:t xml:space="preserve">ормирование компетенций в области истории русской и зарубежной архитектуры и градостроительного искусства в </w:t>
      </w:r>
      <w:proofErr w:type="gramStart"/>
      <w:r w:rsidR="00A05B1B" w:rsidRPr="00A05B1B">
        <w:rPr>
          <w:sz w:val="28"/>
          <w:szCs w:val="28"/>
        </w:rPr>
        <w:t>контексте  общего</w:t>
      </w:r>
      <w:proofErr w:type="gramEnd"/>
      <w:r w:rsidR="00A05B1B" w:rsidRPr="00A05B1B">
        <w:rPr>
          <w:sz w:val="28"/>
          <w:szCs w:val="28"/>
        </w:rPr>
        <w:t xml:space="preserve"> исторического процесса развития, закономерностей развития и понимания их роли в общественном сознании. Формирования высокого уровня культуры и осознания ее значения для развития современной цивилизации. </w:t>
      </w:r>
    </w:p>
    <w:p w14:paraId="4668E954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proofErr w:type="gramStart"/>
      <w:r w:rsidRPr="00B17D50">
        <w:rPr>
          <w:rFonts w:eastAsia="Calibri"/>
          <w:bCs/>
          <w:sz w:val="28"/>
          <w:szCs w:val="28"/>
          <w:lang w:eastAsia="en-US"/>
        </w:rPr>
        <w:t>Задачи освоения дисциплины</w:t>
      </w:r>
      <w:proofErr w:type="gramEnd"/>
      <w:r w:rsidRPr="00B17D50">
        <w:rPr>
          <w:rFonts w:eastAsia="Calibri"/>
          <w:bCs/>
          <w:sz w:val="28"/>
          <w:szCs w:val="28"/>
          <w:lang w:eastAsia="en-US"/>
        </w:rPr>
        <w:t xml:space="preserve"> следующие:</w:t>
      </w:r>
    </w:p>
    <w:p w14:paraId="41CC0386" w14:textId="77777777" w:rsidR="00A05B1B" w:rsidRPr="00A05B1B" w:rsidRDefault="00A05B1B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-</w:t>
      </w:r>
      <w:r w:rsidRPr="00A05B1B">
        <w:rPr>
          <w:rFonts w:eastAsia="Calibri"/>
          <w:bCs/>
          <w:sz w:val="28"/>
          <w:szCs w:val="28"/>
          <w:lang w:eastAsia="en-US"/>
        </w:rPr>
        <w:t xml:space="preserve"> </w:t>
      </w:r>
      <w:proofErr w:type="gramStart"/>
      <w:r w:rsidRPr="00A05B1B">
        <w:rPr>
          <w:rFonts w:eastAsia="Calibri"/>
          <w:bCs/>
          <w:sz w:val="28"/>
          <w:szCs w:val="28"/>
          <w:lang w:eastAsia="en-US"/>
        </w:rPr>
        <w:t>получение  знаний</w:t>
      </w:r>
      <w:proofErr w:type="gramEnd"/>
      <w:r w:rsidRPr="00A05B1B">
        <w:rPr>
          <w:rFonts w:eastAsia="Calibri"/>
          <w:bCs/>
          <w:sz w:val="28"/>
          <w:szCs w:val="28"/>
          <w:lang w:eastAsia="en-US"/>
        </w:rPr>
        <w:t xml:space="preserve"> об особенностях  развития  различных культур в этическом и философском контексте;</w:t>
      </w:r>
    </w:p>
    <w:p w14:paraId="4AAFF482" w14:textId="77777777" w:rsidR="00A05B1B" w:rsidRPr="00A05B1B" w:rsidRDefault="00A05B1B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05B1B">
        <w:rPr>
          <w:rFonts w:eastAsia="Calibri"/>
          <w:bCs/>
          <w:sz w:val="28"/>
          <w:szCs w:val="28"/>
          <w:lang w:eastAsia="en-US"/>
        </w:rPr>
        <w:t>-развитие и воспитание художественно-</w:t>
      </w:r>
      <w:proofErr w:type="gramStart"/>
      <w:r w:rsidRPr="00A05B1B">
        <w:rPr>
          <w:rFonts w:eastAsia="Calibri"/>
          <w:bCs/>
          <w:sz w:val="28"/>
          <w:szCs w:val="28"/>
          <w:lang w:eastAsia="en-US"/>
        </w:rPr>
        <w:t>эстетического  и</w:t>
      </w:r>
      <w:proofErr w:type="gramEnd"/>
      <w:r w:rsidRPr="00A05B1B">
        <w:rPr>
          <w:rFonts w:eastAsia="Calibri"/>
          <w:bCs/>
          <w:sz w:val="28"/>
          <w:szCs w:val="28"/>
          <w:lang w:eastAsia="en-US"/>
        </w:rPr>
        <w:t xml:space="preserve"> творческого мышления, бережного отношения  к историко-культурному наследию,  культурным традициям различных социальных групп, включая мировые религии и философско-этические учения. </w:t>
      </w:r>
    </w:p>
    <w:p w14:paraId="5B440E58" w14:textId="77777777" w:rsidR="00EC26AA" w:rsidRPr="00B17D50" w:rsidRDefault="00EC26AA" w:rsidP="00A05B1B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t>;</w:t>
      </w:r>
    </w:p>
    <w:p w14:paraId="5CE72E1E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B17D50">
        <w:rPr>
          <w:rFonts w:eastAsia="Calibri"/>
          <w:bCs/>
          <w:sz w:val="28"/>
          <w:szCs w:val="28"/>
          <w:lang w:eastAsia="en-US"/>
        </w:rPr>
        <w:lastRenderedPageBreak/>
        <w:t>-   изучение композиционных приёмов, присущих историческим стилям;</w:t>
      </w:r>
    </w:p>
    <w:p w14:paraId="2BE1212C" w14:textId="77777777" w:rsidR="00EC26AA" w:rsidRPr="00B17D50" w:rsidRDefault="00EC26AA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Для </w:t>
      </w:r>
      <w:proofErr w:type="gramStart"/>
      <w:r w:rsidRPr="00B17D50">
        <w:rPr>
          <w:sz w:val="28"/>
          <w:szCs w:val="28"/>
        </w:rPr>
        <w:t>изучения  и</w:t>
      </w:r>
      <w:proofErr w:type="gramEnd"/>
      <w:r w:rsidRPr="00B17D50">
        <w:rPr>
          <w:sz w:val="28"/>
          <w:szCs w:val="28"/>
        </w:rPr>
        <w:t xml:space="preserve"> освоения дисциплины необходимо  обязательно использовать литературу, приведенную в  пункте 5.1 «Основная литература» рабочей программы.</w:t>
      </w:r>
    </w:p>
    <w:p w14:paraId="76C25A84" w14:textId="77777777" w:rsidR="00D950CD" w:rsidRPr="00A05B1B" w:rsidRDefault="00036CA1" w:rsidP="00EC26AA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 xml:space="preserve">1 Методические указания по лекционным занятиям по дисциплине </w:t>
      </w:r>
      <w:r w:rsidR="00A05B1B" w:rsidRPr="00A05B1B">
        <w:rPr>
          <w:rFonts w:eastAsia="Calibri"/>
          <w:b/>
          <w:sz w:val="28"/>
          <w:szCs w:val="28"/>
          <w:lang w:eastAsia="en-US"/>
        </w:rPr>
        <w:t>«История архитектуры и градостроительства»</w:t>
      </w:r>
      <w:r w:rsidRPr="00A05B1B">
        <w:rPr>
          <w:b/>
          <w:sz w:val="28"/>
          <w:szCs w:val="28"/>
        </w:rPr>
        <w:t>.</w:t>
      </w:r>
    </w:p>
    <w:p w14:paraId="19176960" w14:textId="77777777" w:rsidR="00036CA1" w:rsidRPr="00B17D50" w:rsidRDefault="00036CA1" w:rsidP="00EC26AA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Подготовка к лекционным занятиям заключается в повторении студентом ранее пройденного материала</w:t>
      </w:r>
      <w:r w:rsidR="00EC26AA" w:rsidRPr="00B17D50">
        <w:rPr>
          <w:sz w:val="28"/>
          <w:szCs w:val="28"/>
        </w:rPr>
        <w:t xml:space="preserve">, прослушанного на </w:t>
      </w:r>
      <w:proofErr w:type="gramStart"/>
      <w:r w:rsidR="00EC26AA" w:rsidRPr="00B17D50">
        <w:rPr>
          <w:sz w:val="28"/>
          <w:szCs w:val="28"/>
        </w:rPr>
        <w:t xml:space="preserve">лекции </w:t>
      </w:r>
      <w:r w:rsidRPr="00B17D50">
        <w:rPr>
          <w:sz w:val="28"/>
          <w:szCs w:val="28"/>
        </w:rPr>
        <w:t xml:space="preserve"> по</w:t>
      </w:r>
      <w:proofErr w:type="gramEnd"/>
      <w:r w:rsidRPr="00B17D50">
        <w:rPr>
          <w:sz w:val="28"/>
          <w:szCs w:val="28"/>
        </w:rPr>
        <w:t xml:space="preserve"> конспекту лекций  и учебнику: </w:t>
      </w:r>
    </w:p>
    <w:p w14:paraId="32323F40" w14:textId="77777777" w:rsidR="00036CA1" w:rsidRPr="00B17D50" w:rsidRDefault="00036CA1" w:rsidP="00036CA1">
      <w:pPr>
        <w:ind w:firstLine="567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По соответствующему разделу:</w:t>
      </w:r>
    </w:p>
    <w:tbl>
      <w:tblPr>
        <w:tblW w:w="10224" w:type="dxa"/>
        <w:tblInd w:w="-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94"/>
        <w:gridCol w:w="4044"/>
        <w:gridCol w:w="283"/>
        <w:gridCol w:w="567"/>
        <w:gridCol w:w="4536"/>
      </w:tblGrid>
      <w:tr w:rsidR="009B7C45" w:rsidRPr="00B17D50" w14:paraId="3223B85D" w14:textId="77777777" w:rsidTr="004F2B8F">
        <w:tc>
          <w:tcPr>
            <w:tcW w:w="794" w:type="dxa"/>
            <w:shd w:val="clear" w:color="auto" w:fill="auto"/>
          </w:tcPr>
          <w:p w14:paraId="4CB136A4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327" w:type="dxa"/>
            <w:gridSpan w:val="2"/>
            <w:shd w:val="clear" w:color="auto" w:fill="auto"/>
          </w:tcPr>
          <w:p w14:paraId="458A1ADA" w14:textId="77777777" w:rsidR="009B7C45" w:rsidRPr="00B17D50" w:rsidRDefault="009B7C45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17D50">
              <w:rPr>
                <w:rFonts w:ascii="Times New Roman CYR" w:hAnsi="Times New Roman CYR" w:cs="Times New Roman CYR"/>
                <w:sz w:val="28"/>
                <w:szCs w:val="28"/>
              </w:rPr>
              <w:t>Содержание раздела</w:t>
            </w:r>
          </w:p>
        </w:tc>
        <w:tc>
          <w:tcPr>
            <w:tcW w:w="5103" w:type="dxa"/>
            <w:gridSpan w:val="2"/>
            <w:shd w:val="clear" w:color="auto" w:fill="auto"/>
          </w:tcPr>
          <w:p w14:paraId="5E34FEE6" w14:textId="77777777" w:rsidR="009B7C45" w:rsidRPr="00B17D50" w:rsidRDefault="009B7C45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B17D50">
              <w:rPr>
                <w:sz w:val="28"/>
                <w:szCs w:val="28"/>
              </w:rPr>
              <w:t>Литература</w:t>
            </w:r>
          </w:p>
        </w:tc>
      </w:tr>
      <w:tr w:rsidR="00A05B1B" w:rsidRPr="00B17D50" w14:paraId="70ECFC10" w14:textId="77777777" w:rsidTr="002D7748">
        <w:tc>
          <w:tcPr>
            <w:tcW w:w="10224" w:type="dxa"/>
            <w:gridSpan w:val="5"/>
            <w:shd w:val="clear" w:color="auto" w:fill="auto"/>
          </w:tcPr>
          <w:p w14:paraId="1F649676" w14:textId="77777777" w:rsidR="00A05B1B" w:rsidRPr="00B17D50" w:rsidRDefault="00A05B1B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История архитектуры</w:t>
            </w:r>
          </w:p>
        </w:tc>
      </w:tr>
      <w:tr w:rsidR="00036CA1" w:rsidRPr="00B17D50" w14:paraId="2D2A3CF7" w14:textId="77777777" w:rsidTr="00703A7F">
        <w:tc>
          <w:tcPr>
            <w:tcW w:w="794" w:type="dxa"/>
            <w:shd w:val="clear" w:color="auto" w:fill="auto"/>
          </w:tcPr>
          <w:p w14:paraId="4E8EF1CA" w14:textId="77777777" w:rsidR="00036CA1" w:rsidRPr="00703A7F" w:rsidRDefault="00F95E9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1,2,4,5</w:t>
            </w:r>
          </w:p>
        </w:tc>
        <w:tc>
          <w:tcPr>
            <w:tcW w:w="4044" w:type="dxa"/>
            <w:shd w:val="clear" w:color="auto" w:fill="auto"/>
          </w:tcPr>
          <w:p w14:paraId="5CDEB583" w14:textId="77777777"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-Архитектура Древнего Египта и стран Передней Азии. Античная архитектура</w:t>
            </w:r>
          </w:p>
          <w:p w14:paraId="66E64857" w14:textId="77777777"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</w:rPr>
              <w:t xml:space="preserve"> -Архитектура Западной Европы </w:t>
            </w:r>
            <w:r w:rsidRPr="00703A7F">
              <w:rPr>
                <w:sz w:val="28"/>
                <w:szCs w:val="28"/>
                <w:lang w:val="en-US"/>
              </w:rPr>
              <w:t>VI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XIV</w:t>
            </w:r>
            <w:r w:rsidRPr="00703A7F">
              <w:rPr>
                <w:sz w:val="28"/>
                <w:szCs w:val="28"/>
              </w:rPr>
              <w:t xml:space="preserve"> века Архитектура стран Средней, Юго-ной </w:t>
            </w:r>
            <w:r w:rsidRPr="00703A7F">
              <w:rPr>
                <w:sz w:val="28"/>
                <w:szCs w:val="28"/>
                <w:lang w:eastAsia="en-US"/>
              </w:rPr>
              <w:t xml:space="preserve">Азии и Дальнего Востока. </w:t>
            </w:r>
          </w:p>
          <w:p w14:paraId="2B722512" w14:textId="77777777" w:rsidR="00703A7F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-Архитектура Возрождения в Италии.</w:t>
            </w:r>
          </w:p>
          <w:p w14:paraId="5504F9DB" w14:textId="77777777" w:rsidR="00A05B1B" w:rsidRPr="00703A7F" w:rsidRDefault="00F95E9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</w:t>
            </w:r>
            <w:r w:rsidR="00703A7F"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</w:rPr>
              <w:t>Архитектура барокко в странах Западной Европы.</w:t>
            </w:r>
          </w:p>
        </w:tc>
        <w:tc>
          <w:tcPr>
            <w:tcW w:w="5386" w:type="dxa"/>
            <w:gridSpan w:val="3"/>
            <w:shd w:val="clear" w:color="auto" w:fill="auto"/>
          </w:tcPr>
          <w:p w14:paraId="3AF229FD" w14:textId="77777777" w:rsidR="00703A7F" w:rsidRDefault="00703A7F" w:rsidP="00DD79A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 Всеобщая история архитектуры [Текст</w:t>
            </w:r>
            <w:proofErr w:type="gramStart"/>
            <w:r w:rsidRPr="00703A7F">
              <w:rPr>
                <w:sz w:val="28"/>
                <w:szCs w:val="28"/>
              </w:rPr>
              <w:t>] :</w:t>
            </w:r>
            <w:proofErr w:type="gramEnd"/>
            <w:r w:rsidRPr="00703A7F">
              <w:rPr>
                <w:sz w:val="28"/>
                <w:szCs w:val="28"/>
              </w:rPr>
              <w:t xml:space="preserve"> в 12 т. / под ред. О. Х. </w:t>
            </w:r>
            <w:proofErr w:type="spellStart"/>
            <w:r w:rsidRPr="00703A7F">
              <w:rPr>
                <w:sz w:val="28"/>
                <w:szCs w:val="28"/>
              </w:rPr>
              <w:t>Халпахчьяна</w:t>
            </w:r>
            <w:proofErr w:type="spellEnd"/>
            <w:r w:rsidRPr="00703A7F">
              <w:rPr>
                <w:sz w:val="28"/>
                <w:szCs w:val="28"/>
              </w:rPr>
              <w:t xml:space="preserve"> (отв. ред.) [и др.] ; Науч.-</w:t>
            </w:r>
            <w:proofErr w:type="spellStart"/>
            <w:r w:rsidRPr="00703A7F">
              <w:rPr>
                <w:sz w:val="28"/>
                <w:szCs w:val="28"/>
              </w:rPr>
              <w:t>исслед</w:t>
            </w:r>
            <w:proofErr w:type="spellEnd"/>
            <w:r w:rsidRPr="00703A7F">
              <w:rPr>
                <w:sz w:val="28"/>
                <w:szCs w:val="28"/>
              </w:rPr>
              <w:t xml:space="preserve">. ин-т теории, истории и перспективных проблем сов. архитектуры. - 2-е изд., </w:t>
            </w:r>
            <w:proofErr w:type="spellStart"/>
            <w:r w:rsidRPr="00703A7F">
              <w:rPr>
                <w:sz w:val="28"/>
                <w:szCs w:val="28"/>
              </w:rPr>
              <w:t>испр</w:t>
            </w:r>
            <w:proofErr w:type="spellEnd"/>
            <w:r w:rsidRPr="00703A7F">
              <w:rPr>
                <w:sz w:val="28"/>
                <w:szCs w:val="28"/>
              </w:rPr>
              <w:t>. И доп.-</w:t>
            </w:r>
            <w:proofErr w:type="gramStart"/>
            <w:r w:rsidRPr="00703A7F">
              <w:rPr>
                <w:sz w:val="28"/>
                <w:szCs w:val="28"/>
              </w:rPr>
              <w:t>М.:Архитектура</w:t>
            </w:r>
            <w:proofErr w:type="gramEnd"/>
            <w:r w:rsidRPr="00703A7F">
              <w:rPr>
                <w:sz w:val="28"/>
                <w:szCs w:val="28"/>
              </w:rPr>
              <w:t xml:space="preserve">-С,2008. Т. </w:t>
            </w:r>
            <w:proofErr w:type="gramStart"/>
            <w:r w:rsidRPr="00703A7F">
              <w:rPr>
                <w:sz w:val="28"/>
                <w:szCs w:val="28"/>
              </w:rPr>
              <w:t>1 :</w:t>
            </w:r>
            <w:proofErr w:type="gramEnd"/>
            <w:r w:rsidRPr="00703A7F">
              <w:rPr>
                <w:sz w:val="28"/>
                <w:szCs w:val="28"/>
              </w:rPr>
              <w:t xml:space="preserve">  Архитектура древнего мира. </w:t>
            </w:r>
            <w:proofErr w:type="gramStart"/>
            <w:r w:rsidRPr="00703A7F">
              <w:rPr>
                <w:sz w:val="28"/>
                <w:szCs w:val="28"/>
              </w:rPr>
              <w:t>- ,</w:t>
            </w:r>
            <w:proofErr w:type="gramEnd"/>
            <w:r w:rsidRPr="00703A7F">
              <w:rPr>
                <w:sz w:val="28"/>
                <w:szCs w:val="28"/>
              </w:rPr>
              <w:t xml:space="preserve"> 2008. - 512 </w:t>
            </w:r>
            <w:proofErr w:type="gramStart"/>
            <w:r w:rsidRPr="00703A7F">
              <w:rPr>
                <w:sz w:val="28"/>
                <w:szCs w:val="28"/>
              </w:rPr>
              <w:t>с. :</w:t>
            </w:r>
            <w:proofErr w:type="gramEnd"/>
            <w:r w:rsidRPr="00703A7F">
              <w:rPr>
                <w:sz w:val="28"/>
                <w:szCs w:val="28"/>
              </w:rPr>
              <w:t xml:space="preserve"> ил. - Прил.: с. 497-510. - ISBN 978-5-9647-0157-6.</w:t>
            </w:r>
          </w:p>
          <w:p w14:paraId="7741AA2B" w14:textId="77777777" w:rsidR="00036CA1" w:rsidRPr="00703A7F" w:rsidRDefault="00703A7F" w:rsidP="00DD79A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- 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Лисовский,В.Г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>   Архитектура эпохи Возрождения. Италия [</w:t>
            </w:r>
            <w:proofErr w:type="gramStart"/>
            <w:r w:rsidRPr="00703A7F">
              <w:rPr>
                <w:sz w:val="28"/>
                <w:szCs w:val="28"/>
              </w:rPr>
              <w:t>Текст]  /</w:t>
            </w:r>
            <w:proofErr w:type="gramEnd"/>
            <w:r w:rsidRPr="00703A7F">
              <w:rPr>
                <w:sz w:val="28"/>
                <w:szCs w:val="28"/>
              </w:rPr>
              <w:t xml:space="preserve"> В. Г. Лисовский. - СПб</w:t>
            </w:r>
            <w:proofErr w:type="gramStart"/>
            <w:r w:rsidRPr="00703A7F">
              <w:rPr>
                <w:sz w:val="28"/>
                <w:szCs w:val="28"/>
              </w:rPr>
              <w:t>. :</w:t>
            </w:r>
            <w:proofErr w:type="gramEnd"/>
            <w:r w:rsidRPr="00703A7F">
              <w:rPr>
                <w:sz w:val="28"/>
                <w:szCs w:val="28"/>
              </w:rPr>
              <w:t xml:space="preserve"> Азбука-классика, 2007. - 616 </w:t>
            </w:r>
            <w:proofErr w:type="gramStart"/>
            <w:r w:rsidRPr="00703A7F">
              <w:rPr>
                <w:sz w:val="28"/>
                <w:szCs w:val="28"/>
              </w:rPr>
              <w:t>с. :</w:t>
            </w:r>
            <w:proofErr w:type="gramEnd"/>
            <w:r w:rsidRPr="00703A7F">
              <w:rPr>
                <w:sz w:val="28"/>
                <w:szCs w:val="28"/>
              </w:rPr>
              <w:t xml:space="preserve"> ил. - (Новая история искусства). - Примеч.: с. 571-576.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 xml:space="preserve">.: с. 577-580. - Список ил.: с. 581-596. - Указ. имен: с. 597-607. - Указ. памятников: с. 608-614. - ISBN 978-5-352-02142-2.   </w:t>
            </w:r>
          </w:p>
        </w:tc>
      </w:tr>
      <w:tr w:rsidR="00036CA1" w:rsidRPr="00B17D50" w14:paraId="7F439D4C" w14:textId="77777777" w:rsidTr="00703A7F">
        <w:tc>
          <w:tcPr>
            <w:tcW w:w="794" w:type="dxa"/>
            <w:shd w:val="clear" w:color="auto" w:fill="auto"/>
          </w:tcPr>
          <w:p w14:paraId="4871A79F" w14:textId="77777777" w:rsidR="00036CA1" w:rsidRPr="00703A7F" w:rsidRDefault="00F95E9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3,6</w:t>
            </w:r>
          </w:p>
        </w:tc>
        <w:tc>
          <w:tcPr>
            <w:tcW w:w="4044" w:type="dxa"/>
            <w:shd w:val="clear" w:color="auto" w:fill="auto"/>
          </w:tcPr>
          <w:p w14:paraId="4B385B13" w14:textId="77777777"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  <w:lang w:eastAsia="en-US"/>
              </w:rPr>
              <w:t>-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Архитектура Древней Руси </w:t>
            </w:r>
            <w:r w:rsidR="00F95E9F" w:rsidRPr="00703A7F">
              <w:rPr>
                <w:sz w:val="28"/>
                <w:szCs w:val="28"/>
                <w:lang w:val="en-US" w:eastAsia="en-US"/>
              </w:rPr>
              <w:t>XI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- </w:t>
            </w:r>
            <w:r w:rsidR="00F95E9F" w:rsidRPr="00703A7F">
              <w:rPr>
                <w:sz w:val="28"/>
                <w:szCs w:val="28"/>
                <w:lang w:val="en-US" w:eastAsia="en-US"/>
              </w:rPr>
              <w:t>XVI</w:t>
            </w:r>
            <w:r w:rsidR="00F95E9F" w:rsidRPr="00703A7F">
              <w:rPr>
                <w:sz w:val="28"/>
                <w:szCs w:val="28"/>
                <w:lang w:eastAsia="en-US"/>
              </w:rPr>
              <w:t xml:space="preserve">века. </w:t>
            </w:r>
          </w:p>
          <w:p w14:paraId="4C0AB959" w14:textId="77777777" w:rsidR="00A05B1B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  <w:lang w:eastAsia="en-US"/>
              </w:rPr>
              <w:t>-</w:t>
            </w:r>
            <w:r w:rsidR="00F95E9F" w:rsidRPr="00703A7F">
              <w:rPr>
                <w:sz w:val="28"/>
                <w:szCs w:val="28"/>
              </w:rPr>
              <w:t>Архитектура барокко и классицизма России</w:t>
            </w:r>
          </w:p>
        </w:tc>
        <w:tc>
          <w:tcPr>
            <w:tcW w:w="5386" w:type="dxa"/>
            <w:gridSpan w:val="3"/>
            <w:shd w:val="clear" w:color="auto" w:fill="auto"/>
          </w:tcPr>
          <w:p w14:paraId="5275762E" w14:textId="77777777" w:rsidR="00036CA1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="00F95E9F" w:rsidRPr="00703A7F">
              <w:rPr>
                <w:sz w:val="28"/>
                <w:szCs w:val="28"/>
              </w:rPr>
              <w:t>Пилявский,В.И</w:t>
            </w:r>
            <w:proofErr w:type="spellEnd"/>
            <w:r w:rsidR="00F95E9F" w:rsidRPr="00703A7F">
              <w:rPr>
                <w:sz w:val="28"/>
                <w:szCs w:val="28"/>
              </w:rPr>
              <w:t>.</w:t>
            </w:r>
            <w:proofErr w:type="gramEnd"/>
            <w:r w:rsidR="00F95E9F" w:rsidRPr="00703A7F">
              <w:rPr>
                <w:sz w:val="28"/>
                <w:szCs w:val="28"/>
              </w:rPr>
              <w:t xml:space="preserve"> - История русской архитектуры [Текст] : учеб. для вузов / В. И. </w:t>
            </w:r>
            <w:proofErr w:type="spellStart"/>
            <w:r w:rsidR="00F95E9F" w:rsidRPr="00703A7F">
              <w:rPr>
                <w:sz w:val="28"/>
                <w:szCs w:val="28"/>
              </w:rPr>
              <w:t>Пилявский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, А. А. </w:t>
            </w:r>
            <w:proofErr w:type="spellStart"/>
            <w:r w:rsidR="00F95E9F" w:rsidRPr="00703A7F">
              <w:rPr>
                <w:sz w:val="28"/>
                <w:szCs w:val="28"/>
              </w:rPr>
              <w:t>Тиц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, Ю. С. Ушаков. - </w:t>
            </w:r>
            <w:proofErr w:type="gramStart"/>
            <w:r w:rsidR="00F95E9F" w:rsidRPr="00703A7F">
              <w:rPr>
                <w:sz w:val="28"/>
                <w:szCs w:val="28"/>
              </w:rPr>
              <w:t>М. :</w:t>
            </w:r>
            <w:proofErr w:type="gramEnd"/>
            <w:r w:rsidR="00F95E9F" w:rsidRPr="00703A7F">
              <w:rPr>
                <w:sz w:val="28"/>
                <w:szCs w:val="28"/>
              </w:rPr>
              <w:t xml:space="preserve"> Архитектура-С, 2003. - 512 </w:t>
            </w:r>
            <w:proofErr w:type="gramStart"/>
            <w:r w:rsidR="00F95E9F" w:rsidRPr="00703A7F">
              <w:rPr>
                <w:sz w:val="28"/>
                <w:szCs w:val="28"/>
              </w:rPr>
              <w:t>с. :</w:t>
            </w:r>
            <w:proofErr w:type="gramEnd"/>
            <w:r w:rsidR="00F95E9F" w:rsidRPr="00703A7F">
              <w:rPr>
                <w:sz w:val="28"/>
                <w:szCs w:val="28"/>
              </w:rPr>
              <w:t xml:space="preserve"> ил. - (Специальность "Архитектура"). - </w:t>
            </w:r>
            <w:proofErr w:type="spellStart"/>
            <w:r w:rsidR="00F95E9F" w:rsidRPr="00703A7F">
              <w:rPr>
                <w:sz w:val="28"/>
                <w:szCs w:val="28"/>
              </w:rPr>
              <w:t>Библиогр</w:t>
            </w:r>
            <w:proofErr w:type="spellEnd"/>
            <w:r w:rsidR="00F95E9F" w:rsidRPr="00703A7F">
              <w:rPr>
                <w:sz w:val="28"/>
                <w:szCs w:val="28"/>
              </w:rPr>
              <w:t xml:space="preserve">.: с. 508-509. - ISBN 5-274-01659-6. </w:t>
            </w:r>
          </w:p>
        </w:tc>
      </w:tr>
      <w:tr w:rsidR="00036CA1" w:rsidRPr="00B17D50" w14:paraId="03B4B1AE" w14:textId="77777777" w:rsidTr="00703A7F">
        <w:tc>
          <w:tcPr>
            <w:tcW w:w="794" w:type="dxa"/>
            <w:shd w:val="clear" w:color="auto" w:fill="auto"/>
          </w:tcPr>
          <w:p w14:paraId="5FF65D9A" w14:textId="77777777" w:rsidR="00036CA1" w:rsidRPr="00703A7F" w:rsidRDefault="00036CA1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  <w:tc>
          <w:tcPr>
            <w:tcW w:w="4044" w:type="dxa"/>
            <w:shd w:val="clear" w:color="auto" w:fill="auto"/>
          </w:tcPr>
          <w:p w14:paraId="0971B37E" w14:textId="77777777"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Архитектура эклектизма и </w:t>
            </w:r>
            <w:proofErr w:type="spellStart"/>
            <w:r w:rsidRPr="00703A7F">
              <w:rPr>
                <w:sz w:val="28"/>
                <w:szCs w:val="28"/>
              </w:rPr>
              <w:t>ретроспективизма</w:t>
            </w:r>
            <w:proofErr w:type="spellEnd"/>
            <w:r w:rsidRPr="00703A7F">
              <w:rPr>
                <w:sz w:val="28"/>
                <w:szCs w:val="28"/>
              </w:rPr>
              <w:t xml:space="preserve"> в странах Западной Европы </w:t>
            </w:r>
            <w:proofErr w:type="gramStart"/>
            <w:r w:rsidRPr="00703A7F">
              <w:rPr>
                <w:sz w:val="28"/>
                <w:szCs w:val="28"/>
              </w:rPr>
              <w:t>и  России</w:t>
            </w:r>
            <w:proofErr w:type="gramEnd"/>
          </w:p>
          <w:p w14:paraId="69FF9461" w14:textId="77777777"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Стиль модерн в архитектуре </w:t>
            </w:r>
            <w:proofErr w:type="gramStart"/>
            <w:r w:rsidRPr="00703A7F">
              <w:rPr>
                <w:sz w:val="28"/>
                <w:szCs w:val="28"/>
              </w:rPr>
              <w:t>стран  Западной</w:t>
            </w:r>
            <w:proofErr w:type="gramEnd"/>
            <w:r w:rsidRPr="00703A7F">
              <w:rPr>
                <w:sz w:val="28"/>
                <w:szCs w:val="28"/>
              </w:rPr>
              <w:t xml:space="preserve"> Европы и </w:t>
            </w:r>
            <w:r w:rsidRPr="00703A7F">
              <w:rPr>
                <w:sz w:val="28"/>
                <w:szCs w:val="28"/>
              </w:rPr>
              <w:lastRenderedPageBreak/>
              <w:t>России.</w:t>
            </w:r>
          </w:p>
          <w:p w14:paraId="0CEC4281" w14:textId="77777777" w:rsidR="00A05B1B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Архитектура рационализма и функционализма на рубеже </w:t>
            </w:r>
            <w:r w:rsidRPr="00703A7F">
              <w:rPr>
                <w:sz w:val="28"/>
                <w:szCs w:val="28"/>
                <w:lang w:val="en-US"/>
              </w:rPr>
              <w:t>XIX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XX</w:t>
            </w:r>
            <w:r w:rsidRPr="00703A7F">
              <w:rPr>
                <w:sz w:val="28"/>
                <w:szCs w:val="28"/>
              </w:rPr>
              <w:t xml:space="preserve"> века</w:t>
            </w:r>
          </w:p>
          <w:p w14:paraId="5EC00C9A" w14:textId="77777777"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08B06390" w14:textId="77777777" w:rsidR="00703A7F" w:rsidRPr="00703A7F" w:rsidRDefault="00703A7F" w:rsidP="004F2B8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5386" w:type="dxa"/>
            <w:gridSpan w:val="3"/>
            <w:shd w:val="clear" w:color="auto" w:fill="auto"/>
          </w:tcPr>
          <w:p w14:paraId="71E84933" w14:textId="77777777" w:rsidR="00036CA1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lastRenderedPageBreak/>
              <w:t>-   История стилей в архитектуре [Текст</w:t>
            </w:r>
            <w:proofErr w:type="gramStart"/>
            <w:r w:rsidRPr="00703A7F">
              <w:rPr>
                <w:sz w:val="28"/>
                <w:szCs w:val="28"/>
              </w:rPr>
              <w:t>] :</w:t>
            </w:r>
            <w:proofErr w:type="gramEnd"/>
            <w:r w:rsidRPr="00703A7F">
              <w:rPr>
                <w:sz w:val="28"/>
                <w:szCs w:val="28"/>
              </w:rPr>
              <w:t xml:space="preserve"> учеб. пособие. - [Б. м.</w:t>
            </w:r>
            <w:proofErr w:type="gramStart"/>
            <w:r w:rsidRPr="00703A7F">
              <w:rPr>
                <w:sz w:val="28"/>
                <w:szCs w:val="28"/>
              </w:rPr>
              <w:t>] :</w:t>
            </w:r>
            <w:proofErr w:type="gramEnd"/>
            <w:r w:rsidRPr="00703A7F">
              <w:rPr>
                <w:sz w:val="28"/>
                <w:szCs w:val="28"/>
              </w:rPr>
              <w:t xml:space="preserve"> [Б. и.], [Б. г.]. - 88 </w:t>
            </w:r>
            <w:proofErr w:type="gramStart"/>
            <w:r w:rsidRPr="00703A7F">
              <w:rPr>
                <w:sz w:val="28"/>
                <w:szCs w:val="28"/>
              </w:rPr>
              <w:t>с. :</w:t>
            </w:r>
            <w:proofErr w:type="gramEnd"/>
            <w:r w:rsidRPr="00703A7F">
              <w:rPr>
                <w:sz w:val="28"/>
                <w:szCs w:val="28"/>
              </w:rPr>
              <w:t xml:space="preserve"> ил. - (Школа современного дизайна)  </w:t>
            </w:r>
          </w:p>
          <w:p w14:paraId="774D2B13" w14:textId="77777777" w:rsidR="00703A7F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- 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Шуази,О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 xml:space="preserve"> История архитектуры [Текст] : в 2 т: пер. с фр. / О. </w:t>
            </w:r>
            <w:proofErr w:type="spellStart"/>
            <w:r w:rsidRPr="00703A7F">
              <w:rPr>
                <w:sz w:val="28"/>
                <w:szCs w:val="28"/>
              </w:rPr>
              <w:t>Шуази</w:t>
            </w:r>
            <w:proofErr w:type="spellEnd"/>
            <w:r w:rsidRPr="00703A7F">
              <w:rPr>
                <w:sz w:val="28"/>
                <w:szCs w:val="28"/>
              </w:rPr>
              <w:t xml:space="preserve"> . - 3-е изд. - </w:t>
            </w:r>
            <w:proofErr w:type="gramStart"/>
            <w:r w:rsidRPr="00703A7F">
              <w:rPr>
                <w:sz w:val="28"/>
                <w:szCs w:val="28"/>
              </w:rPr>
              <w:t>М. :</w:t>
            </w:r>
            <w:proofErr w:type="gramEnd"/>
            <w:r w:rsidRPr="00703A7F">
              <w:rPr>
                <w:sz w:val="28"/>
                <w:szCs w:val="28"/>
              </w:rPr>
              <w:t xml:space="preserve"> </w:t>
            </w:r>
            <w:r w:rsidRPr="00703A7F">
              <w:rPr>
                <w:sz w:val="28"/>
                <w:szCs w:val="28"/>
              </w:rPr>
              <w:lastRenderedPageBreak/>
              <w:t xml:space="preserve">Изд-во В. Шевчук, 2002.       Т. </w:t>
            </w:r>
            <w:proofErr w:type="gramStart"/>
            <w:r w:rsidRPr="00703A7F">
              <w:rPr>
                <w:sz w:val="28"/>
                <w:szCs w:val="28"/>
              </w:rPr>
              <w:t>1 :</w:t>
            </w:r>
            <w:proofErr w:type="gramEnd"/>
            <w:r w:rsidRPr="00703A7F">
              <w:rPr>
                <w:sz w:val="28"/>
                <w:szCs w:val="28"/>
              </w:rPr>
              <w:t xml:space="preserve"> . </w:t>
            </w:r>
            <w:proofErr w:type="gramStart"/>
            <w:r w:rsidRPr="00703A7F">
              <w:rPr>
                <w:sz w:val="28"/>
                <w:szCs w:val="28"/>
              </w:rPr>
              <w:t>- ,</w:t>
            </w:r>
            <w:proofErr w:type="gramEnd"/>
            <w:r w:rsidRPr="00703A7F">
              <w:rPr>
                <w:sz w:val="28"/>
                <w:szCs w:val="28"/>
              </w:rPr>
              <w:t xml:space="preserve"> 2002. - 592 </w:t>
            </w:r>
            <w:proofErr w:type="gramStart"/>
            <w:r w:rsidRPr="00703A7F">
              <w:rPr>
                <w:sz w:val="28"/>
                <w:szCs w:val="28"/>
              </w:rPr>
              <w:t>с. :</w:t>
            </w:r>
            <w:proofErr w:type="gramEnd"/>
            <w:r w:rsidRPr="00703A7F">
              <w:rPr>
                <w:sz w:val="28"/>
                <w:szCs w:val="28"/>
              </w:rPr>
              <w:t xml:space="preserve"> ил - ISBN 5-94232-021-7.</w:t>
            </w:r>
          </w:p>
          <w:p w14:paraId="667A7A5A" w14:textId="77777777" w:rsidR="00703A7F" w:rsidRPr="00703A7F" w:rsidRDefault="00703A7F" w:rsidP="00A05B1B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Шуази,О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>  История архитектуры [Текст</w:t>
            </w:r>
            <w:proofErr w:type="gramStart"/>
            <w:r w:rsidRPr="00703A7F">
              <w:rPr>
                <w:sz w:val="28"/>
                <w:szCs w:val="28"/>
              </w:rPr>
              <w:t>] :</w:t>
            </w:r>
            <w:proofErr w:type="gramEnd"/>
            <w:r w:rsidRPr="00703A7F">
              <w:rPr>
                <w:sz w:val="28"/>
                <w:szCs w:val="28"/>
              </w:rPr>
              <w:t xml:space="preserve"> в 2 т: пер. с фр. / О. </w:t>
            </w:r>
            <w:proofErr w:type="spellStart"/>
            <w:r w:rsidRPr="00703A7F">
              <w:rPr>
                <w:sz w:val="28"/>
                <w:szCs w:val="28"/>
              </w:rPr>
              <w:t>Шуази</w:t>
            </w:r>
            <w:proofErr w:type="spellEnd"/>
            <w:r w:rsidRPr="00703A7F">
              <w:rPr>
                <w:sz w:val="28"/>
                <w:szCs w:val="28"/>
              </w:rPr>
              <w:t xml:space="preserve"> . - 3-е изд. - </w:t>
            </w:r>
            <w:proofErr w:type="gramStart"/>
            <w:r w:rsidRPr="00703A7F">
              <w:rPr>
                <w:sz w:val="28"/>
                <w:szCs w:val="28"/>
              </w:rPr>
              <w:t>М. :</w:t>
            </w:r>
            <w:proofErr w:type="gramEnd"/>
            <w:r w:rsidRPr="00703A7F">
              <w:rPr>
                <w:sz w:val="28"/>
                <w:szCs w:val="28"/>
              </w:rPr>
              <w:t xml:space="preserve"> Изд-во В.Шевчук,2002. Т. </w:t>
            </w:r>
            <w:proofErr w:type="gramStart"/>
            <w:r w:rsidRPr="00703A7F">
              <w:rPr>
                <w:sz w:val="28"/>
                <w:szCs w:val="28"/>
              </w:rPr>
              <w:t>2 :</w:t>
            </w:r>
            <w:proofErr w:type="gramEnd"/>
            <w:r w:rsidRPr="00703A7F">
              <w:rPr>
                <w:sz w:val="28"/>
                <w:szCs w:val="28"/>
              </w:rPr>
              <w:t xml:space="preserve"> . </w:t>
            </w:r>
            <w:proofErr w:type="gramStart"/>
            <w:r w:rsidRPr="00703A7F">
              <w:rPr>
                <w:sz w:val="28"/>
                <w:szCs w:val="28"/>
              </w:rPr>
              <w:t>- ,</w:t>
            </w:r>
            <w:proofErr w:type="gramEnd"/>
            <w:r w:rsidRPr="00703A7F">
              <w:rPr>
                <w:sz w:val="28"/>
                <w:szCs w:val="28"/>
              </w:rPr>
              <w:t xml:space="preserve"> 2002. - 708 </w:t>
            </w:r>
            <w:proofErr w:type="gramStart"/>
            <w:r w:rsidRPr="00703A7F">
              <w:rPr>
                <w:sz w:val="28"/>
                <w:szCs w:val="28"/>
              </w:rPr>
              <w:t>с. :</w:t>
            </w:r>
            <w:proofErr w:type="gramEnd"/>
            <w:r w:rsidRPr="00703A7F">
              <w:rPr>
                <w:sz w:val="28"/>
                <w:szCs w:val="28"/>
              </w:rPr>
              <w:t xml:space="preserve"> ил - ISBN 5-94232-022-5.</w:t>
            </w:r>
          </w:p>
        </w:tc>
      </w:tr>
      <w:tr w:rsidR="00DD79AF" w:rsidRPr="00B17D50" w14:paraId="17DF7C1B" w14:textId="77777777" w:rsidTr="002D7748">
        <w:tc>
          <w:tcPr>
            <w:tcW w:w="10224" w:type="dxa"/>
            <w:gridSpan w:val="5"/>
            <w:shd w:val="clear" w:color="auto" w:fill="auto"/>
          </w:tcPr>
          <w:p w14:paraId="461111AA" w14:textId="77777777" w:rsidR="00DD79AF" w:rsidRPr="00B17D50" w:rsidRDefault="00DD79A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История градостроительства</w:t>
            </w:r>
          </w:p>
        </w:tc>
      </w:tr>
      <w:tr w:rsidR="00703A7F" w:rsidRPr="00B17D50" w14:paraId="22F53319" w14:textId="77777777" w:rsidTr="00703A7F">
        <w:tc>
          <w:tcPr>
            <w:tcW w:w="794" w:type="dxa"/>
            <w:shd w:val="clear" w:color="auto" w:fill="auto"/>
          </w:tcPr>
          <w:p w14:paraId="73A8C703" w14:textId="77777777"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1,2,3</w:t>
            </w:r>
          </w:p>
        </w:tc>
        <w:tc>
          <w:tcPr>
            <w:tcW w:w="4894" w:type="dxa"/>
            <w:gridSpan w:val="3"/>
            <w:shd w:val="clear" w:color="auto" w:fill="auto"/>
          </w:tcPr>
          <w:p w14:paraId="2CE7A890" w14:textId="77777777"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03A7F">
              <w:rPr>
                <w:sz w:val="28"/>
                <w:szCs w:val="28"/>
                <w:lang w:eastAsia="en-US"/>
              </w:rPr>
              <w:t xml:space="preserve">История градостроительства. Древнейшие города мира. </w:t>
            </w:r>
            <w:proofErr w:type="gramStart"/>
            <w:r w:rsidRPr="00703A7F">
              <w:rPr>
                <w:sz w:val="28"/>
                <w:szCs w:val="28"/>
                <w:lang w:eastAsia="en-US"/>
              </w:rPr>
              <w:t>Градостроительство  Древнего</w:t>
            </w:r>
            <w:proofErr w:type="gramEnd"/>
            <w:r w:rsidRPr="00703A7F">
              <w:rPr>
                <w:sz w:val="28"/>
                <w:szCs w:val="28"/>
                <w:lang w:eastAsia="en-US"/>
              </w:rPr>
              <w:t xml:space="preserve"> Египта, Двуречья и Передней Азии, Эгейской цивилизации.</w:t>
            </w:r>
          </w:p>
          <w:p w14:paraId="4E3A7A7F" w14:textId="77777777"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</w:t>
            </w:r>
            <w:proofErr w:type="gramStart"/>
            <w:r w:rsidRPr="00703A7F">
              <w:rPr>
                <w:sz w:val="28"/>
                <w:szCs w:val="28"/>
              </w:rPr>
              <w:t>Градостроительство  эпохи</w:t>
            </w:r>
            <w:proofErr w:type="gramEnd"/>
            <w:r w:rsidRPr="00703A7F">
              <w:rPr>
                <w:sz w:val="28"/>
                <w:szCs w:val="28"/>
              </w:rPr>
              <w:t xml:space="preserve"> Эллинизма. Римское градостроительство республиканского и имперского периода.</w:t>
            </w:r>
          </w:p>
          <w:p w14:paraId="347A4057" w14:textId="77777777"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>Средневековое градостроительство в Европе, Возникновение городов. Градостроительство феодального Китая, Индии, Ирана и других стран Азии.</w:t>
            </w:r>
          </w:p>
        </w:tc>
        <w:tc>
          <w:tcPr>
            <w:tcW w:w="4536" w:type="dxa"/>
            <w:vMerge w:val="restart"/>
            <w:shd w:val="clear" w:color="auto" w:fill="auto"/>
          </w:tcPr>
          <w:p w14:paraId="51031A27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Саваренская,Т.Ф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>   История градостроительного искусства. Рабовладельческий и феодальный периоды [Текст</w:t>
            </w:r>
            <w:proofErr w:type="gramStart"/>
            <w:r w:rsidRPr="00703A7F">
              <w:rPr>
                <w:sz w:val="28"/>
                <w:szCs w:val="28"/>
              </w:rPr>
              <w:t>] :</w:t>
            </w:r>
            <w:proofErr w:type="gramEnd"/>
            <w:r w:rsidRPr="00703A7F">
              <w:rPr>
                <w:sz w:val="28"/>
                <w:szCs w:val="28"/>
              </w:rPr>
              <w:t xml:space="preserve"> учеб. для вузов / Т. Ф. </w:t>
            </w:r>
            <w:proofErr w:type="spellStart"/>
            <w:r w:rsidRPr="00703A7F">
              <w:rPr>
                <w:sz w:val="28"/>
                <w:szCs w:val="28"/>
              </w:rPr>
              <w:t>Саваренская</w:t>
            </w:r>
            <w:proofErr w:type="spellEnd"/>
            <w:r w:rsidRPr="00703A7F">
              <w:rPr>
                <w:sz w:val="28"/>
                <w:szCs w:val="28"/>
              </w:rPr>
              <w:t xml:space="preserve">. - </w:t>
            </w:r>
            <w:proofErr w:type="gramStart"/>
            <w:r w:rsidRPr="00703A7F">
              <w:rPr>
                <w:sz w:val="28"/>
                <w:szCs w:val="28"/>
              </w:rPr>
              <w:t>М. :</w:t>
            </w:r>
            <w:proofErr w:type="gramEnd"/>
            <w:r w:rsidRPr="00703A7F">
              <w:rPr>
                <w:sz w:val="28"/>
                <w:szCs w:val="28"/>
              </w:rPr>
              <w:t xml:space="preserve"> Архитектура-С, 2004. - 376 </w:t>
            </w:r>
            <w:proofErr w:type="gramStart"/>
            <w:r w:rsidRPr="00703A7F">
              <w:rPr>
                <w:sz w:val="28"/>
                <w:szCs w:val="28"/>
              </w:rPr>
              <w:t>с. :</w:t>
            </w:r>
            <w:proofErr w:type="gramEnd"/>
            <w:r w:rsidRPr="00703A7F">
              <w:rPr>
                <w:sz w:val="28"/>
                <w:szCs w:val="28"/>
              </w:rPr>
              <w:t xml:space="preserve"> ил. - (Специальность "Архитектура").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>.: с. 367-371. - Геогр. указ.: с. 372. - ISBN 5-274-01888-2.</w:t>
            </w:r>
          </w:p>
          <w:p w14:paraId="7F0F2E1E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 </w:t>
            </w:r>
          </w:p>
          <w:p w14:paraId="046940F2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14:paraId="54ED23C2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14:paraId="2881AAE3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14:paraId="11857F0A" w14:textId="77777777" w:rsid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  <w:p w14:paraId="49675B6E" w14:textId="77777777" w:rsidR="00703A7F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proofErr w:type="spellStart"/>
            <w:proofErr w:type="gramStart"/>
            <w:r w:rsidRPr="00703A7F">
              <w:rPr>
                <w:sz w:val="28"/>
                <w:szCs w:val="28"/>
              </w:rPr>
              <w:t>Саваренская,Т.Ф</w:t>
            </w:r>
            <w:proofErr w:type="spellEnd"/>
            <w:r w:rsidRPr="00703A7F">
              <w:rPr>
                <w:sz w:val="28"/>
                <w:szCs w:val="28"/>
              </w:rPr>
              <w:t>.</w:t>
            </w:r>
            <w:proofErr w:type="gramEnd"/>
            <w:r w:rsidRPr="00703A7F">
              <w:rPr>
                <w:sz w:val="28"/>
                <w:szCs w:val="28"/>
              </w:rPr>
              <w:t>   История градостроительного искусства. Поздний феодализм и капитализм [Текст</w:t>
            </w:r>
            <w:proofErr w:type="gramStart"/>
            <w:r w:rsidRPr="00703A7F">
              <w:rPr>
                <w:sz w:val="28"/>
                <w:szCs w:val="28"/>
              </w:rPr>
              <w:t>] :</w:t>
            </w:r>
            <w:proofErr w:type="gramEnd"/>
            <w:r w:rsidRPr="00703A7F">
              <w:rPr>
                <w:sz w:val="28"/>
                <w:szCs w:val="28"/>
              </w:rPr>
              <w:t xml:space="preserve"> учеб. для вузов / Т. Ф. </w:t>
            </w:r>
            <w:proofErr w:type="spellStart"/>
            <w:r w:rsidRPr="00703A7F">
              <w:rPr>
                <w:sz w:val="28"/>
                <w:szCs w:val="28"/>
              </w:rPr>
              <w:t>Саваренская</w:t>
            </w:r>
            <w:proofErr w:type="spellEnd"/>
            <w:r w:rsidRPr="00703A7F">
              <w:rPr>
                <w:sz w:val="28"/>
                <w:szCs w:val="28"/>
              </w:rPr>
              <w:t xml:space="preserve">, Д. О. </w:t>
            </w:r>
            <w:proofErr w:type="spellStart"/>
            <w:r w:rsidRPr="00703A7F">
              <w:rPr>
                <w:sz w:val="28"/>
                <w:szCs w:val="28"/>
              </w:rPr>
              <w:t>Швидковский</w:t>
            </w:r>
            <w:proofErr w:type="spellEnd"/>
            <w:r w:rsidRPr="00703A7F">
              <w:rPr>
                <w:sz w:val="28"/>
                <w:szCs w:val="28"/>
              </w:rPr>
              <w:t xml:space="preserve">, Ф. А. Петров.- Изд. стер. - </w:t>
            </w:r>
            <w:proofErr w:type="gramStart"/>
            <w:r w:rsidRPr="00703A7F">
              <w:rPr>
                <w:sz w:val="28"/>
                <w:szCs w:val="28"/>
              </w:rPr>
              <w:t>М. :</w:t>
            </w:r>
            <w:proofErr w:type="gramEnd"/>
            <w:r w:rsidRPr="00703A7F">
              <w:rPr>
                <w:sz w:val="28"/>
                <w:szCs w:val="28"/>
              </w:rPr>
              <w:t xml:space="preserve"> Архитектура-С, 2004. - 392 </w:t>
            </w:r>
            <w:proofErr w:type="gramStart"/>
            <w:r w:rsidRPr="00703A7F">
              <w:rPr>
                <w:sz w:val="28"/>
                <w:szCs w:val="28"/>
              </w:rPr>
              <w:t>с. :</w:t>
            </w:r>
            <w:proofErr w:type="gramEnd"/>
            <w:r w:rsidRPr="00703A7F">
              <w:rPr>
                <w:sz w:val="28"/>
                <w:szCs w:val="28"/>
              </w:rPr>
              <w:t xml:space="preserve"> ил. - </w:t>
            </w:r>
            <w:proofErr w:type="spellStart"/>
            <w:r w:rsidRPr="00703A7F">
              <w:rPr>
                <w:sz w:val="28"/>
                <w:szCs w:val="28"/>
              </w:rPr>
              <w:t>Библиогр</w:t>
            </w:r>
            <w:proofErr w:type="spellEnd"/>
            <w:r w:rsidRPr="00703A7F">
              <w:rPr>
                <w:sz w:val="28"/>
                <w:szCs w:val="28"/>
              </w:rPr>
              <w:t xml:space="preserve">.: с. 363-390. - ISBN 5-274-01862-9. (27 </w:t>
            </w:r>
            <w:proofErr w:type="spellStart"/>
            <w:r w:rsidRPr="00703A7F">
              <w:rPr>
                <w:sz w:val="28"/>
                <w:szCs w:val="28"/>
              </w:rPr>
              <w:t>экз</w:t>
            </w:r>
            <w:proofErr w:type="spellEnd"/>
            <w:r w:rsidRPr="00703A7F">
              <w:rPr>
                <w:sz w:val="28"/>
                <w:szCs w:val="28"/>
              </w:rPr>
              <w:t>)</w:t>
            </w:r>
          </w:p>
          <w:p w14:paraId="1D2B58AA" w14:textId="77777777"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14:paraId="1E55D73F" w14:textId="77777777" w:rsidTr="00703A7F">
        <w:tc>
          <w:tcPr>
            <w:tcW w:w="794" w:type="dxa"/>
            <w:shd w:val="clear" w:color="auto" w:fill="auto"/>
          </w:tcPr>
          <w:p w14:paraId="33B6088B" w14:textId="77777777"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4,6</w:t>
            </w:r>
          </w:p>
        </w:tc>
        <w:tc>
          <w:tcPr>
            <w:tcW w:w="4894" w:type="dxa"/>
            <w:gridSpan w:val="3"/>
            <w:shd w:val="clear" w:color="auto" w:fill="auto"/>
          </w:tcPr>
          <w:p w14:paraId="69729AC1" w14:textId="77777777"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Градостроительство Киевской Руси и феодального периода. Русское градостроительство периода образования централизованного государства </w:t>
            </w:r>
            <w:r w:rsidRPr="00703A7F">
              <w:rPr>
                <w:sz w:val="28"/>
                <w:szCs w:val="28"/>
                <w:lang w:val="en-US"/>
              </w:rPr>
              <w:t>XVI</w:t>
            </w:r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XVII</w:t>
            </w:r>
            <w:r w:rsidRPr="00703A7F">
              <w:rPr>
                <w:sz w:val="28"/>
                <w:szCs w:val="28"/>
              </w:rPr>
              <w:t xml:space="preserve"> вв.</w:t>
            </w:r>
          </w:p>
          <w:p w14:paraId="6CA7CB48" w14:textId="77777777"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Градостроительство Российской </w:t>
            </w:r>
            <w:proofErr w:type="gramStart"/>
            <w:r w:rsidRPr="00703A7F">
              <w:rPr>
                <w:sz w:val="28"/>
                <w:szCs w:val="28"/>
              </w:rPr>
              <w:t xml:space="preserve">империи  </w:t>
            </w:r>
            <w:r w:rsidRPr="00703A7F">
              <w:rPr>
                <w:sz w:val="28"/>
                <w:szCs w:val="28"/>
                <w:lang w:val="en-US"/>
              </w:rPr>
              <w:t>XVIII</w:t>
            </w:r>
            <w:proofErr w:type="gramEnd"/>
            <w:r w:rsidRPr="00703A7F">
              <w:rPr>
                <w:sz w:val="28"/>
                <w:szCs w:val="28"/>
              </w:rPr>
              <w:t>-</w:t>
            </w:r>
            <w:r w:rsidRPr="00703A7F">
              <w:rPr>
                <w:sz w:val="28"/>
                <w:szCs w:val="28"/>
                <w:lang w:val="en-US"/>
              </w:rPr>
              <w:t>XIX</w:t>
            </w:r>
            <w:r w:rsidRPr="00703A7F">
              <w:rPr>
                <w:sz w:val="28"/>
                <w:szCs w:val="28"/>
              </w:rPr>
              <w:t xml:space="preserve"> вв.</w:t>
            </w:r>
          </w:p>
        </w:tc>
        <w:tc>
          <w:tcPr>
            <w:tcW w:w="4536" w:type="dxa"/>
            <w:vMerge/>
            <w:shd w:val="clear" w:color="auto" w:fill="auto"/>
          </w:tcPr>
          <w:p w14:paraId="7C2E7BF1" w14:textId="77777777" w:rsidR="00703A7F" w:rsidRPr="00703A7F" w:rsidRDefault="00703A7F" w:rsidP="00F95E9F">
            <w:pPr>
              <w:pStyle w:val="ReportMain"/>
              <w:keepNext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14:paraId="3FE3ADF4" w14:textId="77777777" w:rsidTr="00703A7F">
        <w:tc>
          <w:tcPr>
            <w:tcW w:w="794" w:type="dxa"/>
            <w:shd w:val="clear" w:color="auto" w:fill="auto"/>
          </w:tcPr>
          <w:p w14:paraId="5E2F47C1" w14:textId="77777777"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4894" w:type="dxa"/>
            <w:gridSpan w:val="3"/>
            <w:shd w:val="clear" w:color="auto" w:fill="auto"/>
          </w:tcPr>
          <w:p w14:paraId="56E095F9" w14:textId="77777777" w:rsidR="00703A7F" w:rsidRPr="00703A7F" w:rsidRDefault="00703A7F" w:rsidP="00F95E9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Градостроительство Италии и Франции </w:t>
            </w:r>
            <w:proofErr w:type="gramStart"/>
            <w:r w:rsidRPr="00703A7F">
              <w:rPr>
                <w:sz w:val="28"/>
                <w:szCs w:val="28"/>
              </w:rPr>
              <w:t>в  эпохи</w:t>
            </w:r>
            <w:proofErr w:type="gramEnd"/>
            <w:r w:rsidRPr="00703A7F">
              <w:rPr>
                <w:sz w:val="28"/>
                <w:szCs w:val="28"/>
              </w:rPr>
              <w:t xml:space="preserve"> Возрождения и барокко.</w:t>
            </w:r>
          </w:p>
          <w:p w14:paraId="00E649A7" w14:textId="77777777"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Западноевропейское градостроительство эпохи капитализма и </w:t>
            </w:r>
            <w:proofErr w:type="gramStart"/>
            <w:r w:rsidRPr="00703A7F">
              <w:rPr>
                <w:sz w:val="28"/>
                <w:szCs w:val="28"/>
              </w:rPr>
              <w:t>градостроительство  периода</w:t>
            </w:r>
            <w:proofErr w:type="gramEnd"/>
            <w:r w:rsidRPr="00703A7F">
              <w:rPr>
                <w:sz w:val="28"/>
                <w:szCs w:val="28"/>
              </w:rPr>
              <w:t xml:space="preserve"> после второй мировой войны.</w:t>
            </w:r>
          </w:p>
        </w:tc>
        <w:tc>
          <w:tcPr>
            <w:tcW w:w="4536" w:type="dxa"/>
            <w:vMerge/>
            <w:shd w:val="clear" w:color="auto" w:fill="auto"/>
          </w:tcPr>
          <w:p w14:paraId="1DA43721" w14:textId="77777777"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  <w:tr w:rsidR="00703A7F" w:rsidRPr="00B17D50" w14:paraId="7D508172" w14:textId="77777777" w:rsidTr="00703A7F">
        <w:tc>
          <w:tcPr>
            <w:tcW w:w="794" w:type="dxa"/>
            <w:shd w:val="clear" w:color="auto" w:fill="auto"/>
          </w:tcPr>
          <w:p w14:paraId="1C953B21" w14:textId="77777777" w:rsidR="00703A7F" w:rsidRPr="00B17D50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894" w:type="dxa"/>
            <w:gridSpan w:val="3"/>
            <w:shd w:val="clear" w:color="auto" w:fill="auto"/>
          </w:tcPr>
          <w:p w14:paraId="240A15BD" w14:textId="77777777" w:rsidR="00703A7F" w:rsidRPr="00703A7F" w:rsidRDefault="00703A7F" w:rsidP="004F2B8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  <w:r w:rsidRPr="00703A7F">
              <w:rPr>
                <w:sz w:val="28"/>
                <w:szCs w:val="28"/>
              </w:rPr>
              <w:t xml:space="preserve">Эволюция градостроительных концепций и опыт их </w:t>
            </w:r>
            <w:proofErr w:type="gramStart"/>
            <w:r w:rsidRPr="00703A7F">
              <w:rPr>
                <w:sz w:val="28"/>
                <w:szCs w:val="28"/>
              </w:rPr>
              <w:t>реализации  в</w:t>
            </w:r>
            <w:proofErr w:type="gramEnd"/>
            <w:r w:rsidRPr="00703A7F">
              <w:rPr>
                <w:sz w:val="28"/>
                <w:szCs w:val="28"/>
              </w:rPr>
              <w:t xml:space="preserve"> конце </w:t>
            </w:r>
            <w:r w:rsidRPr="00703A7F">
              <w:rPr>
                <w:sz w:val="28"/>
                <w:szCs w:val="28"/>
                <w:lang w:val="en-US"/>
              </w:rPr>
              <w:t>XX</w:t>
            </w:r>
            <w:r w:rsidRPr="00703A7F">
              <w:rPr>
                <w:sz w:val="28"/>
                <w:szCs w:val="28"/>
              </w:rPr>
              <w:t xml:space="preserve"> вв. и основные этапы  их формирования. Градостроительная теория и практика.</w:t>
            </w:r>
          </w:p>
        </w:tc>
        <w:tc>
          <w:tcPr>
            <w:tcW w:w="4536" w:type="dxa"/>
            <w:vMerge/>
            <w:shd w:val="clear" w:color="auto" w:fill="auto"/>
          </w:tcPr>
          <w:p w14:paraId="31F0C8B4" w14:textId="77777777" w:rsidR="00703A7F" w:rsidRPr="00703A7F" w:rsidRDefault="00703A7F" w:rsidP="00F95E9F">
            <w:pPr>
              <w:pStyle w:val="ReportMain"/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14:paraId="1482ED60" w14:textId="77777777" w:rsidR="00036CA1" w:rsidRPr="00B17D50" w:rsidRDefault="00036CA1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7DD93232" w14:textId="77777777" w:rsidR="005C7177" w:rsidRPr="00B17D50" w:rsidRDefault="00EC26AA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При прослушивании лекции полезно не только записать излагаемую информацию, но и делать зарисовки со слайдов с </w:t>
      </w:r>
      <w:proofErr w:type="gramStart"/>
      <w:r w:rsidRPr="00B17D50">
        <w:rPr>
          <w:sz w:val="28"/>
          <w:szCs w:val="28"/>
        </w:rPr>
        <w:t xml:space="preserve">изображениями </w:t>
      </w:r>
      <w:r w:rsidR="005C7177" w:rsidRPr="00B17D50">
        <w:rPr>
          <w:sz w:val="28"/>
          <w:szCs w:val="28"/>
        </w:rPr>
        <w:t xml:space="preserve"> планов</w:t>
      </w:r>
      <w:proofErr w:type="gramEnd"/>
      <w:r w:rsidR="005C7177" w:rsidRPr="00B17D50">
        <w:rPr>
          <w:sz w:val="28"/>
          <w:szCs w:val="28"/>
        </w:rPr>
        <w:t xml:space="preserve">, генпланов парков и других объектов </w:t>
      </w:r>
      <w:r w:rsidR="002D7748">
        <w:rPr>
          <w:sz w:val="28"/>
          <w:szCs w:val="28"/>
        </w:rPr>
        <w:t xml:space="preserve"> из истории </w:t>
      </w:r>
      <w:r w:rsidR="005C7177" w:rsidRPr="00B17D50">
        <w:rPr>
          <w:sz w:val="28"/>
          <w:szCs w:val="28"/>
        </w:rPr>
        <w:t>архитектуры</w:t>
      </w:r>
      <w:r w:rsidR="002D7748">
        <w:rPr>
          <w:sz w:val="28"/>
          <w:szCs w:val="28"/>
        </w:rPr>
        <w:t xml:space="preserve"> и градостроительства</w:t>
      </w:r>
      <w:r w:rsidR="005C7177" w:rsidRPr="00B17D50">
        <w:rPr>
          <w:sz w:val="28"/>
          <w:szCs w:val="28"/>
        </w:rPr>
        <w:t xml:space="preserve">, так как </w:t>
      </w:r>
      <w:r w:rsidR="005C7177" w:rsidRPr="00B17D50">
        <w:rPr>
          <w:sz w:val="28"/>
          <w:szCs w:val="28"/>
        </w:rPr>
        <w:lastRenderedPageBreak/>
        <w:t>это активизирует визуальную  и моторную память,  внимание к структуре и деталям, позволяет более легко  запомнить,  анализировать и идентифицировать объекты и стилевые различия.</w:t>
      </w:r>
    </w:p>
    <w:p w14:paraId="10679C75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</w:t>
      </w:r>
      <w:proofErr w:type="gramStart"/>
      <w:r w:rsidRPr="00B17D50">
        <w:rPr>
          <w:sz w:val="28"/>
          <w:szCs w:val="28"/>
        </w:rPr>
        <w:t>Полезно  просмотреть</w:t>
      </w:r>
      <w:proofErr w:type="gramEnd"/>
      <w:r w:rsidRPr="00B17D50">
        <w:rPr>
          <w:sz w:val="28"/>
          <w:szCs w:val="28"/>
        </w:rPr>
        <w:t xml:space="preserve"> конспект лекции  после занятий, так как число повторов и просмотров информации существенно способствует запоминанию. Целесообразно сразу на </w:t>
      </w:r>
      <w:proofErr w:type="gramStart"/>
      <w:r w:rsidRPr="00B17D50">
        <w:rPr>
          <w:sz w:val="28"/>
          <w:szCs w:val="28"/>
        </w:rPr>
        <w:t>занятии  уточнить</w:t>
      </w:r>
      <w:proofErr w:type="gramEnd"/>
      <w:r w:rsidRPr="00B17D50">
        <w:rPr>
          <w:sz w:val="28"/>
          <w:szCs w:val="28"/>
        </w:rPr>
        <w:t xml:space="preserve"> непонятные моменты, чтобы дома при подготовке не возникало затруднений.</w:t>
      </w:r>
      <w:r w:rsidR="002D7748">
        <w:rPr>
          <w:sz w:val="28"/>
          <w:szCs w:val="28"/>
        </w:rPr>
        <w:t xml:space="preserve"> Написание конспекта лекция должно быть кратким, схематичным, последовательным, фиксирующим основные положения, выводы, формулировки, обобщения, логическую взаимосвязь смысловых и содержательных блоков. А также необходимо помечать ключевые слова, термины, которые нужно проверить с помощью энциклопедий и словарей, справочников. Необходимо отметить вопросы, вызывающие затруднения и попытаться разобраться самостоятельно. Или найти ответы с помощью рекомендуемой литературы или задать вопрос на </w:t>
      </w:r>
      <w:proofErr w:type="gramStart"/>
      <w:r w:rsidR="002D7748">
        <w:rPr>
          <w:sz w:val="28"/>
          <w:szCs w:val="28"/>
        </w:rPr>
        <w:t>практическом,  семинарском</w:t>
      </w:r>
      <w:proofErr w:type="gramEnd"/>
      <w:r w:rsidR="002D7748">
        <w:rPr>
          <w:sz w:val="28"/>
          <w:szCs w:val="28"/>
        </w:rPr>
        <w:t xml:space="preserve"> занятии, на консультации.</w:t>
      </w:r>
    </w:p>
    <w:p w14:paraId="71E9E461" w14:textId="77777777" w:rsidR="005C7177" w:rsidRPr="00B17D50" w:rsidRDefault="005C7177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     Специальное внимание следует обращать на определения, формулировки, фиксировать внимание </w:t>
      </w:r>
      <w:proofErr w:type="gramStart"/>
      <w:r w:rsidRPr="00B17D50">
        <w:rPr>
          <w:sz w:val="28"/>
          <w:szCs w:val="28"/>
        </w:rPr>
        <w:t>на  основных</w:t>
      </w:r>
      <w:proofErr w:type="gramEnd"/>
      <w:r w:rsidRPr="00B17D50">
        <w:rPr>
          <w:sz w:val="28"/>
          <w:szCs w:val="28"/>
        </w:rPr>
        <w:t xml:space="preserve"> идеях, теориях, методических подходах и принципах. Их следует постараться запомнить сразу, чтобы было легче усвоить последующий лекционный материал.</w:t>
      </w:r>
    </w:p>
    <w:p w14:paraId="34EB601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44D1255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Целью практических занятий является создание общих теоретических и методических основ архитектурного мышления и формирование интереса студентов к теории архитектуры;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2692918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5FE521A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2) формирование общекультурных и профессиональных компетенций;</w:t>
      </w:r>
    </w:p>
    <w:p w14:paraId="744A214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5AEB471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Подготовка к практическим занятиям (семинарам) должна строиться в соответствии с целями и задачами курса. Ответ на вопрос следует готовить с привлечением обширного количества </w:t>
      </w:r>
      <w:proofErr w:type="gramStart"/>
      <w:r w:rsidRPr="00B17D50">
        <w:rPr>
          <w:sz w:val="28"/>
          <w:szCs w:val="28"/>
        </w:rPr>
        <w:t>основной,  дополнительной</w:t>
      </w:r>
      <w:proofErr w:type="gramEnd"/>
      <w:r w:rsidRPr="00B17D50">
        <w:rPr>
          <w:sz w:val="28"/>
          <w:szCs w:val="28"/>
        </w:rPr>
        <w:t xml:space="preserve"> литературы, </w:t>
      </w:r>
      <w:r w:rsidRPr="00B17D50">
        <w:rPr>
          <w:sz w:val="28"/>
          <w:szCs w:val="28"/>
        </w:rPr>
        <w:lastRenderedPageBreak/>
        <w:t>материалов периодических изданий (3-4 источника, не считая конспекта лекционного материала), при ответе следует обязательно указать, какие источники были использованы. Материал следует излагать свободно, избегая зачитывания текстов учебников.</w:t>
      </w:r>
    </w:p>
    <w:p w14:paraId="0F12C39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 Темы семинаров: </w:t>
      </w:r>
    </w:p>
    <w:p w14:paraId="5DE5BB29" w14:textId="77777777" w:rsidR="009B7C45" w:rsidRPr="00B17D50" w:rsidRDefault="002D7748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Технологии традиционного деревянного строительства: жилая деревянная архитектура, оборонительные деревянные укрепления</w:t>
      </w:r>
      <w:r w:rsidR="00681383">
        <w:rPr>
          <w:sz w:val="28"/>
          <w:szCs w:val="28"/>
        </w:rPr>
        <w:t>, д</w:t>
      </w:r>
      <w:r>
        <w:rPr>
          <w:sz w:val="28"/>
          <w:szCs w:val="28"/>
        </w:rPr>
        <w:t>еревянн</w:t>
      </w:r>
      <w:r w:rsidR="00681383">
        <w:rPr>
          <w:sz w:val="28"/>
          <w:szCs w:val="28"/>
        </w:rPr>
        <w:t xml:space="preserve">ые церкви, общественные здания, городская деревянная застройка. </w:t>
      </w:r>
    </w:p>
    <w:p w14:paraId="514A0F27" w14:textId="77777777" w:rsidR="009B7C45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История каменной архитектуры эпохи Барокко </w:t>
      </w:r>
      <w:r>
        <w:rPr>
          <w:sz w:val="28"/>
          <w:szCs w:val="28"/>
          <w:lang w:val="en-US"/>
        </w:rPr>
        <w:t>XVIII</w:t>
      </w:r>
      <w:r w:rsidRPr="00681383">
        <w:rPr>
          <w:sz w:val="28"/>
          <w:szCs w:val="28"/>
        </w:rPr>
        <w:t xml:space="preserve"> </w:t>
      </w:r>
      <w:r>
        <w:rPr>
          <w:sz w:val="28"/>
          <w:szCs w:val="28"/>
        </w:rPr>
        <w:t>века. Выдающиеся зодчие.</w:t>
      </w:r>
    </w:p>
    <w:p w14:paraId="21341D4B" w14:textId="77777777" w:rsidR="00681383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Градостроительные идеи Нового времени.</w:t>
      </w:r>
    </w:p>
    <w:p w14:paraId="67547CB8" w14:textId="77777777" w:rsidR="00681383" w:rsidRDefault="00681383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Творчество русских зодчих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XIX</w:t>
      </w:r>
      <w:r w:rsidRPr="00681383">
        <w:rPr>
          <w:sz w:val="28"/>
          <w:szCs w:val="28"/>
        </w:rPr>
        <w:t xml:space="preserve"> </w:t>
      </w:r>
      <w:r>
        <w:rPr>
          <w:sz w:val="28"/>
          <w:szCs w:val="28"/>
        </w:rPr>
        <w:t>века.</w:t>
      </w:r>
    </w:p>
    <w:p w14:paraId="2F417AB5" w14:textId="77777777" w:rsidR="009B7C45" w:rsidRPr="00B17D50" w:rsidRDefault="00681383" w:rsidP="00681383">
      <w:pPr>
        <w:suppressAutoHyphens/>
        <w:spacing w:line="360" w:lineRule="auto"/>
        <w:ind w:right="-284"/>
        <w:jc w:val="both"/>
        <w:rPr>
          <w:sz w:val="28"/>
          <w:szCs w:val="28"/>
        </w:rPr>
      </w:pPr>
      <w:r>
        <w:rPr>
          <w:sz w:val="28"/>
          <w:szCs w:val="28"/>
        </w:rPr>
        <w:t>Классицизм, модерн, эклектика</w:t>
      </w:r>
      <w:r w:rsidR="009B7C45" w:rsidRPr="00B17D50">
        <w:rPr>
          <w:sz w:val="28"/>
          <w:szCs w:val="28"/>
        </w:rPr>
        <w:t>.</w:t>
      </w:r>
      <w:r>
        <w:rPr>
          <w:sz w:val="28"/>
          <w:szCs w:val="28"/>
        </w:rPr>
        <w:t xml:space="preserve"> Региональные особенности стилей.</w:t>
      </w:r>
    </w:p>
    <w:p w14:paraId="7E0D3FC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B17D50">
        <w:rPr>
          <w:b/>
          <w:sz w:val="28"/>
          <w:szCs w:val="28"/>
        </w:rPr>
        <w:t>3 Методические указания по самостоятельной работе</w:t>
      </w:r>
    </w:p>
    <w:p w14:paraId="5D53AC5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6E06C47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относится к числу основных и стабильных </w:t>
      </w:r>
      <w:proofErr w:type="gramStart"/>
      <w:r w:rsidRPr="00B17D50">
        <w:rPr>
          <w:sz w:val="28"/>
          <w:szCs w:val="28"/>
        </w:rPr>
        <w:t>видов  учебно</w:t>
      </w:r>
      <w:proofErr w:type="gramEnd"/>
      <w:r w:rsidRPr="00B17D50">
        <w:rPr>
          <w:sz w:val="28"/>
          <w:szCs w:val="28"/>
        </w:rPr>
        <w:t xml:space="preserve">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14ACF58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4A5441A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 работу с основной и рекомендуемой литературой;</w:t>
      </w:r>
    </w:p>
    <w:p w14:paraId="1D67054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работу с материалами периодических изданий;</w:t>
      </w:r>
    </w:p>
    <w:p w14:paraId="14412578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использование интернет - ресурсов, в т. ч. образовательных он-</w:t>
      </w:r>
      <w:proofErr w:type="gramStart"/>
      <w:r w:rsidRPr="00B17D50">
        <w:rPr>
          <w:sz w:val="28"/>
          <w:szCs w:val="28"/>
        </w:rPr>
        <w:t>лайн  курсов</w:t>
      </w:r>
      <w:proofErr w:type="gramEnd"/>
      <w:r w:rsidRPr="00B17D50">
        <w:rPr>
          <w:sz w:val="28"/>
          <w:szCs w:val="28"/>
        </w:rPr>
        <w:t xml:space="preserve"> по дисциплине (указаны в рабочей программе);</w:t>
      </w:r>
    </w:p>
    <w:p w14:paraId="22472F6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>- выполнение практических заданий и решение научно-</w:t>
      </w:r>
      <w:proofErr w:type="gramStart"/>
      <w:r w:rsidRPr="00B17D50">
        <w:rPr>
          <w:sz w:val="28"/>
          <w:szCs w:val="28"/>
        </w:rPr>
        <w:t>исследовательских  задач</w:t>
      </w:r>
      <w:proofErr w:type="gramEnd"/>
      <w:r w:rsidRPr="00B17D50">
        <w:rPr>
          <w:sz w:val="28"/>
          <w:szCs w:val="28"/>
        </w:rPr>
        <w:t xml:space="preserve"> по дисциплине.</w:t>
      </w:r>
    </w:p>
    <w:p w14:paraId="1FF369B4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proofErr w:type="gramStart"/>
      <w:r w:rsidRPr="00B17D50">
        <w:rPr>
          <w:sz w:val="28"/>
          <w:szCs w:val="28"/>
        </w:rPr>
        <w:lastRenderedPageBreak/>
        <w:t>Кроме того</w:t>
      </w:r>
      <w:proofErr w:type="gramEnd"/>
      <w:r w:rsidRPr="00B17D50">
        <w:rPr>
          <w:sz w:val="28"/>
          <w:szCs w:val="28"/>
        </w:rPr>
        <w:t xml:space="preserve"> самостоятельная работа по предмету включает выполнение индивидуального творческого задания (ИТЗ), написание реферата (Р), самоподготовку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14:paraId="582AD097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7D912584" w14:textId="77777777" w:rsidR="009B7C45" w:rsidRPr="00B17D50" w:rsidRDefault="009B7C45" w:rsidP="00681383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B17D50">
        <w:rPr>
          <w:b/>
          <w:color w:val="000000"/>
          <w:spacing w:val="7"/>
          <w:sz w:val="28"/>
          <w:szCs w:val="28"/>
        </w:rPr>
        <w:t>3.1 Методические указания по написанию реферата</w:t>
      </w:r>
    </w:p>
    <w:p w14:paraId="4459320A" w14:textId="77777777" w:rsidR="009B7C45" w:rsidRPr="00B17D50" w:rsidRDefault="009B7C45" w:rsidP="009B7C45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14:paraId="2CE1717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Реферат, это самостоятельная работой студента, она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5FCBA9A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  <w:r w:rsidR="00681383">
        <w:rPr>
          <w:color w:val="000000"/>
          <w:spacing w:val="7"/>
          <w:sz w:val="28"/>
          <w:szCs w:val="28"/>
        </w:rPr>
        <w:t xml:space="preserve"> Необходимо использовать от 3 до 5 научных работ, изложение мнений авторов и своего суждения по выбранному вопросу, </w:t>
      </w:r>
      <w:proofErr w:type="gramStart"/>
      <w:r w:rsidR="00681383">
        <w:rPr>
          <w:color w:val="000000"/>
          <w:spacing w:val="7"/>
          <w:sz w:val="28"/>
          <w:szCs w:val="28"/>
        </w:rPr>
        <w:t>изложение  основных</w:t>
      </w:r>
      <w:proofErr w:type="gramEnd"/>
      <w:r w:rsidR="00681383">
        <w:rPr>
          <w:color w:val="000000"/>
          <w:spacing w:val="7"/>
          <w:sz w:val="28"/>
          <w:szCs w:val="28"/>
        </w:rPr>
        <w:t xml:space="preserve"> аспектов проблемы.</w:t>
      </w:r>
      <w:r w:rsidR="00CC63D7">
        <w:rPr>
          <w:color w:val="000000"/>
          <w:spacing w:val="7"/>
          <w:sz w:val="28"/>
          <w:szCs w:val="28"/>
        </w:rPr>
        <w:t xml:space="preserve"> </w:t>
      </w:r>
      <w:r w:rsidR="00681383">
        <w:rPr>
          <w:color w:val="000000"/>
          <w:spacing w:val="7"/>
          <w:sz w:val="28"/>
          <w:szCs w:val="28"/>
        </w:rPr>
        <w:t>Тему реферата студент выбирает самостоятельно из числа предложенных преподавателем.</w:t>
      </w:r>
    </w:p>
    <w:p w14:paraId="2338D61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567B244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титульный лист;</w:t>
      </w:r>
    </w:p>
    <w:p w14:paraId="4D2C6AEC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3C0ECE7B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1F1409FF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5ED02FC9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73C61C0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B17D50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122EACAA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  <w:r w:rsidR="00CC63D7">
        <w:rPr>
          <w:color w:val="000000"/>
          <w:spacing w:val="7"/>
          <w:sz w:val="28"/>
          <w:szCs w:val="28"/>
        </w:rPr>
        <w:t xml:space="preserve">Реферат должен свидетельствовать о том. Насколько глубоко студенеет усвоил содержание </w:t>
      </w:r>
      <w:r w:rsidR="00CC63D7">
        <w:rPr>
          <w:color w:val="000000"/>
          <w:spacing w:val="7"/>
          <w:sz w:val="28"/>
          <w:szCs w:val="28"/>
        </w:rPr>
        <w:lastRenderedPageBreak/>
        <w:t xml:space="preserve">темы, в какой степени он удачно анализирует учебный материал и </w:t>
      </w:r>
      <w:proofErr w:type="gramStart"/>
      <w:r w:rsidR="00CC63D7">
        <w:rPr>
          <w:color w:val="000000"/>
          <w:spacing w:val="7"/>
          <w:sz w:val="28"/>
          <w:szCs w:val="28"/>
        </w:rPr>
        <w:t>грамотно</w:t>
      </w:r>
      <w:proofErr w:type="gramEnd"/>
      <w:r w:rsidR="00CC63D7">
        <w:rPr>
          <w:color w:val="000000"/>
          <w:spacing w:val="7"/>
          <w:sz w:val="28"/>
          <w:szCs w:val="28"/>
        </w:rPr>
        <w:t xml:space="preserve"> и убедительно, обоснованно излагает свои суждения.</w:t>
      </w:r>
    </w:p>
    <w:p w14:paraId="23A2A125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</w:t>
      </w:r>
      <w:r w:rsidR="00CC63D7">
        <w:rPr>
          <w:color w:val="000000"/>
          <w:spacing w:val="7"/>
          <w:sz w:val="28"/>
          <w:szCs w:val="28"/>
        </w:rPr>
        <w:t xml:space="preserve"> 1</w:t>
      </w:r>
      <w:r w:rsidRPr="00B17D50">
        <w:rPr>
          <w:color w:val="000000"/>
          <w:spacing w:val="7"/>
          <w:sz w:val="28"/>
          <w:szCs w:val="28"/>
        </w:rPr>
        <w:t>: «</w:t>
      </w:r>
      <w:proofErr w:type="gramStart"/>
      <w:r w:rsidR="004D6362" w:rsidRPr="00B17D50">
        <w:rPr>
          <w:color w:val="000000"/>
          <w:spacing w:val="7"/>
          <w:sz w:val="28"/>
          <w:szCs w:val="28"/>
        </w:rPr>
        <w:t xml:space="preserve">Творчество </w:t>
      </w:r>
      <w:r w:rsidRPr="00B17D50">
        <w:rPr>
          <w:color w:val="000000"/>
          <w:spacing w:val="7"/>
          <w:sz w:val="28"/>
          <w:szCs w:val="28"/>
        </w:rPr>
        <w:t xml:space="preserve"> выдающ</w:t>
      </w:r>
      <w:r w:rsidR="000B017B" w:rsidRPr="00B17D50">
        <w:rPr>
          <w:color w:val="000000"/>
          <w:spacing w:val="7"/>
          <w:sz w:val="28"/>
          <w:szCs w:val="28"/>
        </w:rPr>
        <w:t>егося</w:t>
      </w:r>
      <w:proofErr w:type="gramEnd"/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="004D6362" w:rsidRPr="00B17D50">
        <w:rPr>
          <w:color w:val="000000"/>
          <w:spacing w:val="7"/>
          <w:sz w:val="28"/>
          <w:szCs w:val="28"/>
        </w:rPr>
        <w:t xml:space="preserve"> </w:t>
      </w:r>
      <w:r w:rsidR="000B017B" w:rsidRPr="00B17D50">
        <w:rPr>
          <w:color w:val="000000"/>
          <w:spacing w:val="7"/>
          <w:sz w:val="28"/>
          <w:szCs w:val="28"/>
        </w:rPr>
        <w:t>архитектора</w:t>
      </w:r>
      <w:r w:rsidR="00CC63D7">
        <w:rPr>
          <w:color w:val="000000"/>
          <w:spacing w:val="7"/>
          <w:sz w:val="28"/>
          <w:szCs w:val="28"/>
        </w:rPr>
        <w:t xml:space="preserve"> (градостроителя, зодчего)</w:t>
      </w:r>
      <w:r w:rsidRPr="00B17D50">
        <w:rPr>
          <w:color w:val="000000"/>
          <w:spacing w:val="7"/>
          <w:sz w:val="28"/>
          <w:szCs w:val="28"/>
        </w:rPr>
        <w:t xml:space="preserve">». </w:t>
      </w:r>
    </w:p>
    <w:p w14:paraId="310CC270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Цель задания: на основе анализа творческого подхода конкретного </w:t>
      </w:r>
      <w:proofErr w:type="gramStart"/>
      <w:r w:rsidRPr="00B17D50">
        <w:rPr>
          <w:color w:val="000000"/>
          <w:spacing w:val="7"/>
          <w:sz w:val="28"/>
          <w:szCs w:val="28"/>
        </w:rPr>
        <w:t xml:space="preserve">мастера </w:t>
      </w:r>
      <w:r w:rsidR="000B017B" w:rsidRPr="00B17D50">
        <w:rPr>
          <w:color w:val="000000"/>
          <w:spacing w:val="7"/>
          <w:sz w:val="28"/>
          <w:szCs w:val="28"/>
        </w:rPr>
        <w:t xml:space="preserve"> </w:t>
      </w:r>
      <w:r w:rsidRPr="00B17D50">
        <w:rPr>
          <w:color w:val="000000"/>
          <w:spacing w:val="7"/>
          <w:sz w:val="28"/>
          <w:szCs w:val="28"/>
        </w:rPr>
        <w:t>архитектуры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выявить</w:t>
      </w:r>
      <w:r w:rsidR="000B017B" w:rsidRPr="00B17D50">
        <w:rPr>
          <w:color w:val="000000"/>
          <w:spacing w:val="7"/>
          <w:sz w:val="28"/>
          <w:szCs w:val="28"/>
        </w:rPr>
        <w:t xml:space="preserve"> особенности стиля, теоретических воззрений, </w:t>
      </w:r>
      <w:r w:rsidRPr="00B17D50">
        <w:rPr>
          <w:color w:val="000000"/>
          <w:spacing w:val="7"/>
          <w:sz w:val="28"/>
          <w:szCs w:val="28"/>
        </w:rPr>
        <w:t xml:space="preserve"> предпосылки, специфику, </w:t>
      </w:r>
      <w:r w:rsidR="000B017B" w:rsidRPr="00B17D50">
        <w:rPr>
          <w:color w:val="000000"/>
          <w:spacing w:val="7"/>
          <w:sz w:val="28"/>
          <w:szCs w:val="28"/>
        </w:rPr>
        <w:t xml:space="preserve"> становление мастера, </w:t>
      </w:r>
      <w:r w:rsidRPr="00B17D50">
        <w:rPr>
          <w:color w:val="000000"/>
          <w:spacing w:val="7"/>
          <w:sz w:val="28"/>
          <w:szCs w:val="28"/>
        </w:rPr>
        <w:t>стиль проектных действий архитектора.</w:t>
      </w:r>
      <w:r w:rsidR="000B017B" w:rsidRPr="00B17D50">
        <w:rPr>
          <w:color w:val="000000"/>
          <w:spacing w:val="7"/>
          <w:sz w:val="28"/>
          <w:szCs w:val="28"/>
        </w:rPr>
        <w:t xml:space="preserve"> Необходимо иллюстрировать содержание фотоматериалами с генпланами, </w:t>
      </w:r>
      <w:proofErr w:type="gramStart"/>
      <w:r w:rsidR="000B017B" w:rsidRPr="00B17D50">
        <w:rPr>
          <w:color w:val="000000"/>
          <w:spacing w:val="7"/>
          <w:sz w:val="28"/>
          <w:szCs w:val="28"/>
        </w:rPr>
        <w:t>видами  и</w:t>
      </w:r>
      <w:proofErr w:type="gramEnd"/>
      <w:r w:rsidR="000B017B" w:rsidRPr="00B17D50">
        <w:rPr>
          <w:color w:val="000000"/>
          <w:spacing w:val="7"/>
          <w:sz w:val="28"/>
          <w:szCs w:val="28"/>
        </w:rPr>
        <w:t xml:space="preserve"> другими проектными и натурными материалами по объектам мастера и осветить  значение т</w:t>
      </w:r>
      <w:r w:rsidR="00CC63D7">
        <w:rPr>
          <w:color w:val="000000"/>
          <w:spacing w:val="7"/>
          <w:sz w:val="28"/>
          <w:szCs w:val="28"/>
        </w:rPr>
        <w:t xml:space="preserve">ворчества мастера для развития </w:t>
      </w:r>
      <w:r w:rsidR="000B017B" w:rsidRPr="00B17D50">
        <w:rPr>
          <w:color w:val="000000"/>
          <w:spacing w:val="7"/>
          <w:sz w:val="28"/>
          <w:szCs w:val="28"/>
        </w:rPr>
        <w:t xml:space="preserve"> архитектуры </w:t>
      </w:r>
      <w:r w:rsidR="00CC63D7">
        <w:rPr>
          <w:color w:val="000000"/>
          <w:spacing w:val="7"/>
          <w:sz w:val="28"/>
          <w:szCs w:val="28"/>
        </w:rPr>
        <w:t xml:space="preserve"> или градостроительства </w:t>
      </w:r>
      <w:r w:rsidR="000B017B" w:rsidRPr="00B17D50">
        <w:rPr>
          <w:color w:val="000000"/>
          <w:spacing w:val="7"/>
          <w:sz w:val="28"/>
          <w:szCs w:val="28"/>
        </w:rPr>
        <w:t>с анализом произведений и в сопоставлении с другими авторами и современниками.</w:t>
      </w:r>
    </w:p>
    <w:p w14:paraId="518C0CCA" w14:textId="77777777" w:rsidR="009B7C45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14:paraId="04D393E1" w14:textId="77777777" w:rsidR="00CC63D7" w:rsidRDefault="00CC63D7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>Тема реферата</w:t>
      </w:r>
      <w:r>
        <w:rPr>
          <w:color w:val="000000"/>
          <w:spacing w:val="7"/>
          <w:sz w:val="28"/>
          <w:szCs w:val="28"/>
        </w:rPr>
        <w:t xml:space="preserve"> 2</w:t>
      </w:r>
      <w:r w:rsidRPr="00B17D50">
        <w:rPr>
          <w:color w:val="000000"/>
          <w:spacing w:val="7"/>
          <w:sz w:val="28"/>
          <w:szCs w:val="28"/>
        </w:rPr>
        <w:t>:</w:t>
      </w:r>
      <w:r>
        <w:rPr>
          <w:color w:val="000000"/>
          <w:spacing w:val="7"/>
          <w:sz w:val="28"/>
          <w:szCs w:val="28"/>
        </w:rPr>
        <w:t xml:space="preserve"> «Архитектурно-художественный </w:t>
      </w:r>
      <w:proofErr w:type="gramStart"/>
      <w:r>
        <w:rPr>
          <w:color w:val="000000"/>
          <w:spacing w:val="7"/>
          <w:sz w:val="28"/>
          <w:szCs w:val="28"/>
        </w:rPr>
        <w:t>анализ  архитектурного</w:t>
      </w:r>
      <w:proofErr w:type="gramEnd"/>
      <w:r>
        <w:rPr>
          <w:color w:val="000000"/>
          <w:spacing w:val="7"/>
          <w:sz w:val="28"/>
          <w:szCs w:val="28"/>
        </w:rPr>
        <w:t xml:space="preserve"> сооружения, ансамбля, градостроительного объекта».</w:t>
      </w:r>
    </w:p>
    <w:p w14:paraId="43DCC0D5" w14:textId="77777777" w:rsidR="00CC63D7" w:rsidRDefault="00CC63D7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Цель задания: на основе анализа </w:t>
      </w:r>
      <w:r>
        <w:rPr>
          <w:color w:val="000000"/>
          <w:spacing w:val="7"/>
          <w:sz w:val="28"/>
          <w:szCs w:val="28"/>
        </w:rPr>
        <w:t xml:space="preserve">произведения </w:t>
      </w:r>
      <w:r w:rsidRPr="00B17D50">
        <w:rPr>
          <w:color w:val="000000"/>
          <w:spacing w:val="7"/>
          <w:sz w:val="28"/>
          <w:szCs w:val="28"/>
        </w:rPr>
        <w:t xml:space="preserve">  архитектуры </w:t>
      </w:r>
      <w:r>
        <w:rPr>
          <w:color w:val="000000"/>
          <w:spacing w:val="7"/>
          <w:sz w:val="28"/>
          <w:szCs w:val="28"/>
        </w:rPr>
        <w:t xml:space="preserve">определить и описать его положение, статус в структуре исторического процесса развития архитектуры (градостроительства) </w:t>
      </w:r>
      <w:proofErr w:type="gramStart"/>
      <w:r>
        <w:rPr>
          <w:color w:val="000000"/>
          <w:spacing w:val="7"/>
          <w:sz w:val="28"/>
          <w:szCs w:val="28"/>
        </w:rPr>
        <w:t>и  значение</w:t>
      </w:r>
      <w:proofErr w:type="gramEnd"/>
      <w:r>
        <w:rPr>
          <w:color w:val="000000"/>
          <w:spacing w:val="7"/>
          <w:sz w:val="28"/>
          <w:szCs w:val="28"/>
        </w:rPr>
        <w:t xml:space="preserve"> для становления архитектурной и градостроительной науки. Определить стилевое и композиционное содержание объекта, характерные и специфические </w:t>
      </w:r>
      <w:proofErr w:type="gramStart"/>
      <w:r>
        <w:rPr>
          <w:color w:val="000000"/>
          <w:spacing w:val="7"/>
          <w:sz w:val="28"/>
          <w:szCs w:val="28"/>
        </w:rPr>
        <w:t>особенности,  авторский</w:t>
      </w:r>
      <w:proofErr w:type="gramEnd"/>
      <w:r>
        <w:rPr>
          <w:color w:val="000000"/>
          <w:spacing w:val="7"/>
          <w:sz w:val="28"/>
          <w:szCs w:val="28"/>
        </w:rPr>
        <w:t xml:space="preserve"> «почерк», условия  создания и  существования объекта во времени и культуре. Место </w:t>
      </w:r>
      <w:proofErr w:type="gramStart"/>
      <w:r>
        <w:rPr>
          <w:color w:val="000000"/>
          <w:spacing w:val="7"/>
          <w:sz w:val="28"/>
          <w:szCs w:val="28"/>
        </w:rPr>
        <w:t>его  в</w:t>
      </w:r>
      <w:proofErr w:type="gramEnd"/>
      <w:r>
        <w:rPr>
          <w:color w:val="000000"/>
          <w:spacing w:val="7"/>
          <w:sz w:val="28"/>
          <w:szCs w:val="28"/>
        </w:rPr>
        <w:t xml:space="preserve"> архитектурном или градостроительном ансамбле, научной парадигме.</w:t>
      </w:r>
      <w:r w:rsidR="00C27505">
        <w:rPr>
          <w:color w:val="000000"/>
          <w:spacing w:val="7"/>
          <w:sz w:val="28"/>
          <w:szCs w:val="28"/>
        </w:rPr>
        <w:t xml:space="preserve"> Своеобразие архитектурного языка, несущего как региональные, национальные, так и интегральные, межконфессиональные компоненты. Наличие синтетических подходов (синтез искусств, синергия) и личная авторская оценка (автора реферата).</w:t>
      </w:r>
    </w:p>
    <w:p w14:paraId="06DE77A9" w14:textId="77777777" w:rsidR="00C27505" w:rsidRPr="00B17D50" w:rsidRDefault="00C27505" w:rsidP="00C2750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lastRenderedPageBreak/>
        <w:t>Задачи:</w:t>
      </w:r>
      <w:r>
        <w:rPr>
          <w:color w:val="000000"/>
          <w:spacing w:val="7"/>
          <w:sz w:val="28"/>
          <w:szCs w:val="28"/>
        </w:rPr>
        <w:t xml:space="preserve"> проявление системного знания и структурированного подхода к изложению, </w:t>
      </w:r>
      <w:proofErr w:type="gramStart"/>
      <w:r>
        <w:rPr>
          <w:color w:val="000000"/>
          <w:spacing w:val="7"/>
          <w:sz w:val="28"/>
          <w:szCs w:val="28"/>
        </w:rPr>
        <w:t>сформированность  у</w:t>
      </w:r>
      <w:proofErr w:type="gramEnd"/>
      <w:r>
        <w:rPr>
          <w:color w:val="000000"/>
          <w:spacing w:val="7"/>
          <w:sz w:val="28"/>
          <w:szCs w:val="28"/>
        </w:rPr>
        <w:t xml:space="preserve"> студента к владению </w:t>
      </w:r>
      <w:r w:rsidRPr="00C27505">
        <w:rPr>
          <w:color w:val="000000"/>
          <w:spacing w:val="7"/>
          <w:sz w:val="28"/>
          <w:szCs w:val="28"/>
        </w:rPr>
        <w:t xml:space="preserve"> современным интеллектуальным сознанием  и развитым  мышлением, высоким уровнем культурного и эстетического  развития, художественным </w:t>
      </w:r>
      <w:r>
        <w:rPr>
          <w:color w:val="000000"/>
          <w:spacing w:val="7"/>
          <w:sz w:val="28"/>
          <w:szCs w:val="28"/>
        </w:rPr>
        <w:t>в</w:t>
      </w:r>
      <w:r w:rsidRPr="00C27505">
        <w:rPr>
          <w:color w:val="000000"/>
          <w:spacing w:val="7"/>
          <w:sz w:val="28"/>
          <w:szCs w:val="28"/>
        </w:rPr>
        <w:t>кусом</w:t>
      </w:r>
      <w:r>
        <w:rPr>
          <w:color w:val="000000"/>
          <w:spacing w:val="7"/>
          <w:sz w:val="28"/>
          <w:szCs w:val="28"/>
        </w:rPr>
        <w:t>,</w:t>
      </w:r>
      <w:r w:rsidRPr="00C27505">
        <w:rPr>
          <w:color w:val="000000"/>
          <w:spacing w:val="7"/>
          <w:sz w:val="28"/>
          <w:szCs w:val="28"/>
        </w:rPr>
        <w:t xml:space="preserve"> основами  архитектурно-художественного анализа.</w:t>
      </w:r>
    </w:p>
    <w:p w14:paraId="1FA13E6D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B17D50">
        <w:rPr>
          <w:color w:val="000000"/>
          <w:spacing w:val="7"/>
          <w:sz w:val="28"/>
          <w:szCs w:val="28"/>
        </w:rPr>
        <w:t xml:space="preserve"> Реферат выполняется на листах писчей бумаги формата А4 объемом 10-17 страниц </w:t>
      </w:r>
      <w:proofErr w:type="gramStart"/>
      <w:r w:rsidRPr="00B17D50">
        <w:rPr>
          <w:color w:val="000000"/>
          <w:spacing w:val="7"/>
          <w:sz w:val="28"/>
          <w:szCs w:val="28"/>
        </w:rPr>
        <w:t>и  видеопрезентации</w:t>
      </w:r>
      <w:proofErr w:type="gramEnd"/>
      <w:r w:rsidRPr="00B17D5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14:paraId="07E49FA3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14:paraId="68CCE0FE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B17D50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16E053A2" w14:textId="77777777" w:rsidR="009B7C45" w:rsidRPr="00B17D50" w:rsidRDefault="009B7C45" w:rsidP="009B7C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B17D50">
        <w:rPr>
          <w:sz w:val="28"/>
          <w:szCs w:val="28"/>
        </w:rPr>
        <w:t xml:space="preserve">Рубежный контроль знаний и умений студента проводится с помощью заданий </w:t>
      </w:r>
      <w:proofErr w:type="gramStart"/>
      <w:r w:rsidRPr="00B17D50">
        <w:rPr>
          <w:sz w:val="28"/>
          <w:szCs w:val="28"/>
        </w:rPr>
        <w:t>уровня</w:t>
      </w:r>
      <w:r w:rsidR="000B017B" w:rsidRPr="00B17D50">
        <w:rPr>
          <w:sz w:val="28"/>
          <w:szCs w:val="28"/>
        </w:rPr>
        <w:t xml:space="preserve"> </w:t>
      </w:r>
      <w:r w:rsidRPr="00B17D50">
        <w:rPr>
          <w:sz w:val="28"/>
          <w:szCs w:val="28"/>
        </w:rPr>
        <w:t xml:space="preserve"> В</w:t>
      </w:r>
      <w:proofErr w:type="gramEnd"/>
      <w:r w:rsidRPr="00B17D50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B17D50">
        <w:rPr>
          <w:sz w:val="28"/>
          <w:szCs w:val="28"/>
        </w:rPr>
        <w:t>ФОСе</w:t>
      </w:r>
      <w:proofErr w:type="spellEnd"/>
      <w:r w:rsidRPr="00B17D50">
        <w:rPr>
          <w:sz w:val="28"/>
          <w:szCs w:val="28"/>
        </w:rPr>
        <w:t>. Итоговый контроль предусмотрен в виде экзамена в конце семестра.</w:t>
      </w:r>
    </w:p>
    <w:p w14:paraId="36F51BC9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Литература для подготовки к экзамену рекомендуется преподавателем либо указана в рабочей программе дисциплины. Для полноты учебной информации и ее сравнения лучше использовать не менее двух учебников. </w:t>
      </w:r>
    </w:p>
    <w:p w14:paraId="7437AEC1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Основным источником подготовки к экзамену является конспект лекций, где учебный материал дается в кратком и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17381FEC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 xml:space="preserve">Экзамен проводится по вопросам, охватывающим весь пройденный материал. Вопросы к экзамену приводятся в фонде оценочных средств по дисциплине. По окончании ответа экзаменатор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</w:t>
      </w:r>
      <w:r w:rsidRPr="00B17D50">
        <w:rPr>
          <w:color w:val="000000"/>
          <w:sz w:val="28"/>
          <w:szCs w:val="28"/>
        </w:rPr>
        <w:lastRenderedPageBreak/>
        <w:t>теоретические знания по современным проблемам в области архитектурного проектирования.</w:t>
      </w:r>
    </w:p>
    <w:p w14:paraId="5F2D534F" w14:textId="77777777" w:rsidR="009B7C45" w:rsidRPr="00B17D50" w:rsidRDefault="009B7C45" w:rsidP="009B7C45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B17D50">
        <w:rPr>
          <w:color w:val="000000"/>
          <w:sz w:val="28"/>
          <w:szCs w:val="28"/>
        </w:rPr>
        <w:t>Результаты экзамена объявляются студенту после окончания ответа в день сдачи</w:t>
      </w:r>
      <w:r w:rsidRPr="00B17D50">
        <w:rPr>
          <w:b/>
          <w:bCs/>
          <w:color w:val="000000"/>
          <w:sz w:val="28"/>
          <w:szCs w:val="28"/>
        </w:rPr>
        <w:t>.</w:t>
      </w:r>
    </w:p>
    <w:p w14:paraId="68E1EED7" w14:textId="77777777" w:rsidR="00D950CD" w:rsidRPr="00B17D50" w:rsidRDefault="00D950CD">
      <w:pPr>
        <w:rPr>
          <w:i/>
          <w:sz w:val="28"/>
          <w:szCs w:val="28"/>
        </w:rPr>
      </w:pPr>
    </w:p>
    <w:sectPr w:rsidR="00D950CD" w:rsidRPr="00B17D50" w:rsidSect="00253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C1CBF" w14:textId="77777777" w:rsidR="002A73B8" w:rsidRDefault="002A73B8" w:rsidP="00E01DB3">
      <w:r>
        <w:separator/>
      </w:r>
    </w:p>
  </w:endnote>
  <w:endnote w:type="continuationSeparator" w:id="0">
    <w:p w14:paraId="64C127FD" w14:textId="77777777" w:rsidR="002A73B8" w:rsidRDefault="002A73B8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7439861"/>
      <w:docPartObj>
        <w:docPartGallery w:val="Page Numbers (Bottom of Page)"/>
        <w:docPartUnique/>
      </w:docPartObj>
    </w:sdtPr>
    <w:sdtEndPr/>
    <w:sdtContent>
      <w:p w14:paraId="3E1399A6" w14:textId="77777777" w:rsidR="00CC63D7" w:rsidRDefault="00FE75A7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6DF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FA572A" w14:textId="77777777" w:rsidR="00CC63D7" w:rsidRDefault="00CC63D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55112" w14:textId="77777777" w:rsidR="002A73B8" w:rsidRDefault="002A73B8" w:rsidP="00E01DB3">
      <w:r>
        <w:separator/>
      </w:r>
    </w:p>
  </w:footnote>
  <w:footnote w:type="continuationSeparator" w:id="0">
    <w:p w14:paraId="33B5FC66" w14:textId="77777777" w:rsidR="002A73B8" w:rsidRDefault="002A73B8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F48DF"/>
    <w:multiLevelType w:val="hybridMultilevel"/>
    <w:tmpl w:val="D1C4D93E"/>
    <w:lvl w:ilvl="0" w:tplc="A1EC85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3E07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4C1E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BE14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B4E8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8A9F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48E5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0FCD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6222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CB1191E"/>
    <w:multiLevelType w:val="hybridMultilevel"/>
    <w:tmpl w:val="6E2E65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9948319">
    <w:abstractNumId w:val="0"/>
  </w:num>
  <w:num w:numId="2" w16cid:durableId="522941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22E2E"/>
    <w:rsid w:val="00036CA1"/>
    <w:rsid w:val="0004564F"/>
    <w:rsid w:val="00061F57"/>
    <w:rsid w:val="00075A81"/>
    <w:rsid w:val="000B017B"/>
    <w:rsid w:val="000D40E4"/>
    <w:rsid w:val="000E16B7"/>
    <w:rsid w:val="00133594"/>
    <w:rsid w:val="001711AB"/>
    <w:rsid w:val="001756A8"/>
    <w:rsid w:val="00181537"/>
    <w:rsid w:val="001B7545"/>
    <w:rsid w:val="001D5305"/>
    <w:rsid w:val="001E3C09"/>
    <w:rsid w:val="00253BCC"/>
    <w:rsid w:val="002A73B8"/>
    <w:rsid w:val="002D7748"/>
    <w:rsid w:val="002F58F5"/>
    <w:rsid w:val="00311719"/>
    <w:rsid w:val="00341690"/>
    <w:rsid w:val="0040005F"/>
    <w:rsid w:val="004269E2"/>
    <w:rsid w:val="00437213"/>
    <w:rsid w:val="00464307"/>
    <w:rsid w:val="00491396"/>
    <w:rsid w:val="004D6362"/>
    <w:rsid w:val="004F2B8F"/>
    <w:rsid w:val="00582395"/>
    <w:rsid w:val="005C7177"/>
    <w:rsid w:val="00681383"/>
    <w:rsid w:val="00691AB7"/>
    <w:rsid w:val="006B1049"/>
    <w:rsid w:val="00703A7F"/>
    <w:rsid w:val="00710089"/>
    <w:rsid w:val="007931FC"/>
    <w:rsid w:val="007F0A60"/>
    <w:rsid w:val="00812113"/>
    <w:rsid w:val="008276EA"/>
    <w:rsid w:val="00876A16"/>
    <w:rsid w:val="00901C0E"/>
    <w:rsid w:val="00960747"/>
    <w:rsid w:val="009B7C45"/>
    <w:rsid w:val="009C77AB"/>
    <w:rsid w:val="00A05B1B"/>
    <w:rsid w:val="00A22803"/>
    <w:rsid w:val="00A230C9"/>
    <w:rsid w:val="00A24717"/>
    <w:rsid w:val="00A32386"/>
    <w:rsid w:val="00A65663"/>
    <w:rsid w:val="00B17D50"/>
    <w:rsid w:val="00C06DFF"/>
    <w:rsid w:val="00C25187"/>
    <w:rsid w:val="00C27505"/>
    <w:rsid w:val="00C96DBC"/>
    <w:rsid w:val="00CC13BF"/>
    <w:rsid w:val="00CC63D7"/>
    <w:rsid w:val="00D533CD"/>
    <w:rsid w:val="00D87122"/>
    <w:rsid w:val="00D950CD"/>
    <w:rsid w:val="00DD79AF"/>
    <w:rsid w:val="00DE3EEE"/>
    <w:rsid w:val="00DF3556"/>
    <w:rsid w:val="00E01DB3"/>
    <w:rsid w:val="00E1104E"/>
    <w:rsid w:val="00E629DD"/>
    <w:rsid w:val="00E86833"/>
    <w:rsid w:val="00E97EEF"/>
    <w:rsid w:val="00EC26AA"/>
    <w:rsid w:val="00F518F3"/>
    <w:rsid w:val="00F95E9F"/>
    <w:rsid w:val="00FB6FC3"/>
    <w:rsid w:val="00FC54B7"/>
    <w:rsid w:val="00FE214B"/>
    <w:rsid w:val="00FE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D363"/>
  <w15:docId w15:val="{9CE34182-3E70-461F-ABD8-A6597E3A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5E9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7931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66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2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08546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8273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6562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90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0641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3968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2352</Words>
  <Characters>13409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2019-09-23T00:08:00Z</cp:lastPrinted>
  <dcterms:created xsi:type="dcterms:W3CDTF">2022-04-13T06:07:00Z</dcterms:created>
  <dcterms:modified xsi:type="dcterms:W3CDTF">2022-04-13T06:07:00Z</dcterms:modified>
</cp:coreProperties>
</file>