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Pr="00354488" w:rsidRDefault="004269E2" w:rsidP="004269E2">
      <w:pPr>
        <w:autoSpaceDE w:val="0"/>
        <w:autoSpaceDN w:val="0"/>
        <w:adjustRightInd w:val="0"/>
        <w:spacing w:line="360" w:lineRule="auto"/>
        <w:jc w:val="center"/>
        <w:rPr>
          <w:sz w:val="28"/>
          <w:szCs w:val="28"/>
        </w:rPr>
      </w:pPr>
      <w:proofErr w:type="spellStart"/>
      <w:r w:rsidRPr="00354488">
        <w:rPr>
          <w:sz w:val="28"/>
          <w:szCs w:val="28"/>
        </w:rPr>
        <w:t>Минобрнауки</w:t>
      </w:r>
      <w:proofErr w:type="spellEnd"/>
      <w:r w:rsidRPr="00354488">
        <w:rPr>
          <w:sz w:val="28"/>
          <w:szCs w:val="28"/>
        </w:rPr>
        <w:t xml:space="preserve"> Российской Федерации</w:t>
      </w:r>
    </w:p>
    <w:p w:rsidR="004269E2" w:rsidRPr="00354488" w:rsidRDefault="004269E2" w:rsidP="004269E2">
      <w:pPr>
        <w:autoSpaceDE w:val="0"/>
        <w:autoSpaceDN w:val="0"/>
        <w:adjustRightInd w:val="0"/>
        <w:jc w:val="center"/>
        <w:rPr>
          <w:sz w:val="28"/>
          <w:szCs w:val="28"/>
        </w:rPr>
      </w:pPr>
    </w:p>
    <w:p w:rsidR="004269E2" w:rsidRPr="00354488" w:rsidRDefault="004269E2" w:rsidP="004269E2">
      <w:pPr>
        <w:autoSpaceDE w:val="0"/>
        <w:autoSpaceDN w:val="0"/>
        <w:adjustRightInd w:val="0"/>
        <w:jc w:val="center"/>
        <w:rPr>
          <w:sz w:val="28"/>
          <w:szCs w:val="28"/>
        </w:rPr>
      </w:pPr>
      <w:r w:rsidRPr="00354488">
        <w:rPr>
          <w:sz w:val="28"/>
          <w:szCs w:val="28"/>
        </w:rPr>
        <w:t>Федеральное государственное бюджетное образовательное учреждение</w:t>
      </w:r>
    </w:p>
    <w:p w:rsidR="004269E2" w:rsidRPr="00354488" w:rsidRDefault="004269E2" w:rsidP="004269E2">
      <w:pPr>
        <w:autoSpaceDE w:val="0"/>
        <w:autoSpaceDN w:val="0"/>
        <w:adjustRightInd w:val="0"/>
        <w:jc w:val="center"/>
        <w:rPr>
          <w:sz w:val="28"/>
          <w:szCs w:val="28"/>
        </w:rPr>
      </w:pPr>
      <w:r w:rsidRPr="00354488">
        <w:rPr>
          <w:sz w:val="28"/>
          <w:szCs w:val="28"/>
        </w:rPr>
        <w:t>высшего образования</w:t>
      </w:r>
    </w:p>
    <w:p w:rsidR="004269E2" w:rsidRPr="00354488" w:rsidRDefault="004269E2" w:rsidP="004269E2">
      <w:pPr>
        <w:autoSpaceDE w:val="0"/>
        <w:autoSpaceDN w:val="0"/>
        <w:adjustRightInd w:val="0"/>
        <w:jc w:val="center"/>
        <w:rPr>
          <w:b/>
          <w:sz w:val="28"/>
          <w:szCs w:val="28"/>
        </w:rPr>
      </w:pPr>
      <w:r w:rsidRPr="00354488">
        <w:rPr>
          <w:b/>
          <w:sz w:val="28"/>
          <w:szCs w:val="28"/>
        </w:rPr>
        <w:t>«Оренбургский государственный университет»</w:t>
      </w:r>
    </w:p>
    <w:p w:rsidR="004269E2" w:rsidRPr="00354488" w:rsidRDefault="004269E2" w:rsidP="004269E2">
      <w:pPr>
        <w:autoSpaceDE w:val="0"/>
        <w:autoSpaceDN w:val="0"/>
        <w:adjustRightInd w:val="0"/>
        <w:jc w:val="center"/>
        <w:rPr>
          <w:sz w:val="32"/>
          <w:szCs w:val="32"/>
        </w:rPr>
      </w:pPr>
    </w:p>
    <w:p w:rsidR="002B78FD" w:rsidRPr="00354488" w:rsidRDefault="002B78FD" w:rsidP="004269E2">
      <w:pPr>
        <w:autoSpaceDE w:val="0"/>
        <w:autoSpaceDN w:val="0"/>
        <w:adjustRightInd w:val="0"/>
        <w:jc w:val="center"/>
        <w:rPr>
          <w:sz w:val="28"/>
          <w:szCs w:val="28"/>
        </w:rPr>
      </w:pPr>
      <w:r w:rsidRPr="00354488">
        <w:rPr>
          <w:sz w:val="28"/>
          <w:szCs w:val="28"/>
        </w:rPr>
        <w:t xml:space="preserve">Кафедра </w:t>
      </w:r>
      <w:r w:rsidR="003A17C2" w:rsidRPr="00354488">
        <w:rPr>
          <w:sz w:val="28"/>
          <w:szCs w:val="28"/>
        </w:rPr>
        <w:t>теории государства и права и конституционного права</w:t>
      </w:r>
    </w:p>
    <w:p w:rsidR="004269E2" w:rsidRPr="00354488" w:rsidRDefault="004269E2" w:rsidP="004269E2">
      <w:pPr>
        <w:autoSpaceDE w:val="0"/>
        <w:autoSpaceDN w:val="0"/>
        <w:adjustRightInd w:val="0"/>
        <w:ind w:firstLine="709"/>
        <w:jc w:val="center"/>
        <w:rPr>
          <w:sz w:val="32"/>
          <w:szCs w:val="32"/>
        </w:rPr>
      </w:pPr>
    </w:p>
    <w:p w:rsidR="004269E2" w:rsidRDefault="004269E2" w:rsidP="004269E2">
      <w:pPr>
        <w:autoSpaceDE w:val="0"/>
        <w:autoSpaceDN w:val="0"/>
        <w:adjustRightInd w:val="0"/>
        <w:ind w:firstLine="709"/>
        <w:jc w:val="center"/>
        <w:rPr>
          <w:sz w:val="28"/>
          <w:szCs w:val="28"/>
        </w:rPr>
      </w:pPr>
    </w:p>
    <w:p w:rsidR="007E3026" w:rsidRDefault="007E3026" w:rsidP="004269E2">
      <w:pPr>
        <w:autoSpaceDE w:val="0"/>
        <w:autoSpaceDN w:val="0"/>
        <w:adjustRightInd w:val="0"/>
        <w:ind w:firstLine="709"/>
        <w:jc w:val="center"/>
        <w:rPr>
          <w:sz w:val="28"/>
          <w:szCs w:val="28"/>
        </w:rPr>
      </w:pPr>
    </w:p>
    <w:p w:rsidR="007E3026" w:rsidRPr="00354488" w:rsidRDefault="007E3026" w:rsidP="004269E2">
      <w:pPr>
        <w:autoSpaceDE w:val="0"/>
        <w:autoSpaceDN w:val="0"/>
        <w:adjustRightInd w:val="0"/>
        <w:ind w:firstLine="709"/>
        <w:jc w:val="center"/>
        <w:rPr>
          <w:sz w:val="28"/>
          <w:szCs w:val="28"/>
        </w:rPr>
      </w:pPr>
    </w:p>
    <w:p w:rsidR="004269E2" w:rsidRPr="00354488" w:rsidRDefault="004269E2" w:rsidP="004269E2">
      <w:pPr>
        <w:autoSpaceDE w:val="0"/>
        <w:autoSpaceDN w:val="0"/>
        <w:adjustRightInd w:val="0"/>
        <w:ind w:firstLine="709"/>
        <w:jc w:val="center"/>
        <w:rPr>
          <w:sz w:val="28"/>
          <w:szCs w:val="28"/>
        </w:rPr>
      </w:pPr>
    </w:p>
    <w:p w:rsidR="00E01DB3" w:rsidRPr="00354488" w:rsidRDefault="004269E2" w:rsidP="00E01DB3">
      <w:pPr>
        <w:pStyle w:val="ReportHead"/>
        <w:suppressAutoHyphens/>
        <w:spacing w:before="120"/>
        <w:rPr>
          <w:szCs w:val="28"/>
        </w:rPr>
      </w:pPr>
      <w:r w:rsidRPr="00354488">
        <w:rPr>
          <w:szCs w:val="28"/>
        </w:rPr>
        <w:t xml:space="preserve">Методические </w:t>
      </w:r>
      <w:r w:rsidR="00491396" w:rsidRPr="00354488">
        <w:rPr>
          <w:szCs w:val="28"/>
        </w:rPr>
        <w:t>указания</w:t>
      </w:r>
      <w:r w:rsidRPr="00354488">
        <w:rPr>
          <w:szCs w:val="28"/>
        </w:rPr>
        <w:t xml:space="preserve"> </w:t>
      </w:r>
      <w:r w:rsidR="00691AB7" w:rsidRPr="00354488">
        <w:rPr>
          <w:szCs w:val="28"/>
        </w:rPr>
        <w:t xml:space="preserve">для </w:t>
      </w:r>
      <w:proofErr w:type="gramStart"/>
      <w:r w:rsidR="00691AB7" w:rsidRPr="00354488">
        <w:rPr>
          <w:szCs w:val="28"/>
        </w:rPr>
        <w:t>обучающихся</w:t>
      </w:r>
      <w:proofErr w:type="gramEnd"/>
      <w:r w:rsidRPr="00354488">
        <w:rPr>
          <w:szCs w:val="28"/>
        </w:rPr>
        <w:t xml:space="preserve"> по освоению дисциплины </w:t>
      </w:r>
    </w:p>
    <w:p w:rsidR="00E01DB3" w:rsidRDefault="00E01DB3" w:rsidP="00E01DB3">
      <w:pPr>
        <w:suppressAutoHyphens/>
        <w:jc w:val="center"/>
        <w:rPr>
          <w:rFonts w:eastAsiaTheme="minorHAnsi"/>
          <w:szCs w:val="22"/>
          <w:lang w:eastAsia="en-US"/>
        </w:rPr>
      </w:pPr>
    </w:p>
    <w:p w:rsidR="0025196A" w:rsidRPr="007E3026" w:rsidRDefault="0025196A" w:rsidP="0025196A">
      <w:pPr>
        <w:suppressAutoHyphens/>
        <w:spacing w:before="120"/>
        <w:jc w:val="center"/>
        <w:rPr>
          <w:rFonts w:eastAsiaTheme="minorHAnsi"/>
          <w:i/>
          <w:sz w:val="28"/>
          <w:szCs w:val="28"/>
          <w:lang w:eastAsia="en-US"/>
        </w:rPr>
      </w:pPr>
      <w:r w:rsidRPr="007E3026">
        <w:rPr>
          <w:rFonts w:eastAsiaTheme="minorHAnsi"/>
          <w:i/>
          <w:sz w:val="28"/>
          <w:szCs w:val="28"/>
          <w:lang w:eastAsia="en-US"/>
        </w:rPr>
        <w:t>«</w:t>
      </w:r>
      <w:r w:rsidR="00C1374A" w:rsidRPr="007E3026">
        <w:rPr>
          <w:i/>
          <w:sz w:val="28"/>
          <w:szCs w:val="28"/>
        </w:rPr>
        <w:t>Конституционное право стран - членов Содружества Независимых Государств</w:t>
      </w:r>
      <w:r w:rsidRPr="007E3026">
        <w:rPr>
          <w:rFonts w:eastAsiaTheme="minorHAnsi"/>
          <w:i/>
          <w:sz w:val="28"/>
          <w:szCs w:val="28"/>
          <w:lang w:eastAsia="en-US"/>
        </w:rPr>
        <w:t>»</w:t>
      </w:r>
    </w:p>
    <w:p w:rsidR="0025196A" w:rsidRPr="0025196A" w:rsidRDefault="0025196A" w:rsidP="0025196A">
      <w:pPr>
        <w:suppressAutoHyphens/>
        <w:jc w:val="center"/>
        <w:rPr>
          <w:rFonts w:eastAsiaTheme="minorHAnsi"/>
          <w:szCs w:val="22"/>
          <w:lang w:eastAsia="en-US"/>
        </w:rPr>
      </w:pPr>
    </w:p>
    <w:p w:rsidR="0025196A" w:rsidRPr="0025196A" w:rsidRDefault="0025196A" w:rsidP="0025196A">
      <w:pPr>
        <w:suppressAutoHyphens/>
        <w:spacing w:line="360" w:lineRule="auto"/>
        <w:jc w:val="center"/>
        <w:rPr>
          <w:rFonts w:eastAsiaTheme="minorHAnsi"/>
          <w:szCs w:val="22"/>
          <w:lang w:eastAsia="en-US"/>
        </w:rPr>
      </w:pPr>
      <w:r w:rsidRPr="0025196A">
        <w:rPr>
          <w:rFonts w:eastAsiaTheme="minorHAnsi"/>
          <w:szCs w:val="22"/>
          <w:lang w:eastAsia="en-US"/>
        </w:rPr>
        <w:t>Уровень высшего образования</w:t>
      </w:r>
    </w:p>
    <w:p w:rsidR="0025196A" w:rsidRPr="0025196A" w:rsidRDefault="0025196A" w:rsidP="0025196A">
      <w:pPr>
        <w:suppressAutoHyphens/>
        <w:spacing w:line="360" w:lineRule="auto"/>
        <w:jc w:val="center"/>
        <w:rPr>
          <w:rFonts w:eastAsiaTheme="minorHAnsi"/>
          <w:szCs w:val="22"/>
          <w:lang w:eastAsia="en-US"/>
        </w:rPr>
      </w:pPr>
      <w:r w:rsidRPr="0025196A">
        <w:rPr>
          <w:rFonts w:eastAsiaTheme="minorHAnsi"/>
          <w:szCs w:val="22"/>
          <w:lang w:eastAsia="en-US"/>
        </w:rPr>
        <w:t>БАКАЛАВРИАТ</w:t>
      </w:r>
    </w:p>
    <w:p w:rsidR="0025196A" w:rsidRPr="0025196A" w:rsidRDefault="0025196A" w:rsidP="0025196A">
      <w:pPr>
        <w:suppressAutoHyphens/>
        <w:jc w:val="center"/>
        <w:rPr>
          <w:rFonts w:eastAsiaTheme="minorHAnsi"/>
          <w:szCs w:val="22"/>
          <w:lang w:eastAsia="en-US"/>
        </w:rPr>
      </w:pPr>
      <w:r w:rsidRPr="0025196A">
        <w:rPr>
          <w:rFonts w:eastAsiaTheme="minorHAnsi"/>
          <w:szCs w:val="22"/>
          <w:lang w:eastAsia="en-US"/>
        </w:rPr>
        <w:t>Направление подготовки</w:t>
      </w:r>
    </w:p>
    <w:p w:rsidR="0025196A" w:rsidRPr="0025196A" w:rsidRDefault="0025196A" w:rsidP="0025196A">
      <w:pPr>
        <w:suppressAutoHyphens/>
        <w:jc w:val="center"/>
        <w:rPr>
          <w:rFonts w:eastAsiaTheme="minorHAnsi"/>
          <w:i/>
          <w:szCs w:val="22"/>
          <w:u w:val="single"/>
          <w:lang w:eastAsia="en-US"/>
        </w:rPr>
      </w:pPr>
      <w:r w:rsidRPr="0025196A">
        <w:rPr>
          <w:rFonts w:eastAsiaTheme="minorHAnsi"/>
          <w:i/>
          <w:szCs w:val="22"/>
          <w:u w:val="single"/>
          <w:lang w:eastAsia="en-US"/>
        </w:rPr>
        <w:t>40.03.01 Юриспруденция</w:t>
      </w:r>
    </w:p>
    <w:p w:rsidR="0025196A" w:rsidRPr="0025196A" w:rsidRDefault="0025196A" w:rsidP="0025196A">
      <w:pPr>
        <w:suppressAutoHyphens/>
        <w:jc w:val="center"/>
        <w:rPr>
          <w:rFonts w:eastAsiaTheme="minorHAnsi"/>
          <w:szCs w:val="22"/>
          <w:vertAlign w:val="superscript"/>
          <w:lang w:eastAsia="en-US"/>
        </w:rPr>
      </w:pPr>
      <w:r w:rsidRPr="0025196A">
        <w:rPr>
          <w:rFonts w:eastAsiaTheme="minorHAnsi"/>
          <w:szCs w:val="22"/>
          <w:vertAlign w:val="superscript"/>
          <w:lang w:eastAsia="en-US"/>
        </w:rPr>
        <w:t>(код и наименование направления подготовки)</w:t>
      </w:r>
    </w:p>
    <w:p w:rsidR="0025196A" w:rsidRPr="0025196A" w:rsidRDefault="0025196A" w:rsidP="0025196A">
      <w:pPr>
        <w:suppressAutoHyphens/>
        <w:jc w:val="center"/>
        <w:rPr>
          <w:rFonts w:eastAsiaTheme="minorHAnsi"/>
          <w:i/>
          <w:szCs w:val="22"/>
          <w:u w:val="single"/>
          <w:lang w:eastAsia="en-US"/>
        </w:rPr>
      </w:pPr>
      <w:r w:rsidRPr="0025196A">
        <w:rPr>
          <w:rFonts w:eastAsiaTheme="minorHAnsi"/>
          <w:i/>
          <w:szCs w:val="22"/>
          <w:u w:val="single"/>
          <w:lang w:eastAsia="en-US"/>
        </w:rPr>
        <w:t>Государственно-правовой</w:t>
      </w:r>
    </w:p>
    <w:p w:rsidR="0025196A" w:rsidRPr="0025196A" w:rsidRDefault="0025196A" w:rsidP="0025196A">
      <w:pPr>
        <w:suppressAutoHyphens/>
        <w:jc w:val="center"/>
        <w:rPr>
          <w:rFonts w:eastAsiaTheme="minorHAnsi"/>
          <w:szCs w:val="22"/>
          <w:vertAlign w:val="superscript"/>
          <w:lang w:eastAsia="en-US"/>
        </w:rPr>
      </w:pPr>
      <w:r w:rsidRPr="0025196A">
        <w:rPr>
          <w:rFonts w:eastAsiaTheme="minorHAnsi"/>
          <w:szCs w:val="22"/>
          <w:vertAlign w:val="superscript"/>
          <w:lang w:eastAsia="en-US"/>
        </w:rPr>
        <w:t xml:space="preserve"> (наименование направленности (профиля) образовательной программы)</w:t>
      </w:r>
    </w:p>
    <w:p w:rsidR="0025196A" w:rsidRPr="0025196A" w:rsidRDefault="0025196A" w:rsidP="0025196A">
      <w:pPr>
        <w:suppressAutoHyphens/>
        <w:jc w:val="center"/>
        <w:rPr>
          <w:rFonts w:eastAsiaTheme="minorHAnsi"/>
          <w:szCs w:val="22"/>
          <w:lang w:eastAsia="en-US"/>
        </w:rPr>
      </w:pPr>
    </w:p>
    <w:p w:rsidR="0025196A" w:rsidRPr="0025196A" w:rsidRDefault="0025196A" w:rsidP="0025196A">
      <w:pPr>
        <w:suppressAutoHyphens/>
        <w:jc w:val="center"/>
        <w:rPr>
          <w:rFonts w:eastAsiaTheme="minorHAnsi"/>
          <w:szCs w:val="22"/>
          <w:lang w:eastAsia="en-US"/>
        </w:rPr>
      </w:pPr>
      <w:r w:rsidRPr="0025196A">
        <w:rPr>
          <w:rFonts w:eastAsiaTheme="minorHAnsi"/>
          <w:szCs w:val="22"/>
          <w:lang w:eastAsia="en-US"/>
        </w:rPr>
        <w:t>Квалификация</w:t>
      </w:r>
    </w:p>
    <w:p w:rsidR="0025196A" w:rsidRPr="0025196A" w:rsidRDefault="0025196A" w:rsidP="0025196A">
      <w:pPr>
        <w:suppressAutoHyphens/>
        <w:jc w:val="center"/>
        <w:rPr>
          <w:rFonts w:eastAsiaTheme="minorHAnsi"/>
          <w:i/>
          <w:szCs w:val="22"/>
          <w:u w:val="single"/>
          <w:lang w:eastAsia="en-US"/>
        </w:rPr>
      </w:pPr>
      <w:r w:rsidRPr="0025196A">
        <w:rPr>
          <w:rFonts w:eastAsiaTheme="minorHAnsi"/>
          <w:i/>
          <w:szCs w:val="22"/>
          <w:u w:val="single"/>
          <w:lang w:eastAsia="en-US"/>
        </w:rPr>
        <w:t>Бакалавр</w:t>
      </w:r>
    </w:p>
    <w:p w:rsidR="0025196A" w:rsidRDefault="0025196A" w:rsidP="0025196A">
      <w:pPr>
        <w:suppressAutoHyphens/>
        <w:jc w:val="center"/>
        <w:rPr>
          <w:rFonts w:eastAsiaTheme="minorHAnsi"/>
          <w:szCs w:val="22"/>
          <w:lang w:eastAsia="en-US"/>
        </w:rPr>
      </w:pPr>
      <w:bookmarkStart w:id="0" w:name="BookmarkWhereDelChr13"/>
      <w:bookmarkEnd w:id="0"/>
    </w:p>
    <w:p w:rsidR="00510925" w:rsidRDefault="00510925" w:rsidP="0025196A">
      <w:pPr>
        <w:suppressAutoHyphens/>
        <w:jc w:val="center"/>
        <w:rPr>
          <w:rFonts w:eastAsiaTheme="minorHAnsi"/>
          <w:szCs w:val="22"/>
          <w:lang w:eastAsia="en-US"/>
        </w:rPr>
      </w:pPr>
      <w:r>
        <w:rPr>
          <w:rFonts w:eastAsiaTheme="minorHAnsi"/>
          <w:szCs w:val="22"/>
          <w:lang w:eastAsia="en-US"/>
        </w:rPr>
        <w:t xml:space="preserve">Форма обучения </w:t>
      </w:r>
    </w:p>
    <w:p w:rsidR="00510925" w:rsidRPr="00510925" w:rsidRDefault="00510925" w:rsidP="0025196A">
      <w:pPr>
        <w:suppressAutoHyphens/>
        <w:jc w:val="center"/>
        <w:rPr>
          <w:rFonts w:eastAsiaTheme="minorHAnsi"/>
          <w:i/>
          <w:szCs w:val="22"/>
          <w:u w:val="single"/>
          <w:lang w:eastAsia="en-US"/>
        </w:rPr>
      </w:pPr>
      <w:r w:rsidRPr="00510925">
        <w:rPr>
          <w:rFonts w:eastAsiaTheme="minorHAnsi"/>
          <w:i/>
          <w:szCs w:val="22"/>
          <w:u w:val="single"/>
          <w:lang w:eastAsia="en-US"/>
        </w:rPr>
        <w:t>Очная</w:t>
      </w:r>
    </w:p>
    <w:p w:rsidR="0025196A" w:rsidRPr="0025196A" w:rsidRDefault="0025196A" w:rsidP="0025196A">
      <w:pPr>
        <w:suppressAutoHyphens/>
        <w:jc w:val="center"/>
        <w:rPr>
          <w:rFonts w:eastAsiaTheme="minorHAnsi"/>
          <w:szCs w:val="22"/>
          <w:lang w:eastAsia="en-US"/>
        </w:rPr>
      </w:pPr>
    </w:p>
    <w:p w:rsidR="0025196A" w:rsidRPr="0025196A" w:rsidRDefault="0025196A" w:rsidP="0025196A">
      <w:pPr>
        <w:suppressAutoHyphens/>
        <w:jc w:val="center"/>
        <w:rPr>
          <w:rFonts w:eastAsiaTheme="minorHAnsi"/>
          <w:szCs w:val="22"/>
          <w:lang w:eastAsia="en-US"/>
        </w:rPr>
      </w:pPr>
    </w:p>
    <w:p w:rsidR="0025196A" w:rsidRPr="0025196A" w:rsidRDefault="0025196A" w:rsidP="0025196A">
      <w:pPr>
        <w:suppressAutoHyphens/>
        <w:jc w:val="center"/>
        <w:rPr>
          <w:rFonts w:eastAsiaTheme="minorHAnsi"/>
          <w:szCs w:val="22"/>
          <w:lang w:eastAsia="en-US"/>
        </w:rPr>
      </w:pPr>
    </w:p>
    <w:p w:rsidR="0025196A" w:rsidRPr="0025196A" w:rsidRDefault="0025196A" w:rsidP="0025196A">
      <w:pPr>
        <w:suppressAutoHyphens/>
        <w:jc w:val="center"/>
        <w:rPr>
          <w:rFonts w:eastAsiaTheme="minorHAnsi"/>
          <w:szCs w:val="22"/>
          <w:lang w:eastAsia="en-US"/>
        </w:rPr>
      </w:pPr>
    </w:p>
    <w:p w:rsidR="0025196A" w:rsidRPr="0025196A" w:rsidRDefault="0025196A" w:rsidP="0025196A">
      <w:pPr>
        <w:suppressAutoHyphens/>
        <w:jc w:val="center"/>
        <w:rPr>
          <w:rFonts w:eastAsiaTheme="minorHAnsi"/>
          <w:szCs w:val="22"/>
          <w:lang w:eastAsia="en-US"/>
        </w:rPr>
      </w:pPr>
    </w:p>
    <w:p w:rsidR="0025196A" w:rsidRPr="0025196A" w:rsidRDefault="0025196A" w:rsidP="0025196A">
      <w:pPr>
        <w:suppressAutoHyphens/>
        <w:jc w:val="center"/>
        <w:rPr>
          <w:rFonts w:eastAsiaTheme="minorHAnsi"/>
          <w:szCs w:val="22"/>
          <w:lang w:eastAsia="en-US"/>
        </w:rPr>
      </w:pPr>
    </w:p>
    <w:p w:rsidR="0025196A" w:rsidRPr="0025196A" w:rsidRDefault="0025196A" w:rsidP="0025196A">
      <w:pPr>
        <w:suppressAutoHyphens/>
        <w:jc w:val="center"/>
        <w:rPr>
          <w:rFonts w:eastAsiaTheme="minorHAnsi"/>
          <w:szCs w:val="22"/>
          <w:lang w:eastAsia="en-US"/>
        </w:rPr>
      </w:pPr>
    </w:p>
    <w:p w:rsidR="0025196A" w:rsidRPr="0025196A" w:rsidRDefault="0025196A" w:rsidP="0025196A">
      <w:pPr>
        <w:suppressAutoHyphens/>
        <w:jc w:val="center"/>
        <w:rPr>
          <w:rFonts w:eastAsiaTheme="minorHAnsi"/>
          <w:szCs w:val="22"/>
          <w:lang w:eastAsia="en-US"/>
        </w:rPr>
      </w:pPr>
    </w:p>
    <w:p w:rsidR="0025196A" w:rsidRPr="0025196A" w:rsidRDefault="0025196A" w:rsidP="0025196A">
      <w:pPr>
        <w:suppressAutoHyphens/>
        <w:jc w:val="center"/>
        <w:rPr>
          <w:rFonts w:eastAsiaTheme="minorHAnsi"/>
          <w:szCs w:val="22"/>
          <w:lang w:eastAsia="en-US"/>
        </w:rPr>
      </w:pPr>
    </w:p>
    <w:p w:rsidR="0025196A" w:rsidRPr="0025196A" w:rsidRDefault="0025196A" w:rsidP="0025196A">
      <w:pPr>
        <w:suppressAutoHyphens/>
        <w:jc w:val="center"/>
        <w:rPr>
          <w:rFonts w:eastAsiaTheme="minorHAnsi"/>
          <w:szCs w:val="22"/>
          <w:lang w:eastAsia="en-US"/>
        </w:rPr>
      </w:pPr>
    </w:p>
    <w:p w:rsidR="0025196A" w:rsidRPr="0025196A" w:rsidRDefault="0025196A" w:rsidP="0025196A">
      <w:pPr>
        <w:suppressAutoHyphens/>
        <w:jc w:val="center"/>
        <w:rPr>
          <w:rFonts w:eastAsiaTheme="minorHAnsi"/>
          <w:szCs w:val="22"/>
          <w:lang w:eastAsia="en-US"/>
        </w:rPr>
      </w:pPr>
    </w:p>
    <w:p w:rsidR="0025196A" w:rsidRPr="0025196A" w:rsidRDefault="0025196A" w:rsidP="0025196A">
      <w:pPr>
        <w:suppressAutoHyphens/>
        <w:jc w:val="center"/>
        <w:rPr>
          <w:rFonts w:eastAsiaTheme="minorHAnsi"/>
          <w:szCs w:val="22"/>
          <w:lang w:eastAsia="en-US"/>
        </w:rPr>
      </w:pPr>
    </w:p>
    <w:p w:rsidR="0025196A" w:rsidRPr="0025196A" w:rsidRDefault="0025196A" w:rsidP="0025196A">
      <w:pPr>
        <w:suppressAutoHyphens/>
        <w:jc w:val="center"/>
        <w:rPr>
          <w:rFonts w:eastAsiaTheme="minorHAnsi"/>
          <w:szCs w:val="22"/>
          <w:lang w:eastAsia="en-US"/>
        </w:rPr>
      </w:pPr>
    </w:p>
    <w:p w:rsidR="00354488" w:rsidRDefault="00354488" w:rsidP="00354488">
      <w:pPr>
        <w:widowControl w:val="0"/>
        <w:suppressAutoHyphens/>
        <w:jc w:val="center"/>
        <w:rPr>
          <w:rFonts w:eastAsiaTheme="minorHAnsi"/>
          <w:szCs w:val="22"/>
          <w:lang w:eastAsia="en-US"/>
        </w:rPr>
      </w:pPr>
    </w:p>
    <w:p w:rsidR="00354488" w:rsidRDefault="00354488" w:rsidP="00354488">
      <w:pPr>
        <w:widowControl w:val="0"/>
        <w:suppressAutoHyphens/>
        <w:jc w:val="center"/>
        <w:rPr>
          <w:rFonts w:eastAsiaTheme="minorHAnsi"/>
          <w:szCs w:val="22"/>
          <w:lang w:eastAsia="en-US"/>
        </w:rPr>
      </w:pPr>
    </w:p>
    <w:p w:rsidR="00354488" w:rsidRDefault="00354488" w:rsidP="00354488">
      <w:pPr>
        <w:widowControl w:val="0"/>
        <w:suppressAutoHyphens/>
        <w:jc w:val="center"/>
        <w:rPr>
          <w:rFonts w:eastAsiaTheme="minorHAnsi"/>
          <w:szCs w:val="22"/>
          <w:lang w:eastAsia="en-US"/>
        </w:rPr>
      </w:pPr>
    </w:p>
    <w:p w:rsidR="003A17C2" w:rsidRPr="0063169D" w:rsidRDefault="00354488" w:rsidP="00354488">
      <w:pPr>
        <w:widowControl w:val="0"/>
        <w:suppressAutoHyphens/>
        <w:jc w:val="center"/>
        <w:rPr>
          <w:rFonts w:eastAsiaTheme="minorHAnsi"/>
          <w:szCs w:val="22"/>
          <w:lang w:eastAsia="en-US"/>
        </w:rPr>
        <w:sectPr w:rsidR="003A17C2" w:rsidRPr="0063169D" w:rsidSect="00510925">
          <w:footerReference w:type="default" r:id="rId8"/>
          <w:pgSz w:w="11906" w:h="16838"/>
          <w:pgMar w:top="1134" w:right="567" w:bottom="1134" w:left="1701" w:header="0" w:footer="510" w:gutter="0"/>
          <w:cols w:space="708"/>
          <w:titlePg/>
          <w:docGrid w:linePitch="360"/>
        </w:sectPr>
      </w:pPr>
      <w:r>
        <w:rPr>
          <w:rFonts w:eastAsiaTheme="minorHAnsi"/>
          <w:szCs w:val="22"/>
          <w:lang w:eastAsia="en-US"/>
        </w:rPr>
        <w:t>Год набора 20</w:t>
      </w:r>
      <w:r w:rsidR="007E3026">
        <w:rPr>
          <w:rFonts w:eastAsiaTheme="minorHAnsi"/>
          <w:szCs w:val="22"/>
          <w:lang w:eastAsia="en-US"/>
        </w:rPr>
        <w:t>22</w:t>
      </w:r>
    </w:p>
    <w:p w:rsidR="004269E2" w:rsidRPr="0063169D" w:rsidRDefault="004269E2" w:rsidP="00354488">
      <w:pPr>
        <w:widowControl w:val="0"/>
        <w:spacing w:after="200" w:line="276" w:lineRule="auto"/>
        <w:jc w:val="both"/>
        <w:rPr>
          <w:rFonts w:eastAsia="Calibri"/>
          <w:sz w:val="28"/>
          <w:szCs w:val="28"/>
          <w:lang w:eastAsia="en-US"/>
        </w:rPr>
      </w:pPr>
      <w:r w:rsidRPr="0063169D">
        <w:rPr>
          <w:rFonts w:eastAsia="Calibri"/>
          <w:sz w:val="28"/>
          <w:szCs w:val="28"/>
          <w:lang w:eastAsia="en-US"/>
        </w:rPr>
        <w:lastRenderedPageBreak/>
        <w:t>Составител</w:t>
      </w:r>
      <w:r w:rsidR="00114C23">
        <w:rPr>
          <w:rFonts w:eastAsia="Calibri"/>
          <w:sz w:val="28"/>
          <w:szCs w:val="28"/>
          <w:lang w:eastAsia="en-US"/>
        </w:rPr>
        <w:t>ь</w:t>
      </w:r>
      <w:r w:rsidRPr="0063169D">
        <w:rPr>
          <w:rFonts w:eastAsia="Calibri"/>
          <w:sz w:val="28"/>
          <w:szCs w:val="28"/>
          <w:lang w:eastAsia="en-US"/>
        </w:rPr>
        <w:t xml:space="preserve"> _</w:t>
      </w:r>
      <w:r w:rsidR="002B78FD" w:rsidRPr="0063169D">
        <w:rPr>
          <w:rFonts w:eastAsia="Calibri"/>
          <w:sz w:val="28"/>
          <w:szCs w:val="28"/>
          <w:lang w:eastAsia="en-US"/>
        </w:rPr>
        <w:t>_________</w:t>
      </w:r>
      <w:r w:rsidR="0063169D" w:rsidRPr="0063169D">
        <w:rPr>
          <w:rFonts w:eastAsia="Calibri"/>
          <w:sz w:val="28"/>
          <w:szCs w:val="28"/>
          <w:lang w:eastAsia="en-US"/>
        </w:rPr>
        <w:t xml:space="preserve">______________________________ </w:t>
      </w:r>
      <w:r w:rsidR="007E3026">
        <w:rPr>
          <w:rFonts w:eastAsia="Calibri"/>
          <w:sz w:val="28"/>
          <w:szCs w:val="28"/>
          <w:lang w:eastAsia="en-US"/>
        </w:rPr>
        <w:t xml:space="preserve">С.В. </w:t>
      </w:r>
      <w:proofErr w:type="spellStart"/>
      <w:r w:rsidR="007E3026">
        <w:rPr>
          <w:rFonts w:eastAsia="Calibri"/>
          <w:sz w:val="28"/>
          <w:szCs w:val="28"/>
          <w:lang w:eastAsia="en-US"/>
        </w:rPr>
        <w:t>Джораева</w:t>
      </w:r>
      <w:proofErr w:type="spellEnd"/>
    </w:p>
    <w:p w:rsidR="004269E2" w:rsidRPr="0063169D" w:rsidRDefault="004269E2" w:rsidP="004269E2">
      <w:pPr>
        <w:spacing w:after="200" w:line="276" w:lineRule="auto"/>
        <w:jc w:val="both"/>
        <w:rPr>
          <w:rFonts w:eastAsia="Calibri"/>
          <w:sz w:val="28"/>
          <w:szCs w:val="28"/>
          <w:lang w:eastAsia="en-US"/>
        </w:rPr>
      </w:pPr>
    </w:p>
    <w:p w:rsidR="000D40E4" w:rsidRPr="0063169D" w:rsidRDefault="000D40E4" w:rsidP="004269E2">
      <w:pPr>
        <w:spacing w:after="200" w:line="276" w:lineRule="auto"/>
        <w:jc w:val="both"/>
        <w:rPr>
          <w:rFonts w:eastAsia="Calibri"/>
          <w:sz w:val="28"/>
          <w:szCs w:val="28"/>
          <w:lang w:eastAsia="en-US"/>
        </w:rPr>
      </w:pPr>
    </w:p>
    <w:p w:rsidR="000D40E4" w:rsidRPr="0063169D" w:rsidRDefault="000D40E4" w:rsidP="004269E2">
      <w:pPr>
        <w:spacing w:after="200" w:line="276" w:lineRule="auto"/>
        <w:jc w:val="both"/>
        <w:rPr>
          <w:rFonts w:eastAsia="Calibri"/>
          <w:sz w:val="28"/>
          <w:szCs w:val="28"/>
          <w:lang w:eastAsia="en-US"/>
        </w:rPr>
      </w:pPr>
    </w:p>
    <w:p w:rsidR="00D34C14" w:rsidRPr="00D34C14" w:rsidRDefault="00D34C14" w:rsidP="00D34C14">
      <w:pPr>
        <w:widowControl w:val="0"/>
        <w:jc w:val="both"/>
        <w:rPr>
          <w:rFonts w:eastAsia="Calibri"/>
          <w:sz w:val="28"/>
          <w:szCs w:val="28"/>
        </w:rPr>
      </w:pPr>
      <w:r w:rsidRPr="00D34C14">
        <w:rPr>
          <w:rFonts w:eastAsia="Calibri"/>
          <w:sz w:val="28"/>
          <w:szCs w:val="28"/>
        </w:rPr>
        <w:t>Методические указания рассмотрены и одобрены на заседании кафедры теории государства и права и конституционного права, протокол №___ от «____»________202</w:t>
      </w:r>
      <w:r w:rsidR="007E3026">
        <w:rPr>
          <w:rFonts w:eastAsia="Calibri"/>
          <w:sz w:val="28"/>
          <w:szCs w:val="28"/>
        </w:rPr>
        <w:t>2</w:t>
      </w:r>
      <w:r w:rsidRPr="00D34C14">
        <w:rPr>
          <w:rFonts w:eastAsia="Calibri"/>
          <w:sz w:val="28"/>
          <w:szCs w:val="28"/>
        </w:rPr>
        <w:t xml:space="preserve"> г.</w:t>
      </w:r>
    </w:p>
    <w:p w:rsidR="000D40E4" w:rsidRPr="0063169D" w:rsidRDefault="000D40E4" w:rsidP="004269E2">
      <w:pPr>
        <w:spacing w:after="200" w:line="276" w:lineRule="auto"/>
        <w:jc w:val="both"/>
        <w:rPr>
          <w:rFonts w:eastAsia="Calibri"/>
          <w:sz w:val="28"/>
          <w:szCs w:val="28"/>
          <w:lang w:eastAsia="en-US"/>
        </w:rPr>
      </w:pPr>
    </w:p>
    <w:p w:rsidR="003A17C2" w:rsidRDefault="004269E2" w:rsidP="00114C23">
      <w:pPr>
        <w:jc w:val="both"/>
        <w:rPr>
          <w:rFonts w:eastAsia="Calibri"/>
          <w:sz w:val="28"/>
          <w:szCs w:val="28"/>
          <w:lang w:eastAsia="en-US"/>
        </w:rPr>
      </w:pPr>
      <w:r w:rsidRPr="0063169D">
        <w:rPr>
          <w:rFonts w:eastAsia="Calibri"/>
          <w:sz w:val="28"/>
          <w:szCs w:val="28"/>
          <w:lang w:eastAsia="en-US"/>
        </w:rPr>
        <w:t xml:space="preserve">Заведующий кафедрой </w:t>
      </w:r>
      <w:r w:rsidR="003A17C2">
        <w:rPr>
          <w:rFonts w:eastAsia="Calibri"/>
          <w:sz w:val="28"/>
          <w:szCs w:val="28"/>
          <w:lang w:eastAsia="en-US"/>
        </w:rPr>
        <w:t>теории государства</w:t>
      </w:r>
    </w:p>
    <w:p w:rsidR="004269E2" w:rsidRPr="0063169D" w:rsidRDefault="003A17C2" w:rsidP="00114C23">
      <w:pPr>
        <w:jc w:val="both"/>
        <w:rPr>
          <w:rFonts w:eastAsia="Calibri"/>
          <w:sz w:val="28"/>
          <w:szCs w:val="28"/>
          <w:lang w:eastAsia="en-US"/>
        </w:rPr>
      </w:pPr>
      <w:r>
        <w:rPr>
          <w:rFonts w:eastAsia="Calibri"/>
          <w:sz w:val="28"/>
          <w:szCs w:val="28"/>
          <w:lang w:eastAsia="en-US"/>
        </w:rPr>
        <w:t xml:space="preserve"> и права и конституционного права </w:t>
      </w:r>
      <w:r w:rsidR="002B78FD" w:rsidRPr="0063169D">
        <w:rPr>
          <w:rFonts w:eastAsia="Calibri"/>
          <w:sz w:val="28"/>
          <w:szCs w:val="28"/>
          <w:lang w:eastAsia="en-US"/>
        </w:rPr>
        <w:t xml:space="preserve"> _________________ </w:t>
      </w:r>
      <w:r>
        <w:rPr>
          <w:rFonts w:eastAsia="Calibri"/>
          <w:sz w:val="28"/>
          <w:szCs w:val="28"/>
          <w:lang w:eastAsia="en-US"/>
        </w:rPr>
        <w:t>И</w:t>
      </w:r>
      <w:r w:rsidR="002B78FD" w:rsidRPr="0063169D">
        <w:rPr>
          <w:rFonts w:eastAsia="Calibri"/>
          <w:sz w:val="28"/>
          <w:szCs w:val="28"/>
          <w:lang w:eastAsia="en-US"/>
        </w:rPr>
        <w:t>.</w:t>
      </w:r>
      <w:r>
        <w:rPr>
          <w:rFonts w:eastAsia="Calibri"/>
          <w:sz w:val="28"/>
          <w:szCs w:val="28"/>
          <w:lang w:eastAsia="en-US"/>
        </w:rPr>
        <w:t>А</w:t>
      </w:r>
      <w:r w:rsidR="002B78FD" w:rsidRPr="0063169D">
        <w:rPr>
          <w:rFonts w:eastAsia="Calibri"/>
          <w:sz w:val="28"/>
          <w:szCs w:val="28"/>
          <w:lang w:eastAsia="en-US"/>
        </w:rPr>
        <w:t xml:space="preserve">. </w:t>
      </w:r>
      <w:r>
        <w:rPr>
          <w:rFonts w:eastAsia="Calibri"/>
          <w:sz w:val="28"/>
          <w:szCs w:val="28"/>
          <w:lang w:eastAsia="en-US"/>
        </w:rPr>
        <w:t>Воронина</w:t>
      </w:r>
    </w:p>
    <w:p w:rsidR="004269E2" w:rsidRPr="0063169D" w:rsidRDefault="004269E2"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4269E2" w:rsidRPr="0063169D" w:rsidRDefault="004269E2" w:rsidP="004269E2">
      <w:pPr>
        <w:jc w:val="both"/>
        <w:rPr>
          <w:snapToGrid w:val="0"/>
          <w:sz w:val="28"/>
          <w:szCs w:val="28"/>
        </w:rPr>
      </w:pPr>
    </w:p>
    <w:p w:rsidR="004269E2" w:rsidRPr="00C1374A" w:rsidRDefault="007F0A60" w:rsidP="004269E2">
      <w:pPr>
        <w:spacing w:after="200" w:line="276" w:lineRule="auto"/>
        <w:jc w:val="both"/>
        <w:rPr>
          <w:sz w:val="28"/>
          <w:szCs w:val="28"/>
          <w:lang w:eastAsia="en-US"/>
        </w:rPr>
      </w:pPr>
      <w:r w:rsidRPr="0063169D">
        <w:rPr>
          <w:rFonts w:eastAsia="Calibri"/>
          <w:sz w:val="28"/>
          <w:szCs w:val="28"/>
          <w:lang w:eastAsia="en-US"/>
        </w:rPr>
        <w:t xml:space="preserve">Методические </w:t>
      </w:r>
      <w:r w:rsidR="00691AB7" w:rsidRPr="0063169D">
        <w:rPr>
          <w:rFonts w:eastAsia="Calibri"/>
          <w:sz w:val="28"/>
          <w:szCs w:val="28"/>
          <w:lang w:eastAsia="en-US"/>
        </w:rPr>
        <w:t>указания</w:t>
      </w:r>
      <w:r w:rsidRPr="0063169D">
        <w:rPr>
          <w:rFonts w:eastAsia="Calibri"/>
          <w:sz w:val="28"/>
          <w:szCs w:val="28"/>
          <w:lang w:eastAsia="en-US"/>
        </w:rPr>
        <w:t xml:space="preserve"> </w:t>
      </w:r>
      <w:r w:rsidR="004269E2" w:rsidRPr="0063169D">
        <w:rPr>
          <w:rFonts w:eastAsia="Calibri"/>
          <w:sz w:val="28"/>
          <w:szCs w:val="28"/>
          <w:lang w:eastAsia="en-US"/>
        </w:rPr>
        <w:t xml:space="preserve"> является приложением к рабочей программе по </w:t>
      </w:r>
      <w:r w:rsidR="004269E2" w:rsidRPr="0025196A">
        <w:rPr>
          <w:rFonts w:eastAsia="Calibri"/>
          <w:sz w:val="28"/>
          <w:szCs w:val="28"/>
          <w:lang w:eastAsia="en-US"/>
        </w:rPr>
        <w:t xml:space="preserve">дисциплине </w:t>
      </w:r>
      <w:r w:rsidR="002B78FD" w:rsidRPr="0025196A">
        <w:rPr>
          <w:rFonts w:eastAsia="Calibri"/>
          <w:sz w:val="28"/>
          <w:szCs w:val="28"/>
          <w:lang w:eastAsia="en-US"/>
        </w:rPr>
        <w:t>«</w:t>
      </w:r>
      <w:r w:rsidR="00C1374A" w:rsidRPr="00C1374A">
        <w:rPr>
          <w:i/>
          <w:sz w:val="28"/>
          <w:szCs w:val="28"/>
        </w:rPr>
        <w:t>Конституционное право стран - членов Содружества Независимых Государств</w:t>
      </w:r>
      <w:r w:rsidR="00114C23" w:rsidRPr="00C1374A">
        <w:rPr>
          <w:rFonts w:eastAsia="Calibri"/>
          <w:sz w:val="28"/>
          <w:szCs w:val="28"/>
          <w:lang w:eastAsia="en-US"/>
        </w:rPr>
        <w:t>»</w:t>
      </w:r>
      <w:r w:rsidR="004269E2" w:rsidRPr="00C1374A">
        <w:rPr>
          <w:sz w:val="28"/>
          <w:szCs w:val="28"/>
          <w:lang w:eastAsia="en-US"/>
        </w:rPr>
        <w:t xml:space="preserve"> </w:t>
      </w:r>
    </w:p>
    <w:p w:rsidR="004269E2" w:rsidRPr="0063169D" w:rsidRDefault="004269E2" w:rsidP="004269E2">
      <w:pPr>
        <w:jc w:val="both"/>
        <w:rPr>
          <w:sz w:val="28"/>
          <w:szCs w:val="28"/>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4269E2" w:rsidRPr="0063169D" w:rsidTr="004269E2">
        <w:tc>
          <w:tcPr>
            <w:tcW w:w="3522" w:type="dxa"/>
          </w:tcPr>
          <w:p w:rsidR="004269E2" w:rsidRPr="0063169D" w:rsidRDefault="004269E2">
            <w:pPr>
              <w:pStyle w:val="a4"/>
              <w:suppressLineNumbers/>
              <w:rPr>
                <w:rFonts w:ascii="Times New Roman" w:hAnsi="Times New Roman"/>
                <w:sz w:val="28"/>
                <w:szCs w:val="28"/>
              </w:rPr>
            </w:pPr>
          </w:p>
        </w:tc>
      </w:tr>
      <w:tr w:rsidR="004269E2" w:rsidRPr="0063169D" w:rsidTr="004269E2">
        <w:tc>
          <w:tcPr>
            <w:tcW w:w="3522" w:type="dxa"/>
          </w:tcPr>
          <w:p w:rsidR="004269E2" w:rsidRPr="0063169D" w:rsidRDefault="004269E2">
            <w:pPr>
              <w:pStyle w:val="a4"/>
              <w:suppressLineNumbers/>
              <w:rPr>
                <w:rFonts w:ascii="Times New Roman" w:hAnsi="Times New Roman"/>
                <w:sz w:val="28"/>
                <w:szCs w:val="28"/>
              </w:rPr>
            </w:pPr>
          </w:p>
        </w:tc>
      </w:tr>
    </w:tbl>
    <w:p w:rsidR="007F0A60" w:rsidRPr="0063169D" w:rsidRDefault="007F0A60" w:rsidP="004269E2">
      <w:pPr>
        <w:jc w:val="both"/>
        <w:rPr>
          <w:snapToGrid w:val="0"/>
          <w:sz w:val="28"/>
          <w:szCs w:val="28"/>
        </w:rPr>
      </w:pPr>
    </w:p>
    <w:p w:rsidR="007F0A60" w:rsidRPr="0063169D" w:rsidRDefault="007F0A60">
      <w:pPr>
        <w:spacing w:after="200" w:line="276" w:lineRule="auto"/>
        <w:rPr>
          <w:snapToGrid w:val="0"/>
          <w:sz w:val="28"/>
          <w:szCs w:val="28"/>
        </w:rPr>
      </w:pPr>
      <w:r w:rsidRPr="0063169D">
        <w:rPr>
          <w:snapToGrid w:val="0"/>
          <w:sz w:val="28"/>
          <w:szCs w:val="28"/>
        </w:rPr>
        <w:br w:type="page"/>
      </w:r>
    </w:p>
    <w:p w:rsidR="004269E2" w:rsidRPr="0063169D" w:rsidRDefault="004269E2" w:rsidP="00B0360B">
      <w:pPr>
        <w:shd w:val="clear" w:color="auto" w:fill="FFFFFF"/>
        <w:jc w:val="center"/>
        <w:rPr>
          <w:b/>
          <w:color w:val="000000"/>
          <w:spacing w:val="7"/>
          <w:sz w:val="28"/>
          <w:szCs w:val="28"/>
        </w:rPr>
      </w:pPr>
      <w:r w:rsidRPr="0063169D">
        <w:rPr>
          <w:b/>
          <w:color w:val="000000"/>
          <w:spacing w:val="7"/>
          <w:sz w:val="28"/>
          <w:szCs w:val="28"/>
        </w:rPr>
        <w:lastRenderedPageBreak/>
        <w:t>Содержание</w:t>
      </w:r>
    </w:p>
    <w:p w:rsidR="002B78FD" w:rsidRPr="0063169D" w:rsidRDefault="002B78FD" w:rsidP="00B0360B">
      <w:pPr>
        <w:shd w:val="clear" w:color="auto" w:fill="FFFFFF"/>
        <w:jc w:val="both"/>
        <w:rPr>
          <w:b/>
          <w:color w:val="000000"/>
          <w:spacing w:val="7"/>
          <w:sz w:val="28"/>
          <w:szCs w:val="28"/>
        </w:rPr>
      </w:pPr>
    </w:p>
    <w:tbl>
      <w:tblPr>
        <w:tblW w:w="9889" w:type="dxa"/>
        <w:tblLayout w:type="fixed"/>
        <w:tblLook w:val="01E0" w:firstRow="1" w:lastRow="1" w:firstColumn="1" w:lastColumn="1" w:noHBand="0" w:noVBand="0"/>
      </w:tblPr>
      <w:tblGrid>
        <w:gridCol w:w="9039"/>
        <w:gridCol w:w="850"/>
      </w:tblGrid>
      <w:tr w:rsidR="004269E2" w:rsidRPr="0063169D" w:rsidTr="007E3026">
        <w:tc>
          <w:tcPr>
            <w:tcW w:w="9039" w:type="dxa"/>
            <w:hideMark/>
          </w:tcPr>
          <w:p w:rsidR="004269E2" w:rsidRPr="0063169D" w:rsidRDefault="004269E2" w:rsidP="00B0360B">
            <w:pPr>
              <w:jc w:val="both"/>
              <w:rPr>
                <w:color w:val="000000"/>
                <w:spacing w:val="7"/>
                <w:sz w:val="28"/>
                <w:szCs w:val="28"/>
              </w:rPr>
            </w:pPr>
            <w:r w:rsidRPr="0063169D">
              <w:rPr>
                <w:color w:val="000000"/>
                <w:spacing w:val="7"/>
                <w:sz w:val="28"/>
                <w:szCs w:val="28"/>
              </w:rPr>
              <w:t xml:space="preserve">1 </w:t>
            </w:r>
            <w:r w:rsidR="00491396" w:rsidRPr="0063169D">
              <w:rPr>
                <w:color w:val="000000"/>
                <w:spacing w:val="7"/>
                <w:sz w:val="28"/>
                <w:szCs w:val="28"/>
              </w:rPr>
              <w:t>Методические указания по лекционным занятиям</w:t>
            </w:r>
            <w:r w:rsidRPr="0063169D">
              <w:rPr>
                <w:color w:val="000000"/>
                <w:spacing w:val="7"/>
                <w:sz w:val="28"/>
                <w:szCs w:val="28"/>
              </w:rPr>
              <w:t xml:space="preserve"> ……………….....</w:t>
            </w:r>
          </w:p>
        </w:tc>
        <w:tc>
          <w:tcPr>
            <w:tcW w:w="850" w:type="dxa"/>
            <w:vAlign w:val="bottom"/>
            <w:hideMark/>
          </w:tcPr>
          <w:p w:rsidR="004269E2" w:rsidRPr="0063169D" w:rsidRDefault="0063169D" w:rsidP="00B0360B">
            <w:pPr>
              <w:jc w:val="both"/>
              <w:rPr>
                <w:color w:val="000000"/>
                <w:spacing w:val="7"/>
                <w:sz w:val="28"/>
                <w:szCs w:val="28"/>
              </w:rPr>
            </w:pPr>
            <w:r>
              <w:rPr>
                <w:color w:val="000000"/>
                <w:spacing w:val="7"/>
                <w:sz w:val="28"/>
                <w:szCs w:val="28"/>
              </w:rPr>
              <w:t>4</w:t>
            </w:r>
          </w:p>
        </w:tc>
      </w:tr>
      <w:tr w:rsidR="004269E2" w:rsidRPr="0063169D" w:rsidTr="007E3026">
        <w:tc>
          <w:tcPr>
            <w:tcW w:w="9039" w:type="dxa"/>
            <w:hideMark/>
          </w:tcPr>
          <w:p w:rsidR="004269E2" w:rsidRPr="0063169D" w:rsidRDefault="004269E2" w:rsidP="00B0360B">
            <w:pPr>
              <w:jc w:val="both"/>
              <w:rPr>
                <w:color w:val="000000"/>
                <w:spacing w:val="7"/>
                <w:sz w:val="28"/>
                <w:szCs w:val="28"/>
              </w:rPr>
            </w:pPr>
            <w:r w:rsidRPr="0063169D">
              <w:rPr>
                <w:color w:val="000000"/>
                <w:spacing w:val="7"/>
                <w:sz w:val="28"/>
                <w:szCs w:val="28"/>
              </w:rPr>
              <w:t xml:space="preserve">2 </w:t>
            </w:r>
            <w:r w:rsidR="00491396" w:rsidRPr="0063169D">
              <w:rPr>
                <w:color w:val="000000"/>
                <w:spacing w:val="7"/>
                <w:sz w:val="28"/>
                <w:szCs w:val="28"/>
              </w:rPr>
              <w:t xml:space="preserve">Методические указания по </w:t>
            </w:r>
            <w:r w:rsidR="00A22803" w:rsidRPr="0063169D">
              <w:rPr>
                <w:color w:val="000000"/>
                <w:spacing w:val="7"/>
                <w:sz w:val="28"/>
                <w:szCs w:val="28"/>
              </w:rPr>
              <w:t xml:space="preserve">практическим </w:t>
            </w:r>
            <w:r w:rsidR="00491396" w:rsidRPr="0063169D">
              <w:rPr>
                <w:color w:val="000000"/>
                <w:spacing w:val="7"/>
                <w:sz w:val="28"/>
                <w:szCs w:val="28"/>
              </w:rPr>
              <w:t xml:space="preserve">занятиям </w:t>
            </w:r>
            <w:r w:rsidRPr="0063169D">
              <w:rPr>
                <w:color w:val="000000"/>
                <w:spacing w:val="7"/>
                <w:sz w:val="28"/>
                <w:szCs w:val="28"/>
              </w:rPr>
              <w:t>…</w:t>
            </w:r>
            <w:r w:rsidR="003A17C2">
              <w:rPr>
                <w:color w:val="000000"/>
                <w:spacing w:val="7"/>
                <w:sz w:val="28"/>
                <w:szCs w:val="28"/>
              </w:rPr>
              <w:t>………………</w:t>
            </w:r>
          </w:p>
        </w:tc>
        <w:tc>
          <w:tcPr>
            <w:tcW w:w="850" w:type="dxa"/>
            <w:vAlign w:val="bottom"/>
            <w:hideMark/>
          </w:tcPr>
          <w:p w:rsidR="004269E2" w:rsidRPr="0063169D" w:rsidRDefault="007E3026" w:rsidP="00B0360B">
            <w:pPr>
              <w:jc w:val="both"/>
              <w:rPr>
                <w:color w:val="000000"/>
                <w:spacing w:val="7"/>
                <w:sz w:val="28"/>
                <w:szCs w:val="28"/>
              </w:rPr>
            </w:pPr>
            <w:r>
              <w:rPr>
                <w:color w:val="000000"/>
                <w:spacing w:val="7"/>
                <w:sz w:val="28"/>
                <w:szCs w:val="28"/>
              </w:rPr>
              <w:t>4</w:t>
            </w:r>
          </w:p>
        </w:tc>
      </w:tr>
      <w:tr w:rsidR="004269E2" w:rsidRPr="0063169D" w:rsidTr="007E3026">
        <w:tc>
          <w:tcPr>
            <w:tcW w:w="9039" w:type="dxa"/>
            <w:hideMark/>
          </w:tcPr>
          <w:p w:rsidR="004269E2" w:rsidRPr="0063169D" w:rsidRDefault="004269E2" w:rsidP="00B0360B">
            <w:pPr>
              <w:jc w:val="both"/>
              <w:rPr>
                <w:color w:val="000000"/>
                <w:spacing w:val="7"/>
                <w:sz w:val="28"/>
                <w:szCs w:val="28"/>
              </w:rPr>
            </w:pPr>
            <w:r w:rsidRPr="0063169D">
              <w:rPr>
                <w:color w:val="000000"/>
                <w:spacing w:val="7"/>
                <w:sz w:val="28"/>
                <w:szCs w:val="28"/>
              </w:rPr>
              <w:t xml:space="preserve">3 </w:t>
            </w:r>
            <w:r w:rsidR="00CD0125" w:rsidRPr="0063169D">
              <w:rPr>
                <w:color w:val="000000"/>
                <w:spacing w:val="7"/>
                <w:sz w:val="28"/>
                <w:szCs w:val="28"/>
              </w:rPr>
              <w:t>Методические указания по самостоятельной работе</w:t>
            </w:r>
            <w:r w:rsidR="00510925">
              <w:rPr>
                <w:color w:val="000000"/>
                <w:spacing w:val="7"/>
                <w:sz w:val="28"/>
                <w:szCs w:val="28"/>
              </w:rPr>
              <w:t>………………..</w:t>
            </w:r>
          </w:p>
        </w:tc>
        <w:tc>
          <w:tcPr>
            <w:tcW w:w="850" w:type="dxa"/>
            <w:vAlign w:val="bottom"/>
          </w:tcPr>
          <w:p w:rsidR="004269E2" w:rsidRPr="0063169D" w:rsidRDefault="007E3026" w:rsidP="00B0360B">
            <w:pPr>
              <w:jc w:val="both"/>
              <w:rPr>
                <w:color w:val="000000"/>
                <w:spacing w:val="7"/>
                <w:sz w:val="28"/>
                <w:szCs w:val="28"/>
              </w:rPr>
            </w:pPr>
            <w:r>
              <w:rPr>
                <w:color w:val="000000"/>
                <w:spacing w:val="7"/>
                <w:sz w:val="28"/>
                <w:szCs w:val="28"/>
              </w:rPr>
              <w:t>7</w:t>
            </w:r>
          </w:p>
        </w:tc>
      </w:tr>
      <w:tr w:rsidR="004269E2" w:rsidRPr="0063169D" w:rsidTr="007E3026">
        <w:tc>
          <w:tcPr>
            <w:tcW w:w="9039" w:type="dxa"/>
            <w:hideMark/>
          </w:tcPr>
          <w:p w:rsidR="004269E2" w:rsidRPr="0063169D" w:rsidRDefault="007E3026" w:rsidP="00B0360B">
            <w:pPr>
              <w:jc w:val="both"/>
              <w:rPr>
                <w:color w:val="000000"/>
                <w:spacing w:val="7"/>
                <w:sz w:val="28"/>
                <w:szCs w:val="28"/>
              </w:rPr>
            </w:pPr>
            <w:r>
              <w:rPr>
                <w:color w:val="000000"/>
                <w:spacing w:val="7"/>
                <w:sz w:val="28"/>
                <w:szCs w:val="28"/>
              </w:rPr>
              <w:t>4</w:t>
            </w:r>
            <w:r w:rsidR="004269E2" w:rsidRPr="0063169D">
              <w:rPr>
                <w:color w:val="000000"/>
                <w:spacing w:val="7"/>
                <w:sz w:val="28"/>
                <w:szCs w:val="28"/>
              </w:rPr>
              <w:t xml:space="preserve"> </w:t>
            </w:r>
            <w:r w:rsidR="00CD0125" w:rsidRPr="0063169D">
              <w:rPr>
                <w:color w:val="000000"/>
                <w:spacing w:val="7"/>
                <w:sz w:val="28"/>
                <w:szCs w:val="28"/>
              </w:rPr>
              <w:t xml:space="preserve">Методические указания по написанию реферата </w:t>
            </w:r>
            <w:r w:rsidR="00A22803" w:rsidRPr="0063169D">
              <w:rPr>
                <w:color w:val="000000"/>
                <w:spacing w:val="7"/>
                <w:sz w:val="28"/>
                <w:szCs w:val="28"/>
              </w:rPr>
              <w:t>…..………….....</w:t>
            </w:r>
            <w:r w:rsidR="003A17C2">
              <w:rPr>
                <w:color w:val="000000"/>
                <w:spacing w:val="7"/>
                <w:sz w:val="28"/>
                <w:szCs w:val="28"/>
              </w:rPr>
              <w:t>.....</w:t>
            </w:r>
          </w:p>
        </w:tc>
        <w:tc>
          <w:tcPr>
            <w:tcW w:w="850" w:type="dxa"/>
            <w:vAlign w:val="bottom"/>
          </w:tcPr>
          <w:p w:rsidR="004269E2" w:rsidRPr="0063169D" w:rsidRDefault="00B368EA" w:rsidP="00B0360B">
            <w:pPr>
              <w:jc w:val="both"/>
              <w:rPr>
                <w:color w:val="000000"/>
                <w:spacing w:val="7"/>
                <w:sz w:val="28"/>
                <w:szCs w:val="28"/>
              </w:rPr>
            </w:pPr>
            <w:r>
              <w:rPr>
                <w:color w:val="000000"/>
                <w:spacing w:val="7"/>
                <w:sz w:val="28"/>
                <w:szCs w:val="28"/>
              </w:rPr>
              <w:t>9</w:t>
            </w:r>
          </w:p>
        </w:tc>
      </w:tr>
      <w:tr w:rsidR="0084282E" w:rsidRPr="0063169D" w:rsidTr="007E3026">
        <w:tc>
          <w:tcPr>
            <w:tcW w:w="9039" w:type="dxa"/>
            <w:hideMark/>
          </w:tcPr>
          <w:p w:rsidR="0084282E" w:rsidRPr="0063169D" w:rsidRDefault="007E3026" w:rsidP="007E3026">
            <w:pPr>
              <w:jc w:val="both"/>
              <w:rPr>
                <w:color w:val="000000"/>
                <w:spacing w:val="7"/>
                <w:sz w:val="28"/>
                <w:szCs w:val="28"/>
              </w:rPr>
            </w:pPr>
            <w:r>
              <w:rPr>
                <w:color w:val="000000"/>
                <w:spacing w:val="7"/>
                <w:sz w:val="28"/>
                <w:szCs w:val="28"/>
              </w:rPr>
              <w:t xml:space="preserve">5 </w:t>
            </w:r>
            <w:r w:rsidR="0084282E" w:rsidRPr="0063169D">
              <w:rPr>
                <w:color w:val="000000"/>
                <w:spacing w:val="7"/>
                <w:sz w:val="28"/>
                <w:szCs w:val="28"/>
              </w:rPr>
              <w:t xml:space="preserve">Методические указания по </w:t>
            </w:r>
            <w:r>
              <w:rPr>
                <w:color w:val="000000"/>
                <w:spacing w:val="7"/>
                <w:sz w:val="28"/>
                <w:szCs w:val="28"/>
              </w:rPr>
              <w:t xml:space="preserve">решению </w:t>
            </w:r>
            <w:r w:rsidR="0084282E" w:rsidRPr="0063169D">
              <w:rPr>
                <w:color w:val="000000"/>
                <w:spacing w:val="7"/>
                <w:sz w:val="28"/>
                <w:szCs w:val="28"/>
              </w:rPr>
              <w:t>зада</w:t>
            </w:r>
            <w:r>
              <w:rPr>
                <w:color w:val="000000"/>
                <w:spacing w:val="7"/>
                <w:sz w:val="28"/>
                <w:szCs w:val="28"/>
              </w:rPr>
              <w:t>ч…………….......................</w:t>
            </w:r>
          </w:p>
        </w:tc>
        <w:tc>
          <w:tcPr>
            <w:tcW w:w="850" w:type="dxa"/>
            <w:vAlign w:val="bottom"/>
          </w:tcPr>
          <w:p w:rsidR="0084282E" w:rsidRPr="0063169D" w:rsidRDefault="00B368EA" w:rsidP="00B368EA">
            <w:pPr>
              <w:jc w:val="both"/>
              <w:rPr>
                <w:color w:val="000000"/>
                <w:spacing w:val="7"/>
                <w:sz w:val="28"/>
                <w:szCs w:val="28"/>
              </w:rPr>
            </w:pPr>
            <w:r>
              <w:rPr>
                <w:color w:val="000000"/>
                <w:spacing w:val="7"/>
                <w:sz w:val="28"/>
                <w:szCs w:val="28"/>
              </w:rPr>
              <w:t>1</w:t>
            </w:r>
            <w:r w:rsidR="00510925">
              <w:rPr>
                <w:color w:val="000000"/>
                <w:spacing w:val="7"/>
                <w:sz w:val="28"/>
                <w:szCs w:val="28"/>
              </w:rPr>
              <w:t>2</w:t>
            </w:r>
          </w:p>
        </w:tc>
      </w:tr>
      <w:tr w:rsidR="00A22803" w:rsidRPr="0063169D" w:rsidTr="007E3026">
        <w:tc>
          <w:tcPr>
            <w:tcW w:w="9039" w:type="dxa"/>
          </w:tcPr>
          <w:p w:rsidR="00A22803" w:rsidRPr="0063169D" w:rsidRDefault="007E3026" w:rsidP="00B0360B">
            <w:pPr>
              <w:jc w:val="both"/>
              <w:rPr>
                <w:color w:val="000000"/>
                <w:spacing w:val="7"/>
                <w:sz w:val="28"/>
                <w:szCs w:val="28"/>
              </w:rPr>
            </w:pPr>
            <w:r>
              <w:rPr>
                <w:color w:val="000000"/>
                <w:spacing w:val="7"/>
                <w:sz w:val="28"/>
                <w:szCs w:val="28"/>
              </w:rPr>
              <w:t>6</w:t>
            </w:r>
            <w:r w:rsidR="00691AB7" w:rsidRPr="0063169D">
              <w:rPr>
                <w:color w:val="000000"/>
                <w:spacing w:val="7"/>
                <w:sz w:val="28"/>
                <w:szCs w:val="28"/>
              </w:rPr>
              <w:t xml:space="preserve"> </w:t>
            </w:r>
            <w:r w:rsidR="00CD0125" w:rsidRPr="0063169D">
              <w:rPr>
                <w:color w:val="000000"/>
                <w:spacing w:val="7"/>
                <w:sz w:val="28"/>
                <w:szCs w:val="28"/>
              </w:rPr>
              <w:t xml:space="preserve">Методические указания по проведению занятий в интерактивной форме </w:t>
            </w:r>
            <w:r w:rsidR="00A22803" w:rsidRPr="0063169D">
              <w:rPr>
                <w:color w:val="000000"/>
                <w:spacing w:val="7"/>
                <w:sz w:val="28"/>
                <w:szCs w:val="28"/>
              </w:rPr>
              <w:t>…………</w:t>
            </w:r>
            <w:r w:rsidR="00510925">
              <w:rPr>
                <w:color w:val="000000"/>
                <w:spacing w:val="7"/>
                <w:sz w:val="28"/>
                <w:szCs w:val="28"/>
              </w:rPr>
              <w:t>…………………………………………………………….</w:t>
            </w:r>
          </w:p>
        </w:tc>
        <w:tc>
          <w:tcPr>
            <w:tcW w:w="850" w:type="dxa"/>
            <w:vAlign w:val="bottom"/>
          </w:tcPr>
          <w:p w:rsidR="00A22803" w:rsidRPr="0063169D" w:rsidRDefault="00510925" w:rsidP="00042D4E">
            <w:pPr>
              <w:jc w:val="both"/>
              <w:rPr>
                <w:color w:val="000000"/>
                <w:spacing w:val="7"/>
                <w:sz w:val="28"/>
                <w:szCs w:val="28"/>
              </w:rPr>
            </w:pPr>
            <w:r>
              <w:rPr>
                <w:color w:val="000000"/>
                <w:spacing w:val="7"/>
                <w:sz w:val="28"/>
                <w:szCs w:val="28"/>
              </w:rPr>
              <w:t>1</w:t>
            </w:r>
            <w:r w:rsidR="00042D4E">
              <w:rPr>
                <w:color w:val="000000"/>
                <w:spacing w:val="7"/>
                <w:sz w:val="28"/>
                <w:szCs w:val="28"/>
              </w:rPr>
              <w:t>3</w:t>
            </w:r>
          </w:p>
        </w:tc>
      </w:tr>
      <w:tr w:rsidR="00A22803" w:rsidRPr="0063169D" w:rsidTr="007E3026">
        <w:tc>
          <w:tcPr>
            <w:tcW w:w="9039" w:type="dxa"/>
          </w:tcPr>
          <w:p w:rsidR="00A22803" w:rsidRPr="0063169D" w:rsidRDefault="007E3026" w:rsidP="00B0360B">
            <w:pPr>
              <w:jc w:val="both"/>
              <w:rPr>
                <w:color w:val="000000"/>
                <w:spacing w:val="7"/>
                <w:sz w:val="28"/>
                <w:szCs w:val="28"/>
              </w:rPr>
            </w:pPr>
            <w:r>
              <w:rPr>
                <w:color w:val="000000"/>
                <w:spacing w:val="7"/>
                <w:sz w:val="28"/>
                <w:szCs w:val="28"/>
              </w:rPr>
              <w:t>7</w:t>
            </w:r>
            <w:r w:rsidR="00A22803" w:rsidRPr="0063169D">
              <w:rPr>
                <w:color w:val="000000"/>
                <w:spacing w:val="7"/>
                <w:sz w:val="28"/>
                <w:szCs w:val="28"/>
              </w:rPr>
              <w:t xml:space="preserve"> Методические указания по промежуточной аттестации по дисциплине ………………………………………</w:t>
            </w:r>
            <w:r w:rsidR="00510925">
              <w:rPr>
                <w:color w:val="000000"/>
                <w:spacing w:val="7"/>
                <w:sz w:val="28"/>
                <w:szCs w:val="28"/>
              </w:rPr>
              <w:t>…………………………</w:t>
            </w:r>
          </w:p>
        </w:tc>
        <w:tc>
          <w:tcPr>
            <w:tcW w:w="850" w:type="dxa"/>
            <w:vAlign w:val="bottom"/>
          </w:tcPr>
          <w:p w:rsidR="00A22803" w:rsidRPr="0063169D" w:rsidRDefault="00A5299F" w:rsidP="00042D4E">
            <w:pPr>
              <w:jc w:val="both"/>
              <w:rPr>
                <w:color w:val="000000"/>
                <w:spacing w:val="7"/>
                <w:sz w:val="28"/>
                <w:szCs w:val="28"/>
              </w:rPr>
            </w:pPr>
            <w:r>
              <w:rPr>
                <w:color w:val="000000"/>
                <w:spacing w:val="7"/>
                <w:sz w:val="28"/>
                <w:szCs w:val="28"/>
              </w:rPr>
              <w:t>1</w:t>
            </w:r>
            <w:r w:rsidR="00042D4E">
              <w:rPr>
                <w:color w:val="000000"/>
                <w:spacing w:val="7"/>
                <w:sz w:val="28"/>
                <w:szCs w:val="28"/>
              </w:rPr>
              <w:t>6</w:t>
            </w:r>
            <w:bookmarkStart w:id="1" w:name="_GoBack"/>
            <w:bookmarkEnd w:id="1"/>
          </w:p>
        </w:tc>
      </w:tr>
    </w:tbl>
    <w:p w:rsidR="00DF3556" w:rsidRPr="0063169D" w:rsidRDefault="00DF3556" w:rsidP="00B0360B">
      <w:pPr>
        <w:jc w:val="both"/>
        <w:rPr>
          <w:sz w:val="28"/>
          <w:szCs w:val="28"/>
        </w:rPr>
      </w:pPr>
    </w:p>
    <w:p w:rsidR="00943F2B" w:rsidRPr="0063169D" w:rsidRDefault="00943F2B"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B0360B" w:rsidRPr="0063169D" w:rsidRDefault="00B0360B" w:rsidP="00943F2B">
      <w:pPr>
        <w:rPr>
          <w:b/>
          <w:i/>
          <w:sz w:val="28"/>
          <w:szCs w:val="28"/>
        </w:rPr>
      </w:pPr>
    </w:p>
    <w:p w:rsidR="00B0360B" w:rsidRPr="0063169D" w:rsidRDefault="00B0360B" w:rsidP="00943F2B">
      <w:pPr>
        <w:rPr>
          <w:b/>
          <w:i/>
          <w:sz w:val="28"/>
          <w:szCs w:val="28"/>
        </w:rPr>
      </w:pPr>
    </w:p>
    <w:p w:rsidR="00B0360B" w:rsidRDefault="00B0360B" w:rsidP="00943F2B">
      <w:pPr>
        <w:rPr>
          <w:b/>
          <w:i/>
          <w:sz w:val="28"/>
          <w:szCs w:val="28"/>
        </w:rPr>
      </w:pPr>
    </w:p>
    <w:p w:rsidR="00510925" w:rsidRDefault="00510925" w:rsidP="00943F2B">
      <w:pPr>
        <w:rPr>
          <w:b/>
          <w:i/>
          <w:sz w:val="28"/>
          <w:szCs w:val="28"/>
        </w:rPr>
      </w:pPr>
    </w:p>
    <w:p w:rsidR="007E3026" w:rsidRDefault="007E3026" w:rsidP="00943F2B">
      <w:pPr>
        <w:rPr>
          <w:b/>
          <w:i/>
          <w:sz w:val="28"/>
          <w:szCs w:val="28"/>
        </w:rPr>
      </w:pPr>
    </w:p>
    <w:p w:rsidR="007E3026" w:rsidRDefault="007E3026" w:rsidP="00943F2B">
      <w:pPr>
        <w:rPr>
          <w:b/>
          <w:i/>
          <w:sz w:val="28"/>
          <w:szCs w:val="28"/>
        </w:rPr>
      </w:pPr>
    </w:p>
    <w:p w:rsidR="007E3026" w:rsidRPr="0063169D" w:rsidRDefault="007E3026" w:rsidP="00943F2B">
      <w:pPr>
        <w:rPr>
          <w:b/>
          <w:i/>
          <w:sz w:val="28"/>
          <w:szCs w:val="28"/>
        </w:rPr>
      </w:pPr>
    </w:p>
    <w:p w:rsidR="00B0360B" w:rsidRPr="0063169D" w:rsidRDefault="00B0360B" w:rsidP="00943F2B">
      <w:pPr>
        <w:rPr>
          <w:b/>
          <w:i/>
          <w:sz w:val="28"/>
          <w:szCs w:val="28"/>
        </w:rPr>
      </w:pPr>
    </w:p>
    <w:p w:rsidR="00916CFB" w:rsidRPr="0063169D" w:rsidRDefault="00916CFB" w:rsidP="0084282E">
      <w:pPr>
        <w:ind w:firstLine="709"/>
        <w:jc w:val="both"/>
        <w:rPr>
          <w:b/>
          <w:color w:val="000000"/>
          <w:spacing w:val="7"/>
        </w:rPr>
      </w:pPr>
      <w:r w:rsidRPr="0063169D">
        <w:rPr>
          <w:b/>
          <w:color w:val="000000"/>
          <w:spacing w:val="7"/>
        </w:rPr>
        <w:lastRenderedPageBreak/>
        <w:t>1 Методические указания по лекционным занятиям</w:t>
      </w:r>
    </w:p>
    <w:p w:rsidR="00916CFB" w:rsidRPr="0063169D" w:rsidRDefault="00916CFB" w:rsidP="0084282E">
      <w:pPr>
        <w:ind w:firstLine="709"/>
        <w:jc w:val="both"/>
        <w:rPr>
          <w:b/>
        </w:rPr>
      </w:pPr>
    </w:p>
    <w:p w:rsidR="007E3026" w:rsidRPr="00F012E8" w:rsidRDefault="007E3026" w:rsidP="007E3026">
      <w:pPr>
        <w:pStyle w:val="a9"/>
        <w:spacing w:before="0" w:beforeAutospacing="0" w:after="0" w:afterAutospacing="0"/>
        <w:ind w:firstLine="709"/>
        <w:jc w:val="both"/>
        <w:rPr>
          <w:color w:val="000000"/>
        </w:rPr>
      </w:pPr>
      <w:r w:rsidRPr="00F012E8">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7E3026" w:rsidRPr="00B96775" w:rsidRDefault="007E3026" w:rsidP="007E3026">
      <w:pPr>
        <w:ind w:firstLine="709"/>
        <w:jc w:val="both"/>
      </w:pPr>
      <w:r w:rsidRPr="00B96775">
        <w:t>Лекция является одним из наиболее важных видов учебных занятий. Основа теоретической подготовки по дисциплине «</w:t>
      </w:r>
      <w:r w:rsidRPr="007E3026">
        <w:t>Конституционное право стран - членов Содружества Независимых Государств</w:t>
      </w:r>
      <w:r w:rsidRPr="00B96775">
        <w:t xml:space="preserve">» закладывается в систематизированном лекционном курсе, который призван раскрыть наиболее сложные, узловые теоретические вопросы учебной программы, состояние и перспективы развития соответствующей области науки, стимулировать активную познавательную деятельность студентов и способствовать формированию творческого мышления. </w:t>
      </w:r>
    </w:p>
    <w:p w:rsidR="007E3026" w:rsidRPr="00B96775" w:rsidRDefault="007E3026" w:rsidP="007E3026">
      <w:pPr>
        <w:ind w:firstLine="709"/>
        <w:jc w:val="both"/>
      </w:pPr>
      <w:r w:rsidRPr="00B96775">
        <w:t xml:space="preserve">Студенты не имеют права пропускать без уважительных причин аудиторные занятия, в противном случае они могут быть не допущены к экзамену. </w:t>
      </w:r>
    </w:p>
    <w:p w:rsidR="007E3026" w:rsidRPr="00B96775" w:rsidRDefault="007E3026" w:rsidP="007E3026">
      <w:pPr>
        <w:ind w:firstLine="709"/>
        <w:jc w:val="both"/>
      </w:pPr>
      <w:r w:rsidRPr="00B96775">
        <w:t>Студентам необходимо: перед каждой лекцией просматривать рабочую программу дисциплины, что позволит сэкономить время на записывание темы лекции, ее основных вопросов, рекомендуемой литературы. Перед очередной лекцией необходимо просмотреть по конспекту материал предыдущей лекции.</w:t>
      </w:r>
    </w:p>
    <w:p w:rsidR="007E3026" w:rsidRPr="00B96775" w:rsidRDefault="007E3026" w:rsidP="007E3026">
      <w:pPr>
        <w:ind w:firstLine="709"/>
        <w:jc w:val="both"/>
      </w:pPr>
      <w:r w:rsidRPr="00B96775">
        <w:t>В ходе лекционных занятий студенты должны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w:t>
      </w:r>
      <w:r>
        <w:t>оды и практические рекомендации</w:t>
      </w:r>
      <w:r w:rsidRPr="00B96775">
        <w:t>.</w:t>
      </w:r>
    </w:p>
    <w:p w:rsidR="007E3026" w:rsidRPr="00B96775" w:rsidRDefault="007E3026" w:rsidP="007E3026">
      <w:pPr>
        <w:ind w:firstLine="709"/>
        <w:jc w:val="both"/>
      </w:pPr>
      <w:r w:rsidRPr="00B96775">
        <w:t>Необходимо вести сокращенную запись лекции. В процессе конспектирования память становится активной, и содержание лекции лучше запоминается.</w:t>
      </w:r>
      <w:r>
        <w:t xml:space="preserve"> </w:t>
      </w:r>
      <w:r w:rsidRPr="00B96775">
        <w:t>Для того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7E3026" w:rsidRPr="00B96775" w:rsidRDefault="007E3026" w:rsidP="007E3026">
      <w:pPr>
        <w:ind w:firstLine="709"/>
        <w:jc w:val="both"/>
      </w:pPr>
      <w:r w:rsidRPr="00B96775">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7E3026" w:rsidRPr="00B96775" w:rsidRDefault="007E3026" w:rsidP="007E3026">
      <w:pPr>
        <w:ind w:firstLine="709"/>
        <w:jc w:val="both"/>
      </w:pPr>
      <w:r w:rsidRPr="00B96775">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7E3026" w:rsidRPr="00B96775" w:rsidRDefault="007E3026" w:rsidP="007E3026">
      <w:pPr>
        <w:ind w:firstLine="709"/>
        <w:jc w:val="both"/>
      </w:pPr>
      <w:r w:rsidRPr="00B96775">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B96775">
        <w:t>памяти</w:t>
      </w:r>
      <w:proofErr w:type="gramEnd"/>
      <w:r w:rsidRPr="00B96775">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916CFB" w:rsidRPr="0063169D" w:rsidRDefault="00916CFB" w:rsidP="0084282E">
      <w:pPr>
        <w:ind w:firstLine="709"/>
        <w:jc w:val="both"/>
        <w:rPr>
          <w:b/>
        </w:rPr>
      </w:pPr>
    </w:p>
    <w:p w:rsidR="007E3026" w:rsidRDefault="007E3026" w:rsidP="0084282E">
      <w:pPr>
        <w:ind w:firstLine="709"/>
        <w:jc w:val="both"/>
        <w:rPr>
          <w:b/>
        </w:rPr>
      </w:pPr>
    </w:p>
    <w:p w:rsidR="002B78FD" w:rsidRPr="0063169D" w:rsidRDefault="002B78FD" w:rsidP="0084282E">
      <w:pPr>
        <w:ind w:firstLine="709"/>
        <w:jc w:val="both"/>
        <w:rPr>
          <w:b/>
        </w:rPr>
      </w:pPr>
      <w:r w:rsidRPr="0063169D">
        <w:rPr>
          <w:b/>
        </w:rPr>
        <w:t xml:space="preserve">2 </w:t>
      </w:r>
      <w:r w:rsidR="00845944" w:rsidRPr="0063169D">
        <w:rPr>
          <w:b/>
        </w:rPr>
        <w:t>Методические указания по практическим занятиям</w:t>
      </w:r>
    </w:p>
    <w:p w:rsidR="002B78FD" w:rsidRDefault="002B78FD" w:rsidP="0084282E">
      <w:pPr>
        <w:jc w:val="both"/>
        <w:rPr>
          <w:b/>
          <w:i/>
        </w:rPr>
      </w:pPr>
    </w:p>
    <w:p w:rsidR="00AB519D" w:rsidRPr="0063169D" w:rsidRDefault="00AB519D" w:rsidP="0084282E">
      <w:pPr>
        <w:jc w:val="both"/>
        <w:rPr>
          <w:b/>
          <w:i/>
        </w:rPr>
      </w:pPr>
    </w:p>
    <w:p w:rsidR="00845944" w:rsidRPr="0063169D" w:rsidRDefault="002B78FD" w:rsidP="0084282E">
      <w:pPr>
        <w:ind w:firstLine="709"/>
        <w:jc w:val="both"/>
      </w:pPr>
      <w:proofErr w:type="gramStart"/>
      <w:r w:rsidRPr="0063169D">
        <w:t xml:space="preserve">Проведение </w:t>
      </w:r>
      <w:r w:rsidR="00845944" w:rsidRPr="0063169D">
        <w:t>практических</w:t>
      </w:r>
      <w:r w:rsidRPr="0063169D">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w:t>
      </w:r>
      <w:proofErr w:type="gramEnd"/>
      <w:r w:rsidRPr="0063169D">
        <w:t xml:space="preserve"> В ходе практических занятий используются активные и </w:t>
      </w:r>
      <w:r w:rsidRPr="0063169D">
        <w:lastRenderedPageBreak/>
        <w:t xml:space="preserve">интерактивные формы обучения. Среди них дискуссии и дебаты, элементы деловых игр, анализ конкретных ситуаций и </w:t>
      </w:r>
      <w:proofErr w:type="gramStart"/>
      <w:r w:rsidRPr="0063169D">
        <w:t>другие</w:t>
      </w:r>
      <w:proofErr w:type="gramEnd"/>
      <w:r w:rsidRPr="0063169D">
        <w:t xml:space="preserve"> активные и интерактивные методы. </w:t>
      </w:r>
    </w:p>
    <w:p w:rsidR="00845944" w:rsidRPr="0063169D" w:rsidRDefault="002B78FD" w:rsidP="0084282E">
      <w:pPr>
        <w:ind w:firstLine="709"/>
        <w:jc w:val="both"/>
      </w:pPr>
      <w:r w:rsidRPr="0063169D">
        <w:t xml:space="preserve">Проведение </w:t>
      </w:r>
      <w:r w:rsidR="00845944" w:rsidRPr="0063169D">
        <w:t>практических</w:t>
      </w:r>
      <w:r w:rsidRPr="0063169D">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63169D" w:rsidRDefault="00845944" w:rsidP="0084282E">
      <w:pPr>
        <w:ind w:firstLine="709"/>
        <w:jc w:val="both"/>
      </w:pPr>
      <w:r w:rsidRPr="0063169D">
        <w:t>Практическое занятие -</w:t>
      </w:r>
      <w:r w:rsidR="002B78FD" w:rsidRPr="0063169D">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63169D" w:rsidRDefault="002B78FD" w:rsidP="0084282E">
      <w:pPr>
        <w:ind w:firstLine="709"/>
        <w:jc w:val="both"/>
      </w:pPr>
      <w:r w:rsidRPr="0063169D">
        <w:t xml:space="preserve">Ценность </w:t>
      </w:r>
      <w:r w:rsidR="00845944" w:rsidRPr="0063169D">
        <w:t>практического занятия</w:t>
      </w:r>
      <w:r w:rsidRPr="0063169D">
        <w:t xml:space="preserve"> как формы обучения состоит в следующем: </w:t>
      </w:r>
    </w:p>
    <w:p w:rsidR="00845944" w:rsidRPr="0063169D" w:rsidRDefault="00845944" w:rsidP="0084282E">
      <w:pPr>
        <w:ind w:firstLine="709"/>
        <w:jc w:val="both"/>
      </w:pPr>
      <w:r w:rsidRPr="0063169D">
        <w:t>-</w:t>
      </w:r>
      <w:r w:rsidR="002B78FD" w:rsidRPr="0063169D">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63169D" w:rsidRDefault="00845944" w:rsidP="0084282E">
      <w:pPr>
        <w:ind w:firstLine="709"/>
        <w:jc w:val="both"/>
      </w:pPr>
      <w:r w:rsidRPr="0063169D">
        <w:t>-</w:t>
      </w:r>
      <w:r w:rsidR="002B78FD" w:rsidRPr="0063169D">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63169D" w:rsidRDefault="00845944" w:rsidP="0084282E">
      <w:pPr>
        <w:ind w:firstLine="709"/>
        <w:jc w:val="both"/>
      </w:pPr>
      <w:r w:rsidRPr="0063169D">
        <w:t>-</w:t>
      </w:r>
      <w:r w:rsidR="002B78FD" w:rsidRPr="0063169D">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63169D" w:rsidRDefault="00845944" w:rsidP="0084282E">
      <w:pPr>
        <w:ind w:firstLine="709"/>
        <w:jc w:val="both"/>
      </w:pPr>
      <w:r w:rsidRPr="0063169D">
        <w:t>-</w:t>
      </w:r>
      <w:r w:rsidR="002B78FD" w:rsidRPr="0063169D">
        <w:t xml:space="preserve"> развивается логическое мышление, способность анализировать, сопоставлять, делать выводы; </w:t>
      </w:r>
    </w:p>
    <w:p w:rsidR="00845944" w:rsidRPr="0063169D" w:rsidRDefault="00845944" w:rsidP="0084282E">
      <w:pPr>
        <w:ind w:firstLine="709"/>
        <w:jc w:val="both"/>
      </w:pPr>
      <w:r w:rsidRPr="0063169D">
        <w:t>-</w:t>
      </w:r>
      <w:r w:rsidR="002B78FD" w:rsidRPr="0063169D">
        <w:t xml:space="preserve"> на </w:t>
      </w:r>
      <w:r w:rsidRPr="0063169D">
        <w:t>практическом занятии</w:t>
      </w:r>
      <w:r w:rsidR="002B78FD" w:rsidRPr="0063169D">
        <w:t xml:space="preserve"> </w:t>
      </w:r>
      <w:proofErr w:type="gramStart"/>
      <w:r w:rsidR="002B78FD" w:rsidRPr="0063169D">
        <w:t>обучающийся</w:t>
      </w:r>
      <w:proofErr w:type="gramEnd"/>
      <w:r w:rsidR="002B78FD" w:rsidRPr="0063169D">
        <w:t xml:space="preserve">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63169D" w:rsidRDefault="00845944" w:rsidP="0084282E">
      <w:pPr>
        <w:ind w:firstLine="709"/>
        <w:jc w:val="both"/>
      </w:pPr>
      <w:r w:rsidRPr="0063169D">
        <w:t>-</w:t>
      </w:r>
      <w:r w:rsidR="002B78FD" w:rsidRPr="0063169D">
        <w:t xml:space="preserve"> возможность выступления в рамках </w:t>
      </w:r>
      <w:r w:rsidRPr="0063169D">
        <w:t>практических</w:t>
      </w:r>
      <w:r w:rsidR="002B78FD" w:rsidRPr="0063169D">
        <w:t xml:space="preserve"> занятий способствует расширению юридического глоссария, а также усвоению им соответствующей терминологии. </w:t>
      </w:r>
    </w:p>
    <w:p w:rsidR="00845944" w:rsidRPr="0063169D" w:rsidRDefault="002B78FD" w:rsidP="0084282E">
      <w:pPr>
        <w:ind w:firstLine="709"/>
        <w:jc w:val="both"/>
      </w:pPr>
      <w:r w:rsidRPr="0063169D">
        <w:t xml:space="preserve">При подготовке к семинарским занятиям рекомендуется: </w:t>
      </w:r>
    </w:p>
    <w:p w:rsidR="00845944" w:rsidRPr="0063169D" w:rsidRDefault="00845944" w:rsidP="0084282E">
      <w:pPr>
        <w:ind w:firstLine="709"/>
        <w:jc w:val="both"/>
      </w:pPr>
      <w:r w:rsidRPr="0063169D">
        <w:t>-</w:t>
      </w:r>
      <w:r w:rsidR="002B78FD" w:rsidRPr="0063169D">
        <w:t xml:space="preserve"> учитывать комплексный характер изучаемой дисциплины; </w:t>
      </w:r>
    </w:p>
    <w:p w:rsidR="00845944" w:rsidRPr="0063169D" w:rsidRDefault="00845944" w:rsidP="0084282E">
      <w:pPr>
        <w:ind w:firstLine="709"/>
        <w:jc w:val="both"/>
      </w:pPr>
      <w:r w:rsidRPr="0063169D">
        <w:t>-</w:t>
      </w:r>
      <w:r w:rsidR="002B78FD" w:rsidRPr="0063169D">
        <w:t xml:space="preserve"> изучить вопросы, выносимые на каждое семинарское занятие, а также методические рекомендации по подготовке к нему; </w:t>
      </w:r>
    </w:p>
    <w:p w:rsidR="00845944" w:rsidRPr="0063169D" w:rsidRDefault="00845944" w:rsidP="0084282E">
      <w:pPr>
        <w:ind w:firstLine="709"/>
        <w:jc w:val="both"/>
      </w:pPr>
      <w:r w:rsidRPr="0063169D">
        <w:t>-</w:t>
      </w:r>
      <w:r w:rsidR="002B78FD" w:rsidRPr="0063169D">
        <w:t xml:space="preserve"> изучить конспекты лекций, рекомендованные нормативные акты и литературные источники по теме </w:t>
      </w:r>
      <w:r w:rsidRPr="0063169D">
        <w:t>практического занятия</w:t>
      </w:r>
      <w:r w:rsidR="002B78FD" w:rsidRPr="0063169D">
        <w:t xml:space="preserve">; </w:t>
      </w:r>
    </w:p>
    <w:p w:rsidR="00845944" w:rsidRPr="0063169D" w:rsidRDefault="00845944" w:rsidP="0084282E">
      <w:pPr>
        <w:ind w:firstLine="709"/>
        <w:jc w:val="both"/>
      </w:pPr>
      <w:r w:rsidRPr="0063169D">
        <w:t>-</w:t>
      </w:r>
      <w:r w:rsidR="002B78FD" w:rsidRPr="0063169D">
        <w:t xml:space="preserve"> составить логическую схему ответа по каждому вопросу </w:t>
      </w:r>
      <w:r w:rsidRPr="0063169D">
        <w:t>практического занятия</w:t>
      </w:r>
      <w:r w:rsidR="002B78FD" w:rsidRPr="0063169D">
        <w:t xml:space="preserve">; </w:t>
      </w:r>
    </w:p>
    <w:p w:rsidR="00845944" w:rsidRPr="0063169D" w:rsidRDefault="00845944" w:rsidP="0084282E">
      <w:pPr>
        <w:ind w:firstLine="709"/>
        <w:jc w:val="both"/>
      </w:pPr>
      <w:r w:rsidRPr="0063169D">
        <w:t>-</w:t>
      </w:r>
      <w:r w:rsidR="002B78FD" w:rsidRPr="0063169D">
        <w:t xml:space="preserve"> при ответе на </w:t>
      </w:r>
      <w:r w:rsidRPr="0063169D">
        <w:t>практическом занятии</w:t>
      </w:r>
      <w:r w:rsidR="002B78FD" w:rsidRPr="0063169D">
        <w:t xml:space="preserve"> материал следует излагать своими словами, пользоваться конспектами лекций при ответе не разрешается. </w:t>
      </w:r>
    </w:p>
    <w:p w:rsidR="00845944" w:rsidRPr="0063169D" w:rsidRDefault="002B78FD" w:rsidP="0084282E">
      <w:pPr>
        <w:ind w:firstLine="709"/>
        <w:jc w:val="both"/>
      </w:pPr>
      <w:r w:rsidRPr="0063169D">
        <w:t xml:space="preserve">Практические занятия </w:t>
      </w:r>
      <w:r w:rsidR="00845944" w:rsidRPr="0063169D">
        <w:t>-</w:t>
      </w:r>
      <w:r w:rsidRPr="0063169D">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63169D" w:rsidRDefault="002B78FD" w:rsidP="0084282E">
      <w:pPr>
        <w:ind w:firstLine="709"/>
        <w:jc w:val="both"/>
      </w:pPr>
      <w:r w:rsidRPr="0063169D">
        <w:t xml:space="preserve">Цели практических занятий: </w:t>
      </w:r>
    </w:p>
    <w:p w:rsidR="00845944" w:rsidRPr="0063169D" w:rsidRDefault="00845944" w:rsidP="0084282E">
      <w:pPr>
        <w:ind w:firstLine="709"/>
        <w:jc w:val="both"/>
      </w:pPr>
      <w:r w:rsidRPr="0063169D">
        <w:t>-</w:t>
      </w:r>
      <w:r w:rsidR="002B78FD" w:rsidRPr="0063169D">
        <w:t xml:space="preserve"> систематизировать, закрепить и углубить знания теоретического характера; </w:t>
      </w:r>
    </w:p>
    <w:p w:rsidR="00845944" w:rsidRPr="0063169D" w:rsidRDefault="00845944" w:rsidP="0084282E">
      <w:pPr>
        <w:ind w:firstLine="709"/>
        <w:jc w:val="both"/>
      </w:pPr>
      <w:r w:rsidRPr="0063169D">
        <w:t>-</w:t>
      </w:r>
      <w:r w:rsidR="002B78FD" w:rsidRPr="0063169D">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63169D" w:rsidRDefault="00845944" w:rsidP="0084282E">
      <w:pPr>
        <w:ind w:firstLine="709"/>
        <w:jc w:val="both"/>
      </w:pPr>
      <w:r w:rsidRPr="0063169D">
        <w:t>-</w:t>
      </w:r>
      <w:r w:rsidR="002B78FD" w:rsidRPr="0063169D">
        <w:t xml:space="preserve"> научиться работать с книгой, служебной документацией и схемами, пользоваться справочной и научной литературой; </w:t>
      </w:r>
    </w:p>
    <w:p w:rsidR="00845944" w:rsidRPr="0063169D" w:rsidRDefault="00845944" w:rsidP="0084282E">
      <w:pPr>
        <w:ind w:firstLine="709"/>
        <w:jc w:val="both"/>
      </w:pPr>
      <w:r w:rsidRPr="0063169D">
        <w:t>-</w:t>
      </w:r>
      <w:r w:rsidR="002B78FD" w:rsidRPr="0063169D">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133FC3" w:rsidRPr="0063169D" w:rsidRDefault="00133FC3" w:rsidP="0084282E">
      <w:pPr>
        <w:pStyle w:val="a9"/>
        <w:spacing w:before="0" w:beforeAutospacing="0" w:after="0" w:afterAutospacing="0"/>
        <w:ind w:firstLine="709"/>
        <w:jc w:val="both"/>
        <w:rPr>
          <w:color w:val="000000"/>
        </w:rPr>
      </w:pPr>
      <w:r w:rsidRPr="0063169D">
        <w:rPr>
          <w:color w:val="000000"/>
        </w:rPr>
        <w:t xml:space="preserve">Выделяют три типа семинаров, принятых в университетах: </w:t>
      </w:r>
    </w:p>
    <w:p w:rsidR="00133FC3" w:rsidRPr="0063169D" w:rsidRDefault="00133FC3" w:rsidP="0084282E">
      <w:pPr>
        <w:pStyle w:val="a9"/>
        <w:numPr>
          <w:ilvl w:val="0"/>
          <w:numId w:val="1"/>
        </w:numPr>
        <w:spacing w:before="0" w:beforeAutospacing="0" w:after="0" w:afterAutospacing="0"/>
        <w:ind w:left="0" w:firstLine="709"/>
        <w:jc w:val="both"/>
        <w:rPr>
          <w:color w:val="000000"/>
        </w:rPr>
      </w:pPr>
      <w:r w:rsidRPr="0063169D">
        <w:rPr>
          <w:color w:val="000000"/>
        </w:rPr>
        <w:t>практическое занятие с целью углубленного изучения определенного тематического курса;</w:t>
      </w:r>
    </w:p>
    <w:p w:rsidR="00133FC3" w:rsidRPr="0063169D" w:rsidRDefault="00133FC3" w:rsidP="0084282E">
      <w:pPr>
        <w:pStyle w:val="a9"/>
        <w:numPr>
          <w:ilvl w:val="0"/>
          <w:numId w:val="1"/>
        </w:numPr>
        <w:spacing w:before="0" w:beforeAutospacing="0" w:after="0" w:afterAutospacing="0"/>
        <w:ind w:left="0" w:firstLine="709"/>
        <w:jc w:val="both"/>
        <w:rPr>
          <w:color w:val="000000"/>
        </w:rPr>
      </w:pPr>
      <w:r w:rsidRPr="0063169D">
        <w:rPr>
          <w:color w:val="000000"/>
        </w:rPr>
        <w:t xml:space="preserve">практическое занятие, </w:t>
      </w:r>
      <w:proofErr w:type="gramStart"/>
      <w:r w:rsidRPr="0063169D">
        <w:rPr>
          <w:color w:val="000000"/>
        </w:rPr>
        <w:t>проводимый</w:t>
      </w:r>
      <w:proofErr w:type="gramEnd"/>
      <w:r w:rsidRPr="0063169D">
        <w:rPr>
          <w:color w:val="000000"/>
        </w:rPr>
        <w:t xml:space="preserve"> для глубокой проработки отдельных, наиболее важных и типичных в методологическом отношении тем курса или даже отдельной темы;</w:t>
      </w:r>
    </w:p>
    <w:p w:rsidR="00133FC3" w:rsidRPr="0063169D" w:rsidRDefault="00133FC3" w:rsidP="0084282E">
      <w:pPr>
        <w:pStyle w:val="a9"/>
        <w:numPr>
          <w:ilvl w:val="0"/>
          <w:numId w:val="1"/>
        </w:numPr>
        <w:spacing w:before="0" w:beforeAutospacing="0" w:after="0" w:afterAutospacing="0"/>
        <w:ind w:left="0" w:firstLine="709"/>
        <w:jc w:val="both"/>
        <w:rPr>
          <w:color w:val="000000"/>
        </w:rPr>
      </w:pPr>
      <w:r w:rsidRPr="0063169D">
        <w:rPr>
          <w:color w:val="000000"/>
        </w:rPr>
        <w:lastRenderedPageBreak/>
        <w:t>практическое занятие исследовательского типа по отдельным частным проблемам науки для углубления их разработки.</w:t>
      </w:r>
    </w:p>
    <w:p w:rsidR="00133FC3" w:rsidRPr="0063169D" w:rsidRDefault="00133FC3" w:rsidP="0084282E">
      <w:pPr>
        <w:pStyle w:val="a9"/>
        <w:spacing w:before="0" w:beforeAutospacing="0" w:after="0" w:afterAutospacing="0"/>
        <w:ind w:firstLine="709"/>
        <w:jc w:val="both"/>
        <w:rPr>
          <w:color w:val="000000"/>
        </w:rPr>
      </w:pPr>
      <w:proofErr w:type="gramStart"/>
      <w:r w:rsidRPr="0063169D">
        <w:rPr>
          <w:color w:val="000000"/>
        </w:rPr>
        <w:t>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w:t>
      </w:r>
      <w:proofErr w:type="gramEnd"/>
      <w:r w:rsidRPr="0063169D">
        <w:rPr>
          <w:color w:val="000000"/>
        </w:rPr>
        <w:t xml:space="preserve">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133FC3" w:rsidRPr="0063169D" w:rsidRDefault="00133FC3" w:rsidP="0084282E">
      <w:pPr>
        <w:pStyle w:val="a9"/>
        <w:spacing w:before="0" w:beforeAutospacing="0" w:after="0" w:afterAutospacing="0"/>
        <w:ind w:firstLine="709"/>
        <w:jc w:val="both"/>
        <w:rPr>
          <w:color w:val="000000"/>
        </w:rPr>
      </w:pPr>
      <w:r w:rsidRPr="0063169D">
        <w:rPr>
          <w:color w:val="000000"/>
        </w:rPr>
        <w:t>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rsidR="00133FC3" w:rsidRPr="0063169D" w:rsidRDefault="00133FC3" w:rsidP="0084282E">
      <w:pPr>
        <w:pStyle w:val="a9"/>
        <w:spacing w:before="0" w:beforeAutospacing="0" w:after="0" w:afterAutospacing="0"/>
        <w:ind w:firstLine="709"/>
        <w:jc w:val="both"/>
        <w:rPr>
          <w:color w:val="000000"/>
        </w:rPr>
      </w:pPr>
      <w:r w:rsidRPr="0063169D">
        <w:rPr>
          <w:color w:val="000000"/>
        </w:rPr>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rsidR="00133FC3" w:rsidRPr="0063169D" w:rsidRDefault="00133FC3" w:rsidP="0084282E">
      <w:pPr>
        <w:pStyle w:val="a9"/>
        <w:spacing w:before="0" w:beforeAutospacing="0" w:after="0" w:afterAutospacing="0"/>
        <w:ind w:firstLine="709"/>
        <w:jc w:val="both"/>
        <w:rPr>
          <w:color w:val="000000"/>
        </w:rPr>
      </w:pPr>
      <w:r w:rsidRPr="0063169D">
        <w:rPr>
          <w:color w:val="000000"/>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rsidR="00133FC3" w:rsidRPr="00AB519D" w:rsidRDefault="00133FC3" w:rsidP="0084282E">
      <w:pPr>
        <w:pStyle w:val="a9"/>
        <w:spacing w:before="0" w:beforeAutospacing="0" w:after="0" w:afterAutospacing="0"/>
        <w:ind w:firstLine="709"/>
        <w:jc w:val="both"/>
        <w:rPr>
          <w:color w:val="000000"/>
        </w:rPr>
      </w:pPr>
      <w:r w:rsidRPr="0063169D">
        <w:rPr>
          <w:color w:val="000000"/>
        </w:rPr>
        <w:t xml:space="preserve">Выбор формы практического занятия </w:t>
      </w:r>
      <w:r w:rsidRPr="00AB519D">
        <w:rPr>
          <w:color w:val="000000"/>
        </w:rPr>
        <w:t>зависит от ряда факторов:</w:t>
      </w:r>
    </w:p>
    <w:p w:rsidR="00133FC3" w:rsidRPr="0063169D" w:rsidRDefault="00133FC3" w:rsidP="0084282E">
      <w:pPr>
        <w:pStyle w:val="a9"/>
        <w:spacing w:before="0" w:beforeAutospacing="0" w:after="0" w:afterAutospacing="0"/>
        <w:ind w:firstLine="709"/>
        <w:jc w:val="both"/>
        <w:rPr>
          <w:color w:val="000000"/>
        </w:rPr>
      </w:pPr>
      <w:r w:rsidRPr="0063169D">
        <w:rPr>
          <w:color w:val="000000"/>
        </w:rPr>
        <w:t xml:space="preserve">- от содержания темы и </w:t>
      </w:r>
      <w:proofErr w:type="gramStart"/>
      <w:r w:rsidRPr="0063169D">
        <w:rPr>
          <w:color w:val="000000"/>
        </w:rPr>
        <w:t>характера</w:t>
      </w:r>
      <w:proofErr w:type="gramEnd"/>
      <w:r w:rsidRPr="0063169D">
        <w:rPr>
          <w:color w:val="000000"/>
        </w:rPr>
        <w:t xml:space="preserve"> рекомендуемых по ней источников и пособий, в том числе и от их объема;</w:t>
      </w:r>
    </w:p>
    <w:p w:rsidR="00133FC3" w:rsidRPr="0063169D" w:rsidRDefault="00133FC3" w:rsidP="0084282E">
      <w:pPr>
        <w:pStyle w:val="a9"/>
        <w:spacing w:before="0" w:beforeAutospacing="0" w:after="0" w:afterAutospacing="0"/>
        <w:ind w:firstLine="709"/>
        <w:jc w:val="both"/>
        <w:rPr>
          <w:color w:val="000000"/>
        </w:rPr>
      </w:pPr>
      <w:r w:rsidRPr="0063169D">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133FC3" w:rsidRPr="0063169D" w:rsidRDefault="00133FC3" w:rsidP="0084282E">
      <w:pPr>
        <w:pStyle w:val="a9"/>
        <w:spacing w:before="0" w:beforeAutospacing="0" w:after="0" w:afterAutospacing="0"/>
        <w:ind w:firstLine="709"/>
        <w:jc w:val="both"/>
        <w:rPr>
          <w:color w:val="000000"/>
        </w:rPr>
      </w:pPr>
      <w:r w:rsidRPr="0063169D">
        <w:rPr>
          <w:color w:val="000000"/>
        </w:rPr>
        <w:t>- от опыта использования различных форм на предшествующих занятиях.</w:t>
      </w:r>
    </w:p>
    <w:p w:rsidR="00133FC3" w:rsidRPr="0063169D" w:rsidRDefault="00133FC3" w:rsidP="0084282E">
      <w:pPr>
        <w:pStyle w:val="a9"/>
        <w:spacing w:before="0" w:beforeAutospacing="0" w:after="0" w:afterAutospacing="0"/>
        <w:ind w:firstLine="709"/>
        <w:jc w:val="both"/>
        <w:rPr>
          <w:color w:val="000000"/>
        </w:rPr>
      </w:pPr>
      <w:r w:rsidRPr="0063169D">
        <w:rPr>
          <w:color w:val="000000"/>
        </w:rPr>
        <w:t>Избранная форма практического занятия призвана обеспечить реализацию всех его функций.</w:t>
      </w:r>
    </w:p>
    <w:p w:rsidR="00916CFB" w:rsidRPr="0063169D" w:rsidRDefault="00916CFB" w:rsidP="0084282E">
      <w:pPr>
        <w:ind w:firstLine="709"/>
        <w:jc w:val="both"/>
      </w:pPr>
      <w:r w:rsidRPr="0063169D">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63169D" w:rsidRDefault="00346785" w:rsidP="0084282E">
      <w:pPr>
        <w:ind w:firstLine="709"/>
        <w:jc w:val="both"/>
        <w:rPr>
          <w:spacing w:val="4"/>
        </w:rPr>
      </w:pPr>
      <w:r w:rsidRPr="0063169D">
        <w:rPr>
          <w:spacing w:val="4"/>
        </w:rPr>
        <w:t>Необходимым условием успешного участия в практических занятиях  является тщательная подготовка к ним, которая включает усвоение  студентом лекционного материала, изучение темы по учебнику и учебным пособиям, использование рекомендованных научных работ.</w:t>
      </w:r>
    </w:p>
    <w:p w:rsidR="00346785" w:rsidRPr="0063169D" w:rsidRDefault="00346785" w:rsidP="0084282E">
      <w:pPr>
        <w:widowControl w:val="0"/>
        <w:ind w:firstLine="709"/>
        <w:jc w:val="both"/>
        <w:rPr>
          <w:spacing w:val="4"/>
        </w:rPr>
      </w:pPr>
      <w:r w:rsidRPr="0063169D">
        <w:rPr>
          <w:spacing w:val="4"/>
        </w:rPr>
        <w:t xml:space="preserve">Поставленные в планах вопросы обсуждаются  на практических занятиях в  виде творческих диспутов. По ходу обсуждения  либо отдельно решаются задачи, каждая из которых представляет описание </w:t>
      </w:r>
      <w:proofErr w:type="gramStart"/>
      <w:r w:rsidRPr="0063169D">
        <w:rPr>
          <w:spacing w:val="4"/>
        </w:rPr>
        <w:t>случаях</w:t>
      </w:r>
      <w:proofErr w:type="gramEnd"/>
      <w:r w:rsidRPr="0063169D">
        <w:rPr>
          <w:spacing w:val="4"/>
        </w:rPr>
        <w:t xml:space="preserve"> из судебной практики. Изложенные в задачах обстоятельства предполагаются установленными. В отдельных случаях можно изменить </w:t>
      </w:r>
      <w:r w:rsidRPr="0063169D">
        <w:rPr>
          <w:spacing w:val="4"/>
        </w:rPr>
        <w:lastRenderedPageBreak/>
        <w:t>условие задачи, чтобы рассмотреть различные варианты применения закона и соответственно решения задачи.</w:t>
      </w:r>
    </w:p>
    <w:p w:rsidR="00346785" w:rsidRPr="0063169D" w:rsidRDefault="00346785" w:rsidP="0084282E">
      <w:pPr>
        <w:ind w:firstLine="709"/>
        <w:jc w:val="both"/>
      </w:pPr>
      <w:r w:rsidRPr="0063169D">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w:t>
      </w:r>
      <w:proofErr w:type="gramStart"/>
      <w:r w:rsidRPr="0063169D">
        <w:t>кт вкл</w:t>
      </w:r>
      <w:proofErr w:type="gramEnd"/>
      <w:r w:rsidRPr="0063169D">
        <w:t>ючают и собственные замечания, размышления, оставляемые, как правило, на полях.</w:t>
      </w:r>
    </w:p>
    <w:p w:rsidR="00346785" w:rsidRPr="0063169D" w:rsidRDefault="00346785" w:rsidP="0084282E">
      <w:pPr>
        <w:ind w:firstLine="709"/>
        <w:jc w:val="both"/>
      </w:pPr>
      <w:r w:rsidRPr="0063169D">
        <w:t>Конспект составляется в следующей последовательности:</w:t>
      </w:r>
    </w:p>
    <w:p w:rsidR="00346785" w:rsidRPr="0063169D" w:rsidRDefault="00346785" w:rsidP="0084282E">
      <w:pPr>
        <w:ind w:firstLine="709"/>
        <w:jc w:val="both"/>
        <w:rPr>
          <w:spacing w:val="-20"/>
        </w:rPr>
      </w:pPr>
      <w:r w:rsidRPr="0063169D">
        <w:t xml:space="preserve">а) после ознакомления с произведением составляется его план, записывается название источника, указывается автор, место и год </w:t>
      </w:r>
      <w:r w:rsidRPr="0063169D">
        <w:rPr>
          <w:spacing w:val="-20"/>
        </w:rPr>
        <w:t>издания работы;</w:t>
      </w:r>
    </w:p>
    <w:p w:rsidR="00346785" w:rsidRPr="0063169D" w:rsidRDefault="00346785" w:rsidP="0084282E">
      <w:pPr>
        <w:ind w:firstLine="709"/>
        <w:jc w:val="both"/>
      </w:pPr>
      <w:r w:rsidRPr="0063169D">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rsidR="00346785" w:rsidRPr="0063169D" w:rsidRDefault="00346785" w:rsidP="0084282E">
      <w:pPr>
        <w:widowControl w:val="0"/>
        <w:ind w:firstLine="709"/>
        <w:jc w:val="both"/>
        <w:rPr>
          <w:spacing w:val="4"/>
        </w:rPr>
      </w:pPr>
      <w:r w:rsidRPr="0063169D">
        <w:rPr>
          <w:spacing w:val="4"/>
        </w:rPr>
        <w:t>Студенты не должны бояться высказывать свое мнение по тому или иному вопросу, а также  любой  должен иметь возможность предложить свой вариант решения задачи. Каждый предложенный вариант квалификации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346785" w:rsidRPr="0063169D" w:rsidRDefault="00346785" w:rsidP="0084282E">
      <w:pPr>
        <w:widowControl w:val="0"/>
        <w:ind w:firstLine="709"/>
        <w:jc w:val="both"/>
        <w:rPr>
          <w:spacing w:val="4"/>
        </w:rPr>
      </w:pPr>
      <w:r w:rsidRPr="0063169D">
        <w:rPr>
          <w:spacing w:val="4"/>
        </w:rPr>
        <w:t>Семинар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63169D" w:rsidRDefault="00346785" w:rsidP="0084282E">
      <w:pPr>
        <w:ind w:firstLine="709"/>
        <w:jc w:val="both"/>
        <w:rPr>
          <w:spacing w:val="4"/>
        </w:rPr>
      </w:pPr>
      <w:r w:rsidRPr="0063169D">
        <w:rPr>
          <w:spacing w:val="4"/>
        </w:rPr>
        <w:t>Одной из форм проведения семинаров является проведение практических занятий с подготовкой студентами индивидуальных докладов.</w:t>
      </w:r>
    </w:p>
    <w:p w:rsidR="00346785" w:rsidRPr="0063169D" w:rsidRDefault="00346785" w:rsidP="0084282E">
      <w:pPr>
        <w:ind w:firstLine="709"/>
        <w:jc w:val="both"/>
        <w:rPr>
          <w:spacing w:val="4"/>
        </w:rPr>
      </w:pPr>
      <w:r w:rsidRPr="0063169D">
        <w:rPr>
          <w:spacing w:val="4"/>
        </w:rPr>
        <w:t xml:space="preserve">Для этого возможно </w:t>
      </w:r>
      <w:proofErr w:type="gramStart"/>
      <w:r w:rsidRPr="0063169D">
        <w:rPr>
          <w:spacing w:val="4"/>
        </w:rPr>
        <w:t>поручать студентам выступать</w:t>
      </w:r>
      <w:proofErr w:type="gramEnd"/>
      <w:r w:rsidRPr="0063169D">
        <w:rPr>
          <w:spacing w:val="4"/>
        </w:rPr>
        <w:t xml:space="preserve">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346785" w:rsidRPr="0063169D" w:rsidRDefault="00346785" w:rsidP="0084282E">
      <w:pPr>
        <w:ind w:firstLine="709"/>
        <w:jc w:val="both"/>
        <w:rPr>
          <w:spacing w:val="4"/>
        </w:rPr>
      </w:pPr>
      <w:proofErr w:type="gramStart"/>
      <w:r w:rsidRPr="0063169D">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w:t>
      </w:r>
      <w:proofErr w:type="gramEnd"/>
      <w:r w:rsidRPr="0063169D">
        <w:rPr>
          <w:spacing w:val="4"/>
        </w:rPr>
        <w:t xml:space="preserve"> Темы для дискуссий  предлагаются в рамках общей тематики  семинарского занятия.</w:t>
      </w:r>
    </w:p>
    <w:p w:rsidR="00346785" w:rsidRPr="0063169D" w:rsidRDefault="00346785" w:rsidP="0084282E">
      <w:pPr>
        <w:ind w:firstLine="709"/>
        <w:jc w:val="both"/>
        <w:rPr>
          <w:spacing w:val="4"/>
        </w:rPr>
      </w:pPr>
      <w:r w:rsidRPr="0063169D">
        <w:rPr>
          <w:spacing w:val="4"/>
        </w:rPr>
        <w:t xml:space="preserve">Для закрепления пройденного материала допустимо проведение экспресс </w:t>
      </w:r>
      <w:proofErr w:type="gramStart"/>
      <w:r w:rsidRPr="0063169D">
        <w:rPr>
          <w:spacing w:val="4"/>
        </w:rPr>
        <w:t>-о</w:t>
      </w:r>
      <w:proofErr w:type="gramEnd"/>
      <w:r w:rsidRPr="0063169D">
        <w:rPr>
          <w:spacing w:val="4"/>
        </w:rPr>
        <w:t xml:space="preserve">просов  в начале либо в конце каждого занятия. Опрос проводящийся в начале занятия, </w:t>
      </w:r>
      <w:proofErr w:type="gramStart"/>
      <w:r w:rsidRPr="0063169D">
        <w:rPr>
          <w:spacing w:val="4"/>
        </w:rPr>
        <w:t>имеет</w:t>
      </w:r>
      <w:proofErr w:type="gramEnd"/>
      <w:r w:rsidRPr="0063169D">
        <w:rPr>
          <w:spacing w:val="4"/>
        </w:rPr>
        <w:t xml:space="preserve">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w:t>
      </w:r>
      <w:proofErr w:type="gramStart"/>
      <w:r w:rsidRPr="0063169D">
        <w:rPr>
          <w:spacing w:val="4"/>
        </w:rPr>
        <w:t>контроля за</w:t>
      </w:r>
      <w:proofErr w:type="gramEnd"/>
      <w:r w:rsidRPr="0063169D">
        <w:rPr>
          <w:spacing w:val="4"/>
        </w:rPr>
        <w:t xml:space="preserve">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rsidR="00346785" w:rsidRPr="0063169D" w:rsidRDefault="00346785" w:rsidP="0084282E">
      <w:pPr>
        <w:ind w:firstLine="709"/>
        <w:jc w:val="both"/>
        <w:rPr>
          <w:spacing w:val="4"/>
        </w:rPr>
      </w:pPr>
      <w:r w:rsidRPr="0063169D">
        <w:rPr>
          <w:spacing w:val="4"/>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собственности по установленным условиям.  Положительными аспектами данной формы контроля являются: охват всей группы студентов и минимальная затрата времени  необходимая для проведения контроля. </w:t>
      </w:r>
    </w:p>
    <w:p w:rsidR="00845944" w:rsidRDefault="00845944" w:rsidP="0084282E">
      <w:pPr>
        <w:ind w:firstLine="709"/>
        <w:jc w:val="both"/>
      </w:pPr>
    </w:p>
    <w:p w:rsidR="007E3026" w:rsidRDefault="007E3026" w:rsidP="0084282E">
      <w:pPr>
        <w:ind w:firstLine="709"/>
        <w:jc w:val="both"/>
        <w:rPr>
          <w:b/>
        </w:rPr>
      </w:pPr>
    </w:p>
    <w:p w:rsidR="00916CFB" w:rsidRPr="0063169D" w:rsidRDefault="00845944" w:rsidP="0084282E">
      <w:pPr>
        <w:ind w:firstLine="709"/>
        <w:jc w:val="both"/>
        <w:rPr>
          <w:b/>
        </w:rPr>
      </w:pPr>
      <w:r w:rsidRPr="0063169D">
        <w:rPr>
          <w:b/>
        </w:rPr>
        <w:t>3 Методические указания по самостоятельной работ</w:t>
      </w:r>
      <w:r w:rsidR="00916CFB" w:rsidRPr="0063169D">
        <w:rPr>
          <w:b/>
        </w:rPr>
        <w:t>е</w:t>
      </w:r>
    </w:p>
    <w:p w:rsidR="004A0E6B" w:rsidRPr="0063169D" w:rsidRDefault="004A0E6B" w:rsidP="0084282E">
      <w:pPr>
        <w:ind w:firstLine="709"/>
        <w:jc w:val="both"/>
      </w:pPr>
    </w:p>
    <w:p w:rsidR="00B368EA" w:rsidRPr="0063169D" w:rsidRDefault="00B368EA" w:rsidP="00B368EA">
      <w:pPr>
        <w:ind w:firstLine="709"/>
        <w:jc w:val="both"/>
      </w:pPr>
      <w:r w:rsidRPr="0063169D">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B368EA" w:rsidRPr="0063169D" w:rsidRDefault="00B368EA" w:rsidP="00B368EA">
      <w:pPr>
        <w:ind w:firstLine="709"/>
        <w:jc w:val="both"/>
      </w:pPr>
      <w:r w:rsidRPr="0063169D">
        <w:lastRenderedPageBreak/>
        <w:t>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w:t>
      </w:r>
      <w:r>
        <w:t>фессиональной деятельности, в ее</w:t>
      </w:r>
      <w:r w:rsidRPr="0063169D">
        <w:t xml:space="preserve"> предметном и социальном аспекте. </w:t>
      </w:r>
    </w:p>
    <w:p w:rsidR="00B368EA" w:rsidRPr="0063169D" w:rsidRDefault="00B368EA" w:rsidP="00B368EA">
      <w:pPr>
        <w:ind w:firstLine="709"/>
        <w:jc w:val="both"/>
      </w:pPr>
      <w:r w:rsidRPr="0063169D">
        <w:t xml:space="preserve">Знания и умения должны выступать для студента не самоцелью, а одним из важнейших средств его развития, как личности и как профессионала. </w:t>
      </w:r>
    </w:p>
    <w:p w:rsidR="00B368EA" w:rsidRPr="0063169D" w:rsidRDefault="00B368EA" w:rsidP="00B368EA">
      <w:pPr>
        <w:ind w:firstLine="709"/>
        <w:jc w:val="both"/>
      </w:pPr>
      <w:r w:rsidRPr="0063169D">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B368EA" w:rsidRPr="0063169D" w:rsidRDefault="00B368EA" w:rsidP="00B368EA">
      <w:pPr>
        <w:ind w:firstLine="709"/>
        <w:jc w:val="both"/>
      </w:pPr>
      <w:r w:rsidRPr="0063169D">
        <w:t xml:space="preserve">Задачами самостоятельной работы студентов являются: </w:t>
      </w:r>
    </w:p>
    <w:p w:rsidR="00B368EA" w:rsidRPr="0063169D" w:rsidRDefault="00B368EA" w:rsidP="00B368EA">
      <w:pPr>
        <w:ind w:firstLine="709"/>
        <w:jc w:val="both"/>
      </w:pPr>
      <w:r w:rsidRPr="0063169D">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B368EA" w:rsidRPr="0063169D" w:rsidRDefault="00B368EA" w:rsidP="00B368EA">
      <w:pPr>
        <w:ind w:firstLine="709"/>
        <w:jc w:val="both"/>
      </w:pPr>
      <w:r w:rsidRPr="0063169D">
        <w:t xml:space="preserve">- формирование умений использовать нормативную, правовую, справочную документацию и специальную литературу; </w:t>
      </w:r>
    </w:p>
    <w:p w:rsidR="00B368EA" w:rsidRPr="0063169D" w:rsidRDefault="00B368EA" w:rsidP="00B368EA">
      <w:pPr>
        <w:ind w:firstLine="709"/>
        <w:jc w:val="both"/>
      </w:pPr>
      <w:r w:rsidRPr="0063169D">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B368EA" w:rsidRPr="0063169D" w:rsidRDefault="00B368EA" w:rsidP="00B368EA">
      <w:pPr>
        <w:ind w:firstLine="709"/>
        <w:jc w:val="both"/>
      </w:pPr>
      <w:r w:rsidRPr="0063169D">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B368EA" w:rsidRPr="0063169D" w:rsidRDefault="00B368EA" w:rsidP="00B368EA">
      <w:pPr>
        <w:ind w:firstLine="709"/>
        <w:jc w:val="both"/>
      </w:pPr>
      <w:r w:rsidRPr="0063169D">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B368EA" w:rsidRPr="0063169D" w:rsidRDefault="00B368EA" w:rsidP="00B368EA">
      <w:pPr>
        <w:ind w:firstLine="709"/>
        <w:jc w:val="both"/>
      </w:pPr>
      <w:r w:rsidRPr="0063169D">
        <w:t xml:space="preserve">Основными видами самостоятельной работы студентов без участия преподавателей являются: </w:t>
      </w:r>
    </w:p>
    <w:p w:rsidR="00B368EA" w:rsidRPr="0063169D" w:rsidRDefault="00B368EA" w:rsidP="00B368EA">
      <w:pPr>
        <w:ind w:firstLine="709"/>
        <w:jc w:val="both"/>
      </w:pPr>
      <w:r w:rsidRPr="0063169D">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B368EA" w:rsidRPr="0063169D" w:rsidRDefault="00B368EA" w:rsidP="00B368EA">
      <w:pPr>
        <w:ind w:firstLine="709"/>
        <w:jc w:val="both"/>
      </w:pPr>
      <w:r w:rsidRPr="0063169D">
        <w:t xml:space="preserve">- написание рефератов; </w:t>
      </w:r>
    </w:p>
    <w:p w:rsidR="00B368EA" w:rsidRPr="0063169D" w:rsidRDefault="00B368EA" w:rsidP="00B368EA">
      <w:pPr>
        <w:ind w:firstLine="709"/>
        <w:jc w:val="both"/>
      </w:pPr>
      <w:r w:rsidRPr="0063169D">
        <w:t xml:space="preserve">- подготовка к семинарам, практическим работам, их оформление; </w:t>
      </w:r>
    </w:p>
    <w:p w:rsidR="00B368EA" w:rsidRPr="0063169D" w:rsidRDefault="00B368EA" w:rsidP="00B368EA">
      <w:pPr>
        <w:ind w:firstLine="709"/>
        <w:jc w:val="both"/>
      </w:pPr>
      <w:r w:rsidRPr="0063169D">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B368EA" w:rsidRPr="0063169D" w:rsidRDefault="00B368EA" w:rsidP="00B368EA">
      <w:pPr>
        <w:ind w:firstLine="709"/>
        <w:jc w:val="both"/>
      </w:pPr>
      <w:r w:rsidRPr="0063169D">
        <w:t xml:space="preserve">- выполнение микроисследований; </w:t>
      </w:r>
    </w:p>
    <w:p w:rsidR="00B368EA" w:rsidRDefault="00B368EA" w:rsidP="00B368EA">
      <w:pPr>
        <w:ind w:firstLine="709"/>
        <w:jc w:val="both"/>
      </w:pPr>
      <w:r w:rsidRPr="0063169D">
        <w:t xml:space="preserve">- подготовка практических разработок и рекомендаций по </w:t>
      </w:r>
      <w:proofErr w:type="gramStart"/>
      <w:r w:rsidRPr="0063169D">
        <w:t>решению проблемной ситуации</w:t>
      </w:r>
      <w:proofErr w:type="gramEnd"/>
      <w:r w:rsidRPr="0063169D">
        <w:t xml:space="preserve">; </w:t>
      </w:r>
    </w:p>
    <w:p w:rsidR="00B368EA" w:rsidRPr="0063169D" w:rsidRDefault="00B368EA" w:rsidP="00B368EA">
      <w:pPr>
        <w:ind w:firstLine="709"/>
        <w:jc w:val="both"/>
      </w:pPr>
      <w:r w:rsidRPr="0063169D">
        <w:t>- выполнение домашних заданий в ви</w:t>
      </w:r>
      <w:r>
        <w:t>де решения отдельных задач</w:t>
      </w:r>
      <w:r w:rsidRPr="0063169D">
        <w:t xml:space="preserve"> и т.д.</w:t>
      </w:r>
    </w:p>
    <w:p w:rsidR="00B368EA" w:rsidRPr="0063169D" w:rsidRDefault="00B368EA" w:rsidP="00B368EA">
      <w:pPr>
        <w:ind w:firstLine="709"/>
        <w:jc w:val="both"/>
      </w:pPr>
      <w:r w:rsidRPr="0063169D">
        <w:t xml:space="preserve">Основными видами самостоятельной работы студентов с участием преподавателей являются: </w:t>
      </w:r>
    </w:p>
    <w:p w:rsidR="00B368EA" w:rsidRPr="0063169D" w:rsidRDefault="00B368EA" w:rsidP="00B368EA">
      <w:pPr>
        <w:ind w:firstLine="709"/>
        <w:jc w:val="both"/>
      </w:pPr>
      <w:r w:rsidRPr="0063169D">
        <w:t xml:space="preserve">- текущие консультации; </w:t>
      </w:r>
    </w:p>
    <w:p w:rsidR="00B368EA" w:rsidRPr="0063169D" w:rsidRDefault="00B368EA" w:rsidP="00B368EA">
      <w:pPr>
        <w:ind w:firstLine="709"/>
        <w:jc w:val="both"/>
      </w:pPr>
      <w:r w:rsidRPr="0063169D">
        <w:t xml:space="preserve">- коллоквиум как форма контроля освоения теоретического содержания дисциплин; </w:t>
      </w:r>
    </w:p>
    <w:p w:rsidR="00B368EA" w:rsidRPr="0063169D" w:rsidRDefault="00B368EA" w:rsidP="00B368EA">
      <w:pPr>
        <w:ind w:firstLine="709"/>
        <w:jc w:val="both"/>
      </w:pPr>
      <w:r w:rsidRPr="0063169D">
        <w:t xml:space="preserve">- прием и разбор домашних заданий; </w:t>
      </w:r>
    </w:p>
    <w:p w:rsidR="00B368EA" w:rsidRPr="0063169D" w:rsidRDefault="00B368EA" w:rsidP="00B368EA">
      <w:pPr>
        <w:ind w:firstLine="709"/>
        <w:jc w:val="both"/>
      </w:pPr>
      <w:r w:rsidRPr="0063169D">
        <w:t xml:space="preserve">- прием и защита практических работ; </w:t>
      </w:r>
    </w:p>
    <w:p w:rsidR="00B368EA" w:rsidRPr="0063169D" w:rsidRDefault="00B368EA" w:rsidP="00B368EA">
      <w:pPr>
        <w:ind w:firstLine="709"/>
        <w:jc w:val="both"/>
      </w:pPr>
      <w:r w:rsidRPr="0063169D">
        <w:t xml:space="preserve">- выполнение курсовых работ в рамках дисциплин; </w:t>
      </w:r>
    </w:p>
    <w:p w:rsidR="00B368EA" w:rsidRPr="0063169D" w:rsidRDefault="00B368EA" w:rsidP="00B368EA">
      <w:pPr>
        <w:ind w:firstLine="709"/>
        <w:jc w:val="both"/>
      </w:pPr>
      <w:r w:rsidRPr="0063169D">
        <w:t xml:space="preserve">- выполнение учебно-исследовательской работы; </w:t>
      </w:r>
    </w:p>
    <w:p w:rsidR="00B368EA" w:rsidRPr="0063169D" w:rsidRDefault="00B368EA" w:rsidP="00B368EA">
      <w:pPr>
        <w:ind w:firstLine="709"/>
        <w:jc w:val="both"/>
      </w:pPr>
      <w:r w:rsidRPr="0063169D">
        <w:t xml:space="preserve">- прохождение и </w:t>
      </w:r>
      <w:r>
        <w:t xml:space="preserve">оформление результатов практик и </w:t>
      </w:r>
      <w:proofErr w:type="spellStart"/>
      <w:proofErr w:type="gramStart"/>
      <w:r>
        <w:t>др</w:t>
      </w:r>
      <w:proofErr w:type="spellEnd"/>
      <w:proofErr w:type="gramEnd"/>
    </w:p>
    <w:p w:rsidR="00B368EA" w:rsidRPr="0063169D" w:rsidRDefault="00B368EA" w:rsidP="00B368EA">
      <w:pPr>
        <w:ind w:firstLine="709"/>
        <w:jc w:val="both"/>
      </w:pPr>
      <w:r w:rsidRPr="0063169D">
        <w:lastRenderedPageBreak/>
        <w:t xml:space="preserve">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w:t>
      </w:r>
      <w:proofErr w:type="gramStart"/>
      <w:r w:rsidRPr="0063169D">
        <w:t>критериев оценки результатов труда студентов</w:t>
      </w:r>
      <w:proofErr w:type="gramEnd"/>
      <w:r w:rsidRPr="0063169D">
        <w:t>.</w:t>
      </w:r>
    </w:p>
    <w:p w:rsidR="00916CFB" w:rsidRPr="0063169D" w:rsidRDefault="00845944" w:rsidP="0084282E">
      <w:pPr>
        <w:ind w:firstLine="709"/>
        <w:jc w:val="both"/>
      </w:pPr>
      <w:r w:rsidRPr="0063169D">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916CFB" w:rsidRPr="0063169D" w:rsidRDefault="00845944" w:rsidP="0084282E">
      <w:pPr>
        <w:ind w:firstLine="709"/>
        <w:jc w:val="both"/>
      </w:pPr>
      <w:r w:rsidRPr="0063169D">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916CFB" w:rsidRPr="0063169D" w:rsidRDefault="00845944" w:rsidP="0084282E">
      <w:pPr>
        <w:ind w:firstLine="709"/>
        <w:jc w:val="both"/>
      </w:pPr>
      <w:r w:rsidRPr="0063169D">
        <w:t>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w:t>
      </w:r>
      <w:r w:rsidR="004A0E6B">
        <w:t>ектронные библиотечные системы.</w:t>
      </w:r>
    </w:p>
    <w:p w:rsidR="00916CFB" w:rsidRPr="0063169D" w:rsidRDefault="00845944" w:rsidP="0084282E">
      <w:pPr>
        <w:ind w:firstLine="709"/>
        <w:jc w:val="both"/>
      </w:pPr>
      <w:r w:rsidRPr="0063169D">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916CFB" w:rsidRPr="0063169D" w:rsidRDefault="00845944" w:rsidP="0084282E">
      <w:pPr>
        <w:ind w:firstLine="709"/>
        <w:jc w:val="both"/>
      </w:pPr>
      <w:r w:rsidRPr="0063169D">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w:t>
      </w:r>
      <w:proofErr w:type="gramStart"/>
      <w:r w:rsidRPr="0063169D">
        <w:t>,</w:t>
      </w:r>
      <w:proofErr w:type="gramEnd"/>
      <w:r w:rsidRPr="0063169D">
        <w:t xml:space="preserve"> чтобы уяснить материал, не обязательно стараться запомнить все прочитанное. Не механическое заучивание тех или иных положений, а глубо</w:t>
      </w:r>
      <w:r w:rsidR="00916CFB" w:rsidRPr="0063169D">
        <w:t>кое их понимание - вот глав</w:t>
      </w:r>
      <w:r w:rsidR="004A0E6B">
        <w:t>ное условие успеха в учебе.</w:t>
      </w:r>
    </w:p>
    <w:p w:rsidR="00916CFB" w:rsidRPr="0063169D" w:rsidRDefault="00845944" w:rsidP="0084282E">
      <w:pPr>
        <w:ind w:firstLine="709"/>
        <w:jc w:val="both"/>
      </w:pPr>
      <w:r w:rsidRPr="0063169D">
        <w:t xml:space="preserve">Анализ </w:t>
      </w:r>
      <w:proofErr w:type="gramStart"/>
      <w:r w:rsidRPr="0063169D">
        <w:t>прочитанного</w:t>
      </w:r>
      <w:proofErr w:type="gramEnd"/>
      <w:r w:rsidRPr="0063169D">
        <w:t xml:space="preserve">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916CFB" w:rsidRPr="0063169D" w:rsidRDefault="00916CFB" w:rsidP="0084282E">
      <w:pPr>
        <w:ind w:firstLine="709"/>
        <w:jc w:val="both"/>
      </w:pPr>
      <w:r w:rsidRPr="0063169D">
        <w:t>-</w:t>
      </w:r>
      <w:r w:rsidR="00845944" w:rsidRPr="0063169D">
        <w:t xml:space="preserve"> определить, что является предметом исследования; </w:t>
      </w:r>
    </w:p>
    <w:p w:rsidR="00916CFB" w:rsidRPr="0063169D" w:rsidRDefault="00916CFB" w:rsidP="0084282E">
      <w:pPr>
        <w:ind w:firstLine="709"/>
        <w:jc w:val="both"/>
      </w:pPr>
      <w:r w:rsidRPr="0063169D">
        <w:t>-</w:t>
      </w:r>
      <w:r w:rsidR="00845944" w:rsidRPr="0063169D">
        <w:t xml:space="preserve"> определить точку</w:t>
      </w:r>
      <w:r w:rsidRPr="0063169D">
        <w:t xml:space="preserve"> зрения, отстаиваемую автором; </w:t>
      </w:r>
    </w:p>
    <w:p w:rsidR="00916CFB" w:rsidRPr="0063169D" w:rsidRDefault="00916CFB" w:rsidP="0084282E">
      <w:pPr>
        <w:ind w:firstLine="709"/>
        <w:jc w:val="both"/>
      </w:pPr>
      <w:r w:rsidRPr="0063169D">
        <w:t>-</w:t>
      </w:r>
      <w:r w:rsidR="00845944" w:rsidRPr="0063169D">
        <w:t xml:space="preserve"> определить какими доводами она отстаивается; </w:t>
      </w:r>
    </w:p>
    <w:p w:rsidR="00845944" w:rsidRPr="0063169D" w:rsidRDefault="00916CFB" w:rsidP="0084282E">
      <w:pPr>
        <w:ind w:firstLine="709"/>
        <w:jc w:val="both"/>
      </w:pPr>
      <w:r w:rsidRPr="0063169D">
        <w:t>-</w:t>
      </w:r>
      <w:r w:rsidR="00845944" w:rsidRPr="0063169D">
        <w:t xml:space="preserve"> сформулировать основные выводы.</w:t>
      </w:r>
    </w:p>
    <w:p w:rsidR="00B368EA" w:rsidRDefault="00B368EA" w:rsidP="0084282E">
      <w:pPr>
        <w:ind w:firstLine="709"/>
        <w:jc w:val="both"/>
      </w:pPr>
    </w:p>
    <w:p w:rsidR="00271930" w:rsidRPr="0063169D" w:rsidRDefault="00271930" w:rsidP="0084282E">
      <w:pPr>
        <w:ind w:firstLine="709"/>
        <w:jc w:val="both"/>
        <w:rPr>
          <w:b/>
          <w:color w:val="000000"/>
          <w:spacing w:val="7"/>
        </w:rPr>
      </w:pPr>
    </w:p>
    <w:p w:rsidR="00133FC3" w:rsidRPr="0063169D" w:rsidRDefault="00B368EA" w:rsidP="0084282E">
      <w:pPr>
        <w:ind w:firstLine="709"/>
        <w:jc w:val="both"/>
        <w:rPr>
          <w:b/>
          <w:color w:val="000000"/>
          <w:spacing w:val="7"/>
        </w:rPr>
      </w:pPr>
      <w:r>
        <w:rPr>
          <w:b/>
          <w:color w:val="000000"/>
          <w:spacing w:val="7"/>
        </w:rPr>
        <w:t>4</w:t>
      </w:r>
      <w:r w:rsidR="00B0360B" w:rsidRPr="0063169D">
        <w:rPr>
          <w:b/>
          <w:color w:val="000000"/>
          <w:spacing w:val="7"/>
        </w:rPr>
        <w:t xml:space="preserve"> Методические указания по написанию реферата</w:t>
      </w:r>
    </w:p>
    <w:p w:rsidR="00B0360B" w:rsidRPr="0063169D" w:rsidRDefault="00B0360B" w:rsidP="0084282E">
      <w:pPr>
        <w:ind w:firstLine="709"/>
        <w:jc w:val="both"/>
        <w:rPr>
          <w:b/>
          <w:color w:val="000000"/>
          <w:spacing w:val="7"/>
        </w:rPr>
      </w:pPr>
    </w:p>
    <w:p w:rsidR="00B368EA" w:rsidRPr="00F012E8" w:rsidRDefault="00B368EA" w:rsidP="00B368EA">
      <w:pPr>
        <w:autoSpaceDE w:val="0"/>
        <w:autoSpaceDN w:val="0"/>
        <w:adjustRightInd w:val="0"/>
        <w:ind w:firstLine="709"/>
        <w:jc w:val="both"/>
        <w:rPr>
          <w:color w:val="000000"/>
        </w:rPr>
      </w:pPr>
      <w:r w:rsidRPr="00F012E8">
        <w:rPr>
          <w:color w:val="000000"/>
        </w:rPr>
        <w:t xml:space="preserve">Предложенные темы </w:t>
      </w:r>
      <w:r>
        <w:rPr>
          <w:color w:val="000000"/>
        </w:rPr>
        <w:t xml:space="preserve">реферата по дисциплине </w:t>
      </w:r>
      <w:r w:rsidRPr="00B368EA">
        <w:rPr>
          <w:rFonts w:eastAsia="Calibri"/>
          <w:lang w:eastAsia="en-US"/>
        </w:rPr>
        <w:t>«</w:t>
      </w:r>
      <w:r w:rsidRPr="00B368EA">
        <w:t>Конституционное право стран - членов Содружества Независимых Государств</w:t>
      </w:r>
      <w:r w:rsidRPr="00B368EA">
        <w:rPr>
          <w:rFonts w:eastAsia="Calibri"/>
          <w:lang w:eastAsia="en-US"/>
        </w:rPr>
        <w:t>»</w:t>
      </w:r>
      <w:r>
        <w:rPr>
          <w:color w:val="000000"/>
        </w:rPr>
        <w:t xml:space="preserve"> </w:t>
      </w:r>
      <w:r w:rsidRPr="00F012E8">
        <w:rPr>
          <w:color w:val="000000"/>
        </w:rPr>
        <w:t>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B368EA" w:rsidRPr="00F012E8" w:rsidRDefault="00B368EA" w:rsidP="00B368EA">
      <w:pPr>
        <w:autoSpaceDE w:val="0"/>
        <w:autoSpaceDN w:val="0"/>
        <w:adjustRightInd w:val="0"/>
        <w:ind w:firstLine="709"/>
        <w:jc w:val="both"/>
        <w:rPr>
          <w:color w:val="000000"/>
        </w:rPr>
      </w:pPr>
      <w:r w:rsidRPr="00F012E8">
        <w:rPr>
          <w:color w:val="000000"/>
        </w:rPr>
        <w:t>Выполнение реферата позволит студенту закрепить и углубить полученные знания по дисциплине, изучить темы, по которым не проводятся аудиторные занятия, провести самостоятельный анализ и толкование нормативных актов.</w:t>
      </w:r>
    </w:p>
    <w:p w:rsidR="00B368EA" w:rsidRPr="00F012E8" w:rsidRDefault="00B368EA" w:rsidP="00B368EA">
      <w:pPr>
        <w:pStyle w:val="a9"/>
        <w:spacing w:before="0" w:beforeAutospacing="0" w:after="0" w:afterAutospacing="0"/>
        <w:ind w:firstLine="709"/>
        <w:jc w:val="both"/>
        <w:rPr>
          <w:color w:val="000000"/>
        </w:rPr>
      </w:pPr>
      <w:r w:rsidRPr="00F012E8">
        <w:rPr>
          <w:color w:val="000000"/>
        </w:rPr>
        <w:t>Основной целью выполнения данной работы является развитие мышления и творческих способностей студента. В процессе выполнения реферата у студента должны сформироваться следующие</w:t>
      </w:r>
      <w:r>
        <w:rPr>
          <w:color w:val="000000"/>
        </w:rPr>
        <w:t xml:space="preserve"> умения и навыки</w:t>
      </w:r>
      <w:r w:rsidRPr="00F012E8">
        <w:rPr>
          <w:color w:val="000000"/>
        </w:rPr>
        <w:t>:</w:t>
      </w:r>
    </w:p>
    <w:p w:rsidR="00B368EA" w:rsidRPr="00F012E8" w:rsidRDefault="00B368EA" w:rsidP="00B368EA">
      <w:pPr>
        <w:pStyle w:val="a9"/>
        <w:spacing w:before="0" w:beforeAutospacing="0" w:after="0" w:afterAutospacing="0"/>
        <w:ind w:firstLine="709"/>
        <w:jc w:val="both"/>
        <w:rPr>
          <w:color w:val="000000"/>
        </w:rPr>
      </w:pPr>
      <w:r w:rsidRPr="00F012E8">
        <w:rPr>
          <w:color w:val="000000"/>
        </w:rPr>
        <w:t>- умение корректно и убедительно представить свою позицию, воспринимать критику, достигать компромисса;</w:t>
      </w:r>
    </w:p>
    <w:p w:rsidR="00B368EA" w:rsidRPr="00F012E8" w:rsidRDefault="00B368EA" w:rsidP="00B368EA">
      <w:pPr>
        <w:pStyle w:val="a9"/>
        <w:spacing w:before="0" w:beforeAutospacing="0" w:after="0" w:afterAutospacing="0"/>
        <w:ind w:firstLine="709"/>
        <w:jc w:val="both"/>
        <w:rPr>
          <w:color w:val="000000"/>
        </w:rPr>
      </w:pPr>
      <w:r w:rsidRPr="00F012E8">
        <w:rPr>
          <w:color w:val="000000"/>
        </w:rPr>
        <w:t>- понимание и использование основных философских категорий;</w:t>
      </w:r>
    </w:p>
    <w:p w:rsidR="00B368EA" w:rsidRPr="00F012E8" w:rsidRDefault="00B368EA" w:rsidP="00B368EA">
      <w:pPr>
        <w:pStyle w:val="a9"/>
        <w:spacing w:before="0" w:beforeAutospacing="0" w:after="0" w:afterAutospacing="0"/>
        <w:ind w:firstLine="709"/>
        <w:jc w:val="both"/>
        <w:rPr>
          <w:color w:val="000000"/>
        </w:rPr>
      </w:pPr>
      <w:r w:rsidRPr="00F012E8">
        <w:rPr>
          <w:color w:val="000000"/>
        </w:rPr>
        <w:t>- применение методов научного познания;</w:t>
      </w:r>
    </w:p>
    <w:p w:rsidR="00B368EA" w:rsidRPr="00F012E8" w:rsidRDefault="00B368EA" w:rsidP="00B368EA">
      <w:pPr>
        <w:pStyle w:val="a9"/>
        <w:spacing w:before="0" w:beforeAutospacing="0" w:after="0" w:afterAutospacing="0"/>
        <w:ind w:firstLine="709"/>
        <w:jc w:val="both"/>
        <w:rPr>
          <w:color w:val="000000"/>
        </w:rPr>
      </w:pPr>
      <w:r w:rsidRPr="00F012E8">
        <w:rPr>
          <w:color w:val="000000"/>
        </w:rPr>
        <w:t>- анализ и прогнозирование различных явлений и процессов;</w:t>
      </w:r>
    </w:p>
    <w:p w:rsidR="00B368EA" w:rsidRPr="00F012E8" w:rsidRDefault="00B368EA" w:rsidP="00B368EA">
      <w:pPr>
        <w:pStyle w:val="a9"/>
        <w:spacing w:before="0" w:beforeAutospacing="0" w:after="0" w:afterAutospacing="0"/>
        <w:ind w:firstLine="709"/>
        <w:jc w:val="both"/>
        <w:rPr>
          <w:color w:val="000000"/>
        </w:rPr>
      </w:pPr>
      <w:r w:rsidRPr="00F012E8">
        <w:rPr>
          <w:color w:val="000000"/>
        </w:rPr>
        <w:lastRenderedPageBreak/>
        <w:t>- владение методологией обучения, принятия решений, постановки и разрешения проблем;</w:t>
      </w:r>
    </w:p>
    <w:p w:rsidR="00B368EA" w:rsidRPr="00F012E8" w:rsidRDefault="00B368EA" w:rsidP="00B368EA">
      <w:pPr>
        <w:pStyle w:val="a9"/>
        <w:spacing w:before="0" w:beforeAutospacing="0" w:after="0" w:afterAutospacing="0"/>
        <w:ind w:firstLine="709"/>
        <w:jc w:val="both"/>
        <w:rPr>
          <w:color w:val="000000"/>
        </w:rPr>
      </w:pPr>
      <w:r w:rsidRPr="00F012E8">
        <w:rPr>
          <w:color w:val="000000"/>
        </w:rPr>
        <w:t>- способности к самоорганизации, организации и планированию;</w:t>
      </w:r>
    </w:p>
    <w:p w:rsidR="00B368EA" w:rsidRPr="00F012E8" w:rsidRDefault="00B368EA" w:rsidP="00B368EA">
      <w:pPr>
        <w:pStyle w:val="a9"/>
        <w:spacing w:before="0" w:beforeAutospacing="0" w:after="0" w:afterAutospacing="0"/>
        <w:ind w:firstLine="709"/>
        <w:jc w:val="both"/>
        <w:rPr>
          <w:color w:val="000000"/>
        </w:rPr>
      </w:pPr>
      <w:r w:rsidRPr="00F012E8">
        <w:rPr>
          <w:color w:val="000000"/>
        </w:rPr>
        <w:t>- навыки работы с компьютером, умение использовать современные информационные технологии (справочные системы, Интернет и др.) для получения доступа к источникам информации, хранения и обработки данных;</w:t>
      </w:r>
    </w:p>
    <w:p w:rsidR="00B368EA" w:rsidRPr="00F012E8" w:rsidRDefault="00B368EA" w:rsidP="00B368EA">
      <w:pPr>
        <w:pStyle w:val="a9"/>
        <w:spacing w:before="0" w:beforeAutospacing="0" w:after="0" w:afterAutospacing="0"/>
        <w:ind w:firstLine="709"/>
        <w:jc w:val="both"/>
        <w:rPr>
          <w:color w:val="000000"/>
        </w:rPr>
      </w:pPr>
      <w:r w:rsidRPr="00F012E8">
        <w:rPr>
          <w:color w:val="000000"/>
        </w:rPr>
        <w:t>- навыки управления информацией и приемы информационно-описательной деятельности;</w:t>
      </w:r>
    </w:p>
    <w:p w:rsidR="00B368EA" w:rsidRPr="00F012E8" w:rsidRDefault="00B368EA" w:rsidP="00B368EA">
      <w:pPr>
        <w:pStyle w:val="a9"/>
        <w:spacing w:before="0" w:beforeAutospacing="0" w:after="0" w:afterAutospacing="0"/>
        <w:ind w:firstLine="709"/>
        <w:jc w:val="both"/>
        <w:rPr>
          <w:color w:val="000000"/>
        </w:rPr>
      </w:pPr>
      <w:r w:rsidRPr="00F012E8">
        <w:rPr>
          <w:color w:val="000000"/>
        </w:rPr>
        <w:t>- навыки грамотной письменной и устной речи, деловой переписки;</w:t>
      </w:r>
    </w:p>
    <w:p w:rsidR="00B368EA" w:rsidRPr="00F012E8" w:rsidRDefault="00B368EA" w:rsidP="00B368EA">
      <w:pPr>
        <w:pStyle w:val="a9"/>
        <w:spacing w:before="0" w:beforeAutospacing="0" w:after="0" w:afterAutospacing="0"/>
        <w:ind w:firstLine="709"/>
        <w:jc w:val="both"/>
        <w:rPr>
          <w:color w:val="000000"/>
        </w:rPr>
      </w:pPr>
      <w:r w:rsidRPr="00F012E8">
        <w:rPr>
          <w:color w:val="000000"/>
        </w:rPr>
        <w:t>- умение воспринимать и анализировать правовой текст;</w:t>
      </w:r>
    </w:p>
    <w:p w:rsidR="00B368EA" w:rsidRPr="00F012E8" w:rsidRDefault="00B368EA" w:rsidP="00B368EA">
      <w:pPr>
        <w:pStyle w:val="a9"/>
        <w:spacing w:before="0" w:beforeAutospacing="0" w:after="0" w:afterAutospacing="0"/>
        <w:ind w:firstLine="709"/>
        <w:jc w:val="both"/>
        <w:rPr>
          <w:color w:val="000000"/>
        </w:rPr>
      </w:pPr>
      <w:r w:rsidRPr="00F012E8">
        <w:rPr>
          <w:color w:val="000000"/>
        </w:rPr>
        <w:t>- применение различных способов толкования правовых норм;</w:t>
      </w:r>
    </w:p>
    <w:p w:rsidR="00B368EA" w:rsidRPr="00F012E8" w:rsidRDefault="00B368EA" w:rsidP="00B368EA">
      <w:pPr>
        <w:pStyle w:val="a9"/>
        <w:spacing w:before="0" w:beforeAutospacing="0" w:after="0" w:afterAutospacing="0"/>
        <w:ind w:firstLine="709"/>
        <w:jc w:val="both"/>
        <w:rPr>
          <w:color w:val="000000"/>
        </w:rPr>
      </w:pPr>
      <w:r w:rsidRPr="00F012E8">
        <w:rPr>
          <w:color w:val="000000"/>
        </w:rPr>
        <w:t>- целостное видение правовых систем с их достоинствами и недостатками в регулировании различных отношений;</w:t>
      </w:r>
    </w:p>
    <w:p w:rsidR="00B368EA" w:rsidRPr="00F012E8" w:rsidRDefault="00B368EA" w:rsidP="00B368EA">
      <w:pPr>
        <w:pStyle w:val="a9"/>
        <w:spacing w:before="0" w:beforeAutospacing="0" w:after="0" w:afterAutospacing="0"/>
        <w:ind w:firstLine="709"/>
        <w:jc w:val="both"/>
        <w:rPr>
          <w:color w:val="000000"/>
        </w:rPr>
      </w:pPr>
      <w:r w:rsidRPr="00F012E8">
        <w:rPr>
          <w:color w:val="000000"/>
        </w:rPr>
        <w:t>- знание истории и видение перспектив развития права;</w:t>
      </w:r>
    </w:p>
    <w:p w:rsidR="00B368EA" w:rsidRPr="00F012E8" w:rsidRDefault="00B368EA" w:rsidP="00B368EA">
      <w:pPr>
        <w:pStyle w:val="a9"/>
        <w:spacing w:before="0" w:beforeAutospacing="0" w:after="0" w:afterAutospacing="0"/>
        <w:ind w:firstLine="709"/>
        <w:jc w:val="both"/>
        <w:rPr>
          <w:color w:val="000000"/>
        </w:rPr>
      </w:pPr>
      <w:r w:rsidRPr="00F012E8">
        <w:rPr>
          <w:color w:val="000000"/>
        </w:rPr>
        <w:t xml:space="preserve">- принятие </w:t>
      </w:r>
      <w:proofErr w:type="gramStart"/>
      <w:r w:rsidRPr="00F012E8">
        <w:rPr>
          <w:color w:val="000000"/>
        </w:rPr>
        <w:t>решений</w:t>
      </w:r>
      <w:proofErr w:type="gramEnd"/>
      <w:r w:rsidRPr="00F012E8">
        <w:rPr>
          <w:color w:val="000000"/>
        </w:rPr>
        <w:t xml:space="preserve"> как на основе правового регулирования, так и доктрины;</w:t>
      </w:r>
    </w:p>
    <w:p w:rsidR="00B368EA" w:rsidRPr="00F012E8" w:rsidRDefault="00B368EA" w:rsidP="00B368EA">
      <w:pPr>
        <w:pStyle w:val="a9"/>
        <w:spacing w:before="0" w:beforeAutospacing="0" w:after="0" w:afterAutospacing="0"/>
        <w:ind w:firstLine="709"/>
        <w:jc w:val="both"/>
        <w:rPr>
          <w:color w:val="000000"/>
        </w:rPr>
      </w:pPr>
      <w:r w:rsidRPr="00F012E8">
        <w:rPr>
          <w:color w:val="000000"/>
        </w:rPr>
        <w:t>- восприятие и толкование текстов законодательства, владение способностями их экспертной оценки;</w:t>
      </w:r>
    </w:p>
    <w:p w:rsidR="00B368EA" w:rsidRPr="00F012E8" w:rsidRDefault="00B368EA" w:rsidP="00B368EA">
      <w:pPr>
        <w:pStyle w:val="a9"/>
        <w:spacing w:before="0" w:beforeAutospacing="0" w:after="0" w:afterAutospacing="0"/>
        <w:ind w:firstLine="709"/>
        <w:jc w:val="both"/>
        <w:rPr>
          <w:color w:val="000000"/>
        </w:rPr>
      </w:pPr>
      <w:r w:rsidRPr="00F012E8">
        <w:rPr>
          <w:color w:val="000000"/>
        </w:rPr>
        <w:t>- использование правовых норм для выработки и обоснования правовых позиций.</w:t>
      </w:r>
    </w:p>
    <w:p w:rsidR="00B368EA" w:rsidRPr="00F012E8" w:rsidRDefault="00B368EA" w:rsidP="00B368EA">
      <w:pPr>
        <w:autoSpaceDE w:val="0"/>
        <w:autoSpaceDN w:val="0"/>
        <w:adjustRightInd w:val="0"/>
        <w:ind w:firstLine="709"/>
        <w:jc w:val="both"/>
        <w:rPr>
          <w:color w:val="000000"/>
        </w:rPr>
      </w:pPr>
      <w:r w:rsidRPr="00F012E8">
        <w:rPr>
          <w:color w:val="000000"/>
        </w:rPr>
        <w:t>При выполнении работы следует учитывать, что необходимо провести самостоятельный научный анализ нормативных актов, в том числе зарубежного законодательства, решений международных судов и национального законодательства, а также доктринальных источников.</w:t>
      </w:r>
    </w:p>
    <w:p w:rsidR="00B368EA" w:rsidRPr="00F012E8" w:rsidRDefault="00B368EA" w:rsidP="00B368EA">
      <w:pPr>
        <w:autoSpaceDE w:val="0"/>
        <w:autoSpaceDN w:val="0"/>
        <w:adjustRightInd w:val="0"/>
        <w:ind w:firstLine="709"/>
        <w:jc w:val="both"/>
        <w:rPr>
          <w:color w:val="000000"/>
        </w:rPr>
      </w:pPr>
      <w:r w:rsidRPr="00F012E8">
        <w:rPr>
          <w:color w:val="000000"/>
        </w:rPr>
        <w:t>Стоит уделять внимание информационным и официальным сайтам Интернет на предмет современного положения и состояния уголовного законодательства. Особое внимание стоит уделять изменению законодательства, позиции Конституционного Суда РФ, а также решениям Международного Суда по правам человека.</w:t>
      </w:r>
    </w:p>
    <w:p w:rsidR="00B368EA" w:rsidRPr="00F012E8" w:rsidRDefault="00B368EA" w:rsidP="00B368EA">
      <w:pPr>
        <w:autoSpaceDE w:val="0"/>
        <w:autoSpaceDN w:val="0"/>
        <w:adjustRightInd w:val="0"/>
        <w:ind w:firstLine="709"/>
        <w:jc w:val="both"/>
        <w:rPr>
          <w:color w:val="000000"/>
        </w:rPr>
      </w:pPr>
      <w:r w:rsidRPr="00F012E8">
        <w:rPr>
          <w:color w:val="000000"/>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B368EA" w:rsidRPr="00F012E8" w:rsidRDefault="00B368EA" w:rsidP="00B368EA">
      <w:pPr>
        <w:autoSpaceDE w:val="0"/>
        <w:autoSpaceDN w:val="0"/>
        <w:adjustRightInd w:val="0"/>
        <w:ind w:firstLine="709"/>
        <w:jc w:val="both"/>
        <w:rPr>
          <w:color w:val="000000"/>
        </w:rPr>
      </w:pPr>
      <w:r w:rsidRPr="00F012E8">
        <w:rPr>
          <w:color w:val="000000"/>
        </w:rPr>
        <w:t>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научной и монографической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Также рекомендуется использовать информацию, размещенную на официальных сайтах сети Интернет. В процессе работы над реферативным исследованием и сбором литературы студент также может обращаться к преподавателю за индивидуальными консультациями.</w:t>
      </w:r>
    </w:p>
    <w:p w:rsidR="00B368EA" w:rsidRPr="00F012E8" w:rsidRDefault="00B368EA" w:rsidP="00B368EA">
      <w:pPr>
        <w:autoSpaceDE w:val="0"/>
        <w:autoSpaceDN w:val="0"/>
        <w:adjustRightInd w:val="0"/>
        <w:ind w:firstLine="709"/>
        <w:jc w:val="both"/>
        <w:rPr>
          <w:color w:val="000000"/>
        </w:rPr>
      </w:pPr>
      <w:r w:rsidRPr="00F012E8">
        <w:rPr>
          <w:color w:val="000000"/>
        </w:rPr>
        <w:t>При сборе литературы работу рекомендуется организовать следующим образом:</w:t>
      </w:r>
    </w:p>
    <w:p w:rsidR="00B368EA" w:rsidRPr="00F012E8" w:rsidRDefault="00B368EA" w:rsidP="00B368EA">
      <w:pPr>
        <w:autoSpaceDE w:val="0"/>
        <w:autoSpaceDN w:val="0"/>
        <w:adjustRightInd w:val="0"/>
        <w:ind w:firstLine="709"/>
        <w:jc w:val="both"/>
        <w:rPr>
          <w:color w:val="000000"/>
        </w:rPr>
      </w:pPr>
      <w:r w:rsidRPr="00F012E8">
        <w:rPr>
          <w:color w:val="000000"/>
        </w:rPr>
        <w:t xml:space="preserve">1) сбор нормативно-правовых актов, имеющих отношение к теме реферата, в том числе судебной практики размещенной на официальных сайтах Конституционного Суда РФ </w:t>
      </w:r>
      <w:r>
        <w:rPr>
          <w:color w:val="000000"/>
        </w:rPr>
        <w:t xml:space="preserve">и </w:t>
      </w:r>
      <w:r w:rsidRPr="00F012E8">
        <w:rPr>
          <w:color w:val="000000"/>
        </w:rPr>
        <w:t>Международного Суда по правам человека;</w:t>
      </w:r>
    </w:p>
    <w:p w:rsidR="00B368EA" w:rsidRPr="00F012E8" w:rsidRDefault="00B368EA" w:rsidP="00B368EA">
      <w:pPr>
        <w:autoSpaceDE w:val="0"/>
        <w:autoSpaceDN w:val="0"/>
        <w:adjustRightInd w:val="0"/>
        <w:ind w:firstLine="709"/>
        <w:jc w:val="both"/>
        <w:rPr>
          <w:color w:val="000000"/>
        </w:rPr>
      </w:pPr>
      <w:r w:rsidRPr="00F012E8">
        <w:rPr>
          <w:color w:val="000000"/>
        </w:rPr>
        <w:t>2) чтение доктринальных источников, помещенных в научной библиотеке ОГУ, краевой универсальной научной библиотеке, на официальных сайтах российских и иностранных библиотек по выбранной теме, и выделение проблем;</w:t>
      </w:r>
    </w:p>
    <w:p w:rsidR="00B368EA" w:rsidRPr="00F012E8" w:rsidRDefault="00B368EA" w:rsidP="00B368EA">
      <w:pPr>
        <w:autoSpaceDE w:val="0"/>
        <w:autoSpaceDN w:val="0"/>
        <w:adjustRightInd w:val="0"/>
        <w:ind w:firstLine="709"/>
        <w:jc w:val="both"/>
        <w:rPr>
          <w:color w:val="000000"/>
        </w:rPr>
      </w:pPr>
      <w:r w:rsidRPr="00F012E8">
        <w:rPr>
          <w:color w:val="000000"/>
        </w:rPr>
        <w:t>3) формулирование собственного отношения к выделенным проблемам и существующим теоретическим позициям.</w:t>
      </w:r>
    </w:p>
    <w:p w:rsidR="00B368EA" w:rsidRPr="00F012E8" w:rsidRDefault="00B368EA" w:rsidP="00B368EA">
      <w:pPr>
        <w:autoSpaceDE w:val="0"/>
        <w:autoSpaceDN w:val="0"/>
        <w:adjustRightInd w:val="0"/>
        <w:ind w:firstLine="709"/>
        <w:jc w:val="both"/>
        <w:rPr>
          <w:color w:val="000000"/>
        </w:rPr>
      </w:pPr>
      <w:r w:rsidRPr="00F012E8">
        <w:rPr>
          <w:color w:val="000000"/>
        </w:rPr>
        <w:t>Изучая литературу, необходимо самостоятельно анализировать точки зрения других авторов, провести самостоятельную оценку чужих суждений. На основе исследования теоретических позиций студент должен сделать собственные выводы и обосновать их.</w:t>
      </w:r>
    </w:p>
    <w:p w:rsidR="00B368EA" w:rsidRPr="00F012E8" w:rsidRDefault="00B368EA" w:rsidP="00B368EA">
      <w:pPr>
        <w:autoSpaceDE w:val="0"/>
        <w:autoSpaceDN w:val="0"/>
        <w:adjustRightInd w:val="0"/>
        <w:ind w:firstLine="709"/>
        <w:jc w:val="both"/>
        <w:rPr>
          <w:color w:val="000000"/>
        </w:rPr>
      </w:pPr>
      <w:r w:rsidRPr="00F012E8">
        <w:rPr>
          <w:color w:val="000000"/>
        </w:rPr>
        <w:lastRenderedPageBreak/>
        <w:t xml:space="preserve">Кроме того, при выполнении реферата на некоторые темы следует обращать внимание и на правовые аспекты деятельности правоохранительных и судебных органов в части квалификации содеянного, их мнение в этой части </w:t>
      </w:r>
      <w:proofErr w:type="spellStart"/>
      <w:r w:rsidRPr="00F012E8">
        <w:rPr>
          <w:color w:val="000000"/>
        </w:rPr>
        <w:t>правоприменения</w:t>
      </w:r>
      <w:proofErr w:type="spellEnd"/>
      <w:r w:rsidRPr="00F012E8">
        <w:rPr>
          <w:color w:val="000000"/>
        </w:rPr>
        <w:t xml:space="preserve">. </w:t>
      </w:r>
    </w:p>
    <w:p w:rsidR="00B368EA" w:rsidRPr="00F012E8" w:rsidRDefault="00B368EA" w:rsidP="00B368EA">
      <w:pPr>
        <w:autoSpaceDE w:val="0"/>
        <w:autoSpaceDN w:val="0"/>
        <w:adjustRightInd w:val="0"/>
        <w:ind w:firstLine="709"/>
        <w:jc w:val="both"/>
        <w:rPr>
          <w:color w:val="000000"/>
        </w:rPr>
      </w:pPr>
      <w:r w:rsidRPr="00F012E8">
        <w:rPr>
          <w:color w:val="000000"/>
        </w:rPr>
        <w:t>Написание реферата</w:t>
      </w:r>
      <w:r w:rsidRPr="00F012E8">
        <w:rPr>
          <w:b/>
          <w:color w:val="000000"/>
        </w:rPr>
        <w:t xml:space="preserve"> </w:t>
      </w:r>
      <w:r w:rsidRPr="00F012E8">
        <w:rPr>
          <w:color w:val="000000"/>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 Выводы должны быть краткими, ясными и аргументированными, чтобы была видна позиция самого автора реферата.</w:t>
      </w:r>
    </w:p>
    <w:p w:rsidR="00B368EA" w:rsidRPr="00F012E8" w:rsidRDefault="00B368EA" w:rsidP="00B368EA">
      <w:pPr>
        <w:autoSpaceDE w:val="0"/>
        <w:autoSpaceDN w:val="0"/>
        <w:adjustRightInd w:val="0"/>
        <w:ind w:firstLine="709"/>
        <w:jc w:val="both"/>
        <w:rPr>
          <w:color w:val="000000"/>
        </w:rPr>
      </w:pPr>
      <w:r w:rsidRPr="00F012E8">
        <w:rPr>
          <w:color w:val="000000"/>
        </w:rPr>
        <w:t>Содержание работы должно соответствовать определенной теме. 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B368EA" w:rsidRPr="00F012E8" w:rsidRDefault="00B368EA" w:rsidP="00B368EA">
      <w:pPr>
        <w:autoSpaceDE w:val="0"/>
        <w:autoSpaceDN w:val="0"/>
        <w:adjustRightInd w:val="0"/>
        <w:ind w:firstLine="709"/>
        <w:jc w:val="both"/>
        <w:rPr>
          <w:color w:val="000000"/>
        </w:rPr>
      </w:pPr>
      <w:r w:rsidRPr="00F012E8">
        <w:rPr>
          <w:color w:val="000000"/>
        </w:rPr>
        <w:t>Студент в обязательном порядке должен приводить ссылки на источники, используемые им при написании работы. Оформление сносок может осуществляться в виде подстрочного примечания (с проставлением верхнего индекса). При оформлении сносок необходимо указывать сведения об источнике в соответствии с правилами библиографического описания.</w:t>
      </w:r>
    </w:p>
    <w:p w:rsidR="00B368EA" w:rsidRPr="00F012E8" w:rsidRDefault="00B368EA" w:rsidP="00B368EA">
      <w:pPr>
        <w:autoSpaceDE w:val="0"/>
        <w:autoSpaceDN w:val="0"/>
        <w:adjustRightInd w:val="0"/>
        <w:ind w:firstLine="709"/>
        <w:jc w:val="both"/>
        <w:rPr>
          <w:color w:val="000000"/>
        </w:rPr>
      </w:pPr>
      <w:r w:rsidRPr="00F012E8">
        <w:rPr>
          <w:color w:val="000000"/>
        </w:rPr>
        <w:t>В конце работы автор должен составить список использованной литературы с указанием источников публикации. В списке должны быть указаны нормативные и доктринальные источники.</w:t>
      </w:r>
    </w:p>
    <w:p w:rsidR="00B368EA" w:rsidRPr="00F012E8" w:rsidRDefault="00B368EA" w:rsidP="00B368EA">
      <w:pPr>
        <w:autoSpaceDE w:val="0"/>
        <w:autoSpaceDN w:val="0"/>
        <w:adjustRightInd w:val="0"/>
        <w:ind w:firstLine="709"/>
        <w:jc w:val="both"/>
        <w:rPr>
          <w:color w:val="000000"/>
        </w:rPr>
      </w:pPr>
      <w:r w:rsidRPr="00F012E8">
        <w:rPr>
          <w:color w:val="000000"/>
        </w:rPr>
        <w:t>Студент обязан выполнить следующие требования, предъявляемые к реферату:</w:t>
      </w:r>
    </w:p>
    <w:p w:rsidR="00B368EA" w:rsidRPr="00F012E8" w:rsidRDefault="00B368EA" w:rsidP="00B368EA">
      <w:pPr>
        <w:autoSpaceDE w:val="0"/>
        <w:autoSpaceDN w:val="0"/>
        <w:adjustRightInd w:val="0"/>
        <w:ind w:firstLine="709"/>
        <w:jc w:val="both"/>
        <w:rPr>
          <w:color w:val="000000"/>
        </w:rPr>
      </w:pPr>
      <w:r w:rsidRPr="00F012E8">
        <w:rPr>
          <w:color w:val="000000"/>
        </w:rPr>
        <w:t>- приступать к написанию реферата следует лишь после изучения литературы, составления окончательного варианта плана;</w:t>
      </w:r>
    </w:p>
    <w:p w:rsidR="00B368EA" w:rsidRPr="00F012E8" w:rsidRDefault="00B368EA" w:rsidP="00B368EA">
      <w:pPr>
        <w:autoSpaceDE w:val="0"/>
        <w:autoSpaceDN w:val="0"/>
        <w:adjustRightInd w:val="0"/>
        <w:ind w:firstLine="709"/>
        <w:jc w:val="both"/>
        <w:rPr>
          <w:color w:val="000000"/>
        </w:rPr>
      </w:pPr>
      <w:r w:rsidRPr="00F012E8">
        <w:rPr>
          <w:color w:val="000000"/>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B368EA" w:rsidRPr="00F012E8" w:rsidRDefault="00B368EA" w:rsidP="00B368EA">
      <w:pPr>
        <w:autoSpaceDE w:val="0"/>
        <w:autoSpaceDN w:val="0"/>
        <w:adjustRightInd w:val="0"/>
        <w:ind w:firstLine="709"/>
        <w:jc w:val="both"/>
        <w:rPr>
          <w:color w:val="000000"/>
        </w:rPr>
      </w:pPr>
      <w:r w:rsidRPr="00F012E8">
        <w:rPr>
          <w:color w:val="000000"/>
        </w:rPr>
        <w:t xml:space="preserve">- при невыполнении указанных требований реферат оценивается неудовлетворительно. </w:t>
      </w:r>
    </w:p>
    <w:p w:rsidR="00B368EA" w:rsidRPr="00F012E8" w:rsidRDefault="00B368EA" w:rsidP="00B368EA">
      <w:pPr>
        <w:autoSpaceDE w:val="0"/>
        <w:autoSpaceDN w:val="0"/>
        <w:adjustRightInd w:val="0"/>
        <w:ind w:firstLine="709"/>
        <w:jc w:val="both"/>
        <w:rPr>
          <w:color w:val="000000"/>
        </w:rPr>
      </w:pPr>
      <w:r w:rsidRPr="00F012E8">
        <w:rPr>
          <w:color w:val="000000"/>
        </w:rPr>
        <w:t>Реферат должен быть выполнен на одной стороне стандартных листов бумаги формата</w:t>
      </w:r>
      <w:proofErr w:type="gramStart"/>
      <w:r w:rsidRPr="00F012E8">
        <w:rPr>
          <w:color w:val="000000"/>
        </w:rPr>
        <w:t xml:space="preserve"> А</w:t>
      </w:r>
      <w:proofErr w:type="gramEnd"/>
      <w:r w:rsidRPr="00F012E8">
        <w:rPr>
          <w:color w:val="000000"/>
        </w:rPr>
        <w:t xml:space="preserve"> 4 (210х297 мм), шрифт </w:t>
      </w:r>
      <w:proofErr w:type="spellStart"/>
      <w:r w:rsidRPr="00F012E8">
        <w:rPr>
          <w:color w:val="000000"/>
        </w:rPr>
        <w:t>Times</w:t>
      </w:r>
      <w:proofErr w:type="spellEnd"/>
      <w:r w:rsidRPr="00F012E8">
        <w:rPr>
          <w:color w:val="000000"/>
        </w:rPr>
        <w:t xml:space="preserve"> </w:t>
      </w:r>
      <w:proofErr w:type="spellStart"/>
      <w:r w:rsidRPr="00F012E8">
        <w:rPr>
          <w:color w:val="000000"/>
        </w:rPr>
        <w:t>New</w:t>
      </w:r>
      <w:proofErr w:type="spellEnd"/>
      <w:r w:rsidRPr="00F012E8">
        <w:rPr>
          <w:color w:val="000000"/>
        </w:rPr>
        <w:t xml:space="preserve"> </w:t>
      </w:r>
      <w:proofErr w:type="spellStart"/>
      <w:r w:rsidRPr="00F012E8">
        <w:rPr>
          <w:color w:val="000000"/>
        </w:rPr>
        <w:t>Roman</w:t>
      </w:r>
      <w:proofErr w:type="spellEnd"/>
      <w:r w:rsidRPr="00F012E8">
        <w:rPr>
          <w:color w:val="000000"/>
        </w:rPr>
        <w:t xml:space="preserve">, размер шрифта 14, через полуторный междустрочный интервал. Абзацный отступ - 1,25 (5 знаков). </w:t>
      </w:r>
      <w:proofErr w:type="gramStart"/>
      <w:r w:rsidRPr="00F012E8">
        <w:rPr>
          <w:color w:val="000000"/>
        </w:rPr>
        <w:t xml:space="preserve">Напечатанный текст должен иметь поля: верхнее - </w:t>
      </w:r>
      <w:smartTag w:uri="urn:schemas-microsoft-com:office:smarttags" w:element="metricconverter">
        <w:smartTagPr>
          <w:attr w:name="ProductID" w:val="20 мм"/>
        </w:smartTagPr>
        <w:r w:rsidRPr="00F012E8">
          <w:rPr>
            <w:color w:val="000000"/>
          </w:rPr>
          <w:t>20 мм</w:t>
        </w:r>
      </w:smartTag>
      <w:r w:rsidRPr="00F012E8">
        <w:rPr>
          <w:color w:val="000000"/>
        </w:rPr>
        <w:t xml:space="preserve">, правое - </w:t>
      </w:r>
      <w:smartTag w:uri="urn:schemas-microsoft-com:office:smarttags" w:element="metricconverter">
        <w:smartTagPr>
          <w:attr w:name="ProductID" w:val="10 мм"/>
        </w:smartTagPr>
        <w:r w:rsidRPr="00F012E8">
          <w:rPr>
            <w:color w:val="000000"/>
          </w:rPr>
          <w:t>10 мм</w:t>
        </w:r>
      </w:smartTag>
      <w:r w:rsidRPr="00F012E8">
        <w:rPr>
          <w:color w:val="000000"/>
        </w:rPr>
        <w:t xml:space="preserve">, левое - </w:t>
      </w:r>
      <w:smartTag w:uri="urn:schemas-microsoft-com:office:smarttags" w:element="metricconverter">
        <w:smartTagPr>
          <w:attr w:name="ProductID" w:val="30 мм"/>
        </w:smartTagPr>
        <w:r w:rsidRPr="00F012E8">
          <w:rPr>
            <w:color w:val="000000"/>
          </w:rPr>
          <w:t>30 мм</w:t>
        </w:r>
      </w:smartTag>
      <w:r w:rsidRPr="00F012E8">
        <w:rPr>
          <w:color w:val="000000"/>
        </w:rPr>
        <w:t xml:space="preserve">, нижнее - </w:t>
      </w:r>
      <w:smartTag w:uri="urn:schemas-microsoft-com:office:smarttags" w:element="metricconverter">
        <w:smartTagPr>
          <w:attr w:name="ProductID" w:val="20 мм"/>
        </w:smartTagPr>
        <w:r w:rsidRPr="00F012E8">
          <w:rPr>
            <w:color w:val="000000"/>
          </w:rPr>
          <w:t>20 мм</w:t>
        </w:r>
      </w:smartTag>
      <w:r w:rsidRPr="00F012E8">
        <w:rPr>
          <w:color w:val="000000"/>
        </w:rPr>
        <w:t>.</w:t>
      </w:r>
      <w:proofErr w:type="gramEnd"/>
      <w:r w:rsidRPr="00F012E8">
        <w:rPr>
          <w:color w:val="000000"/>
        </w:rPr>
        <w:t xml:space="preserve"> Общий объем работы должен составлять 15-18 страниц.</w:t>
      </w:r>
    </w:p>
    <w:p w:rsidR="00B368EA" w:rsidRPr="00F012E8" w:rsidRDefault="00B368EA" w:rsidP="00B368EA">
      <w:pPr>
        <w:autoSpaceDE w:val="0"/>
        <w:autoSpaceDN w:val="0"/>
        <w:adjustRightInd w:val="0"/>
        <w:ind w:firstLine="709"/>
        <w:jc w:val="both"/>
        <w:rPr>
          <w:color w:val="000000"/>
        </w:rPr>
      </w:pPr>
      <w:r w:rsidRPr="00F012E8">
        <w:rPr>
          <w:color w:val="000000"/>
        </w:rPr>
        <w:t>Перед основным текстом необходимо написать план. В тексте каждый новый вопрос плана должен иметь заголовок и начинаться с красной строки.</w:t>
      </w:r>
    </w:p>
    <w:p w:rsidR="00B368EA" w:rsidRPr="00F012E8" w:rsidRDefault="00B368EA" w:rsidP="00B368EA">
      <w:pPr>
        <w:autoSpaceDE w:val="0"/>
        <w:autoSpaceDN w:val="0"/>
        <w:adjustRightInd w:val="0"/>
        <w:ind w:firstLine="709"/>
        <w:jc w:val="both"/>
        <w:rPr>
          <w:color w:val="000000"/>
        </w:rPr>
      </w:pPr>
      <w:r w:rsidRPr="00F012E8">
        <w:rPr>
          <w:color w:val="000000"/>
        </w:rPr>
        <w:t xml:space="preserve">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w:t>
      </w:r>
    </w:p>
    <w:p w:rsidR="00B368EA" w:rsidRPr="00F012E8" w:rsidRDefault="00B368EA" w:rsidP="00B368EA">
      <w:pPr>
        <w:autoSpaceDE w:val="0"/>
        <w:autoSpaceDN w:val="0"/>
        <w:adjustRightInd w:val="0"/>
        <w:ind w:firstLine="709"/>
        <w:jc w:val="both"/>
        <w:rPr>
          <w:color w:val="000000"/>
        </w:rPr>
      </w:pPr>
      <w:r w:rsidRPr="00F012E8">
        <w:rPr>
          <w:color w:val="000000"/>
        </w:rPr>
        <w:t>Основная часть работы должна полностью раскрывать тему, не выходя за пределы заявленного предмета исследования. Если в тексте работы приводятся цитаты, выписки из первого источника, то в нижней части листа после текста следует сделать сноску, в которой указывают автора, название работы или документа, место, год издания, том, страницу.</w:t>
      </w:r>
    </w:p>
    <w:p w:rsidR="00B368EA" w:rsidRPr="00F012E8" w:rsidRDefault="00B368EA" w:rsidP="00B368EA">
      <w:pPr>
        <w:autoSpaceDE w:val="0"/>
        <w:autoSpaceDN w:val="0"/>
        <w:adjustRightInd w:val="0"/>
        <w:ind w:firstLine="709"/>
        <w:jc w:val="both"/>
        <w:rPr>
          <w:color w:val="000000"/>
        </w:rPr>
      </w:pPr>
      <w:r w:rsidRPr="00F012E8">
        <w:rPr>
          <w:color w:val="000000"/>
        </w:rPr>
        <w:t>Заключение подводит итог работы, в нем кратко излагаются основные выводы. Объем заключения не должен превышать двух страниц.</w:t>
      </w:r>
    </w:p>
    <w:p w:rsidR="00B368EA" w:rsidRDefault="00B368EA" w:rsidP="00B368EA">
      <w:pPr>
        <w:autoSpaceDE w:val="0"/>
        <w:autoSpaceDN w:val="0"/>
        <w:adjustRightInd w:val="0"/>
        <w:ind w:firstLine="709"/>
        <w:jc w:val="both"/>
        <w:rPr>
          <w:color w:val="000000"/>
        </w:rPr>
      </w:pPr>
      <w:r w:rsidRPr="00F012E8">
        <w:rPr>
          <w:color w:val="000000"/>
        </w:rPr>
        <w:t xml:space="preserve">В конце работы после заключения оформляется пронумерованный список </w:t>
      </w:r>
      <w:r>
        <w:rPr>
          <w:color w:val="000000"/>
        </w:rPr>
        <w:t>использованных источников.</w:t>
      </w:r>
    </w:p>
    <w:p w:rsidR="00B368EA" w:rsidRDefault="00B368EA" w:rsidP="00B368EA">
      <w:pPr>
        <w:autoSpaceDE w:val="0"/>
        <w:autoSpaceDN w:val="0"/>
        <w:adjustRightInd w:val="0"/>
        <w:ind w:firstLine="709"/>
        <w:jc w:val="both"/>
        <w:rPr>
          <w:color w:val="000000"/>
        </w:rPr>
      </w:pPr>
      <w:r w:rsidRPr="00F012E8">
        <w:rPr>
          <w:color w:val="000000"/>
        </w:rPr>
        <w:t xml:space="preserve">Работа должна быть прошитой и пронумерованной, номер страницы на титульном листе не ставится. </w:t>
      </w:r>
    </w:p>
    <w:p w:rsidR="00B0360B" w:rsidRPr="0063169D" w:rsidRDefault="00B0360B" w:rsidP="0084282E">
      <w:pPr>
        <w:ind w:firstLine="709"/>
        <w:jc w:val="both"/>
      </w:pPr>
    </w:p>
    <w:p w:rsidR="00B368EA" w:rsidRPr="003C25C0" w:rsidRDefault="00B368EA" w:rsidP="00B368EA">
      <w:pPr>
        <w:pStyle w:val="ab"/>
        <w:ind w:left="0" w:firstLine="709"/>
        <w:jc w:val="both"/>
        <w:rPr>
          <w:b/>
        </w:rPr>
      </w:pPr>
      <w:r>
        <w:rPr>
          <w:b/>
        </w:rPr>
        <w:lastRenderedPageBreak/>
        <w:t xml:space="preserve">5 </w:t>
      </w:r>
      <w:r w:rsidRPr="003C25C0">
        <w:rPr>
          <w:b/>
        </w:rPr>
        <w:t xml:space="preserve">Методические указания по </w:t>
      </w:r>
      <w:r>
        <w:rPr>
          <w:b/>
        </w:rPr>
        <w:t>решению задач</w:t>
      </w:r>
    </w:p>
    <w:p w:rsidR="00B368EA" w:rsidRDefault="00B368EA" w:rsidP="00B368EA">
      <w:pPr>
        <w:ind w:firstLine="709"/>
        <w:jc w:val="both"/>
        <w:rPr>
          <w:rFonts w:eastAsia="Calibri"/>
        </w:rPr>
      </w:pPr>
    </w:p>
    <w:p w:rsidR="00B368EA" w:rsidRPr="00AD537B" w:rsidRDefault="00B368EA" w:rsidP="00B368EA">
      <w:pPr>
        <w:ind w:firstLine="709"/>
        <w:jc w:val="both"/>
        <w:rPr>
          <w:rFonts w:eastAsia="Calibri"/>
          <w:bCs/>
          <w:iCs/>
          <w:color w:val="000000"/>
        </w:rPr>
      </w:pPr>
      <w:r w:rsidRPr="00AD537B">
        <w:rPr>
          <w:rFonts w:eastAsia="Calibri"/>
        </w:rPr>
        <w:t>Решение задач помогает лучшему усвоению теоретических знаний и способствует квалифицированной подготовке студентов к их будущей профессиональной деятельности.</w:t>
      </w:r>
    </w:p>
    <w:p w:rsidR="00B368EA" w:rsidRPr="00AD537B" w:rsidRDefault="00B368EA" w:rsidP="00B368EA">
      <w:pPr>
        <w:ind w:firstLine="709"/>
        <w:jc w:val="both"/>
        <w:rPr>
          <w:rFonts w:eastAsia="Calibri"/>
        </w:rPr>
      </w:pPr>
      <w:r w:rsidRPr="00AD537B">
        <w:rPr>
          <w:rFonts w:eastAsia="Calibri"/>
        </w:rPr>
        <w:t xml:space="preserve">Задача представляет собой казус (случай). Решение задач представляет собой ответ на вопрос (вопросы), сформулированный в ней. При этом следует указать конкретную норму конкретного нормативного правового акта, на основе которой вынесено решение. Условия задачи следует переписать и, отвечая на вопрос, показать всю логику решения (последовательность действий). </w:t>
      </w:r>
    </w:p>
    <w:p w:rsidR="00B368EA" w:rsidRPr="00AD537B" w:rsidRDefault="00B368EA" w:rsidP="00B368EA">
      <w:pPr>
        <w:ind w:firstLine="709"/>
        <w:jc w:val="both"/>
        <w:rPr>
          <w:rFonts w:eastAsia="Calibri"/>
        </w:rPr>
      </w:pPr>
      <w:r w:rsidRPr="00AD537B">
        <w:rPr>
          <w:rFonts w:eastAsia="Calibri"/>
        </w:rPr>
        <w:t>Решение задач должно быть разв</w:t>
      </w:r>
      <w:r>
        <w:rPr>
          <w:rFonts w:eastAsia="Calibri"/>
        </w:rPr>
        <w:t>е</w:t>
      </w:r>
      <w:r w:rsidRPr="00AD537B">
        <w:rPr>
          <w:rFonts w:eastAsia="Calibri"/>
        </w:rPr>
        <w:t xml:space="preserve">рнутым, аргументированным и не сводиться к односложным ответам на поставленные вопросы. Важно также рассмотреть все возможные варианты решения задач. Если, по мнению студента, условие задачи дает основание для нескольких вариантов решения, то необходимо рассмотреть каждую версию. Включение в задачу измененных условий по инициативе преподавателя может быть полезным для более глубокого понимания анализируемой ситуации. </w:t>
      </w:r>
    </w:p>
    <w:p w:rsidR="00B368EA" w:rsidRPr="00AD537B" w:rsidRDefault="00B368EA" w:rsidP="00B368EA">
      <w:pPr>
        <w:ind w:firstLine="709"/>
        <w:jc w:val="both"/>
        <w:rPr>
          <w:rFonts w:eastAsia="Calibri"/>
        </w:rPr>
      </w:pPr>
      <w:r w:rsidRPr="00AD537B">
        <w:rPr>
          <w:rFonts w:eastAsia="Calibri"/>
        </w:rPr>
        <w:t xml:space="preserve">Приступая к решению правовой задачи, необходимо подробно изучить учебную и специальную литературу, определить правоотношение, требующее регулирования, ознакомиться с нормативными актами, подлежащими применению при разрешении казуса, и проанализировать их. В процессе решения необходимо ссылаться на нормативные правовые акты и давать теоретическое обоснование ответа. Отвечать следует не только на вопросы к задаче, но и на вопросы, возникающие в ходе правового анализа предлагаемой ситуации. Юридическая квалификация фактов и отношений должна основываться на нормах права. Рассуждения и выводы должны быть обоснованы ссылками на конкретные правовые нормы. При этом указываются абзацы, части, пункты, статьи нормативного акта. Текст этих норм необходимо в соответствующей части процитировать. </w:t>
      </w:r>
    </w:p>
    <w:p w:rsidR="00B368EA" w:rsidRPr="00AD537B" w:rsidRDefault="00B368EA" w:rsidP="00B368EA">
      <w:pPr>
        <w:ind w:firstLine="709"/>
        <w:jc w:val="both"/>
        <w:rPr>
          <w:rFonts w:eastAsia="Calibri"/>
        </w:rPr>
      </w:pPr>
      <w:r w:rsidRPr="00AD537B">
        <w:rPr>
          <w:rFonts w:eastAsia="Calibri"/>
        </w:rPr>
        <w:t xml:space="preserve">Однако решение не должно состоять лишь из дословного изложения или пересказа текста статей нормативных актов. Решение задач должно носить творческий характер. Следует формулировать свои мысли, приводимые аргументы и выводы четко, лаконично, убедительно, необходимо правильно использовать специальную юридическую терминологию, избегать двусмысленных фраз. </w:t>
      </w:r>
    </w:p>
    <w:p w:rsidR="00B368EA" w:rsidRPr="00AD537B" w:rsidRDefault="00B368EA" w:rsidP="00B368EA">
      <w:pPr>
        <w:ind w:firstLine="709"/>
        <w:jc w:val="both"/>
        <w:rPr>
          <w:rFonts w:eastAsia="Calibri"/>
        </w:rPr>
      </w:pPr>
      <w:r w:rsidRPr="00AD537B">
        <w:rPr>
          <w:rFonts w:eastAsia="Calibri"/>
        </w:rPr>
        <w:t>Начинается решение задачи с анализа ситуации, требующей правового обоснования и ее правовой оценки. Если предложенная в задаче ситуация не может быть оценена однозначно, необходимо назвать дополнительные конкретизирующие условия, при которых принимается определенное решение. Важным элементом решения является поиск соответствующих нормативных правовых актов и определение правовых норм, подлежащих применению с соответствующим их толкованием. В ходе проводимого анализа следует вникать в суть правового материала, применять системный подход, систематическое и логическое толкование правовых норм. Но основе приведенных правовых норм необходимо принять и четко сформулировать в письменной форме конкретное решение заданной в условиях задачи ситуации. В обоснование принятого решения приводятся соответствующие аргументы и пояснения. Делается общий вывод об обоснованности или необоснованности требований.</w:t>
      </w:r>
    </w:p>
    <w:p w:rsidR="00B368EA" w:rsidRPr="00AD537B" w:rsidRDefault="00B368EA" w:rsidP="00B368EA">
      <w:pPr>
        <w:ind w:firstLine="709"/>
        <w:jc w:val="both"/>
        <w:rPr>
          <w:rFonts w:eastAsia="Calibri"/>
        </w:rPr>
      </w:pPr>
      <w:r w:rsidRPr="00AD537B">
        <w:rPr>
          <w:rFonts w:eastAsia="Calibri"/>
        </w:rPr>
        <w:t xml:space="preserve">Решение должно быть полным и развернутым. В решении должен быть виден ход рассуждений студента. </w:t>
      </w:r>
    </w:p>
    <w:p w:rsidR="00B368EA" w:rsidRPr="00AD537B" w:rsidRDefault="00B368EA" w:rsidP="00B368EA">
      <w:pPr>
        <w:ind w:firstLine="709"/>
        <w:jc w:val="both"/>
        <w:rPr>
          <w:rFonts w:eastAsia="Calibri"/>
        </w:rPr>
      </w:pPr>
      <w:r w:rsidRPr="00AD537B">
        <w:rPr>
          <w:rFonts w:eastAsia="Calibri"/>
        </w:rPr>
        <w:t xml:space="preserve">1. Анализ ситуации. На данном этапе необходимо, прежде всего, уяснить содержание задачи, сущность возникшего спора и все обстоятельства дела. </w:t>
      </w:r>
    </w:p>
    <w:p w:rsidR="00B368EA" w:rsidRPr="00AD537B" w:rsidRDefault="00B368EA" w:rsidP="00B368EA">
      <w:pPr>
        <w:ind w:firstLine="709"/>
        <w:jc w:val="both"/>
        <w:rPr>
          <w:rFonts w:eastAsia="Calibri"/>
        </w:rPr>
      </w:pPr>
      <w:r w:rsidRPr="00AD537B">
        <w:rPr>
          <w:rFonts w:eastAsia="Calibri"/>
        </w:rPr>
        <w:t xml:space="preserve">2. Оценка ситуации (доводов сторон) с точки зрения действующих нормативных правовых актов. Для этого студент должен определить юридическое значение фактических обстоятельств, упомянутых в задаче, и квалифицировать указанное в условии задачи правоотношение. </w:t>
      </w:r>
    </w:p>
    <w:p w:rsidR="00B368EA" w:rsidRPr="00AD537B" w:rsidRDefault="00B368EA" w:rsidP="00B368EA">
      <w:pPr>
        <w:widowControl w:val="0"/>
        <w:ind w:firstLine="709"/>
        <w:jc w:val="both"/>
        <w:rPr>
          <w:b/>
        </w:rPr>
      </w:pPr>
      <w:r w:rsidRPr="00AD537B">
        <w:rPr>
          <w:rFonts w:eastAsia="Calibri"/>
        </w:rPr>
        <w:t xml:space="preserve">3. Формулировка выводов, в том числе об обоснованности требований или возражений сторон спора, а если дело уже решено судом – то и об обоснованности </w:t>
      </w:r>
      <w:r w:rsidRPr="00AD537B">
        <w:rPr>
          <w:rFonts w:eastAsia="Calibri"/>
        </w:rPr>
        <w:lastRenderedPageBreak/>
        <w:t>изложенного в казусе решения.</w:t>
      </w:r>
    </w:p>
    <w:p w:rsidR="00B26B10" w:rsidRPr="0063169D" w:rsidRDefault="00B26B10" w:rsidP="0084282E">
      <w:pPr>
        <w:ind w:firstLine="709"/>
        <w:jc w:val="both"/>
        <w:rPr>
          <w:b/>
          <w:color w:val="000000"/>
          <w:spacing w:val="7"/>
        </w:rPr>
      </w:pPr>
    </w:p>
    <w:p w:rsidR="00271930" w:rsidRPr="0063169D" w:rsidRDefault="00510925" w:rsidP="0084282E">
      <w:pPr>
        <w:ind w:firstLine="709"/>
        <w:jc w:val="both"/>
        <w:rPr>
          <w:b/>
        </w:rPr>
      </w:pPr>
      <w:r>
        <w:rPr>
          <w:b/>
          <w:color w:val="000000"/>
          <w:spacing w:val="7"/>
        </w:rPr>
        <w:t>7</w:t>
      </w:r>
      <w:r w:rsidR="00271930" w:rsidRPr="0063169D">
        <w:rPr>
          <w:b/>
          <w:color w:val="000000"/>
          <w:spacing w:val="7"/>
        </w:rPr>
        <w:t xml:space="preserve"> Методические указания по проведению занятий в интерактивной форме</w:t>
      </w:r>
    </w:p>
    <w:p w:rsidR="00271930" w:rsidRPr="0063169D" w:rsidRDefault="00271930" w:rsidP="0084282E">
      <w:pPr>
        <w:ind w:firstLine="709"/>
        <w:jc w:val="both"/>
        <w:rPr>
          <w:b/>
        </w:rPr>
      </w:pPr>
    </w:p>
    <w:p w:rsidR="00042D4E" w:rsidRDefault="00042D4E" w:rsidP="00042D4E">
      <w:pPr>
        <w:ind w:firstLine="709"/>
        <w:jc w:val="both"/>
      </w:pPr>
      <w:r w:rsidRPr="00F012E8">
        <w:t xml:space="preserve">Внедрение интерактивных форм обучения - одно из важнейших направлений совершенствования подготовки студентов в современном вузе. </w:t>
      </w:r>
    </w:p>
    <w:p w:rsidR="00042D4E" w:rsidRPr="00F012E8" w:rsidRDefault="00042D4E" w:rsidP="00042D4E">
      <w:pPr>
        <w:ind w:firstLine="709"/>
        <w:jc w:val="both"/>
      </w:pPr>
      <w:r w:rsidRPr="00F012E8">
        <w:t xml:space="preserve">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042D4E" w:rsidRPr="00F012E8" w:rsidRDefault="00042D4E" w:rsidP="00042D4E">
      <w:pPr>
        <w:ind w:firstLine="709"/>
        <w:jc w:val="both"/>
      </w:pPr>
      <w:r w:rsidRPr="00F012E8">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w:t>
      </w:r>
      <w:r>
        <w:t>дело</w:t>
      </w:r>
      <w:r w:rsidRPr="00F012E8">
        <w:t xml:space="preserve">вые игры, 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Активность преподавателя уступает место активности студентов, его задачей становится создание условий для их инициативы. </w:t>
      </w:r>
    </w:p>
    <w:p w:rsidR="00042D4E" w:rsidRPr="00F012E8" w:rsidRDefault="00042D4E" w:rsidP="00042D4E">
      <w:pPr>
        <w:ind w:firstLine="709"/>
        <w:jc w:val="both"/>
      </w:pPr>
      <w:r w:rsidRPr="00F012E8">
        <w:t xml:space="preserve">Другими словами, интерактивное обучение -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042D4E" w:rsidRPr="00F012E8" w:rsidRDefault="00042D4E" w:rsidP="00042D4E">
      <w:pPr>
        <w:ind w:firstLine="709"/>
        <w:jc w:val="both"/>
      </w:pPr>
      <w:r w:rsidRPr="00F012E8">
        <w:t xml:space="preserve">Задачами интерактивных форм обучения являются: </w:t>
      </w:r>
    </w:p>
    <w:p w:rsidR="00042D4E" w:rsidRPr="00F012E8" w:rsidRDefault="00042D4E" w:rsidP="00042D4E">
      <w:pPr>
        <w:ind w:firstLine="709"/>
        <w:jc w:val="both"/>
      </w:pPr>
      <w:r w:rsidRPr="00F012E8">
        <w:t xml:space="preserve">- пробуждение у </w:t>
      </w:r>
      <w:proofErr w:type="gramStart"/>
      <w:r w:rsidRPr="00F012E8">
        <w:t>обучающихся</w:t>
      </w:r>
      <w:proofErr w:type="gramEnd"/>
      <w:r w:rsidRPr="00F012E8">
        <w:t xml:space="preserve"> интереса;</w:t>
      </w:r>
    </w:p>
    <w:p w:rsidR="00042D4E" w:rsidRPr="00F012E8" w:rsidRDefault="00042D4E" w:rsidP="00042D4E">
      <w:pPr>
        <w:ind w:firstLine="709"/>
        <w:jc w:val="both"/>
      </w:pPr>
      <w:r w:rsidRPr="00F012E8">
        <w:t xml:space="preserve">- эффективное усвоение учебного материала; </w:t>
      </w:r>
    </w:p>
    <w:p w:rsidR="00042D4E" w:rsidRPr="00F012E8" w:rsidRDefault="00042D4E" w:rsidP="00042D4E">
      <w:pPr>
        <w:ind w:firstLine="709"/>
        <w:jc w:val="both"/>
      </w:pPr>
      <w:r w:rsidRPr="00F012E8">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042D4E" w:rsidRPr="00F012E8" w:rsidRDefault="00042D4E" w:rsidP="00042D4E">
      <w:pPr>
        <w:ind w:firstLine="709"/>
        <w:jc w:val="both"/>
      </w:pPr>
      <w:r w:rsidRPr="00F012E8">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042D4E" w:rsidRPr="00F012E8" w:rsidRDefault="00042D4E" w:rsidP="00042D4E">
      <w:pPr>
        <w:ind w:firstLine="709"/>
        <w:jc w:val="both"/>
      </w:pPr>
      <w:r w:rsidRPr="00F012E8">
        <w:t xml:space="preserve">- формирование у </w:t>
      </w:r>
      <w:proofErr w:type="gramStart"/>
      <w:r w:rsidRPr="00F012E8">
        <w:t>обучающихся</w:t>
      </w:r>
      <w:proofErr w:type="gramEnd"/>
      <w:r w:rsidRPr="00F012E8">
        <w:t xml:space="preserve"> мнения и отношения;</w:t>
      </w:r>
    </w:p>
    <w:p w:rsidR="00042D4E" w:rsidRPr="00F012E8" w:rsidRDefault="00042D4E" w:rsidP="00042D4E">
      <w:pPr>
        <w:ind w:firstLine="709"/>
        <w:jc w:val="both"/>
      </w:pPr>
      <w:r w:rsidRPr="00F012E8">
        <w:t>- формирование жизненных и профессиональных навыков;</w:t>
      </w:r>
    </w:p>
    <w:p w:rsidR="00042D4E" w:rsidRPr="00F012E8" w:rsidRDefault="00042D4E" w:rsidP="00042D4E">
      <w:pPr>
        <w:ind w:firstLine="709"/>
        <w:jc w:val="both"/>
      </w:pPr>
      <w:r w:rsidRPr="00F012E8">
        <w:t xml:space="preserve">- выход на уровень осознанной компетентности студента. </w:t>
      </w:r>
    </w:p>
    <w:p w:rsidR="00042D4E" w:rsidRPr="00F012E8" w:rsidRDefault="00042D4E" w:rsidP="00042D4E">
      <w:pPr>
        <w:ind w:firstLine="709"/>
        <w:jc w:val="both"/>
      </w:pPr>
      <w:r>
        <w:t>М</w:t>
      </w:r>
      <w:r w:rsidRPr="00F012E8">
        <w:t>огут быть использованы следующие интерактивные формы: круглый стол</w:t>
      </w:r>
      <w:r>
        <w:t>,</w:t>
      </w:r>
      <w:r w:rsidRPr="00F012E8">
        <w:t xml:space="preserve"> </w:t>
      </w:r>
      <w:r>
        <w:t>дискуссия, дебаты</w:t>
      </w:r>
      <w:r w:rsidRPr="00F012E8">
        <w:t>;</w:t>
      </w:r>
      <w:r>
        <w:t xml:space="preserve"> </w:t>
      </w:r>
      <w:r w:rsidRPr="00F012E8">
        <w:t>деловые игры;</w:t>
      </w:r>
      <w:r>
        <w:t xml:space="preserve"> </w:t>
      </w:r>
      <w:proofErr w:type="spellStart"/>
      <w:r w:rsidRPr="00F012E8">
        <w:t>Case-study</w:t>
      </w:r>
      <w:proofErr w:type="spellEnd"/>
      <w:r w:rsidRPr="00F012E8">
        <w:t xml:space="preserve"> (анализ конкретных ситуаций, ситуационный анализ);</w:t>
      </w:r>
      <w:r>
        <w:t xml:space="preserve"> </w:t>
      </w:r>
      <w:r w:rsidRPr="00F012E8">
        <w:t>мастер класс</w:t>
      </w:r>
      <w:r>
        <w:t xml:space="preserve"> и др.</w:t>
      </w:r>
    </w:p>
    <w:p w:rsidR="00042D4E" w:rsidRPr="00A97B74" w:rsidRDefault="00042D4E" w:rsidP="00042D4E">
      <w:pPr>
        <w:pStyle w:val="a9"/>
        <w:shd w:val="clear" w:color="auto" w:fill="FFFFFF"/>
        <w:spacing w:before="0" w:beforeAutospacing="0" w:after="0" w:afterAutospacing="0"/>
        <w:ind w:firstLine="709"/>
        <w:jc w:val="both"/>
      </w:pPr>
      <w:r w:rsidRPr="00A97B74">
        <w:t xml:space="preserve">Одним из видов интерактивных методов обучения является дискуссия, которая представляет собой  исследование или разбор. Образовательной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предусматривает обсуждение какого - 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w:t>
      </w:r>
      <w:proofErr w:type="gramStart"/>
      <w:r w:rsidRPr="00A97B74">
        <w:t>последних</w:t>
      </w:r>
      <w:proofErr w:type="gramEnd"/>
      <w:r w:rsidRPr="00A97B74">
        <w:t xml:space="preserve"> должны относится к одному и тому же предмету или теме, что сообщает обсуждению необходимую связность. </w:t>
      </w:r>
    </w:p>
    <w:p w:rsidR="00042D4E" w:rsidRPr="00A97B74" w:rsidRDefault="00042D4E" w:rsidP="00042D4E">
      <w:pPr>
        <w:pStyle w:val="a9"/>
        <w:shd w:val="clear" w:color="auto" w:fill="FFFFFF"/>
        <w:spacing w:before="0" w:beforeAutospacing="0" w:after="0" w:afterAutospacing="0"/>
        <w:ind w:firstLine="709"/>
        <w:jc w:val="both"/>
        <w:rPr>
          <w:color w:val="000000"/>
        </w:rPr>
      </w:pPr>
      <w:r w:rsidRPr="00A97B74">
        <w:rPr>
          <w:color w:val="000000"/>
        </w:rPr>
        <w:t>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 конечно, 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042D4E" w:rsidRPr="00A97B74" w:rsidRDefault="00042D4E" w:rsidP="00042D4E">
      <w:pPr>
        <w:pStyle w:val="a9"/>
        <w:shd w:val="clear" w:color="auto" w:fill="FFFFFF"/>
        <w:spacing w:before="0" w:beforeAutospacing="0" w:after="0" w:afterAutospacing="0"/>
        <w:ind w:firstLine="709"/>
        <w:jc w:val="both"/>
        <w:rPr>
          <w:color w:val="000000"/>
        </w:rPr>
      </w:pPr>
      <w:r w:rsidRPr="00A97B74">
        <w:rPr>
          <w:color w:val="000000"/>
        </w:rPr>
        <w:lastRenderedPageBreak/>
        <w:t xml:space="preserve">Во время дискуссии студенты 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A97B74">
        <w:rPr>
          <w:color w:val="000000"/>
        </w:rPr>
        <w:t>взаиморазвивающий</w:t>
      </w:r>
      <w:proofErr w:type="spellEnd"/>
      <w:r w:rsidRPr="00A97B74">
        <w:rPr>
          <w:color w:val="000000"/>
        </w:rPr>
        <w:t xml:space="preserve">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042D4E" w:rsidRPr="00A97B74" w:rsidRDefault="00042D4E" w:rsidP="00042D4E">
      <w:pPr>
        <w:pStyle w:val="a9"/>
        <w:shd w:val="clear" w:color="auto" w:fill="FFFFFF"/>
        <w:spacing w:before="0" w:beforeAutospacing="0" w:after="0" w:afterAutospacing="0"/>
        <w:ind w:firstLine="709"/>
        <w:jc w:val="both"/>
        <w:rPr>
          <w:color w:val="000000"/>
        </w:rPr>
      </w:pPr>
      <w:r w:rsidRPr="00A97B74">
        <w:rPr>
          <w:color w:val="000000"/>
        </w:rPr>
        <w:t>- подготовка (информированность и компетентность) студентов по предложенной проблеме;</w:t>
      </w:r>
    </w:p>
    <w:p w:rsidR="00042D4E" w:rsidRPr="00A97B74" w:rsidRDefault="00042D4E" w:rsidP="00042D4E">
      <w:pPr>
        <w:pStyle w:val="a9"/>
        <w:shd w:val="clear" w:color="auto" w:fill="FFFFFF"/>
        <w:spacing w:before="0" w:beforeAutospacing="0" w:after="0" w:afterAutospacing="0"/>
        <w:ind w:firstLine="709"/>
        <w:jc w:val="both"/>
        <w:rPr>
          <w:color w:val="000000"/>
        </w:rPr>
      </w:pPr>
      <w:r w:rsidRPr="00A97B74">
        <w:rPr>
          <w:color w:val="000000"/>
        </w:rPr>
        <w:t>- семантическое однообразие (все термины, дефиниции, понятия и т.д. должны быть одинаково поняты всеми студентами);</w:t>
      </w:r>
    </w:p>
    <w:p w:rsidR="00042D4E" w:rsidRPr="00A97B74" w:rsidRDefault="00042D4E" w:rsidP="00042D4E">
      <w:pPr>
        <w:pStyle w:val="a9"/>
        <w:shd w:val="clear" w:color="auto" w:fill="FFFFFF"/>
        <w:spacing w:before="0" w:beforeAutospacing="0" w:after="0" w:afterAutospacing="0"/>
        <w:ind w:firstLine="709"/>
        <w:jc w:val="both"/>
        <w:rPr>
          <w:color w:val="000000"/>
        </w:rPr>
      </w:pPr>
      <w:r w:rsidRPr="00A97B74">
        <w:rPr>
          <w:color w:val="000000"/>
        </w:rPr>
        <w:t>- корректность поведения участников.</w:t>
      </w:r>
    </w:p>
    <w:p w:rsidR="00042D4E" w:rsidRPr="00A97B74" w:rsidRDefault="00042D4E" w:rsidP="00042D4E">
      <w:pPr>
        <w:pStyle w:val="a9"/>
        <w:shd w:val="clear" w:color="auto" w:fill="FFFFFF"/>
        <w:spacing w:before="0" w:beforeAutospacing="0" w:after="0" w:afterAutospacing="0"/>
        <w:ind w:firstLine="709"/>
        <w:jc w:val="both"/>
        <w:rPr>
          <w:color w:val="000000"/>
        </w:rPr>
      </w:pPr>
      <w:r w:rsidRPr="00A97B74">
        <w:rPr>
          <w:color w:val="000000"/>
        </w:rPr>
        <w:t>Дискуссия проходит три стадии.</w:t>
      </w:r>
    </w:p>
    <w:p w:rsidR="00042D4E" w:rsidRPr="00A97B74" w:rsidRDefault="00042D4E" w:rsidP="00042D4E">
      <w:pPr>
        <w:pStyle w:val="a9"/>
        <w:shd w:val="clear" w:color="auto" w:fill="FFFFFF"/>
        <w:spacing w:before="0" w:beforeAutospacing="0" w:after="0" w:afterAutospacing="0"/>
        <w:ind w:firstLine="709"/>
        <w:jc w:val="both"/>
        <w:rPr>
          <w:color w:val="000000"/>
        </w:rPr>
      </w:pPr>
      <w:r w:rsidRPr="00A97B74">
        <w:rPr>
          <w:bCs/>
          <w:color w:val="000000"/>
        </w:rPr>
        <w:t>На первой стадии</w:t>
      </w:r>
      <w:r w:rsidRPr="00A97B74">
        <w:rPr>
          <w:b/>
          <w:bCs/>
          <w:color w:val="000000"/>
        </w:rPr>
        <w:t> </w:t>
      </w:r>
      <w:r w:rsidRPr="00A97B74">
        <w:rPr>
          <w:color w:val="000000"/>
        </w:rPr>
        <w:t>вырабатывается определенная установка на решение поставленной проблемы. При этом перед студентом (ведущий дискуссии) ставятся следующие задачи:</w:t>
      </w:r>
    </w:p>
    <w:p w:rsidR="00042D4E" w:rsidRPr="00A97B74" w:rsidRDefault="00042D4E" w:rsidP="00042D4E">
      <w:pPr>
        <w:pStyle w:val="a9"/>
        <w:numPr>
          <w:ilvl w:val="0"/>
          <w:numId w:val="3"/>
        </w:numPr>
        <w:shd w:val="clear" w:color="auto" w:fill="FFFFFF"/>
        <w:tabs>
          <w:tab w:val="left" w:pos="1134"/>
        </w:tabs>
        <w:spacing w:before="0" w:beforeAutospacing="0" w:after="0" w:afterAutospacing="0"/>
        <w:ind w:left="0" w:firstLine="709"/>
        <w:jc w:val="both"/>
        <w:rPr>
          <w:color w:val="000000"/>
        </w:rPr>
      </w:pPr>
      <w:r w:rsidRPr="00A97B74">
        <w:rPr>
          <w:color w:val="000000"/>
        </w:rPr>
        <w:t>Сформулировать проблему и цели дискуссии. Для этого надо объяснить, что обсуждается, что должно дать обсуждение.</w:t>
      </w:r>
    </w:p>
    <w:p w:rsidR="00042D4E" w:rsidRPr="00A97B74" w:rsidRDefault="00042D4E" w:rsidP="00042D4E">
      <w:pPr>
        <w:pStyle w:val="a9"/>
        <w:numPr>
          <w:ilvl w:val="0"/>
          <w:numId w:val="3"/>
        </w:numPr>
        <w:shd w:val="clear" w:color="auto" w:fill="FFFFFF"/>
        <w:tabs>
          <w:tab w:val="left" w:pos="1134"/>
        </w:tabs>
        <w:spacing w:before="0" w:beforeAutospacing="0" w:after="0" w:afterAutospacing="0"/>
        <w:ind w:left="0" w:firstLine="709"/>
        <w:jc w:val="both"/>
        <w:rPr>
          <w:color w:val="000000"/>
        </w:rPr>
      </w:pPr>
      <w:r w:rsidRPr="00A97B74">
        <w:rPr>
          <w:color w:val="000000"/>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042D4E" w:rsidRPr="00A97B74" w:rsidRDefault="00042D4E" w:rsidP="00042D4E">
      <w:pPr>
        <w:pStyle w:val="a9"/>
        <w:numPr>
          <w:ilvl w:val="0"/>
          <w:numId w:val="3"/>
        </w:numPr>
        <w:shd w:val="clear" w:color="auto" w:fill="FFFFFF"/>
        <w:tabs>
          <w:tab w:val="left" w:pos="1134"/>
        </w:tabs>
        <w:spacing w:before="0" w:beforeAutospacing="0" w:after="0" w:afterAutospacing="0"/>
        <w:ind w:left="0" w:firstLine="709"/>
        <w:jc w:val="both"/>
        <w:rPr>
          <w:color w:val="000000"/>
        </w:rPr>
      </w:pPr>
      <w:r w:rsidRPr="00A97B74">
        <w:rPr>
          <w:color w:val="000000"/>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042D4E" w:rsidRPr="00A97B74" w:rsidRDefault="00042D4E" w:rsidP="00042D4E">
      <w:pPr>
        <w:pStyle w:val="a9"/>
        <w:numPr>
          <w:ilvl w:val="0"/>
          <w:numId w:val="3"/>
        </w:numPr>
        <w:shd w:val="clear" w:color="auto" w:fill="FFFFFF"/>
        <w:tabs>
          <w:tab w:val="left" w:pos="1134"/>
        </w:tabs>
        <w:spacing w:before="0" w:beforeAutospacing="0" w:after="0" w:afterAutospacing="0"/>
        <w:ind w:left="0" w:firstLine="709"/>
        <w:jc w:val="both"/>
        <w:rPr>
          <w:color w:val="000000"/>
        </w:rPr>
      </w:pPr>
      <w:r w:rsidRPr="00A97B74">
        <w:rPr>
          <w:color w:val="000000"/>
        </w:rPr>
        <w:t>Сформулировать правила ведения дискуссии, основное из которых -  </w:t>
      </w:r>
      <w:r w:rsidRPr="00A97B74">
        <w:rPr>
          <w:bCs/>
          <w:iCs/>
          <w:color w:val="000000"/>
        </w:rPr>
        <w:t>выступить должен каждый.</w:t>
      </w:r>
      <w:r w:rsidRPr="00A97B74">
        <w:rPr>
          <w:b/>
          <w:bCs/>
          <w:i/>
          <w:iCs/>
          <w:color w:val="000000"/>
        </w:rPr>
        <w:t> </w:t>
      </w:r>
      <w:r w:rsidRPr="00A97B74">
        <w:rPr>
          <w:color w:val="000000"/>
        </w:rPr>
        <w:t xml:space="preserve">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w:t>
      </w:r>
      <w:proofErr w:type="gramStart"/>
      <w:r w:rsidRPr="00A97B74">
        <w:rPr>
          <w:color w:val="000000"/>
        </w:rPr>
        <w:t>выступающих</w:t>
      </w:r>
      <w:proofErr w:type="gramEnd"/>
      <w:r w:rsidRPr="00A97B74">
        <w:rPr>
          <w:color w:val="000000"/>
        </w:rPr>
        <w:t>, не выслушав до конца и не поняв позицию.</w:t>
      </w:r>
    </w:p>
    <w:p w:rsidR="00042D4E" w:rsidRPr="00A97B74" w:rsidRDefault="00042D4E" w:rsidP="00042D4E">
      <w:pPr>
        <w:pStyle w:val="a9"/>
        <w:numPr>
          <w:ilvl w:val="0"/>
          <w:numId w:val="3"/>
        </w:numPr>
        <w:shd w:val="clear" w:color="auto" w:fill="FFFFFF"/>
        <w:tabs>
          <w:tab w:val="left" w:pos="1134"/>
        </w:tabs>
        <w:spacing w:before="0" w:beforeAutospacing="0" w:after="0" w:afterAutospacing="0"/>
        <w:ind w:left="0" w:firstLine="709"/>
        <w:jc w:val="both"/>
        <w:rPr>
          <w:color w:val="000000"/>
        </w:rPr>
      </w:pPr>
      <w:r w:rsidRPr="00A97B74">
        <w:rPr>
          <w:color w:val="000000"/>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042D4E" w:rsidRPr="00A97B74" w:rsidRDefault="00042D4E" w:rsidP="00042D4E">
      <w:pPr>
        <w:pStyle w:val="a9"/>
        <w:shd w:val="clear" w:color="auto" w:fill="FFFFFF"/>
        <w:spacing w:before="0" w:beforeAutospacing="0" w:after="0" w:afterAutospacing="0"/>
        <w:ind w:firstLine="709"/>
        <w:jc w:val="both"/>
        <w:rPr>
          <w:color w:val="000000"/>
        </w:rPr>
      </w:pPr>
      <w:r w:rsidRPr="00A97B74">
        <w:rPr>
          <w:bCs/>
          <w:color w:val="000000"/>
        </w:rPr>
        <w:t>Вторая стадия - стадия оценки </w:t>
      </w:r>
      <w:r w:rsidRPr="00A97B74">
        <w:rPr>
          <w:color w:val="000000"/>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студентом (ведущим дискуссии) ставятся следующие задачи:</w:t>
      </w:r>
    </w:p>
    <w:p w:rsidR="00042D4E" w:rsidRPr="00A97B74" w:rsidRDefault="00042D4E" w:rsidP="00042D4E">
      <w:pPr>
        <w:pStyle w:val="a9"/>
        <w:numPr>
          <w:ilvl w:val="0"/>
          <w:numId w:val="4"/>
        </w:numPr>
        <w:shd w:val="clear" w:color="auto" w:fill="FFFFFF"/>
        <w:tabs>
          <w:tab w:val="left" w:pos="993"/>
        </w:tabs>
        <w:spacing w:before="0" w:beforeAutospacing="0" w:after="0" w:afterAutospacing="0"/>
        <w:ind w:left="0" w:firstLine="709"/>
        <w:jc w:val="both"/>
        <w:rPr>
          <w:color w:val="000000"/>
        </w:rPr>
      </w:pPr>
      <w:r w:rsidRPr="00A97B74">
        <w:rPr>
          <w:color w:val="000000"/>
        </w:rPr>
        <w:t>Начать обмен мнениями, что предполагает предоставление слова конкретным участникам.</w:t>
      </w:r>
    </w:p>
    <w:p w:rsidR="00042D4E" w:rsidRPr="00A97B74" w:rsidRDefault="00042D4E" w:rsidP="00042D4E">
      <w:pPr>
        <w:pStyle w:val="a9"/>
        <w:numPr>
          <w:ilvl w:val="0"/>
          <w:numId w:val="4"/>
        </w:numPr>
        <w:shd w:val="clear" w:color="auto" w:fill="FFFFFF"/>
        <w:tabs>
          <w:tab w:val="left" w:pos="993"/>
        </w:tabs>
        <w:spacing w:before="0" w:beforeAutospacing="0" w:after="0" w:afterAutospacing="0"/>
        <w:ind w:left="0" w:firstLine="709"/>
        <w:jc w:val="both"/>
        <w:rPr>
          <w:color w:val="000000"/>
        </w:rPr>
      </w:pPr>
      <w:r w:rsidRPr="00A97B74">
        <w:rPr>
          <w:color w:val="000000"/>
        </w:rPr>
        <w:t>Собрать максимум мнений, идей, предложений. Для этого необходимо активизировать каждого студента. Выступая со своим мнением, студент может сразу внести свои предложения, а может сначала просто выступить, а позже сформулировать свои предложения.</w:t>
      </w:r>
    </w:p>
    <w:p w:rsidR="00042D4E" w:rsidRPr="00A97B74" w:rsidRDefault="00042D4E" w:rsidP="00042D4E">
      <w:pPr>
        <w:pStyle w:val="a9"/>
        <w:numPr>
          <w:ilvl w:val="0"/>
          <w:numId w:val="4"/>
        </w:numPr>
        <w:shd w:val="clear" w:color="auto" w:fill="FFFFFF"/>
        <w:tabs>
          <w:tab w:val="left" w:pos="993"/>
        </w:tabs>
        <w:spacing w:before="0" w:beforeAutospacing="0" w:after="0" w:afterAutospacing="0"/>
        <w:ind w:left="0" w:firstLine="709"/>
        <w:jc w:val="both"/>
        <w:rPr>
          <w:color w:val="000000"/>
        </w:rPr>
      </w:pPr>
      <w:r w:rsidRPr="00A97B74">
        <w:rPr>
          <w:color w:val="000000"/>
        </w:rPr>
        <w:t>Не уходить от темы. Следует тактично останавливать отклоняющихся, направляя их в заданное «русло»,</w:t>
      </w:r>
    </w:p>
    <w:p w:rsidR="00042D4E" w:rsidRPr="00A97B74" w:rsidRDefault="00042D4E" w:rsidP="00042D4E">
      <w:pPr>
        <w:pStyle w:val="a9"/>
        <w:numPr>
          <w:ilvl w:val="0"/>
          <w:numId w:val="4"/>
        </w:numPr>
        <w:shd w:val="clear" w:color="auto" w:fill="FFFFFF"/>
        <w:tabs>
          <w:tab w:val="left" w:pos="993"/>
        </w:tabs>
        <w:spacing w:before="0" w:beforeAutospacing="0" w:after="0" w:afterAutospacing="0"/>
        <w:ind w:left="0" w:firstLine="709"/>
        <w:jc w:val="both"/>
        <w:rPr>
          <w:color w:val="000000"/>
        </w:rPr>
      </w:pPr>
      <w:r w:rsidRPr="00A97B74">
        <w:rPr>
          <w:color w:val="000000"/>
        </w:rPr>
        <w:t>Поддерживать высокий уровень активности всех студентов.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студентов.</w:t>
      </w:r>
    </w:p>
    <w:p w:rsidR="00042D4E" w:rsidRPr="00A97B74" w:rsidRDefault="00042D4E" w:rsidP="00042D4E">
      <w:pPr>
        <w:pStyle w:val="a9"/>
        <w:numPr>
          <w:ilvl w:val="0"/>
          <w:numId w:val="4"/>
        </w:numPr>
        <w:shd w:val="clear" w:color="auto" w:fill="FFFFFF"/>
        <w:tabs>
          <w:tab w:val="left" w:pos="993"/>
        </w:tabs>
        <w:spacing w:before="0" w:beforeAutospacing="0" w:after="0" w:afterAutospacing="0"/>
        <w:ind w:left="0" w:firstLine="709"/>
        <w:jc w:val="both"/>
        <w:rPr>
          <w:color w:val="000000"/>
        </w:rPr>
      </w:pPr>
      <w:r w:rsidRPr="00A97B74">
        <w:rPr>
          <w:color w:val="000000"/>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w:t>
      </w:r>
      <w:r w:rsidRPr="00A97B74">
        <w:rPr>
          <w:color w:val="000000"/>
        </w:rPr>
        <w:lastRenderedPageBreak/>
        <w:t xml:space="preserve">минут), подводя при этом промежуточные итоги. Подведение промежуточных итогов очень полезно поручать самим студентам. </w:t>
      </w:r>
    </w:p>
    <w:p w:rsidR="00042D4E" w:rsidRPr="00A97B74" w:rsidRDefault="00042D4E" w:rsidP="00042D4E">
      <w:pPr>
        <w:pStyle w:val="a9"/>
        <w:numPr>
          <w:ilvl w:val="0"/>
          <w:numId w:val="4"/>
        </w:numPr>
        <w:shd w:val="clear" w:color="auto" w:fill="FFFFFF"/>
        <w:tabs>
          <w:tab w:val="left" w:pos="993"/>
        </w:tabs>
        <w:spacing w:before="0" w:beforeAutospacing="0" w:after="0" w:afterAutospacing="0"/>
        <w:ind w:left="0" w:firstLine="709"/>
        <w:jc w:val="both"/>
        <w:rPr>
          <w:color w:val="000000"/>
        </w:rPr>
      </w:pPr>
      <w:r w:rsidRPr="00A97B74">
        <w:rPr>
          <w:color w:val="000000"/>
        </w:rPr>
        <w:t>В конце дискуссии предоставить право студентам самим оценить свою работу.</w:t>
      </w:r>
    </w:p>
    <w:p w:rsidR="00042D4E" w:rsidRPr="00A97B74" w:rsidRDefault="00042D4E" w:rsidP="00042D4E">
      <w:pPr>
        <w:pStyle w:val="a9"/>
        <w:shd w:val="clear" w:color="auto" w:fill="FFFFFF"/>
        <w:spacing w:before="0" w:beforeAutospacing="0" w:after="0" w:afterAutospacing="0"/>
        <w:ind w:firstLine="709"/>
        <w:jc w:val="both"/>
        <w:rPr>
          <w:color w:val="000000"/>
        </w:rPr>
      </w:pPr>
      <w:r w:rsidRPr="00A97B74">
        <w:rPr>
          <w:bCs/>
          <w:color w:val="000000"/>
        </w:rPr>
        <w:t>Третья стадия - стадия консолидации - </w:t>
      </w:r>
      <w:r w:rsidRPr="00A97B74">
        <w:rPr>
          <w:color w:val="000000"/>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студент-ведущий, можно сформулировать следующим образом:</w:t>
      </w:r>
    </w:p>
    <w:p w:rsidR="00042D4E" w:rsidRPr="00A97B74" w:rsidRDefault="00042D4E" w:rsidP="00042D4E">
      <w:pPr>
        <w:pStyle w:val="a9"/>
        <w:numPr>
          <w:ilvl w:val="0"/>
          <w:numId w:val="5"/>
        </w:numPr>
        <w:shd w:val="clear" w:color="auto" w:fill="FFFFFF"/>
        <w:tabs>
          <w:tab w:val="left" w:pos="1134"/>
        </w:tabs>
        <w:spacing w:before="0" w:beforeAutospacing="0" w:after="0" w:afterAutospacing="0"/>
        <w:ind w:left="0" w:firstLine="709"/>
        <w:jc w:val="both"/>
        <w:rPr>
          <w:color w:val="000000"/>
        </w:rPr>
      </w:pPr>
      <w:r w:rsidRPr="00A97B74">
        <w:rPr>
          <w:color w:val="000000"/>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042D4E" w:rsidRPr="00A97B74" w:rsidRDefault="00042D4E" w:rsidP="00042D4E">
      <w:pPr>
        <w:pStyle w:val="a9"/>
        <w:numPr>
          <w:ilvl w:val="0"/>
          <w:numId w:val="5"/>
        </w:numPr>
        <w:shd w:val="clear" w:color="auto" w:fill="FFFFFF"/>
        <w:tabs>
          <w:tab w:val="left" w:pos="1134"/>
        </w:tabs>
        <w:spacing w:before="0" w:beforeAutospacing="0" w:after="0" w:afterAutospacing="0"/>
        <w:ind w:left="0" w:firstLine="709"/>
        <w:jc w:val="both"/>
        <w:rPr>
          <w:color w:val="000000"/>
        </w:rPr>
      </w:pPr>
      <w:r w:rsidRPr="00A97B74">
        <w:rPr>
          <w:color w:val="000000"/>
        </w:rPr>
        <w:t>Помочь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w:t>
      </w:r>
    </w:p>
    <w:p w:rsidR="00042D4E" w:rsidRPr="00A97B74" w:rsidRDefault="00042D4E" w:rsidP="00042D4E">
      <w:pPr>
        <w:pStyle w:val="a9"/>
        <w:numPr>
          <w:ilvl w:val="0"/>
          <w:numId w:val="5"/>
        </w:numPr>
        <w:shd w:val="clear" w:color="auto" w:fill="FFFFFF"/>
        <w:tabs>
          <w:tab w:val="left" w:pos="1134"/>
        </w:tabs>
        <w:spacing w:before="0" w:beforeAutospacing="0" w:after="0" w:afterAutospacing="0"/>
        <w:ind w:left="0" w:firstLine="709"/>
        <w:jc w:val="both"/>
        <w:rPr>
          <w:color w:val="000000"/>
        </w:rPr>
      </w:pPr>
      <w:r w:rsidRPr="00A97B74">
        <w:rPr>
          <w:color w:val="000000"/>
        </w:rPr>
        <w:t>Принять групповое решение совместно с участниками. При этом следует подчеркнуть важность разнообразных позиций и подходов.</w:t>
      </w:r>
    </w:p>
    <w:p w:rsidR="00042D4E" w:rsidRPr="00A97B74" w:rsidRDefault="00042D4E" w:rsidP="00042D4E">
      <w:pPr>
        <w:pStyle w:val="a9"/>
        <w:numPr>
          <w:ilvl w:val="0"/>
          <w:numId w:val="5"/>
        </w:numPr>
        <w:shd w:val="clear" w:color="auto" w:fill="FFFFFF"/>
        <w:tabs>
          <w:tab w:val="left" w:pos="1134"/>
        </w:tabs>
        <w:spacing w:before="0" w:beforeAutospacing="0" w:after="0" w:afterAutospacing="0"/>
        <w:ind w:left="0" w:firstLine="709"/>
        <w:jc w:val="both"/>
        <w:rPr>
          <w:color w:val="000000"/>
        </w:rPr>
      </w:pPr>
      <w:r w:rsidRPr="00A97B74">
        <w:rPr>
          <w:color w:val="000000"/>
        </w:rPr>
        <w:t>В заключительном слове подвести группу к конструктивным выводам, имеющим познавательное и практическое значение.</w:t>
      </w:r>
    </w:p>
    <w:p w:rsidR="00042D4E" w:rsidRPr="00A97B74" w:rsidRDefault="00042D4E" w:rsidP="00042D4E">
      <w:pPr>
        <w:pStyle w:val="a9"/>
        <w:numPr>
          <w:ilvl w:val="0"/>
          <w:numId w:val="5"/>
        </w:numPr>
        <w:shd w:val="clear" w:color="auto" w:fill="FFFFFF"/>
        <w:tabs>
          <w:tab w:val="left" w:pos="1134"/>
        </w:tabs>
        <w:spacing w:before="0" w:beforeAutospacing="0" w:after="0" w:afterAutospacing="0"/>
        <w:ind w:left="0" w:firstLine="709"/>
        <w:jc w:val="both"/>
        <w:rPr>
          <w:color w:val="000000"/>
        </w:rPr>
      </w:pPr>
      <w:r w:rsidRPr="00A97B74">
        <w:rPr>
          <w:color w:val="000000"/>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042D4E" w:rsidRPr="00A97B74" w:rsidRDefault="00042D4E" w:rsidP="00042D4E">
      <w:pPr>
        <w:pStyle w:val="a9"/>
        <w:shd w:val="clear" w:color="auto" w:fill="FFFFFF"/>
        <w:tabs>
          <w:tab w:val="left" w:pos="1134"/>
        </w:tabs>
        <w:spacing w:before="0" w:beforeAutospacing="0" w:after="0" w:afterAutospacing="0"/>
        <w:ind w:firstLine="709"/>
        <w:jc w:val="both"/>
        <w:rPr>
          <w:color w:val="000000"/>
        </w:rPr>
      </w:pPr>
      <w:r w:rsidRPr="00A97B74">
        <w:rPr>
          <w:color w:val="000000"/>
        </w:rPr>
        <w:t>Составной частью любой дискуссии является </w:t>
      </w:r>
      <w:r w:rsidRPr="00A97B74">
        <w:rPr>
          <w:bCs/>
          <w:color w:val="000000"/>
        </w:rPr>
        <w:t>процедура вопросов и ответов. </w:t>
      </w:r>
      <w:r w:rsidRPr="00A97B74">
        <w:rPr>
          <w:color w:val="000000"/>
        </w:rPr>
        <w:t>Умело поставленный вопрос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042D4E" w:rsidRPr="00A97B74" w:rsidRDefault="00042D4E" w:rsidP="00042D4E">
      <w:pPr>
        <w:pStyle w:val="a9"/>
        <w:shd w:val="clear" w:color="auto" w:fill="FFFFFF"/>
        <w:spacing w:before="0" w:beforeAutospacing="0" w:after="0" w:afterAutospacing="0"/>
        <w:ind w:firstLine="709"/>
        <w:jc w:val="both"/>
        <w:rPr>
          <w:color w:val="000000"/>
        </w:rPr>
      </w:pPr>
      <w:r w:rsidRPr="00A97B74">
        <w:rPr>
          <w:color w:val="000000"/>
        </w:rPr>
        <w:t>С функциональной точки зрения, все вопросы можно разделить на две группы:</w:t>
      </w:r>
    </w:p>
    <w:p w:rsidR="00042D4E" w:rsidRPr="00A97B74" w:rsidRDefault="00042D4E" w:rsidP="00042D4E">
      <w:pPr>
        <w:pStyle w:val="a9"/>
        <w:shd w:val="clear" w:color="auto" w:fill="FFFFFF"/>
        <w:spacing w:before="0" w:beforeAutospacing="0" w:after="0" w:afterAutospacing="0"/>
        <w:ind w:firstLine="709"/>
        <w:jc w:val="both"/>
        <w:rPr>
          <w:color w:val="000000"/>
        </w:rPr>
      </w:pPr>
      <w:r w:rsidRPr="00A97B74">
        <w:rPr>
          <w:iCs/>
          <w:color w:val="000000"/>
        </w:rPr>
        <w:t>- уточняющие (закрытые) </w:t>
      </w:r>
      <w:r w:rsidRPr="00A97B74">
        <w:rPr>
          <w:color w:val="000000"/>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042D4E" w:rsidRPr="00A97B74" w:rsidRDefault="00042D4E" w:rsidP="00042D4E">
      <w:pPr>
        <w:pStyle w:val="a9"/>
        <w:shd w:val="clear" w:color="auto" w:fill="FFFFFF"/>
        <w:spacing w:before="0" w:beforeAutospacing="0" w:after="0" w:afterAutospacing="0"/>
        <w:ind w:firstLine="709"/>
        <w:jc w:val="both"/>
        <w:rPr>
          <w:color w:val="000000"/>
        </w:rPr>
      </w:pPr>
      <w:r w:rsidRPr="00A97B74">
        <w:rPr>
          <w:iCs/>
          <w:color w:val="000000"/>
        </w:rPr>
        <w:t>- восполняющие (открытые) </w:t>
      </w:r>
      <w:r w:rsidRPr="00A97B74">
        <w:rPr>
          <w:color w:val="000000"/>
        </w:rPr>
        <w:t xml:space="preserve">вопросы, направленные на выяснение новых свойств или качеств интересующих нас явлений, объектов. </w:t>
      </w:r>
      <w:proofErr w:type="gramStart"/>
      <w:r w:rsidRPr="00A97B74">
        <w:rPr>
          <w:color w:val="000000"/>
        </w:rPr>
        <w:t>Их грамматический признак — наличие вопросительных слов: </w:t>
      </w:r>
      <w:r w:rsidRPr="00A97B74">
        <w:rPr>
          <w:iCs/>
          <w:color w:val="000000"/>
        </w:rPr>
        <w:t>что, где, когда, как, почему </w:t>
      </w:r>
      <w:r w:rsidRPr="00A97B74">
        <w:rPr>
          <w:color w:val="000000"/>
        </w:rPr>
        <w:t>и т.д.</w:t>
      </w:r>
      <w:proofErr w:type="gramEnd"/>
    </w:p>
    <w:p w:rsidR="00042D4E" w:rsidRPr="00A97B74" w:rsidRDefault="00042D4E" w:rsidP="00042D4E">
      <w:pPr>
        <w:pStyle w:val="a9"/>
        <w:shd w:val="clear" w:color="auto" w:fill="FFFFFF"/>
        <w:spacing w:before="0" w:beforeAutospacing="0" w:after="0" w:afterAutospacing="0"/>
        <w:ind w:firstLine="709"/>
        <w:jc w:val="both"/>
        <w:rPr>
          <w:color w:val="000000"/>
        </w:rPr>
      </w:pPr>
      <w:r w:rsidRPr="00A97B74">
        <w:rPr>
          <w:color w:val="000000"/>
        </w:rPr>
        <w:t>С грамматической точки зрения, вопросы бывают </w:t>
      </w:r>
      <w:r w:rsidRPr="00A97B74">
        <w:rPr>
          <w:iCs/>
          <w:color w:val="000000"/>
        </w:rPr>
        <w:t>простые </w:t>
      </w:r>
      <w:r w:rsidRPr="00A97B74">
        <w:rPr>
          <w:color w:val="000000"/>
        </w:rPr>
        <w:t>и </w:t>
      </w:r>
      <w:r w:rsidRPr="00A97B74">
        <w:rPr>
          <w:iCs/>
          <w:color w:val="000000"/>
        </w:rPr>
        <w:t>сложные, </w:t>
      </w:r>
      <w:r w:rsidRPr="00A97B74">
        <w:rPr>
          <w:color w:val="000000"/>
        </w:rPr>
        <w:t>т.е. состоящие из нескольких простых. Простой вопрос содержит в себе упоминание только об одном объекте, предмете или явлении.</w:t>
      </w:r>
    </w:p>
    <w:p w:rsidR="00042D4E" w:rsidRPr="00A97B74" w:rsidRDefault="00042D4E" w:rsidP="00042D4E">
      <w:pPr>
        <w:pStyle w:val="a9"/>
        <w:shd w:val="clear" w:color="auto" w:fill="FFFFFF"/>
        <w:spacing w:before="0" w:beforeAutospacing="0" w:after="0" w:afterAutospacing="0"/>
        <w:ind w:firstLine="709"/>
        <w:jc w:val="both"/>
        <w:rPr>
          <w:color w:val="000000"/>
        </w:rPr>
      </w:pPr>
      <w:r w:rsidRPr="00A97B74">
        <w:rPr>
          <w:color w:val="000000"/>
        </w:rPr>
        <w:t>Если на вопросы смотреть с позиции правил проведения дискуссии, то среди них можно выделить </w:t>
      </w:r>
      <w:r w:rsidRPr="00A97B74">
        <w:rPr>
          <w:iCs/>
          <w:color w:val="000000"/>
        </w:rPr>
        <w:t>корректные </w:t>
      </w:r>
      <w:r w:rsidRPr="00A97B74">
        <w:rPr>
          <w:color w:val="000000"/>
        </w:rPr>
        <w:t>и </w:t>
      </w:r>
      <w:r w:rsidRPr="00A97B74">
        <w:rPr>
          <w:iCs/>
          <w:color w:val="000000"/>
        </w:rPr>
        <w:t>некорректные </w:t>
      </w:r>
      <w:r w:rsidRPr="00A97B74">
        <w:rPr>
          <w:color w:val="000000"/>
        </w:rPr>
        <w:t>как с содержательной точки зрения (некорректное использование информации), так и с коммуникативной точки зрения (например, вопросы, направленные на личность, а не на суть проблемы). Особое место занимают так называемые, </w:t>
      </w:r>
      <w:r w:rsidRPr="00A97B74">
        <w:rPr>
          <w:iCs/>
          <w:color w:val="000000"/>
        </w:rPr>
        <w:t>провокационные </w:t>
      </w:r>
      <w:r w:rsidRPr="00A97B74">
        <w:rPr>
          <w:color w:val="000000"/>
        </w:rPr>
        <w:t>или </w:t>
      </w:r>
      <w:r w:rsidRPr="00A97B74">
        <w:rPr>
          <w:iCs/>
          <w:color w:val="000000"/>
        </w:rPr>
        <w:t>улавливающие </w:t>
      </w:r>
      <w:r w:rsidRPr="00A97B74">
        <w:rPr>
          <w:color w:val="000000"/>
        </w:rPr>
        <w:t>вопросы. Такие вопросы задаются для того, чтобы сбить с толку оппонента, посеять недоверие к его высказываниям, переключить внимание на себя или нанести критический удар.</w:t>
      </w:r>
    </w:p>
    <w:p w:rsidR="00042D4E" w:rsidRPr="00A97B74" w:rsidRDefault="00042D4E" w:rsidP="00042D4E">
      <w:pPr>
        <w:pStyle w:val="a9"/>
        <w:shd w:val="clear" w:color="auto" w:fill="FFFFFF"/>
        <w:spacing w:before="0" w:beforeAutospacing="0" w:after="0" w:afterAutospacing="0"/>
        <w:ind w:firstLine="709"/>
        <w:jc w:val="both"/>
        <w:rPr>
          <w:color w:val="000000"/>
        </w:rPr>
      </w:pPr>
      <w:r w:rsidRPr="00A97B74">
        <w:rPr>
          <w:color w:val="000000"/>
        </w:rPr>
        <w:t>С организационной точки зрения, вопросы могут быть </w:t>
      </w:r>
      <w:r w:rsidRPr="00A97B74">
        <w:rPr>
          <w:iCs/>
          <w:color w:val="000000"/>
        </w:rPr>
        <w:t>контролирующими, активизирующими внимание, активизирующими память, развивающими мышление.</w:t>
      </w:r>
    </w:p>
    <w:p w:rsidR="00042D4E" w:rsidRPr="00A97B74" w:rsidRDefault="00042D4E" w:rsidP="00042D4E">
      <w:pPr>
        <w:pStyle w:val="a9"/>
        <w:shd w:val="clear" w:color="auto" w:fill="FFFFFF"/>
        <w:spacing w:before="0" w:beforeAutospacing="0" w:after="0" w:afterAutospacing="0"/>
        <w:ind w:firstLine="709"/>
        <w:jc w:val="both"/>
        <w:rPr>
          <w:color w:val="000000"/>
        </w:rPr>
      </w:pPr>
      <w:r w:rsidRPr="00A97B74">
        <w:rPr>
          <w:color w:val="000000"/>
        </w:rPr>
        <w:t>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толкование).</w:t>
      </w:r>
    </w:p>
    <w:p w:rsidR="00042D4E" w:rsidRPr="00A97B74" w:rsidRDefault="00042D4E" w:rsidP="00042D4E">
      <w:pPr>
        <w:pStyle w:val="a9"/>
        <w:shd w:val="clear" w:color="auto" w:fill="FFFFFF"/>
        <w:spacing w:before="0" w:beforeAutospacing="0" w:after="0" w:afterAutospacing="0"/>
        <w:ind w:firstLine="709"/>
        <w:jc w:val="both"/>
        <w:rPr>
          <w:color w:val="000000"/>
        </w:rPr>
      </w:pPr>
      <w:r w:rsidRPr="00A97B74">
        <w:lastRenderedPageBreak/>
        <w:t>Для проведения групповой дискуссии все студенты,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показать, к чему ведут ошибки и заблуждения, отметить все идеи и находки группы.</w:t>
      </w:r>
    </w:p>
    <w:p w:rsidR="00042D4E" w:rsidRDefault="00042D4E" w:rsidP="0084282E">
      <w:pPr>
        <w:ind w:firstLine="709"/>
        <w:jc w:val="both"/>
        <w:rPr>
          <w:b/>
          <w:color w:val="000000"/>
          <w:spacing w:val="7"/>
        </w:rPr>
      </w:pPr>
    </w:p>
    <w:p w:rsidR="00641D84" w:rsidRPr="0063169D" w:rsidRDefault="00510925" w:rsidP="0084282E">
      <w:pPr>
        <w:ind w:firstLine="709"/>
        <w:jc w:val="both"/>
        <w:rPr>
          <w:b/>
        </w:rPr>
      </w:pPr>
      <w:r>
        <w:rPr>
          <w:b/>
          <w:color w:val="000000"/>
          <w:spacing w:val="7"/>
        </w:rPr>
        <w:t>8</w:t>
      </w:r>
      <w:r w:rsidR="00641D84" w:rsidRPr="0063169D">
        <w:rPr>
          <w:b/>
          <w:color w:val="000000"/>
          <w:spacing w:val="7"/>
        </w:rPr>
        <w:t xml:space="preserve"> Методические указания по промежуточной аттестации по дисциплине</w:t>
      </w:r>
    </w:p>
    <w:p w:rsidR="00641D84" w:rsidRPr="0063169D" w:rsidRDefault="00641D84" w:rsidP="0084282E">
      <w:pPr>
        <w:ind w:firstLine="709"/>
        <w:jc w:val="both"/>
      </w:pPr>
    </w:p>
    <w:p w:rsidR="00875DE8" w:rsidRPr="0063169D" w:rsidRDefault="00875DE8" w:rsidP="00875DE8">
      <w:pPr>
        <w:ind w:firstLine="709"/>
        <w:jc w:val="both"/>
      </w:pPr>
      <w:r>
        <w:t xml:space="preserve">Промежуточная </w:t>
      </w:r>
      <w:r w:rsidRPr="0063169D">
        <w:t xml:space="preserve">аттестация является основной формой контроля учебной работы </w:t>
      </w:r>
      <w:proofErr w:type="gramStart"/>
      <w:r w:rsidRPr="0063169D">
        <w:t>обучающихся</w:t>
      </w:r>
      <w:proofErr w:type="gramEnd"/>
      <w:r w:rsidRPr="0063169D">
        <w:t xml:space="preserve">. Промежуточная аттестация оценивает результат учебной деятельности </w:t>
      </w:r>
      <w:proofErr w:type="gramStart"/>
      <w:r w:rsidRPr="0063169D">
        <w:t>обучающихся</w:t>
      </w:r>
      <w:proofErr w:type="gramEnd"/>
      <w:r w:rsidRPr="0063169D">
        <w:t xml:space="preserve"> - за семестр. </w:t>
      </w:r>
    </w:p>
    <w:p w:rsidR="00875DE8" w:rsidRPr="00D35550" w:rsidRDefault="00875DE8" w:rsidP="00875DE8">
      <w:pPr>
        <w:ind w:firstLine="709"/>
        <w:jc w:val="both"/>
      </w:pPr>
      <w:r w:rsidRPr="0063169D">
        <w:t>Основными форм</w:t>
      </w:r>
      <w:r>
        <w:t>ой</w:t>
      </w:r>
      <w:r w:rsidRPr="0063169D">
        <w:t xml:space="preserve"> промежуточной аттестации</w:t>
      </w:r>
      <w:r>
        <w:t xml:space="preserve"> по дисциплине «Конституционное право стран – членов Содружества Независимых Государств» </w:t>
      </w:r>
      <w:r w:rsidRPr="00D35550">
        <w:t>является зачет.</w:t>
      </w:r>
    </w:p>
    <w:p w:rsidR="00875DE8" w:rsidRPr="00D35550" w:rsidRDefault="00875DE8" w:rsidP="00875DE8">
      <w:pPr>
        <w:pStyle w:val="a9"/>
        <w:shd w:val="clear" w:color="auto" w:fill="FFFFFF"/>
        <w:spacing w:before="0" w:beforeAutospacing="0" w:after="0" w:afterAutospacing="0"/>
        <w:ind w:firstLine="709"/>
        <w:jc w:val="both"/>
      </w:pPr>
      <w:r w:rsidRPr="00D35550">
        <w:rPr>
          <w:b/>
        </w:rPr>
        <w:t>Зачет</w:t>
      </w:r>
      <w:r w:rsidRPr="00D35550">
        <w:t xml:space="preserve"> является формой итогового контроля знаний и умений, полученных на лекциях, семинарских занятиях и в процессе самостоятельной работы. </w:t>
      </w:r>
    </w:p>
    <w:p w:rsidR="00875DE8" w:rsidRPr="00D35550" w:rsidRDefault="00875DE8" w:rsidP="00875DE8">
      <w:pPr>
        <w:pStyle w:val="a9"/>
        <w:shd w:val="clear" w:color="auto" w:fill="FFFFFF"/>
        <w:spacing w:before="0" w:beforeAutospacing="0" w:after="0" w:afterAutospacing="0"/>
        <w:ind w:firstLine="709"/>
        <w:jc w:val="both"/>
      </w:pPr>
      <w:r w:rsidRPr="00D35550">
        <w:t xml:space="preserve">Подготовка студента к зачету включает в себя три этапа: </w:t>
      </w:r>
    </w:p>
    <w:p w:rsidR="00875DE8" w:rsidRPr="00D35550" w:rsidRDefault="00875DE8" w:rsidP="00875DE8">
      <w:pPr>
        <w:pStyle w:val="a9"/>
        <w:shd w:val="clear" w:color="auto" w:fill="FFFFFF"/>
        <w:spacing w:before="0" w:beforeAutospacing="0" w:after="0" w:afterAutospacing="0"/>
        <w:ind w:firstLine="709"/>
        <w:jc w:val="both"/>
      </w:pPr>
      <w:r w:rsidRPr="00D35550">
        <w:t xml:space="preserve">- аудиторная и внеаудиторная самостоятельная работа в течение семестра; </w:t>
      </w:r>
    </w:p>
    <w:p w:rsidR="00875DE8" w:rsidRPr="00D35550" w:rsidRDefault="00875DE8" w:rsidP="00875DE8">
      <w:pPr>
        <w:pStyle w:val="a9"/>
        <w:shd w:val="clear" w:color="auto" w:fill="FFFFFF"/>
        <w:spacing w:before="0" w:beforeAutospacing="0" w:after="0" w:afterAutospacing="0"/>
        <w:ind w:firstLine="709"/>
        <w:jc w:val="both"/>
      </w:pPr>
      <w:r w:rsidRPr="00D35550">
        <w:t xml:space="preserve">- непосредственная подготовка в дни, предшествующие зачету по темам курса; </w:t>
      </w:r>
    </w:p>
    <w:p w:rsidR="00875DE8" w:rsidRPr="00D35550" w:rsidRDefault="00875DE8" w:rsidP="00875DE8">
      <w:pPr>
        <w:pStyle w:val="a9"/>
        <w:shd w:val="clear" w:color="auto" w:fill="FFFFFF"/>
        <w:spacing w:before="0" w:beforeAutospacing="0" w:after="0" w:afterAutospacing="0"/>
        <w:ind w:firstLine="709"/>
        <w:jc w:val="both"/>
      </w:pPr>
      <w:r w:rsidRPr="00D35550">
        <w:t xml:space="preserve">- подготовка к ответу на вопросы, содержащиеся в билетах. </w:t>
      </w:r>
    </w:p>
    <w:p w:rsidR="00875DE8" w:rsidRPr="00D35550" w:rsidRDefault="00875DE8" w:rsidP="00875DE8">
      <w:pPr>
        <w:pStyle w:val="a9"/>
        <w:shd w:val="clear" w:color="auto" w:fill="FFFFFF"/>
        <w:spacing w:before="0" w:beforeAutospacing="0" w:after="0" w:afterAutospacing="0"/>
        <w:ind w:firstLine="709"/>
        <w:jc w:val="both"/>
      </w:pPr>
      <w:r w:rsidRPr="00D35550">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875DE8" w:rsidRPr="00D35550" w:rsidRDefault="00875DE8" w:rsidP="00875DE8">
      <w:pPr>
        <w:pStyle w:val="a9"/>
        <w:shd w:val="clear" w:color="auto" w:fill="FFFFFF"/>
        <w:spacing w:before="0" w:beforeAutospacing="0" w:after="0" w:afterAutospacing="0"/>
        <w:ind w:firstLine="709"/>
        <w:jc w:val="both"/>
      </w:pPr>
      <w:r w:rsidRPr="00D35550">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875DE8" w:rsidRPr="00D35550" w:rsidRDefault="00875DE8" w:rsidP="00875DE8">
      <w:pPr>
        <w:pStyle w:val="a9"/>
        <w:shd w:val="clear" w:color="auto" w:fill="FFFFFF"/>
        <w:spacing w:before="0" w:beforeAutospacing="0" w:after="0" w:afterAutospacing="0"/>
        <w:ind w:firstLine="709"/>
        <w:jc w:val="both"/>
      </w:pPr>
      <w:r w:rsidRPr="00D35550">
        <w:t>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билеты.</w:t>
      </w:r>
    </w:p>
    <w:p w:rsidR="00875DE8" w:rsidRPr="00D35550" w:rsidRDefault="00875DE8" w:rsidP="00875DE8">
      <w:pPr>
        <w:pStyle w:val="a9"/>
        <w:shd w:val="clear" w:color="auto" w:fill="FFFFFF"/>
        <w:spacing w:before="0" w:beforeAutospacing="0" w:after="0" w:afterAutospacing="0"/>
        <w:ind w:firstLine="709"/>
        <w:jc w:val="both"/>
      </w:pPr>
      <w:r w:rsidRPr="00D35550">
        <w:t>При явке на зачет студенты обязаны иметь при себе зачетную книжку, а в необходимых случаях, определяемых кафедрами, и выполненные работы.</w:t>
      </w:r>
    </w:p>
    <w:p w:rsidR="00875DE8" w:rsidRPr="00D35550" w:rsidRDefault="00875DE8" w:rsidP="00875DE8">
      <w:pPr>
        <w:pStyle w:val="a9"/>
        <w:shd w:val="clear" w:color="auto" w:fill="FFFFFF"/>
        <w:spacing w:before="0" w:beforeAutospacing="0" w:after="0" w:afterAutospacing="0"/>
        <w:ind w:firstLine="709"/>
        <w:jc w:val="both"/>
      </w:pPr>
      <w:r w:rsidRPr="00D35550">
        <w:t>Зачет</w:t>
      </w:r>
      <w:r w:rsidRPr="00D35550">
        <w:rPr>
          <w:bCs/>
        </w:rPr>
        <w:t xml:space="preserve"> проводятся по билетам</w:t>
      </w:r>
      <w:r w:rsidRPr="00D35550">
        <w:t>, подписанным составителем билетов и утвержденным заведующим кафедрой, или тестовым заданиям, утвержденным в установленном порядке.</w:t>
      </w:r>
    </w:p>
    <w:p w:rsidR="00875DE8" w:rsidRPr="00D35550" w:rsidRDefault="00875DE8" w:rsidP="00875DE8">
      <w:pPr>
        <w:pStyle w:val="a9"/>
        <w:shd w:val="clear" w:color="auto" w:fill="FFFFFF"/>
        <w:spacing w:before="0" w:beforeAutospacing="0" w:after="0" w:afterAutospacing="0"/>
        <w:ind w:firstLine="709"/>
        <w:jc w:val="both"/>
      </w:pPr>
      <w:r w:rsidRPr="00D35550">
        <w:t>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Для проведения зачета могут использоваться технические средства.</w:t>
      </w:r>
    </w:p>
    <w:p w:rsidR="00875DE8" w:rsidRPr="00D35550" w:rsidRDefault="00875DE8" w:rsidP="00875DE8">
      <w:pPr>
        <w:pStyle w:val="a9"/>
        <w:shd w:val="clear" w:color="auto" w:fill="FFFFFF"/>
        <w:spacing w:before="0" w:beforeAutospacing="0" w:after="0" w:afterAutospacing="0"/>
        <w:ind w:firstLine="709"/>
        <w:jc w:val="both"/>
      </w:pPr>
      <w:r w:rsidRPr="00D35550">
        <w:t>Во время зачета студенты обязаны соблюдать установленные университетом правила поведения и выполнения заданий. При нарушении правил студент удаляется с зачета и считается не сдавшим зачет.</w:t>
      </w:r>
    </w:p>
    <w:p w:rsidR="00875DE8" w:rsidRPr="00D35550" w:rsidRDefault="00875DE8" w:rsidP="00875DE8">
      <w:pPr>
        <w:pStyle w:val="a9"/>
        <w:shd w:val="clear" w:color="auto" w:fill="FFFFFF"/>
        <w:spacing w:before="0" w:beforeAutospacing="0" w:after="0" w:afterAutospacing="0"/>
        <w:ind w:firstLine="709"/>
        <w:jc w:val="both"/>
      </w:pPr>
      <w:proofErr w:type="gramStart"/>
      <w:r w:rsidRPr="00D35550">
        <w:t xml:space="preserve">Сроки и порядок ликвидации академических задолженностей </w:t>
      </w:r>
      <w:r>
        <w:t xml:space="preserve">установлены Положением об </w:t>
      </w:r>
      <w:r w:rsidRPr="00D35550">
        <w:t>отчислении обучающихся из ОГУ.</w:t>
      </w:r>
      <w:proofErr w:type="gramEnd"/>
    </w:p>
    <w:p w:rsidR="0025196A" w:rsidRDefault="0025196A" w:rsidP="0025196A">
      <w:pPr>
        <w:autoSpaceDE w:val="0"/>
        <w:autoSpaceDN w:val="0"/>
        <w:adjustRightInd w:val="0"/>
        <w:ind w:firstLine="709"/>
        <w:jc w:val="both"/>
        <w:rPr>
          <w:b/>
          <w:sz w:val="28"/>
          <w:szCs w:val="28"/>
        </w:rPr>
      </w:pPr>
    </w:p>
    <w:sectPr w:rsidR="0025196A" w:rsidSect="002B78FD">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7029" w:rsidRDefault="00B77029" w:rsidP="00E01DB3">
      <w:r>
        <w:separator/>
      </w:r>
    </w:p>
  </w:endnote>
  <w:endnote w:type="continuationSeparator" w:id="0">
    <w:p w:rsidR="00B77029" w:rsidRDefault="00B77029"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965141"/>
      <w:docPartObj>
        <w:docPartGallery w:val="Page Numbers (Bottom of Page)"/>
        <w:docPartUnique/>
      </w:docPartObj>
    </w:sdtPr>
    <w:sdtEndPr/>
    <w:sdtContent>
      <w:p w:rsidR="00AB519D" w:rsidRDefault="00AB519D">
        <w:pPr>
          <w:pStyle w:val="a7"/>
          <w:jc w:val="center"/>
        </w:pPr>
        <w:r>
          <w:fldChar w:fldCharType="begin"/>
        </w:r>
        <w:r>
          <w:instrText xml:space="preserve"> PAGE   \* MERGEFORMAT </w:instrText>
        </w:r>
        <w:r>
          <w:fldChar w:fldCharType="separate"/>
        </w:r>
        <w:r w:rsidR="00042D4E">
          <w:rPr>
            <w:noProof/>
          </w:rPr>
          <w:t>3</w:t>
        </w:r>
        <w:r>
          <w:rPr>
            <w:noProof/>
          </w:rPr>
          <w:fldChar w:fldCharType="end"/>
        </w:r>
      </w:p>
    </w:sdtContent>
  </w:sdt>
  <w:p w:rsidR="00AB519D" w:rsidRDefault="00AB519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7029" w:rsidRDefault="00B77029" w:rsidP="00E01DB3">
      <w:r>
        <w:separator/>
      </w:r>
    </w:p>
  </w:footnote>
  <w:footnote w:type="continuationSeparator" w:id="0">
    <w:p w:rsidR="00B77029" w:rsidRDefault="00B77029"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3100B"/>
    <w:multiLevelType w:val="multilevel"/>
    <w:tmpl w:val="65AE4A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6BE49F2"/>
    <w:multiLevelType w:val="multilevel"/>
    <w:tmpl w:val="192C1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5E4A04F5"/>
    <w:multiLevelType w:val="multilevel"/>
    <w:tmpl w:val="D988D9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11351"/>
    <w:rsid w:val="0001471D"/>
    <w:rsid w:val="00042D4E"/>
    <w:rsid w:val="00061F57"/>
    <w:rsid w:val="0007098C"/>
    <w:rsid w:val="000D40E4"/>
    <w:rsid w:val="0011465B"/>
    <w:rsid w:val="00114C23"/>
    <w:rsid w:val="00133FC3"/>
    <w:rsid w:val="0014284C"/>
    <w:rsid w:val="00181537"/>
    <w:rsid w:val="001C471D"/>
    <w:rsid w:val="001E3C09"/>
    <w:rsid w:val="001F7547"/>
    <w:rsid w:val="0022503B"/>
    <w:rsid w:val="0025196A"/>
    <w:rsid w:val="00271930"/>
    <w:rsid w:val="00296425"/>
    <w:rsid w:val="002B78FD"/>
    <w:rsid w:val="002F58F5"/>
    <w:rsid w:val="00301985"/>
    <w:rsid w:val="00310E2E"/>
    <w:rsid w:val="00341690"/>
    <w:rsid w:val="00346785"/>
    <w:rsid w:val="00354488"/>
    <w:rsid w:val="00373E25"/>
    <w:rsid w:val="00397602"/>
    <w:rsid w:val="003A0C21"/>
    <w:rsid w:val="003A17C2"/>
    <w:rsid w:val="003D077C"/>
    <w:rsid w:val="003E394C"/>
    <w:rsid w:val="0040005F"/>
    <w:rsid w:val="004269E2"/>
    <w:rsid w:val="00437213"/>
    <w:rsid w:val="00456FAD"/>
    <w:rsid w:val="00466BFC"/>
    <w:rsid w:val="00491396"/>
    <w:rsid w:val="004A0E6B"/>
    <w:rsid w:val="00510925"/>
    <w:rsid w:val="00543BA5"/>
    <w:rsid w:val="00550EAB"/>
    <w:rsid w:val="005670E5"/>
    <w:rsid w:val="00582395"/>
    <w:rsid w:val="0058799F"/>
    <w:rsid w:val="005A67FF"/>
    <w:rsid w:val="005F3CC6"/>
    <w:rsid w:val="00626885"/>
    <w:rsid w:val="0063169D"/>
    <w:rsid w:val="00641D84"/>
    <w:rsid w:val="006544D2"/>
    <w:rsid w:val="006711DD"/>
    <w:rsid w:val="00691AB7"/>
    <w:rsid w:val="006B1049"/>
    <w:rsid w:val="00770FF2"/>
    <w:rsid w:val="0079380C"/>
    <w:rsid w:val="007E3026"/>
    <w:rsid w:val="007F0A60"/>
    <w:rsid w:val="008123AD"/>
    <w:rsid w:val="0084282E"/>
    <w:rsid w:val="00845944"/>
    <w:rsid w:val="008500D1"/>
    <w:rsid w:val="00873EBD"/>
    <w:rsid w:val="00875DE8"/>
    <w:rsid w:val="00887B94"/>
    <w:rsid w:val="008B0E61"/>
    <w:rsid w:val="008D121F"/>
    <w:rsid w:val="00916CFB"/>
    <w:rsid w:val="00937103"/>
    <w:rsid w:val="00943F2B"/>
    <w:rsid w:val="00970980"/>
    <w:rsid w:val="009F174B"/>
    <w:rsid w:val="00A116CD"/>
    <w:rsid w:val="00A22803"/>
    <w:rsid w:val="00A230C9"/>
    <w:rsid w:val="00A5299F"/>
    <w:rsid w:val="00A830C0"/>
    <w:rsid w:val="00AA5B4C"/>
    <w:rsid w:val="00AB519D"/>
    <w:rsid w:val="00B03527"/>
    <w:rsid w:val="00B0360B"/>
    <w:rsid w:val="00B26B10"/>
    <w:rsid w:val="00B368EA"/>
    <w:rsid w:val="00B41E12"/>
    <w:rsid w:val="00B77029"/>
    <w:rsid w:val="00BF5AA1"/>
    <w:rsid w:val="00C1374A"/>
    <w:rsid w:val="00C25187"/>
    <w:rsid w:val="00C52B98"/>
    <w:rsid w:val="00CC13BF"/>
    <w:rsid w:val="00CD0125"/>
    <w:rsid w:val="00CD5394"/>
    <w:rsid w:val="00CF285D"/>
    <w:rsid w:val="00D34C14"/>
    <w:rsid w:val="00D533CD"/>
    <w:rsid w:val="00D90FC4"/>
    <w:rsid w:val="00D950CD"/>
    <w:rsid w:val="00DF3556"/>
    <w:rsid w:val="00E01DB3"/>
    <w:rsid w:val="00E42412"/>
    <w:rsid w:val="00E97EEF"/>
    <w:rsid w:val="00F30F3D"/>
    <w:rsid w:val="00FB2CFF"/>
    <w:rsid w:val="00FC21EB"/>
    <w:rsid w:val="00FC3C7D"/>
    <w:rsid w:val="00FC54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link w:val="aa"/>
    <w:uiPriority w:val="99"/>
    <w:unhideWhenUsed/>
    <w:rsid w:val="00916CFB"/>
    <w:pPr>
      <w:spacing w:before="100" w:beforeAutospacing="1" w:after="100" w:afterAutospacing="1"/>
    </w:pPr>
  </w:style>
  <w:style w:type="paragraph" w:styleId="ab">
    <w:name w:val="List Paragraph"/>
    <w:basedOn w:val="a"/>
    <w:uiPriority w:val="34"/>
    <w:qFormat/>
    <w:rsid w:val="00B0360B"/>
    <w:pPr>
      <w:ind w:left="720"/>
      <w:contextualSpacing/>
    </w:pPr>
  </w:style>
  <w:style w:type="paragraph" w:styleId="ac">
    <w:name w:val="Body Text Indent"/>
    <w:basedOn w:val="a"/>
    <w:link w:val="ad"/>
    <w:rsid w:val="00346785"/>
    <w:pPr>
      <w:overflowPunct w:val="0"/>
      <w:autoSpaceDE w:val="0"/>
      <w:autoSpaceDN w:val="0"/>
      <w:adjustRightInd w:val="0"/>
      <w:spacing w:after="120"/>
      <w:ind w:left="283"/>
      <w:textAlignment w:val="baseline"/>
    </w:pPr>
    <w:rPr>
      <w:sz w:val="20"/>
      <w:szCs w:val="20"/>
      <w:lang w:val="en-US"/>
    </w:rPr>
  </w:style>
  <w:style w:type="character" w:customStyle="1" w:styleId="ad">
    <w:name w:val="Основной текст с отступом Знак"/>
    <w:basedOn w:val="a0"/>
    <w:link w:val="ac"/>
    <w:rsid w:val="00346785"/>
    <w:rPr>
      <w:rFonts w:ascii="Times New Roman" w:eastAsia="Times New Roman" w:hAnsi="Times New Roman" w:cs="Times New Roman"/>
      <w:sz w:val="20"/>
      <w:szCs w:val="20"/>
      <w:lang w:val="en-US" w:eastAsia="ru-RU"/>
    </w:rPr>
  </w:style>
  <w:style w:type="paragraph" w:styleId="ae">
    <w:name w:val="Body Text"/>
    <w:basedOn w:val="a"/>
    <w:link w:val="af"/>
    <w:uiPriority w:val="99"/>
    <w:semiHidden/>
    <w:unhideWhenUsed/>
    <w:rsid w:val="00B26B10"/>
    <w:pPr>
      <w:spacing w:after="120"/>
    </w:pPr>
  </w:style>
  <w:style w:type="character" w:customStyle="1" w:styleId="af">
    <w:name w:val="Основной текст Знак"/>
    <w:basedOn w:val="a0"/>
    <w:link w:val="ae"/>
    <w:uiPriority w:val="99"/>
    <w:semiHidden/>
    <w:rsid w:val="00B26B10"/>
    <w:rPr>
      <w:rFonts w:ascii="Times New Roman" w:eastAsia="Times New Roman" w:hAnsi="Times New Roman" w:cs="Times New Roman"/>
      <w:sz w:val="24"/>
      <w:szCs w:val="24"/>
      <w:lang w:eastAsia="ru-RU"/>
    </w:rPr>
  </w:style>
  <w:style w:type="character" w:styleId="af0">
    <w:name w:val="Hyperlink"/>
    <w:basedOn w:val="a0"/>
    <w:uiPriority w:val="99"/>
    <w:semiHidden/>
    <w:unhideWhenUsed/>
    <w:rsid w:val="008B0E61"/>
    <w:rPr>
      <w:rFonts w:ascii="Times New Roman" w:hAnsi="Times New Roman" w:cs="Times New Roman" w:hint="default"/>
      <w:color w:val="0000FF" w:themeColor="hyperlink"/>
      <w:u w:val="single"/>
    </w:rPr>
  </w:style>
  <w:style w:type="character" w:styleId="af1">
    <w:name w:val="Strong"/>
    <w:basedOn w:val="a0"/>
    <w:uiPriority w:val="22"/>
    <w:qFormat/>
    <w:rsid w:val="008B0E61"/>
    <w:rPr>
      <w:rFonts w:ascii="Times New Roman" w:hAnsi="Times New Roman" w:cs="Times New Roman" w:hint="default"/>
      <w:b/>
      <w:bCs/>
    </w:rPr>
  </w:style>
  <w:style w:type="character" w:customStyle="1" w:styleId="aa">
    <w:name w:val="Обычный (веб) Знак"/>
    <w:link w:val="a9"/>
    <w:uiPriority w:val="99"/>
    <w:locked/>
    <w:rsid w:val="00875DE8"/>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link w:val="aa"/>
    <w:uiPriority w:val="99"/>
    <w:unhideWhenUsed/>
    <w:rsid w:val="00916CFB"/>
    <w:pPr>
      <w:spacing w:before="100" w:beforeAutospacing="1" w:after="100" w:afterAutospacing="1"/>
    </w:pPr>
  </w:style>
  <w:style w:type="paragraph" w:styleId="ab">
    <w:name w:val="List Paragraph"/>
    <w:basedOn w:val="a"/>
    <w:uiPriority w:val="34"/>
    <w:qFormat/>
    <w:rsid w:val="00B0360B"/>
    <w:pPr>
      <w:ind w:left="720"/>
      <w:contextualSpacing/>
    </w:pPr>
  </w:style>
  <w:style w:type="paragraph" w:styleId="ac">
    <w:name w:val="Body Text Indent"/>
    <w:basedOn w:val="a"/>
    <w:link w:val="ad"/>
    <w:rsid w:val="00346785"/>
    <w:pPr>
      <w:overflowPunct w:val="0"/>
      <w:autoSpaceDE w:val="0"/>
      <w:autoSpaceDN w:val="0"/>
      <w:adjustRightInd w:val="0"/>
      <w:spacing w:after="120"/>
      <w:ind w:left="283"/>
      <w:textAlignment w:val="baseline"/>
    </w:pPr>
    <w:rPr>
      <w:sz w:val="20"/>
      <w:szCs w:val="20"/>
      <w:lang w:val="en-US"/>
    </w:rPr>
  </w:style>
  <w:style w:type="character" w:customStyle="1" w:styleId="ad">
    <w:name w:val="Основной текст с отступом Знак"/>
    <w:basedOn w:val="a0"/>
    <w:link w:val="ac"/>
    <w:rsid w:val="00346785"/>
    <w:rPr>
      <w:rFonts w:ascii="Times New Roman" w:eastAsia="Times New Roman" w:hAnsi="Times New Roman" w:cs="Times New Roman"/>
      <w:sz w:val="20"/>
      <w:szCs w:val="20"/>
      <w:lang w:val="en-US" w:eastAsia="ru-RU"/>
    </w:rPr>
  </w:style>
  <w:style w:type="paragraph" w:styleId="ae">
    <w:name w:val="Body Text"/>
    <w:basedOn w:val="a"/>
    <w:link w:val="af"/>
    <w:uiPriority w:val="99"/>
    <w:semiHidden/>
    <w:unhideWhenUsed/>
    <w:rsid w:val="00B26B10"/>
    <w:pPr>
      <w:spacing w:after="120"/>
    </w:pPr>
  </w:style>
  <w:style w:type="character" w:customStyle="1" w:styleId="af">
    <w:name w:val="Основной текст Знак"/>
    <w:basedOn w:val="a0"/>
    <w:link w:val="ae"/>
    <w:uiPriority w:val="99"/>
    <w:semiHidden/>
    <w:rsid w:val="00B26B10"/>
    <w:rPr>
      <w:rFonts w:ascii="Times New Roman" w:eastAsia="Times New Roman" w:hAnsi="Times New Roman" w:cs="Times New Roman"/>
      <w:sz w:val="24"/>
      <w:szCs w:val="24"/>
      <w:lang w:eastAsia="ru-RU"/>
    </w:rPr>
  </w:style>
  <w:style w:type="character" w:styleId="af0">
    <w:name w:val="Hyperlink"/>
    <w:basedOn w:val="a0"/>
    <w:uiPriority w:val="99"/>
    <w:semiHidden/>
    <w:unhideWhenUsed/>
    <w:rsid w:val="008B0E61"/>
    <w:rPr>
      <w:rFonts w:ascii="Times New Roman" w:hAnsi="Times New Roman" w:cs="Times New Roman" w:hint="default"/>
      <w:color w:val="0000FF" w:themeColor="hyperlink"/>
      <w:u w:val="single"/>
    </w:rPr>
  </w:style>
  <w:style w:type="character" w:styleId="af1">
    <w:name w:val="Strong"/>
    <w:basedOn w:val="a0"/>
    <w:uiPriority w:val="22"/>
    <w:qFormat/>
    <w:rsid w:val="008B0E61"/>
    <w:rPr>
      <w:rFonts w:ascii="Times New Roman" w:hAnsi="Times New Roman" w:cs="Times New Roman" w:hint="default"/>
      <w:b/>
      <w:bCs/>
    </w:rPr>
  </w:style>
  <w:style w:type="character" w:customStyle="1" w:styleId="aa">
    <w:name w:val="Обычный (веб) Знак"/>
    <w:link w:val="a9"/>
    <w:uiPriority w:val="99"/>
    <w:locked/>
    <w:rsid w:val="00875DE8"/>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370151734">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075006428">
      <w:bodyDiv w:val="1"/>
      <w:marLeft w:val="0"/>
      <w:marRight w:val="0"/>
      <w:marTop w:val="0"/>
      <w:marBottom w:val="0"/>
      <w:divBdr>
        <w:top w:val="none" w:sz="0" w:space="0" w:color="auto"/>
        <w:left w:val="none" w:sz="0" w:space="0" w:color="auto"/>
        <w:bottom w:val="none" w:sz="0" w:space="0" w:color="auto"/>
        <w:right w:val="none" w:sz="0" w:space="0" w:color="auto"/>
      </w:divBdr>
    </w:div>
    <w:div w:id="1366255596">
      <w:bodyDiv w:val="1"/>
      <w:marLeft w:val="0"/>
      <w:marRight w:val="0"/>
      <w:marTop w:val="0"/>
      <w:marBottom w:val="0"/>
      <w:divBdr>
        <w:top w:val="none" w:sz="0" w:space="0" w:color="auto"/>
        <w:left w:val="none" w:sz="0" w:space="0" w:color="auto"/>
        <w:bottom w:val="none" w:sz="0" w:space="0" w:color="auto"/>
        <w:right w:val="none" w:sz="0" w:space="0" w:color="auto"/>
      </w:divBdr>
    </w:div>
    <w:div w:id="1371224439">
      <w:bodyDiv w:val="1"/>
      <w:marLeft w:val="0"/>
      <w:marRight w:val="0"/>
      <w:marTop w:val="0"/>
      <w:marBottom w:val="0"/>
      <w:divBdr>
        <w:top w:val="none" w:sz="0" w:space="0" w:color="auto"/>
        <w:left w:val="none" w:sz="0" w:space="0" w:color="auto"/>
        <w:bottom w:val="none" w:sz="0" w:space="0" w:color="auto"/>
        <w:right w:val="none" w:sz="0" w:space="0" w:color="auto"/>
      </w:divBdr>
    </w:div>
    <w:div w:id="1452897464">
      <w:bodyDiv w:val="1"/>
      <w:marLeft w:val="0"/>
      <w:marRight w:val="0"/>
      <w:marTop w:val="0"/>
      <w:marBottom w:val="0"/>
      <w:divBdr>
        <w:top w:val="none" w:sz="0" w:space="0" w:color="auto"/>
        <w:left w:val="none" w:sz="0" w:space="0" w:color="auto"/>
        <w:bottom w:val="none" w:sz="0" w:space="0" w:color="auto"/>
        <w:right w:val="none" w:sz="0" w:space="0" w:color="auto"/>
      </w:divBdr>
    </w:div>
    <w:div w:id="1455712763">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16</Pages>
  <Words>6866</Words>
  <Characters>39138</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45913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Ирина</cp:lastModifiedBy>
  <cp:revision>10</cp:revision>
  <cp:lastPrinted>2019-03-14T06:31:00Z</cp:lastPrinted>
  <dcterms:created xsi:type="dcterms:W3CDTF">2019-12-24T07:48:00Z</dcterms:created>
  <dcterms:modified xsi:type="dcterms:W3CDTF">2022-04-27T18:50:00Z</dcterms:modified>
</cp:coreProperties>
</file>