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968" w:rsidRDefault="00F81968"/>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r w:rsidRPr="00F81968">
        <w:rPr>
          <w:rFonts w:ascii="Times New Roman" w:eastAsia="Times New Roman" w:hAnsi="Times New Roman" w:cs="Times New Roman"/>
          <w:sz w:val="24"/>
          <w:szCs w:val="24"/>
        </w:rPr>
        <w:t>Минобрнауки России</w:t>
      </w: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r w:rsidRPr="00F81968">
        <w:rPr>
          <w:rFonts w:ascii="Times New Roman" w:eastAsia="Times New Roman" w:hAnsi="Times New Roman" w:cs="Times New Roman"/>
          <w:sz w:val="24"/>
          <w:szCs w:val="24"/>
        </w:rPr>
        <w:t>Федеральное государственное бюджетное образовательное учреждение</w:t>
      </w: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r w:rsidRPr="00F81968">
        <w:rPr>
          <w:rFonts w:ascii="Times New Roman" w:eastAsia="Times New Roman" w:hAnsi="Times New Roman" w:cs="Times New Roman"/>
          <w:sz w:val="24"/>
          <w:szCs w:val="24"/>
        </w:rPr>
        <w:t>Высшего</w:t>
      </w:r>
      <w:r>
        <w:rPr>
          <w:rFonts w:ascii="Times New Roman" w:eastAsia="Times New Roman" w:hAnsi="Times New Roman" w:cs="Times New Roman"/>
          <w:sz w:val="24"/>
          <w:szCs w:val="24"/>
        </w:rPr>
        <w:t xml:space="preserve"> профессионального</w:t>
      </w:r>
      <w:r w:rsidRPr="00F81968">
        <w:rPr>
          <w:rFonts w:ascii="Times New Roman" w:eastAsia="Times New Roman" w:hAnsi="Times New Roman" w:cs="Times New Roman"/>
          <w:sz w:val="24"/>
          <w:szCs w:val="24"/>
        </w:rPr>
        <w:t xml:space="preserve"> образования</w:t>
      </w:r>
    </w:p>
    <w:p w:rsidR="00F81968" w:rsidRPr="00F81968" w:rsidRDefault="00F81968" w:rsidP="00F81968">
      <w:pPr>
        <w:suppressAutoHyphens/>
        <w:spacing w:after="0" w:line="240" w:lineRule="auto"/>
        <w:jc w:val="center"/>
        <w:rPr>
          <w:rFonts w:ascii="Times New Roman" w:eastAsia="Times New Roman" w:hAnsi="Times New Roman" w:cs="Times New Roman"/>
          <w:b/>
          <w:sz w:val="24"/>
          <w:szCs w:val="24"/>
        </w:rPr>
      </w:pPr>
      <w:r w:rsidRPr="00F81968">
        <w:rPr>
          <w:rFonts w:ascii="Times New Roman" w:eastAsia="Times New Roman" w:hAnsi="Times New Roman" w:cs="Times New Roman"/>
          <w:b/>
          <w:sz w:val="24"/>
          <w:szCs w:val="24"/>
        </w:rPr>
        <w:t>«Оренбургский государственный университет»</w:t>
      </w: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r w:rsidRPr="00F81968">
        <w:rPr>
          <w:rFonts w:ascii="Times New Roman" w:eastAsia="Times New Roman" w:hAnsi="Times New Roman" w:cs="Times New Roman"/>
          <w:sz w:val="24"/>
          <w:szCs w:val="24"/>
        </w:rPr>
        <w:t>Кафедра гражданского права и процесса</w:t>
      </w: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6D732E" w:rsidRPr="00D155BF" w:rsidRDefault="006D732E" w:rsidP="006D732E">
      <w:pPr>
        <w:suppressAutoHyphens/>
        <w:spacing w:before="120" w:after="0" w:line="240" w:lineRule="auto"/>
        <w:jc w:val="center"/>
        <w:rPr>
          <w:rFonts w:ascii="TimesNewRomanPSMT" w:eastAsia="Calibri" w:hAnsi="TimesNewRomanPSMT" w:cs="TimesNewRomanPSMT"/>
          <w:sz w:val="28"/>
          <w:szCs w:val="28"/>
        </w:rPr>
      </w:pPr>
      <w:r w:rsidRPr="00D155BF">
        <w:rPr>
          <w:rFonts w:ascii="TimesNewRomanPSMT" w:eastAsia="Calibri" w:hAnsi="TimesNewRomanPSMT" w:cs="TimesNewRomanPSMT"/>
          <w:sz w:val="28"/>
          <w:szCs w:val="28"/>
        </w:rPr>
        <w:t xml:space="preserve">Методические указания для обучающихся по освоению дисциплины </w:t>
      </w:r>
    </w:p>
    <w:p w:rsidR="00F81968" w:rsidRPr="006D732E"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before="120" w:after="0" w:line="240" w:lineRule="auto"/>
        <w:jc w:val="center"/>
        <w:rPr>
          <w:rFonts w:ascii="Times New Roman" w:eastAsia="Times New Roman" w:hAnsi="Times New Roman" w:cs="Times New Roman"/>
          <w:sz w:val="24"/>
          <w:szCs w:val="24"/>
        </w:rPr>
      </w:pPr>
      <w:r w:rsidRPr="00F81968">
        <w:rPr>
          <w:rFonts w:ascii="Times New Roman" w:eastAsia="Times New Roman" w:hAnsi="Times New Roman" w:cs="Times New Roman"/>
          <w:sz w:val="24"/>
          <w:szCs w:val="24"/>
        </w:rPr>
        <w:t>ДИСЦИПЛИНЫ</w:t>
      </w:r>
    </w:p>
    <w:p w:rsidR="00F81968" w:rsidRPr="00F81968" w:rsidRDefault="00F81968" w:rsidP="00F81968">
      <w:pPr>
        <w:suppressAutoHyphens/>
        <w:spacing w:before="120" w:after="0" w:line="240" w:lineRule="auto"/>
        <w:jc w:val="center"/>
        <w:rPr>
          <w:rFonts w:ascii="Times New Roman" w:eastAsia="Calibri" w:hAnsi="Times New Roman" w:cs="Times New Roman"/>
          <w:i/>
          <w:sz w:val="24"/>
        </w:rPr>
      </w:pPr>
      <w:r w:rsidRPr="00F81968">
        <w:rPr>
          <w:rFonts w:ascii="Times New Roman" w:eastAsia="Calibri" w:hAnsi="Times New Roman" w:cs="Times New Roman"/>
          <w:i/>
          <w:sz w:val="24"/>
        </w:rPr>
        <w:t>«</w:t>
      </w:r>
      <w:r w:rsidR="00357BF8" w:rsidRPr="00357BF8">
        <w:rPr>
          <w:rFonts w:ascii="Times New Roman" w:hAnsi="Times New Roman" w:cs="Times New Roman"/>
          <w:i/>
          <w:sz w:val="24"/>
        </w:rPr>
        <w:t xml:space="preserve">Б1.Д.В.3 </w:t>
      </w:r>
      <w:r w:rsidRPr="00357BF8">
        <w:rPr>
          <w:rFonts w:ascii="Times New Roman" w:eastAsia="Calibri" w:hAnsi="Times New Roman" w:cs="Times New Roman"/>
          <w:i/>
          <w:sz w:val="24"/>
        </w:rPr>
        <w:t>Правовая работа</w:t>
      </w:r>
      <w:r w:rsidRPr="00F81968">
        <w:rPr>
          <w:rFonts w:ascii="Times New Roman" w:eastAsia="Calibri" w:hAnsi="Times New Roman" w:cs="Times New Roman"/>
          <w:i/>
          <w:sz w:val="24"/>
        </w:rPr>
        <w:t xml:space="preserve"> в хозяйствующих субъектах»</w:t>
      </w: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360" w:lineRule="auto"/>
        <w:jc w:val="center"/>
        <w:rPr>
          <w:rFonts w:ascii="Times New Roman" w:eastAsia="Times New Roman" w:hAnsi="Times New Roman" w:cs="Times New Roman"/>
          <w:sz w:val="24"/>
          <w:szCs w:val="24"/>
        </w:rPr>
      </w:pPr>
      <w:r w:rsidRPr="00F81968">
        <w:rPr>
          <w:rFonts w:ascii="Times New Roman" w:eastAsia="Times New Roman" w:hAnsi="Times New Roman" w:cs="Times New Roman"/>
          <w:sz w:val="24"/>
          <w:szCs w:val="24"/>
        </w:rPr>
        <w:t>Уровень высшего образования</w:t>
      </w:r>
    </w:p>
    <w:p w:rsidR="00F81968" w:rsidRPr="00F81968" w:rsidRDefault="00F81968" w:rsidP="00F81968">
      <w:pPr>
        <w:suppressAutoHyphens/>
        <w:spacing w:after="0" w:line="360" w:lineRule="auto"/>
        <w:jc w:val="center"/>
        <w:rPr>
          <w:rFonts w:ascii="Times New Roman" w:eastAsia="Times New Roman" w:hAnsi="Times New Roman" w:cs="Times New Roman"/>
          <w:sz w:val="24"/>
          <w:szCs w:val="24"/>
        </w:rPr>
      </w:pPr>
      <w:r w:rsidRPr="00F81968">
        <w:rPr>
          <w:rFonts w:ascii="Times New Roman" w:eastAsia="Times New Roman" w:hAnsi="Times New Roman" w:cs="Times New Roman"/>
          <w:sz w:val="24"/>
          <w:szCs w:val="24"/>
        </w:rPr>
        <w:t>БАКАЛАВРИАТ</w:t>
      </w: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r w:rsidRPr="00F81968">
        <w:rPr>
          <w:rFonts w:ascii="Times New Roman" w:eastAsia="Times New Roman" w:hAnsi="Times New Roman" w:cs="Times New Roman"/>
          <w:sz w:val="24"/>
          <w:szCs w:val="24"/>
        </w:rPr>
        <w:t>Направление подготовки</w:t>
      </w:r>
    </w:p>
    <w:p w:rsidR="00F81968" w:rsidRPr="00F81968" w:rsidRDefault="00F81968" w:rsidP="00F81968">
      <w:pPr>
        <w:suppressAutoHyphens/>
        <w:spacing w:after="0" w:line="240" w:lineRule="auto"/>
        <w:jc w:val="center"/>
        <w:rPr>
          <w:rFonts w:ascii="Times New Roman" w:eastAsia="Times New Roman" w:hAnsi="Times New Roman" w:cs="Times New Roman"/>
          <w:i/>
          <w:sz w:val="24"/>
          <w:szCs w:val="24"/>
          <w:u w:val="single"/>
        </w:rPr>
      </w:pPr>
      <w:r w:rsidRPr="00F81968">
        <w:rPr>
          <w:rFonts w:ascii="Times New Roman" w:eastAsia="Times New Roman" w:hAnsi="Times New Roman" w:cs="Times New Roman"/>
          <w:i/>
          <w:sz w:val="24"/>
          <w:szCs w:val="24"/>
          <w:u w:val="single"/>
        </w:rPr>
        <w:t>40.03.01 Юриспруденция</w:t>
      </w: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vertAlign w:val="superscript"/>
        </w:rPr>
      </w:pPr>
      <w:r w:rsidRPr="00F81968">
        <w:rPr>
          <w:rFonts w:ascii="Times New Roman" w:eastAsia="Times New Roman" w:hAnsi="Times New Roman" w:cs="Times New Roman"/>
          <w:sz w:val="24"/>
          <w:szCs w:val="24"/>
          <w:vertAlign w:val="superscript"/>
        </w:rPr>
        <w:t>(код и наименование направления подготовки)</w:t>
      </w:r>
    </w:p>
    <w:p w:rsidR="00F81968" w:rsidRPr="00F81968" w:rsidRDefault="00F81968" w:rsidP="00F81968">
      <w:pPr>
        <w:suppressAutoHyphens/>
        <w:spacing w:after="0" w:line="240" w:lineRule="auto"/>
        <w:jc w:val="center"/>
        <w:rPr>
          <w:rFonts w:ascii="Times New Roman" w:eastAsia="Times New Roman" w:hAnsi="Times New Roman" w:cs="Times New Roman"/>
          <w:i/>
          <w:sz w:val="24"/>
          <w:szCs w:val="24"/>
          <w:u w:val="single"/>
        </w:rPr>
      </w:pPr>
      <w:r w:rsidRPr="00F81968">
        <w:rPr>
          <w:rFonts w:ascii="Times New Roman" w:eastAsia="Times New Roman" w:hAnsi="Times New Roman" w:cs="Times New Roman"/>
          <w:i/>
          <w:sz w:val="24"/>
          <w:szCs w:val="24"/>
          <w:u w:val="single"/>
        </w:rPr>
        <w:t>Гражданско-правовой</w:t>
      </w: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vertAlign w:val="superscript"/>
        </w:rPr>
      </w:pPr>
      <w:r w:rsidRPr="00F81968">
        <w:rPr>
          <w:rFonts w:ascii="Times New Roman" w:eastAsia="Times New Roman" w:hAnsi="Times New Roman" w:cs="Times New Roman"/>
          <w:sz w:val="24"/>
          <w:szCs w:val="24"/>
          <w:vertAlign w:val="superscript"/>
        </w:rPr>
        <w:t xml:space="preserve"> (наименование направленности (профиля) образовательной программы)</w:t>
      </w: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r w:rsidRPr="00F81968">
        <w:rPr>
          <w:rFonts w:ascii="Times New Roman" w:eastAsia="Times New Roman" w:hAnsi="Times New Roman" w:cs="Times New Roman"/>
          <w:sz w:val="24"/>
          <w:szCs w:val="24"/>
        </w:rPr>
        <w:t>Квалификация</w:t>
      </w:r>
    </w:p>
    <w:p w:rsidR="00F81968" w:rsidRPr="00F81968" w:rsidRDefault="00F81968" w:rsidP="00F81968">
      <w:pPr>
        <w:suppressAutoHyphens/>
        <w:spacing w:after="0" w:line="240" w:lineRule="auto"/>
        <w:jc w:val="center"/>
        <w:rPr>
          <w:rFonts w:ascii="Times New Roman" w:eastAsia="Times New Roman" w:hAnsi="Times New Roman" w:cs="Times New Roman"/>
          <w:i/>
          <w:sz w:val="24"/>
          <w:szCs w:val="24"/>
          <w:u w:val="single"/>
        </w:rPr>
      </w:pPr>
      <w:r w:rsidRPr="00F81968">
        <w:rPr>
          <w:rFonts w:ascii="Times New Roman" w:eastAsia="Times New Roman" w:hAnsi="Times New Roman" w:cs="Times New Roman"/>
          <w:i/>
          <w:sz w:val="24"/>
          <w:szCs w:val="24"/>
          <w:u w:val="single"/>
        </w:rPr>
        <w:t>Бакалавр</w:t>
      </w:r>
    </w:p>
    <w:p w:rsidR="00F81968" w:rsidRPr="00F81968" w:rsidRDefault="00F81968" w:rsidP="00F81968">
      <w:pPr>
        <w:suppressAutoHyphens/>
        <w:spacing w:before="120" w:after="0" w:line="240" w:lineRule="auto"/>
        <w:jc w:val="center"/>
        <w:rPr>
          <w:rFonts w:ascii="Times New Roman" w:eastAsia="Times New Roman" w:hAnsi="Times New Roman" w:cs="Times New Roman"/>
          <w:sz w:val="24"/>
          <w:szCs w:val="24"/>
        </w:rPr>
      </w:pPr>
      <w:r w:rsidRPr="00F81968">
        <w:rPr>
          <w:rFonts w:ascii="Times New Roman" w:eastAsia="Times New Roman" w:hAnsi="Times New Roman" w:cs="Times New Roman"/>
          <w:sz w:val="24"/>
          <w:szCs w:val="24"/>
        </w:rPr>
        <w:t>Форма обучения</w:t>
      </w:r>
    </w:p>
    <w:p w:rsidR="00F81968" w:rsidRPr="00855FAD" w:rsidRDefault="00855FAD" w:rsidP="00F81968">
      <w:pPr>
        <w:suppressAutoHyphens/>
        <w:spacing w:after="0" w:line="240" w:lineRule="auto"/>
        <w:jc w:val="center"/>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Очн</w:t>
      </w:r>
      <w:r w:rsidR="00A102A3">
        <w:rPr>
          <w:rFonts w:ascii="Times New Roman" w:eastAsia="Times New Roman" w:hAnsi="Times New Roman" w:cs="Times New Roman"/>
          <w:i/>
          <w:sz w:val="24"/>
          <w:szCs w:val="24"/>
          <w:u w:val="single"/>
        </w:rPr>
        <w:t>ая</w:t>
      </w: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D324F0" w:rsidRPr="008C00EF" w:rsidRDefault="006D732E" w:rsidP="00F81968">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Год набора</w:t>
      </w:r>
      <w:r w:rsidR="00357BF8">
        <w:rPr>
          <w:rFonts w:ascii="Times New Roman" w:eastAsia="Times New Roman" w:hAnsi="Times New Roman" w:cs="Times New Roman"/>
          <w:sz w:val="24"/>
          <w:szCs w:val="24"/>
        </w:rPr>
        <w:t xml:space="preserve"> 2022</w:t>
      </w:r>
    </w:p>
    <w:p w:rsidR="00357BF8" w:rsidRPr="00357BF8" w:rsidRDefault="00357BF8" w:rsidP="00357BF8">
      <w:pPr>
        <w:jc w:val="righ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1944519</w:t>
      </w:r>
      <w:bookmarkStart w:id="0" w:name="_GoBack"/>
      <w:bookmarkEnd w:id="0"/>
    </w:p>
    <w:p w:rsidR="00D324F0" w:rsidRDefault="00D324F0" w:rsidP="00D324F0">
      <w:pPr>
        <w:rPr>
          <w:rFonts w:ascii="Times New Roman" w:eastAsia="Times New Roman" w:hAnsi="Times New Roman" w:cs="Times New Roman"/>
          <w:sz w:val="24"/>
          <w:szCs w:val="24"/>
        </w:rPr>
      </w:pPr>
    </w:p>
    <w:p w:rsidR="00F81968" w:rsidRPr="00D324F0" w:rsidRDefault="00F81968" w:rsidP="00D324F0">
      <w:pPr>
        <w:rPr>
          <w:rFonts w:ascii="Times New Roman" w:eastAsia="Times New Roman" w:hAnsi="Times New Roman" w:cs="Times New Roman"/>
          <w:sz w:val="24"/>
          <w:szCs w:val="24"/>
        </w:rPr>
        <w:sectPr w:rsidR="00F81968" w:rsidRPr="00D324F0" w:rsidSect="003C71D8">
          <w:pgSz w:w="11906" w:h="16838"/>
          <w:pgMar w:top="510" w:right="567" w:bottom="510" w:left="850" w:header="567" w:footer="510" w:gutter="0"/>
          <w:cols w:space="708"/>
          <w:docGrid w:linePitch="360"/>
        </w:sectPr>
      </w:pPr>
    </w:p>
    <w:p w:rsidR="008C00EF" w:rsidRPr="00D155BF" w:rsidRDefault="008C00EF" w:rsidP="008C00EF">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lastRenderedPageBreak/>
        <w:t>Соста</w:t>
      </w:r>
      <w:r>
        <w:rPr>
          <w:rFonts w:ascii="Times New Roman" w:eastAsia="Calibri" w:hAnsi="Times New Roman" w:cs="Times New Roman"/>
          <w:sz w:val="28"/>
          <w:szCs w:val="28"/>
        </w:rPr>
        <w:t>вители _____________________ Ковалева О.А.</w:t>
      </w:r>
    </w:p>
    <w:p w:rsidR="008C00EF" w:rsidRPr="00D155BF" w:rsidRDefault="008C00EF" w:rsidP="008C00EF">
      <w:pPr>
        <w:spacing w:after="200" w:line="276" w:lineRule="auto"/>
        <w:jc w:val="both"/>
        <w:rPr>
          <w:rFonts w:ascii="Times New Roman" w:eastAsia="Calibri" w:hAnsi="Times New Roman" w:cs="Times New Roman"/>
          <w:sz w:val="28"/>
          <w:szCs w:val="28"/>
        </w:rPr>
      </w:pPr>
    </w:p>
    <w:p w:rsidR="008C00EF" w:rsidRPr="00D155BF" w:rsidRDefault="008C00EF" w:rsidP="008C00EF">
      <w:pPr>
        <w:spacing w:after="200" w:line="276" w:lineRule="auto"/>
        <w:jc w:val="both"/>
        <w:rPr>
          <w:rFonts w:ascii="Times New Roman" w:eastAsia="Calibri" w:hAnsi="Times New Roman" w:cs="Times New Roman"/>
          <w:sz w:val="28"/>
          <w:szCs w:val="28"/>
        </w:rPr>
      </w:pPr>
    </w:p>
    <w:p w:rsidR="008C00EF" w:rsidRPr="00D155BF" w:rsidRDefault="008C00EF" w:rsidP="008C00EF">
      <w:pPr>
        <w:spacing w:after="200" w:line="276" w:lineRule="auto"/>
        <w:jc w:val="both"/>
        <w:rPr>
          <w:rFonts w:ascii="Times New Roman" w:eastAsia="Calibri" w:hAnsi="Times New Roman" w:cs="Times New Roman"/>
          <w:sz w:val="28"/>
          <w:szCs w:val="28"/>
        </w:rPr>
      </w:pPr>
    </w:p>
    <w:p w:rsidR="008C00EF" w:rsidRPr="00D155BF" w:rsidRDefault="008C00EF" w:rsidP="008C00EF">
      <w:pPr>
        <w:spacing w:after="200" w:line="276" w:lineRule="auto"/>
        <w:jc w:val="both"/>
        <w:rPr>
          <w:rFonts w:ascii="Times New Roman" w:eastAsia="Calibri" w:hAnsi="Times New Roman" w:cs="Times New Roman"/>
          <w:sz w:val="28"/>
          <w:szCs w:val="28"/>
        </w:rPr>
      </w:pPr>
    </w:p>
    <w:p w:rsidR="008C00EF" w:rsidRPr="00D155BF" w:rsidRDefault="008C00EF" w:rsidP="008C00EF">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 xml:space="preserve">Методические указания рассмотрены и одобрены на заседании </w:t>
      </w:r>
      <w:r>
        <w:rPr>
          <w:rFonts w:ascii="Times New Roman" w:eastAsia="Calibri" w:hAnsi="Times New Roman" w:cs="Times New Roman"/>
          <w:sz w:val="28"/>
          <w:szCs w:val="28"/>
        </w:rPr>
        <w:t xml:space="preserve">кафедры гражданского права и процесса </w:t>
      </w:r>
    </w:p>
    <w:p w:rsidR="008C00EF" w:rsidRPr="00D155BF" w:rsidRDefault="008C00EF" w:rsidP="008C00EF">
      <w:pPr>
        <w:spacing w:after="200" w:line="276" w:lineRule="auto"/>
        <w:jc w:val="both"/>
        <w:rPr>
          <w:rFonts w:ascii="Times New Roman" w:eastAsia="Calibri" w:hAnsi="Times New Roman" w:cs="Times New Roman"/>
          <w:sz w:val="28"/>
          <w:szCs w:val="28"/>
        </w:rPr>
      </w:pPr>
    </w:p>
    <w:p w:rsidR="008C00EF" w:rsidRPr="00D155BF" w:rsidRDefault="008C00EF" w:rsidP="008C00EF">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Заведующий кафе</w:t>
      </w:r>
      <w:r>
        <w:rPr>
          <w:rFonts w:ascii="Times New Roman" w:eastAsia="Calibri" w:hAnsi="Times New Roman" w:cs="Times New Roman"/>
          <w:sz w:val="28"/>
          <w:szCs w:val="28"/>
        </w:rPr>
        <w:t>дрой ________________________Носенко Л.И.</w:t>
      </w: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200" w:line="276" w:lineRule="auto"/>
        <w:jc w:val="both"/>
        <w:rPr>
          <w:rFonts w:ascii="Times New Roman" w:eastAsia="Times New Roman" w:hAnsi="Times New Roman" w:cs="Times New Roman"/>
          <w:sz w:val="24"/>
          <w:szCs w:val="24"/>
        </w:rPr>
      </w:pPr>
      <w:r w:rsidRPr="00D155BF">
        <w:rPr>
          <w:rFonts w:ascii="Times New Roman" w:eastAsia="Calibri" w:hAnsi="Times New Roman" w:cs="Times New Roman"/>
          <w:sz w:val="28"/>
          <w:szCs w:val="28"/>
        </w:rPr>
        <w:t xml:space="preserve">Методические указания  является приложением к </w:t>
      </w:r>
      <w:r>
        <w:rPr>
          <w:rFonts w:ascii="Times New Roman" w:eastAsia="Calibri" w:hAnsi="Times New Roman" w:cs="Times New Roman"/>
          <w:sz w:val="28"/>
          <w:szCs w:val="28"/>
        </w:rPr>
        <w:t xml:space="preserve">рабочей программе по дисциплине </w:t>
      </w:r>
      <w:r w:rsidR="00886BD3">
        <w:rPr>
          <w:rFonts w:ascii="Times New Roman" w:eastAsia="Calibri" w:hAnsi="Times New Roman" w:cs="Times New Roman"/>
          <w:sz w:val="28"/>
          <w:szCs w:val="28"/>
        </w:rPr>
        <w:t>Правовая работа в хозяйствующих субъектах</w:t>
      </w:r>
      <w:r w:rsidRPr="00D155BF">
        <w:rPr>
          <w:rFonts w:ascii="Times New Roman" w:eastAsia="Calibri" w:hAnsi="Times New Roman" w:cs="Times New Roman"/>
          <w:sz w:val="28"/>
          <w:szCs w:val="28"/>
        </w:rPr>
        <w:t xml:space="preserve">, зарегистрированной в ЦИТ под учетным номером___________ </w:t>
      </w:r>
    </w:p>
    <w:p w:rsidR="008C00EF" w:rsidRPr="00D155BF" w:rsidRDefault="008C00EF" w:rsidP="008C00EF">
      <w:pPr>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8C00EF" w:rsidRPr="00D155BF" w:rsidTr="00C878A2">
        <w:tc>
          <w:tcPr>
            <w:tcW w:w="3522" w:type="dxa"/>
          </w:tcPr>
          <w:p w:rsidR="008C00EF" w:rsidRPr="00D155BF" w:rsidRDefault="008C00EF" w:rsidP="00C878A2">
            <w:pPr>
              <w:suppressLineNumbers/>
              <w:spacing w:after="0" w:line="240" w:lineRule="auto"/>
              <w:rPr>
                <w:rFonts w:ascii="Times New Roman" w:eastAsia="Calibri" w:hAnsi="Times New Roman" w:cs="Courier New"/>
                <w:sz w:val="28"/>
                <w:szCs w:val="28"/>
              </w:rPr>
            </w:pPr>
          </w:p>
        </w:tc>
      </w:tr>
      <w:tr w:rsidR="008C00EF" w:rsidRPr="00D155BF" w:rsidTr="00C878A2">
        <w:tc>
          <w:tcPr>
            <w:tcW w:w="3522" w:type="dxa"/>
          </w:tcPr>
          <w:p w:rsidR="008C00EF" w:rsidRPr="00D155BF" w:rsidRDefault="008C00EF" w:rsidP="00C878A2">
            <w:pPr>
              <w:suppressLineNumbers/>
              <w:spacing w:after="0" w:line="240" w:lineRule="auto"/>
              <w:rPr>
                <w:rFonts w:ascii="Times New Roman" w:eastAsia="Calibri" w:hAnsi="Times New Roman" w:cs="Courier New"/>
                <w:sz w:val="28"/>
                <w:szCs w:val="28"/>
              </w:rPr>
            </w:pPr>
          </w:p>
        </w:tc>
      </w:tr>
    </w:tbl>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200" w:line="276" w:lineRule="auto"/>
        <w:jc w:val="center"/>
        <w:rPr>
          <w:rFonts w:ascii="Times New Roman" w:eastAsia="Times New Roman" w:hAnsi="Times New Roman" w:cs="Times New Roman"/>
          <w:snapToGrid w:val="0"/>
          <w:sz w:val="28"/>
          <w:szCs w:val="28"/>
          <w:lang w:eastAsia="ru-RU"/>
        </w:rPr>
      </w:pPr>
      <w:r w:rsidRPr="00D155BF">
        <w:rPr>
          <w:rFonts w:ascii="Times New Roman" w:eastAsia="Times New Roman" w:hAnsi="Times New Roman" w:cs="Times New Roman"/>
          <w:snapToGrid w:val="0"/>
          <w:sz w:val="28"/>
          <w:szCs w:val="28"/>
          <w:lang w:eastAsia="ru-RU"/>
        </w:rPr>
        <w:br w:type="page"/>
      </w:r>
      <w:r w:rsidRPr="00D155BF">
        <w:rPr>
          <w:rFonts w:ascii="Times New Roman" w:eastAsia="Times New Roman" w:hAnsi="Times New Roman" w:cs="Times New Roman"/>
          <w:b/>
          <w:color w:val="000000"/>
          <w:spacing w:val="7"/>
          <w:sz w:val="32"/>
          <w:szCs w:val="32"/>
          <w:lang w:eastAsia="ru-RU"/>
        </w:rPr>
        <w:lastRenderedPageBreak/>
        <w:t>Содержание</w:t>
      </w:r>
    </w:p>
    <w:tbl>
      <w:tblPr>
        <w:tblW w:w="10185"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8C00EF" w:rsidRPr="00D155BF" w:rsidTr="00C878A2">
        <w:tc>
          <w:tcPr>
            <w:tcW w:w="9465" w:type="dxa"/>
            <w:hideMark/>
          </w:tcPr>
          <w:p w:rsidR="008C00EF" w:rsidRPr="00D155BF" w:rsidRDefault="008C00EF"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1 Методические указания по лекционным занятиям</w:t>
            </w:r>
          </w:p>
        </w:tc>
        <w:tc>
          <w:tcPr>
            <w:tcW w:w="720" w:type="dxa"/>
            <w:vAlign w:val="bottom"/>
            <w:hideMark/>
          </w:tcPr>
          <w:p w:rsidR="008C00EF" w:rsidRPr="00D155BF" w:rsidRDefault="008C00E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4</w:t>
            </w:r>
          </w:p>
        </w:tc>
      </w:tr>
      <w:tr w:rsidR="008C00EF" w:rsidRPr="00D155BF" w:rsidTr="00C878A2">
        <w:tc>
          <w:tcPr>
            <w:tcW w:w="9465" w:type="dxa"/>
            <w:hideMark/>
          </w:tcPr>
          <w:p w:rsidR="008C00EF" w:rsidRPr="00D155BF" w:rsidRDefault="008C00EF"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2 Методические указания по практическим </w:t>
            </w:r>
            <w:r>
              <w:rPr>
                <w:rFonts w:ascii="Times New Roman" w:eastAsia="Times New Roman" w:hAnsi="Times New Roman" w:cs="Times New Roman"/>
                <w:color w:val="000000"/>
                <w:spacing w:val="7"/>
                <w:sz w:val="28"/>
                <w:szCs w:val="28"/>
                <w:lang w:eastAsia="ru-RU"/>
              </w:rPr>
              <w:t>занятиям</w:t>
            </w:r>
          </w:p>
        </w:tc>
        <w:tc>
          <w:tcPr>
            <w:tcW w:w="720" w:type="dxa"/>
            <w:vAlign w:val="bottom"/>
            <w:hideMark/>
          </w:tcPr>
          <w:p w:rsidR="008C00EF" w:rsidRPr="00D155BF" w:rsidRDefault="008C00E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5</w:t>
            </w:r>
          </w:p>
        </w:tc>
      </w:tr>
      <w:tr w:rsidR="008C00EF" w:rsidRPr="00D155BF" w:rsidTr="00C878A2">
        <w:tc>
          <w:tcPr>
            <w:tcW w:w="9465" w:type="dxa"/>
            <w:hideMark/>
          </w:tcPr>
          <w:p w:rsidR="008C00EF" w:rsidRPr="00D155BF" w:rsidRDefault="008C00EF"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3 Методические указания по самостоятельной работе</w:t>
            </w:r>
          </w:p>
        </w:tc>
        <w:tc>
          <w:tcPr>
            <w:tcW w:w="720" w:type="dxa"/>
            <w:vAlign w:val="bottom"/>
          </w:tcPr>
          <w:p w:rsidR="008C00EF" w:rsidRPr="00D155BF" w:rsidRDefault="008C00E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7</w:t>
            </w:r>
          </w:p>
        </w:tc>
      </w:tr>
      <w:tr w:rsidR="008C00EF" w:rsidRPr="00D155BF" w:rsidTr="00C878A2">
        <w:tc>
          <w:tcPr>
            <w:tcW w:w="9465" w:type="dxa"/>
            <w:hideMark/>
          </w:tcPr>
          <w:p w:rsidR="008C00EF" w:rsidRPr="00D155BF" w:rsidRDefault="008C00EF"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4 Методические указания по написанию эссе</w:t>
            </w:r>
          </w:p>
        </w:tc>
        <w:tc>
          <w:tcPr>
            <w:tcW w:w="720" w:type="dxa"/>
            <w:vAlign w:val="bottom"/>
          </w:tcPr>
          <w:p w:rsidR="008C00EF" w:rsidRPr="00D155BF" w:rsidRDefault="008C00E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12</w:t>
            </w:r>
          </w:p>
        </w:tc>
      </w:tr>
      <w:tr w:rsidR="008C00EF" w:rsidRPr="00D155BF" w:rsidTr="00C878A2">
        <w:trPr>
          <w:trHeight w:val="330"/>
        </w:trPr>
        <w:tc>
          <w:tcPr>
            <w:tcW w:w="9465" w:type="dxa"/>
            <w:hideMark/>
          </w:tcPr>
          <w:p w:rsidR="008C00EF" w:rsidRPr="00D155BF" w:rsidRDefault="008C00EF"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5 Методические указания по подготовке к коллоквиуму</w:t>
            </w:r>
          </w:p>
        </w:tc>
        <w:tc>
          <w:tcPr>
            <w:tcW w:w="720" w:type="dxa"/>
            <w:vAlign w:val="bottom"/>
          </w:tcPr>
          <w:p w:rsidR="008C00EF" w:rsidRPr="00D155BF" w:rsidRDefault="008C00E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13</w:t>
            </w:r>
          </w:p>
        </w:tc>
      </w:tr>
      <w:tr w:rsidR="008C00EF" w:rsidRPr="00D155BF" w:rsidTr="00C878A2">
        <w:trPr>
          <w:trHeight w:val="510"/>
        </w:trPr>
        <w:tc>
          <w:tcPr>
            <w:tcW w:w="9465" w:type="dxa"/>
          </w:tcPr>
          <w:p w:rsidR="008C00EF" w:rsidRPr="00F1211E" w:rsidRDefault="008C00EF" w:rsidP="00C878A2">
            <w:pPr>
              <w:suppressAutoHyphens/>
              <w:spacing w:after="0" w:line="240" w:lineRule="auto"/>
              <w:jc w:val="both"/>
              <w:rPr>
                <w:rFonts w:ascii="Times New Roman" w:eastAsia="SimSun" w:hAnsi="Times New Roman" w:cs="Times New Roman"/>
                <w:kern w:val="2"/>
                <w:sz w:val="28"/>
                <w:szCs w:val="28"/>
                <w:lang w:eastAsia="hi-IN" w:bidi="hi-IN"/>
              </w:rPr>
            </w:pPr>
            <w:r w:rsidRPr="00F1211E">
              <w:rPr>
                <w:rFonts w:ascii="Times New Roman" w:eastAsia="SimSun" w:hAnsi="Times New Roman" w:cs="Times New Roman"/>
                <w:kern w:val="2"/>
                <w:sz w:val="28"/>
                <w:szCs w:val="28"/>
                <w:lang w:eastAsia="hi-IN" w:bidi="hi-IN"/>
              </w:rPr>
              <w:t>6 Методические рекомендации по проведению семинара-диспута</w:t>
            </w:r>
          </w:p>
        </w:tc>
        <w:tc>
          <w:tcPr>
            <w:tcW w:w="720" w:type="dxa"/>
            <w:vAlign w:val="bottom"/>
          </w:tcPr>
          <w:p w:rsidR="008C00EF" w:rsidRPr="00D155BF" w:rsidRDefault="008C00E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13</w:t>
            </w:r>
          </w:p>
        </w:tc>
      </w:tr>
      <w:tr w:rsidR="008C00EF" w:rsidRPr="00D155BF" w:rsidTr="00C878A2">
        <w:trPr>
          <w:trHeight w:val="285"/>
        </w:trPr>
        <w:tc>
          <w:tcPr>
            <w:tcW w:w="9465" w:type="dxa"/>
          </w:tcPr>
          <w:p w:rsidR="008C00EF" w:rsidRPr="00F1211E" w:rsidRDefault="008C00EF" w:rsidP="00C878A2">
            <w:pPr>
              <w:spacing w:after="0" w:line="360" w:lineRule="auto"/>
              <w:jc w:val="both"/>
              <w:rPr>
                <w:rFonts w:ascii="Times New Roman" w:eastAsia="SimSun" w:hAnsi="Times New Roman" w:cs="Times New Roman"/>
                <w:kern w:val="2"/>
                <w:sz w:val="28"/>
                <w:szCs w:val="28"/>
                <w:lang w:eastAsia="hi-IN" w:bidi="hi-IN"/>
              </w:rPr>
            </w:pPr>
            <w:r>
              <w:rPr>
                <w:rFonts w:ascii="Times New Roman" w:eastAsia="SimSun" w:hAnsi="Times New Roman" w:cs="Times New Roman"/>
                <w:kern w:val="2"/>
                <w:sz w:val="28"/>
                <w:szCs w:val="28"/>
                <w:lang w:eastAsia="hi-IN" w:bidi="hi-IN"/>
              </w:rPr>
              <w:t xml:space="preserve">7 </w:t>
            </w:r>
            <w:r w:rsidRPr="00F1211E">
              <w:rPr>
                <w:rFonts w:ascii="Times New Roman" w:eastAsia="SimSun" w:hAnsi="Times New Roman" w:cs="Times New Roman"/>
                <w:kern w:val="2"/>
                <w:sz w:val="28"/>
                <w:szCs w:val="28"/>
                <w:lang w:eastAsia="hi-IN" w:bidi="hi-IN"/>
              </w:rPr>
              <w:t>Методические рекомендации по решению тестовых заданий</w:t>
            </w:r>
          </w:p>
        </w:tc>
        <w:tc>
          <w:tcPr>
            <w:tcW w:w="720" w:type="dxa"/>
            <w:vAlign w:val="bottom"/>
          </w:tcPr>
          <w:p w:rsidR="008C00EF" w:rsidRPr="00D155BF" w:rsidRDefault="008C00E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15</w:t>
            </w:r>
          </w:p>
        </w:tc>
      </w:tr>
      <w:tr w:rsidR="008C00EF" w:rsidRPr="00D155BF" w:rsidTr="00C878A2">
        <w:trPr>
          <w:trHeight w:val="285"/>
        </w:trPr>
        <w:tc>
          <w:tcPr>
            <w:tcW w:w="9465" w:type="dxa"/>
            <w:hideMark/>
          </w:tcPr>
          <w:p w:rsidR="008C00EF" w:rsidRPr="00D155BF" w:rsidRDefault="008C00EF" w:rsidP="00C878A2">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8 </w:t>
            </w:r>
            <w:r w:rsidRPr="00F1211E">
              <w:rPr>
                <w:rFonts w:ascii="Times New Roman" w:eastAsia="Times New Roman" w:hAnsi="Times New Roman" w:cs="Times New Roman"/>
                <w:color w:val="000000"/>
                <w:spacing w:val="7"/>
                <w:sz w:val="28"/>
                <w:szCs w:val="28"/>
                <w:lang w:eastAsia="ru-RU"/>
              </w:rPr>
              <w:t>Методические рекомендации по решению разноуровневых задач</w:t>
            </w:r>
          </w:p>
        </w:tc>
        <w:tc>
          <w:tcPr>
            <w:tcW w:w="720" w:type="dxa"/>
            <w:vAlign w:val="bottom"/>
          </w:tcPr>
          <w:p w:rsidR="008C00EF" w:rsidRPr="00D155BF" w:rsidRDefault="008C00E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15</w:t>
            </w:r>
          </w:p>
        </w:tc>
      </w:tr>
      <w:tr w:rsidR="008C00EF" w:rsidRPr="00D155BF" w:rsidTr="00C878A2">
        <w:trPr>
          <w:trHeight w:val="270"/>
        </w:trPr>
        <w:tc>
          <w:tcPr>
            <w:tcW w:w="9465" w:type="dxa"/>
          </w:tcPr>
          <w:p w:rsidR="008C00EF" w:rsidRDefault="008C00EF" w:rsidP="00C878A2">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9 </w:t>
            </w:r>
            <w:r w:rsidRPr="00F1211E">
              <w:rPr>
                <w:rFonts w:ascii="Times New Roman" w:eastAsia="Times New Roman" w:hAnsi="Times New Roman" w:cs="Times New Roman"/>
                <w:color w:val="000000"/>
                <w:spacing w:val="7"/>
                <w:sz w:val="28"/>
                <w:szCs w:val="28"/>
                <w:lang w:eastAsia="ru-RU"/>
              </w:rPr>
              <w:t>Методические рекомендации по проведению деловой игры</w:t>
            </w:r>
          </w:p>
        </w:tc>
        <w:tc>
          <w:tcPr>
            <w:tcW w:w="720" w:type="dxa"/>
            <w:vAlign w:val="bottom"/>
          </w:tcPr>
          <w:p w:rsidR="008C00EF" w:rsidRPr="00D155BF" w:rsidRDefault="008C00E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17</w:t>
            </w:r>
          </w:p>
        </w:tc>
      </w:tr>
      <w:tr w:rsidR="008C00EF" w:rsidRPr="00D155BF" w:rsidTr="00C878A2">
        <w:trPr>
          <w:trHeight w:val="390"/>
        </w:trPr>
        <w:tc>
          <w:tcPr>
            <w:tcW w:w="9465" w:type="dxa"/>
          </w:tcPr>
          <w:p w:rsidR="008C00EF" w:rsidRDefault="008C00EF" w:rsidP="00C878A2">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10 </w:t>
            </w:r>
            <w:r w:rsidRPr="00F1211E">
              <w:rPr>
                <w:rFonts w:ascii="Times New Roman" w:eastAsia="Times New Roman" w:hAnsi="Times New Roman" w:cs="Times New Roman"/>
                <w:color w:val="000000"/>
                <w:spacing w:val="7"/>
                <w:sz w:val="28"/>
                <w:szCs w:val="28"/>
                <w:lang w:eastAsia="ru-RU"/>
              </w:rPr>
              <w:t>Методические рекомендации по выполнению контрольной работы</w:t>
            </w:r>
          </w:p>
        </w:tc>
        <w:tc>
          <w:tcPr>
            <w:tcW w:w="720" w:type="dxa"/>
            <w:vAlign w:val="bottom"/>
          </w:tcPr>
          <w:p w:rsidR="008C00EF" w:rsidRPr="00D155BF" w:rsidRDefault="008C00E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18</w:t>
            </w:r>
          </w:p>
        </w:tc>
      </w:tr>
      <w:tr w:rsidR="008C00EF" w:rsidRPr="00D155BF" w:rsidTr="00C878A2">
        <w:tc>
          <w:tcPr>
            <w:tcW w:w="9465" w:type="dxa"/>
          </w:tcPr>
          <w:p w:rsidR="008C00EF" w:rsidRPr="00D155BF" w:rsidRDefault="008C00EF" w:rsidP="00855FAD">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11 </w:t>
            </w:r>
            <w:r w:rsidRPr="00F1211E">
              <w:rPr>
                <w:rFonts w:ascii="Times New Roman" w:eastAsia="Times New Roman" w:hAnsi="Times New Roman" w:cs="Times New Roman"/>
                <w:color w:val="000000"/>
                <w:spacing w:val="7"/>
                <w:sz w:val="28"/>
                <w:szCs w:val="28"/>
                <w:lang w:eastAsia="ru-RU"/>
              </w:rPr>
              <w:t xml:space="preserve">Методические рекомендации по подготовке к </w:t>
            </w:r>
            <w:r w:rsidR="00855FAD">
              <w:rPr>
                <w:rFonts w:ascii="Times New Roman" w:eastAsia="Times New Roman" w:hAnsi="Times New Roman" w:cs="Times New Roman"/>
                <w:color w:val="000000"/>
                <w:spacing w:val="7"/>
                <w:sz w:val="28"/>
                <w:szCs w:val="28"/>
                <w:lang w:eastAsia="ru-RU"/>
              </w:rPr>
              <w:t>диф.зачету</w:t>
            </w:r>
          </w:p>
        </w:tc>
        <w:tc>
          <w:tcPr>
            <w:tcW w:w="720" w:type="dxa"/>
            <w:vAlign w:val="bottom"/>
          </w:tcPr>
          <w:p w:rsidR="008C00EF" w:rsidRPr="00D155BF" w:rsidRDefault="008C00E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19</w:t>
            </w:r>
          </w:p>
        </w:tc>
      </w:tr>
    </w:tbl>
    <w:p w:rsidR="008C00EF" w:rsidRDefault="008C00EF" w:rsidP="008C00EF">
      <w:pPr>
        <w:spacing w:after="0" w:line="240" w:lineRule="auto"/>
        <w:jc w:val="both"/>
        <w:rPr>
          <w:rFonts w:ascii="Times New Roman" w:eastAsia="Times New Roman" w:hAnsi="Times New Roman" w:cs="Times New Roman"/>
          <w:b/>
          <w:sz w:val="32"/>
          <w:szCs w:val="32"/>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rsidP="00886BD3">
      <w:pPr>
        <w:spacing w:after="0" w:line="240" w:lineRule="auto"/>
        <w:ind w:firstLine="708"/>
        <w:rPr>
          <w:rFonts w:ascii="Times New Roman" w:eastAsia="Times New Roman" w:hAnsi="Times New Roman" w:cs="Times New Roman"/>
          <w:b/>
          <w:sz w:val="28"/>
          <w:szCs w:val="28"/>
        </w:rPr>
      </w:pPr>
    </w:p>
    <w:p w:rsidR="00886BD3" w:rsidRDefault="00886BD3" w:rsidP="00886BD3">
      <w:pPr>
        <w:spacing w:after="0" w:line="240" w:lineRule="auto"/>
        <w:ind w:firstLine="708"/>
        <w:rPr>
          <w:rFonts w:ascii="Times New Roman" w:eastAsia="Times New Roman" w:hAnsi="Times New Roman" w:cs="Times New Roman"/>
          <w:b/>
          <w:sz w:val="28"/>
          <w:szCs w:val="28"/>
        </w:rPr>
      </w:pPr>
    </w:p>
    <w:p w:rsidR="00886BD3" w:rsidRDefault="00886BD3" w:rsidP="00886BD3">
      <w:pPr>
        <w:spacing w:after="0" w:line="240" w:lineRule="auto"/>
        <w:ind w:firstLine="708"/>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Наименование разделов (тем) для лекционных и практических занятий</w:t>
      </w:r>
    </w:p>
    <w:p w:rsidR="00886BD3" w:rsidRDefault="00886BD3" w:rsidP="00886BD3">
      <w:pPr>
        <w:spacing w:after="0" w:line="240" w:lineRule="auto"/>
        <w:ind w:firstLine="708"/>
        <w:rPr>
          <w:rFonts w:ascii="Times New Roman" w:eastAsia="Times New Roman" w:hAnsi="Times New Roman" w:cs="Times New Roman"/>
          <w:b/>
          <w:sz w:val="28"/>
          <w:szCs w:val="28"/>
        </w:rPr>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34"/>
        <w:gridCol w:w="5051"/>
        <w:gridCol w:w="898"/>
        <w:gridCol w:w="1559"/>
      </w:tblGrid>
      <w:tr w:rsidR="00886BD3" w:rsidRPr="00886BD3" w:rsidTr="00886BD3">
        <w:trPr>
          <w:trHeight w:val="1212"/>
          <w:tblHeader/>
        </w:trPr>
        <w:tc>
          <w:tcPr>
            <w:tcW w:w="1134" w:type="dxa"/>
            <w:vMerge w:val="restart"/>
            <w:shd w:val="clear" w:color="auto" w:fill="auto"/>
            <w:vAlign w:val="center"/>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 раздела</w:t>
            </w:r>
          </w:p>
        </w:tc>
        <w:tc>
          <w:tcPr>
            <w:tcW w:w="5051" w:type="dxa"/>
            <w:vMerge w:val="restart"/>
            <w:shd w:val="clear" w:color="auto" w:fill="auto"/>
            <w:vAlign w:val="center"/>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Наименование разделов</w:t>
            </w:r>
          </w:p>
        </w:tc>
        <w:tc>
          <w:tcPr>
            <w:tcW w:w="2457" w:type="dxa"/>
            <w:gridSpan w:val="2"/>
            <w:shd w:val="clear" w:color="auto" w:fill="auto"/>
          </w:tcPr>
          <w:p w:rsidR="00886BD3" w:rsidRPr="00886BD3" w:rsidRDefault="00886BD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часов</w:t>
            </w:r>
          </w:p>
        </w:tc>
      </w:tr>
      <w:tr w:rsidR="00886BD3" w:rsidRPr="00886BD3" w:rsidTr="00886BD3">
        <w:trPr>
          <w:tblHeader/>
        </w:trPr>
        <w:tc>
          <w:tcPr>
            <w:tcW w:w="1134" w:type="dxa"/>
            <w:vMerge/>
            <w:shd w:val="clear" w:color="auto" w:fill="auto"/>
            <w:vAlign w:val="center"/>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p>
        </w:tc>
        <w:tc>
          <w:tcPr>
            <w:tcW w:w="5051" w:type="dxa"/>
            <w:vMerge/>
            <w:shd w:val="clear" w:color="auto" w:fill="auto"/>
            <w:vAlign w:val="center"/>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p>
        </w:tc>
        <w:tc>
          <w:tcPr>
            <w:tcW w:w="898" w:type="dxa"/>
            <w:shd w:val="clear" w:color="auto" w:fill="auto"/>
            <w:vAlign w:val="center"/>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екции</w:t>
            </w:r>
          </w:p>
        </w:tc>
        <w:tc>
          <w:tcPr>
            <w:tcW w:w="1559" w:type="dxa"/>
            <w:shd w:val="clear" w:color="auto" w:fill="auto"/>
            <w:vAlign w:val="center"/>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p>
        </w:tc>
      </w:tr>
      <w:tr w:rsidR="00886BD3" w:rsidRPr="00886BD3" w:rsidTr="00886BD3">
        <w:tc>
          <w:tcPr>
            <w:tcW w:w="1134" w:type="dxa"/>
            <w:shd w:val="clear" w:color="auto" w:fill="auto"/>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1</w:t>
            </w:r>
          </w:p>
        </w:tc>
        <w:tc>
          <w:tcPr>
            <w:tcW w:w="5051" w:type="dxa"/>
            <w:shd w:val="clear" w:color="auto" w:fill="auto"/>
          </w:tcPr>
          <w:p w:rsidR="00886BD3" w:rsidRPr="00886BD3" w:rsidRDefault="00886BD3" w:rsidP="00886BD3">
            <w:pPr>
              <w:suppressAutoHyphens/>
              <w:spacing w:after="0" w:line="240" w:lineRule="auto"/>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Понятие и направление правовой работы в юридической деятельности</w:t>
            </w:r>
          </w:p>
        </w:tc>
        <w:tc>
          <w:tcPr>
            <w:tcW w:w="898" w:type="dxa"/>
            <w:shd w:val="clear" w:color="auto" w:fill="auto"/>
          </w:tcPr>
          <w:p w:rsidR="00886BD3" w:rsidRPr="00886BD3" w:rsidRDefault="00D04860" w:rsidP="00886BD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shd w:val="clear" w:color="auto" w:fill="auto"/>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2</w:t>
            </w:r>
          </w:p>
        </w:tc>
      </w:tr>
      <w:tr w:rsidR="00886BD3" w:rsidRPr="00886BD3" w:rsidTr="00886BD3">
        <w:tc>
          <w:tcPr>
            <w:tcW w:w="1134" w:type="dxa"/>
            <w:shd w:val="clear" w:color="auto" w:fill="auto"/>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2</w:t>
            </w:r>
          </w:p>
        </w:tc>
        <w:tc>
          <w:tcPr>
            <w:tcW w:w="5051" w:type="dxa"/>
            <w:shd w:val="clear" w:color="auto" w:fill="auto"/>
          </w:tcPr>
          <w:p w:rsidR="00886BD3" w:rsidRPr="00886BD3" w:rsidRDefault="00886BD3" w:rsidP="00886BD3">
            <w:pPr>
              <w:tabs>
                <w:tab w:val="left" w:pos="1600"/>
              </w:tabs>
              <w:suppressAutoHyphens/>
              <w:spacing w:after="0" w:line="240" w:lineRule="auto"/>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Управление правовой работой</w:t>
            </w:r>
          </w:p>
        </w:tc>
        <w:tc>
          <w:tcPr>
            <w:tcW w:w="898" w:type="dxa"/>
            <w:shd w:val="clear" w:color="auto" w:fill="auto"/>
          </w:tcPr>
          <w:p w:rsidR="00886BD3" w:rsidRPr="00886BD3" w:rsidRDefault="00D04860" w:rsidP="00886BD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shd w:val="clear" w:color="auto" w:fill="auto"/>
          </w:tcPr>
          <w:p w:rsidR="00886BD3" w:rsidRPr="00886BD3" w:rsidRDefault="00D04860" w:rsidP="00886BD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886BD3" w:rsidRPr="00886BD3" w:rsidTr="00886BD3">
        <w:tc>
          <w:tcPr>
            <w:tcW w:w="1134" w:type="dxa"/>
            <w:shd w:val="clear" w:color="auto" w:fill="auto"/>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3</w:t>
            </w:r>
          </w:p>
        </w:tc>
        <w:tc>
          <w:tcPr>
            <w:tcW w:w="5051" w:type="dxa"/>
            <w:shd w:val="clear" w:color="auto" w:fill="auto"/>
          </w:tcPr>
          <w:p w:rsidR="00886BD3" w:rsidRPr="00886BD3" w:rsidRDefault="00886BD3" w:rsidP="00886BD3">
            <w:pPr>
              <w:shd w:val="clear" w:color="auto" w:fill="FFFFFF"/>
              <w:spacing w:after="0" w:line="240" w:lineRule="auto"/>
              <w:ind w:left="24"/>
              <w:jc w:val="both"/>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Статус и структура юридической службы</w:t>
            </w:r>
          </w:p>
        </w:tc>
        <w:tc>
          <w:tcPr>
            <w:tcW w:w="898" w:type="dxa"/>
            <w:shd w:val="clear" w:color="auto" w:fill="auto"/>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1</w:t>
            </w:r>
          </w:p>
        </w:tc>
        <w:tc>
          <w:tcPr>
            <w:tcW w:w="1559" w:type="dxa"/>
            <w:shd w:val="clear" w:color="auto" w:fill="auto"/>
          </w:tcPr>
          <w:p w:rsidR="00886BD3" w:rsidRPr="00886BD3" w:rsidRDefault="00D04860" w:rsidP="00886BD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886BD3" w:rsidRPr="00886BD3" w:rsidTr="00886BD3">
        <w:tc>
          <w:tcPr>
            <w:tcW w:w="1134" w:type="dxa"/>
            <w:shd w:val="clear" w:color="auto" w:fill="auto"/>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4</w:t>
            </w:r>
          </w:p>
        </w:tc>
        <w:tc>
          <w:tcPr>
            <w:tcW w:w="5051" w:type="dxa"/>
            <w:shd w:val="clear" w:color="auto" w:fill="auto"/>
          </w:tcPr>
          <w:p w:rsidR="00886BD3" w:rsidRPr="00886BD3" w:rsidRDefault="00886BD3" w:rsidP="00886BD3">
            <w:pPr>
              <w:suppressAutoHyphens/>
              <w:spacing w:after="0" w:line="240" w:lineRule="auto"/>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Взаимодействие юридической службы с другими подразделениями с целью проведения работы по укреплению законности</w:t>
            </w:r>
          </w:p>
        </w:tc>
        <w:tc>
          <w:tcPr>
            <w:tcW w:w="898" w:type="dxa"/>
            <w:shd w:val="clear" w:color="auto" w:fill="auto"/>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2</w:t>
            </w:r>
          </w:p>
        </w:tc>
        <w:tc>
          <w:tcPr>
            <w:tcW w:w="1559" w:type="dxa"/>
            <w:shd w:val="clear" w:color="auto" w:fill="auto"/>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4</w:t>
            </w:r>
          </w:p>
        </w:tc>
      </w:tr>
      <w:tr w:rsidR="00886BD3" w:rsidRPr="00886BD3" w:rsidTr="00886BD3">
        <w:tc>
          <w:tcPr>
            <w:tcW w:w="1134" w:type="dxa"/>
            <w:shd w:val="clear" w:color="auto" w:fill="auto"/>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5</w:t>
            </w:r>
          </w:p>
        </w:tc>
        <w:tc>
          <w:tcPr>
            <w:tcW w:w="5051" w:type="dxa"/>
            <w:shd w:val="clear" w:color="auto" w:fill="auto"/>
          </w:tcPr>
          <w:p w:rsidR="00886BD3" w:rsidRPr="00886BD3" w:rsidRDefault="00886BD3" w:rsidP="00886BD3">
            <w:pPr>
              <w:suppressAutoHyphens/>
              <w:spacing w:after="0" w:line="240" w:lineRule="auto"/>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Организация договорной работы</w:t>
            </w:r>
          </w:p>
        </w:tc>
        <w:tc>
          <w:tcPr>
            <w:tcW w:w="898" w:type="dxa"/>
            <w:shd w:val="clear" w:color="auto" w:fill="auto"/>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1</w:t>
            </w:r>
          </w:p>
        </w:tc>
        <w:tc>
          <w:tcPr>
            <w:tcW w:w="1559" w:type="dxa"/>
            <w:shd w:val="clear" w:color="auto" w:fill="auto"/>
          </w:tcPr>
          <w:p w:rsidR="00886BD3" w:rsidRPr="00886BD3" w:rsidRDefault="00D04860" w:rsidP="00886BD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886BD3" w:rsidRPr="00886BD3" w:rsidTr="00886BD3">
        <w:tc>
          <w:tcPr>
            <w:tcW w:w="1134" w:type="dxa"/>
            <w:shd w:val="clear" w:color="auto" w:fill="auto"/>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6</w:t>
            </w:r>
          </w:p>
        </w:tc>
        <w:tc>
          <w:tcPr>
            <w:tcW w:w="5051" w:type="dxa"/>
            <w:shd w:val="clear" w:color="auto" w:fill="auto"/>
          </w:tcPr>
          <w:p w:rsidR="00886BD3" w:rsidRPr="00886BD3" w:rsidRDefault="00886BD3" w:rsidP="00886BD3">
            <w:pPr>
              <w:suppressAutoHyphens/>
              <w:spacing w:after="0" w:line="240" w:lineRule="auto"/>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Работа по обеспечению сохранности материальных ценностей</w:t>
            </w:r>
          </w:p>
        </w:tc>
        <w:tc>
          <w:tcPr>
            <w:tcW w:w="898" w:type="dxa"/>
            <w:shd w:val="clear" w:color="auto" w:fill="auto"/>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2</w:t>
            </w:r>
          </w:p>
        </w:tc>
        <w:tc>
          <w:tcPr>
            <w:tcW w:w="1559" w:type="dxa"/>
            <w:shd w:val="clear" w:color="auto" w:fill="auto"/>
          </w:tcPr>
          <w:p w:rsidR="00886BD3" w:rsidRPr="00886BD3" w:rsidRDefault="001C5695" w:rsidP="00886BD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886BD3" w:rsidRPr="00886BD3" w:rsidTr="00886BD3">
        <w:tc>
          <w:tcPr>
            <w:tcW w:w="1134" w:type="dxa"/>
            <w:shd w:val="clear" w:color="auto" w:fill="auto"/>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7</w:t>
            </w:r>
          </w:p>
        </w:tc>
        <w:tc>
          <w:tcPr>
            <w:tcW w:w="5051" w:type="dxa"/>
            <w:shd w:val="clear" w:color="auto" w:fill="auto"/>
          </w:tcPr>
          <w:p w:rsidR="00886BD3" w:rsidRPr="00886BD3" w:rsidRDefault="00886BD3" w:rsidP="00886BD3">
            <w:pPr>
              <w:spacing w:after="0" w:line="240" w:lineRule="auto"/>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Роль юридической службы в охране и защите прав и законных интересов предприятия</w:t>
            </w:r>
          </w:p>
        </w:tc>
        <w:tc>
          <w:tcPr>
            <w:tcW w:w="898" w:type="dxa"/>
            <w:shd w:val="clear" w:color="auto" w:fill="auto"/>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2</w:t>
            </w:r>
          </w:p>
        </w:tc>
        <w:tc>
          <w:tcPr>
            <w:tcW w:w="1559" w:type="dxa"/>
            <w:shd w:val="clear" w:color="auto" w:fill="auto"/>
          </w:tcPr>
          <w:p w:rsidR="00886BD3" w:rsidRPr="00886BD3" w:rsidRDefault="00D04860" w:rsidP="00886BD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886BD3" w:rsidRPr="00886BD3" w:rsidTr="00886BD3">
        <w:tc>
          <w:tcPr>
            <w:tcW w:w="1134" w:type="dxa"/>
            <w:shd w:val="clear" w:color="auto" w:fill="auto"/>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8,9</w:t>
            </w:r>
          </w:p>
        </w:tc>
        <w:tc>
          <w:tcPr>
            <w:tcW w:w="5051" w:type="dxa"/>
            <w:shd w:val="clear" w:color="auto" w:fill="auto"/>
          </w:tcPr>
          <w:p w:rsidR="00886BD3" w:rsidRPr="00886BD3" w:rsidRDefault="00886BD3" w:rsidP="00886BD3">
            <w:pPr>
              <w:shd w:val="clear" w:color="auto" w:fill="FFFFFF"/>
              <w:spacing w:after="0" w:line="240" w:lineRule="auto"/>
              <w:ind w:left="24"/>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Организация юридического делопроизводства. Юридическая служба за рубежом</w:t>
            </w:r>
          </w:p>
        </w:tc>
        <w:tc>
          <w:tcPr>
            <w:tcW w:w="898" w:type="dxa"/>
            <w:shd w:val="clear" w:color="auto" w:fill="auto"/>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2</w:t>
            </w:r>
          </w:p>
        </w:tc>
        <w:tc>
          <w:tcPr>
            <w:tcW w:w="1559" w:type="dxa"/>
            <w:shd w:val="clear" w:color="auto" w:fill="auto"/>
          </w:tcPr>
          <w:p w:rsidR="00886BD3" w:rsidRPr="00886BD3" w:rsidRDefault="00D04860" w:rsidP="00886BD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886BD3" w:rsidRPr="00886BD3" w:rsidTr="00886BD3">
        <w:tc>
          <w:tcPr>
            <w:tcW w:w="1134" w:type="dxa"/>
            <w:shd w:val="clear" w:color="auto" w:fill="auto"/>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p>
        </w:tc>
        <w:tc>
          <w:tcPr>
            <w:tcW w:w="5051" w:type="dxa"/>
            <w:shd w:val="clear" w:color="auto" w:fill="auto"/>
          </w:tcPr>
          <w:p w:rsidR="00886BD3" w:rsidRPr="00886BD3" w:rsidRDefault="00886BD3" w:rsidP="00886BD3">
            <w:pPr>
              <w:suppressAutoHyphens/>
              <w:spacing w:after="0" w:line="240" w:lineRule="auto"/>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Итого:</w:t>
            </w:r>
          </w:p>
        </w:tc>
        <w:tc>
          <w:tcPr>
            <w:tcW w:w="898" w:type="dxa"/>
            <w:shd w:val="clear" w:color="auto" w:fill="auto"/>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1</w:t>
            </w:r>
            <w:r w:rsidR="00D04860">
              <w:rPr>
                <w:rFonts w:ascii="Times New Roman" w:eastAsia="Times New Roman" w:hAnsi="Times New Roman" w:cs="Times New Roman"/>
                <w:sz w:val="24"/>
                <w:szCs w:val="24"/>
                <w:lang w:eastAsia="ru-RU"/>
              </w:rPr>
              <w:t>6</w:t>
            </w:r>
          </w:p>
        </w:tc>
        <w:tc>
          <w:tcPr>
            <w:tcW w:w="1559" w:type="dxa"/>
            <w:shd w:val="clear" w:color="auto" w:fill="auto"/>
          </w:tcPr>
          <w:p w:rsidR="00886BD3" w:rsidRPr="00886BD3" w:rsidRDefault="00D04860" w:rsidP="00886BD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r>
      <w:tr w:rsidR="00886BD3" w:rsidRPr="00886BD3" w:rsidTr="00886BD3">
        <w:tc>
          <w:tcPr>
            <w:tcW w:w="1134" w:type="dxa"/>
            <w:shd w:val="clear" w:color="auto" w:fill="auto"/>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p>
        </w:tc>
        <w:tc>
          <w:tcPr>
            <w:tcW w:w="5051" w:type="dxa"/>
            <w:shd w:val="clear" w:color="auto" w:fill="auto"/>
          </w:tcPr>
          <w:p w:rsidR="00886BD3" w:rsidRPr="00886BD3" w:rsidRDefault="00886BD3" w:rsidP="00886BD3">
            <w:pPr>
              <w:suppressAutoHyphens/>
              <w:spacing w:after="0" w:line="240" w:lineRule="auto"/>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Всего:</w:t>
            </w:r>
          </w:p>
        </w:tc>
        <w:tc>
          <w:tcPr>
            <w:tcW w:w="898" w:type="dxa"/>
            <w:shd w:val="clear" w:color="auto" w:fill="auto"/>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1</w:t>
            </w:r>
            <w:r w:rsidR="00D04860">
              <w:rPr>
                <w:rFonts w:ascii="Times New Roman" w:eastAsia="Times New Roman" w:hAnsi="Times New Roman" w:cs="Times New Roman"/>
                <w:sz w:val="24"/>
                <w:szCs w:val="24"/>
                <w:lang w:eastAsia="ru-RU"/>
              </w:rPr>
              <w:t>6</w:t>
            </w:r>
          </w:p>
        </w:tc>
        <w:tc>
          <w:tcPr>
            <w:tcW w:w="1559" w:type="dxa"/>
            <w:shd w:val="clear" w:color="auto" w:fill="auto"/>
          </w:tcPr>
          <w:p w:rsidR="00886BD3" w:rsidRPr="00886BD3" w:rsidRDefault="00D04860" w:rsidP="00886BD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r>
    </w:tbl>
    <w:p w:rsidR="00886BD3" w:rsidRDefault="00886BD3" w:rsidP="00886BD3">
      <w:pPr>
        <w:spacing w:after="0" w:line="240" w:lineRule="auto"/>
        <w:ind w:firstLine="708"/>
        <w:rPr>
          <w:rFonts w:ascii="Times New Roman" w:eastAsia="Times New Roman" w:hAnsi="Times New Roman" w:cs="Times New Roman"/>
          <w:b/>
          <w:sz w:val="28"/>
          <w:szCs w:val="28"/>
        </w:rPr>
      </w:pPr>
    </w:p>
    <w:p w:rsidR="00886BD3" w:rsidRDefault="00886BD3" w:rsidP="00886BD3">
      <w:pPr>
        <w:spacing w:after="0" w:line="240" w:lineRule="auto"/>
        <w:ind w:firstLine="708"/>
        <w:rPr>
          <w:rFonts w:ascii="Times New Roman" w:eastAsia="Times New Roman" w:hAnsi="Times New Roman" w:cs="Times New Roman"/>
          <w:b/>
          <w:sz w:val="28"/>
          <w:szCs w:val="28"/>
        </w:rPr>
      </w:pPr>
    </w:p>
    <w:p w:rsidR="00886BD3" w:rsidRDefault="00886BD3" w:rsidP="00886BD3">
      <w:pPr>
        <w:spacing w:after="0" w:line="240" w:lineRule="auto"/>
        <w:ind w:firstLine="708"/>
        <w:rPr>
          <w:rFonts w:ascii="Times New Roman" w:eastAsia="Times New Roman" w:hAnsi="Times New Roman" w:cs="Times New Roman"/>
          <w:b/>
          <w:sz w:val="28"/>
          <w:szCs w:val="28"/>
        </w:rPr>
      </w:pPr>
    </w:p>
    <w:p w:rsidR="00886BD3" w:rsidRDefault="00886BD3" w:rsidP="00886BD3">
      <w:pPr>
        <w:spacing w:after="0" w:line="240" w:lineRule="auto"/>
        <w:ind w:firstLine="708"/>
        <w:rPr>
          <w:rFonts w:ascii="Times New Roman" w:eastAsia="Times New Roman" w:hAnsi="Times New Roman" w:cs="Times New Roman"/>
          <w:b/>
          <w:sz w:val="28"/>
          <w:szCs w:val="28"/>
        </w:rPr>
      </w:pPr>
      <w:r w:rsidRPr="00DD0487">
        <w:rPr>
          <w:rFonts w:ascii="Times New Roman" w:eastAsia="Times New Roman" w:hAnsi="Times New Roman" w:cs="Times New Roman"/>
          <w:b/>
          <w:sz w:val="28"/>
          <w:szCs w:val="28"/>
        </w:rPr>
        <w:t xml:space="preserve">Методические указания по </w:t>
      </w:r>
      <w:r>
        <w:rPr>
          <w:rFonts w:ascii="Times New Roman" w:eastAsia="Times New Roman" w:hAnsi="Times New Roman" w:cs="Times New Roman"/>
          <w:b/>
          <w:sz w:val="28"/>
          <w:szCs w:val="28"/>
        </w:rPr>
        <w:t xml:space="preserve">лекционным занятиям </w:t>
      </w:r>
    </w:p>
    <w:p w:rsidR="00886BD3" w:rsidRDefault="00886BD3" w:rsidP="00886BD3">
      <w:pPr>
        <w:spacing w:after="0" w:line="240" w:lineRule="auto"/>
        <w:jc w:val="center"/>
        <w:rPr>
          <w:rFonts w:ascii="Times New Roman" w:eastAsia="Times New Roman" w:hAnsi="Times New Roman" w:cs="Times New Roman"/>
          <w:b/>
          <w:color w:val="000000"/>
          <w:spacing w:val="7"/>
          <w:sz w:val="28"/>
          <w:szCs w:val="28"/>
          <w:lang w:eastAsia="ru-RU"/>
        </w:rPr>
      </w:pPr>
    </w:p>
    <w:p w:rsidR="00886BD3" w:rsidRPr="00BD0D0A" w:rsidRDefault="00886BD3" w:rsidP="00886BD3">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Методические рекомендации по организации и проведению лекционных занятий являются неотъемлемой частью образовательного процесса в вузе и должны обеспечивать преподавание ди</w:t>
      </w:r>
      <w:r>
        <w:rPr>
          <w:rFonts w:ascii="Times New Roman" w:hAnsi="Times New Roman" w:cs="Times New Roman"/>
          <w:sz w:val="28"/>
        </w:rPr>
        <w:t>сциплины в соответствии с ГОС В</w:t>
      </w:r>
      <w:r w:rsidRPr="00BD0D0A">
        <w:rPr>
          <w:rFonts w:ascii="Times New Roman" w:hAnsi="Times New Roman" w:cs="Times New Roman"/>
          <w:sz w:val="28"/>
        </w:rPr>
        <w:t xml:space="preserve">О и учебным планом. Методические рекомендации включают общие требования к организации и проведению лекционных занятий, к их содержанию и методике чтения. </w:t>
      </w:r>
    </w:p>
    <w:p w:rsidR="00886BD3" w:rsidRPr="00BD0D0A" w:rsidRDefault="00886BD3" w:rsidP="00886BD3">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Также даются краткая характеристика основных видов лекций и критерии оценки лекционного занятия Лекция в вузе – один из методов обучения, одна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886BD3" w:rsidRPr="00BD0D0A" w:rsidRDefault="00886BD3" w:rsidP="00886BD3">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Такое занятие представляет собой элемент технологии представления учебного материала путем логически стройного, систематически </w:t>
      </w:r>
      <w:r w:rsidRPr="00BD0D0A">
        <w:rPr>
          <w:rFonts w:ascii="Times New Roman" w:hAnsi="Times New Roman" w:cs="Times New Roman"/>
          <w:sz w:val="28"/>
        </w:rPr>
        <w:lastRenderedPageBreak/>
        <w:t xml:space="preserve">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w:t>
      </w:r>
    </w:p>
    <w:p w:rsidR="00886BD3" w:rsidRPr="00BD0D0A" w:rsidRDefault="00886BD3" w:rsidP="00886BD3">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886BD3" w:rsidRPr="00BD0D0A" w:rsidRDefault="00886BD3" w:rsidP="00886BD3">
      <w:pPr>
        <w:spacing w:after="0" w:line="240" w:lineRule="auto"/>
        <w:ind w:firstLine="708"/>
        <w:jc w:val="both"/>
        <w:rPr>
          <w:rFonts w:ascii="Times New Roman" w:eastAsia="Times New Roman" w:hAnsi="Times New Roman" w:cs="Times New Roman"/>
          <w:b/>
          <w:color w:val="000000"/>
          <w:spacing w:val="7"/>
          <w:sz w:val="36"/>
          <w:szCs w:val="28"/>
          <w:lang w:eastAsia="ru-RU"/>
        </w:rPr>
      </w:pPr>
      <w:r w:rsidRPr="00BD0D0A">
        <w:rPr>
          <w:rFonts w:ascii="Times New Roman" w:hAnsi="Times New Roman" w:cs="Times New Roman"/>
          <w:sz w:val="28"/>
        </w:rPr>
        <w:t>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w:t>
      </w:r>
    </w:p>
    <w:p w:rsidR="00886BD3" w:rsidRDefault="00886BD3" w:rsidP="00886BD3">
      <w:pPr>
        <w:spacing w:after="0" w:line="240" w:lineRule="auto"/>
        <w:ind w:firstLine="708"/>
        <w:rPr>
          <w:rFonts w:ascii="Times New Roman" w:eastAsia="Times New Roman" w:hAnsi="Times New Roman" w:cs="Times New Roman"/>
          <w:b/>
          <w:sz w:val="28"/>
          <w:szCs w:val="28"/>
        </w:rPr>
      </w:pPr>
    </w:p>
    <w:p w:rsidR="00886BD3" w:rsidRDefault="00886BD3" w:rsidP="00886BD3">
      <w:pPr>
        <w:spacing w:after="0" w:line="240" w:lineRule="auto"/>
        <w:ind w:firstLine="708"/>
        <w:rPr>
          <w:rFonts w:ascii="Times New Roman" w:eastAsia="Times New Roman" w:hAnsi="Times New Roman" w:cs="Times New Roman"/>
          <w:b/>
          <w:sz w:val="28"/>
          <w:szCs w:val="28"/>
        </w:rPr>
      </w:pPr>
    </w:p>
    <w:p w:rsidR="008C00EF" w:rsidRDefault="008C00EF" w:rsidP="00886BD3">
      <w:pPr>
        <w:spacing w:after="0" w:line="240" w:lineRule="auto"/>
        <w:ind w:firstLine="708"/>
        <w:rPr>
          <w:rFonts w:ascii="Times New Roman" w:eastAsia="Times New Roman" w:hAnsi="Times New Roman" w:cs="Times New Roman"/>
          <w:b/>
          <w:sz w:val="28"/>
          <w:szCs w:val="28"/>
        </w:rPr>
      </w:pPr>
      <w:r w:rsidRPr="00DD0487">
        <w:rPr>
          <w:rFonts w:ascii="Times New Roman" w:eastAsia="Times New Roman" w:hAnsi="Times New Roman" w:cs="Times New Roman"/>
          <w:b/>
          <w:sz w:val="28"/>
          <w:szCs w:val="28"/>
        </w:rPr>
        <w:t xml:space="preserve">Методические указания по </w:t>
      </w:r>
      <w:r>
        <w:rPr>
          <w:rFonts w:ascii="Times New Roman" w:eastAsia="Times New Roman" w:hAnsi="Times New Roman" w:cs="Times New Roman"/>
          <w:b/>
          <w:sz w:val="28"/>
          <w:szCs w:val="28"/>
        </w:rPr>
        <w:t xml:space="preserve">практическим занятиям </w:t>
      </w:r>
    </w:p>
    <w:p w:rsidR="008C00EF" w:rsidRDefault="008C00EF" w:rsidP="006D732E">
      <w:pPr>
        <w:spacing w:after="0" w:line="240" w:lineRule="auto"/>
        <w:ind w:firstLine="708"/>
        <w:jc w:val="both"/>
        <w:rPr>
          <w:rFonts w:ascii="Times New Roman" w:eastAsia="Calibri" w:hAnsi="Times New Roman" w:cs="Times New Roman"/>
          <w:sz w:val="28"/>
          <w:szCs w:val="28"/>
        </w:rPr>
      </w:pPr>
    </w:p>
    <w:p w:rsidR="0027420D" w:rsidRPr="006D732E" w:rsidRDefault="0027420D" w:rsidP="006D732E">
      <w:pPr>
        <w:spacing w:after="0" w:line="240" w:lineRule="auto"/>
        <w:ind w:firstLine="708"/>
        <w:jc w:val="both"/>
        <w:rPr>
          <w:rFonts w:ascii="Times New Roman" w:eastAsia="Times New Roman" w:hAnsi="Times New Roman" w:cs="Times New Roman"/>
          <w:b/>
          <w:color w:val="000000"/>
          <w:sz w:val="28"/>
          <w:szCs w:val="28"/>
          <w:shd w:val="clear" w:color="auto" w:fill="FFFFFF"/>
          <w:lang w:eastAsia="ru-RU"/>
        </w:rPr>
      </w:pPr>
      <w:r w:rsidRPr="0027420D">
        <w:rPr>
          <w:rFonts w:ascii="Times New Roman" w:eastAsia="Calibri" w:hAnsi="Times New Roman" w:cs="Times New Roman"/>
          <w:sz w:val="28"/>
          <w:szCs w:val="28"/>
        </w:rPr>
        <w:t>Семинарские (практические) занятия – одна из важных форм аудиторных занятий со студентами, обеспечивающая наиболее активное их участие  в учебном процессе и требующая от них углубленной самостоятельной работы. В планах для подготовки студентов к занятиям сформулированы вопросы для обсуждения, контрольные вопросы и задания.</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При подготовке к семинарским занятиям по каждой теме студенты должны проработать конспекты лекций, дополнительную литературу, подготовиться к проведению опроса, решить тестовые задания и разноуровневые задачи.</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p>
    <w:p w:rsidR="00B62808" w:rsidRDefault="00B62808" w:rsidP="0027420D">
      <w:pPr>
        <w:spacing w:after="0" w:line="240" w:lineRule="auto"/>
        <w:ind w:firstLine="708"/>
        <w:jc w:val="both"/>
        <w:rPr>
          <w:rFonts w:ascii="Times New Roman" w:eastAsia="Calibri" w:hAnsi="Times New Roman" w:cs="Times New Roman"/>
          <w:b/>
          <w:i/>
          <w:sz w:val="28"/>
          <w:szCs w:val="28"/>
        </w:rPr>
      </w:pPr>
    </w:p>
    <w:p w:rsidR="00B62808" w:rsidRDefault="00B62808" w:rsidP="00B62808">
      <w:pPr>
        <w:spacing w:after="0" w:line="240" w:lineRule="auto"/>
        <w:ind w:firstLine="708"/>
        <w:jc w:val="center"/>
        <w:rPr>
          <w:rFonts w:ascii="Times New Roman" w:eastAsia="Times New Roman" w:hAnsi="Times New Roman" w:cs="Times New Roman"/>
          <w:b/>
          <w:sz w:val="28"/>
          <w:szCs w:val="28"/>
        </w:rPr>
      </w:pPr>
      <w:r w:rsidRPr="00DD0487">
        <w:rPr>
          <w:rFonts w:ascii="Times New Roman" w:eastAsia="Times New Roman" w:hAnsi="Times New Roman" w:cs="Times New Roman"/>
          <w:b/>
          <w:sz w:val="28"/>
          <w:szCs w:val="28"/>
        </w:rPr>
        <w:t>Методические указания по самостоятельной работе</w:t>
      </w:r>
    </w:p>
    <w:p w:rsidR="00B62808" w:rsidRPr="00DD0487" w:rsidRDefault="00B62808" w:rsidP="00B62808">
      <w:pPr>
        <w:spacing w:after="0" w:line="240" w:lineRule="auto"/>
        <w:ind w:firstLine="708"/>
        <w:jc w:val="both"/>
        <w:rPr>
          <w:rFonts w:ascii="Times New Roman" w:eastAsia="Times New Roman" w:hAnsi="Times New Roman" w:cs="Times New Roman"/>
          <w:b/>
          <w:sz w:val="28"/>
          <w:szCs w:val="28"/>
        </w:rPr>
      </w:pPr>
    </w:p>
    <w:p w:rsidR="00B62808" w:rsidRPr="004134C6" w:rsidRDefault="00B62808" w:rsidP="00B62808">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Приступая к изучению настоящего курса, студентам необходимо ознакомиться с таблицей распределения часов по темам курса и видам учебных занятий, со структурой каждой темы. Это необходимо для четкого представления объема и содержания курса в целом, отдельных частей, ключевых вопросов тем, последовательности и форм изучения материала.</w:t>
      </w:r>
    </w:p>
    <w:p w:rsidR="00B62808" w:rsidRPr="004134C6" w:rsidRDefault="00B62808" w:rsidP="00B62808">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 рабочей программе приводится перечень литературных источников, как основных, обязательных для изучения, так и дополнительных, рекомендуемых для изучения по усмотрению студентов.</w:t>
      </w:r>
    </w:p>
    <w:p w:rsidR="00B62808" w:rsidRPr="004134C6" w:rsidRDefault="00B62808" w:rsidP="00B62808">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Приобретение глубоких знаний предполагает эффективное использование всех видов учебной работы: лекционных и практических </w:t>
      </w:r>
      <w:r w:rsidRPr="004134C6">
        <w:rPr>
          <w:rFonts w:ascii="Times New Roman" w:eastAsia="Times New Roman" w:hAnsi="Times New Roman" w:cs="Times New Roman"/>
          <w:sz w:val="28"/>
          <w:szCs w:val="28"/>
        </w:rPr>
        <w:lastRenderedPageBreak/>
        <w:t>занятий, консультаций, самоподготовки. Поскольку многие лекции носят обзорный характер, основной формой обучения здесь выступает внеаудиторная работа студентов в течение учебного цикла.</w:t>
      </w:r>
    </w:p>
    <w:p w:rsidR="00B62808" w:rsidRPr="004134C6" w:rsidRDefault="00B62808" w:rsidP="00B62808">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Правильная организация внеаудиторной работы студента - один из главных факторов его успешного обучения. Система внеаудиторной работы студента предполагает множество элементов: конспектирование лекций, чтение и комментирование нормативно-правового материала, изучение учебной и специальной литературы, решение учебных задач (казусов).</w:t>
      </w:r>
    </w:p>
    <w:p w:rsidR="00B62808" w:rsidRPr="004134C6" w:rsidRDefault="00B62808" w:rsidP="00B62808">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Чтение конспекта лекций позволяет по прошествии времени вспомнить, о чем говорилось на лекциях, дополнить ранее услышанное некоторыми мыслями и примерами, углубить понимание лекционного материала. Конспект лекций ориентирует в дальнейшей работе: что и где прочитать, чтобы подробнее разобраться в тех вопросах, которые в краткой установочной лекции были только намечены, но не раскрыты, тем не менее, подчеркивались какие-то особенности и нюансы, на которые надо обратить внимание при изучении литературы и ознакомлении с нормативно-правовым материалом.</w:t>
      </w:r>
    </w:p>
    <w:p w:rsidR="00B62808" w:rsidRPr="004134C6" w:rsidRDefault="00B62808" w:rsidP="00B62808">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Дальнейшее изучение теоретических и практических вопросов должно осуществляться по рекомендованной программой курса дополнительной литературе. Очень важно знать различные взгляды и точки зрения, усваивать встречающиеся в литературе концепции, анализируя их достоинства и недостатки.</w:t>
      </w:r>
    </w:p>
    <w:p w:rsidR="00B62808" w:rsidRPr="004134C6" w:rsidRDefault="00B62808" w:rsidP="00B62808">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Информацию, прочитанную в одном источнике, следует сопоставлять с информацией, почерпнутой из других источников, дополнять и уточнять полученные знания, которые, в свою очередь, сверять с жизненными фактами. Во всех случаях знакомства с новыми научными понятиями и категориями нужно искать соответствующие им примеры из практики.</w:t>
      </w:r>
    </w:p>
    <w:p w:rsidR="00B62808" w:rsidRPr="004134C6" w:rsidRDefault="00B62808" w:rsidP="00B62808">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Знание содержания нормативно-правовых актов, учебной и дополнительной литературы только тогда может считаться усвоенным, когда студент не просто понял и запомнил, но и научился пользоваться полученным знанием для практических аналитических целей.</w:t>
      </w:r>
    </w:p>
    <w:p w:rsidR="00B62808" w:rsidRPr="004134C6" w:rsidRDefault="00B62808" w:rsidP="00B62808">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При изучении курса учебной дисциплины особое внимание следует обратить на литературные источники, приведенные в списке основной литературы, имеющемся в нал</w:t>
      </w:r>
      <w:r w:rsidR="00007E35">
        <w:rPr>
          <w:rFonts w:ascii="Times New Roman" w:eastAsia="SimSun" w:hAnsi="Times New Roman" w:cs="Times New Roman"/>
          <w:kern w:val="2"/>
          <w:sz w:val="28"/>
          <w:szCs w:val="28"/>
          <w:lang w:eastAsia="hi-IN" w:bidi="hi-IN"/>
        </w:rPr>
        <w:t>ичии, в библиотеке   ФГБОУ В</w:t>
      </w:r>
      <w:r w:rsidRPr="004134C6">
        <w:rPr>
          <w:rFonts w:ascii="Times New Roman" w:eastAsia="SimSun" w:hAnsi="Times New Roman" w:cs="Times New Roman"/>
          <w:kern w:val="2"/>
          <w:sz w:val="28"/>
          <w:szCs w:val="28"/>
          <w:lang w:eastAsia="hi-IN" w:bidi="hi-IN"/>
        </w:rPr>
        <w:t>О ОГУ.</w:t>
      </w:r>
    </w:p>
    <w:p w:rsidR="00B62808" w:rsidRPr="004134C6" w:rsidRDefault="00B62808" w:rsidP="00B62808">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 xml:space="preserve">Также помощь при подготовке к практическим (семинарским) занятиям и экзамену, студенту могут оказать справочные правовые системы «КонсультантПлюс» и «Гарант», в которых содержатся не только нормативные правовые акты, но и комментарии к ним, судебная практика, научные статьи, монографии и т.д. </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Основные виды систематизированной записи прочитанного:</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1.</w:t>
      </w:r>
      <w:r w:rsidRPr="004134C6">
        <w:rPr>
          <w:rFonts w:ascii="Times New Roman" w:eastAsia="SimSun" w:hAnsi="Times New Roman" w:cs="Times New Roman"/>
          <w:kern w:val="2"/>
          <w:sz w:val="28"/>
          <w:szCs w:val="28"/>
          <w:lang w:eastAsia="hi-IN" w:bidi="hi-IN"/>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2.</w:t>
      </w:r>
      <w:r w:rsidRPr="004134C6">
        <w:rPr>
          <w:rFonts w:ascii="Times New Roman" w:eastAsia="SimSun" w:hAnsi="Times New Roman" w:cs="Times New Roman"/>
          <w:kern w:val="2"/>
          <w:sz w:val="28"/>
          <w:szCs w:val="28"/>
          <w:lang w:eastAsia="hi-IN" w:bidi="hi-IN"/>
        </w:rPr>
        <w:tab/>
        <w:t>Планирование – краткая логическая организация текста, раскрывающая содержание и структуру изучаемого материала;</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lastRenderedPageBreak/>
        <w:t>3.</w:t>
      </w:r>
      <w:r w:rsidRPr="004134C6">
        <w:rPr>
          <w:rFonts w:ascii="Times New Roman" w:eastAsia="SimSun" w:hAnsi="Times New Roman" w:cs="Times New Roman"/>
          <w:kern w:val="2"/>
          <w:sz w:val="28"/>
          <w:szCs w:val="28"/>
          <w:lang w:eastAsia="hi-IN" w:bidi="hi-IN"/>
        </w:rPr>
        <w:tab/>
        <w:t>Тезирование – лаконичное воспроизведение основных утверждений автора без привлечения фактического материала;</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4.</w:t>
      </w:r>
      <w:r w:rsidRPr="004134C6">
        <w:rPr>
          <w:rFonts w:ascii="Times New Roman" w:eastAsia="SimSun" w:hAnsi="Times New Roman" w:cs="Times New Roman"/>
          <w:kern w:val="2"/>
          <w:sz w:val="28"/>
          <w:szCs w:val="28"/>
          <w:lang w:eastAsia="hi-IN" w:bidi="hi-IN"/>
        </w:rPr>
        <w:tab/>
        <w:t>Цитирование – дословное выписывание из текста выдержек, извлечений, наиболее существенно отражающих ту или иную мысль автора;</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5.</w:t>
      </w:r>
      <w:r w:rsidRPr="004134C6">
        <w:rPr>
          <w:rFonts w:ascii="Times New Roman" w:eastAsia="SimSun" w:hAnsi="Times New Roman" w:cs="Times New Roman"/>
          <w:kern w:val="2"/>
          <w:sz w:val="28"/>
          <w:szCs w:val="28"/>
          <w:lang w:eastAsia="hi-IN" w:bidi="hi-IN"/>
        </w:rPr>
        <w:tab/>
        <w:t>Конспектирование – краткое и последовательное изложение содержания прочитанного.</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1.</w:t>
      </w:r>
      <w:r w:rsidRPr="004134C6">
        <w:rPr>
          <w:rFonts w:ascii="Times New Roman" w:eastAsia="SimSun" w:hAnsi="Times New Roman" w:cs="Times New Roman"/>
          <w:kern w:val="2"/>
          <w:sz w:val="28"/>
          <w:szCs w:val="28"/>
          <w:lang w:eastAsia="hi-IN" w:bidi="hi-IN"/>
        </w:rPr>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2.</w:t>
      </w:r>
      <w:r w:rsidRPr="004134C6">
        <w:rPr>
          <w:rFonts w:ascii="Times New Roman" w:eastAsia="SimSun" w:hAnsi="Times New Roman" w:cs="Times New Roman"/>
          <w:kern w:val="2"/>
          <w:sz w:val="28"/>
          <w:szCs w:val="28"/>
          <w:lang w:eastAsia="hi-IN" w:bidi="hi-IN"/>
        </w:rPr>
        <w:tab/>
        <w:t>Выделите главное, составьте план;</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3.</w:t>
      </w:r>
      <w:r w:rsidRPr="004134C6">
        <w:rPr>
          <w:rFonts w:ascii="Times New Roman" w:eastAsia="SimSun" w:hAnsi="Times New Roman" w:cs="Times New Roman"/>
          <w:kern w:val="2"/>
          <w:sz w:val="28"/>
          <w:szCs w:val="28"/>
          <w:lang w:eastAsia="hi-IN" w:bidi="hi-IN"/>
        </w:rPr>
        <w:tab/>
        <w:t>Кратко сформулируйте основные положения текста, отметьте аргументацию автора;</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4.</w:t>
      </w:r>
      <w:r w:rsidRPr="004134C6">
        <w:rPr>
          <w:rFonts w:ascii="Times New Roman" w:eastAsia="SimSun" w:hAnsi="Times New Roman" w:cs="Times New Roman"/>
          <w:kern w:val="2"/>
          <w:sz w:val="28"/>
          <w:szCs w:val="28"/>
          <w:lang w:eastAsia="hi-IN" w:bidi="hi-IN"/>
        </w:rPr>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5.</w:t>
      </w:r>
      <w:r w:rsidRPr="004134C6">
        <w:rPr>
          <w:rFonts w:ascii="Times New Roman" w:eastAsia="SimSun" w:hAnsi="Times New Roman" w:cs="Times New Roman"/>
          <w:kern w:val="2"/>
          <w:sz w:val="28"/>
          <w:szCs w:val="28"/>
          <w:lang w:eastAsia="hi-IN" w:bidi="hi-IN"/>
        </w:rPr>
        <w:tab/>
        <w:t>Грамотно записывайте цитаты. Цитируя, учитывайте лаконичность, значимость мысли.</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Овладение навыками конспектирования требует от студента целеустремленности, повседневной самостоятельной работы.</w:t>
      </w:r>
    </w:p>
    <w:p w:rsidR="00B62808" w:rsidRPr="004134C6" w:rsidRDefault="00B62808" w:rsidP="00B62808">
      <w:pPr>
        <w:keepNext/>
        <w:suppressAutoHyphens/>
        <w:spacing w:after="0" w:line="240" w:lineRule="auto"/>
        <w:ind w:firstLine="709"/>
        <w:jc w:val="both"/>
        <w:outlineLvl w:val="1"/>
        <w:rPr>
          <w:rFonts w:ascii="Times New Roman" w:eastAsia="Times New Roman" w:hAnsi="Times New Roman" w:cs="Times New Roman"/>
          <w:b/>
          <w:sz w:val="28"/>
          <w:szCs w:val="28"/>
          <w:lang w:eastAsia="ru-RU"/>
        </w:rPr>
      </w:pPr>
    </w:p>
    <w:p w:rsidR="00B62808" w:rsidRPr="004134C6" w:rsidRDefault="00B62808" w:rsidP="00B62808">
      <w:pPr>
        <w:keepNext/>
        <w:numPr>
          <w:ilvl w:val="0"/>
          <w:numId w:val="1"/>
        </w:numPr>
        <w:suppressAutoHyphens/>
        <w:spacing w:after="0" w:line="240" w:lineRule="auto"/>
        <w:jc w:val="both"/>
        <w:outlineLvl w:val="1"/>
        <w:rPr>
          <w:rFonts w:ascii="Times New Roman" w:eastAsia="Times New Roman" w:hAnsi="Times New Roman" w:cs="Times New Roman"/>
          <w:b/>
          <w:sz w:val="28"/>
          <w:szCs w:val="28"/>
          <w:lang w:eastAsia="ru-RU"/>
        </w:rPr>
      </w:pPr>
      <w:r w:rsidRPr="004134C6">
        <w:rPr>
          <w:rFonts w:ascii="Times New Roman" w:eastAsia="Times New Roman" w:hAnsi="Times New Roman" w:cs="Times New Roman"/>
          <w:b/>
          <w:sz w:val="28"/>
          <w:szCs w:val="28"/>
          <w:lang w:eastAsia="ru-RU"/>
        </w:rPr>
        <w:t>нормативно-правовые акты</w:t>
      </w:r>
    </w:p>
    <w:p w:rsidR="00B62808" w:rsidRPr="004134C6" w:rsidRDefault="00B62808" w:rsidP="00B62808">
      <w:pPr>
        <w:keepNext/>
        <w:suppressAutoHyphens/>
        <w:spacing w:after="0" w:line="240" w:lineRule="auto"/>
        <w:ind w:firstLine="709"/>
        <w:jc w:val="both"/>
        <w:outlineLvl w:val="1"/>
        <w:rPr>
          <w:rFonts w:ascii="Times New Roman" w:eastAsia="Times New Roman" w:hAnsi="Times New Roman" w:cs="Times New Roman"/>
          <w:b/>
          <w:sz w:val="28"/>
          <w:szCs w:val="28"/>
          <w:lang w:eastAsia="ru-RU"/>
        </w:rPr>
      </w:pPr>
    </w:p>
    <w:p w:rsidR="00B62808" w:rsidRPr="004134C6" w:rsidRDefault="00B62808" w:rsidP="00B62808">
      <w:pPr>
        <w:keepNext/>
        <w:suppressAutoHyphens/>
        <w:spacing w:after="0" w:line="240" w:lineRule="auto"/>
        <w:ind w:firstLine="709"/>
        <w:jc w:val="both"/>
        <w:outlineLvl w:val="1"/>
        <w:rPr>
          <w:rFonts w:ascii="Times New Roman" w:eastAsia="Times New Roman" w:hAnsi="Times New Roman" w:cs="Times New Roman"/>
          <w:sz w:val="28"/>
          <w:szCs w:val="28"/>
          <w:lang w:eastAsia="ru-RU"/>
        </w:rPr>
      </w:pPr>
      <w:r w:rsidRPr="004134C6">
        <w:rPr>
          <w:rFonts w:ascii="Times New Roman" w:eastAsia="Times New Roman" w:hAnsi="Times New Roman" w:cs="Times New Roman"/>
          <w:sz w:val="28"/>
          <w:szCs w:val="28"/>
          <w:lang w:eastAsia="ru-RU"/>
        </w:rPr>
        <w:t>При работе с настоящим учебно-методическим комплексом особое внимание следует обратить на перечень новейших нормативных правовых актов.</w:t>
      </w:r>
    </w:p>
    <w:p w:rsidR="00B62808" w:rsidRPr="004134C6" w:rsidRDefault="00B62808" w:rsidP="00B62808">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Важно своевременно следить за изменениями, происходящими в российском законодательстве, публикуемыми в центральных периодических изданиях и справочно-правовых системах «Консультант плюс», «Гарант», «Кодекс» и других. Целесообразно использовать в учебном процессе материалы судебной и административной практики. </w:t>
      </w:r>
    </w:p>
    <w:p w:rsidR="00B62808" w:rsidRPr="004134C6" w:rsidRDefault="00B62808" w:rsidP="00B62808">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Изучение нормативно-правового материала подразумевает чтение и комментирование текста соответствующих статей Конституции РФ, </w:t>
      </w:r>
      <w:r w:rsidRPr="004134C6">
        <w:rPr>
          <w:rFonts w:ascii="Times New Roman" w:eastAsia="Times New Roman" w:hAnsi="Times New Roman" w:cs="Times New Roman"/>
          <w:sz w:val="28"/>
          <w:szCs w:val="28"/>
        </w:rPr>
        <w:lastRenderedPageBreak/>
        <w:t>федеральных и региональных законов, иных нормативно-правовых актов. Студенту при подготовке к практическому (семинарскому) занятию рекомендуется выделить те  нормативные акты и статьи, которые регулируют правоотношения, изучаемые в рамках конкретной темы.</w:t>
      </w:r>
    </w:p>
    <w:p w:rsidR="00B62808" w:rsidRPr="004134C6" w:rsidRDefault="00B62808" w:rsidP="00B62808">
      <w:pPr>
        <w:keepNext/>
        <w:suppressAutoHyphens/>
        <w:spacing w:after="0" w:line="240" w:lineRule="auto"/>
        <w:jc w:val="both"/>
        <w:outlineLvl w:val="1"/>
        <w:rPr>
          <w:rFonts w:ascii="Times New Roman" w:eastAsia="Times New Roman" w:hAnsi="Times New Roman" w:cs="Times New Roman"/>
          <w:b/>
          <w:sz w:val="28"/>
          <w:szCs w:val="28"/>
          <w:lang w:eastAsia="ru-RU"/>
        </w:rPr>
      </w:pPr>
    </w:p>
    <w:p w:rsidR="00B62808" w:rsidRPr="004134C6" w:rsidRDefault="00B62808" w:rsidP="00B62808">
      <w:pPr>
        <w:numPr>
          <w:ilvl w:val="0"/>
          <w:numId w:val="1"/>
        </w:numPr>
        <w:suppressAutoHyphens/>
        <w:spacing w:after="0" w:line="240" w:lineRule="auto"/>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основная литература</w:t>
      </w:r>
    </w:p>
    <w:p w:rsidR="00B62808" w:rsidRPr="004134C6" w:rsidRDefault="00B62808" w:rsidP="00B62808">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B62808" w:rsidRPr="004134C6" w:rsidRDefault="00B62808" w:rsidP="00B62808">
      <w:pPr>
        <w:spacing w:after="0" w:line="240" w:lineRule="auto"/>
        <w:ind w:firstLine="708"/>
        <w:jc w:val="both"/>
        <w:rPr>
          <w:rFonts w:ascii="Times New Roman" w:eastAsia="Times New Roman" w:hAnsi="Times New Roman" w:cs="Times New Roman"/>
          <w:sz w:val="20"/>
          <w:szCs w:val="20"/>
        </w:rPr>
      </w:pPr>
      <w:r w:rsidRPr="004134C6">
        <w:rPr>
          <w:rFonts w:ascii="Times New Roman" w:eastAsia="Times New Roman" w:hAnsi="Times New Roman" w:cs="Times New Roman"/>
          <w:sz w:val="28"/>
          <w:szCs w:val="28"/>
        </w:rPr>
        <w:t>Очень важной частью внеаудиторной работы является чтение литературы. Ее основная функция - ориентировать в системе тех отобранных в соответствии с программой курса знаний, которые должны быть усвоены по дисциплине «</w:t>
      </w:r>
      <w:r>
        <w:rPr>
          <w:rFonts w:ascii="Times New Roman" w:eastAsia="Times New Roman" w:hAnsi="Times New Roman" w:cs="Times New Roman"/>
          <w:sz w:val="28"/>
          <w:szCs w:val="28"/>
        </w:rPr>
        <w:t>Правовая работа в хозяйствующих субъектов</w:t>
      </w:r>
      <w:r w:rsidRPr="004134C6">
        <w:rPr>
          <w:rFonts w:ascii="Times New Roman" w:eastAsia="Times New Roman" w:hAnsi="Times New Roman" w:cs="Times New Roman"/>
          <w:sz w:val="28"/>
          <w:szCs w:val="28"/>
        </w:rPr>
        <w:t>» будущими специалистами в области юриспруденции.</w:t>
      </w:r>
    </w:p>
    <w:p w:rsidR="00B62808" w:rsidRPr="004134C6" w:rsidRDefault="00B62808" w:rsidP="00B62808">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Основная литература - это учебники и учебные пособия.</w:t>
      </w:r>
    </w:p>
    <w:p w:rsidR="00B62808" w:rsidRPr="004134C6" w:rsidRDefault="00B62808" w:rsidP="00B62808">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Основная литература очерчивает некий минимальный круг обязательных знаний по дисциплине, ориентирует не во всей глубине научных положений, а лишь в основных понятиях и категориях, в именах авторов, специализирующихся на отдельных научных направлениях, в названиях их основных трудов. Поэтому чтение и понимание содержания основной литературы  необходимо, но не всегда достаточно.</w:t>
      </w:r>
    </w:p>
    <w:p w:rsidR="00B62808" w:rsidRPr="004134C6" w:rsidRDefault="00B62808" w:rsidP="00B62808">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B62808" w:rsidRPr="004134C6" w:rsidRDefault="00B62808" w:rsidP="00B62808">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 xml:space="preserve">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Необходимо добиваться точного представления о том, что изучается, для этого рекомендуется составлять опорные конспекты. </w:t>
      </w:r>
    </w:p>
    <w:p w:rsidR="00B62808" w:rsidRPr="004134C6" w:rsidRDefault="00B62808" w:rsidP="00B62808">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Выводы, полученные в результате изучения, рекомендуется в конспекте выделять, чтобы они при перечитывании записей лучше запоминались.</w:t>
      </w:r>
    </w:p>
    <w:p w:rsidR="00B62808" w:rsidRPr="004134C6" w:rsidRDefault="00B62808" w:rsidP="00B62808">
      <w:pPr>
        <w:suppressAutoHyphens/>
        <w:spacing w:after="0" w:line="240" w:lineRule="auto"/>
        <w:ind w:firstLine="708"/>
        <w:jc w:val="both"/>
        <w:rPr>
          <w:rFonts w:ascii="Times New Roman" w:eastAsia="Calibri" w:hAnsi="Times New Roman" w:cs="Times New Roman"/>
          <w:kern w:val="2"/>
          <w:sz w:val="28"/>
          <w:szCs w:val="28"/>
          <w:lang w:eastAsia="hi-IN" w:bidi="hi-IN"/>
        </w:rPr>
      </w:pPr>
    </w:p>
    <w:p w:rsidR="00B62808" w:rsidRPr="004134C6" w:rsidRDefault="00B62808" w:rsidP="00B62808">
      <w:pPr>
        <w:keepNext/>
        <w:numPr>
          <w:ilvl w:val="0"/>
          <w:numId w:val="1"/>
        </w:numPr>
        <w:suppressAutoHyphens/>
        <w:spacing w:after="0" w:line="240" w:lineRule="auto"/>
        <w:jc w:val="both"/>
        <w:outlineLvl w:val="1"/>
        <w:rPr>
          <w:rFonts w:ascii="Times New Roman" w:eastAsia="Times New Roman" w:hAnsi="Times New Roman" w:cs="Times New Roman"/>
          <w:b/>
          <w:sz w:val="28"/>
          <w:szCs w:val="28"/>
          <w:lang w:eastAsia="ru-RU"/>
        </w:rPr>
      </w:pPr>
      <w:r w:rsidRPr="004134C6">
        <w:rPr>
          <w:rFonts w:ascii="Times New Roman" w:eastAsia="Times New Roman" w:hAnsi="Times New Roman" w:cs="Times New Roman"/>
          <w:b/>
          <w:sz w:val="28"/>
          <w:szCs w:val="28"/>
          <w:lang w:eastAsia="ru-RU"/>
        </w:rPr>
        <w:t>дополнительная литература</w:t>
      </w:r>
    </w:p>
    <w:p w:rsidR="00B62808" w:rsidRPr="004134C6" w:rsidRDefault="00B62808" w:rsidP="00B62808">
      <w:pPr>
        <w:keepNext/>
        <w:suppressAutoHyphens/>
        <w:spacing w:after="0" w:line="240" w:lineRule="auto"/>
        <w:ind w:firstLine="709"/>
        <w:jc w:val="both"/>
        <w:outlineLvl w:val="1"/>
        <w:rPr>
          <w:rFonts w:ascii="Times New Roman" w:eastAsia="Times New Roman" w:hAnsi="Times New Roman" w:cs="Times New Roman"/>
          <w:b/>
          <w:sz w:val="28"/>
          <w:szCs w:val="28"/>
          <w:lang w:eastAsia="ru-RU"/>
        </w:rPr>
      </w:pP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Большую роль при подготовке к практическим (семинарским) занятиям и при выполнении внеаудиторной работы играет изучение научной литературы.</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Дополнительная литература - это монографии, сборники научныхтрудов, журнальные и газетные статьи, различные справочники,энциклопедии, интернет - ресурсы.</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Студенту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lastRenderedPageBreak/>
        <w:t>Есть еще один эффективный способ оптимизировать знакомство с научной литературой – следует увлечься какой-то идеей и все книги просматривать с точки зрения данной идеи. В этом случае студент будет как бы искать аргументы «за» или «против» интересующей его идеи.</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Необходимо иметь ввиду, что отдельные положения дополнительной литературы, особенно издававшейся до 1994 года, уже устарели и при изучении такой литературы необходимо корректировать соответствующие положения с учетом современного законодательства. Однако актуальность использования таких источников для изучения дисциплины несомненна – они позволяют не только проследить историю развития отдельных положений, но и получить полное и всестороннее представление о теоретических воззрениях на тот или иной вопрос.</w:t>
      </w:r>
    </w:p>
    <w:p w:rsidR="00B62808" w:rsidRPr="004134C6" w:rsidRDefault="00B62808" w:rsidP="00B62808">
      <w:pPr>
        <w:suppressAutoHyphens/>
        <w:spacing w:after="0" w:line="240" w:lineRule="auto"/>
        <w:jc w:val="both"/>
        <w:rPr>
          <w:rFonts w:ascii="Times New Roman" w:eastAsia="Times New Roman" w:hAnsi="Times New Roman" w:cs="Times New Roman"/>
          <w:i/>
          <w:sz w:val="28"/>
          <w:szCs w:val="28"/>
          <w:lang w:eastAsia="ru-RU"/>
        </w:rPr>
      </w:pPr>
    </w:p>
    <w:p w:rsidR="00B62808" w:rsidRPr="004134C6" w:rsidRDefault="00B62808" w:rsidP="00B62808">
      <w:pPr>
        <w:keepNext/>
        <w:numPr>
          <w:ilvl w:val="0"/>
          <w:numId w:val="1"/>
        </w:numPr>
        <w:suppressAutoHyphens/>
        <w:spacing w:after="0" w:line="240" w:lineRule="auto"/>
        <w:jc w:val="both"/>
        <w:outlineLvl w:val="1"/>
        <w:rPr>
          <w:rFonts w:ascii="Times New Roman" w:eastAsia="Times New Roman" w:hAnsi="Times New Roman" w:cs="Times New Roman"/>
          <w:b/>
          <w:sz w:val="28"/>
          <w:szCs w:val="28"/>
          <w:lang w:eastAsia="ru-RU"/>
        </w:rPr>
      </w:pPr>
      <w:r w:rsidRPr="004134C6">
        <w:rPr>
          <w:rFonts w:ascii="Times New Roman" w:eastAsia="Times New Roman" w:hAnsi="Times New Roman" w:cs="Times New Roman"/>
          <w:b/>
          <w:sz w:val="28"/>
          <w:szCs w:val="28"/>
          <w:lang w:eastAsia="ru-RU"/>
        </w:rPr>
        <w:t>периодические издания</w:t>
      </w:r>
    </w:p>
    <w:p w:rsidR="00B62808" w:rsidRPr="004134C6" w:rsidRDefault="00B62808" w:rsidP="00B62808">
      <w:pPr>
        <w:keepNext/>
        <w:suppressAutoHyphens/>
        <w:spacing w:after="0" w:line="240" w:lineRule="auto"/>
        <w:ind w:firstLine="709"/>
        <w:jc w:val="both"/>
        <w:outlineLvl w:val="1"/>
        <w:rPr>
          <w:rFonts w:ascii="Times New Roman" w:eastAsia="Times New Roman" w:hAnsi="Times New Roman" w:cs="Times New Roman"/>
          <w:b/>
          <w:sz w:val="28"/>
          <w:szCs w:val="28"/>
          <w:lang w:eastAsia="ru-RU"/>
        </w:rPr>
      </w:pPr>
    </w:p>
    <w:p w:rsidR="00B62808" w:rsidRPr="004134C6" w:rsidRDefault="00B62808" w:rsidP="00B62808">
      <w:pPr>
        <w:keepNext/>
        <w:suppressAutoHyphens/>
        <w:spacing w:after="0" w:line="240" w:lineRule="auto"/>
        <w:ind w:firstLine="709"/>
        <w:jc w:val="both"/>
        <w:outlineLvl w:val="1"/>
        <w:rPr>
          <w:rFonts w:ascii="Times New Roman" w:eastAsia="Times New Roman" w:hAnsi="Times New Roman" w:cs="Times New Roman"/>
          <w:snapToGrid w:val="0"/>
          <w:sz w:val="28"/>
          <w:szCs w:val="28"/>
          <w:lang w:eastAsia="ru-RU"/>
        </w:rPr>
      </w:pPr>
      <w:r w:rsidRPr="004134C6">
        <w:rPr>
          <w:rFonts w:ascii="Times New Roman" w:eastAsia="Times New Roman" w:hAnsi="Times New Roman" w:cs="Times New Roman"/>
          <w:sz w:val="28"/>
          <w:szCs w:val="28"/>
          <w:lang w:eastAsia="ru-RU"/>
        </w:rPr>
        <w:t xml:space="preserve">В качестве основных периодических изданий для более подробного изучения студентами программы курса рекомендуются следующие журналы: </w:t>
      </w:r>
      <w:r>
        <w:rPr>
          <w:rFonts w:ascii="Times New Roman" w:eastAsia="Times New Roman" w:hAnsi="Times New Roman" w:cs="Times New Roman"/>
          <w:sz w:val="28"/>
          <w:szCs w:val="28"/>
          <w:lang w:eastAsia="ru-RU"/>
        </w:rPr>
        <w:t>Законы России,</w:t>
      </w:r>
      <w:r w:rsidRPr="00F1211E">
        <w:rPr>
          <w:rFonts w:ascii="Times New Roman" w:eastAsia="Times New Roman" w:hAnsi="Times New Roman" w:cs="Times New Roman"/>
          <w:sz w:val="28"/>
          <w:szCs w:val="28"/>
          <w:lang w:eastAsia="ru-RU"/>
        </w:rPr>
        <w:tab/>
        <w:t>Законодательство</w:t>
      </w:r>
      <w:r>
        <w:rPr>
          <w:rFonts w:ascii="Times New Roman" w:eastAsia="Times New Roman" w:hAnsi="Times New Roman" w:cs="Times New Roman"/>
          <w:sz w:val="28"/>
          <w:szCs w:val="28"/>
          <w:lang w:eastAsia="ru-RU"/>
        </w:rPr>
        <w:t xml:space="preserve">, Журнал Российского права, </w:t>
      </w:r>
      <w:r w:rsidRPr="00F1211E">
        <w:rPr>
          <w:rFonts w:ascii="Times New Roman" w:eastAsia="Times New Roman" w:hAnsi="Times New Roman" w:cs="Times New Roman"/>
          <w:sz w:val="28"/>
          <w:szCs w:val="28"/>
          <w:lang w:eastAsia="ru-RU"/>
        </w:rPr>
        <w:t xml:space="preserve">Адвокатская практика </w:t>
      </w:r>
      <w:r>
        <w:rPr>
          <w:rFonts w:ascii="Times New Roman" w:eastAsia="Times New Roman" w:hAnsi="Times New Roman" w:cs="Times New Roman"/>
          <w:sz w:val="28"/>
          <w:szCs w:val="28"/>
          <w:lang w:eastAsia="ru-RU"/>
        </w:rPr>
        <w:t xml:space="preserve">, </w:t>
      </w:r>
      <w:r w:rsidRPr="00F1211E">
        <w:rPr>
          <w:rFonts w:ascii="Times New Roman" w:eastAsia="Times New Roman" w:hAnsi="Times New Roman" w:cs="Times New Roman"/>
          <w:sz w:val="28"/>
          <w:szCs w:val="28"/>
          <w:lang w:eastAsia="ru-RU"/>
        </w:rPr>
        <w:t>Гражданин и право</w:t>
      </w:r>
      <w:r>
        <w:rPr>
          <w:rFonts w:ascii="Times New Roman" w:eastAsia="Times New Roman" w:hAnsi="Times New Roman" w:cs="Times New Roman"/>
          <w:sz w:val="28"/>
          <w:szCs w:val="28"/>
          <w:lang w:eastAsia="ru-RU"/>
        </w:rPr>
        <w:t>.</w:t>
      </w:r>
    </w:p>
    <w:p w:rsidR="00B62808" w:rsidRPr="004134C6" w:rsidRDefault="00B62808" w:rsidP="00B62808">
      <w:pPr>
        <w:keepNext/>
        <w:suppressAutoHyphens/>
        <w:spacing w:after="0" w:line="240" w:lineRule="auto"/>
        <w:ind w:firstLine="709"/>
        <w:jc w:val="both"/>
        <w:outlineLvl w:val="1"/>
        <w:rPr>
          <w:rFonts w:ascii="Times New Roman" w:eastAsia="Times New Roman" w:hAnsi="Times New Roman" w:cs="Times New Roman"/>
          <w:snapToGrid w:val="0"/>
          <w:sz w:val="28"/>
          <w:szCs w:val="28"/>
          <w:lang w:eastAsia="ru-RU"/>
        </w:rPr>
      </w:pPr>
      <w:r w:rsidRPr="004134C6">
        <w:rPr>
          <w:rFonts w:ascii="Times New Roman" w:eastAsia="Times New Roman" w:hAnsi="Times New Roman" w:cs="Times New Roman"/>
          <w:snapToGrid w:val="0"/>
          <w:sz w:val="28"/>
          <w:szCs w:val="28"/>
          <w:lang w:eastAsia="ru-RU"/>
        </w:rPr>
        <w:t>В содержании данных периодических изданий нужно найти необходимую студенту научную статью, монографию и детально с ней ознакомиться. В конце каждой статьи, как правило, указывается список источников, с содержанием которого также можно ознакомиться для наиболее полного усвоения текста.</w:t>
      </w:r>
    </w:p>
    <w:p w:rsidR="00B62808" w:rsidRPr="004134C6" w:rsidRDefault="00B62808" w:rsidP="00B62808">
      <w:pPr>
        <w:keepNext/>
        <w:suppressAutoHyphens/>
        <w:spacing w:after="0" w:line="240" w:lineRule="auto"/>
        <w:ind w:firstLine="709"/>
        <w:jc w:val="both"/>
        <w:outlineLvl w:val="1"/>
        <w:rPr>
          <w:rFonts w:ascii="Times New Roman" w:eastAsia="Times New Roman" w:hAnsi="Times New Roman" w:cs="Times New Roman"/>
          <w:snapToGrid w:val="0"/>
          <w:sz w:val="28"/>
          <w:szCs w:val="28"/>
          <w:lang w:eastAsia="ru-RU"/>
        </w:rPr>
      </w:pPr>
      <w:r w:rsidRPr="004134C6">
        <w:rPr>
          <w:rFonts w:ascii="Times New Roman" w:eastAsia="Times New Roman" w:hAnsi="Times New Roman" w:cs="Times New Roman"/>
          <w:snapToGrid w:val="0"/>
          <w:sz w:val="28"/>
          <w:szCs w:val="28"/>
          <w:lang w:eastAsia="ru-RU"/>
        </w:rPr>
        <w:t xml:space="preserve">Для лучшего понимания рекомендуется делать выписки. </w:t>
      </w:r>
      <w:r w:rsidRPr="004134C6">
        <w:rPr>
          <w:rFonts w:ascii="Times New Roman" w:eastAsia="Times New Roman" w:hAnsi="Times New Roman" w:cs="Times New Roman"/>
          <w:color w:val="000000"/>
          <w:sz w:val="27"/>
          <w:szCs w:val="27"/>
          <w:shd w:val="clear" w:color="auto" w:fill="FFFFFF"/>
          <w:lang w:eastAsia="ru-RU"/>
        </w:rPr>
        <w:t>Выписки представляют собой небольшие фрагменты текста (неполные и полные предложения, отдельные абзацы, а также дословные и близкие к дословным записи об излагаемых в нем фактах), содержащие в себе основное содержание прочитанного. Выписки позволяют в концентрированные форме и с максимальной точностью воспроизвести в произвольном (чаще последовательном) порядке наиболее важные мысли автора, статистические сведения.</w:t>
      </w:r>
    </w:p>
    <w:p w:rsidR="00B62808" w:rsidRPr="004134C6" w:rsidRDefault="00B62808" w:rsidP="00B62808">
      <w:pPr>
        <w:autoSpaceDE w:val="0"/>
        <w:autoSpaceDN w:val="0"/>
        <w:spacing w:after="0" w:line="240" w:lineRule="auto"/>
        <w:ind w:left="709"/>
        <w:jc w:val="both"/>
        <w:rPr>
          <w:rFonts w:ascii="Times New Roman" w:eastAsia="Times New Roman" w:hAnsi="Times New Roman" w:cs="Times New Roman"/>
          <w:snapToGrid w:val="0"/>
          <w:sz w:val="28"/>
          <w:szCs w:val="28"/>
        </w:rPr>
      </w:pPr>
    </w:p>
    <w:p w:rsidR="00B62808" w:rsidRPr="004134C6" w:rsidRDefault="00B62808" w:rsidP="00B62808">
      <w:pPr>
        <w:numPr>
          <w:ilvl w:val="0"/>
          <w:numId w:val="1"/>
        </w:numPr>
        <w:autoSpaceDE w:val="0"/>
        <w:autoSpaceDN w:val="0"/>
        <w:spacing w:after="0" w:line="240" w:lineRule="auto"/>
        <w:jc w:val="both"/>
        <w:rPr>
          <w:rFonts w:ascii="Times New Roman" w:eastAsia="Times New Roman" w:hAnsi="Times New Roman" w:cs="Times New Roman"/>
          <w:b/>
          <w:sz w:val="28"/>
          <w:szCs w:val="28"/>
        </w:rPr>
      </w:pPr>
      <w:r w:rsidRPr="004134C6">
        <w:rPr>
          <w:rFonts w:ascii="Times New Roman" w:eastAsia="Times New Roman" w:hAnsi="Times New Roman" w:cs="Times New Roman"/>
          <w:b/>
          <w:sz w:val="28"/>
          <w:szCs w:val="28"/>
        </w:rPr>
        <w:t>интернет-ресурсы</w:t>
      </w:r>
    </w:p>
    <w:p w:rsidR="00B62808" w:rsidRPr="004134C6" w:rsidRDefault="00B62808" w:rsidP="00B62808">
      <w:pPr>
        <w:autoSpaceDE w:val="0"/>
        <w:autoSpaceDN w:val="0"/>
        <w:spacing w:after="0" w:line="240" w:lineRule="auto"/>
        <w:ind w:left="709"/>
        <w:jc w:val="both"/>
        <w:rPr>
          <w:rFonts w:ascii="Times New Roman" w:eastAsia="Times New Roman" w:hAnsi="Times New Roman" w:cs="Times New Roman"/>
          <w:b/>
          <w:sz w:val="28"/>
          <w:szCs w:val="28"/>
        </w:rPr>
      </w:pPr>
    </w:p>
    <w:p w:rsidR="00B62808" w:rsidRPr="004134C6" w:rsidRDefault="00B62808" w:rsidP="00B62808">
      <w:pPr>
        <w:autoSpaceDE w:val="0"/>
        <w:autoSpaceDN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Во время самостоятельной подготовки, обучающиеся, должны бытьобеспечены доступом к современным профессиональным базам данных, кинформационным ресурсам сети Интернет.</w:t>
      </w:r>
    </w:p>
    <w:p w:rsidR="00B62808" w:rsidRPr="004134C6" w:rsidRDefault="00B62808" w:rsidP="00B62808">
      <w:pPr>
        <w:autoSpaceDE w:val="0"/>
        <w:autoSpaceDN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lastRenderedPageBreak/>
        <w:t xml:space="preserve">Информацию, отсутствующую в основных и дополнительных литературных источниках,  а также и сами эти источники, в том числе и нормативные акты можно найти с использованием </w:t>
      </w:r>
      <w:r w:rsidRPr="004134C6">
        <w:rPr>
          <w:rFonts w:ascii="Times New Roman" w:eastAsia="Times New Roman" w:hAnsi="Times New Roman" w:cs="Times New Roman"/>
          <w:sz w:val="28"/>
          <w:szCs w:val="28"/>
          <w:lang w:val="en-US"/>
        </w:rPr>
        <w:t>WEB</w:t>
      </w:r>
      <w:r w:rsidRPr="004134C6">
        <w:rPr>
          <w:rFonts w:ascii="Times New Roman" w:eastAsia="Times New Roman" w:hAnsi="Times New Roman" w:cs="Times New Roman"/>
          <w:sz w:val="28"/>
          <w:szCs w:val="28"/>
        </w:rPr>
        <w:t xml:space="preserve">-сайтов, которые рекомендуются преподавателем для изучения курса. </w:t>
      </w:r>
    </w:p>
    <w:p w:rsidR="00B62808" w:rsidRPr="004134C6" w:rsidRDefault="00B62808" w:rsidP="00B62808">
      <w:pPr>
        <w:autoSpaceDE w:val="0"/>
        <w:autoSpaceDN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 рамках изучения курса «</w:t>
      </w:r>
      <w:r w:rsidR="001C5695">
        <w:rPr>
          <w:rFonts w:ascii="Times New Roman" w:eastAsia="Times New Roman" w:hAnsi="Times New Roman" w:cs="Times New Roman"/>
          <w:sz w:val="28"/>
          <w:szCs w:val="28"/>
        </w:rPr>
        <w:t>ПРХС</w:t>
      </w:r>
      <w:r w:rsidRPr="004134C6">
        <w:rPr>
          <w:rFonts w:ascii="Times New Roman" w:eastAsia="Times New Roman" w:hAnsi="Times New Roman" w:cs="Times New Roman"/>
          <w:sz w:val="28"/>
          <w:szCs w:val="28"/>
        </w:rPr>
        <w:t>» будут полезными следующие интернет-ресурсы:</w:t>
      </w:r>
    </w:p>
    <w:p w:rsidR="00B62808" w:rsidRPr="004134C6" w:rsidRDefault="00B62808" w:rsidP="00B62808">
      <w:pPr>
        <w:spacing w:after="0" w:line="240" w:lineRule="auto"/>
        <w:ind w:firstLine="708"/>
        <w:jc w:val="both"/>
        <w:rPr>
          <w:rFonts w:ascii="Times New Roman" w:eastAsia="Calibri" w:hAnsi="Times New Roman" w:cs="Times New Roman"/>
        </w:rPr>
      </w:pPr>
    </w:p>
    <w:p w:rsidR="00B62808" w:rsidRPr="00B62808" w:rsidRDefault="00823659" w:rsidP="00B62808">
      <w:pPr>
        <w:spacing w:after="0" w:line="240" w:lineRule="auto"/>
        <w:ind w:left="708"/>
        <w:jc w:val="both"/>
        <w:rPr>
          <w:rFonts w:ascii="Times New Roman" w:eastAsia="Times New Roman" w:hAnsi="Times New Roman" w:cs="Times New Roman"/>
          <w:sz w:val="24"/>
          <w:szCs w:val="24"/>
          <w:lang w:eastAsia="ru-RU"/>
        </w:rPr>
      </w:pPr>
      <w:hyperlink r:id="rId8" w:history="1">
        <w:r w:rsidR="00B62808" w:rsidRPr="00B62808">
          <w:rPr>
            <w:rFonts w:ascii="Times New Roman" w:eastAsia="Times New Roman" w:hAnsi="Times New Roman" w:cs="Times New Roman"/>
            <w:color w:val="0000FF"/>
            <w:sz w:val="24"/>
            <w:szCs w:val="24"/>
            <w:u w:val="single"/>
            <w:lang w:eastAsia="ru-RU"/>
          </w:rPr>
          <w:t>http://artlib.osu.ru/site_new/find-book-</w:t>
        </w:r>
      </w:hyperlink>
      <w:r w:rsidR="00B62808" w:rsidRPr="00B62808">
        <w:rPr>
          <w:rFonts w:ascii="Times New Roman" w:eastAsia="Times New Roman" w:hAnsi="Times New Roman" w:cs="Times New Roman"/>
          <w:sz w:val="24"/>
          <w:szCs w:val="24"/>
          <w:lang w:eastAsia="ru-RU"/>
        </w:rPr>
        <w:t>Электронная библиотека ОГУ</w:t>
      </w:r>
    </w:p>
    <w:p w:rsidR="00B62808" w:rsidRPr="00B62808" w:rsidRDefault="00823659" w:rsidP="00B62808">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hyperlink r:id="rId9" w:history="1">
        <w:r w:rsidR="00B62808" w:rsidRPr="00B62808">
          <w:rPr>
            <w:rFonts w:ascii="Times New Roman" w:eastAsia="Times New Roman" w:hAnsi="Times New Roman" w:cs="Times New Roman"/>
            <w:color w:val="0000FF"/>
            <w:sz w:val="24"/>
            <w:szCs w:val="24"/>
            <w:u w:val="single"/>
            <w:lang w:eastAsia="ru-RU"/>
          </w:rPr>
          <w:t>http://enc.znanium.com/</w:t>
        </w:r>
      </w:hyperlink>
      <w:r w:rsidR="00B62808" w:rsidRPr="00B62808">
        <w:rPr>
          <w:rFonts w:ascii="Times New Roman" w:eastAsia="Calibri" w:hAnsi="Times New Roman" w:cs="Times New Roman"/>
        </w:rPr>
        <w:t>Электронно-библиотечная система Знания</w:t>
      </w:r>
    </w:p>
    <w:p w:rsidR="00B62808" w:rsidRPr="00B62808" w:rsidRDefault="00823659" w:rsidP="00B62808">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rPr>
      </w:pPr>
      <w:hyperlink r:id="rId10" w:history="1">
        <w:r w:rsidR="00B62808" w:rsidRPr="00B62808">
          <w:rPr>
            <w:rFonts w:ascii="Times New Roman" w:eastAsia="Times New Roman" w:hAnsi="Times New Roman" w:cs="Times New Roman"/>
            <w:color w:val="0000FF"/>
            <w:sz w:val="24"/>
            <w:szCs w:val="24"/>
            <w:u w:val="single"/>
            <w:lang w:eastAsia="ru-RU"/>
          </w:rPr>
          <w:t>http://biblioclub.ru/index.php?page=search_red</w:t>
        </w:r>
      </w:hyperlink>
      <w:r w:rsidR="00B62808" w:rsidRPr="00B62808">
        <w:rPr>
          <w:rFonts w:ascii="Times New Roman" w:eastAsia="Times New Roman" w:hAnsi="Times New Roman" w:cs="Times New Roman"/>
          <w:sz w:val="24"/>
          <w:szCs w:val="24"/>
          <w:lang w:eastAsia="ru-RU"/>
        </w:rPr>
        <w:t xml:space="preserve"> Электронная библиотека онлайн Библиоклуб</w:t>
      </w:r>
    </w:p>
    <w:p w:rsidR="00B62808" w:rsidRPr="00B62808" w:rsidRDefault="00823659" w:rsidP="00B62808">
      <w:pPr>
        <w:spacing w:after="0" w:line="240" w:lineRule="auto"/>
        <w:ind w:firstLine="709"/>
        <w:jc w:val="both"/>
        <w:rPr>
          <w:rFonts w:ascii="Times New Roman" w:eastAsia="Times New Roman" w:hAnsi="Times New Roman" w:cs="Times New Roman"/>
          <w:sz w:val="24"/>
          <w:szCs w:val="24"/>
        </w:rPr>
      </w:pPr>
      <w:hyperlink r:id="rId11" w:history="1">
        <w:r w:rsidR="00B62808" w:rsidRPr="00B62808">
          <w:rPr>
            <w:rFonts w:ascii="Times New Roman" w:eastAsia="Times New Roman" w:hAnsi="Times New Roman" w:cs="Times New Roman"/>
            <w:color w:val="0000FF"/>
            <w:sz w:val="24"/>
            <w:szCs w:val="24"/>
            <w:u w:val="single"/>
          </w:rPr>
          <w:t>http://elibrary.ru/defaultx.asp</w:t>
        </w:r>
      </w:hyperlink>
      <w:r w:rsidR="00B62808" w:rsidRPr="00B62808">
        <w:rPr>
          <w:rFonts w:ascii="Times New Roman" w:eastAsia="Times New Roman" w:hAnsi="Times New Roman" w:cs="Times New Roman"/>
          <w:sz w:val="24"/>
          <w:szCs w:val="24"/>
        </w:rPr>
        <w:t xml:space="preserve"> Научная электронная библиотека </w:t>
      </w:r>
      <w:r w:rsidR="00B62808" w:rsidRPr="00B62808">
        <w:rPr>
          <w:rFonts w:ascii="Times New Roman" w:eastAsia="Calibri" w:hAnsi="Times New Roman" w:cs="Times New Roman"/>
        </w:rPr>
        <w:t>eLIBRARY.RU</w:t>
      </w:r>
    </w:p>
    <w:p w:rsidR="00B62808" w:rsidRPr="00B62808" w:rsidRDefault="00823659" w:rsidP="00B62808">
      <w:pPr>
        <w:spacing w:after="0" w:line="240" w:lineRule="auto"/>
        <w:ind w:firstLine="709"/>
        <w:rPr>
          <w:rFonts w:ascii="Times New Roman" w:eastAsia="Calibri" w:hAnsi="Times New Roman" w:cs="Times New Roman"/>
          <w:sz w:val="24"/>
        </w:rPr>
      </w:pPr>
      <w:hyperlink r:id="rId12" w:history="1">
        <w:r w:rsidR="00B62808" w:rsidRPr="00B62808">
          <w:rPr>
            <w:rFonts w:ascii="Times New Roman" w:eastAsia="Calibri" w:hAnsi="Times New Roman" w:cs="Times New Roman"/>
            <w:color w:val="0000FF"/>
            <w:sz w:val="24"/>
            <w:u w:val="single"/>
          </w:rPr>
          <w:t>http://government.ru/</w:t>
        </w:r>
      </w:hyperlink>
      <w:r w:rsidR="00B62808" w:rsidRPr="00B62808">
        <w:rPr>
          <w:rFonts w:ascii="Times New Roman" w:eastAsia="Calibri" w:hAnsi="Times New Roman" w:cs="Times New Roman"/>
          <w:sz w:val="24"/>
        </w:rPr>
        <w:t xml:space="preserve"> - Официальный сайт Правительства  </w:t>
      </w:r>
    </w:p>
    <w:p w:rsidR="00B62808" w:rsidRPr="004134C6" w:rsidRDefault="00B62808" w:rsidP="00B62808">
      <w:pPr>
        <w:autoSpaceDE w:val="0"/>
        <w:autoSpaceDN w:val="0"/>
        <w:spacing w:after="0" w:line="240" w:lineRule="auto"/>
        <w:jc w:val="both"/>
        <w:rPr>
          <w:rFonts w:ascii="Times New Roman" w:eastAsia="Times New Roman" w:hAnsi="Times New Roman" w:cs="Times New Roman"/>
          <w:sz w:val="28"/>
          <w:szCs w:val="28"/>
        </w:rPr>
      </w:pPr>
    </w:p>
    <w:p w:rsidR="00B62808" w:rsidRPr="004134C6" w:rsidRDefault="00B62808" w:rsidP="00B62808">
      <w:pPr>
        <w:autoSpaceDE w:val="0"/>
        <w:autoSpaceDN w:val="0"/>
        <w:spacing w:after="0" w:line="240" w:lineRule="auto"/>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ab/>
        <w:t>Сфера деятельности студентов в случае использования таких источников информации для подготовки к практическим (семинарским) занятиям должна заключаться в следующем:</w:t>
      </w:r>
    </w:p>
    <w:p w:rsidR="00B62808" w:rsidRPr="004134C6" w:rsidRDefault="00B62808" w:rsidP="00B62808">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а) оценкаWeb-сайта, определение качества и достаточности информации;</w:t>
      </w:r>
    </w:p>
    <w:p w:rsidR="00B62808" w:rsidRPr="004134C6" w:rsidRDefault="00B62808" w:rsidP="00B62808">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б) определение значимости конкретного интернет-ресурса для изучения той или иной темы; </w:t>
      </w:r>
    </w:p>
    <w:p w:rsidR="00B62808" w:rsidRPr="004134C6" w:rsidRDefault="00B62808" w:rsidP="00B62808">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 сравнение одних и тех же тем по различным источникам;</w:t>
      </w:r>
    </w:p>
    <w:p w:rsidR="00B62808" w:rsidRPr="004134C6" w:rsidRDefault="00B62808" w:rsidP="00B62808">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г) применение различных исследовательских стратегий, систем поиска информации в соответствии со стоящими перед студентом задачами;</w:t>
      </w:r>
    </w:p>
    <w:p w:rsidR="00B62808" w:rsidRPr="004134C6" w:rsidRDefault="00B62808" w:rsidP="00B62808">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д) систематизация работы, выписка найденной информации.</w:t>
      </w:r>
    </w:p>
    <w:p w:rsidR="00B62808" w:rsidRPr="004134C6" w:rsidRDefault="00B62808" w:rsidP="00B62808">
      <w:pPr>
        <w:autoSpaceDE w:val="0"/>
        <w:autoSpaceDN w:val="0"/>
        <w:spacing w:after="0" w:line="240" w:lineRule="auto"/>
        <w:ind w:firstLine="708"/>
        <w:jc w:val="both"/>
        <w:rPr>
          <w:rFonts w:ascii="Times New Roman" w:eastAsia="Times New Roman" w:hAnsi="Times New Roman" w:cs="Times New Roman"/>
          <w:b/>
          <w:sz w:val="28"/>
          <w:szCs w:val="28"/>
        </w:rPr>
      </w:pPr>
    </w:p>
    <w:p w:rsidR="00B62808" w:rsidRPr="004134C6" w:rsidRDefault="00B62808" w:rsidP="00B62808">
      <w:pPr>
        <w:numPr>
          <w:ilvl w:val="0"/>
          <w:numId w:val="1"/>
        </w:numPr>
        <w:autoSpaceDE w:val="0"/>
        <w:autoSpaceDN w:val="0"/>
        <w:spacing w:after="0" w:line="240" w:lineRule="auto"/>
        <w:jc w:val="both"/>
        <w:rPr>
          <w:rFonts w:ascii="Times New Roman" w:eastAsia="Times New Roman" w:hAnsi="Times New Roman" w:cs="Times New Roman"/>
          <w:b/>
          <w:sz w:val="28"/>
          <w:szCs w:val="28"/>
        </w:rPr>
      </w:pPr>
      <w:r w:rsidRPr="004134C6">
        <w:rPr>
          <w:rFonts w:ascii="Times New Roman" w:eastAsia="Times New Roman" w:hAnsi="Times New Roman" w:cs="Times New Roman"/>
          <w:b/>
          <w:sz w:val="28"/>
          <w:szCs w:val="28"/>
        </w:rPr>
        <w:t>программное обеспечение, профессиональные базы данных и</w:t>
      </w:r>
    </w:p>
    <w:p w:rsidR="00B62808" w:rsidRPr="004134C6" w:rsidRDefault="00B62808" w:rsidP="00B62808">
      <w:pPr>
        <w:autoSpaceDE w:val="0"/>
        <w:autoSpaceDN w:val="0"/>
        <w:spacing w:after="0" w:line="240" w:lineRule="auto"/>
        <w:jc w:val="both"/>
        <w:rPr>
          <w:rFonts w:ascii="Times New Roman" w:eastAsia="Times New Roman" w:hAnsi="Times New Roman" w:cs="Times New Roman"/>
          <w:snapToGrid w:val="0"/>
          <w:sz w:val="28"/>
          <w:szCs w:val="28"/>
        </w:rPr>
      </w:pPr>
      <w:r w:rsidRPr="004134C6">
        <w:rPr>
          <w:rFonts w:ascii="Times New Roman" w:eastAsia="Times New Roman" w:hAnsi="Times New Roman" w:cs="Times New Roman"/>
          <w:b/>
          <w:sz w:val="28"/>
          <w:szCs w:val="28"/>
        </w:rPr>
        <w:t>информационные справочные системы современных информационных технологий</w:t>
      </w:r>
    </w:p>
    <w:p w:rsidR="00B62808" w:rsidRPr="004134C6" w:rsidRDefault="00B62808" w:rsidP="00B62808">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p>
    <w:p w:rsidR="00B62808" w:rsidRPr="004134C6" w:rsidRDefault="00B62808" w:rsidP="00B62808">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ab/>
        <w:t xml:space="preserve">Наиболее удобным для изучения нормативных актов, материалов судебной практики и дополнительной литературы является использование профессиональных баз данных и информационных справочных систем, таких как «Консультант Плюс», «Гарант» и др. </w:t>
      </w:r>
    </w:p>
    <w:p w:rsidR="00B62808" w:rsidRPr="004134C6" w:rsidRDefault="00B62808" w:rsidP="00B62808">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Возможность использования таких систем предоставлена</w:t>
      </w:r>
      <w:r w:rsidR="008C00EF">
        <w:rPr>
          <w:rFonts w:ascii="Times New Roman" w:eastAsia="Times New Roman" w:hAnsi="Times New Roman" w:cs="Times New Roman"/>
          <w:sz w:val="28"/>
          <w:szCs w:val="28"/>
        </w:rPr>
        <w:t xml:space="preserve"> студентам в библиотеке ФГБОУ В</w:t>
      </w:r>
      <w:r w:rsidRPr="004134C6">
        <w:rPr>
          <w:rFonts w:ascii="Times New Roman" w:eastAsia="Times New Roman" w:hAnsi="Times New Roman" w:cs="Times New Roman"/>
          <w:sz w:val="28"/>
          <w:szCs w:val="28"/>
        </w:rPr>
        <w:t>О ОГУ.</w:t>
      </w:r>
    </w:p>
    <w:p w:rsidR="00B62808" w:rsidRPr="004134C6" w:rsidRDefault="00B62808" w:rsidP="00B62808">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Для подготовки к практическим (семинарским) занятиям студенту рекомендуется использовать следующие системы современных информационных технологий:</w:t>
      </w:r>
    </w:p>
    <w:p w:rsidR="00B62808" w:rsidRPr="004134C6" w:rsidRDefault="00B62808" w:rsidP="00B62808">
      <w:pPr>
        <w:spacing w:after="0" w:line="240" w:lineRule="auto"/>
        <w:ind w:firstLine="709"/>
        <w:jc w:val="both"/>
        <w:rPr>
          <w:rFonts w:ascii="Times New Roman" w:eastAsia="Calibri" w:hAnsi="Times New Roman" w:cs="Times New Roman"/>
          <w:sz w:val="28"/>
          <w:lang w:val="en-US"/>
        </w:rPr>
      </w:pPr>
      <w:r w:rsidRPr="004134C6">
        <w:rPr>
          <w:rFonts w:ascii="Times New Roman" w:eastAsia="Calibri" w:hAnsi="Times New Roman" w:cs="Times New Roman"/>
          <w:sz w:val="28"/>
          <w:lang w:val="en-US"/>
        </w:rPr>
        <w:t xml:space="preserve">1. </w:t>
      </w:r>
      <w:r w:rsidRPr="004134C6">
        <w:rPr>
          <w:rFonts w:ascii="Times New Roman" w:eastAsia="Calibri" w:hAnsi="Times New Roman" w:cs="Times New Roman"/>
          <w:sz w:val="28"/>
        </w:rPr>
        <w:t>Операционнаясистема</w:t>
      </w:r>
      <w:r w:rsidRPr="004134C6">
        <w:rPr>
          <w:rFonts w:ascii="Times New Roman" w:eastAsia="Calibri" w:hAnsi="Times New Roman" w:cs="Times New Roman"/>
          <w:sz w:val="28"/>
          <w:lang w:val="en-US"/>
        </w:rPr>
        <w:t xml:space="preserve"> Microsoft Windows</w:t>
      </w:r>
    </w:p>
    <w:p w:rsidR="00B62808" w:rsidRPr="004134C6" w:rsidRDefault="00B62808" w:rsidP="00B62808">
      <w:pPr>
        <w:spacing w:after="0" w:line="240" w:lineRule="auto"/>
        <w:ind w:firstLine="709"/>
        <w:jc w:val="both"/>
        <w:rPr>
          <w:rFonts w:ascii="Times New Roman" w:eastAsia="Calibri" w:hAnsi="Times New Roman" w:cs="Times New Roman"/>
          <w:sz w:val="28"/>
          <w:lang w:val="en-US"/>
        </w:rPr>
      </w:pPr>
      <w:r w:rsidRPr="004134C6">
        <w:rPr>
          <w:rFonts w:ascii="Times New Roman" w:eastAsia="Calibri" w:hAnsi="Times New Roman" w:cs="Times New Roman"/>
          <w:sz w:val="28"/>
          <w:lang w:val="en-US"/>
        </w:rPr>
        <w:t xml:space="preserve">2. </w:t>
      </w:r>
      <w:r w:rsidRPr="004134C6">
        <w:rPr>
          <w:rFonts w:ascii="Times New Roman" w:eastAsia="Calibri" w:hAnsi="Times New Roman" w:cs="Times New Roman"/>
          <w:sz w:val="28"/>
        </w:rPr>
        <w:t>Пакетнастольныхприложений</w:t>
      </w:r>
      <w:r w:rsidRPr="004134C6">
        <w:rPr>
          <w:rFonts w:ascii="Times New Roman" w:eastAsia="Calibri" w:hAnsi="Times New Roman" w:cs="Times New Roman"/>
          <w:sz w:val="28"/>
          <w:lang w:val="en-US"/>
        </w:rPr>
        <w:t xml:space="preserve"> Microsoft Office (Word, Excel, PowerPoint, OneNote, Outlook, Publisher, Access)</w:t>
      </w:r>
    </w:p>
    <w:p w:rsidR="00B62808" w:rsidRPr="004134C6" w:rsidRDefault="00B62808" w:rsidP="00B62808">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4134C6">
        <w:rPr>
          <w:rFonts w:ascii="Times New Roman" w:eastAsia="Times New Roman" w:hAnsi="Times New Roman" w:cs="Times New Roman"/>
          <w:sz w:val="28"/>
          <w:szCs w:val="24"/>
          <w:lang w:eastAsia="ru-RU"/>
        </w:rPr>
        <w:t xml:space="preserve">3. </w:t>
      </w:r>
      <w:r w:rsidRPr="004134C6">
        <w:rPr>
          <w:rFonts w:ascii="Times New Roman" w:eastAsia="Calibri" w:hAnsi="Times New Roman" w:cs="Times New Roman"/>
          <w:sz w:val="28"/>
          <w:szCs w:val="24"/>
        </w:rPr>
        <w:t xml:space="preserve">Консультант Плюс [Электронный ресурс] : справочно-правовая система / </w:t>
      </w:r>
      <w:r w:rsidRPr="004134C6">
        <w:rPr>
          <w:rFonts w:ascii="Times New Roman" w:eastAsia="Calibri" w:hAnsi="Times New Roman" w:cs="Times New Roman"/>
          <w:color w:val="000000"/>
          <w:spacing w:val="2"/>
          <w:sz w:val="28"/>
          <w:szCs w:val="24"/>
        </w:rPr>
        <w:t>Компания Консультант Плюс.</w:t>
      </w:r>
      <w:r w:rsidRPr="004134C6">
        <w:rPr>
          <w:rFonts w:ascii="Times New Roman" w:eastAsia="Calibri" w:hAnsi="Times New Roman" w:cs="Times New Roman"/>
          <w:sz w:val="28"/>
          <w:szCs w:val="24"/>
        </w:rPr>
        <w:t xml:space="preserve"> – Электрон. дан. – Москва, [</w:t>
      </w:r>
      <w:r w:rsidRPr="004134C6">
        <w:rPr>
          <w:rFonts w:ascii="Times New Roman" w:eastAsia="Calibri" w:hAnsi="Times New Roman" w:cs="Times New Roman"/>
          <w:color w:val="000000"/>
          <w:spacing w:val="2"/>
          <w:sz w:val="28"/>
          <w:szCs w:val="24"/>
        </w:rPr>
        <w:t>1992</w:t>
      </w:r>
      <w:r w:rsidRPr="004134C6">
        <w:rPr>
          <w:rFonts w:ascii="Times New Roman" w:eastAsia="Calibri" w:hAnsi="Times New Roman" w:cs="Times New Roman"/>
          <w:sz w:val="28"/>
          <w:szCs w:val="24"/>
        </w:rPr>
        <w:t>–2016]. – Режим доступа : в локальной сети ОГУ \\fileserver1\!CONSULT\cons.exe</w:t>
      </w:r>
    </w:p>
    <w:p w:rsidR="00B62808" w:rsidRPr="004134C6" w:rsidRDefault="00B62808" w:rsidP="00B62808">
      <w:pPr>
        <w:tabs>
          <w:tab w:val="left" w:pos="2119"/>
        </w:tabs>
        <w:spacing w:after="0" w:line="240" w:lineRule="auto"/>
        <w:ind w:firstLine="709"/>
        <w:jc w:val="both"/>
        <w:rPr>
          <w:rFonts w:ascii="Times New Roman" w:eastAsia="Times New Roman" w:hAnsi="Times New Roman" w:cs="Times New Roman"/>
          <w:sz w:val="28"/>
          <w:szCs w:val="28"/>
        </w:rPr>
      </w:pPr>
    </w:p>
    <w:p w:rsidR="00B62808" w:rsidRPr="004134C6" w:rsidRDefault="00B62808" w:rsidP="00B62808">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Можно выделить три этапа работы с такими системами:</w:t>
      </w:r>
    </w:p>
    <w:p w:rsidR="00B62808" w:rsidRPr="004134C6" w:rsidRDefault="00B62808" w:rsidP="00B62808">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Формирование запроса на поиск интересующего пользователя набора документов;</w:t>
      </w:r>
    </w:p>
    <w:p w:rsidR="00B62808" w:rsidRPr="004134C6" w:rsidRDefault="00B62808" w:rsidP="00B62808">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Работа со списком документов;</w:t>
      </w:r>
    </w:p>
    <w:p w:rsidR="00B62808" w:rsidRPr="004134C6" w:rsidRDefault="00B62808" w:rsidP="00B62808">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Работа с текстом документа.</w:t>
      </w:r>
    </w:p>
    <w:p w:rsidR="00B62808" w:rsidRPr="004134C6" w:rsidRDefault="00B62808" w:rsidP="00B62808">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Правила работы с информационными системами, порядок поиска необходимых источников, нормативных актов, справочной информации и т.п. определены непосредственно  в каждой системе, в ее информационных ссылках.</w:t>
      </w:r>
    </w:p>
    <w:p w:rsidR="00B62808" w:rsidRPr="004134C6" w:rsidRDefault="00B62808" w:rsidP="00B62808">
      <w:pPr>
        <w:spacing w:after="0" w:line="240" w:lineRule="auto"/>
        <w:rPr>
          <w:rFonts w:ascii="Times New Roman" w:eastAsia="Times New Roman" w:hAnsi="Times New Roman" w:cs="Times New Roman"/>
          <w:sz w:val="20"/>
          <w:szCs w:val="20"/>
        </w:rPr>
      </w:pPr>
    </w:p>
    <w:p w:rsidR="00B62808" w:rsidRPr="004134C6" w:rsidRDefault="00B62808" w:rsidP="00B62808">
      <w:pPr>
        <w:spacing w:after="0" w:line="240" w:lineRule="auto"/>
        <w:rPr>
          <w:rFonts w:ascii="Times New Roman" w:eastAsia="Times New Roman" w:hAnsi="Times New Roman" w:cs="Times New Roman"/>
          <w:sz w:val="20"/>
          <w:szCs w:val="20"/>
        </w:rPr>
      </w:pP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b/>
          <w:i/>
          <w:sz w:val="28"/>
          <w:szCs w:val="28"/>
        </w:rPr>
      </w:pPr>
      <w:r w:rsidRPr="0027420D">
        <w:rPr>
          <w:rFonts w:ascii="Times New Roman" w:eastAsia="Times New Roman" w:hAnsi="Times New Roman" w:cs="Times New Roman"/>
          <w:b/>
          <w:i/>
          <w:sz w:val="28"/>
          <w:szCs w:val="28"/>
        </w:rPr>
        <w:t>Методические рекомендации по написанию эссе</w:t>
      </w: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b/>
          <w:i/>
          <w:sz w:val="28"/>
          <w:szCs w:val="28"/>
        </w:rPr>
      </w:pP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Эссе – это самостоятельная творческая письменная работа. По форме эссе обычно представляет собой рассуждение – размышление (реже рассуждение – объяснение), поэтому в нём используются вопросно-ответная форма изложения, вопросительные предложения, ряды однородных членов, вводные слова, параллельный способ связи предложений в тексте.</w:t>
      </w: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Алгоритм написания эссе:</w:t>
      </w: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xml:space="preserve">1. Внимательно прочтите тему. </w:t>
      </w: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2. Определите тезис, идею, главную мысль, которую собираетесь доказывать.</w:t>
      </w: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xml:space="preserve">3. Подберите аргументы, подтверждающие ваш тезис: </w:t>
      </w: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a) логические доказательства, доводы;</w:t>
      </w: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xml:space="preserve">б) примеры, ситуации, случаи, факты из собственной жизни или из литературы; </w:t>
      </w: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xml:space="preserve">в) мнения авторитетных людей, цитаты. </w:t>
      </w: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xml:space="preserve">4. Распределите подобранные аргументы. </w:t>
      </w: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xml:space="preserve">5. Придумайте вступление (введение) к рассуждению (опираясь на тему и основную идею текста, возможно, включив высказывания великих людей, крылатые выражения, пословицы или поговорки, отражающие данную проблему. Можно начать эссе с риторического вопроса или восклицания, соответствующих теме.). </w:t>
      </w: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xml:space="preserve">6. Изложите свою точку зрения. </w:t>
      </w: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7. Сформулируйте общий вывод.</w:t>
      </w:r>
    </w:p>
    <w:p w:rsidR="00B62808" w:rsidRPr="0027420D" w:rsidRDefault="00B62808" w:rsidP="00B62808">
      <w:pPr>
        <w:spacing w:after="0" w:line="240" w:lineRule="auto"/>
        <w:ind w:firstLine="720"/>
        <w:jc w:val="both"/>
        <w:rPr>
          <w:rFonts w:ascii="Times New Roman" w:eastAsia="Times New Roman" w:hAnsi="Times New Roman" w:cs="Times New Roman"/>
          <w:b/>
          <w:i/>
          <w:sz w:val="28"/>
          <w:szCs w:val="28"/>
        </w:rPr>
      </w:pPr>
      <w:r w:rsidRPr="0027420D">
        <w:rPr>
          <w:rFonts w:ascii="Times New Roman" w:eastAsia="Times New Roman" w:hAnsi="Times New Roman" w:cs="Times New Roman"/>
          <w:b/>
          <w:i/>
          <w:sz w:val="28"/>
          <w:szCs w:val="28"/>
        </w:rPr>
        <w:t>Критерии оценки:</w:t>
      </w:r>
    </w:p>
    <w:p w:rsidR="00B62808" w:rsidRPr="0027420D" w:rsidRDefault="00B62808" w:rsidP="00B62808">
      <w:pPr>
        <w:spacing w:after="0" w:line="240" w:lineRule="auto"/>
        <w:ind w:firstLine="720"/>
        <w:jc w:val="both"/>
        <w:rPr>
          <w:rFonts w:ascii="Times New Roman" w:eastAsia="Times New Roman" w:hAnsi="Times New Roman" w:cs="Times New Roman"/>
          <w:b/>
          <w:i/>
          <w:sz w:val="28"/>
          <w:szCs w:val="28"/>
        </w:rPr>
      </w:pPr>
    </w:p>
    <w:p w:rsidR="00B62808" w:rsidRPr="0027420D" w:rsidRDefault="00B62808" w:rsidP="00B62808">
      <w:pPr>
        <w:spacing w:after="0" w:line="240" w:lineRule="auto"/>
        <w:ind w:firstLine="720"/>
        <w:jc w:val="both"/>
        <w:rPr>
          <w:rFonts w:ascii="Times New Roman" w:eastAsia="Times New Roman" w:hAnsi="Times New Roman" w:cs="Times New Roman"/>
          <w:sz w:val="28"/>
          <w:szCs w:val="20"/>
        </w:rPr>
      </w:pPr>
      <w:r w:rsidRPr="0027420D">
        <w:rPr>
          <w:rFonts w:ascii="Times New Roman" w:eastAsia="Times New Roman" w:hAnsi="Times New Roman" w:cs="Times New Roman"/>
          <w:sz w:val="28"/>
          <w:szCs w:val="20"/>
        </w:rPr>
        <w:t xml:space="preserve">Общие требования к качеству эссе могут оцениваться по следующим критериям: </w:t>
      </w:r>
    </w:p>
    <w:p w:rsidR="00B62808" w:rsidRPr="0027420D" w:rsidRDefault="00B62808" w:rsidP="00B62808">
      <w:pPr>
        <w:spacing w:after="0" w:line="240" w:lineRule="auto"/>
        <w:ind w:firstLine="720"/>
        <w:jc w:val="both"/>
        <w:rPr>
          <w:rFonts w:ascii="Times New Roman" w:eastAsia="Times New Roman" w:hAnsi="Times New Roman" w:cs="Times New Roman"/>
          <w:sz w:val="28"/>
          <w:szCs w:val="20"/>
        </w:rPr>
      </w:pPr>
      <w:r w:rsidRPr="0027420D">
        <w:rPr>
          <w:rFonts w:ascii="Times New Roman" w:eastAsia="Times New Roman" w:hAnsi="Times New Roman" w:cs="Times New Roman"/>
          <w:sz w:val="28"/>
          <w:szCs w:val="20"/>
        </w:rPr>
        <w:t>Критерий – требования к студенту: знание и понимание теоретического материала; четкое и полное определение рассматриваемых понятий, с приведением соответствующих примеров; строгое соответствие используемых понятий теме; самостоятельное выполнение работы.</w:t>
      </w:r>
    </w:p>
    <w:p w:rsidR="00B62808" w:rsidRPr="0027420D" w:rsidRDefault="00B62808" w:rsidP="00B62808">
      <w:pPr>
        <w:spacing w:after="0" w:line="240" w:lineRule="auto"/>
        <w:ind w:firstLine="720"/>
        <w:jc w:val="both"/>
        <w:rPr>
          <w:rFonts w:ascii="Times New Roman" w:eastAsia="Times New Roman" w:hAnsi="Times New Roman" w:cs="Times New Roman"/>
          <w:sz w:val="28"/>
          <w:szCs w:val="20"/>
        </w:rPr>
      </w:pPr>
      <w:r w:rsidRPr="0027420D">
        <w:rPr>
          <w:rFonts w:ascii="Times New Roman" w:eastAsia="Times New Roman" w:hAnsi="Times New Roman" w:cs="Times New Roman"/>
          <w:sz w:val="28"/>
          <w:szCs w:val="20"/>
        </w:rPr>
        <w:lastRenderedPageBreak/>
        <w:t>Критерий – анализ и оценка информации: грамотное применение категории анализа; умелое использование  приемов сравнения и обобщения для анализа взаимосвязи понятий и явлений; способность объяснить альтернативные взгляды на рассматриваемую проблему и прийти к сбалансированному заключению; диапазон используемого информационного пространства (студент использует большое количество различных источников информации); обоснованная интерпретация  текстовой информации с помощью графиков и диаграмм; личная оценка проблемы.</w:t>
      </w:r>
    </w:p>
    <w:p w:rsidR="00B62808" w:rsidRPr="0027420D" w:rsidRDefault="00B62808" w:rsidP="00B62808">
      <w:pPr>
        <w:spacing w:after="0" w:line="240" w:lineRule="auto"/>
        <w:ind w:firstLine="720"/>
        <w:jc w:val="both"/>
        <w:rPr>
          <w:rFonts w:ascii="Times New Roman" w:eastAsia="Times New Roman" w:hAnsi="Times New Roman" w:cs="Times New Roman"/>
          <w:sz w:val="28"/>
          <w:szCs w:val="20"/>
        </w:rPr>
      </w:pPr>
      <w:r w:rsidRPr="0027420D">
        <w:rPr>
          <w:rFonts w:ascii="Times New Roman" w:eastAsia="Times New Roman" w:hAnsi="Times New Roman" w:cs="Times New Roman"/>
          <w:sz w:val="28"/>
          <w:szCs w:val="20"/>
        </w:rPr>
        <w:t xml:space="preserve">Критерий – построение суждений: ясное и четкое изложение; логичное структурирование доказательств; сопровождаются грамотной аргументацией выдвинутых тезисов; приведение различных точек зрения и их личная оценка; общая форма изложения полученных результатов и их интерпретации соответствует жанру проблемной научной статьи. </w:t>
      </w:r>
    </w:p>
    <w:p w:rsidR="00B62808" w:rsidRPr="0027420D" w:rsidRDefault="00B62808" w:rsidP="00B62808">
      <w:pPr>
        <w:spacing w:after="0" w:line="240" w:lineRule="auto"/>
        <w:ind w:firstLine="720"/>
        <w:jc w:val="both"/>
        <w:rPr>
          <w:rFonts w:ascii="Times New Roman" w:eastAsia="Times New Roman" w:hAnsi="Times New Roman" w:cs="Times New Roman"/>
          <w:b/>
          <w:sz w:val="28"/>
          <w:szCs w:val="28"/>
        </w:rPr>
      </w:pPr>
      <w:r w:rsidRPr="0027420D">
        <w:rPr>
          <w:rFonts w:ascii="Times New Roman" w:eastAsia="Times New Roman" w:hAnsi="Times New Roman" w:cs="Times New Roman"/>
          <w:sz w:val="28"/>
          <w:szCs w:val="20"/>
        </w:rPr>
        <w:t>Критерий – оформление работы: работа отвечает основным требованиям к оформлению и использованию цитат; соблюдение лексических, фразеологических, грамматических и стилистических норм русского литературного языка; оформление текста с полным соблюдением правил русской орфографии и пунктуации</w:t>
      </w:r>
      <w:r w:rsidRPr="0027420D">
        <w:rPr>
          <w:rFonts w:ascii="Times New Roman" w:eastAsia="Times New Roman" w:hAnsi="Times New Roman" w:cs="Times New Roman"/>
          <w:sz w:val="20"/>
          <w:szCs w:val="20"/>
        </w:rPr>
        <w:t>.</w:t>
      </w:r>
    </w:p>
    <w:p w:rsidR="00B62808" w:rsidRPr="0027420D" w:rsidRDefault="00B62808" w:rsidP="00B62808">
      <w:pPr>
        <w:spacing w:after="0" w:line="240" w:lineRule="auto"/>
        <w:ind w:firstLine="720"/>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xml:space="preserve">Оценка «отлично» выставляется студенту, если он глубоко и прочно усвоил программный материал, исчерпывающе, последовательно, четко и логически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монографической литературы, правильно обосновывает приятное решение, владеет разносторонними навыками и приемами выполнения практических задач. </w:t>
      </w:r>
    </w:p>
    <w:p w:rsidR="00B62808" w:rsidRPr="0027420D" w:rsidRDefault="00B62808" w:rsidP="00B62808">
      <w:pPr>
        <w:spacing w:after="0" w:line="240" w:lineRule="auto"/>
        <w:ind w:firstLine="720"/>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Эссе отвечает всем вышеперечисленным критериям, предъявляемым к качеству данной работы.</w:t>
      </w:r>
    </w:p>
    <w:p w:rsidR="00B62808" w:rsidRPr="0027420D" w:rsidRDefault="00B62808" w:rsidP="00B62808">
      <w:pPr>
        <w:spacing w:after="0" w:line="240" w:lineRule="auto"/>
        <w:ind w:firstLine="720"/>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выставляется студенту, если он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B62808" w:rsidRDefault="00B62808" w:rsidP="0027420D">
      <w:pPr>
        <w:spacing w:after="0" w:line="240" w:lineRule="auto"/>
        <w:ind w:firstLine="708"/>
        <w:jc w:val="both"/>
        <w:rPr>
          <w:rFonts w:ascii="Times New Roman" w:eastAsia="Calibri" w:hAnsi="Times New Roman" w:cs="Times New Roman"/>
          <w:b/>
          <w:i/>
          <w:sz w:val="28"/>
          <w:szCs w:val="28"/>
        </w:rPr>
      </w:pPr>
    </w:p>
    <w:p w:rsidR="00B62808" w:rsidRDefault="00B62808" w:rsidP="0027420D">
      <w:pPr>
        <w:spacing w:after="0" w:line="240" w:lineRule="auto"/>
        <w:ind w:firstLine="708"/>
        <w:jc w:val="both"/>
        <w:rPr>
          <w:rFonts w:ascii="Times New Roman" w:eastAsia="Calibri" w:hAnsi="Times New Roman" w:cs="Times New Roman"/>
          <w:b/>
          <w:i/>
          <w:sz w:val="28"/>
          <w:szCs w:val="28"/>
        </w:rPr>
      </w:pPr>
    </w:p>
    <w:p w:rsidR="00B62808" w:rsidRDefault="00B62808" w:rsidP="0027420D">
      <w:pPr>
        <w:spacing w:after="0" w:line="240" w:lineRule="auto"/>
        <w:ind w:firstLine="708"/>
        <w:jc w:val="both"/>
        <w:rPr>
          <w:rFonts w:ascii="Times New Roman" w:eastAsia="Calibri" w:hAnsi="Times New Roman" w:cs="Times New Roman"/>
          <w:b/>
          <w:i/>
          <w:sz w:val="28"/>
          <w:szCs w:val="28"/>
        </w:rPr>
      </w:pPr>
    </w:p>
    <w:p w:rsidR="0027420D" w:rsidRPr="0027420D" w:rsidRDefault="0027420D" w:rsidP="0027420D">
      <w:pPr>
        <w:spacing w:after="0" w:line="240" w:lineRule="auto"/>
        <w:ind w:firstLine="708"/>
        <w:jc w:val="both"/>
        <w:rPr>
          <w:rFonts w:ascii="Times New Roman" w:eastAsia="Calibri" w:hAnsi="Times New Roman" w:cs="Times New Roman"/>
          <w:b/>
          <w:i/>
          <w:sz w:val="28"/>
          <w:szCs w:val="28"/>
        </w:rPr>
      </w:pPr>
      <w:r w:rsidRPr="0027420D">
        <w:rPr>
          <w:rFonts w:ascii="Times New Roman" w:eastAsia="Calibri" w:hAnsi="Times New Roman" w:cs="Times New Roman"/>
          <w:b/>
          <w:i/>
          <w:sz w:val="28"/>
          <w:szCs w:val="28"/>
        </w:rPr>
        <w:t>Методические рекомендации для проведения коллоквиума</w:t>
      </w:r>
    </w:p>
    <w:p w:rsidR="0027420D" w:rsidRPr="0027420D" w:rsidRDefault="0027420D" w:rsidP="0027420D">
      <w:pPr>
        <w:spacing w:after="0" w:line="240" w:lineRule="auto"/>
        <w:ind w:firstLine="708"/>
        <w:jc w:val="both"/>
        <w:rPr>
          <w:rFonts w:ascii="Times New Roman" w:eastAsia="Calibri" w:hAnsi="Times New Roman" w:cs="Times New Roman"/>
          <w:b/>
          <w:i/>
          <w:sz w:val="28"/>
          <w:szCs w:val="28"/>
        </w:rPr>
      </w:pP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Коллоквиум – форма проверки и оценивания знаний учащихся в процессе образования. Как правило, представляет собой мини-экзамен, проводимый в середине модуля и имеющий целью проверки остаточных знаний по дисциплине.</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На коллоквиум выносятся крупные, проблемные, нередко спорные теоретические вопросы. От студента требуется:</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lastRenderedPageBreak/>
        <w:t>– владение изученным в ходе учебного процесса материалом, относящимся к рассматриваемой проблеме;</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 знание разных точек зрения, высказанных в экономической литературе по соответствующей проблеме, умение сопоставлять их между собой;</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 наличие собственного мнения по обсуждаемым вопросам и умение его аргументировать.</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В ходе коллоквиума могут также проверяться проекты и другие письменные работы студентов, то есть форма может быть устная, письменная и смешанная.  Оценка, полученная на коллоквиуме, может влиять на оценку на основном экзамене.</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p>
    <w:p w:rsidR="00B62808" w:rsidRPr="0027420D" w:rsidRDefault="00B62808" w:rsidP="00B62808">
      <w:pPr>
        <w:spacing w:after="0" w:line="240" w:lineRule="auto"/>
        <w:ind w:firstLine="708"/>
        <w:jc w:val="both"/>
        <w:rPr>
          <w:rFonts w:ascii="Times New Roman" w:eastAsia="Calibri" w:hAnsi="Times New Roman" w:cs="Times New Roman"/>
          <w:b/>
          <w:i/>
          <w:sz w:val="28"/>
          <w:szCs w:val="28"/>
        </w:rPr>
      </w:pPr>
      <w:r w:rsidRPr="0027420D">
        <w:rPr>
          <w:rFonts w:ascii="Times New Roman" w:eastAsia="Calibri" w:hAnsi="Times New Roman" w:cs="Times New Roman"/>
          <w:b/>
          <w:i/>
          <w:sz w:val="28"/>
          <w:szCs w:val="28"/>
        </w:rPr>
        <w:t>Методические рекомендации по проведению семинара-диспута</w:t>
      </w:r>
    </w:p>
    <w:p w:rsidR="00B62808" w:rsidRPr="0027420D" w:rsidRDefault="00B62808" w:rsidP="00B62808">
      <w:pPr>
        <w:spacing w:after="0" w:line="240" w:lineRule="auto"/>
        <w:ind w:firstLine="708"/>
        <w:jc w:val="both"/>
        <w:rPr>
          <w:rFonts w:ascii="Times New Roman" w:eastAsia="Calibri" w:hAnsi="Times New Roman" w:cs="Times New Roman"/>
          <w:b/>
          <w:i/>
          <w:sz w:val="28"/>
          <w:szCs w:val="28"/>
        </w:rPr>
      </w:pPr>
    </w:p>
    <w:p w:rsidR="00B62808" w:rsidRPr="0027420D" w:rsidRDefault="00B62808" w:rsidP="00B62808">
      <w:pPr>
        <w:spacing w:after="0" w:line="240" w:lineRule="auto"/>
        <w:ind w:firstLine="708"/>
        <w:jc w:val="both"/>
        <w:rPr>
          <w:rFonts w:ascii="Times New Roman" w:eastAsia="Calibri" w:hAnsi="Times New Roman" w:cs="Times New Roman"/>
          <w:color w:val="111111"/>
          <w:sz w:val="28"/>
          <w:szCs w:val="28"/>
          <w:shd w:val="clear" w:color="auto" w:fill="FFFFFF"/>
        </w:rPr>
      </w:pPr>
      <w:r w:rsidRPr="0027420D">
        <w:rPr>
          <w:rFonts w:ascii="Times New Roman" w:eastAsia="Calibri" w:hAnsi="Times New Roman" w:cs="Times New Roman"/>
          <w:color w:val="111111"/>
          <w:sz w:val="28"/>
          <w:szCs w:val="28"/>
          <w:shd w:val="clear" w:color="auto" w:fill="FFFFFF"/>
        </w:rPr>
        <w:t>Семинар-диспут предполагает коллективное обсуждение какой-либо проблемы с целью установления путей ее достоверного решения. Семинар-диспут проводится в форме диалогического общения участников. Он предполагает высокую умственную активность участников, прививает умение вести полемику, обсуждать материал, защищать взгляды и убеждения, лаконично и ясно излагать свои мысли.</w:t>
      </w:r>
    </w:p>
    <w:p w:rsidR="00B62808" w:rsidRPr="0027420D" w:rsidRDefault="00B62808" w:rsidP="00B62808">
      <w:pPr>
        <w:spacing w:after="0" w:line="240" w:lineRule="auto"/>
        <w:ind w:firstLine="708"/>
        <w:jc w:val="both"/>
        <w:rPr>
          <w:rFonts w:ascii="Times New Roman" w:eastAsia="Calibri" w:hAnsi="Times New Roman" w:cs="Times New Roman"/>
          <w:color w:val="111111"/>
          <w:sz w:val="28"/>
          <w:szCs w:val="28"/>
          <w:shd w:val="clear" w:color="auto" w:fill="FFFFFF"/>
        </w:rPr>
      </w:pPr>
      <w:r w:rsidRPr="0027420D">
        <w:rPr>
          <w:rFonts w:ascii="Times New Roman" w:eastAsia="Calibri" w:hAnsi="Times New Roman" w:cs="Times New Roman"/>
          <w:color w:val="111111"/>
          <w:sz w:val="28"/>
          <w:szCs w:val="28"/>
          <w:shd w:val="clear" w:color="auto" w:fill="FFFFFF"/>
        </w:rPr>
        <w:t>Для подготовки к семинару-диспуту студентам предоставляется определенная тема, выбранная преподавателем.</w:t>
      </w:r>
    </w:p>
    <w:p w:rsidR="00B62808" w:rsidRPr="0027420D" w:rsidRDefault="00B62808" w:rsidP="00B62808">
      <w:pPr>
        <w:spacing w:after="0" w:line="240" w:lineRule="auto"/>
        <w:ind w:firstLine="708"/>
        <w:jc w:val="both"/>
        <w:rPr>
          <w:rFonts w:ascii="Times New Roman" w:eastAsia="Calibri" w:hAnsi="Times New Roman" w:cs="Times New Roman"/>
          <w:color w:val="111111"/>
          <w:sz w:val="28"/>
          <w:szCs w:val="28"/>
          <w:shd w:val="clear" w:color="auto" w:fill="FFFFFF"/>
        </w:rPr>
      </w:pPr>
      <w:r w:rsidRPr="0027420D">
        <w:rPr>
          <w:rFonts w:ascii="Times New Roman" w:eastAsia="Calibri" w:hAnsi="Times New Roman" w:cs="Times New Roman"/>
          <w:color w:val="111111"/>
          <w:sz w:val="28"/>
          <w:szCs w:val="28"/>
          <w:shd w:val="clear" w:color="auto" w:fill="FFFFFF"/>
        </w:rPr>
        <w:t>Все обучающиеся должны разделиться на две группы:</w:t>
      </w:r>
    </w:p>
    <w:p w:rsidR="00B62808" w:rsidRPr="0027420D" w:rsidRDefault="00B62808" w:rsidP="00B62808">
      <w:pPr>
        <w:spacing w:after="0" w:line="240" w:lineRule="auto"/>
        <w:ind w:firstLine="708"/>
        <w:jc w:val="both"/>
        <w:rPr>
          <w:rFonts w:ascii="Times New Roman" w:eastAsia="Calibri" w:hAnsi="Times New Roman" w:cs="Times New Roman"/>
          <w:color w:val="111111"/>
          <w:sz w:val="28"/>
          <w:szCs w:val="28"/>
          <w:shd w:val="clear" w:color="auto" w:fill="FFFFFF"/>
        </w:rPr>
      </w:pPr>
      <w:r w:rsidRPr="0027420D">
        <w:rPr>
          <w:rFonts w:ascii="Times New Roman" w:eastAsia="Calibri" w:hAnsi="Times New Roman" w:cs="Times New Roman"/>
          <w:color w:val="111111"/>
          <w:sz w:val="28"/>
          <w:szCs w:val="28"/>
          <w:shd w:val="clear" w:color="auto" w:fill="FFFFFF"/>
        </w:rPr>
        <w:t>1 группа – докладчики;</w:t>
      </w:r>
    </w:p>
    <w:p w:rsidR="00B62808" w:rsidRPr="0027420D" w:rsidRDefault="00B62808" w:rsidP="00B62808">
      <w:pPr>
        <w:spacing w:after="0" w:line="240" w:lineRule="auto"/>
        <w:ind w:firstLine="708"/>
        <w:jc w:val="both"/>
        <w:rPr>
          <w:rFonts w:ascii="Times New Roman" w:eastAsia="Calibri" w:hAnsi="Times New Roman" w:cs="Times New Roman"/>
          <w:color w:val="111111"/>
          <w:sz w:val="28"/>
          <w:szCs w:val="28"/>
          <w:shd w:val="clear" w:color="auto" w:fill="FFFFFF"/>
        </w:rPr>
      </w:pPr>
      <w:r w:rsidRPr="0027420D">
        <w:rPr>
          <w:rFonts w:ascii="Times New Roman" w:eastAsia="Calibri" w:hAnsi="Times New Roman" w:cs="Times New Roman"/>
          <w:color w:val="111111"/>
          <w:sz w:val="28"/>
          <w:szCs w:val="28"/>
          <w:shd w:val="clear" w:color="auto" w:fill="FFFFFF"/>
        </w:rPr>
        <w:t>2 группа – оппоненты.</w:t>
      </w:r>
    </w:p>
    <w:p w:rsidR="00B62808" w:rsidRPr="0027420D" w:rsidRDefault="00B62808" w:rsidP="00B62808">
      <w:pPr>
        <w:spacing w:after="0" w:line="240" w:lineRule="auto"/>
        <w:ind w:firstLine="708"/>
        <w:jc w:val="both"/>
        <w:rPr>
          <w:rFonts w:ascii="Times New Roman" w:eastAsia="Calibri" w:hAnsi="Times New Roman" w:cs="Times New Roman"/>
          <w:color w:val="111111"/>
          <w:sz w:val="28"/>
          <w:szCs w:val="28"/>
          <w:shd w:val="clear" w:color="auto" w:fill="FFFFFF"/>
        </w:rPr>
      </w:pPr>
      <w:r w:rsidRPr="0027420D">
        <w:rPr>
          <w:rFonts w:ascii="Times New Roman" w:eastAsia="Calibri" w:hAnsi="Times New Roman" w:cs="Times New Roman"/>
          <w:color w:val="111111"/>
          <w:sz w:val="28"/>
          <w:szCs w:val="28"/>
          <w:shd w:val="clear" w:color="auto" w:fill="FFFFFF"/>
        </w:rPr>
        <w:t>Также из числа обучающихся 4 человека не должны относится ни к одной из групп. Двое из них будут исполнять роль «Эксперты», а остальные роль «Провокаторы».</w:t>
      </w:r>
    </w:p>
    <w:p w:rsidR="00B62808" w:rsidRPr="0027420D" w:rsidRDefault="00B62808" w:rsidP="00B62808">
      <w:pPr>
        <w:spacing w:after="0" w:line="240" w:lineRule="auto"/>
        <w:ind w:firstLine="708"/>
        <w:jc w:val="both"/>
        <w:rPr>
          <w:rFonts w:ascii="Times New Roman" w:eastAsia="Calibri" w:hAnsi="Times New Roman" w:cs="Times New Roman"/>
          <w:color w:val="111111"/>
          <w:sz w:val="28"/>
          <w:szCs w:val="28"/>
          <w:shd w:val="clear" w:color="auto" w:fill="FFFFFF"/>
        </w:rPr>
      </w:pPr>
      <w:r w:rsidRPr="0027420D">
        <w:rPr>
          <w:rFonts w:ascii="Times New Roman" w:eastAsia="Calibri" w:hAnsi="Times New Roman" w:cs="Times New Roman"/>
          <w:color w:val="111111"/>
          <w:sz w:val="28"/>
          <w:szCs w:val="28"/>
          <w:shd w:val="clear" w:color="auto" w:fill="FFFFFF"/>
        </w:rPr>
        <w:t>Преподаватель в ходе диспута исполняет роль ведущего, а также дает оценку степени достижения цели и подводит итоги семинара, ставит задачи на будущее.</w:t>
      </w:r>
    </w:p>
    <w:p w:rsidR="00B62808" w:rsidRPr="0027420D" w:rsidRDefault="00B62808" w:rsidP="00B62808">
      <w:pPr>
        <w:spacing w:after="0" w:line="240" w:lineRule="auto"/>
        <w:ind w:firstLine="708"/>
        <w:jc w:val="both"/>
        <w:rPr>
          <w:rFonts w:ascii="Times New Roman" w:eastAsia="Calibri" w:hAnsi="Times New Roman" w:cs="Times New Roman"/>
          <w:color w:val="111111"/>
          <w:sz w:val="28"/>
          <w:szCs w:val="28"/>
          <w:shd w:val="clear" w:color="auto" w:fill="FFFFFF"/>
        </w:rPr>
      </w:pPr>
      <w:r w:rsidRPr="0027420D">
        <w:rPr>
          <w:rFonts w:ascii="Times New Roman" w:eastAsia="Calibri" w:hAnsi="Times New Roman" w:cs="Times New Roman"/>
          <w:color w:val="111111"/>
          <w:sz w:val="28"/>
          <w:szCs w:val="28"/>
          <w:shd w:val="clear" w:color="auto" w:fill="FFFFFF"/>
        </w:rPr>
        <w:t xml:space="preserve">Для аргументации своих позиций во время выступления студентам необходимо использовать статистические данные, таблицы, диаграммы. </w:t>
      </w:r>
    </w:p>
    <w:p w:rsidR="00B62808" w:rsidRPr="0027420D" w:rsidRDefault="00B62808" w:rsidP="00B62808">
      <w:pPr>
        <w:spacing w:after="0" w:line="240" w:lineRule="auto"/>
        <w:ind w:firstLine="708"/>
        <w:jc w:val="both"/>
        <w:rPr>
          <w:rFonts w:ascii="Times New Roman" w:eastAsia="Calibri" w:hAnsi="Times New Roman" w:cs="Times New Roman"/>
          <w:color w:val="111111"/>
          <w:sz w:val="28"/>
          <w:szCs w:val="28"/>
          <w:shd w:val="clear" w:color="auto" w:fill="FFFFFF"/>
        </w:rPr>
      </w:pPr>
      <w:r w:rsidRPr="0027420D">
        <w:rPr>
          <w:rFonts w:ascii="Times New Roman" w:eastAsia="Calibri" w:hAnsi="Times New Roman" w:cs="Times New Roman"/>
          <w:color w:val="111111"/>
          <w:sz w:val="28"/>
          <w:szCs w:val="28"/>
          <w:shd w:val="clear" w:color="auto" w:fill="FFFFFF"/>
        </w:rPr>
        <w:t>Студенты должны творчески подойти к семинарскому занятию, используя для выражения своей точки зрения проведение анкетирования, социологических опросов, касающихся заданной темы; создание буклетов, рисунков, карикатур, информационных стендов, проведение интервью со специалистами в данной области и т.д.</w:t>
      </w:r>
    </w:p>
    <w:p w:rsidR="00B62808" w:rsidRPr="0027420D" w:rsidRDefault="00B62808" w:rsidP="00B62808">
      <w:pPr>
        <w:spacing w:after="0" w:line="240" w:lineRule="auto"/>
        <w:ind w:firstLine="708"/>
        <w:jc w:val="both"/>
        <w:rPr>
          <w:rFonts w:ascii="Times New Roman" w:eastAsia="Calibri" w:hAnsi="Times New Roman" w:cs="Times New Roman"/>
          <w:color w:val="111111"/>
          <w:sz w:val="28"/>
          <w:szCs w:val="28"/>
          <w:shd w:val="clear" w:color="auto" w:fill="FFFFFF"/>
        </w:rPr>
      </w:pPr>
      <w:r w:rsidRPr="0027420D">
        <w:rPr>
          <w:rFonts w:ascii="Times New Roman" w:eastAsia="Calibri" w:hAnsi="Times New Roman" w:cs="Times New Roman"/>
          <w:color w:val="111111"/>
          <w:sz w:val="28"/>
          <w:szCs w:val="28"/>
          <w:shd w:val="clear" w:color="auto" w:fill="FFFFFF"/>
        </w:rPr>
        <w:t>К функциям «Экспертов» относится сравнительный анализ всех представленных аргументов и контраргументов, определение более убедительной точки зрения, изложенной на занятии.</w:t>
      </w:r>
    </w:p>
    <w:p w:rsidR="00B62808" w:rsidRPr="0027420D" w:rsidRDefault="00B62808" w:rsidP="00B62808">
      <w:pPr>
        <w:spacing w:after="0" w:line="240" w:lineRule="auto"/>
        <w:ind w:firstLine="708"/>
        <w:jc w:val="both"/>
        <w:rPr>
          <w:rFonts w:ascii="Times New Roman" w:eastAsia="Calibri" w:hAnsi="Times New Roman" w:cs="Times New Roman"/>
          <w:color w:val="111111"/>
          <w:sz w:val="28"/>
          <w:szCs w:val="28"/>
          <w:shd w:val="clear" w:color="auto" w:fill="FFFFFF"/>
        </w:rPr>
      </w:pPr>
      <w:r w:rsidRPr="0027420D">
        <w:rPr>
          <w:rFonts w:ascii="Times New Roman" w:eastAsia="Calibri" w:hAnsi="Times New Roman" w:cs="Times New Roman"/>
          <w:color w:val="111111"/>
          <w:sz w:val="28"/>
          <w:szCs w:val="28"/>
          <w:shd w:val="clear" w:color="auto" w:fill="FFFFFF"/>
        </w:rPr>
        <w:t>К функциям «Провокаторов» относится инициирование общей дискуссии (задает спорные вопросы, приводит интересные факты и неожиданные примеры).</w:t>
      </w:r>
    </w:p>
    <w:p w:rsidR="00B62808" w:rsidRPr="0027420D" w:rsidRDefault="00B62808" w:rsidP="00B62808">
      <w:pPr>
        <w:spacing w:after="0" w:line="240" w:lineRule="auto"/>
        <w:ind w:firstLine="708"/>
        <w:jc w:val="both"/>
        <w:rPr>
          <w:rFonts w:ascii="Times New Roman" w:eastAsia="Calibri" w:hAnsi="Times New Roman" w:cs="Times New Roman"/>
          <w:color w:val="111111"/>
          <w:sz w:val="28"/>
          <w:szCs w:val="28"/>
          <w:shd w:val="clear" w:color="auto" w:fill="FFFFFF"/>
        </w:rPr>
      </w:pPr>
      <w:r w:rsidRPr="0027420D">
        <w:rPr>
          <w:rFonts w:ascii="Times New Roman" w:eastAsia="Calibri" w:hAnsi="Times New Roman" w:cs="Times New Roman"/>
          <w:color w:val="111111"/>
          <w:sz w:val="28"/>
          <w:szCs w:val="28"/>
          <w:shd w:val="clear" w:color="auto" w:fill="FFFFFF"/>
        </w:rPr>
        <w:lastRenderedPageBreak/>
        <w:t>Результатами семинара-диспута должны стать сформировавшиеся у студентов знания и навыки, а также умение аргументировано отстаивать собственную точку зрения по рассматриваемой тематике.</w:t>
      </w:r>
    </w:p>
    <w:p w:rsidR="00B62808" w:rsidRPr="0027420D" w:rsidRDefault="00B62808" w:rsidP="00B62808">
      <w:pPr>
        <w:spacing w:after="0" w:line="240" w:lineRule="auto"/>
        <w:ind w:firstLine="708"/>
        <w:jc w:val="both"/>
        <w:rPr>
          <w:rFonts w:ascii="Times New Roman" w:eastAsia="Calibri" w:hAnsi="Times New Roman" w:cs="Times New Roman"/>
          <w:bCs/>
          <w:color w:val="000000"/>
          <w:sz w:val="28"/>
          <w:szCs w:val="28"/>
        </w:rPr>
      </w:pPr>
    </w:p>
    <w:p w:rsidR="00B62808" w:rsidRPr="0027420D" w:rsidRDefault="00B62808" w:rsidP="00B62808">
      <w:pPr>
        <w:spacing w:after="0" w:line="240" w:lineRule="auto"/>
        <w:ind w:firstLine="851"/>
        <w:contextualSpacing/>
        <w:jc w:val="both"/>
        <w:rPr>
          <w:rFonts w:ascii="Times New Roman" w:eastAsia="Times New Roman" w:hAnsi="Times New Roman" w:cs="Times New Roman"/>
          <w:b/>
          <w:bCs/>
          <w:i/>
          <w:color w:val="000000"/>
          <w:sz w:val="28"/>
          <w:szCs w:val="28"/>
        </w:rPr>
      </w:pPr>
      <w:r w:rsidRPr="0027420D">
        <w:rPr>
          <w:rFonts w:ascii="Times New Roman" w:eastAsia="Times New Roman" w:hAnsi="Times New Roman" w:cs="Times New Roman"/>
          <w:b/>
          <w:bCs/>
          <w:i/>
          <w:color w:val="000000"/>
          <w:sz w:val="28"/>
          <w:szCs w:val="28"/>
        </w:rPr>
        <w:t>Критерии оценки</w:t>
      </w:r>
    </w:p>
    <w:p w:rsidR="00B62808" w:rsidRDefault="00B62808" w:rsidP="0027420D">
      <w:pPr>
        <w:spacing w:after="0" w:line="240" w:lineRule="auto"/>
        <w:ind w:firstLine="708"/>
        <w:jc w:val="both"/>
        <w:rPr>
          <w:rFonts w:ascii="Times New Roman" w:eastAsia="Calibri" w:hAnsi="Times New Roman" w:cs="Times New Roman"/>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6486"/>
      </w:tblGrid>
      <w:tr w:rsidR="008C00EF" w:rsidRPr="00D009CB" w:rsidTr="00C878A2">
        <w:tc>
          <w:tcPr>
            <w:tcW w:w="9571" w:type="dxa"/>
            <w:gridSpan w:val="2"/>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Группы «Докладчики» и «Оппоненты»</w:t>
            </w:r>
          </w:p>
        </w:tc>
      </w:tr>
      <w:tr w:rsidR="008C00EF"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48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8C00EF"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48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both"/>
              <w:rPr>
                <w:rFonts w:ascii="Times New Roman" w:eastAsia="Times New Roman" w:hAnsi="Times New Roman" w:cs="Times New Roman"/>
                <w:b/>
                <w:sz w:val="20"/>
                <w:szCs w:val="20"/>
                <w:shd w:val="clear" w:color="auto" w:fill="FFFFFF"/>
              </w:rPr>
            </w:pPr>
            <w:r w:rsidRPr="00D009CB">
              <w:rPr>
                <w:rFonts w:ascii="Times New Roman" w:eastAsia="Times New Roman" w:hAnsi="Times New Roman" w:cs="Times New Roman"/>
                <w:sz w:val="20"/>
                <w:szCs w:val="20"/>
                <w:shd w:val="clear" w:color="auto" w:fill="FFFFFF"/>
              </w:rPr>
              <w:t>Студентами 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аргументированно отстаивают свою точку зрения; при аргументации использовалось новейшее законодательство по заданной теме; активно участвуют в общей дискуссии; делают логические выводы по заданной теме</w:t>
            </w:r>
          </w:p>
        </w:tc>
      </w:tr>
      <w:tr w:rsidR="008C00EF"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48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both"/>
              <w:rPr>
                <w:rFonts w:ascii="Times New Roman" w:eastAsia="Times New Roman" w:hAnsi="Times New Roman" w:cs="Times New Roman"/>
                <w:b/>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недостаточно аргументированно отстаивалась точка зрения по заданной теме; при аргументации использовалось новейшее законодательство по заданной теме; участие в общей дискуссии; выступление не соответствовало требованиям, предъявляемым к оценке «отлично»</w:t>
            </w:r>
          </w:p>
        </w:tc>
      </w:tr>
      <w:tr w:rsidR="008C00EF"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both"/>
              <w:rPr>
                <w:rFonts w:ascii="Times New Roman" w:eastAsia="Times New Roman" w:hAnsi="Times New Roman" w:cs="Times New Roman"/>
                <w:b/>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Раскрыта актуальность предложенной темы; показан хороший уровень знаний по заданной теме; неумение аргументированно выражать позицию, доводы по заданной теме представлены неубедительно; не были задействовано необходимое количество источников по заданной теме, использовалось устаревшее законодательство</w:t>
            </w:r>
          </w:p>
        </w:tc>
      </w:tr>
      <w:tr w:rsidR="008C00EF"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актуальность темы не раскрыта</w:t>
            </w:r>
          </w:p>
        </w:tc>
      </w:tr>
    </w:tbl>
    <w:p w:rsidR="008C00EF" w:rsidRPr="00D009CB" w:rsidRDefault="008C00EF" w:rsidP="008C00EF">
      <w:pPr>
        <w:spacing w:after="0" w:line="240" w:lineRule="auto"/>
        <w:jc w:val="both"/>
        <w:rPr>
          <w:rFonts w:ascii="Times New Roman" w:eastAsia="Times New Roman" w:hAnsi="Times New Roman" w:cs="Times New Roman"/>
          <w:color w:val="111111"/>
          <w:sz w:val="28"/>
          <w:szCs w:val="28"/>
          <w:shd w:val="clear" w:color="auto" w:fill="FFFFFF"/>
        </w:rPr>
      </w:pPr>
    </w:p>
    <w:p w:rsidR="008C00EF" w:rsidRPr="00D009CB" w:rsidRDefault="008C00EF" w:rsidP="008C00EF">
      <w:pPr>
        <w:spacing w:after="0" w:line="240" w:lineRule="auto"/>
        <w:jc w:val="both"/>
        <w:rPr>
          <w:rFonts w:ascii="Times New Roman" w:eastAsia="Times New Roman" w:hAnsi="Times New Roman" w:cs="Times New Roman"/>
          <w:color w:val="111111"/>
          <w:sz w:val="28"/>
          <w:szCs w:val="28"/>
          <w:shd w:val="clear" w:color="auto" w:fill="FFFFFF"/>
        </w:rPr>
      </w:pPr>
    </w:p>
    <w:p w:rsidR="008C00EF" w:rsidRPr="00D009CB" w:rsidRDefault="008C00EF" w:rsidP="008C00EF">
      <w:pPr>
        <w:spacing w:after="0" w:line="240" w:lineRule="auto"/>
        <w:jc w:val="both"/>
        <w:rPr>
          <w:rFonts w:ascii="Times New Roman" w:eastAsia="Times New Roman" w:hAnsi="Times New Roman" w:cs="Times New Roman"/>
          <w:color w:val="111111"/>
          <w:sz w:val="28"/>
          <w:szCs w:val="28"/>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486"/>
      </w:tblGrid>
      <w:tr w:rsidR="008C00EF" w:rsidRPr="00D009CB" w:rsidTr="00C878A2">
        <w:tc>
          <w:tcPr>
            <w:tcW w:w="9571" w:type="dxa"/>
            <w:gridSpan w:val="2"/>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Группа «Эксперты»</w:t>
            </w:r>
          </w:p>
        </w:tc>
      </w:tr>
      <w:tr w:rsidR="008C00EF"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48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8C00EF"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48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теоретический уровень знаний и способность ориентироваться в представленном материале; умение проводить грамотный сравнительный анализ, а также высказывать собственное мнение по теме; умение студентами делать логические выводы по заданной теме</w:t>
            </w:r>
          </w:p>
        </w:tc>
      </w:tr>
      <w:tr w:rsidR="008C00EF"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48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теоретический уровень знаний и способность ориентироваться в представленном материале; недостаточная аргументация сравнительного анализа и сделанных выводов по заданной теме</w:t>
            </w:r>
          </w:p>
        </w:tc>
      </w:tr>
      <w:tr w:rsidR="008C00EF"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хороший уровень знаний по теме; слабая способность ориентироваться в представленном материале; сравнительный анализ проведен без аргументации, а также сделаны неубедительные выводы по заданной теме.</w:t>
            </w:r>
          </w:p>
        </w:tc>
      </w:tr>
      <w:tr w:rsidR="008C00EF"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не смогли проанализировать представленную им информацию и сделать выводы</w:t>
            </w:r>
          </w:p>
        </w:tc>
      </w:tr>
    </w:tbl>
    <w:p w:rsidR="008C00EF" w:rsidRPr="00D009CB" w:rsidRDefault="008C00EF" w:rsidP="008C00EF">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8C00EF" w:rsidRPr="00D009CB" w:rsidRDefault="008C00EF" w:rsidP="008C00EF">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8C00EF" w:rsidRPr="00D009CB" w:rsidRDefault="008C00EF" w:rsidP="008C00EF">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8C00EF" w:rsidRPr="00D009CB" w:rsidRDefault="008C00EF" w:rsidP="008C00EF">
      <w:pPr>
        <w:spacing w:after="0" w:line="240" w:lineRule="auto"/>
        <w:ind w:firstLine="709"/>
        <w:jc w:val="both"/>
        <w:rPr>
          <w:rFonts w:ascii="Times New Roman" w:eastAsia="Times New Roman" w:hAnsi="Times New Roman" w:cs="Times New Roman"/>
          <w:color w:val="111111"/>
          <w:sz w:val="28"/>
          <w:szCs w:val="28"/>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6249"/>
      </w:tblGrid>
      <w:tr w:rsidR="008C00EF" w:rsidRPr="00D009CB" w:rsidTr="00C878A2">
        <w:tc>
          <w:tcPr>
            <w:tcW w:w="9345" w:type="dxa"/>
            <w:gridSpan w:val="2"/>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Группа «Провокаторы»</w:t>
            </w:r>
          </w:p>
        </w:tc>
      </w:tr>
      <w:tr w:rsidR="008C00EF"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249"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8C00EF"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249"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w:t>
            </w:r>
            <w:r w:rsidRPr="00D009CB">
              <w:rPr>
                <w:rFonts w:ascii="Times New Roman" w:eastAsia="Times New Roman" w:hAnsi="Times New Roman" w:cs="Times New Roman"/>
                <w:sz w:val="20"/>
                <w:szCs w:val="20"/>
                <w:shd w:val="clear" w:color="auto" w:fill="FFFFFF"/>
              </w:rPr>
              <w:t xml:space="preserve"> студентами </w:t>
            </w:r>
            <w:r w:rsidRPr="00D009CB">
              <w:rPr>
                <w:rFonts w:ascii="Times New Roman" w:eastAsia="Times New Roman" w:hAnsi="Times New Roman" w:cs="Times New Roman"/>
                <w:color w:val="111111"/>
                <w:sz w:val="20"/>
                <w:szCs w:val="20"/>
                <w:shd w:val="clear" w:color="auto" w:fill="FFFFFF"/>
              </w:rPr>
              <w:t>использовалось новейшее законодательство по заданной теме; активно участвуют в общей дискуссии; студентами задаются актуальные и своевременные вопросы по заданной теме</w:t>
            </w:r>
          </w:p>
        </w:tc>
      </w:tr>
      <w:tr w:rsidR="008C00EF"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249"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студентами использовалось новейшее законодательство по заданной теме; недостаточное участие в общей дискуссии в роли «Провокатора», которое  не соответствовало требованиям, предъявляемым к оценке «отлично»</w:t>
            </w:r>
          </w:p>
        </w:tc>
      </w:tr>
      <w:tr w:rsidR="008C00EF"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«Удовлетворительно»</w:t>
            </w:r>
          </w:p>
        </w:tc>
        <w:tc>
          <w:tcPr>
            <w:tcW w:w="6249"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хороший уровень знаний по заданной теме; материалы не подкреплены фактическими и статистическими данными; использовалось устаревшее законодательство; отсутствовал творческий подход в исследовании темы; студенты слабо задействовали себя в общей дискуссии</w:t>
            </w:r>
          </w:p>
        </w:tc>
      </w:tr>
      <w:tr w:rsidR="008C00EF"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249"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не смогли подготовить и задать вопросы, соответствующие заданной теме</w:t>
            </w:r>
          </w:p>
        </w:tc>
      </w:tr>
    </w:tbl>
    <w:p w:rsidR="00B62808" w:rsidRDefault="00B62808" w:rsidP="0027420D">
      <w:pPr>
        <w:spacing w:after="0" w:line="240" w:lineRule="auto"/>
        <w:ind w:firstLine="708"/>
        <w:jc w:val="both"/>
        <w:rPr>
          <w:rFonts w:ascii="Times New Roman" w:eastAsia="Calibri" w:hAnsi="Times New Roman" w:cs="Times New Roman"/>
          <w:b/>
          <w:i/>
          <w:sz w:val="28"/>
          <w:szCs w:val="28"/>
        </w:rPr>
      </w:pPr>
    </w:p>
    <w:p w:rsidR="0027420D" w:rsidRPr="0027420D" w:rsidRDefault="0027420D" w:rsidP="0027420D">
      <w:pPr>
        <w:spacing w:after="0" w:line="240" w:lineRule="auto"/>
        <w:ind w:firstLine="708"/>
        <w:jc w:val="both"/>
        <w:rPr>
          <w:rFonts w:ascii="Times New Roman" w:eastAsia="Calibri" w:hAnsi="Times New Roman" w:cs="Times New Roman"/>
          <w:b/>
          <w:i/>
          <w:sz w:val="28"/>
          <w:szCs w:val="28"/>
        </w:rPr>
      </w:pPr>
      <w:r w:rsidRPr="0027420D">
        <w:rPr>
          <w:rFonts w:ascii="Times New Roman" w:eastAsia="Calibri" w:hAnsi="Times New Roman" w:cs="Times New Roman"/>
          <w:b/>
          <w:i/>
          <w:sz w:val="28"/>
          <w:szCs w:val="28"/>
        </w:rPr>
        <w:t>Методические рекомендации по решению тестовых заданий</w:t>
      </w:r>
    </w:p>
    <w:p w:rsidR="0027420D" w:rsidRPr="0027420D" w:rsidRDefault="0027420D" w:rsidP="0027420D">
      <w:pPr>
        <w:spacing w:after="0" w:line="240" w:lineRule="auto"/>
        <w:ind w:firstLine="708"/>
        <w:jc w:val="both"/>
        <w:rPr>
          <w:rFonts w:ascii="Times New Roman" w:eastAsia="Calibri" w:hAnsi="Times New Roman" w:cs="Times New Roman"/>
          <w:b/>
          <w:i/>
          <w:sz w:val="28"/>
          <w:szCs w:val="28"/>
        </w:rPr>
      </w:pP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Тестовые задания предусматривают закрепление теоретических знаний, полученных студентом во время занятий по данной дисциплине. Их назначение – углубить знания студентов по отдельным вопросам, систематизировать полученные знания, выявить умение проверять свои знания в работе с конкретными материалами.</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 xml:space="preserve"> Перед выполнением тестовых заданий надо ознакомиться с сущностью вопросов выбранной темы в современной учебной и научной литературе, в том числе в периодических изданиях. При подготовке к решению тестовых заданий необходимо использовать нормативно-правовую документацию по выбранной проблеме. Выполнение тестовых заданий подразумевает и решение задач в целях закрепления теоретических навыков.</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При ответе на тестовое задание студенту необходимо назвать конкретную статью и нормативный акт, на который он опирался или ссылался давая свой ответ. Статью нормативного акта необходимо прочитать и объяснить преподавателю почему именно  в этой статье содержится правильный, по мнению студента ответ.</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Тестовые задания сгруппированы по темам, относящимся к курсу.</w:t>
      </w:r>
    </w:p>
    <w:p w:rsidR="0027420D" w:rsidRPr="0027420D" w:rsidRDefault="0027420D" w:rsidP="0027420D">
      <w:pPr>
        <w:spacing w:after="0" w:line="240" w:lineRule="auto"/>
        <w:jc w:val="both"/>
        <w:rPr>
          <w:rFonts w:ascii="Times New Roman" w:eastAsia="Calibri" w:hAnsi="Times New Roman" w:cs="Times New Roman"/>
          <w:i/>
          <w:sz w:val="28"/>
          <w:szCs w:val="28"/>
        </w:rPr>
      </w:pPr>
    </w:p>
    <w:p w:rsidR="0027420D" w:rsidRPr="0027420D" w:rsidRDefault="0027420D" w:rsidP="0027420D">
      <w:pPr>
        <w:tabs>
          <w:tab w:val="left" w:pos="1276"/>
        </w:tabs>
        <w:spacing w:after="0" w:line="240" w:lineRule="auto"/>
        <w:ind w:firstLine="851"/>
        <w:jc w:val="both"/>
        <w:rPr>
          <w:rFonts w:ascii="Times New Roman" w:eastAsia="Times New Roman" w:hAnsi="Times New Roman" w:cs="Times New Roman"/>
          <w:b/>
          <w:i/>
          <w:sz w:val="28"/>
          <w:szCs w:val="28"/>
        </w:rPr>
      </w:pPr>
      <w:r w:rsidRPr="0027420D">
        <w:rPr>
          <w:rFonts w:ascii="Times New Roman" w:eastAsia="Times New Roman" w:hAnsi="Times New Roman" w:cs="Times New Roman"/>
          <w:b/>
          <w:i/>
          <w:sz w:val="28"/>
          <w:szCs w:val="28"/>
        </w:rPr>
        <w:t>Критерии оценки</w:t>
      </w:r>
    </w:p>
    <w:p w:rsidR="008C00EF" w:rsidRPr="0027420D" w:rsidRDefault="008C00EF" w:rsidP="008C00EF">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 выставляется студенту, если ответил правильно на все тестовые вопросы;</w:t>
      </w:r>
    </w:p>
    <w:p w:rsidR="008C00EF" w:rsidRPr="0027420D" w:rsidRDefault="008C00EF" w:rsidP="008C00EF">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 выставляется студенту, если он ответил правильно на 70% от количества вопросов в разделе / теме.</w:t>
      </w:r>
    </w:p>
    <w:p w:rsidR="008C00EF" w:rsidRPr="0027420D" w:rsidRDefault="008C00EF" w:rsidP="008C00EF">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 выставляется студенту, если он ответил правильно на 50% от количества вопросов в разделе / теме.</w:t>
      </w:r>
    </w:p>
    <w:p w:rsidR="008C00EF" w:rsidRPr="0027420D" w:rsidRDefault="008C00EF" w:rsidP="008C00EF">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«не удовлетворительно» - выставляется студенту, если он ответил правильно на менее 50% от количества вопросов в разделе / теме.</w:t>
      </w:r>
    </w:p>
    <w:p w:rsidR="0027420D" w:rsidRPr="0027420D" w:rsidRDefault="0027420D" w:rsidP="0027420D">
      <w:pPr>
        <w:spacing w:after="0" w:line="240" w:lineRule="auto"/>
        <w:jc w:val="both"/>
        <w:rPr>
          <w:rFonts w:ascii="Times New Roman" w:eastAsia="Calibri" w:hAnsi="Times New Roman" w:cs="Times New Roman"/>
          <w:sz w:val="28"/>
          <w:szCs w:val="28"/>
        </w:rPr>
      </w:pPr>
    </w:p>
    <w:p w:rsidR="0027420D" w:rsidRPr="0027420D" w:rsidRDefault="0027420D" w:rsidP="0027420D">
      <w:pPr>
        <w:spacing w:after="0" w:line="240" w:lineRule="auto"/>
        <w:ind w:firstLine="708"/>
        <w:jc w:val="both"/>
        <w:rPr>
          <w:rFonts w:ascii="Times New Roman" w:eastAsia="Calibri" w:hAnsi="Times New Roman" w:cs="Times New Roman"/>
          <w:b/>
          <w:i/>
          <w:sz w:val="28"/>
          <w:szCs w:val="28"/>
        </w:rPr>
      </w:pPr>
      <w:r w:rsidRPr="0027420D">
        <w:rPr>
          <w:rFonts w:ascii="Times New Roman" w:eastAsia="Calibri" w:hAnsi="Times New Roman" w:cs="Times New Roman"/>
          <w:b/>
          <w:i/>
          <w:sz w:val="28"/>
          <w:szCs w:val="28"/>
        </w:rPr>
        <w:t>Методические рекомендации по решению разноуровневых задач</w:t>
      </w:r>
    </w:p>
    <w:p w:rsidR="0027420D" w:rsidRPr="0027420D" w:rsidRDefault="0027420D" w:rsidP="0027420D">
      <w:pPr>
        <w:spacing w:after="0" w:line="240" w:lineRule="auto"/>
        <w:ind w:firstLine="708"/>
        <w:jc w:val="both"/>
        <w:rPr>
          <w:rFonts w:ascii="Times New Roman" w:eastAsia="Calibri" w:hAnsi="Times New Roman" w:cs="Times New Roman"/>
          <w:b/>
          <w:i/>
          <w:sz w:val="28"/>
          <w:szCs w:val="28"/>
        </w:rPr>
      </w:pP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Дифференцированные уровневые задания (задачи) применяются на занятиях в качестве самостоятельной работы. Они направлены на проверку оперативности, гибкости, конкретности, осознанности и прочности знаний. Для их выполнения достаточно выделить 10 – 15 минут. Количество заданий (задач) в работе зависит от темы занятия, уровня сложности, индивидуальных особенностей студента и времени для самостоятельной работы. Проведя самоанализ знаний, студенты могут либо подтвердить умение выполнять задания (задачи) своего уровня, либо предпринять попытку выполнить задание более сложного уровня. При получении отметки, не удовлетворяющей студента, она не фиксируется. Студент предоставляется разовая возможность повторного выполнения задания того же уровня после коррекционной работы, проведенной с помощью преподавателя или самостоятельно.</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Задания (задачи) репродуктивного уровня позволяют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Задания (задачи) реконструктивного уровня позволяют оценивать и диагностировать умения синтезировать, анализировать и обобщать фактический и теоретический материал с формулированием конкретных выводов, установлением причинно-следственных связей. Задания (задачи) творческого уровня поваляют оценивать и диагностировать умения, интегрировать знания различных областей, аргументировать собственную точку зрения.</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Первоначальным этапом приобретения прочных навыков практического применения теоретических и законодательных положений к жизненным ситуациям выступает решение задач, представляющих собой специально отобранные и обработанные в учебных целях конкретные примеры судебной и административной практики.</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 xml:space="preserve">При решении казуса следует внимательно ознакомиться с его условиями, учитывать все детали, так как иногда именно они содержат </w:t>
      </w:r>
      <w:r w:rsidRPr="0027420D">
        <w:rPr>
          <w:rFonts w:ascii="Times New Roman" w:eastAsia="Calibri" w:hAnsi="Times New Roman" w:cs="Times New Roman"/>
          <w:sz w:val="28"/>
          <w:szCs w:val="28"/>
        </w:rPr>
        <w:lastRenderedPageBreak/>
        <w:t>данные, необходимые для верного решения. Важно точно определиться, на какие вопросы, в какой постановке и последовательности следует искать ответы.</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 xml:space="preserve">Существенным этапом решения задачи выступает поиск правовых норм, на которые необходимо опираться в том или ином случае, а также их анализ и сопоставление. Нередко возникает необходимость обращения одновременно к нескольким федеральным законам и подзаконным актам. </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Решение задачи должно быть аргументированным, содержать четкие ответы на все поставленные вопросы, а также приводимые в их пользу доводы, почерпнутые из различных правовых и доктринальных источников. Источники необходимо обязательно указывать. При обосновании ответа ссылками на закон, необходимо его точно назвать, указав конкретную статью, ее соответствующую часть и пункт.</w:t>
      </w:r>
    </w:p>
    <w:p w:rsidR="00007E35" w:rsidRPr="00007E35" w:rsidRDefault="00007E35" w:rsidP="00007E35">
      <w:pPr>
        <w:spacing w:after="0" w:line="240" w:lineRule="auto"/>
        <w:ind w:firstLine="709"/>
        <w:jc w:val="center"/>
        <w:rPr>
          <w:rFonts w:ascii="Times New Roman" w:eastAsia="Calibri" w:hAnsi="Times New Roman" w:cs="Times New Roman"/>
          <w:b/>
          <w:sz w:val="24"/>
          <w:szCs w:val="24"/>
        </w:rPr>
      </w:pPr>
      <w:r w:rsidRPr="00007E35">
        <w:rPr>
          <w:rFonts w:ascii="Times New Roman" w:eastAsia="Calibri" w:hAnsi="Times New Roman" w:cs="Times New Roman"/>
          <w:b/>
          <w:sz w:val="24"/>
          <w:szCs w:val="24"/>
        </w:rPr>
        <w:t>Пример решения задачи</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i/>
          <w:sz w:val="24"/>
          <w:szCs w:val="24"/>
        </w:rPr>
        <w:t>Условие:</w:t>
      </w:r>
      <w:r w:rsidRPr="00007E35">
        <w:rPr>
          <w:rFonts w:ascii="Times New Roman" w:eastAsia="Calibri" w:hAnsi="Times New Roman" w:cs="Times New Roman"/>
          <w:sz w:val="24"/>
          <w:szCs w:val="24"/>
        </w:rPr>
        <w:t>Руководитель кадрового органа министерства в целях проверки поступившего сообщения о сокрытии государственным служащим Савчуком И.М.  информации о части имеющегося у его супруги в собственности недвижимого имущества, направил запрос в территориальный орган, регистрирующий сделки с имуществом.Оцените правомерность действий данного должностного лица.</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i/>
          <w:sz w:val="24"/>
          <w:szCs w:val="24"/>
        </w:rPr>
        <w:t>Решение:</w:t>
      </w:r>
      <w:r w:rsidRPr="00007E35">
        <w:rPr>
          <w:rFonts w:ascii="Times New Roman" w:eastAsia="Calibri" w:hAnsi="Times New Roman" w:cs="Times New Roman"/>
          <w:sz w:val="24"/>
          <w:szCs w:val="24"/>
        </w:rPr>
        <w:t>Согласно Федеральному закону № 79-ФЗ «О государственной гражданской службы в Российской Федерации» ст. 44 кадровая работа в себя включает:</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1) формирование кадрового состава для замещения должностей гражданской службы;</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2) подготовку предложений о реализации положений настоящего Федерального закона, других федеральных законов и иных нормативных правовых актов о гражданской службе и внесение указанных предложений представителю нанимателя;</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3) организацию подготовки проектов актов государственного органа, связанных с поступлением на гражданскую службу, ее прохождением, заключением служебного контракта, назначением на должность гражданской службы, освобождением от замещаемой должности гражданской службы, увольнением гражданского служащего с гражданской службы и выходом его на пенсию за выслугу лет, и оформление соответствующих решений государственного органа;</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4) ведение трудовых книжек гражданских служащих;</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5) ведение личных дел гражданских служащих;</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6) ведение реестра гражданских служащих в государственном органе;</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7) оформление и выдачу служебных удостоверений гражданских служащих;</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8) обеспечение деятельности комиссии по урегулированию конфликтов интересов;</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9) организацию и обеспечение проведения конкурсов на замещение вакантных должностей гражданской службы и включение гражданских служащих в кадровый резерв;</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10) организацию и обеспечение проведения аттестации гражданских служащих;</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11) организацию и обеспечение проведения квалификационных экзаменов гражданских служащих;</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12) организацию заключения договоров о целевом приеме и договоров о целевом обучении;</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13) организацию дополнительного профессионального образования гражданских служащих;</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14) формирование кадрового резерва, организацию работы с кадровым резервом и его эффективное использование;</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15) обеспечение должностного роста гражданских служащих;</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lastRenderedPageBreak/>
        <w:t>16) организацию проверки достоверности представляемых гражданином персональных данных и иных сведений при поступлении на гражданскую службу, а также оформление допуска установленной формы к сведениям, составляющим государственную тайну;</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17) организацию проведения служебных проверок;</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18) организацию проверки сведений о доходах, об имуществе и обязательствах имущественного характера, а также соблюдения гражданскими служащими ограничений, установленных настоящим Федеральным законом и другими федеральными законами;</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19) консультирование гражданских служащих по правовым и иным вопросам гражданской службы.</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 xml:space="preserve">Основываясь на вышеизложенном можно сказать, что действие данного должностного лица правомерны, так как кадровая работа включает в себя организацию проверки сведений о доходах, об имуществе и обязательствах имущественного характера, а также соблюдения гражданскими служащими ограничений, установленных настоящим Федеральным законом и другими федеральными законами. </w:t>
      </w:r>
    </w:p>
    <w:p w:rsidR="0027420D" w:rsidRPr="0027420D" w:rsidRDefault="0027420D" w:rsidP="0027420D">
      <w:pPr>
        <w:spacing w:after="0" w:line="240" w:lineRule="auto"/>
        <w:ind w:firstLine="851"/>
        <w:jc w:val="both"/>
        <w:rPr>
          <w:rFonts w:ascii="Times New Roman" w:eastAsia="Times New Roman" w:hAnsi="Times New Roman" w:cs="Times New Roman"/>
          <w:sz w:val="28"/>
          <w:szCs w:val="28"/>
        </w:rPr>
      </w:pPr>
    </w:p>
    <w:p w:rsidR="0027420D" w:rsidRPr="0027420D" w:rsidRDefault="0027420D" w:rsidP="0027420D">
      <w:pPr>
        <w:tabs>
          <w:tab w:val="left" w:pos="142"/>
          <w:tab w:val="left" w:pos="1276"/>
        </w:tabs>
        <w:spacing w:after="0" w:line="240" w:lineRule="auto"/>
        <w:ind w:firstLine="851"/>
        <w:jc w:val="both"/>
        <w:rPr>
          <w:rFonts w:ascii="Times New Roman" w:eastAsia="Times New Roman" w:hAnsi="Times New Roman" w:cs="Times New Roman"/>
          <w:b/>
          <w:i/>
          <w:sz w:val="28"/>
          <w:szCs w:val="28"/>
        </w:rPr>
      </w:pPr>
      <w:r w:rsidRPr="0027420D">
        <w:rPr>
          <w:rFonts w:ascii="Times New Roman" w:eastAsia="Times New Roman" w:hAnsi="Times New Roman" w:cs="Times New Roman"/>
          <w:b/>
          <w:i/>
          <w:sz w:val="28"/>
          <w:szCs w:val="28"/>
        </w:rPr>
        <w:t>Критерии оценки</w:t>
      </w:r>
    </w:p>
    <w:p w:rsidR="0027420D" w:rsidRPr="0027420D" w:rsidRDefault="0027420D" w:rsidP="0027420D">
      <w:pPr>
        <w:tabs>
          <w:tab w:val="left" w:pos="142"/>
          <w:tab w:val="left" w:pos="1276"/>
        </w:tabs>
        <w:spacing w:after="0" w:line="240" w:lineRule="auto"/>
        <w:ind w:firstLine="851"/>
        <w:jc w:val="both"/>
        <w:rPr>
          <w:rFonts w:ascii="Times New Roman" w:eastAsia="Times New Roman" w:hAnsi="Times New Roman" w:cs="Times New Roman"/>
          <w:b/>
          <w:i/>
          <w:sz w:val="28"/>
          <w:szCs w:val="28"/>
        </w:rPr>
      </w:pPr>
    </w:p>
    <w:p w:rsidR="008C00EF" w:rsidRPr="0027420D" w:rsidRDefault="008C00EF" w:rsidP="008C00EF">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выставляется студенту, если он глубоко и прочно усвоил программный материал, исчерпывающе, последовательно, четко и логически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материала монографической литературы, правильно обосновывает приятное решение, владеет разносторонними навыками и приемами выполнения практических задач.</w:t>
      </w:r>
    </w:p>
    <w:p w:rsidR="008C00EF" w:rsidRPr="0027420D" w:rsidRDefault="008C00EF" w:rsidP="008C00EF">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выставляется студенту, если он твердо знает мат риал, грамотно и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8C00EF" w:rsidRPr="0027420D" w:rsidRDefault="008C00EF" w:rsidP="008C00EF">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правильно формулировки, нарушения логической последовательности в изложении программного материала, испытывает затруднения при выполнении практических работ.</w:t>
      </w:r>
    </w:p>
    <w:p w:rsidR="008C00EF" w:rsidRPr="0027420D" w:rsidRDefault="008C00EF" w:rsidP="008C00EF">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Как правильно, оценка «неудовлетворительно» ставится студентам, которые не могут продолжить обучение без дополнительных занятий по соответствующей дисциплине.</w:t>
      </w:r>
    </w:p>
    <w:p w:rsidR="0027420D" w:rsidRPr="0027420D" w:rsidRDefault="0027420D" w:rsidP="0027420D">
      <w:pPr>
        <w:spacing w:after="0" w:line="240" w:lineRule="auto"/>
        <w:ind w:firstLine="708"/>
        <w:jc w:val="both"/>
        <w:rPr>
          <w:rFonts w:ascii="Times New Roman" w:eastAsia="Calibri" w:hAnsi="Times New Roman" w:cs="Times New Roman"/>
          <w:b/>
          <w:i/>
          <w:sz w:val="28"/>
          <w:szCs w:val="28"/>
        </w:rPr>
      </w:pPr>
    </w:p>
    <w:p w:rsidR="0027420D" w:rsidRPr="0027420D" w:rsidRDefault="0027420D" w:rsidP="0027420D">
      <w:pPr>
        <w:spacing w:after="0" w:line="240" w:lineRule="auto"/>
        <w:ind w:firstLine="720"/>
        <w:jc w:val="both"/>
        <w:rPr>
          <w:rFonts w:ascii="Times New Roman" w:eastAsia="Times New Roman" w:hAnsi="Times New Roman" w:cs="Times New Roman"/>
          <w:sz w:val="28"/>
          <w:szCs w:val="28"/>
        </w:rPr>
      </w:pPr>
    </w:p>
    <w:p w:rsidR="0027420D" w:rsidRPr="0027420D" w:rsidRDefault="0027420D" w:rsidP="0027420D">
      <w:pPr>
        <w:spacing w:after="0" w:line="240" w:lineRule="auto"/>
        <w:ind w:firstLine="720"/>
        <w:jc w:val="both"/>
        <w:rPr>
          <w:rFonts w:ascii="Times New Roman" w:eastAsia="Times New Roman" w:hAnsi="Times New Roman" w:cs="Times New Roman"/>
          <w:b/>
          <w:i/>
          <w:sz w:val="28"/>
          <w:szCs w:val="28"/>
        </w:rPr>
      </w:pPr>
      <w:r w:rsidRPr="0027420D">
        <w:rPr>
          <w:rFonts w:ascii="Times New Roman" w:eastAsia="Times New Roman" w:hAnsi="Times New Roman" w:cs="Times New Roman"/>
          <w:b/>
          <w:i/>
          <w:sz w:val="28"/>
          <w:szCs w:val="28"/>
        </w:rPr>
        <w:t>Методические рекомендации по проведению круглого стола</w:t>
      </w:r>
    </w:p>
    <w:p w:rsidR="0027420D" w:rsidRPr="0027420D" w:rsidRDefault="0027420D" w:rsidP="0027420D">
      <w:pPr>
        <w:spacing w:after="0" w:line="240" w:lineRule="auto"/>
        <w:ind w:firstLine="720"/>
        <w:jc w:val="both"/>
        <w:rPr>
          <w:rFonts w:ascii="Times New Roman" w:eastAsia="Times New Roman" w:hAnsi="Times New Roman" w:cs="Times New Roman"/>
          <w:b/>
          <w:i/>
          <w:sz w:val="28"/>
          <w:szCs w:val="28"/>
        </w:rPr>
      </w:pPr>
    </w:p>
    <w:p w:rsidR="0027420D" w:rsidRPr="0027420D" w:rsidRDefault="0027420D" w:rsidP="0027420D">
      <w:pPr>
        <w:spacing w:after="0" w:line="240" w:lineRule="auto"/>
        <w:ind w:firstLine="720"/>
        <w:jc w:val="both"/>
        <w:rPr>
          <w:rFonts w:ascii="Times New Roman" w:eastAsia="Times New Roman" w:hAnsi="Times New Roman" w:cs="Times New Roman"/>
          <w:iCs/>
          <w:sz w:val="28"/>
          <w:szCs w:val="28"/>
        </w:rPr>
      </w:pPr>
      <w:r w:rsidRPr="0027420D">
        <w:rPr>
          <w:rFonts w:ascii="Times New Roman" w:eastAsia="Times New Roman" w:hAnsi="Times New Roman" w:cs="Times New Roman"/>
          <w:iCs/>
          <w:sz w:val="28"/>
          <w:szCs w:val="28"/>
        </w:rPr>
        <w:lastRenderedPageBreak/>
        <w:t>Круглый стол – это интерактивная форма обучения, в виде обсуждения какой-либо проблемы, преподаватель обозначает суть проблемы, различные точки зрения и подходы для ее решения, а затем предоставляет возможность высказаться участникам (студентам) и комментирует эти выступления.</w:t>
      </w:r>
    </w:p>
    <w:p w:rsidR="0027420D" w:rsidRPr="0027420D" w:rsidRDefault="0027420D" w:rsidP="0027420D">
      <w:pPr>
        <w:spacing w:after="0" w:line="240" w:lineRule="auto"/>
        <w:ind w:firstLine="720"/>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Целевое назначение:</w:t>
      </w:r>
    </w:p>
    <w:p w:rsidR="0027420D" w:rsidRPr="0027420D" w:rsidRDefault="0027420D" w:rsidP="0027420D">
      <w:pPr>
        <w:spacing w:after="0" w:line="240" w:lineRule="auto"/>
        <w:ind w:firstLine="708"/>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обеспечение свободного, нерегламентированного обсуждения поставленных вопросов (тем) на основе постановки всех студентов в равное положение по отношению друг к другу;</w:t>
      </w:r>
    </w:p>
    <w:p w:rsidR="0027420D" w:rsidRPr="0027420D" w:rsidRDefault="0027420D" w:rsidP="0027420D">
      <w:pPr>
        <w:spacing w:after="0" w:line="240" w:lineRule="auto"/>
        <w:ind w:firstLine="708"/>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системное, проблемное обсуждение вопросов с целью видения разных аспектов проблемы.</w:t>
      </w:r>
    </w:p>
    <w:p w:rsidR="0027420D" w:rsidRPr="0027420D" w:rsidRDefault="0027420D" w:rsidP="0027420D">
      <w:pPr>
        <w:spacing w:after="0" w:line="240" w:lineRule="auto"/>
        <w:ind w:firstLine="720"/>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Необходимыми атрибутами «круглого стола» являются:</w:t>
      </w:r>
    </w:p>
    <w:p w:rsidR="0027420D" w:rsidRPr="0027420D" w:rsidRDefault="0027420D" w:rsidP="0027420D">
      <w:pPr>
        <w:spacing w:after="0" w:line="240" w:lineRule="auto"/>
        <w:ind w:firstLine="708"/>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соответствующая подготовка помещения для его проведения: симметричное расположение рабочих мест для того, чтобы студенты могли видеть друг друга;</w:t>
      </w:r>
    </w:p>
    <w:p w:rsidR="0027420D" w:rsidRPr="0027420D" w:rsidRDefault="0027420D" w:rsidP="0027420D">
      <w:pPr>
        <w:spacing w:after="0" w:line="240" w:lineRule="auto"/>
        <w:ind w:firstLine="708"/>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введение в практику принципа «свободного микрофона»;</w:t>
      </w:r>
    </w:p>
    <w:p w:rsidR="0027420D" w:rsidRPr="0027420D" w:rsidRDefault="0027420D" w:rsidP="0027420D">
      <w:pPr>
        <w:spacing w:after="0" w:line="240" w:lineRule="auto"/>
        <w:ind w:firstLine="708"/>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создание и пополнение фонда вопросов, на которые должны ответить участники «круглого стола»;</w:t>
      </w:r>
    </w:p>
    <w:p w:rsidR="0027420D" w:rsidRPr="0027420D" w:rsidRDefault="0027420D" w:rsidP="0027420D">
      <w:pPr>
        <w:spacing w:after="0" w:line="240" w:lineRule="auto"/>
        <w:ind w:firstLine="708"/>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наличие технических средств получения и обработки поступающей информации (при необходимости).</w:t>
      </w:r>
    </w:p>
    <w:p w:rsidR="0027420D" w:rsidRPr="0027420D" w:rsidRDefault="0027420D" w:rsidP="0027420D">
      <w:pPr>
        <w:spacing w:after="0" w:line="240" w:lineRule="auto"/>
        <w:ind w:firstLine="720"/>
        <w:jc w:val="both"/>
        <w:rPr>
          <w:rFonts w:ascii="Times New Roman" w:eastAsia="Times New Roman" w:hAnsi="Times New Roman" w:cs="Times New Roman"/>
          <w:sz w:val="28"/>
          <w:szCs w:val="28"/>
        </w:rPr>
      </w:pPr>
      <w:r w:rsidRPr="0027420D">
        <w:rPr>
          <w:rFonts w:ascii="Times New Roman" w:eastAsia="Times New Roman" w:hAnsi="Times New Roman" w:cs="Times New Roman"/>
          <w:bCs/>
          <w:sz w:val="28"/>
          <w:szCs w:val="28"/>
        </w:rPr>
        <w:t>Регламент проведения «круглого стола»</w:t>
      </w:r>
      <w:r w:rsidRPr="0027420D">
        <w:rPr>
          <w:rFonts w:ascii="Times New Roman" w:eastAsia="Times New Roman" w:hAnsi="Times New Roman" w:cs="Times New Roman"/>
          <w:sz w:val="28"/>
          <w:szCs w:val="28"/>
        </w:rPr>
        <w:t>:</w:t>
      </w:r>
    </w:p>
    <w:p w:rsidR="0027420D" w:rsidRPr="0027420D" w:rsidRDefault="0027420D" w:rsidP="0027420D">
      <w:pPr>
        <w:spacing w:after="0" w:line="240" w:lineRule="auto"/>
        <w:ind w:firstLine="708"/>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1. Краткое вводное слово преподавателя.</w:t>
      </w:r>
    </w:p>
    <w:p w:rsidR="0027420D" w:rsidRPr="0027420D" w:rsidRDefault="0027420D" w:rsidP="0027420D">
      <w:pPr>
        <w:spacing w:after="0" w:line="240" w:lineRule="auto"/>
        <w:ind w:firstLine="708"/>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2. Представление участников «круглого стола», заслушивание их докладов.</w:t>
      </w:r>
    </w:p>
    <w:p w:rsidR="0027420D" w:rsidRPr="0027420D" w:rsidRDefault="0027420D" w:rsidP="0027420D">
      <w:pPr>
        <w:spacing w:after="0" w:line="240" w:lineRule="auto"/>
        <w:ind w:firstLine="708"/>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3. Подключение «свободного микрофона» с целью выяснения мнения аудитории.</w:t>
      </w:r>
    </w:p>
    <w:p w:rsidR="0027420D" w:rsidRPr="0027420D" w:rsidRDefault="0027420D" w:rsidP="0027420D">
      <w:pPr>
        <w:spacing w:after="0" w:line="240" w:lineRule="auto"/>
        <w:ind w:firstLine="708"/>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4. Дискуссирование.</w:t>
      </w:r>
    </w:p>
    <w:p w:rsidR="0027420D" w:rsidRPr="0027420D" w:rsidRDefault="0027420D" w:rsidP="0027420D">
      <w:pPr>
        <w:spacing w:after="0" w:line="240" w:lineRule="auto"/>
        <w:ind w:firstLine="708"/>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5. Нахождение «точек соприкосновения» и выработка согласованной позиции.</w:t>
      </w:r>
    </w:p>
    <w:p w:rsidR="0027420D" w:rsidRPr="0027420D" w:rsidRDefault="0027420D" w:rsidP="0027420D">
      <w:pPr>
        <w:spacing w:after="0" w:line="240" w:lineRule="auto"/>
        <w:ind w:firstLine="708"/>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6. Подводится итог работы «круглого стола», высказываются пожелания его участникам и присутствующим.</w:t>
      </w:r>
    </w:p>
    <w:p w:rsidR="0027420D" w:rsidRPr="0027420D" w:rsidRDefault="0027420D" w:rsidP="0027420D">
      <w:pPr>
        <w:spacing w:after="0" w:line="240" w:lineRule="auto"/>
        <w:ind w:firstLine="720"/>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xml:space="preserve">Каждый выступающий (количество определяется исходя из количества обсуждаемых тем/вопросов) подготавливает доклад с интерактивным материалом (презентация). Продолжительность выступления по каждой теме/вопросу не должно превышать 7 минут. </w:t>
      </w:r>
    </w:p>
    <w:p w:rsidR="0027420D" w:rsidRPr="0027420D" w:rsidRDefault="0027420D" w:rsidP="0027420D">
      <w:pPr>
        <w:spacing w:after="0" w:line="240" w:lineRule="auto"/>
        <w:ind w:firstLine="720"/>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Проведение круглого стола предусмотрено программой курса в рамках изучения темы 15 «Организационные основы антикоррупционной пропаганды», пункт 6.3.2</w:t>
      </w:r>
    </w:p>
    <w:p w:rsidR="0027420D" w:rsidRPr="0027420D" w:rsidRDefault="0027420D" w:rsidP="0027420D">
      <w:pPr>
        <w:spacing w:after="0" w:line="240" w:lineRule="auto"/>
        <w:ind w:firstLine="708"/>
        <w:jc w:val="both"/>
        <w:rPr>
          <w:rFonts w:ascii="Times New Roman" w:eastAsia="Times New Roman" w:hAnsi="Times New Roman" w:cs="Times New Roman"/>
          <w:b/>
          <w:i/>
          <w:sz w:val="28"/>
          <w:szCs w:val="28"/>
        </w:rPr>
      </w:pPr>
    </w:p>
    <w:p w:rsidR="0027420D" w:rsidRPr="0027420D" w:rsidRDefault="0027420D" w:rsidP="0027420D">
      <w:pPr>
        <w:spacing w:after="0" w:line="240" w:lineRule="auto"/>
        <w:ind w:firstLine="708"/>
        <w:jc w:val="both"/>
        <w:rPr>
          <w:rFonts w:ascii="Times New Roman" w:eastAsia="Times New Roman" w:hAnsi="Times New Roman" w:cs="Times New Roman"/>
          <w:b/>
          <w:i/>
          <w:sz w:val="28"/>
          <w:szCs w:val="28"/>
        </w:rPr>
      </w:pPr>
      <w:r w:rsidRPr="0027420D">
        <w:rPr>
          <w:rFonts w:ascii="Times New Roman" w:eastAsia="Times New Roman" w:hAnsi="Times New Roman" w:cs="Times New Roman"/>
          <w:b/>
          <w:i/>
          <w:sz w:val="28"/>
          <w:szCs w:val="28"/>
        </w:rPr>
        <w:t>Критерии оценки</w:t>
      </w:r>
    </w:p>
    <w:p w:rsidR="0027420D" w:rsidRPr="0027420D" w:rsidRDefault="0027420D" w:rsidP="0027420D">
      <w:pPr>
        <w:spacing w:after="0" w:line="240" w:lineRule="auto"/>
        <w:ind w:firstLine="708"/>
        <w:jc w:val="both"/>
        <w:rPr>
          <w:rFonts w:ascii="Times New Roman" w:eastAsia="Times New Roman" w:hAnsi="Times New Roman" w:cs="Times New Roman"/>
          <w:b/>
          <w:i/>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6486"/>
      </w:tblGrid>
      <w:tr w:rsidR="008C00EF" w:rsidRPr="002471DE" w:rsidTr="00C878A2">
        <w:tc>
          <w:tcPr>
            <w:tcW w:w="3085" w:type="dxa"/>
            <w:shd w:val="clear" w:color="auto" w:fill="auto"/>
          </w:tcPr>
          <w:p w:rsidR="008C00EF" w:rsidRPr="002471DE" w:rsidRDefault="008C00EF" w:rsidP="00C878A2">
            <w:pPr>
              <w:spacing w:after="0" w:line="240" w:lineRule="auto"/>
              <w:contextualSpacing/>
              <w:jc w:val="center"/>
              <w:rPr>
                <w:rFonts w:ascii="Times New Roman" w:eastAsia="Times New Roman" w:hAnsi="Times New Roman" w:cs="Times New Roman"/>
                <w:b/>
                <w:color w:val="111111"/>
                <w:sz w:val="20"/>
                <w:szCs w:val="20"/>
                <w:shd w:val="clear" w:color="auto" w:fill="FFFFFF"/>
              </w:rPr>
            </w:pPr>
            <w:r w:rsidRPr="002471DE">
              <w:rPr>
                <w:rFonts w:ascii="Times New Roman" w:eastAsia="Times New Roman" w:hAnsi="Times New Roman" w:cs="Times New Roman"/>
                <w:b/>
                <w:color w:val="111111"/>
                <w:sz w:val="20"/>
                <w:szCs w:val="20"/>
                <w:shd w:val="clear" w:color="auto" w:fill="FFFFFF"/>
              </w:rPr>
              <w:t>Оценка</w:t>
            </w:r>
          </w:p>
        </w:tc>
        <w:tc>
          <w:tcPr>
            <w:tcW w:w="6486" w:type="dxa"/>
            <w:shd w:val="clear" w:color="auto" w:fill="auto"/>
          </w:tcPr>
          <w:p w:rsidR="008C00EF" w:rsidRPr="002471DE" w:rsidRDefault="008C00EF" w:rsidP="00C878A2">
            <w:pPr>
              <w:spacing w:after="0" w:line="240" w:lineRule="auto"/>
              <w:contextualSpacing/>
              <w:jc w:val="center"/>
              <w:rPr>
                <w:rFonts w:ascii="Times New Roman" w:eastAsia="Times New Roman" w:hAnsi="Times New Roman" w:cs="Times New Roman"/>
                <w:b/>
                <w:color w:val="111111"/>
                <w:sz w:val="20"/>
                <w:szCs w:val="20"/>
                <w:shd w:val="clear" w:color="auto" w:fill="FFFFFF"/>
              </w:rPr>
            </w:pPr>
            <w:r w:rsidRPr="002471DE">
              <w:rPr>
                <w:rFonts w:ascii="Times New Roman" w:eastAsia="Times New Roman" w:hAnsi="Times New Roman" w:cs="Times New Roman"/>
                <w:b/>
                <w:color w:val="111111"/>
                <w:sz w:val="20"/>
                <w:szCs w:val="20"/>
                <w:shd w:val="clear" w:color="auto" w:fill="FFFFFF"/>
              </w:rPr>
              <w:t>Критерии оценки</w:t>
            </w:r>
          </w:p>
        </w:tc>
      </w:tr>
      <w:tr w:rsidR="008C00EF" w:rsidRPr="002471DE" w:rsidTr="00C878A2">
        <w:tc>
          <w:tcPr>
            <w:tcW w:w="3085" w:type="dxa"/>
            <w:shd w:val="clear" w:color="auto" w:fill="auto"/>
          </w:tcPr>
          <w:p w:rsidR="008C00EF" w:rsidRPr="002471DE" w:rsidRDefault="008C00EF" w:rsidP="00C878A2">
            <w:pPr>
              <w:spacing w:after="0" w:line="240" w:lineRule="auto"/>
              <w:contextualSpacing/>
              <w:jc w:val="center"/>
              <w:rPr>
                <w:rFonts w:ascii="Times New Roman" w:eastAsia="Times New Roman" w:hAnsi="Times New Roman" w:cs="Times New Roman"/>
                <w:color w:val="111111"/>
                <w:sz w:val="20"/>
                <w:szCs w:val="20"/>
                <w:shd w:val="clear" w:color="auto" w:fill="FFFFFF"/>
              </w:rPr>
            </w:pPr>
            <w:r w:rsidRPr="002471DE">
              <w:rPr>
                <w:rFonts w:ascii="Times New Roman" w:eastAsia="Times New Roman" w:hAnsi="Times New Roman" w:cs="Times New Roman"/>
                <w:color w:val="111111"/>
                <w:sz w:val="20"/>
                <w:szCs w:val="20"/>
                <w:shd w:val="clear" w:color="auto" w:fill="FFFFFF"/>
              </w:rPr>
              <w:t>«Отлично»</w:t>
            </w:r>
          </w:p>
        </w:tc>
        <w:tc>
          <w:tcPr>
            <w:tcW w:w="6486" w:type="dxa"/>
            <w:shd w:val="clear" w:color="auto" w:fill="auto"/>
          </w:tcPr>
          <w:p w:rsidR="008C00EF" w:rsidRPr="002471DE" w:rsidRDefault="008C00EF" w:rsidP="00C878A2">
            <w:pPr>
              <w:spacing w:after="0" w:line="240" w:lineRule="auto"/>
              <w:contextualSpacing/>
              <w:jc w:val="both"/>
              <w:rPr>
                <w:rFonts w:ascii="Times New Roman" w:eastAsia="Times New Roman" w:hAnsi="Times New Roman" w:cs="Times New Roman"/>
                <w:b/>
                <w:sz w:val="20"/>
                <w:szCs w:val="20"/>
                <w:shd w:val="clear" w:color="auto" w:fill="FFFFFF"/>
              </w:rPr>
            </w:pPr>
            <w:r w:rsidRPr="002471DE">
              <w:rPr>
                <w:rFonts w:ascii="Times New Roman" w:eastAsia="Times New Roman" w:hAnsi="Times New Roman" w:cs="Times New Roman"/>
                <w:sz w:val="20"/>
                <w:szCs w:val="20"/>
                <w:shd w:val="clear" w:color="auto" w:fill="FFFFFF"/>
              </w:rPr>
              <w:t xml:space="preserve">Студентами 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аргументированно отстаивают свою точку зрения; при аргументации использовалось новейшее законодательство </w:t>
            </w:r>
            <w:r w:rsidRPr="002471DE">
              <w:rPr>
                <w:rFonts w:ascii="Times New Roman" w:eastAsia="Times New Roman" w:hAnsi="Times New Roman" w:cs="Times New Roman"/>
                <w:sz w:val="20"/>
                <w:szCs w:val="20"/>
                <w:shd w:val="clear" w:color="auto" w:fill="FFFFFF"/>
              </w:rPr>
              <w:lastRenderedPageBreak/>
              <w:t>по заданной теме; активно участвуют в общей дискуссии; делают логические выводы по заданной теме</w:t>
            </w:r>
          </w:p>
        </w:tc>
      </w:tr>
      <w:tr w:rsidR="008C00EF" w:rsidRPr="002471DE" w:rsidTr="00C878A2">
        <w:tc>
          <w:tcPr>
            <w:tcW w:w="3085" w:type="dxa"/>
            <w:shd w:val="clear" w:color="auto" w:fill="auto"/>
          </w:tcPr>
          <w:p w:rsidR="008C00EF" w:rsidRPr="002471DE" w:rsidRDefault="008C00EF" w:rsidP="00C878A2">
            <w:pPr>
              <w:spacing w:after="0" w:line="240" w:lineRule="auto"/>
              <w:contextualSpacing/>
              <w:jc w:val="center"/>
              <w:rPr>
                <w:rFonts w:ascii="Times New Roman" w:eastAsia="Times New Roman" w:hAnsi="Times New Roman" w:cs="Times New Roman"/>
                <w:color w:val="111111"/>
                <w:sz w:val="20"/>
                <w:szCs w:val="20"/>
                <w:shd w:val="clear" w:color="auto" w:fill="FFFFFF"/>
              </w:rPr>
            </w:pPr>
            <w:r w:rsidRPr="002471DE">
              <w:rPr>
                <w:rFonts w:ascii="Times New Roman" w:eastAsia="Times New Roman" w:hAnsi="Times New Roman" w:cs="Times New Roman"/>
                <w:color w:val="111111"/>
                <w:sz w:val="20"/>
                <w:szCs w:val="20"/>
                <w:shd w:val="clear" w:color="auto" w:fill="FFFFFF"/>
              </w:rPr>
              <w:t>«Хорошо»</w:t>
            </w:r>
          </w:p>
        </w:tc>
        <w:tc>
          <w:tcPr>
            <w:tcW w:w="6486" w:type="dxa"/>
            <w:shd w:val="clear" w:color="auto" w:fill="auto"/>
          </w:tcPr>
          <w:p w:rsidR="008C00EF" w:rsidRPr="002471DE" w:rsidRDefault="008C00EF" w:rsidP="00C878A2">
            <w:pPr>
              <w:spacing w:after="0" w:line="240" w:lineRule="auto"/>
              <w:contextualSpacing/>
              <w:jc w:val="both"/>
              <w:rPr>
                <w:rFonts w:ascii="Times New Roman" w:eastAsia="Times New Roman" w:hAnsi="Times New Roman" w:cs="Times New Roman"/>
                <w:b/>
                <w:color w:val="111111"/>
                <w:sz w:val="20"/>
                <w:szCs w:val="20"/>
                <w:shd w:val="clear" w:color="auto" w:fill="FFFFFF"/>
              </w:rPr>
            </w:pPr>
            <w:r w:rsidRPr="002471DE">
              <w:rPr>
                <w:rFonts w:ascii="Times New Roman" w:eastAsia="Times New Roman" w:hAnsi="Times New Roman" w:cs="Times New Roman"/>
                <w:color w:val="111111"/>
                <w:sz w:val="20"/>
                <w:szCs w:val="20"/>
                <w:shd w:val="clear" w:color="auto" w:fill="FFFFFF"/>
              </w:rPr>
              <w:t>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недостаточно аргументированно отстаивалась точка зрения по заданной теме; при аргументации использовалось новейшее законодательство по заданной теме; участие в общей дискуссии; выступление не соответствовало требованиям, предъявляемым к оценке «отлично»</w:t>
            </w:r>
          </w:p>
        </w:tc>
      </w:tr>
      <w:tr w:rsidR="008C00EF" w:rsidRPr="002471DE" w:rsidTr="00C878A2">
        <w:tc>
          <w:tcPr>
            <w:tcW w:w="3085" w:type="dxa"/>
            <w:shd w:val="clear" w:color="auto" w:fill="auto"/>
          </w:tcPr>
          <w:p w:rsidR="008C00EF" w:rsidRPr="002471DE" w:rsidRDefault="008C00EF" w:rsidP="00C878A2">
            <w:pPr>
              <w:spacing w:after="0" w:line="240" w:lineRule="auto"/>
              <w:contextualSpacing/>
              <w:jc w:val="center"/>
              <w:rPr>
                <w:rFonts w:ascii="Times New Roman" w:eastAsia="Times New Roman" w:hAnsi="Times New Roman" w:cs="Times New Roman"/>
                <w:color w:val="111111"/>
                <w:sz w:val="20"/>
                <w:szCs w:val="20"/>
                <w:shd w:val="clear" w:color="auto" w:fill="FFFFFF"/>
              </w:rPr>
            </w:pPr>
            <w:r w:rsidRPr="002471DE">
              <w:rPr>
                <w:rFonts w:ascii="Times New Roman" w:eastAsia="Times New Roman" w:hAnsi="Times New Roman" w:cs="Times New Roman"/>
                <w:color w:val="111111"/>
                <w:sz w:val="20"/>
                <w:szCs w:val="20"/>
                <w:shd w:val="clear" w:color="auto" w:fill="FFFFFF"/>
              </w:rPr>
              <w:t>«Удовлетворительно»</w:t>
            </w:r>
          </w:p>
        </w:tc>
        <w:tc>
          <w:tcPr>
            <w:tcW w:w="6486" w:type="dxa"/>
            <w:shd w:val="clear" w:color="auto" w:fill="auto"/>
          </w:tcPr>
          <w:p w:rsidR="008C00EF" w:rsidRPr="002471DE" w:rsidRDefault="008C00EF" w:rsidP="00C878A2">
            <w:pPr>
              <w:spacing w:after="0" w:line="240" w:lineRule="auto"/>
              <w:contextualSpacing/>
              <w:jc w:val="both"/>
              <w:rPr>
                <w:rFonts w:ascii="Times New Roman" w:eastAsia="Times New Roman" w:hAnsi="Times New Roman" w:cs="Times New Roman"/>
                <w:b/>
                <w:color w:val="111111"/>
                <w:sz w:val="20"/>
                <w:szCs w:val="20"/>
                <w:shd w:val="clear" w:color="auto" w:fill="FFFFFF"/>
              </w:rPr>
            </w:pPr>
            <w:r w:rsidRPr="002471DE">
              <w:rPr>
                <w:rFonts w:ascii="Times New Roman" w:eastAsia="Times New Roman" w:hAnsi="Times New Roman" w:cs="Times New Roman"/>
                <w:color w:val="111111"/>
                <w:sz w:val="20"/>
                <w:szCs w:val="20"/>
                <w:shd w:val="clear" w:color="auto" w:fill="FFFFFF"/>
              </w:rPr>
              <w:t>Раскрыта актуальность предложенной темы; показан хороший уровень знаний по заданной теме; неумение аргументированно выражать позицию, доводы по заданной теме представлены неубедительно; не были задействовано необходимое количество источников по заданной теме, использовалось устаревшее законодательство</w:t>
            </w:r>
          </w:p>
        </w:tc>
      </w:tr>
      <w:tr w:rsidR="008C00EF" w:rsidRPr="002471DE" w:rsidTr="00C878A2">
        <w:tc>
          <w:tcPr>
            <w:tcW w:w="3085" w:type="dxa"/>
            <w:shd w:val="clear" w:color="auto" w:fill="auto"/>
          </w:tcPr>
          <w:p w:rsidR="008C00EF" w:rsidRPr="002471DE" w:rsidRDefault="008C00EF" w:rsidP="00C878A2">
            <w:pPr>
              <w:spacing w:after="0" w:line="240" w:lineRule="auto"/>
              <w:contextualSpacing/>
              <w:jc w:val="center"/>
              <w:rPr>
                <w:rFonts w:ascii="Times New Roman" w:eastAsia="Times New Roman" w:hAnsi="Times New Roman" w:cs="Times New Roman"/>
                <w:color w:val="111111"/>
                <w:sz w:val="20"/>
                <w:szCs w:val="20"/>
                <w:shd w:val="clear" w:color="auto" w:fill="FFFFFF"/>
              </w:rPr>
            </w:pPr>
            <w:r w:rsidRPr="002471DE">
              <w:rPr>
                <w:rFonts w:ascii="Times New Roman" w:eastAsia="Times New Roman" w:hAnsi="Times New Roman" w:cs="Times New Roman"/>
                <w:color w:val="111111"/>
                <w:sz w:val="20"/>
                <w:szCs w:val="20"/>
                <w:shd w:val="clear" w:color="auto" w:fill="FFFFFF"/>
              </w:rPr>
              <w:t>«Неудовлетворительно»</w:t>
            </w:r>
          </w:p>
        </w:tc>
        <w:tc>
          <w:tcPr>
            <w:tcW w:w="6486" w:type="dxa"/>
            <w:shd w:val="clear" w:color="auto" w:fill="auto"/>
          </w:tcPr>
          <w:p w:rsidR="008C00EF" w:rsidRPr="002471DE" w:rsidRDefault="008C00EF" w:rsidP="00C878A2">
            <w:pPr>
              <w:spacing w:after="0" w:line="240" w:lineRule="auto"/>
              <w:contextualSpacing/>
              <w:jc w:val="both"/>
              <w:rPr>
                <w:rFonts w:ascii="Times New Roman" w:eastAsia="Times New Roman" w:hAnsi="Times New Roman" w:cs="Times New Roman"/>
                <w:color w:val="111111"/>
                <w:sz w:val="20"/>
                <w:szCs w:val="20"/>
                <w:shd w:val="clear" w:color="auto" w:fill="FFFFFF"/>
              </w:rPr>
            </w:pPr>
            <w:r w:rsidRPr="002471DE">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актуальность темы не раскрыта</w:t>
            </w:r>
          </w:p>
        </w:tc>
      </w:tr>
    </w:tbl>
    <w:p w:rsidR="0027420D" w:rsidRPr="0027420D" w:rsidRDefault="0027420D" w:rsidP="0027420D">
      <w:pPr>
        <w:spacing w:after="0" w:line="240" w:lineRule="auto"/>
        <w:ind w:firstLine="720"/>
        <w:jc w:val="both"/>
        <w:rPr>
          <w:rFonts w:ascii="Times New Roman" w:eastAsia="Times New Roman" w:hAnsi="Times New Roman" w:cs="Times New Roman"/>
          <w:sz w:val="28"/>
          <w:szCs w:val="28"/>
        </w:rPr>
      </w:pPr>
    </w:p>
    <w:p w:rsidR="0027420D" w:rsidRPr="0027420D" w:rsidRDefault="0027420D" w:rsidP="0027420D">
      <w:pPr>
        <w:spacing w:after="0" w:line="240" w:lineRule="auto"/>
        <w:jc w:val="center"/>
        <w:rPr>
          <w:rFonts w:ascii="Times New Roman" w:eastAsia="Times New Roman" w:hAnsi="Times New Roman" w:cs="Times New Roman"/>
          <w:spacing w:val="-8"/>
          <w:sz w:val="28"/>
          <w:szCs w:val="28"/>
        </w:rPr>
      </w:pPr>
    </w:p>
    <w:p w:rsidR="006C667E" w:rsidRPr="004134C6" w:rsidRDefault="006C667E" w:rsidP="006C667E">
      <w:pPr>
        <w:suppressAutoHyphens/>
        <w:spacing w:after="0" w:line="240" w:lineRule="auto"/>
        <w:ind w:firstLine="708"/>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рекомендации по выполнению контрольной работы</w:t>
      </w:r>
    </w:p>
    <w:p w:rsidR="006C667E" w:rsidRPr="004134C6" w:rsidRDefault="006C667E" w:rsidP="006C667E">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6C667E" w:rsidRPr="004134C6" w:rsidRDefault="006C667E" w:rsidP="006C667E">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В соответствии с программой учебного курса по изучаемой дисциплине студенты должны выполнить контрольную работу.</w:t>
      </w:r>
    </w:p>
    <w:p w:rsidR="006C667E" w:rsidRPr="004134C6" w:rsidRDefault="006C667E" w:rsidP="006C667E">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Цель контрольной работы – закрепление теоретических знаний; развитие умения анализировать действующее законодательство и применение его к конкретным примерам, взятым из практики; выработка навыков библиографической работы и т. д.</w:t>
      </w:r>
    </w:p>
    <w:p w:rsidR="006C667E" w:rsidRPr="004134C6" w:rsidRDefault="006C667E" w:rsidP="006C667E">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Приступая к написанию контрольной работы необходимо изучить соответствующую тему, рекомендуемую литературу, действующее арбитражное (гражданское) процессуальное законодательство и судебную практику.</w:t>
      </w:r>
    </w:p>
    <w:p w:rsidR="006C667E" w:rsidRPr="004134C6" w:rsidRDefault="006C667E" w:rsidP="006C667E">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Контрольная работа состоит из тестов, двух задач и подготовки определённого процессуального документа. Ответы на задачи должны быть полными, содержать анализ действующего законодательства, регулирующего спорное правоотношение со ссылкой на конкретные нормативные акты.</w:t>
      </w:r>
    </w:p>
    <w:p w:rsidR="006C667E" w:rsidRPr="004134C6" w:rsidRDefault="006C667E" w:rsidP="006C667E">
      <w:pPr>
        <w:suppressAutoHyphens/>
        <w:spacing w:after="0" w:line="240" w:lineRule="auto"/>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Изложение материала должно быть последовательным, грамотным, с нумерацией страниц.</w:t>
      </w:r>
    </w:p>
    <w:p w:rsidR="006C667E" w:rsidRPr="004134C6" w:rsidRDefault="006C667E" w:rsidP="006C667E">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При написании работы следует использовать Конституцию РФ, Арбитражный процессуальный кодекс РФ, Гражданский процессуальный кодекс  РФ, а также руководящие постановления Пленума Верховного суда РФ, опубликованные обзоры судебной практики по отдельным вопросам процессуального законодательства. </w:t>
      </w:r>
    </w:p>
    <w:p w:rsidR="006C667E" w:rsidRPr="004134C6" w:rsidRDefault="006C667E" w:rsidP="006C667E">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Контрольная работа должна содержать список использованной литературы.</w:t>
      </w:r>
    </w:p>
    <w:p w:rsidR="006C667E" w:rsidRPr="004134C6" w:rsidRDefault="006C667E" w:rsidP="006C667E">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Общий объем контрольной работы не должен превышать 20 машинописных страниц.</w:t>
      </w:r>
    </w:p>
    <w:p w:rsidR="006C667E" w:rsidRPr="004134C6" w:rsidRDefault="006C667E" w:rsidP="006C667E">
      <w:pPr>
        <w:spacing w:after="0" w:line="240" w:lineRule="auto"/>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         Работа должна быть выполнена в соответствии со Стандартом выполнения студенческих работ ОГУ.</w:t>
      </w:r>
    </w:p>
    <w:p w:rsidR="006C667E" w:rsidRPr="004134C6" w:rsidRDefault="006C667E" w:rsidP="006C667E">
      <w:pPr>
        <w:spacing w:after="0" w:line="240" w:lineRule="auto"/>
        <w:ind w:firstLine="851"/>
        <w:jc w:val="both"/>
        <w:rPr>
          <w:rFonts w:ascii="Times New Roman" w:eastAsia="Times New Roman" w:hAnsi="Times New Roman" w:cs="Times New Roman"/>
          <w:sz w:val="28"/>
          <w:szCs w:val="28"/>
        </w:rPr>
      </w:pPr>
    </w:p>
    <w:p w:rsidR="008C00EF" w:rsidRDefault="008C00EF" w:rsidP="006C667E">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8C00EF" w:rsidRDefault="008C00EF" w:rsidP="006C667E">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6C667E" w:rsidRPr="004134C6" w:rsidRDefault="006C667E" w:rsidP="006C667E">
      <w:pPr>
        <w:suppressAutoHyphens/>
        <w:spacing w:after="0" w:line="240" w:lineRule="auto"/>
        <w:ind w:firstLine="708"/>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w:t>
      </w:r>
      <w:r w:rsidR="00C87D64">
        <w:rPr>
          <w:rFonts w:ascii="Times New Roman" w:eastAsia="SimSun" w:hAnsi="Times New Roman" w:cs="Times New Roman"/>
          <w:b/>
          <w:kern w:val="2"/>
          <w:sz w:val="28"/>
          <w:szCs w:val="28"/>
          <w:lang w:eastAsia="hi-IN" w:bidi="hi-IN"/>
        </w:rPr>
        <w:t xml:space="preserve">ендации по подготовке к </w:t>
      </w:r>
      <w:r w:rsidR="008C00EF">
        <w:rPr>
          <w:rFonts w:ascii="Times New Roman" w:eastAsia="SimSun" w:hAnsi="Times New Roman" w:cs="Times New Roman"/>
          <w:b/>
          <w:kern w:val="2"/>
          <w:sz w:val="28"/>
          <w:szCs w:val="28"/>
          <w:lang w:eastAsia="hi-IN" w:bidi="hi-IN"/>
        </w:rPr>
        <w:t>диф. з</w:t>
      </w:r>
      <w:r w:rsidR="00C87D64">
        <w:rPr>
          <w:rFonts w:ascii="Times New Roman" w:eastAsia="SimSun" w:hAnsi="Times New Roman" w:cs="Times New Roman"/>
          <w:b/>
          <w:kern w:val="2"/>
          <w:sz w:val="28"/>
          <w:szCs w:val="28"/>
          <w:lang w:eastAsia="hi-IN" w:bidi="hi-IN"/>
        </w:rPr>
        <w:t>ачету</w:t>
      </w:r>
    </w:p>
    <w:p w:rsidR="006C667E" w:rsidRPr="004134C6" w:rsidRDefault="006C667E" w:rsidP="006C667E">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6C667E" w:rsidRPr="004134C6" w:rsidRDefault="00C87D64" w:rsidP="006C667E">
      <w:pPr>
        <w:suppressAutoHyphens/>
        <w:spacing w:after="0" w:line="240" w:lineRule="auto"/>
        <w:ind w:firstLine="708"/>
        <w:jc w:val="both"/>
        <w:rPr>
          <w:rFonts w:ascii="Times New Roman" w:eastAsia="Calibri" w:hAnsi="Times New Roman" w:cs="Times New Roman"/>
          <w:kern w:val="2"/>
          <w:sz w:val="28"/>
          <w:szCs w:val="28"/>
          <w:lang w:eastAsia="hi-IN" w:bidi="hi-IN"/>
        </w:rPr>
      </w:pPr>
      <w:r>
        <w:rPr>
          <w:rFonts w:ascii="Times New Roman" w:eastAsia="Calibri" w:hAnsi="Times New Roman" w:cs="Times New Roman"/>
          <w:kern w:val="2"/>
          <w:sz w:val="28"/>
          <w:szCs w:val="28"/>
          <w:lang w:eastAsia="hi-IN" w:bidi="hi-IN"/>
        </w:rPr>
        <w:t xml:space="preserve">Цель </w:t>
      </w:r>
      <w:r w:rsidR="008C00EF">
        <w:rPr>
          <w:rFonts w:ascii="Times New Roman" w:eastAsia="Calibri" w:hAnsi="Times New Roman" w:cs="Times New Roman"/>
          <w:kern w:val="2"/>
          <w:sz w:val="28"/>
          <w:szCs w:val="28"/>
          <w:lang w:eastAsia="hi-IN" w:bidi="hi-IN"/>
        </w:rPr>
        <w:t>диф.</w:t>
      </w:r>
      <w:r>
        <w:rPr>
          <w:rFonts w:ascii="Times New Roman" w:eastAsia="Calibri" w:hAnsi="Times New Roman" w:cs="Times New Roman"/>
          <w:kern w:val="2"/>
          <w:sz w:val="28"/>
          <w:szCs w:val="28"/>
          <w:lang w:eastAsia="hi-IN" w:bidi="hi-IN"/>
        </w:rPr>
        <w:t>зачета</w:t>
      </w:r>
      <w:r w:rsidR="006C667E" w:rsidRPr="004134C6">
        <w:rPr>
          <w:rFonts w:ascii="Times New Roman" w:eastAsia="Calibri" w:hAnsi="Times New Roman" w:cs="Times New Roman"/>
          <w:kern w:val="2"/>
          <w:sz w:val="28"/>
          <w:szCs w:val="28"/>
          <w:lang w:eastAsia="hi-IN" w:bidi="hi-IN"/>
        </w:rPr>
        <w:t xml:space="preserve"> — проверка и оценка уровня полученных сту</w:t>
      </w:r>
      <w:r w:rsidR="006C667E" w:rsidRPr="004134C6">
        <w:rPr>
          <w:rFonts w:ascii="Times New Roman" w:eastAsia="Calibri" w:hAnsi="Times New Roman" w:cs="Times New Roman"/>
          <w:kern w:val="2"/>
          <w:sz w:val="28"/>
          <w:szCs w:val="28"/>
          <w:lang w:eastAsia="hi-IN" w:bidi="hi-IN"/>
        </w:rPr>
        <w:softHyphen/>
        <w:t>дентом специальных познаний по данной учебной дисциплине, а также умения логически мыслить, аргументиро</w:t>
      </w:r>
      <w:r w:rsidR="006C667E" w:rsidRPr="004134C6">
        <w:rPr>
          <w:rFonts w:ascii="Times New Roman" w:eastAsia="Calibri" w:hAnsi="Times New Roman" w:cs="Times New Roman"/>
          <w:kern w:val="2"/>
          <w:sz w:val="28"/>
          <w:szCs w:val="28"/>
          <w:lang w:eastAsia="hi-IN" w:bidi="hi-IN"/>
        </w:rPr>
        <w:softHyphen/>
        <w:t>вать избранную научную позицию, реагировать на дополнитель</w:t>
      </w:r>
      <w:r w:rsidR="006C667E" w:rsidRPr="004134C6">
        <w:rPr>
          <w:rFonts w:ascii="Times New Roman" w:eastAsia="Calibri" w:hAnsi="Times New Roman" w:cs="Times New Roman"/>
          <w:kern w:val="2"/>
          <w:sz w:val="28"/>
          <w:szCs w:val="28"/>
          <w:lang w:eastAsia="hi-IN" w:bidi="hi-IN"/>
        </w:rPr>
        <w:softHyphen/>
        <w:t>ные вопросы, ориентироваться в массиве правовых норм, дефиниций и категорий действующего законодательства. Оценке под</w:t>
      </w:r>
      <w:r w:rsidR="006C667E" w:rsidRPr="004134C6">
        <w:rPr>
          <w:rFonts w:ascii="Times New Roman" w:eastAsia="Calibri" w:hAnsi="Times New Roman" w:cs="Times New Roman"/>
          <w:kern w:val="2"/>
          <w:sz w:val="28"/>
          <w:szCs w:val="28"/>
          <w:lang w:eastAsia="hi-IN" w:bidi="hi-IN"/>
        </w:rPr>
        <w:softHyphen/>
        <w:t>лежит также правильность и грамотность речи студента. Допол</w:t>
      </w:r>
      <w:r w:rsidR="006C667E" w:rsidRPr="004134C6">
        <w:rPr>
          <w:rFonts w:ascii="Times New Roman" w:eastAsia="Calibri" w:hAnsi="Times New Roman" w:cs="Times New Roman"/>
          <w:kern w:val="2"/>
          <w:sz w:val="28"/>
          <w:szCs w:val="28"/>
          <w:lang w:eastAsia="hi-IN" w:bidi="hi-IN"/>
        </w:rPr>
        <w:softHyphen/>
        <w:t xml:space="preserve">нительной целью </w:t>
      </w:r>
      <w:r>
        <w:rPr>
          <w:rFonts w:ascii="Times New Roman" w:eastAsia="Calibri" w:hAnsi="Times New Roman" w:cs="Times New Roman"/>
          <w:kern w:val="2"/>
          <w:sz w:val="28"/>
          <w:szCs w:val="28"/>
          <w:lang w:eastAsia="hi-IN" w:bidi="hi-IN"/>
        </w:rPr>
        <w:t>зачёта</w:t>
      </w:r>
      <w:r w:rsidR="006C667E" w:rsidRPr="004134C6">
        <w:rPr>
          <w:rFonts w:ascii="Times New Roman" w:eastAsia="Calibri" w:hAnsi="Times New Roman" w:cs="Times New Roman"/>
          <w:kern w:val="2"/>
          <w:sz w:val="28"/>
          <w:szCs w:val="28"/>
          <w:lang w:eastAsia="hi-IN" w:bidi="hi-IN"/>
        </w:rPr>
        <w:t xml:space="preserve"> является формирование у студентов таких качеств, как организованность, ответственность, принципиальность, самостоятельность. </w:t>
      </w:r>
    </w:p>
    <w:p w:rsidR="006C667E" w:rsidRPr="004134C6" w:rsidRDefault="00C87D64" w:rsidP="006C667E">
      <w:pPr>
        <w:suppressAutoHyphens/>
        <w:spacing w:after="0" w:line="240" w:lineRule="auto"/>
        <w:ind w:firstLine="708"/>
        <w:jc w:val="both"/>
        <w:rPr>
          <w:rFonts w:ascii="Times New Roman" w:eastAsia="Calibri" w:hAnsi="Times New Roman" w:cs="Times New Roman"/>
          <w:kern w:val="2"/>
          <w:sz w:val="28"/>
          <w:szCs w:val="28"/>
          <w:lang w:eastAsia="hi-IN" w:bidi="hi-IN"/>
        </w:rPr>
      </w:pPr>
      <w:r>
        <w:rPr>
          <w:rFonts w:ascii="Times New Roman" w:eastAsia="Calibri" w:hAnsi="Times New Roman" w:cs="Times New Roman"/>
          <w:kern w:val="2"/>
          <w:sz w:val="28"/>
          <w:szCs w:val="28"/>
          <w:lang w:eastAsia="hi-IN" w:bidi="hi-IN"/>
        </w:rPr>
        <w:t xml:space="preserve">При подготовке к </w:t>
      </w:r>
      <w:r w:rsidR="008C00EF">
        <w:rPr>
          <w:rFonts w:ascii="Times New Roman" w:eastAsia="Calibri" w:hAnsi="Times New Roman" w:cs="Times New Roman"/>
          <w:kern w:val="2"/>
          <w:sz w:val="28"/>
          <w:szCs w:val="28"/>
          <w:lang w:eastAsia="hi-IN" w:bidi="hi-IN"/>
        </w:rPr>
        <w:t>диф.</w:t>
      </w:r>
      <w:r>
        <w:rPr>
          <w:rFonts w:ascii="Times New Roman" w:eastAsia="Calibri" w:hAnsi="Times New Roman" w:cs="Times New Roman"/>
          <w:kern w:val="2"/>
          <w:sz w:val="28"/>
          <w:szCs w:val="28"/>
          <w:lang w:eastAsia="hi-IN" w:bidi="hi-IN"/>
        </w:rPr>
        <w:t>зачету</w:t>
      </w:r>
      <w:r w:rsidR="006C667E" w:rsidRPr="004134C6">
        <w:rPr>
          <w:rFonts w:ascii="Times New Roman" w:eastAsia="Calibri" w:hAnsi="Times New Roman" w:cs="Times New Roman"/>
          <w:kern w:val="2"/>
          <w:sz w:val="28"/>
          <w:szCs w:val="28"/>
          <w:lang w:eastAsia="hi-IN" w:bidi="hi-IN"/>
        </w:rPr>
        <w:t xml:space="preserve"> особое внимание следует обратить на основные термины, используемые в деятельности государственных  и муниципальных органов. </w:t>
      </w:r>
    </w:p>
    <w:p w:rsidR="006C667E" w:rsidRPr="004134C6" w:rsidRDefault="006C667E" w:rsidP="006C667E">
      <w:pPr>
        <w:suppressAutoHyphens/>
        <w:spacing w:after="0" w:line="240" w:lineRule="auto"/>
        <w:ind w:firstLine="708"/>
        <w:jc w:val="both"/>
        <w:rPr>
          <w:rFonts w:ascii="Times New Roman" w:eastAsia="SimSun" w:hAnsi="Times New Roman" w:cs="Times New Roman"/>
          <w:color w:val="000000"/>
          <w:kern w:val="2"/>
          <w:sz w:val="28"/>
          <w:szCs w:val="28"/>
          <w:lang w:eastAsia="hi-IN" w:bidi="hi-IN"/>
        </w:rPr>
      </w:pPr>
      <w:r w:rsidRPr="004134C6">
        <w:rPr>
          <w:rFonts w:ascii="Times New Roman" w:eastAsia="Calibri" w:hAnsi="Times New Roman" w:cs="Times New Roman"/>
          <w:color w:val="000000"/>
          <w:kern w:val="2"/>
          <w:sz w:val="28"/>
          <w:szCs w:val="28"/>
          <w:lang w:eastAsia="hi-IN" w:bidi="hi-IN"/>
        </w:rPr>
        <w:t>Изучив и законспектировав реко</w:t>
      </w:r>
      <w:r w:rsidRPr="004134C6">
        <w:rPr>
          <w:rFonts w:ascii="Times New Roman" w:eastAsia="SimSun" w:hAnsi="Times New Roman" w:cs="Times New Roman"/>
          <w:color w:val="000000"/>
          <w:kern w:val="2"/>
          <w:sz w:val="28"/>
          <w:szCs w:val="28"/>
          <w:lang w:eastAsia="hi-IN" w:bidi="hi-IN"/>
        </w:rPr>
        <w:t xml:space="preserve">мендованные источники, выполнив </w:t>
      </w:r>
      <w:r w:rsidRPr="004134C6">
        <w:rPr>
          <w:rFonts w:ascii="Times New Roman" w:eastAsia="Calibri" w:hAnsi="Times New Roman" w:cs="Times New Roman"/>
          <w:color w:val="000000"/>
          <w:kern w:val="2"/>
          <w:sz w:val="28"/>
          <w:szCs w:val="28"/>
          <w:lang w:eastAsia="hi-IN" w:bidi="hi-IN"/>
        </w:rPr>
        <w:t xml:space="preserve">предусмотренные учебным планом письменные работы и имея рецензии на них, студент начинает непосредственную </w:t>
      </w:r>
      <w:r w:rsidR="00C87D64">
        <w:rPr>
          <w:rFonts w:ascii="Times New Roman" w:eastAsia="Calibri" w:hAnsi="Times New Roman" w:cs="Times New Roman"/>
          <w:color w:val="000000"/>
          <w:kern w:val="2"/>
          <w:sz w:val="28"/>
          <w:szCs w:val="28"/>
          <w:lang w:eastAsia="hi-IN" w:bidi="hi-IN"/>
        </w:rPr>
        <w:t xml:space="preserve">подготовку к </w:t>
      </w:r>
      <w:r w:rsidR="008C00EF">
        <w:rPr>
          <w:rFonts w:ascii="Times New Roman" w:eastAsia="Calibri" w:hAnsi="Times New Roman" w:cs="Times New Roman"/>
          <w:color w:val="000000"/>
          <w:kern w:val="2"/>
          <w:sz w:val="28"/>
          <w:szCs w:val="28"/>
          <w:lang w:eastAsia="hi-IN" w:bidi="hi-IN"/>
        </w:rPr>
        <w:t>диф.</w:t>
      </w:r>
      <w:r w:rsidR="00C87D64">
        <w:rPr>
          <w:rFonts w:ascii="Times New Roman" w:eastAsia="Calibri" w:hAnsi="Times New Roman" w:cs="Times New Roman"/>
          <w:color w:val="000000"/>
          <w:kern w:val="2"/>
          <w:sz w:val="28"/>
          <w:szCs w:val="28"/>
          <w:lang w:eastAsia="hi-IN" w:bidi="hi-IN"/>
        </w:rPr>
        <w:t>зачету</w:t>
      </w:r>
      <w:r w:rsidRPr="004134C6">
        <w:rPr>
          <w:rFonts w:ascii="Times New Roman" w:eastAsia="Calibri" w:hAnsi="Times New Roman" w:cs="Times New Roman"/>
          <w:color w:val="000000"/>
          <w:kern w:val="2"/>
          <w:sz w:val="28"/>
          <w:szCs w:val="28"/>
          <w:lang w:eastAsia="hi-IN" w:bidi="hi-IN"/>
        </w:rPr>
        <w:t xml:space="preserve"> с тщательной отработки курса в соответствии с требованиями учебной программы и выполнения рекомендаций пр</w:t>
      </w:r>
      <w:r w:rsidRPr="004134C6">
        <w:rPr>
          <w:rFonts w:ascii="Times New Roman" w:eastAsia="SimSun" w:hAnsi="Times New Roman" w:cs="Times New Roman"/>
          <w:color w:val="000000"/>
          <w:kern w:val="2"/>
          <w:sz w:val="28"/>
          <w:szCs w:val="28"/>
          <w:lang w:eastAsia="hi-IN" w:bidi="hi-IN"/>
        </w:rPr>
        <w:t>еподавателя, данных в рецензии.</w:t>
      </w:r>
    </w:p>
    <w:p w:rsidR="006C667E" w:rsidRPr="004134C6" w:rsidRDefault="006C667E" w:rsidP="006C667E">
      <w:pPr>
        <w:suppressAutoHyphens/>
        <w:spacing w:after="0" w:line="240" w:lineRule="auto"/>
        <w:ind w:firstLine="708"/>
        <w:jc w:val="both"/>
        <w:rPr>
          <w:rFonts w:ascii="Times New Roman" w:eastAsia="Calibri" w:hAnsi="Times New Roman" w:cs="Times New Roman"/>
          <w:color w:val="000000"/>
          <w:kern w:val="2"/>
          <w:sz w:val="28"/>
          <w:szCs w:val="28"/>
          <w:lang w:eastAsia="hi-IN" w:bidi="hi-IN"/>
        </w:rPr>
      </w:pPr>
      <w:r w:rsidRPr="004134C6">
        <w:rPr>
          <w:rFonts w:ascii="Times New Roman" w:eastAsia="Calibri" w:hAnsi="Times New Roman" w:cs="Times New Roman"/>
          <w:color w:val="000000"/>
          <w:kern w:val="2"/>
          <w:sz w:val="28"/>
          <w:szCs w:val="28"/>
          <w:lang w:eastAsia="hi-IN" w:bidi="hi-IN"/>
        </w:rPr>
        <w:t xml:space="preserve">На этом этапе студент должен повторить изученное по учебникам и учебным пособиям, личным конспектам, записям лекций и другим материалам. При этом особое внимание должно быть обращено на тщательную отработку тех конкретных вопросов и тем учебной программы, которые слабо усвоены. </w:t>
      </w:r>
    </w:p>
    <w:p w:rsidR="006C667E" w:rsidRPr="004134C6" w:rsidRDefault="006C667E" w:rsidP="006C667E">
      <w:pPr>
        <w:suppressAutoHyphens/>
        <w:spacing w:after="0" w:line="240" w:lineRule="auto"/>
        <w:ind w:firstLine="708"/>
        <w:jc w:val="both"/>
        <w:rPr>
          <w:rFonts w:ascii="Times New Roman" w:eastAsia="Calibri" w:hAnsi="Times New Roman" w:cs="Times New Roman"/>
          <w:color w:val="000000"/>
          <w:kern w:val="2"/>
          <w:sz w:val="28"/>
          <w:szCs w:val="28"/>
          <w:lang w:eastAsia="hi-IN" w:bidi="hi-IN"/>
        </w:rPr>
      </w:pPr>
      <w:r w:rsidRPr="004134C6">
        <w:rPr>
          <w:rFonts w:ascii="Times New Roman" w:eastAsia="Calibri" w:hAnsi="Times New Roman" w:cs="Times New Roman"/>
          <w:color w:val="000000"/>
          <w:kern w:val="2"/>
          <w:sz w:val="28"/>
          <w:szCs w:val="28"/>
          <w:lang w:eastAsia="hi-IN" w:bidi="hi-IN"/>
        </w:rPr>
        <w:t xml:space="preserve">При повторении материала перед </w:t>
      </w:r>
      <w:r w:rsidR="008C00EF">
        <w:rPr>
          <w:rFonts w:ascii="Times New Roman" w:eastAsia="Calibri" w:hAnsi="Times New Roman" w:cs="Times New Roman"/>
          <w:color w:val="000000"/>
          <w:kern w:val="2"/>
          <w:sz w:val="28"/>
          <w:szCs w:val="28"/>
          <w:lang w:eastAsia="hi-IN" w:bidi="hi-IN"/>
        </w:rPr>
        <w:t>диф.</w:t>
      </w:r>
      <w:r w:rsidRPr="004134C6">
        <w:rPr>
          <w:rFonts w:ascii="Times New Roman" w:eastAsia="Calibri" w:hAnsi="Times New Roman" w:cs="Times New Roman"/>
          <w:color w:val="000000"/>
          <w:kern w:val="2"/>
          <w:sz w:val="28"/>
          <w:szCs w:val="28"/>
          <w:lang w:eastAsia="hi-IN" w:bidi="hi-IN"/>
        </w:rPr>
        <w:t>зачетом необходима самопроверка или взаимная проверка знаний. В этом случае по каждой теме надо еще раз хорошо продумать материал, найти соответствующие статьи из нормативных актов, подобрать примеры. Вполне себя оправдывает групповая взаимная проверка. Для этого рекомендуется собираться по 3-4 человека и проводить разбор вопросов по курсу «</w:t>
      </w:r>
      <w:r w:rsidR="00C87D64">
        <w:rPr>
          <w:rFonts w:ascii="Times New Roman" w:eastAsia="Calibri" w:hAnsi="Times New Roman" w:cs="Times New Roman"/>
          <w:kern w:val="2"/>
          <w:sz w:val="28"/>
          <w:szCs w:val="28"/>
          <w:lang w:eastAsia="hi-IN" w:bidi="hi-IN"/>
        </w:rPr>
        <w:t>ПРХС</w:t>
      </w:r>
      <w:r w:rsidRPr="004134C6">
        <w:rPr>
          <w:rFonts w:ascii="Times New Roman" w:eastAsia="Calibri" w:hAnsi="Times New Roman" w:cs="Times New Roman"/>
          <w:color w:val="000000"/>
          <w:kern w:val="2"/>
          <w:sz w:val="28"/>
          <w:szCs w:val="28"/>
          <w:lang w:eastAsia="hi-IN" w:bidi="hi-IN"/>
        </w:rPr>
        <w:t xml:space="preserve">». </w:t>
      </w:r>
    </w:p>
    <w:p w:rsidR="006C667E" w:rsidRPr="004134C6" w:rsidRDefault="00C87D64" w:rsidP="006C667E">
      <w:pPr>
        <w:suppressAutoHyphens/>
        <w:spacing w:after="0" w:line="240" w:lineRule="auto"/>
        <w:ind w:firstLine="708"/>
        <w:jc w:val="both"/>
        <w:rPr>
          <w:rFonts w:ascii="Times New Roman" w:eastAsia="SimSun" w:hAnsi="Times New Roman" w:cs="Times New Roman"/>
          <w:kern w:val="2"/>
          <w:sz w:val="28"/>
          <w:szCs w:val="28"/>
          <w:lang w:eastAsia="hi-IN" w:bidi="hi-IN"/>
        </w:rPr>
      </w:pPr>
      <w:r>
        <w:rPr>
          <w:rFonts w:ascii="Times New Roman" w:eastAsia="Calibri" w:hAnsi="Times New Roman" w:cs="Times New Roman"/>
          <w:kern w:val="2"/>
          <w:sz w:val="28"/>
          <w:szCs w:val="28"/>
          <w:lang w:eastAsia="hi-IN" w:bidi="hi-IN"/>
        </w:rPr>
        <w:t>При подготовке к зачету</w:t>
      </w:r>
      <w:r w:rsidR="006C667E" w:rsidRPr="004134C6">
        <w:rPr>
          <w:rFonts w:ascii="Times New Roman" w:eastAsia="Calibri" w:hAnsi="Times New Roman" w:cs="Times New Roman"/>
          <w:kern w:val="2"/>
          <w:sz w:val="28"/>
          <w:szCs w:val="28"/>
          <w:lang w:eastAsia="hi-IN" w:bidi="hi-IN"/>
        </w:rPr>
        <w:t xml:space="preserve"> рекомендуется: уяснить существо поставленных вопросов; ознакомиться с конспектом лекций и соответствующими главами учебных пособий по дисциплине; изучить нормативные акты по теме и рекомендованную юридическую литературу.</w:t>
      </w:r>
    </w:p>
    <w:p w:rsidR="0027420D" w:rsidRPr="0027420D" w:rsidRDefault="0027420D" w:rsidP="0027420D">
      <w:pPr>
        <w:spacing w:after="0" w:line="240" w:lineRule="auto"/>
        <w:jc w:val="center"/>
        <w:rPr>
          <w:rFonts w:ascii="Times New Roman" w:eastAsia="Times New Roman" w:hAnsi="Times New Roman" w:cs="Times New Roman"/>
          <w:spacing w:val="-8"/>
          <w:sz w:val="28"/>
          <w:szCs w:val="28"/>
        </w:rPr>
      </w:pPr>
    </w:p>
    <w:p w:rsidR="0027420D" w:rsidRPr="0027420D" w:rsidRDefault="0027420D" w:rsidP="0027420D">
      <w:pPr>
        <w:spacing w:after="0" w:line="240" w:lineRule="auto"/>
        <w:jc w:val="center"/>
        <w:rPr>
          <w:rFonts w:ascii="Times New Roman" w:eastAsia="Times New Roman" w:hAnsi="Times New Roman" w:cs="Times New Roman"/>
          <w:spacing w:val="-8"/>
          <w:sz w:val="28"/>
          <w:szCs w:val="28"/>
        </w:rPr>
      </w:pPr>
    </w:p>
    <w:p w:rsidR="0027420D" w:rsidRPr="0027420D" w:rsidRDefault="0027420D" w:rsidP="0027420D">
      <w:pPr>
        <w:spacing w:after="0" w:line="240" w:lineRule="auto"/>
        <w:jc w:val="center"/>
        <w:rPr>
          <w:rFonts w:ascii="Times New Roman" w:eastAsia="Times New Roman" w:hAnsi="Times New Roman" w:cs="Times New Roman"/>
          <w:spacing w:val="-8"/>
          <w:sz w:val="28"/>
          <w:szCs w:val="28"/>
        </w:rPr>
      </w:pPr>
    </w:p>
    <w:p w:rsidR="0027420D" w:rsidRPr="0027420D" w:rsidRDefault="0027420D" w:rsidP="0027420D">
      <w:pPr>
        <w:spacing w:after="0" w:line="240" w:lineRule="auto"/>
        <w:jc w:val="center"/>
        <w:rPr>
          <w:rFonts w:ascii="Times New Roman" w:eastAsia="Times New Roman" w:hAnsi="Times New Roman" w:cs="Times New Roman"/>
          <w:spacing w:val="-8"/>
          <w:sz w:val="28"/>
          <w:szCs w:val="28"/>
        </w:rPr>
      </w:pPr>
    </w:p>
    <w:p w:rsidR="0027420D" w:rsidRPr="0027420D" w:rsidRDefault="0027420D" w:rsidP="0027420D">
      <w:pPr>
        <w:spacing w:after="0" w:line="240" w:lineRule="auto"/>
        <w:jc w:val="center"/>
        <w:rPr>
          <w:rFonts w:ascii="Times New Roman" w:eastAsia="Times New Roman" w:hAnsi="Times New Roman" w:cs="Times New Roman"/>
          <w:spacing w:val="-8"/>
          <w:sz w:val="28"/>
          <w:szCs w:val="28"/>
        </w:rPr>
      </w:pPr>
    </w:p>
    <w:p w:rsidR="0027420D" w:rsidRPr="0027420D" w:rsidRDefault="0027420D" w:rsidP="0027420D">
      <w:pPr>
        <w:spacing w:after="0" w:line="240" w:lineRule="auto"/>
        <w:jc w:val="center"/>
        <w:rPr>
          <w:rFonts w:ascii="Times New Roman" w:eastAsia="Times New Roman" w:hAnsi="Times New Roman" w:cs="Times New Roman"/>
          <w:spacing w:val="-8"/>
          <w:sz w:val="28"/>
          <w:szCs w:val="28"/>
        </w:rPr>
      </w:pPr>
    </w:p>
    <w:p w:rsidR="0027420D" w:rsidRPr="0027420D" w:rsidRDefault="0027420D" w:rsidP="0027420D">
      <w:pPr>
        <w:spacing w:after="0" w:line="240" w:lineRule="auto"/>
        <w:jc w:val="center"/>
        <w:rPr>
          <w:rFonts w:ascii="Times New Roman" w:eastAsia="Times New Roman" w:hAnsi="Times New Roman" w:cs="Times New Roman"/>
          <w:spacing w:val="-8"/>
          <w:sz w:val="28"/>
          <w:szCs w:val="28"/>
        </w:rPr>
      </w:pPr>
    </w:p>
    <w:p w:rsidR="0027420D" w:rsidRPr="0027420D" w:rsidRDefault="0027420D" w:rsidP="0027420D">
      <w:pPr>
        <w:spacing w:after="0" w:line="240" w:lineRule="auto"/>
        <w:jc w:val="center"/>
        <w:rPr>
          <w:rFonts w:ascii="Times New Roman" w:eastAsia="Times New Roman" w:hAnsi="Times New Roman" w:cs="Times New Roman"/>
          <w:spacing w:val="-8"/>
          <w:sz w:val="28"/>
          <w:szCs w:val="28"/>
        </w:rPr>
      </w:pPr>
    </w:p>
    <w:p w:rsidR="002114F9" w:rsidRDefault="002114F9"/>
    <w:p w:rsidR="006C667E" w:rsidRDefault="006C667E"/>
    <w:p w:rsidR="006C667E" w:rsidRDefault="006C667E"/>
    <w:p w:rsidR="006C667E" w:rsidRDefault="006C667E"/>
    <w:p w:rsidR="006C667E" w:rsidRDefault="006C667E"/>
    <w:p w:rsidR="006C667E" w:rsidRDefault="006C667E"/>
    <w:p w:rsidR="006C667E" w:rsidRDefault="006C667E"/>
    <w:p w:rsidR="008C00EF" w:rsidRPr="008C00EF" w:rsidRDefault="008C00EF" w:rsidP="001C5695">
      <w:pPr>
        <w:keepNext/>
        <w:suppressAutoHyphens/>
        <w:spacing w:before="360" w:after="360" w:line="240" w:lineRule="auto"/>
        <w:ind w:firstLine="708"/>
        <w:jc w:val="both"/>
        <w:outlineLvl w:val="0"/>
        <w:rPr>
          <w:rFonts w:ascii="Times New Roman" w:eastAsia="Calibri" w:hAnsi="Times New Roman" w:cs="Times New Roman"/>
          <w:b/>
          <w:sz w:val="28"/>
          <w:szCs w:val="28"/>
        </w:rPr>
      </w:pPr>
      <w:r w:rsidRPr="008C00EF">
        <w:rPr>
          <w:rFonts w:ascii="Times New Roman" w:eastAsia="Calibri" w:hAnsi="Times New Roman" w:cs="Times New Roman"/>
          <w:b/>
          <w:sz w:val="28"/>
          <w:szCs w:val="28"/>
        </w:rPr>
        <w:t>5 Учебно-методическое обеспечение дисциплины</w:t>
      </w:r>
    </w:p>
    <w:p w:rsidR="008C00EF" w:rsidRPr="008C00EF" w:rsidRDefault="008C00EF" w:rsidP="008C00EF">
      <w:pPr>
        <w:keepNext/>
        <w:suppressAutoHyphens/>
        <w:spacing w:before="360" w:after="360" w:line="240" w:lineRule="auto"/>
        <w:ind w:firstLine="709"/>
        <w:jc w:val="both"/>
        <w:outlineLvl w:val="1"/>
        <w:rPr>
          <w:rFonts w:ascii="Times New Roman" w:eastAsia="Calibri" w:hAnsi="Times New Roman" w:cs="Times New Roman"/>
          <w:b/>
          <w:sz w:val="28"/>
          <w:szCs w:val="28"/>
        </w:rPr>
      </w:pPr>
      <w:r w:rsidRPr="008C00EF">
        <w:rPr>
          <w:rFonts w:ascii="Times New Roman" w:eastAsia="Calibri" w:hAnsi="Times New Roman" w:cs="Times New Roman"/>
          <w:b/>
          <w:sz w:val="28"/>
          <w:szCs w:val="28"/>
        </w:rPr>
        <w:t>5.1 Нормативно-правовые акты</w:t>
      </w:r>
    </w:p>
    <w:p w:rsidR="008C00EF" w:rsidRPr="008C00EF" w:rsidRDefault="008C00EF" w:rsidP="008C00EF">
      <w:pPr>
        <w:tabs>
          <w:tab w:val="left" w:pos="1260"/>
        </w:tabs>
        <w:spacing w:after="0" w:line="240" w:lineRule="auto"/>
        <w:contextualSpacing/>
        <w:jc w:val="both"/>
        <w:rPr>
          <w:rFonts w:ascii="Times New Roman" w:eastAsia="Calibri" w:hAnsi="Times New Roman" w:cs="Times New Roman"/>
          <w:sz w:val="28"/>
          <w:szCs w:val="28"/>
        </w:rPr>
      </w:pPr>
      <w:r w:rsidRPr="008C00EF">
        <w:rPr>
          <w:rFonts w:ascii="Times New Roman" w:eastAsia="Calibri" w:hAnsi="Times New Roman" w:cs="Times New Roman"/>
          <w:sz w:val="28"/>
          <w:szCs w:val="28"/>
        </w:rPr>
        <w:tab/>
        <w:t>1.Конституция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 Собрание законодательства РФ, 04.08.2014, N 31, ст. 4398.</w:t>
      </w:r>
    </w:p>
    <w:p w:rsidR="008C00EF" w:rsidRPr="008C00EF" w:rsidRDefault="008C00EF" w:rsidP="008C00EF">
      <w:pPr>
        <w:tabs>
          <w:tab w:val="left" w:pos="1260"/>
        </w:tabs>
        <w:spacing w:after="0" w:line="240" w:lineRule="auto"/>
        <w:contextualSpacing/>
        <w:jc w:val="both"/>
        <w:rPr>
          <w:rFonts w:ascii="Times New Roman" w:eastAsia="Calibri" w:hAnsi="Times New Roman" w:cs="Times New Roman"/>
          <w:sz w:val="28"/>
          <w:szCs w:val="28"/>
        </w:rPr>
      </w:pPr>
      <w:r w:rsidRPr="008C00EF">
        <w:rPr>
          <w:rFonts w:ascii="Times New Roman" w:eastAsia="Calibri" w:hAnsi="Times New Roman" w:cs="Times New Roman"/>
          <w:sz w:val="28"/>
          <w:szCs w:val="28"/>
        </w:rPr>
        <w:tab/>
        <w:t>2. «</w:t>
      </w:r>
      <w:r w:rsidRPr="008C00EF">
        <w:rPr>
          <w:rFonts w:ascii="Times New Roman" w:eastAsia="Calibri" w:hAnsi="Times New Roman" w:cs="Times New Roman"/>
          <w:sz w:val="28"/>
          <w:szCs w:val="28"/>
          <w:shd w:val="clear" w:color="auto" w:fill="FFFFFF"/>
        </w:rPr>
        <w:t xml:space="preserve">Гражданский кодекс Российской Федерации» </w:t>
      </w:r>
      <w:r w:rsidRPr="008C00EF">
        <w:rPr>
          <w:rFonts w:ascii="Times New Roman" w:eastAsia="Calibri" w:hAnsi="Times New Roman" w:cs="Times New Roman"/>
          <w:sz w:val="28"/>
          <w:szCs w:val="28"/>
        </w:rPr>
        <w:t>от 30.11.1994 N 236-ФЗ (ред. От 02.10.2016) ( с изм. и доп., вступ в силу с 03.10.2016). Гарант: справочная правовая система. – Режим доступа:http://www.garant.ru/.</w:t>
      </w:r>
    </w:p>
    <w:p w:rsidR="008C00EF" w:rsidRPr="008C00EF" w:rsidRDefault="008C00EF" w:rsidP="008C00EF">
      <w:pPr>
        <w:tabs>
          <w:tab w:val="left" w:pos="1260"/>
        </w:tabs>
        <w:spacing w:after="0" w:line="240" w:lineRule="auto"/>
        <w:contextualSpacing/>
        <w:jc w:val="both"/>
        <w:rPr>
          <w:rFonts w:ascii="Times New Roman" w:eastAsia="Calibri" w:hAnsi="Times New Roman" w:cs="Times New Roman"/>
          <w:sz w:val="28"/>
          <w:szCs w:val="28"/>
        </w:rPr>
      </w:pPr>
      <w:r w:rsidRPr="008C00EF">
        <w:rPr>
          <w:rFonts w:ascii="Times New Roman" w:eastAsia="Calibri" w:hAnsi="Times New Roman" w:cs="Times New Roman"/>
          <w:sz w:val="28"/>
          <w:szCs w:val="28"/>
        </w:rPr>
        <w:tab/>
        <w:t>3. Федеральный закон от 08.02.1998 N 14-ФЗ (ред. от 29.06.2015) "Об обществах с ограниченнй ответственностью" // Российская газета, N 30, 17.02.1998.</w:t>
      </w:r>
    </w:p>
    <w:p w:rsidR="008C00EF" w:rsidRPr="008C00EF" w:rsidRDefault="008C00EF" w:rsidP="008C00EF">
      <w:pPr>
        <w:tabs>
          <w:tab w:val="left" w:pos="1260"/>
        </w:tabs>
        <w:spacing w:after="0" w:line="240" w:lineRule="auto"/>
        <w:contextualSpacing/>
        <w:jc w:val="both"/>
        <w:rPr>
          <w:rFonts w:ascii="Times New Roman" w:eastAsia="Calibri" w:hAnsi="Times New Roman" w:cs="Times New Roman"/>
          <w:sz w:val="28"/>
          <w:szCs w:val="28"/>
        </w:rPr>
      </w:pPr>
      <w:r w:rsidRPr="008C00EF">
        <w:rPr>
          <w:rFonts w:ascii="Times New Roman" w:eastAsia="Calibri" w:hAnsi="Times New Roman" w:cs="Times New Roman"/>
          <w:sz w:val="28"/>
          <w:szCs w:val="28"/>
        </w:rPr>
        <w:tab/>
        <w:t>4. Концепция развития гражданского законодательства Российской Федерации (одобрена решением Совета при Президенте РФ по кодификации и совершенствованию гражданского законодательства от 07.10.2009) // Вестник ВАС РФ, N 11, ноябрь, 2009.</w:t>
      </w:r>
    </w:p>
    <w:p w:rsidR="008C00EF" w:rsidRPr="008C00EF" w:rsidRDefault="008C00EF" w:rsidP="008C00EF">
      <w:pPr>
        <w:suppressAutoHyphens/>
        <w:spacing w:after="0" w:line="240" w:lineRule="auto"/>
        <w:ind w:firstLine="708"/>
        <w:contextualSpacing/>
        <w:jc w:val="both"/>
        <w:rPr>
          <w:rFonts w:ascii="Times New Roman" w:eastAsia="Times New Roman" w:hAnsi="Times New Roman" w:cs="Times New Roman"/>
          <w:color w:val="000000"/>
          <w:sz w:val="28"/>
          <w:szCs w:val="28"/>
          <w:shd w:val="clear" w:color="auto" w:fill="FFFFFF"/>
          <w:lang w:eastAsia="ru-RU"/>
        </w:rPr>
      </w:pPr>
    </w:p>
    <w:p w:rsidR="008C00EF" w:rsidRPr="008C00EF" w:rsidRDefault="008C00EF" w:rsidP="008C00EF">
      <w:pPr>
        <w:suppressAutoHyphens/>
        <w:spacing w:after="0" w:line="240" w:lineRule="auto"/>
        <w:ind w:firstLine="709"/>
        <w:jc w:val="both"/>
        <w:rPr>
          <w:rFonts w:ascii="Times New Roman" w:eastAsia="Calibri" w:hAnsi="Times New Roman" w:cs="Times New Roman"/>
          <w:b/>
          <w:sz w:val="28"/>
          <w:szCs w:val="28"/>
        </w:rPr>
      </w:pPr>
      <w:r w:rsidRPr="008C00EF">
        <w:rPr>
          <w:rFonts w:ascii="Times New Roman" w:eastAsia="Calibri" w:hAnsi="Times New Roman" w:cs="Times New Roman"/>
          <w:b/>
          <w:sz w:val="28"/>
          <w:szCs w:val="28"/>
        </w:rPr>
        <w:t xml:space="preserve">5.2 Основная литература </w:t>
      </w:r>
    </w:p>
    <w:p w:rsidR="008C00EF" w:rsidRPr="008C00EF" w:rsidRDefault="008C00EF" w:rsidP="008C00EF">
      <w:pPr>
        <w:tabs>
          <w:tab w:val="left" w:pos="1260"/>
        </w:tabs>
        <w:spacing w:after="0" w:line="360" w:lineRule="auto"/>
        <w:jc w:val="both"/>
        <w:rPr>
          <w:rFonts w:ascii="Times New Roman" w:eastAsia="Calibri" w:hAnsi="Times New Roman" w:cs="Times New Roman"/>
          <w:sz w:val="28"/>
          <w:szCs w:val="28"/>
        </w:rPr>
      </w:pPr>
      <w:r w:rsidRPr="008C00EF">
        <w:rPr>
          <w:rFonts w:ascii="Times New Roman" w:eastAsia="Calibri" w:hAnsi="Times New Roman" w:cs="Times New Roman"/>
          <w:sz w:val="28"/>
          <w:szCs w:val="28"/>
        </w:rPr>
        <w:tab/>
      </w:r>
    </w:p>
    <w:p w:rsidR="008C00EF" w:rsidRPr="008C00EF" w:rsidRDefault="008C00EF" w:rsidP="008C00EF">
      <w:pPr>
        <w:spacing w:after="200" w:line="240" w:lineRule="auto"/>
        <w:ind w:firstLine="709"/>
        <w:rPr>
          <w:rFonts w:ascii="Times New Roman" w:eastAsia="Calibri" w:hAnsi="Times New Roman" w:cs="Times New Roman"/>
          <w:sz w:val="28"/>
          <w:szCs w:val="28"/>
        </w:rPr>
      </w:pPr>
      <w:r w:rsidRPr="008C00EF">
        <w:rPr>
          <w:rFonts w:ascii="Times New Roman" w:eastAsia="Calibri" w:hAnsi="Times New Roman" w:cs="Times New Roman"/>
          <w:sz w:val="28"/>
          <w:szCs w:val="28"/>
        </w:rPr>
        <w:t>1. Ковалева, О. А.Правовая работа в хозяйствующих субъектах: учебное пособие для студентов, обучающихся по программам высшего образования по направлению подготовки 40.03.01 Юриспруденция / О. А. Ковалева; М-во образования и науки Рос. Федерации, Федер. гос. бюджет. образоват. учреждение высш. образования "Оренбург. гос. ун-т". - Электрон. текстовые дан. (1 файл: 2.12 Мб). - Оренбург : ОГУ, 2017. - 254 с. - Загл. с тит. экрана. -AdobeAcrobatReader 6.0[Электронный ресурс] </w:t>
      </w:r>
      <w:hyperlink r:id="rId13" w:history="1">
        <w:r w:rsidRPr="008C00EF">
          <w:rPr>
            <w:rFonts w:ascii="Times New Roman" w:eastAsia="Calibri" w:hAnsi="Times New Roman" w:cs="Times New Roman"/>
            <w:color w:val="0000FF"/>
            <w:sz w:val="28"/>
            <w:szCs w:val="28"/>
            <w:u w:val="single"/>
          </w:rPr>
          <w:t>http://artlib.osu.ru/web/books/metod_all/35081_20170303</w:t>
        </w:r>
      </w:hyperlink>
      <w:r w:rsidRPr="008C00EF">
        <w:rPr>
          <w:rFonts w:ascii="Times New Roman" w:eastAsia="Calibri" w:hAnsi="Times New Roman" w:cs="Times New Roman"/>
          <w:sz w:val="28"/>
          <w:szCs w:val="28"/>
        </w:rPr>
        <w:t xml:space="preserve">. </w:t>
      </w:r>
    </w:p>
    <w:p w:rsidR="008C00EF" w:rsidRPr="008C00EF" w:rsidRDefault="008C00EF" w:rsidP="008C00EF">
      <w:pPr>
        <w:spacing w:after="200" w:line="240" w:lineRule="auto"/>
        <w:ind w:firstLine="709"/>
        <w:rPr>
          <w:rFonts w:ascii="Times New Roman" w:eastAsia="Calibri" w:hAnsi="Times New Roman" w:cs="Times New Roman"/>
          <w:sz w:val="28"/>
          <w:szCs w:val="28"/>
        </w:rPr>
      </w:pPr>
      <w:r w:rsidRPr="008C00EF">
        <w:rPr>
          <w:rFonts w:ascii="Times New Roman" w:eastAsia="Times New Roman" w:hAnsi="Times New Roman" w:cs="Times New Roman"/>
          <w:color w:val="000000"/>
          <w:sz w:val="28"/>
          <w:szCs w:val="28"/>
          <w:shd w:val="clear" w:color="auto" w:fill="FFFFFF"/>
          <w:lang w:eastAsia="ru-RU"/>
        </w:rPr>
        <w:t xml:space="preserve">2.Хохлов В.А. </w:t>
      </w:r>
      <w:r w:rsidRPr="008C00EF">
        <w:rPr>
          <w:rFonts w:ascii="Times New Roman" w:eastAsia="Calibri" w:hAnsi="Times New Roman" w:cs="Times New Roman"/>
          <w:sz w:val="28"/>
          <w:szCs w:val="28"/>
        </w:rPr>
        <w:t xml:space="preserve">Российское предпринимательское право : учебник / В.А. Хохлов, Р.С. Бевзенко, Т.А. Волкова [и др.]; под ред. В.А. Хохлова. — 3-е изд., перераб. и доп. — М. : РИОР : ИНФРА-М, 2017. — 337 с. [Электронный ресурс] Режим доступа </w:t>
      </w:r>
      <w:r w:rsidRPr="008C00EF">
        <w:rPr>
          <w:rFonts w:ascii="Times New Roman" w:eastAsia="Calibri" w:hAnsi="Times New Roman" w:cs="Times New Roman"/>
          <w:color w:val="0000FF"/>
          <w:sz w:val="28"/>
          <w:szCs w:val="28"/>
          <w:u w:val="single"/>
        </w:rPr>
        <w:t>http://znanium.com/catalog/product/702264.</w:t>
      </w:r>
      <w:r w:rsidRPr="008C00EF">
        <w:rPr>
          <w:rFonts w:ascii="Times New Roman" w:eastAsia="Times New Roman" w:hAnsi="Times New Roman" w:cs="Times New Roman"/>
          <w:color w:val="000000"/>
          <w:sz w:val="28"/>
          <w:szCs w:val="28"/>
          <w:shd w:val="clear" w:color="auto" w:fill="FFFFFF"/>
          <w:lang w:eastAsia="ru-RU"/>
        </w:rPr>
        <w:lastRenderedPageBreak/>
        <w:tab/>
        <w:t>3.</w:t>
      </w:r>
      <w:r w:rsidRPr="008C00EF">
        <w:rPr>
          <w:rFonts w:ascii="Times New Roman" w:eastAsia="Calibri" w:hAnsi="Times New Roman" w:cs="Times New Roman"/>
          <w:sz w:val="28"/>
          <w:szCs w:val="28"/>
        </w:rPr>
        <w:t>Губин Е.П.Предпринимательское право Российской Федерации : учебник / Е.П. Губин, П.Г. Лахно. — 3-е изд., перераб. и доп. — М. : Юр. Норма, НИЦ ИНФРА-М, 2017. — 992 с. [Электронный ресурс] </w:t>
      </w:r>
      <w:hyperlink r:id="rId14" w:history="1">
        <w:r w:rsidRPr="008C00EF">
          <w:rPr>
            <w:rFonts w:ascii="Times New Roman" w:eastAsia="Calibri" w:hAnsi="Times New Roman" w:cs="Times New Roman"/>
            <w:color w:val="0000FF"/>
            <w:sz w:val="28"/>
            <w:szCs w:val="28"/>
            <w:u w:val="single"/>
          </w:rPr>
          <w:t>http://znanium.com/bookread2.php?book=635099</w:t>
        </w:r>
      </w:hyperlink>
      <w:r w:rsidRPr="008C00EF">
        <w:rPr>
          <w:rFonts w:ascii="Times New Roman" w:eastAsia="Calibri" w:hAnsi="Times New Roman" w:cs="Times New Roman"/>
          <w:sz w:val="28"/>
          <w:szCs w:val="28"/>
        </w:rPr>
        <w:t xml:space="preserve">. </w:t>
      </w:r>
    </w:p>
    <w:p w:rsidR="008C00EF" w:rsidRPr="008C00EF" w:rsidRDefault="008C00EF" w:rsidP="008C00EF">
      <w:pPr>
        <w:tabs>
          <w:tab w:val="left" w:pos="1260"/>
        </w:tabs>
        <w:spacing w:after="0" w:line="360" w:lineRule="auto"/>
        <w:jc w:val="both"/>
        <w:rPr>
          <w:rFonts w:ascii="Times New Roman" w:eastAsia="Calibri" w:hAnsi="Times New Roman" w:cs="Times New Roman"/>
          <w:sz w:val="28"/>
          <w:szCs w:val="28"/>
        </w:rPr>
      </w:pPr>
    </w:p>
    <w:p w:rsidR="008C00EF" w:rsidRPr="008C00EF" w:rsidRDefault="008C00EF" w:rsidP="008C00EF">
      <w:pPr>
        <w:keepNext/>
        <w:suppressAutoHyphens/>
        <w:spacing w:before="360" w:after="360" w:line="240" w:lineRule="auto"/>
        <w:ind w:firstLine="709"/>
        <w:jc w:val="both"/>
        <w:outlineLvl w:val="1"/>
        <w:rPr>
          <w:rFonts w:ascii="Times New Roman" w:eastAsia="Calibri" w:hAnsi="Times New Roman" w:cs="Times New Roman"/>
          <w:b/>
          <w:sz w:val="28"/>
          <w:szCs w:val="28"/>
        </w:rPr>
      </w:pPr>
      <w:r w:rsidRPr="008C00EF">
        <w:rPr>
          <w:rFonts w:ascii="Times New Roman" w:eastAsia="Calibri" w:hAnsi="Times New Roman" w:cs="Times New Roman"/>
          <w:b/>
          <w:sz w:val="28"/>
          <w:szCs w:val="28"/>
        </w:rPr>
        <w:t>5.3 Дополнительная литература</w:t>
      </w:r>
    </w:p>
    <w:p w:rsidR="008C00EF" w:rsidRPr="008C00EF" w:rsidRDefault="008C00EF" w:rsidP="008C00EF">
      <w:pPr>
        <w:suppressAutoHyphens/>
        <w:spacing w:after="0" w:line="240" w:lineRule="auto"/>
        <w:ind w:firstLine="709"/>
        <w:contextualSpacing/>
        <w:jc w:val="both"/>
        <w:rPr>
          <w:rFonts w:ascii="Times New Roman" w:eastAsia="Calibri" w:hAnsi="Times New Roman" w:cs="Times New Roman"/>
          <w:sz w:val="28"/>
          <w:szCs w:val="28"/>
        </w:rPr>
      </w:pPr>
      <w:r w:rsidRPr="008C00EF">
        <w:rPr>
          <w:rFonts w:ascii="Times New Roman" w:eastAsia="Times New Roman" w:hAnsi="Times New Roman" w:cs="Times New Roman"/>
          <w:sz w:val="28"/>
          <w:szCs w:val="28"/>
          <w:lang w:eastAsia="ru-RU"/>
        </w:rPr>
        <w:t xml:space="preserve">1. Черницов А.Е. </w:t>
      </w:r>
      <w:r w:rsidRPr="008C00EF">
        <w:rPr>
          <w:rFonts w:ascii="Times New Roman" w:eastAsia="Calibri" w:hAnsi="Times New Roman" w:cs="Times New Roman"/>
          <w:sz w:val="28"/>
          <w:szCs w:val="28"/>
        </w:rPr>
        <w:t>Основы предпринимательской деятельности: учебник/С.Д.Резник, А.В.Глухова, А.Е.Черницов; под общ. ред. С.Д.Резника - М.: НИЦ ИНФРА-М, 2015. - 287 с.: 60x90 1/16. - (Высшее образование: Бакалавриат) (Переплёт) ISBN 978-5-16-010473-7[Электронный ресурс] </w:t>
      </w:r>
      <w:r w:rsidRPr="008C00EF">
        <w:rPr>
          <w:rFonts w:ascii="Times New Roman" w:eastAsia="Calibri" w:hAnsi="Times New Roman" w:cs="Times New Roman"/>
          <w:sz w:val="28"/>
          <w:szCs w:val="28"/>
          <w:lang w:val="en-US"/>
        </w:rPr>
        <w:t>URL</w:t>
      </w:r>
      <w:r w:rsidRPr="008C00EF">
        <w:rPr>
          <w:rFonts w:ascii="Times New Roman" w:eastAsia="Calibri" w:hAnsi="Times New Roman" w:cs="Times New Roman"/>
          <w:sz w:val="28"/>
          <w:szCs w:val="28"/>
        </w:rPr>
        <w:t>:</w:t>
      </w:r>
      <w:hyperlink r:id="rId15" w:history="1">
        <w:r w:rsidRPr="008C00EF">
          <w:rPr>
            <w:rFonts w:ascii="Times New Roman" w:eastAsia="Calibri" w:hAnsi="Times New Roman" w:cs="Times New Roman"/>
            <w:color w:val="0000FF"/>
            <w:sz w:val="28"/>
            <w:szCs w:val="28"/>
            <w:u w:val="single"/>
          </w:rPr>
          <w:t>http://znanium.com/bookread2.php?book=489804</w:t>
        </w:r>
      </w:hyperlink>
      <w:r w:rsidRPr="008C00EF">
        <w:rPr>
          <w:rFonts w:ascii="Times New Roman" w:eastAsia="Calibri" w:hAnsi="Times New Roman" w:cs="Times New Roman"/>
          <w:sz w:val="28"/>
          <w:szCs w:val="28"/>
        </w:rPr>
        <w:t xml:space="preserve">. </w:t>
      </w:r>
    </w:p>
    <w:p w:rsidR="008C00EF" w:rsidRPr="008C00EF" w:rsidRDefault="008C00EF" w:rsidP="008C00EF">
      <w:pPr>
        <w:spacing w:after="0" w:line="240" w:lineRule="auto"/>
        <w:contextualSpacing/>
        <w:rPr>
          <w:rFonts w:ascii="Times New Roman" w:eastAsia="Calibri" w:hAnsi="Times New Roman" w:cs="Times New Roman"/>
          <w:sz w:val="28"/>
          <w:szCs w:val="28"/>
        </w:rPr>
      </w:pPr>
      <w:r w:rsidRPr="008C00EF">
        <w:rPr>
          <w:rFonts w:ascii="Times New Roman" w:eastAsia="Calibri" w:hAnsi="Times New Roman" w:cs="Times New Roman"/>
          <w:sz w:val="28"/>
          <w:szCs w:val="28"/>
        </w:rPr>
        <w:tab/>
        <w:t>2. Волкова, В.В. Государственная служба : учебное пособие / В.В. Волкова, А.А. Сапфирова. - Москва :Юнити-Дана, 2015. - 207 с. - (Экзамен). - Библиогр. в кн. - ISBN 978-5-238-01741-9 ; То же [Электронный ресурс]. - URL: </w:t>
      </w:r>
      <w:hyperlink r:id="rId16" w:history="1">
        <w:r w:rsidRPr="008C00EF">
          <w:rPr>
            <w:rFonts w:ascii="Times New Roman" w:eastAsia="Calibri" w:hAnsi="Times New Roman" w:cs="Times New Roman"/>
            <w:color w:val="0000FF"/>
            <w:sz w:val="28"/>
            <w:szCs w:val="28"/>
            <w:u w:val="single"/>
          </w:rPr>
          <w:t>http://biblioclub.ru/index.php?page=book&amp;id=114695</w:t>
        </w:r>
      </w:hyperlink>
      <w:r w:rsidRPr="008C00EF">
        <w:rPr>
          <w:rFonts w:ascii="Times New Roman" w:eastAsia="Calibri" w:hAnsi="Times New Roman" w:cs="Times New Roman"/>
          <w:sz w:val="28"/>
          <w:szCs w:val="28"/>
        </w:rPr>
        <w:t>.</w:t>
      </w:r>
    </w:p>
    <w:p w:rsidR="00A13034" w:rsidRDefault="008C00EF" w:rsidP="00A13034">
      <w:pPr>
        <w:rPr>
          <w:rFonts w:ascii="Times New Roman" w:hAnsi="Times New Roman" w:cs="Times New Roman"/>
          <w:sz w:val="28"/>
        </w:rPr>
      </w:pPr>
      <w:r w:rsidRPr="008C00EF">
        <w:rPr>
          <w:rFonts w:ascii="Times New Roman" w:eastAsia="Calibri" w:hAnsi="Times New Roman" w:cs="Times New Roman"/>
          <w:sz w:val="28"/>
          <w:szCs w:val="28"/>
        </w:rPr>
        <w:tab/>
      </w:r>
      <w:r w:rsidRPr="00A13034">
        <w:rPr>
          <w:rFonts w:ascii="Times New Roman" w:hAnsi="Times New Roman" w:cs="Times New Roman"/>
          <w:sz w:val="28"/>
        </w:rPr>
        <w:t xml:space="preserve">3. </w:t>
      </w:r>
      <w:r w:rsidR="00A13034" w:rsidRPr="00A13034">
        <w:rPr>
          <w:rFonts w:ascii="Times New Roman" w:hAnsi="Times New Roman" w:cs="Times New Roman"/>
          <w:sz w:val="28"/>
        </w:rPr>
        <w:t>Голубева, Т.Ю. Трудовое право России: учебное пособие для студентов юридических факультетов / Т.Ю. Голубева, М.А. Афанасьев ; Образовательное частное учреждение высшего образования «Еврейский университет». - Москва ; Берлин : Директ-Медиа, 2019. - 198 с. - ISBN 978-5-4475-9962-1 ; То же [Электронный ресурс]. - URL: </w:t>
      </w:r>
      <w:hyperlink r:id="rId17" w:history="1">
        <w:r w:rsidR="00A13034" w:rsidRPr="00A13034">
          <w:rPr>
            <w:rStyle w:val="a7"/>
            <w:sz w:val="28"/>
          </w:rPr>
          <w:t>http://biblioclub.ru/index.php?page=book&amp;id=499845</w:t>
        </w:r>
      </w:hyperlink>
      <w:r w:rsidR="00A13034" w:rsidRPr="00A13034">
        <w:rPr>
          <w:rFonts w:ascii="Times New Roman" w:hAnsi="Times New Roman" w:cs="Times New Roman"/>
          <w:sz w:val="28"/>
        </w:rPr>
        <w:t> </w:t>
      </w:r>
    </w:p>
    <w:p w:rsidR="008C00EF" w:rsidRPr="00A13034" w:rsidRDefault="00A13034" w:rsidP="00A13034">
      <w:pPr>
        <w:rPr>
          <w:rFonts w:ascii="Times New Roman" w:hAnsi="Times New Roman" w:cs="Times New Roman"/>
          <w:sz w:val="28"/>
        </w:rPr>
      </w:pPr>
      <w:r>
        <w:rPr>
          <w:rFonts w:ascii="Times New Roman" w:hAnsi="Times New Roman" w:cs="Times New Roman"/>
          <w:sz w:val="28"/>
        </w:rPr>
        <w:tab/>
      </w:r>
      <w:r w:rsidRPr="00A13034">
        <w:rPr>
          <w:rFonts w:ascii="Times New Roman" w:hAnsi="Times New Roman" w:cs="Times New Roman"/>
          <w:sz w:val="28"/>
        </w:rPr>
        <w:t xml:space="preserve">4. Карпычева, М.В. Гражданское право: в 2 т. Том 2 : учебник / под общ. ред. М.В. Карпычева, А.М. Хужина. — М. : ИД «ФОРУМ» : ИНФРА-М, 2019. — 559 с. — (Высшее образование: Бакалавриат). - Режим доступа: </w:t>
      </w:r>
      <w:hyperlink r:id="rId18" w:history="1">
        <w:r w:rsidRPr="00A13034">
          <w:rPr>
            <w:rStyle w:val="a7"/>
            <w:sz w:val="28"/>
          </w:rPr>
          <w:t>http://znanium.com/catalog/product/1002360</w:t>
        </w:r>
      </w:hyperlink>
    </w:p>
    <w:p w:rsidR="008C00EF" w:rsidRPr="008C00EF" w:rsidRDefault="008C00EF" w:rsidP="008C00EF">
      <w:pPr>
        <w:spacing w:after="0" w:line="240" w:lineRule="auto"/>
        <w:contextualSpacing/>
        <w:rPr>
          <w:rFonts w:ascii="Times New Roman" w:eastAsia="Calibri" w:hAnsi="Times New Roman" w:cs="Times New Roman"/>
          <w:sz w:val="28"/>
          <w:szCs w:val="28"/>
        </w:rPr>
      </w:pPr>
      <w:r w:rsidRPr="008C00EF">
        <w:rPr>
          <w:rFonts w:ascii="Times New Roman" w:eastAsia="Calibri" w:hAnsi="Times New Roman" w:cs="Times New Roman"/>
          <w:sz w:val="28"/>
          <w:szCs w:val="28"/>
        </w:rPr>
        <w:tab/>
        <w:t>5. Грозова, О.С. Делопроизводство : учебное пособие / О.С. Грозова ; ред. Л.С. Журавлева ; Поволжский государственный технологический университет. - Йошкар-Ола : ПГТУ, 2015. - 124 с. : ил. - Библиогр. в кн. - ISBN 978-5-8158-1599-5 ; То же [Электронный ресурс]. - URL: </w:t>
      </w:r>
      <w:hyperlink r:id="rId19" w:history="1">
        <w:r w:rsidRPr="008C00EF">
          <w:rPr>
            <w:rFonts w:ascii="Times New Roman" w:eastAsia="Calibri" w:hAnsi="Times New Roman" w:cs="Times New Roman"/>
            <w:color w:val="0000FF"/>
            <w:sz w:val="28"/>
            <w:szCs w:val="28"/>
            <w:u w:val="single"/>
          </w:rPr>
          <w:t>http://biblioclub.ru/index.php?page=book&amp;id=439196</w:t>
        </w:r>
      </w:hyperlink>
      <w:r w:rsidRPr="008C00EF">
        <w:rPr>
          <w:rFonts w:ascii="Times New Roman" w:eastAsia="Calibri" w:hAnsi="Times New Roman" w:cs="Times New Roman"/>
          <w:sz w:val="28"/>
          <w:szCs w:val="28"/>
        </w:rPr>
        <w:t>.</w:t>
      </w:r>
    </w:p>
    <w:p w:rsidR="006C667E" w:rsidRDefault="006C667E"/>
    <w:sectPr w:rsidR="006C667E" w:rsidSect="00FE1F7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659" w:rsidRDefault="00823659" w:rsidP="00F81968">
      <w:pPr>
        <w:spacing w:after="0" w:line="240" w:lineRule="auto"/>
      </w:pPr>
      <w:r>
        <w:separator/>
      </w:r>
    </w:p>
  </w:endnote>
  <w:endnote w:type="continuationSeparator" w:id="0">
    <w:p w:rsidR="00823659" w:rsidRDefault="00823659" w:rsidP="00F81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659" w:rsidRDefault="00823659" w:rsidP="00F81968">
      <w:pPr>
        <w:spacing w:after="0" w:line="240" w:lineRule="auto"/>
      </w:pPr>
      <w:r>
        <w:separator/>
      </w:r>
    </w:p>
  </w:footnote>
  <w:footnote w:type="continuationSeparator" w:id="0">
    <w:p w:rsidR="00823659" w:rsidRDefault="00823659" w:rsidP="00F819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DC05B7"/>
    <w:multiLevelType w:val="hybridMultilevel"/>
    <w:tmpl w:val="7AD6FC80"/>
    <w:lvl w:ilvl="0" w:tplc="8F0C4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B7EB3"/>
    <w:rsid w:val="00007E35"/>
    <w:rsid w:val="001C5695"/>
    <w:rsid w:val="002114F9"/>
    <w:rsid w:val="0027420D"/>
    <w:rsid w:val="00357BF8"/>
    <w:rsid w:val="005466C2"/>
    <w:rsid w:val="005D1BC3"/>
    <w:rsid w:val="006B7EB3"/>
    <w:rsid w:val="006C667E"/>
    <w:rsid w:val="006D732E"/>
    <w:rsid w:val="00793E69"/>
    <w:rsid w:val="00823659"/>
    <w:rsid w:val="00855FAD"/>
    <w:rsid w:val="00886BD3"/>
    <w:rsid w:val="008C00EF"/>
    <w:rsid w:val="00910148"/>
    <w:rsid w:val="00A102A3"/>
    <w:rsid w:val="00A13034"/>
    <w:rsid w:val="00AD44A5"/>
    <w:rsid w:val="00B62808"/>
    <w:rsid w:val="00C87D64"/>
    <w:rsid w:val="00CE3F58"/>
    <w:rsid w:val="00D04860"/>
    <w:rsid w:val="00D253E3"/>
    <w:rsid w:val="00D324F0"/>
    <w:rsid w:val="00F81968"/>
    <w:rsid w:val="00FE1F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9CBCC8-DE78-4720-8038-A861C5B5F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1F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F81968"/>
    <w:pPr>
      <w:spacing w:after="0" w:line="240" w:lineRule="auto"/>
    </w:pPr>
    <w:rPr>
      <w:rFonts w:ascii="Times New Roman" w:eastAsia="Times New Roman" w:hAnsi="Times New Roman" w:cs="Times New Roman"/>
      <w:sz w:val="24"/>
      <w:szCs w:val="24"/>
    </w:rPr>
  </w:style>
  <w:style w:type="character" w:customStyle="1" w:styleId="ReportMain0">
    <w:name w:val="Report_Main Знак"/>
    <w:link w:val="ReportMain"/>
    <w:locked/>
    <w:rsid w:val="00F81968"/>
    <w:rPr>
      <w:rFonts w:ascii="Times New Roman" w:eastAsia="Times New Roman" w:hAnsi="Times New Roman" w:cs="Times New Roman"/>
      <w:sz w:val="24"/>
      <w:szCs w:val="24"/>
    </w:rPr>
  </w:style>
  <w:style w:type="paragraph" w:styleId="a3">
    <w:name w:val="header"/>
    <w:basedOn w:val="a"/>
    <w:link w:val="a4"/>
    <w:uiPriority w:val="99"/>
    <w:unhideWhenUsed/>
    <w:rsid w:val="00F8196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81968"/>
  </w:style>
  <w:style w:type="paragraph" w:styleId="a5">
    <w:name w:val="footer"/>
    <w:basedOn w:val="a"/>
    <w:link w:val="a6"/>
    <w:uiPriority w:val="99"/>
    <w:unhideWhenUsed/>
    <w:rsid w:val="00F8196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81968"/>
  </w:style>
  <w:style w:type="character" w:styleId="a7">
    <w:name w:val="Hyperlink"/>
    <w:basedOn w:val="a0"/>
    <w:uiPriority w:val="99"/>
    <w:unhideWhenUsed/>
    <w:rsid w:val="00A13034"/>
    <w:rPr>
      <w:rFonts w:ascii="Times New Roman" w:hAnsi="Times New Roman" w:cs="Times New Roma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rtlib.osu.ru/site_new/find-book-" TargetMode="External"/><Relationship Id="rId13" Type="http://schemas.openxmlformats.org/officeDocument/2006/relationships/hyperlink" Target="http://artlib.osu.ru/web/books/metod_all/35081_20170303" TargetMode="External"/><Relationship Id="rId18" Type="http://schemas.openxmlformats.org/officeDocument/2006/relationships/hyperlink" Target="http://znanium.com/catalog/product/100236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government.ru/" TargetMode="External"/><Relationship Id="rId17" Type="http://schemas.openxmlformats.org/officeDocument/2006/relationships/hyperlink" Target="http://biblioclub.ru/index.php?page=book&amp;id=499845" TargetMode="External"/><Relationship Id="rId2" Type="http://schemas.openxmlformats.org/officeDocument/2006/relationships/numbering" Target="numbering.xml"/><Relationship Id="rId16" Type="http://schemas.openxmlformats.org/officeDocument/2006/relationships/hyperlink" Target="http://biblioclub.ru/index.php?page=book_red&amp;id=11469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ibrary.ru/defaultx.asp" TargetMode="External"/><Relationship Id="rId5" Type="http://schemas.openxmlformats.org/officeDocument/2006/relationships/webSettings" Target="webSettings.xml"/><Relationship Id="rId15" Type="http://schemas.openxmlformats.org/officeDocument/2006/relationships/hyperlink" Target="http://znanium.com/bookread2.php?book=489804" TargetMode="External"/><Relationship Id="rId10" Type="http://schemas.openxmlformats.org/officeDocument/2006/relationships/hyperlink" Target="http://biblioclub.ru/index.php?page=search_red" TargetMode="External"/><Relationship Id="rId19" Type="http://schemas.openxmlformats.org/officeDocument/2006/relationships/hyperlink" Target="http://biblioclub.ru/index.php?page=book&amp;id=439196" TargetMode="External"/><Relationship Id="rId4" Type="http://schemas.openxmlformats.org/officeDocument/2006/relationships/settings" Target="settings.xml"/><Relationship Id="rId9" Type="http://schemas.openxmlformats.org/officeDocument/2006/relationships/hyperlink" Target="http://enc.znanium.com/" TargetMode="External"/><Relationship Id="rId14" Type="http://schemas.openxmlformats.org/officeDocument/2006/relationships/hyperlink" Target="http://znanium.com/bookread2.php?book=6350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8521D-082B-4816-BA49-383E5D031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23</Pages>
  <Words>7242</Words>
  <Characters>41286</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Админ</cp:lastModifiedBy>
  <cp:revision>16</cp:revision>
  <dcterms:created xsi:type="dcterms:W3CDTF">2019-03-26T12:32:00Z</dcterms:created>
  <dcterms:modified xsi:type="dcterms:W3CDTF">2022-04-22T19:02:00Z</dcterms:modified>
</cp:coreProperties>
</file>