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43C9" w:rsidRPr="00532475" w:rsidRDefault="004B43C9" w:rsidP="004B43C9">
      <w:pPr>
        <w:spacing w:after="0" w:line="240" w:lineRule="auto"/>
        <w:jc w:val="right"/>
        <w:rPr>
          <w:rFonts w:eastAsia="TimesNewRoman"/>
          <w:b/>
          <w:i/>
          <w:sz w:val="28"/>
          <w:szCs w:val="28"/>
          <w:lang w:eastAsia="ru-RU"/>
        </w:rPr>
      </w:pPr>
      <w:r w:rsidRPr="00532475">
        <w:rPr>
          <w:rFonts w:eastAsia="TimesNewRoman"/>
          <w:b/>
          <w:i/>
          <w:sz w:val="28"/>
          <w:szCs w:val="28"/>
          <w:lang w:eastAsia="ru-RU"/>
        </w:rPr>
        <w:t>На правах рукописи</w:t>
      </w:r>
    </w:p>
    <w:p w:rsidR="004B43C9" w:rsidRPr="00532475" w:rsidRDefault="004B43C9" w:rsidP="004B43C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</w:p>
    <w:p w:rsidR="004B43C9" w:rsidRPr="00532475" w:rsidRDefault="004B43C9" w:rsidP="004B43C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  <w:r w:rsidRPr="00532475">
        <w:rPr>
          <w:rFonts w:eastAsia="TimesNewRoman"/>
          <w:sz w:val="28"/>
          <w:szCs w:val="28"/>
          <w:lang w:eastAsia="ru-RU"/>
        </w:rPr>
        <w:t>Минобрнауки Российской Федерации</w:t>
      </w:r>
    </w:p>
    <w:p w:rsidR="004B43C9" w:rsidRPr="00532475" w:rsidRDefault="004B43C9" w:rsidP="004B43C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</w:p>
    <w:p w:rsidR="004B43C9" w:rsidRPr="00532475" w:rsidRDefault="004B43C9" w:rsidP="004B43C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  <w:r w:rsidRPr="00532475">
        <w:rPr>
          <w:rFonts w:eastAsia="TimesNew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4B43C9" w:rsidRPr="00532475" w:rsidRDefault="004B43C9" w:rsidP="004B43C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  <w:r w:rsidRPr="00532475">
        <w:rPr>
          <w:rFonts w:eastAsia="TimesNewRoman"/>
          <w:sz w:val="28"/>
          <w:szCs w:val="28"/>
          <w:lang w:eastAsia="ru-RU"/>
        </w:rPr>
        <w:t>высшего образования</w:t>
      </w:r>
    </w:p>
    <w:p w:rsidR="004B43C9" w:rsidRPr="00532475" w:rsidRDefault="004B43C9" w:rsidP="004B43C9">
      <w:pPr>
        <w:spacing w:after="0" w:line="240" w:lineRule="auto"/>
        <w:jc w:val="center"/>
        <w:rPr>
          <w:rFonts w:eastAsia="TimesNewRoman"/>
          <w:b/>
          <w:sz w:val="28"/>
          <w:szCs w:val="28"/>
          <w:lang w:eastAsia="ru-RU"/>
        </w:rPr>
      </w:pPr>
      <w:r w:rsidRPr="00532475">
        <w:rPr>
          <w:rFonts w:eastAsia="TimesNewRoman"/>
          <w:b/>
          <w:sz w:val="28"/>
          <w:szCs w:val="28"/>
          <w:lang w:eastAsia="ru-RU"/>
        </w:rPr>
        <w:t>«Оренбургский государственный университет»</w:t>
      </w:r>
    </w:p>
    <w:p w:rsidR="004B43C9" w:rsidRPr="00532475" w:rsidRDefault="004B43C9" w:rsidP="004B43C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</w:p>
    <w:p w:rsidR="004B43C9" w:rsidRPr="00532475" w:rsidRDefault="004B43C9" w:rsidP="004B43C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  <w:r w:rsidRPr="00532475">
        <w:rPr>
          <w:rFonts w:eastAsia="TimesNewRoman"/>
          <w:sz w:val="28"/>
          <w:szCs w:val="28"/>
          <w:lang w:eastAsia="ru-RU"/>
        </w:rPr>
        <w:t xml:space="preserve">Кафедра </w:t>
      </w:r>
      <w:r>
        <w:rPr>
          <w:rFonts w:eastAsia="TimesNewRoman"/>
          <w:sz w:val="28"/>
          <w:szCs w:val="28"/>
          <w:lang w:eastAsia="ru-RU"/>
        </w:rPr>
        <w:t>экономического управления организацией</w:t>
      </w:r>
    </w:p>
    <w:p w:rsidR="004B43C9" w:rsidRPr="00532475" w:rsidRDefault="004B43C9" w:rsidP="004B43C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</w:p>
    <w:p w:rsidR="004B43C9" w:rsidRPr="00532475" w:rsidRDefault="004B43C9" w:rsidP="004B43C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</w:p>
    <w:p w:rsidR="004B43C9" w:rsidRPr="00532475" w:rsidRDefault="004B43C9" w:rsidP="004B43C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</w:p>
    <w:p w:rsidR="004B43C9" w:rsidRPr="00532475" w:rsidRDefault="004B43C9" w:rsidP="004B43C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</w:p>
    <w:p w:rsidR="004B43C9" w:rsidRPr="00532475" w:rsidRDefault="004B43C9" w:rsidP="004B43C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  <w:r w:rsidRPr="00532475">
        <w:rPr>
          <w:rFonts w:eastAsia="TimesNewRoman"/>
          <w:sz w:val="28"/>
          <w:szCs w:val="28"/>
          <w:lang w:eastAsia="ru-RU"/>
        </w:rPr>
        <w:t>Методические указания для обучающихся по освоению дисциплины</w:t>
      </w:r>
    </w:p>
    <w:p w:rsidR="004B43C9" w:rsidRPr="0061489E" w:rsidRDefault="004B43C9" w:rsidP="004B43C9">
      <w:pPr>
        <w:spacing w:after="0" w:line="240" w:lineRule="auto"/>
        <w:jc w:val="center"/>
        <w:rPr>
          <w:rFonts w:eastAsia="Times New Roman"/>
          <w:b/>
          <w:snapToGrid w:val="0"/>
          <w:sz w:val="28"/>
          <w:szCs w:val="20"/>
          <w:lang w:eastAsia="ru-RU"/>
        </w:rPr>
      </w:pPr>
    </w:p>
    <w:p w:rsidR="004B43C9" w:rsidRPr="0061489E" w:rsidRDefault="004B43C9" w:rsidP="004B43C9">
      <w:pPr>
        <w:spacing w:after="0" w:line="240" w:lineRule="auto"/>
        <w:jc w:val="center"/>
        <w:rPr>
          <w:rFonts w:eastAsia="Times New Roman"/>
          <w:b/>
          <w:snapToGrid w:val="0"/>
          <w:sz w:val="28"/>
          <w:szCs w:val="20"/>
          <w:lang w:eastAsia="ru-RU"/>
        </w:rPr>
      </w:pPr>
    </w:p>
    <w:p w:rsidR="004B43C9" w:rsidRDefault="004B43C9" w:rsidP="004B43C9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«Б</w:t>
      </w:r>
      <w:proofErr w:type="gramStart"/>
      <w:r>
        <w:rPr>
          <w:i/>
          <w:sz w:val="24"/>
        </w:rPr>
        <w:t>1.Д.В.</w:t>
      </w:r>
      <w:proofErr w:type="gramEnd"/>
      <w:r>
        <w:rPr>
          <w:i/>
          <w:sz w:val="24"/>
        </w:rPr>
        <w:t>11 Оценка и управление стоимостью компании»</w:t>
      </w:r>
    </w:p>
    <w:p w:rsidR="004B43C9" w:rsidRDefault="004B43C9" w:rsidP="004B43C9">
      <w:pPr>
        <w:pStyle w:val="ReportHead"/>
        <w:suppressAutoHyphens/>
        <w:rPr>
          <w:sz w:val="24"/>
        </w:rPr>
      </w:pPr>
    </w:p>
    <w:p w:rsidR="004B43C9" w:rsidRDefault="004B43C9" w:rsidP="004B43C9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4B43C9" w:rsidRDefault="004B43C9" w:rsidP="004B43C9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4B43C9" w:rsidRDefault="004B43C9" w:rsidP="004B43C9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4B43C9" w:rsidRDefault="004B43C9" w:rsidP="004B43C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38.03.02 Менеджмент</w:t>
      </w:r>
    </w:p>
    <w:p w:rsidR="004B43C9" w:rsidRDefault="004B43C9" w:rsidP="004B43C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4B43C9" w:rsidRDefault="004B43C9" w:rsidP="004B43C9">
      <w:pPr>
        <w:pStyle w:val="ReportHead"/>
        <w:suppressAutoHyphens/>
        <w:rPr>
          <w:i/>
          <w:sz w:val="24"/>
          <w:u w:val="single"/>
        </w:rPr>
      </w:pPr>
      <w:bookmarkStart w:id="1" w:name="_Hlk77176390"/>
      <w:r>
        <w:rPr>
          <w:i/>
          <w:sz w:val="24"/>
          <w:u w:val="single"/>
        </w:rPr>
        <w:t>Менеджмент организации</w:t>
      </w:r>
      <w:bookmarkEnd w:id="1"/>
    </w:p>
    <w:p w:rsidR="004B43C9" w:rsidRDefault="004B43C9" w:rsidP="004B43C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4B43C9" w:rsidRDefault="004B43C9" w:rsidP="004B43C9">
      <w:pPr>
        <w:pStyle w:val="ReportHead"/>
        <w:suppressAutoHyphens/>
        <w:rPr>
          <w:sz w:val="24"/>
        </w:rPr>
      </w:pPr>
    </w:p>
    <w:p w:rsidR="004B43C9" w:rsidRDefault="004B43C9" w:rsidP="004B43C9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4B43C9" w:rsidRDefault="004B43C9" w:rsidP="004B43C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4B43C9" w:rsidRDefault="004B43C9" w:rsidP="004B43C9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4B43C9" w:rsidRDefault="004B43C9" w:rsidP="004B43C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4B43C9" w:rsidRDefault="004B43C9" w:rsidP="004B43C9">
      <w:pPr>
        <w:pStyle w:val="ReportHead"/>
        <w:suppressAutoHyphens/>
        <w:rPr>
          <w:sz w:val="24"/>
        </w:rPr>
      </w:pPr>
    </w:p>
    <w:p w:rsidR="004B43C9" w:rsidRDefault="004B43C9" w:rsidP="004B43C9">
      <w:pPr>
        <w:pStyle w:val="ReportHead"/>
        <w:suppressAutoHyphens/>
        <w:rPr>
          <w:sz w:val="24"/>
        </w:rPr>
      </w:pPr>
    </w:p>
    <w:p w:rsidR="004B43C9" w:rsidRDefault="004B43C9" w:rsidP="004B43C9">
      <w:pPr>
        <w:pStyle w:val="ReportHead"/>
        <w:suppressAutoHyphens/>
        <w:rPr>
          <w:sz w:val="24"/>
        </w:rPr>
      </w:pPr>
    </w:p>
    <w:p w:rsidR="004B43C9" w:rsidRDefault="004B43C9" w:rsidP="004B43C9">
      <w:pPr>
        <w:pStyle w:val="ReportHead"/>
        <w:suppressAutoHyphens/>
        <w:rPr>
          <w:sz w:val="24"/>
        </w:rPr>
      </w:pPr>
    </w:p>
    <w:p w:rsidR="004B43C9" w:rsidRDefault="004B43C9" w:rsidP="004B43C9">
      <w:pPr>
        <w:pStyle w:val="ReportHead"/>
        <w:suppressAutoHyphens/>
        <w:rPr>
          <w:sz w:val="24"/>
        </w:rPr>
      </w:pPr>
    </w:p>
    <w:p w:rsidR="004B43C9" w:rsidRDefault="004B43C9" w:rsidP="004B43C9">
      <w:pPr>
        <w:pStyle w:val="ReportHead"/>
        <w:suppressAutoHyphens/>
        <w:rPr>
          <w:sz w:val="24"/>
        </w:rPr>
      </w:pPr>
    </w:p>
    <w:p w:rsidR="004B43C9" w:rsidRDefault="004B43C9" w:rsidP="004B43C9">
      <w:pPr>
        <w:pStyle w:val="ReportHead"/>
        <w:suppressAutoHyphens/>
        <w:rPr>
          <w:sz w:val="24"/>
        </w:rPr>
      </w:pPr>
    </w:p>
    <w:p w:rsidR="004B43C9" w:rsidRDefault="004B43C9" w:rsidP="004B43C9">
      <w:pPr>
        <w:pStyle w:val="ReportHead"/>
        <w:suppressAutoHyphens/>
        <w:rPr>
          <w:sz w:val="24"/>
        </w:rPr>
      </w:pPr>
    </w:p>
    <w:p w:rsidR="004B43C9" w:rsidRDefault="004B43C9" w:rsidP="004B43C9">
      <w:pPr>
        <w:pStyle w:val="ReportHead"/>
        <w:suppressAutoHyphens/>
        <w:rPr>
          <w:sz w:val="24"/>
        </w:rPr>
      </w:pPr>
    </w:p>
    <w:p w:rsidR="004B43C9" w:rsidRDefault="004B43C9" w:rsidP="004B43C9">
      <w:pPr>
        <w:pStyle w:val="ReportHead"/>
        <w:suppressAutoHyphens/>
        <w:rPr>
          <w:sz w:val="24"/>
        </w:rPr>
      </w:pPr>
    </w:p>
    <w:p w:rsidR="004B43C9" w:rsidRDefault="004B43C9" w:rsidP="004B43C9">
      <w:pPr>
        <w:pStyle w:val="ReportHead"/>
        <w:suppressAutoHyphens/>
        <w:rPr>
          <w:sz w:val="24"/>
        </w:rPr>
      </w:pPr>
    </w:p>
    <w:p w:rsidR="004B43C9" w:rsidRDefault="004B43C9" w:rsidP="004B43C9">
      <w:pPr>
        <w:pStyle w:val="ReportHead"/>
        <w:suppressAutoHyphens/>
        <w:rPr>
          <w:sz w:val="24"/>
        </w:rPr>
      </w:pPr>
    </w:p>
    <w:p w:rsidR="004B43C9" w:rsidRPr="001C1662" w:rsidRDefault="004B43C9" w:rsidP="00E870AF">
      <w:pPr>
        <w:pStyle w:val="ReportHead"/>
        <w:suppressAutoHyphens/>
      </w:pPr>
      <w:r>
        <w:rPr>
          <w:sz w:val="24"/>
        </w:rPr>
        <w:t>Год набора 202</w:t>
      </w:r>
      <w:r w:rsidR="004B3AD6">
        <w:rPr>
          <w:sz w:val="24"/>
        </w:rPr>
        <w:t>2</w:t>
      </w:r>
      <w:bookmarkStart w:id="2" w:name="_GoBack"/>
      <w:bookmarkEnd w:id="2"/>
      <w:r w:rsidR="00E870AF">
        <w:rPr>
          <w:sz w:val="24"/>
        </w:rPr>
        <w:t xml:space="preserve"> </w:t>
      </w:r>
    </w:p>
    <w:p w:rsidR="004B43C9" w:rsidRPr="001C1662" w:rsidRDefault="004B43C9" w:rsidP="004B43C9"/>
    <w:p w:rsidR="004B43C9" w:rsidRDefault="004B43C9" w:rsidP="004B43C9"/>
    <w:p w:rsidR="004B43C9" w:rsidRDefault="004B43C9" w:rsidP="004B43C9">
      <w:pPr>
        <w:jc w:val="right"/>
      </w:pPr>
    </w:p>
    <w:p w:rsidR="004B43C9" w:rsidRDefault="004B43C9" w:rsidP="004B43C9"/>
    <w:p w:rsidR="004B43C9" w:rsidRPr="001C1662" w:rsidRDefault="004B43C9" w:rsidP="004B43C9">
      <w:pPr>
        <w:sectPr w:rsidR="004B43C9" w:rsidRPr="001C1662" w:rsidSect="00E870AF">
          <w:footerReference w:type="default" r:id="rId7"/>
          <w:pgSz w:w="11906" w:h="16838"/>
          <w:pgMar w:top="510" w:right="567" w:bottom="510" w:left="850" w:header="0" w:footer="510" w:gutter="0"/>
          <w:cols w:space="708"/>
          <w:titlePg/>
          <w:docGrid w:linePitch="360"/>
        </w:sectPr>
      </w:pPr>
    </w:p>
    <w:p w:rsidR="004B43C9" w:rsidRPr="00DD371A" w:rsidRDefault="004B43C9" w:rsidP="004B43C9">
      <w:pPr>
        <w:spacing w:after="0" w:line="240" w:lineRule="auto"/>
        <w:jc w:val="both"/>
        <w:rPr>
          <w:rFonts w:eastAsia="Calibri"/>
          <w:sz w:val="28"/>
          <w:szCs w:val="28"/>
        </w:rPr>
      </w:pPr>
      <w:r w:rsidRPr="00DD371A">
        <w:rPr>
          <w:rFonts w:eastAsia="Calibri"/>
          <w:sz w:val="28"/>
          <w:szCs w:val="28"/>
        </w:rPr>
        <w:lastRenderedPageBreak/>
        <w:t>Составител</w:t>
      </w:r>
      <w:r>
        <w:rPr>
          <w:rFonts w:eastAsia="Calibri"/>
          <w:sz w:val="28"/>
          <w:szCs w:val="28"/>
        </w:rPr>
        <w:t>ь ________________</w:t>
      </w:r>
      <w:r w:rsidRPr="00DD371A">
        <w:rPr>
          <w:rFonts w:eastAsia="Calibri"/>
          <w:sz w:val="28"/>
          <w:szCs w:val="28"/>
        </w:rPr>
        <w:t xml:space="preserve"> </w:t>
      </w:r>
      <w:r w:rsidRPr="00006587">
        <w:rPr>
          <w:rFonts w:eastAsia="Calibri"/>
          <w:sz w:val="28"/>
          <w:szCs w:val="28"/>
          <w:u w:val="single"/>
        </w:rPr>
        <w:t>Федорищева О.В.</w:t>
      </w:r>
      <w:r>
        <w:rPr>
          <w:rFonts w:eastAsia="Calibri"/>
          <w:sz w:val="28"/>
          <w:szCs w:val="28"/>
          <w:u w:val="single"/>
        </w:rPr>
        <w:t xml:space="preserve"> </w:t>
      </w:r>
    </w:p>
    <w:p w:rsidR="004B43C9" w:rsidRPr="00DD371A" w:rsidRDefault="004B43C9" w:rsidP="004B43C9">
      <w:pPr>
        <w:spacing w:after="0" w:line="240" w:lineRule="auto"/>
        <w:jc w:val="both"/>
        <w:rPr>
          <w:rFonts w:eastAsia="Calibri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rFonts w:eastAsia="Calibri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rFonts w:eastAsia="Calibri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rFonts w:eastAsia="Calibri"/>
          <w:sz w:val="28"/>
          <w:szCs w:val="28"/>
        </w:rPr>
      </w:pPr>
      <w:r w:rsidRPr="00DD371A">
        <w:rPr>
          <w:rFonts w:eastAsia="Calibri"/>
          <w:sz w:val="28"/>
          <w:szCs w:val="28"/>
        </w:rPr>
        <w:t xml:space="preserve">Методические указания рассмотрены и одобрены на заседании кафедры </w:t>
      </w:r>
      <w:r>
        <w:rPr>
          <w:rFonts w:eastAsia="Calibri"/>
          <w:sz w:val="28"/>
          <w:szCs w:val="28"/>
        </w:rPr>
        <w:t>экономического управления организацией</w:t>
      </w:r>
    </w:p>
    <w:p w:rsidR="004B43C9" w:rsidRPr="00DD371A" w:rsidRDefault="004B43C9" w:rsidP="004B43C9">
      <w:pPr>
        <w:spacing w:after="0" w:line="240" w:lineRule="auto"/>
        <w:jc w:val="both"/>
        <w:rPr>
          <w:rFonts w:eastAsia="Calibri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И.О. з</w:t>
      </w:r>
      <w:r w:rsidRPr="00DD371A">
        <w:rPr>
          <w:rFonts w:eastAsia="Calibri"/>
          <w:sz w:val="28"/>
          <w:szCs w:val="28"/>
        </w:rPr>
        <w:t>аведующ</w:t>
      </w:r>
      <w:r>
        <w:rPr>
          <w:rFonts w:eastAsia="Calibri"/>
          <w:sz w:val="28"/>
          <w:szCs w:val="28"/>
        </w:rPr>
        <w:t>его</w:t>
      </w:r>
      <w:r w:rsidRPr="00DD371A">
        <w:rPr>
          <w:rFonts w:eastAsia="Calibri"/>
          <w:sz w:val="28"/>
          <w:szCs w:val="28"/>
        </w:rPr>
        <w:t xml:space="preserve"> кафедрой</w:t>
      </w:r>
      <w:r>
        <w:rPr>
          <w:rFonts w:eastAsia="Calibri"/>
          <w:sz w:val="28"/>
          <w:szCs w:val="28"/>
        </w:rPr>
        <w:t xml:space="preserve"> __________________</w:t>
      </w:r>
      <w:r w:rsidRPr="00DD371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u w:val="single"/>
        </w:rPr>
        <w:t>Самсонова М.В.</w:t>
      </w:r>
    </w:p>
    <w:p w:rsidR="004B43C9" w:rsidRPr="00DD371A" w:rsidRDefault="004B43C9" w:rsidP="004B43C9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4B43C9" w:rsidRPr="00DD371A" w:rsidRDefault="004B43C9" w:rsidP="004B43C9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4B43C9" w:rsidRDefault="004B43C9" w:rsidP="004B43C9">
      <w:pPr>
        <w:spacing w:after="0" w:line="240" w:lineRule="auto"/>
        <w:jc w:val="both"/>
      </w:pPr>
      <w:r w:rsidRPr="00DD371A">
        <w:rPr>
          <w:rFonts w:eastAsia="Calibri"/>
          <w:sz w:val="28"/>
          <w:szCs w:val="28"/>
        </w:rPr>
        <w:t>Методические указания явля</w:t>
      </w:r>
      <w:r>
        <w:rPr>
          <w:rFonts w:eastAsia="Calibri"/>
          <w:sz w:val="28"/>
          <w:szCs w:val="28"/>
        </w:rPr>
        <w:t>ю</w:t>
      </w:r>
      <w:r w:rsidRPr="00DD371A">
        <w:rPr>
          <w:rFonts w:eastAsia="Calibri"/>
          <w:sz w:val="28"/>
          <w:szCs w:val="28"/>
        </w:rPr>
        <w:t xml:space="preserve">тся приложением к рабочей программе по дисциплине </w:t>
      </w:r>
      <w:r>
        <w:rPr>
          <w:rFonts w:eastAsia="Calibri"/>
          <w:sz w:val="28"/>
          <w:szCs w:val="28"/>
        </w:rPr>
        <w:t>«</w:t>
      </w:r>
      <w:r w:rsidR="00D05C9E" w:rsidRPr="00D05C9E">
        <w:rPr>
          <w:sz w:val="28"/>
          <w:szCs w:val="28"/>
        </w:rPr>
        <w:t>Оценка и управление стоимостью компании</w:t>
      </w:r>
      <w:r>
        <w:rPr>
          <w:sz w:val="28"/>
          <w:szCs w:val="28"/>
        </w:rPr>
        <w:t>»</w:t>
      </w:r>
      <w:r w:rsidRPr="00DD371A">
        <w:rPr>
          <w:rFonts w:eastAsia="Calibri"/>
          <w:sz w:val="28"/>
          <w:szCs w:val="28"/>
        </w:rPr>
        <w:t xml:space="preserve">, зарегистрированной в ЦИТ под учетным номером___________ </w:t>
      </w:r>
      <w:r w:rsidRPr="00DD371A">
        <w:t xml:space="preserve"> </w:t>
      </w:r>
    </w:p>
    <w:p w:rsidR="004B43C9" w:rsidRPr="0061489E" w:rsidRDefault="004B43C9" w:rsidP="004B43C9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4B43C9" w:rsidRPr="0061489E" w:rsidRDefault="004B43C9" w:rsidP="004B43C9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4B43C9" w:rsidRPr="0061489E" w:rsidRDefault="004B43C9" w:rsidP="004B43C9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4B43C9" w:rsidRPr="0061489E" w:rsidRDefault="004B43C9" w:rsidP="004B43C9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4B43C9" w:rsidRPr="0061489E" w:rsidRDefault="004B43C9" w:rsidP="004B43C9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4B43C9" w:rsidRPr="0061489E" w:rsidRDefault="004B43C9" w:rsidP="004B43C9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4B43C9" w:rsidRPr="0061489E" w:rsidRDefault="004B43C9" w:rsidP="004B43C9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4B43C9" w:rsidRPr="0061489E" w:rsidRDefault="004B43C9" w:rsidP="004B43C9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4B43C9" w:rsidRPr="0061489E" w:rsidRDefault="004B43C9" w:rsidP="004B43C9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4B43C9" w:rsidRDefault="004B43C9" w:rsidP="004B43C9">
      <w:pPr>
        <w:spacing w:after="360" w:line="360" w:lineRule="auto"/>
        <w:jc w:val="center"/>
        <w:rPr>
          <w:rFonts w:eastAsia="Times New Roman"/>
          <w:b/>
          <w:sz w:val="32"/>
          <w:szCs w:val="32"/>
          <w:lang w:eastAsia="ru-RU"/>
        </w:rPr>
      </w:pPr>
      <w:r w:rsidRPr="0061489E">
        <w:rPr>
          <w:rFonts w:eastAsia="Times New Roman"/>
          <w:b/>
          <w:sz w:val="32"/>
          <w:szCs w:val="32"/>
          <w:lang w:eastAsia="ru-RU"/>
        </w:rPr>
        <w:br w:type="page"/>
      </w:r>
      <w:r w:rsidRPr="0061489E">
        <w:rPr>
          <w:rFonts w:eastAsia="Times New Roman"/>
          <w:b/>
          <w:sz w:val="32"/>
          <w:szCs w:val="32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142"/>
        <w:gridCol w:w="496"/>
      </w:tblGrid>
      <w:tr w:rsidR="004B43C9" w:rsidRPr="0061489E" w:rsidTr="00D05C9E">
        <w:trPr>
          <w:trHeight w:val="336"/>
        </w:trPr>
        <w:tc>
          <w:tcPr>
            <w:tcW w:w="9163" w:type="dxa"/>
            <w:shd w:val="clear" w:color="auto" w:fill="auto"/>
          </w:tcPr>
          <w:p w:rsidR="004B43C9" w:rsidRPr="0061489E" w:rsidRDefault="004B43C9" w:rsidP="00A7678E">
            <w:pPr>
              <w:spacing w:after="0" w:line="360" w:lineRule="auto"/>
              <w:jc w:val="both"/>
              <w:rPr>
                <w:rFonts w:eastAsia="Times New Roman"/>
                <w:sz w:val="28"/>
                <w:szCs w:val="28"/>
                <w:lang w:val="en-US" w:eastAsia="ru-RU"/>
              </w:rPr>
            </w:pPr>
            <w:r w:rsidRPr="0061489E">
              <w:rPr>
                <w:rFonts w:eastAsia="Times New Roman"/>
                <w:sz w:val="28"/>
                <w:szCs w:val="28"/>
                <w:lang w:eastAsia="ru-RU"/>
              </w:rPr>
              <w:t>Введение……………………………………………………</w:t>
            </w:r>
            <w:proofErr w:type="gramStart"/>
            <w:r w:rsidRPr="0061489E">
              <w:rPr>
                <w:rFonts w:eastAsia="Times New Roman"/>
                <w:sz w:val="28"/>
                <w:szCs w:val="28"/>
                <w:lang w:eastAsia="ru-RU"/>
              </w:rPr>
              <w:t>……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61489E">
              <w:rPr>
                <w:rFonts w:eastAsia="Times New Roman"/>
                <w:sz w:val="28"/>
                <w:szCs w:val="28"/>
                <w:lang w:eastAsia="ru-RU"/>
              </w:rPr>
              <w:t>……………</w:t>
            </w:r>
          </w:p>
        </w:tc>
        <w:tc>
          <w:tcPr>
            <w:tcW w:w="475" w:type="dxa"/>
            <w:shd w:val="clear" w:color="auto" w:fill="auto"/>
          </w:tcPr>
          <w:p w:rsidR="004B43C9" w:rsidRPr="00AA5300" w:rsidRDefault="004B43C9" w:rsidP="00A7678E">
            <w:pPr>
              <w:spacing w:after="0"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61489E">
              <w:rPr>
                <w:rFonts w:eastAsia="Times New Roman"/>
                <w:sz w:val="28"/>
                <w:szCs w:val="28"/>
                <w:lang w:val="en-US" w:eastAsia="ru-RU"/>
              </w:rPr>
              <w:t>4</w:t>
            </w:r>
          </w:p>
        </w:tc>
      </w:tr>
      <w:tr w:rsidR="004B43C9" w:rsidRPr="00952C60" w:rsidTr="00D05C9E">
        <w:trPr>
          <w:trHeight w:val="321"/>
        </w:trPr>
        <w:tc>
          <w:tcPr>
            <w:tcW w:w="9163" w:type="dxa"/>
            <w:shd w:val="clear" w:color="auto" w:fill="auto"/>
          </w:tcPr>
          <w:p w:rsidR="004B43C9" w:rsidRPr="00952C60" w:rsidRDefault="004B43C9" w:rsidP="00A7678E">
            <w:pPr>
              <w:spacing w:after="0" w:line="36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52C60">
              <w:rPr>
                <w:sz w:val="28"/>
                <w:szCs w:val="28"/>
              </w:rPr>
              <w:t>1 Методические указания по лекционным занятиям</w:t>
            </w:r>
            <w:r>
              <w:rPr>
                <w:sz w:val="28"/>
                <w:szCs w:val="28"/>
              </w:rPr>
              <w:t>…………………………</w:t>
            </w:r>
          </w:p>
        </w:tc>
        <w:tc>
          <w:tcPr>
            <w:tcW w:w="475" w:type="dxa"/>
            <w:shd w:val="clear" w:color="auto" w:fill="auto"/>
          </w:tcPr>
          <w:p w:rsidR="004B43C9" w:rsidRPr="00952C60" w:rsidRDefault="00E870AF" w:rsidP="00A7678E">
            <w:pPr>
              <w:spacing w:after="0"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5</w:t>
            </w:r>
          </w:p>
        </w:tc>
      </w:tr>
      <w:tr w:rsidR="004B43C9" w:rsidRPr="0061489E" w:rsidTr="00D05C9E">
        <w:trPr>
          <w:trHeight w:val="321"/>
        </w:trPr>
        <w:tc>
          <w:tcPr>
            <w:tcW w:w="9163" w:type="dxa"/>
            <w:shd w:val="clear" w:color="auto" w:fill="auto"/>
          </w:tcPr>
          <w:p w:rsidR="004B43C9" w:rsidRPr="0061489E" w:rsidRDefault="004B43C9" w:rsidP="00A7678E">
            <w:pPr>
              <w:spacing w:after="0" w:line="36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2 Методические указания по практическим занятиям………………………</w:t>
            </w:r>
          </w:p>
        </w:tc>
        <w:tc>
          <w:tcPr>
            <w:tcW w:w="475" w:type="dxa"/>
            <w:shd w:val="clear" w:color="auto" w:fill="auto"/>
          </w:tcPr>
          <w:p w:rsidR="004B43C9" w:rsidRDefault="00E870AF" w:rsidP="00A7678E">
            <w:pPr>
              <w:spacing w:after="0"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6</w:t>
            </w:r>
          </w:p>
        </w:tc>
      </w:tr>
      <w:tr w:rsidR="00E870AF" w:rsidRPr="0061489E" w:rsidTr="00D05C9E">
        <w:trPr>
          <w:trHeight w:val="321"/>
        </w:trPr>
        <w:tc>
          <w:tcPr>
            <w:tcW w:w="9163" w:type="dxa"/>
            <w:shd w:val="clear" w:color="auto" w:fill="auto"/>
          </w:tcPr>
          <w:p w:rsidR="00E870AF" w:rsidRDefault="00E870AF" w:rsidP="00A7678E">
            <w:pPr>
              <w:spacing w:after="0" w:line="36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3 </w:t>
            </w:r>
            <w:r w:rsidRPr="00E870AF">
              <w:rPr>
                <w:rFonts w:eastAsia="Times New Roman"/>
                <w:sz w:val="28"/>
                <w:szCs w:val="28"/>
                <w:lang w:eastAsia="ru-RU"/>
              </w:rPr>
              <w:t>Методические указания по самостоятельной работе и прохождению рубежного контроля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……………………………………………………………</w:t>
            </w:r>
          </w:p>
        </w:tc>
        <w:tc>
          <w:tcPr>
            <w:tcW w:w="475" w:type="dxa"/>
            <w:shd w:val="clear" w:color="auto" w:fill="auto"/>
          </w:tcPr>
          <w:p w:rsidR="00E870AF" w:rsidRDefault="00E870AF" w:rsidP="00A7678E">
            <w:pPr>
              <w:spacing w:after="0"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E870AF" w:rsidRDefault="00E870AF" w:rsidP="00A7678E">
            <w:pPr>
              <w:spacing w:after="0"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7</w:t>
            </w:r>
          </w:p>
        </w:tc>
      </w:tr>
      <w:tr w:rsidR="004B43C9" w:rsidRPr="00952C60" w:rsidTr="00D05C9E">
        <w:trPr>
          <w:trHeight w:val="336"/>
        </w:trPr>
        <w:tc>
          <w:tcPr>
            <w:tcW w:w="9163" w:type="dxa"/>
            <w:shd w:val="clear" w:color="auto" w:fill="auto"/>
          </w:tcPr>
          <w:p w:rsidR="004B43C9" w:rsidRPr="00952C60" w:rsidRDefault="004B43C9" w:rsidP="00A7678E">
            <w:pPr>
              <w:spacing w:after="0" w:line="36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52C60">
              <w:rPr>
                <w:sz w:val="28"/>
                <w:szCs w:val="28"/>
              </w:rPr>
              <w:t xml:space="preserve">3 Методические указания по выполнению индивидуального творческого </w:t>
            </w:r>
            <w:r>
              <w:rPr>
                <w:sz w:val="28"/>
                <w:szCs w:val="28"/>
              </w:rPr>
              <w:br/>
            </w:r>
            <w:r w:rsidRPr="00952C60">
              <w:rPr>
                <w:sz w:val="28"/>
                <w:szCs w:val="28"/>
              </w:rPr>
              <w:t>задания</w:t>
            </w:r>
            <w:r>
              <w:rPr>
                <w:sz w:val="28"/>
                <w:szCs w:val="28"/>
              </w:rPr>
              <w:t>…………………………………………………………………………</w:t>
            </w:r>
          </w:p>
        </w:tc>
        <w:tc>
          <w:tcPr>
            <w:tcW w:w="475" w:type="dxa"/>
            <w:shd w:val="clear" w:color="auto" w:fill="auto"/>
          </w:tcPr>
          <w:p w:rsidR="004B43C9" w:rsidRDefault="004B43C9" w:rsidP="00A7678E">
            <w:pPr>
              <w:spacing w:after="0"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4B43C9" w:rsidRPr="00952C60" w:rsidRDefault="00E870AF" w:rsidP="00A7678E">
            <w:pPr>
              <w:spacing w:after="0"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11</w:t>
            </w:r>
          </w:p>
        </w:tc>
      </w:tr>
      <w:tr w:rsidR="004B43C9" w:rsidRPr="0061489E" w:rsidTr="00D05C9E">
        <w:trPr>
          <w:trHeight w:val="321"/>
        </w:trPr>
        <w:tc>
          <w:tcPr>
            <w:tcW w:w="9163" w:type="dxa"/>
            <w:shd w:val="clear" w:color="auto" w:fill="auto"/>
          </w:tcPr>
          <w:p w:rsidR="004B43C9" w:rsidRPr="00952C60" w:rsidRDefault="004B43C9" w:rsidP="00A7678E">
            <w:pPr>
              <w:spacing w:after="0" w:line="36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1489E">
              <w:rPr>
                <w:rFonts w:eastAsia="Times New Roman"/>
                <w:sz w:val="28"/>
                <w:szCs w:val="28"/>
                <w:lang w:eastAsia="ru-RU"/>
              </w:rPr>
              <w:t xml:space="preserve">Список </w:t>
            </w:r>
            <w:r w:rsidR="00E2067B">
              <w:rPr>
                <w:rFonts w:eastAsia="Times New Roman"/>
                <w:sz w:val="28"/>
                <w:szCs w:val="28"/>
                <w:lang w:eastAsia="ru-RU"/>
              </w:rPr>
              <w:t>рекомендуемой литературы</w:t>
            </w:r>
            <w:r w:rsidRPr="0061489E">
              <w:rPr>
                <w:rFonts w:eastAsia="Times New Roman"/>
                <w:sz w:val="28"/>
                <w:szCs w:val="28"/>
                <w:lang w:eastAsia="ru-RU"/>
              </w:rPr>
              <w:t>…………………………………………</w:t>
            </w:r>
          </w:p>
        </w:tc>
        <w:tc>
          <w:tcPr>
            <w:tcW w:w="475" w:type="dxa"/>
            <w:shd w:val="clear" w:color="auto" w:fill="auto"/>
          </w:tcPr>
          <w:p w:rsidR="004B43C9" w:rsidRPr="00AA5300" w:rsidRDefault="00E2067B" w:rsidP="00A7678E">
            <w:pPr>
              <w:spacing w:after="0"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4B43C9" w:rsidRPr="0042720D" w:rsidRDefault="004B43C9" w:rsidP="004B43C9">
      <w:pPr>
        <w:spacing w:after="360" w:line="360" w:lineRule="auto"/>
        <w:jc w:val="center"/>
        <w:rPr>
          <w:rStyle w:val="a4"/>
        </w:rPr>
      </w:pPr>
      <w:r w:rsidRPr="0061489E">
        <w:rPr>
          <w:rFonts w:eastAsia="Times New Roman"/>
          <w:b/>
          <w:sz w:val="32"/>
          <w:szCs w:val="32"/>
          <w:lang w:eastAsia="ru-RU"/>
        </w:rPr>
        <w:br w:type="page"/>
      </w:r>
      <w:r w:rsidRPr="0042720D">
        <w:rPr>
          <w:rStyle w:val="a4"/>
        </w:rPr>
        <w:lastRenderedPageBreak/>
        <w:t>Введение</w:t>
      </w:r>
    </w:p>
    <w:p w:rsidR="004B43C9" w:rsidRDefault="004B43C9" w:rsidP="00D05C9E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1A35F4">
        <w:rPr>
          <w:sz w:val="28"/>
          <w:szCs w:val="28"/>
          <w:shd w:val="clear" w:color="auto" w:fill="FFFFFF"/>
        </w:rPr>
        <w:t xml:space="preserve">В соответствии с учебным планом </w:t>
      </w:r>
      <w:r>
        <w:rPr>
          <w:sz w:val="28"/>
          <w:szCs w:val="28"/>
          <w:shd w:val="clear" w:color="auto" w:fill="FFFFFF"/>
        </w:rPr>
        <w:t>обучающиеся</w:t>
      </w:r>
      <w:r w:rsidRPr="001A35F4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по </w:t>
      </w:r>
      <w:r>
        <w:rPr>
          <w:sz w:val="28"/>
        </w:rPr>
        <w:t>направлению подготовки 38.03.0</w:t>
      </w:r>
      <w:r w:rsidR="00D05C9E">
        <w:rPr>
          <w:sz w:val="28"/>
        </w:rPr>
        <w:t>2</w:t>
      </w:r>
      <w:r>
        <w:rPr>
          <w:sz w:val="28"/>
        </w:rPr>
        <w:t xml:space="preserve"> «</w:t>
      </w:r>
      <w:r w:rsidR="00D05C9E">
        <w:rPr>
          <w:sz w:val="28"/>
        </w:rPr>
        <w:t>Менеджмент</w:t>
      </w:r>
      <w:r>
        <w:rPr>
          <w:sz w:val="28"/>
        </w:rPr>
        <w:t xml:space="preserve">», профиль подготовки: </w:t>
      </w:r>
      <w:r>
        <w:rPr>
          <w:sz w:val="28"/>
          <w:szCs w:val="28"/>
        </w:rPr>
        <w:t>«</w:t>
      </w:r>
      <w:r w:rsidR="00D05C9E" w:rsidRPr="00D05C9E">
        <w:rPr>
          <w:sz w:val="28"/>
          <w:szCs w:val="28"/>
        </w:rPr>
        <w:t>Менеджмент организации</w:t>
      </w:r>
      <w:r>
        <w:rPr>
          <w:sz w:val="28"/>
          <w:szCs w:val="28"/>
        </w:rPr>
        <w:t>» изучают дисциплину «</w:t>
      </w:r>
      <w:r w:rsidR="00D05C9E" w:rsidRPr="00D05C9E">
        <w:rPr>
          <w:sz w:val="28"/>
          <w:szCs w:val="28"/>
        </w:rPr>
        <w:t>Оценка и управление стоимостью компании</w:t>
      </w:r>
      <w:r>
        <w:rPr>
          <w:sz w:val="28"/>
          <w:szCs w:val="28"/>
        </w:rPr>
        <w:t>».</w:t>
      </w:r>
    </w:p>
    <w:p w:rsidR="00D05C9E" w:rsidRPr="00D05C9E" w:rsidRDefault="00D05C9E" w:rsidP="00D05C9E">
      <w:pPr>
        <w:pStyle w:val="ReportMain"/>
        <w:suppressAutoHyphens/>
        <w:spacing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05C9E">
        <w:rPr>
          <w:rFonts w:eastAsia="Times New Roman"/>
          <w:sz w:val="28"/>
          <w:szCs w:val="28"/>
          <w:lang w:eastAsia="ru-RU"/>
        </w:rPr>
        <w:t>Цель освоения дисциплины: сформировать способность оценки и обоснования рациональных способов управления стоимостью компании.</w:t>
      </w:r>
    </w:p>
    <w:p w:rsidR="00D05C9E" w:rsidRPr="00D05C9E" w:rsidRDefault="00D05C9E" w:rsidP="00D05C9E">
      <w:pPr>
        <w:pStyle w:val="ReportMain"/>
        <w:suppressAutoHyphens/>
        <w:spacing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05C9E">
        <w:rPr>
          <w:rFonts w:eastAsia="Times New Roman"/>
          <w:sz w:val="28"/>
          <w:szCs w:val="28"/>
          <w:lang w:eastAsia="ru-RU"/>
        </w:rPr>
        <w:t xml:space="preserve">Задачи: </w:t>
      </w:r>
    </w:p>
    <w:p w:rsidR="00D05C9E" w:rsidRPr="00D05C9E" w:rsidRDefault="00D05C9E" w:rsidP="00D05C9E">
      <w:pPr>
        <w:pStyle w:val="ReportMain"/>
        <w:suppressAutoHyphens/>
        <w:spacing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05C9E">
        <w:rPr>
          <w:rFonts w:eastAsia="Times New Roman"/>
          <w:sz w:val="28"/>
          <w:szCs w:val="28"/>
          <w:lang w:eastAsia="ru-RU"/>
        </w:rPr>
        <w:t>- овладеть навыками оценки состояния внешней и внутренней среды и использования её результатов для оценки стоимости компании;</w:t>
      </w:r>
    </w:p>
    <w:p w:rsidR="00D05C9E" w:rsidRPr="00D05C9E" w:rsidRDefault="00D05C9E" w:rsidP="00D05C9E">
      <w:pPr>
        <w:pStyle w:val="ReportMain"/>
        <w:suppressAutoHyphens/>
        <w:spacing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05C9E">
        <w:rPr>
          <w:rFonts w:eastAsia="Times New Roman"/>
          <w:sz w:val="28"/>
          <w:szCs w:val="28"/>
          <w:lang w:eastAsia="ru-RU"/>
        </w:rPr>
        <w:t>- сформировать способность использовать нормативно-правовые документы для оценки стоимости компании;</w:t>
      </w:r>
    </w:p>
    <w:p w:rsidR="00D05C9E" w:rsidRPr="00D05C9E" w:rsidRDefault="00D05C9E" w:rsidP="00D05C9E">
      <w:pPr>
        <w:pStyle w:val="ReportMain"/>
        <w:suppressAutoHyphens/>
        <w:spacing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05C9E">
        <w:rPr>
          <w:rFonts w:eastAsia="Times New Roman"/>
          <w:sz w:val="28"/>
          <w:szCs w:val="28"/>
          <w:lang w:eastAsia="ru-RU"/>
        </w:rPr>
        <w:t>- научиться применять методы оценки стоимости компании;</w:t>
      </w:r>
    </w:p>
    <w:p w:rsidR="00D05C9E" w:rsidRPr="00D05C9E" w:rsidRDefault="00D05C9E" w:rsidP="00D05C9E">
      <w:pPr>
        <w:pStyle w:val="ReportMain"/>
        <w:suppressAutoHyphens/>
        <w:spacing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05C9E">
        <w:rPr>
          <w:rFonts w:eastAsia="Times New Roman"/>
          <w:sz w:val="28"/>
          <w:szCs w:val="28"/>
          <w:lang w:eastAsia="ru-RU"/>
        </w:rPr>
        <w:t>- получить навыки разработки аналитических материалов, составления отчетов по оценке деятельности компании;</w:t>
      </w:r>
    </w:p>
    <w:p w:rsidR="00D05C9E" w:rsidRDefault="00D05C9E" w:rsidP="00D05C9E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05C9E">
        <w:rPr>
          <w:rFonts w:eastAsia="Times New Roman"/>
          <w:sz w:val="28"/>
          <w:szCs w:val="28"/>
          <w:lang w:eastAsia="ru-RU"/>
        </w:rPr>
        <w:t>- научиться осуществлять обоснованный выбор управленческих решений на основе оценки стоимости компании.</w:t>
      </w:r>
    </w:p>
    <w:p w:rsidR="004B43C9" w:rsidRPr="0061489E" w:rsidRDefault="004B43C9" w:rsidP="00D05C9E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61489E">
        <w:rPr>
          <w:rFonts w:eastAsia="Times New Roman"/>
          <w:sz w:val="28"/>
          <w:szCs w:val="28"/>
          <w:lang w:eastAsia="ru-RU"/>
        </w:rPr>
        <w:t>Методические указания составлены в соответствии с рабочей программой дисциплины «</w:t>
      </w:r>
      <w:r w:rsidR="00BF1C50" w:rsidRPr="00D05C9E">
        <w:rPr>
          <w:sz w:val="28"/>
          <w:szCs w:val="28"/>
        </w:rPr>
        <w:t>Оценка и управление стоимостью компании</w:t>
      </w:r>
      <w:r w:rsidRPr="0061489E">
        <w:rPr>
          <w:rFonts w:eastAsia="Times New Roman"/>
          <w:sz w:val="28"/>
          <w:szCs w:val="28"/>
          <w:lang w:eastAsia="ru-RU"/>
        </w:rPr>
        <w:t>».</w:t>
      </w:r>
    </w:p>
    <w:p w:rsidR="004B43C9" w:rsidRPr="00BF1C50" w:rsidRDefault="004B43C9" w:rsidP="004B43C9">
      <w:pPr>
        <w:spacing w:after="0" w:line="360" w:lineRule="auto"/>
        <w:ind w:firstLine="709"/>
        <w:jc w:val="both"/>
        <w:rPr>
          <w:sz w:val="28"/>
          <w:szCs w:val="28"/>
        </w:rPr>
      </w:pPr>
      <w:r w:rsidRPr="00323F09">
        <w:rPr>
          <w:sz w:val="28"/>
          <w:szCs w:val="28"/>
        </w:rPr>
        <w:t>Процесс изучения дисциплины «</w:t>
      </w:r>
      <w:r w:rsidR="00BF1C50" w:rsidRPr="00D05C9E">
        <w:rPr>
          <w:sz w:val="28"/>
          <w:szCs w:val="28"/>
        </w:rPr>
        <w:t>Оценка и управление стоимостью компании</w:t>
      </w:r>
      <w:r w:rsidRPr="00323F09">
        <w:rPr>
          <w:sz w:val="28"/>
          <w:szCs w:val="28"/>
        </w:rPr>
        <w:t>» направлен на формирование результатов обучения в</w:t>
      </w:r>
      <w:r>
        <w:rPr>
          <w:sz w:val="28"/>
          <w:szCs w:val="28"/>
        </w:rPr>
        <w:t xml:space="preserve"> рамках следующих формируемых компетенций </w:t>
      </w:r>
      <w:r w:rsidRPr="00B92C55">
        <w:rPr>
          <w:sz w:val="28"/>
          <w:szCs w:val="28"/>
        </w:rPr>
        <w:t>соглас</w:t>
      </w:r>
      <w:r>
        <w:rPr>
          <w:sz w:val="28"/>
          <w:szCs w:val="28"/>
        </w:rPr>
        <w:t xml:space="preserve">но ФГОС </w:t>
      </w:r>
      <w:r w:rsidRPr="00BF1C50">
        <w:rPr>
          <w:sz w:val="28"/>
          <w:szCs w:val="28"/>
        </w:rPr>
        <w:t>ВО:</w:t>
      </w:r>
      <w:r w:rsidR="00BF1C50" w:rsidRPr="00BF1C50">
        <w:rPr>
          <w:sz w:val="28"/>
          <w:szCs w:val="28"/>
        </w:rPr>
        <w:t xml:space="preserve"> ПК*-1 (ПК*-1-В-10, ПК*-1-В-11, ПК*-1-В-12), ПК*-4 (ПК*-4-В-7, ПК*-4-В-8, ПК*-4-В-9)</w:t>
      </w:r>
      <w:r w:rsidRPr="00BF1C50">
        <w:rPr>
          <w:sz w:val="28"/>
          <w:szCs w:val="28"/>
        </w:rPr>
        <w:t>.</w:t>
      </w:r>
    </w:p>
    <w:p w:rsidR="004B43C9" w:rsidRPr="004C6C00" w:rsidRDefault="004B43C9" w:rsidP="008D01A5">
      <w:pPr>
        <w:pStyle w:val="ConsPlusTitle"/>
        <w:spacing w:line="360" w:lineRule="auto"/>
        <w:ind w:firstLine="709"/>
        <w:jc w:val="both"/>
        <w:rPr>
          <w:sz w:val="28"/>
          <w:szCs w:val="28"/>
        </w:rPr>
      </w:pPr>
      <w:r w:rsidRPr="002B48D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Методические указания подготовлены в соответствии с требованиями Федерального государственного образовательного стандарта высшего образования - бакалавриат по направлению подготовки</w:t>
      </w:r>
      <w:r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</w:t>
      </w:r>
      <w:r w:rsidRPr="002B48D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38.03.0</w:t>
      </w:r>
      <w:r w:rsidR="00E6236C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2</w:t>
      </w:r>
      <w:r w:rsidRPr="002B48D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Э</w:t>
      </w:r>
      <w:r w:rsidRPr="002B48D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кономика, утвержденного приказом </w:t>
      </w:r>
      <w:r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М</w:t>
      </w:r>
      <w:r w:rsidRPr="002B48D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инистерство науки и высшего образования</w:t>
      </w:r>
      <w:r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</w:t>
      </w:r>
      <w:r w:rsidRPr="002B48D8">
        <w:rPr>
          <w:rFonts w:ascii="Times New Roman" w:hAnsi="Times New Roman" w:cs="Times New Roman"/>
          <w:b w:val="0"/>
          <w:sz w:val="28"/>
          <w:szCs w:val="28"/>
        </w:rPr>
        <w:t xml:space="preserve">РФ от 12 августа 2020 г.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2B48D8">
        <w:rPr>
          <w:rFonts w:ascii="Times New Roman" w:hAnsi="Times New Roman" w:cs="Times New Roman"/>
          <w:b w:val="0"/>
          <w:sz w:val="28"/>
          <w:szCs w:val="28"/>
        </w:rPr>
        <w:t xml:space="preserve"> 9</w:t>
      </w:r>
      <w:r w:rsidR="008D01A5">
        <w:rPr>
          <w:rFonts w:ascii="Times New Roman" w:hAnsi="Times New Roman" w:cs="Times New Roman"/>
          <w:b w:val="0"/>
          <w:sz w:val="28"/>
          <w:szCs w:val="28"/>
        </w:rPr>
        <w:t>70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="008D01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B43C9" w:rsidRDefault="004B43C9" w:rsidP="004B43C9">
      <w:pPr>
        <w:rPr>
          <w:rFonts w:eastAsia="Times New Roman"/>
          <w:b/>
          <w:sz w:val="32"/>
          <w:szCs w:val="32"/>
          <w:lang w:eastAsia="ru-RU"/>
        </w:rPr>
      </w:pPr>
      <w:r w:rsidRPr="0061489E">
        <w:rPr>
          <w:rFonts w:eastAsia="Times New Roman"/>
          <w:b/>
          <w:sz w:val="32"/>
          <w:szCs w:val="32"/>
          <w:lang w:eastAsia="ru-RU"/>
        </w:rPr>
        <w:br w:type="page"/>
      </w:r>
    </w:p>
    <w:p w:rsidR="004B43C9" w:rsidRPr="0042720D" w:rsidRDefault="004B43C9" w:rsidP="004B43C9">
      <w:pPr>
        <w:pStyle w:val="1"/>
      </w:pPr>
      <w:bookmarkStart w:id="3" w:name="_Toc6923430"/>
      <w:r w:rsidRPr="0042720D">
        <w:lastRenderedPageBreak/>
        <w:t>1 Методические указания по лекционным занятиям</w:t>
      </w:r>
      <w:bookmarkEnd w:id="3"/>
    </w:p>
    <w:p w:rsidR="0074559B" w:rsidRDefault="0074559B" w:rsidP="004B43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Лекция в вузе представляет собой систематическое, последовательное, монологическое изложение преподавателем учебного материала, элемент технологии представления учебного материала путем логически стройного, систематически последовательного и ясного изложения. </w:t>
      </w:r>
    </w:p>
    <w:p w:rsidR="0074559B" w:rsidRDefault="0074559B" w:rsidP="004B43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лекции – организация целенаправленной познавательной деятельности обучающихся по овладению программным материалом учебной дисциплины. </w:t>
      </w:r>
      <w:r w:rsidR="00310CCF">
        <w:rPr>
          <w:sz w:val="28"/>
          <w:szCs w:val="28"/>
        </w:rPr>
        <w:t xml:space="preserve">Чтение курса лекций позволяет дать связанное, последовательное, изложение материала в соответствии с новейшими данными науки, сообщить слушателям основное содержание предмета в целостном, систематизированном виде.  </w:t>
      </w:r>
    </w:p>
    <w:p w:rsidR="004B43C9" w:rsidRDefault="004B43C9" w:rsidP="004B43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проведения лекционных занятий обучающимся необходимо:</w:t>
      </w:r>
    </w:p>
    <w:p w:rsidR="004B43C9" w:rsidRPr="0075758A" w:rsidRDefault="004B43C9" w:rsidP="004B43C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75758A">
        <w:rPr>
          <w:sz w:val="28"/>
          <w:szCs w:val="28"/>
        </w:rPr>
        <w:t>вести конспектирование учебного материала;</w:t>
      </w:r>
    </w:p>
    <w:p w:rsidR="004B43C9" w:rsidRPr="0075758A" w:rsidRDefault="004B43C9" w:rsidP="004B43C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75758A">
        <w:rPr>
          <w:sz w:val="28"/>
          <w:szCs w:val="28"/>
        </w:rPr>
        <w:t>обращать внимание на категории, формулировки, раскрывающие содержание тех или иных явлений и процессов, научные выводы и практические рекомендации;</w:t>
      </w:r>
    </w:p>
    <w:p w:rsidR="004B43C9" w:rsidRPr="0075758A" w:rsidRDefault="004B43C9" w:rsidP="004B43C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75758A">
        <w:rPr>
          <w:sz w:val="28"/>
          <w:szCs w:val="28"/>
        </w:rPr>
        <w:t>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или иных теоретических положений;</w:t>
      </w:r>
    </w:p>
    <w:p w:rsidR="004B43C9" w:rsidRDefault="004B43C9" w:rsidP="004B43C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75758A">
        <w:rPr>
          <w:sz w:val="28"/>
          <w:szCs w:val="28"/>
        </w:rPr>
        <w:t>задавать преподавателю уточняющие вопросы с целью уяснения теоретических положен</w:t>
      </w:r>
      <w:r>
        <w:rPr>
          <w:sz w:val="28"/>
          <w:szCs w:val="28"/>
        </w:rPr>
        <w:t>ий, разрешения спорных ситуаций;</w:t>
      </w:r>
    </w:p>
    <w:p w:rsidR="004B43C9" w:rsidRDefault="004B43C9" w:rsidP="004B43C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E706D0">
        <w:rPr>
          <w:sz w:val="28"/>
          <w:szCs w:val="28"/>
        </w:rPr>
        <w:t>просматривать рабочую программу дисциплины перед каждой лекцией, что позволит сэкономить время на записывание темы лекции, ее основных вопросов, рекомендуемой литературы;</w:t>
      </w:r>
    </w:p>
    <w:p w:rsidR="004B43C9" w:rsidRDefault="004B43C9" w:rsidP="004B43C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E706D0">
        <w:rPr>
          <w:sz w:val="28"/>
          <w:szCs w:val="28"/>
        </w:rPr>
        <w:t>приносить соответствующий материал на бумажных носителях на отдельные лекции</w:t>
      </w:r>
      <w:r>
        <w:rPr>
          <w:sz w:val="28"/>
          <w:szCs w:val="28"/>
        </w:rPr>
        <w:t>, д</w:t>
      </w:r>
      <w:r w:rsidRPr="00E706D0">
        <w:rPr>
          <w:sz w:val="28"/>
          <w:szCs w:val="28"/>
        </w:rPr>
        <w:t>анный материал будет охарактеризован, прокомментирован, дополнен непосредственно на лекции;</w:t>
      </w:r>
    </w:p>
    <w:p w:rsidR="004B43C9" w:rsidRDefault="004B43C9" w:rsidP="004B43C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E706D0">
        <w:rPr>
          <w:sz w:val="28"/>
          <w:szCs w:val="28"/>
        </w:rPr>
        <w:lastRenderedPageBreak/>
        <w:t>просмотреть по конспекту материал предыдущей лекции перед очередной лекцией</w:t>
      </w:r>
      <w:r>
        <w:rPr>
          <w:sz w:val="28"/>
          <w:szCs w:val="28"/>
        </w:rPr>
        <w:t>;</w:t>
      </w:r>
    </w:p>
    <w:p w:rsidR="004B43C9" w:rsidRPr="00F20DE1" w:rsidRDefault="004B43C9" w:rsidP="004B43C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F20DE1">
        <w:rPr>
          <w:sz w:val="28"/>
          <w:szCs w:val="28"/>
        </w:rPr>
        <w:t>попытаться стать активным соучастником лекции: думать, сравнивать известное с вновь получаемыми знаниями, войти в логику изложения материала лектором, по возможности вступать с ним в мысленную полемику;</w:t>
      </w:r>
    </w:p>
    <w:p w:rsidR="004B43C9" w:rsidRDefault="004B43C9" w:rsidP="004B43C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E706D0">
        <w:rPr>
          <w:sz w:val="28"/>
          <w:szCs w:val="28"/>
        </w:rPr>
        <w:t>обра</w:t>
      </w:r>
      <w:r>
        <w:rPr>
          <w:sz w:val="28"/>
          <w:szCs w:val="28"/>
        </w:rPr>
        <w:t>щаться</w:t>
      </w:r>
      <w:r w:rsidRPr="00E706D0">
        <w:rPr>
          <w:sz w:val="28"/>
          <w:szCs w:val="28"/>
        </w:rPr>
        <w:t xml:space="preserve"> к основным литературным источникам</w:t>
      </w:r>
      <w:r>
        <w:rPr>
          <w:sz w:val="28"/>
          <w:szCs w:val="28"/>
        </w:rPr>
        <w:t xml:space="preserve"> п</w:t>
      </w:r>
      <w:r w:rsidRPr="00E706D0">
        <w:rPr>
          <w:sz w:val="28"/>
          <w:szCs w:val="28"/>
        </w:rPr>
        <w:t>ри затр</w:t>
      </w:r>
      <w:r>
        <w:rPr>
          <w:sz w:val="28"/>
          <w:szCs w:val="28"/>
        </w:rPr>
        <w:t>уднениях в восприятии материала;</w:t>
      </w:r>
    </w:p>
    <w:p w:rsidR="004B43C9" w:rsidRPr="002A0973" w:rsidRDefault="004B43C9" w:rsidP="004B43C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E706D0">
        <w:rPr>
          <w:sz w:val="28"/>
          <w:szCs w:val="28"/>
        </w:rPr>
        <w:t>обратит</w:t>
      </w:r>
      <w:r>
        <w:rPr>
          <w:sz w:val="28"/>
          <w:szCs w:val="28"/>
        </w:rPr>
        <w:t>ься</w:t>
      </w:r>
      <w:r w:rsidRPr="00E706D0">
        <w:rPr>
          <w:sz w:val="28"/>
          <w:szCs w:val="28"/>
        </w:rPr>
        <w:t xml:space="preserve"> к лектору (по графику его консультаций) или на практических занятиях</w:t>
      </w:r>
      <w:r>
        <w:rPr>
          <w:sz w:val="28"/>
          <w:szCs w:val="28"/>
        </w:rPr>
        <w:t xml:space="preserve"> с вопросами</w:t>
      </w:r>
      <w:r w:rsidRPr="00E706D0">
        <w:rPr>
          <w:sz w:val="28"/>
          <w:szCs w:val="28"/>
        </w:rPr>
        <w:t xml:space="preserve">, если разобраться в материале не удалось, не оставляя «белых пятен» в освоении </w:t>
      </w:r>
      <w:r>
        <w:rPr>
          <w:sz w:val="28"/>
          <w:szCs w:val="28"/>
        </w:rPr>
        <w:t>материала.</w:t>
      </w:r>
    </w:p>
    <w:p w:rsidR="0043186C" w:rsidRDefault="0043186C"/>
    <w:p w:rsidR="00C367C2" w:rsidRPr="00C367C2" w:rsidRDefault="00C367C2" w:rsidP="00C367C2">
      <w:pPr>
        <w:spacing w:after="0" w:line="360" w:lineRule="auto"/>
        <w:ind w:firstLine="720"/>
        <w:jc w:val="both"/>
        <w:outlineLvl w:val="0"/>
        <w:rPr>
          <w:b/>
          <w:i/>
          <w:sz w:val="28"/>
          <w:szCs w:val="28"/>
        </w:rPr>
      </w:pPr>
      <w:bookmarkStart w:id="4" w:name="_Toc22826201"/>
      <w:bookmarkStart w:id="5" w:name="_Toc23160932"/>
      <w:r w:rsidRPr="00C367C2">
        <w:rPr>
          <w:b/>
          <w:color w:val="000000"/>
          <w:spacing w:val="7"/>
          <w:sz w:val="28"/>
          <w:szCs w:val="28"/>
        </w:rPr>
        <w:t>2 Методические указания по практическим занятиям</w:t>
      </w:r>
      <w:bookmarkEnd w:id="4"/>
      <w:bookmarkEnd w:id="5"/>
    </w:p>
    <w:p w:rsidR="00C367C2" w:rsidRDefault="00C367C2" w:rsidP="00C367C2">
      <w:pPr>
        <w:tabs>
          <w:tab w:val="left" w:pos="0"/>
        </w:tabs>
        <w:spacing w:after="0" w:line="360" w:lineRule="auto"/>
        <w:ind w:firstLine="698"/>
        <w:jc w:val="both"/>
        <w:rPr>
          <w:sz w:val="28"/>
          <w:szCs w:val="28"/>
        </w:rPr>
      </w:pPr>
    </w:p>
    <w:p w:rsidR="00C367C2" w:rsidRPr="00C367C2" w:rsidRDefault="00AA3367" w:rsidP="00C367C2">
      <w:pPr>
        <w:tabs>
          <w:tab w:val="left" w:pos="0"/>
          <w:tab w:val="left" w:pos="1080"/>
        </w:tabs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C367C2" w:rsidRPr="00C367C2">
        <w:rPr>
          <w:sz w:val="28"/>
          <w:szCs w:val="28"/>
        </w:rPr>
        <w:t>а практических занятиях раскрывается содержание курса, изучаются основы и сущность основных понятий, а также практи</w:t>
      </w:r>
      <w:r w:rsidR="00775290">
        <w:rPr>
          <w:sz w:val="28"/>
          <w:szCs w:val="28"/>
        </w:rPr>
        <w:t>ческие аспекты оценки и управления стоимостью компании</w:t>
      </w:r>
      <w:r w:rsidR="00C367C2" w:rsidRPr="00C367C2">
        <w:rPr>
          <w:sz w:val="28"/>
          <w:szCs w:val="28"/>
        </w:rPr>
        <w:t>. Ставится задача сформировать у обучающихся четкое представление о курсе как целостной системе.</w:t>
      </w:r>
    </w:p>
    <w:p w:rsidR="00C367C2" w:rsidRPr="00C367C2" w:rsidRDefault="00C367C2" w:rsidP="00C367C2">
      <w:pPr>
        <w:tabs>
          <w:tab w:val="left" w:pos="0"/>
          <w:tab w:val="left" w:pos="108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C367C2">
        <w:rPr>
          <w:sz w:val="28"/>
          <w:szCs w:val="28"/>
        </w:rPr>
        <w:t xml:space="preserve">В процессе обучения </w:t>
      </w:r>
      <w:r w:rsidR="00C14148" w:rsidRPr="00C367C2">
        <w:rPr>
          <w:sz w:val="28"/>
          <w:szCs w:val="28"/>
        </w:rPr>
        <w:t>вырабатыва</w:t>
      </w:r>
      <w:r w:rsidR="00887C4A">
        <w:rPr>
          <w:sz w:val="28"/>
          <w:szCs w:val="28"/>
        </w:rPr>
        <w:t>ю</w:t>
      </w:r>
      <w:r w:rsidR="00C14148" w:rsidRPr="00C367C2">
        <w:rPr>
          <w:sz w:val="28"/>
          <w:szCs w:val="28"/>
        </w:rPr>
        <w:t>тся</w:t>
      </w:r>
      <w:r w:rsidR="00C14148">
        <w:rPr>
          <w:sz w:val="28"/>
          <w:szCs w:val="28"/>
        </w:rPr>
        <w:t xml:space="preserve"> </w:t>
      </w:r>
      <w:r w:rsidR="00887C4A">
        <w:rPr>
          <w:sz w:val="28"/>
          <w:szCs w:val="28"/>
        </w:rPr>
        <w:t xml:space="preserve">навыки по выбору </w:t>
      </w:r>
      <w:r w:rsidR="00C14148">
        <w:rPr>
          <w:sz w:val="28"/>
          <w:szCs w:val="28"/>
        </w:rPr>
        <w:t>подход</w:t>
      </w:r>
      <w:r w:rsidR="00887C4A">
        <w:rPr>
          <w:sz w:val="28"/>
          <w:szCs w:val="28"/>
        </w:rPr>
        <w:t>ов</w:t>
      </w:r>
      <w:r w:rsidR="00C14148">
        <w:rPr>
          <w:sz w:val="28"/>
          <w:szCs w:val="28"/>
        </w:rPr>
        <w:t xml:space="preserve"> к оценке и метод</w:t>
      </w:r>
      <w:r w:rsidR="00887C4A">
        <w:rPr>
          <w:sz w:val="28"/>
          <w:szCs w:val="28"/>
        </w:rPr>
        <w:t>ов,</w:t>
      </w:r>
      <w:r w:rsidR="00C14148">
        <w:rPr>
          <w:sz w:val="28"/>
          <w:szCs w:val="28"/>
        </w:rPr>
        <w:t xml:space="preserve"> использ</w:t>
      </w:r>
      <w:r w:rsidR="00887C4A">
        <w:rPr>
          <w:sz w:val="28"/>
          <w:szCs w:val="28"/>
        </w:rPr>
        <w:t>уемых</w:t>
      </w:r>
      <w:r w:rsidR="00C14148">
        <w:rPr>
          <w:sz w:val="28"/>
          <w:szCs w:val="28"/>
        </w:rPr>
        <w:t xml:space="preserve"> в конкретной ситуации. </w:t>
      </w:r>
    </w:p>
    <w:p w:rsidR="00C367C2" w:rsidRDefault="00C367C2" w:rsidP="00C14148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367C2">
        <w:rPr>
          <w:sz w:val="28"/>
          <w:szCs w:val="28"/>
        </w:rPr>
        <w:t xml:space="preserve">На практических занятиях рассматриваются конкретные </w:t>
      </w:r>
      <w:r w:rsidR="00C14148">
        <w:rPr>
          <w:sz w:val="28"/>
          <w:szCs w:val="28"/>
        </w:rPr>
        <w:t xml:space="preserve">примеры по следующим темам: </w:t>
      </w:r>
      <w:r w:rsidR="00C14148" w:rsidRPr="00C14148">
        <w:rPr>
          <w:sz w:val="28"/>
          <w:szCs w:val="28"/>
        </w:rPr>
        <w:t>информационное обеспечение оценки стоимости компании, Временная оценка денежных потоков и инвестиции, методические аспекты оценки инвестиционных проектов, доходный подход к оценке стоимости компании, сравнительный подход к оценке стоимости компании, затратный подход к оценке стоимости компании</w:t>
      </w:r>
      <w:r w:rsidRPr="00C367C2">
        <w:rPr>
          <w:sz w:val="28"/>
          <w:szCs w:val="28"/>
        </w:rPr>
        <w:t>.</w:t>
      </w:r>
    </w:p>
    <w:p w:rsidR="005A2C97" w:rsidRPr="00C367C2" w:rsidRDefault="005A2C97" w:rsidP="00C14148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Обучающемуся необходимо разбирать типовые задачи, решать тесты, отвечать на вопросы преподавателя. </w:t>
      </w:r>
    </w:p>
    <w:p w:rsidR="00C367C2" w:rsidRPr="00C367C2" w:rsidRDefault="00C367C2" w:rsidP="00C367C2">
      <w:pPr>
        <w:widowControl w:val="0"/>
        <w:tabs>
          <w:tab w:val="left" w:pos="0"/>
          <w:tab w:val="left" w:pos="108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C367C2">
        <w:rPr>
          <w:sz w:val="28"/>
          <w:szCs w:val="28"/>
        </w:rPr>
        <w:t xml:space="preserve">Обучающемуся рекомендуется сформировать схему последовательности действий по изучению дисциплины, наглядно демонстрирующую содержание курса и его задачи. Основное внимание следует уделить </w:t>
      </w:r>
      <w:r w:rsidR="00C14148">
        <w:rPr>
          <w:sz w:val="28"/>
          <w:szCs w:val="28"/>
        </w:rPr>
        <w:t xml:space="preserve">правовому обеспечению </w:t>
      </w:r>
      <w:r w:rsidR="00C14148">
        <w:rPr>
          <w:sz w:val="28"/>
          <w:szCs w:val="28"/>
        </w:rPr>
        <w:lastRenderedPageBreak/>
        <w:t>оценочной деятельности и методическим аспектам оценки</w:t>
      </w:r>
      <w:r w:rsidRPr="00C367C2">
        <w:rPr>
          <w:sz w:val="28"/>
          <w:szCs w:val="28"/>
        </w:rPr>
        <w:t>.</w:t>
      </w:r>
      <w:r w:rsidR="00C14148">
        <w:rPr>
          <w:sz w:val="28"/>
          <w:szCs w:val="28"/>
        </w:rPr>
        <w:t xml:space="preserve"> </w:t>
      </w:r>
    </w:p>
    <w:p w:rsidR="00C367C2" w:rsidRPr="00C367C2" w:rsidRDefault="00C367C2" w:rsidP="00C367C2">
      <w:pPr>
        <w:widowControl w:val="0"/>
        <w:tabs>
          <w:tab w:val="left" w:pos="0"/>
          <w:tab w:val="left" w:pos="108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C367C2">
        <w:rPr>
          <w:sz w:val="28"/>
          <w:szCs w:val="28"/>
        </w:rPr>
        <w:t>Для успешного освоения курса необходима работа обучающ</w:t>
      </w:r>
      <w:r w:rsidR="0018607B">
        <w:rPr>
          <w:sz w:val="28"/>
          <w:szCs w:val="28"/>
        </w:rPr>
        <w:t>егося</w:t>
      </w:r>
      <w:r w:rsidR="00AC25D9">
        <w:rPr>
          <w:sz w:val="28"/>
          <w:szCs w:val="28"/>
        </w:rPr>
        <w:t xml:space="preserve"> </w:t>
      </w:r>
      <w:r w:rsidRPr="00C367C2">
        <w:rPr>
          <w:sz w:val="28"/>
          <w:szCs w:val="28"/>
        </w:rPr>
        <w:t xml:space="preserve">с </w:t>
      </w:r>
      <w:r w:rsidR="00E81053">
        <w:rPr>
          <w:sz w:val="28"/>
          <w:szCs w:val="28"/>
        </w:rPr>
        <w:t>нормативно-правовыми документами,</w:t>
      </w:r>
      <w:r w:rsidR="00E81053" w:rsidRPr="00C367C2">
        <w:rPr>
          <w:sz w:val="28"/>
          <w:szCs w:val="28"/>
        </w:rPr>
        <w:t xml:space="preserve"> </w:t>
      </w:r>
      <w:r w:rsidRPr="00C367C2">
        <w:rPr>
          <w:sz w:val="28"/>
          <w:szCs w:val="28"/>
        </w:rPr>
        <w:t>учебной</w:t>
      </w:r>
      <w:r w:rsidR="00E81053">
        <w:rPr>
          <w:sz w:val="28"/>
          <w:szCs w:val="28"/>
        </w:rPr>
        <w:t xml:space="preserve"> и </w:t>
      </w:r>
      <w:r w:rsidRPr="00C367C2">
        <w:rPr>
          <w:sz w:val="28"/>
          <w:szCs w:val="28"/>
        </w:rPr>
        <w:t>научной литературой.</w:t>
      </w:r>
      <w:r w:rsidR="00AC25D9">
        <w:rPr>
          <w:sz w:val="28"/>
          <w:szCs w:val="28"/>
        </w:rPr>
        <w:t xml:space="preserve"> </w:t>
      </w:r>
    </w:p>
    <w:p w:rsidR="00C367C2" w:rsidRDefault="00C367C2" w:rsidP="00C367C2">
      <w:pPr>
        <w:widowControl w:val="0"/>
        <w:tabs>
          <w:tab w:val="left" w:pos="0"/>
          <w:tab w:val="left" w:pos="108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C367C2">
        <w:rPr>
          <w:sz w:val="28"/>
          <w:szCs w:val="28"/>
        </w:rPr>
        <w:t xml:space="preserve">Перед началом занятия преподаватель может </w:t>
      </w:r>
      <w:r w:rsidR="008C6226">
        <w:rPr>
          <w:sz w:val="28"/>
          <w:szCs w:val="28"/>
        </w:rPr>
        <w:t>проверить</w:t>
      </w:r>
      <w:r w:rsidRPr="00C367C2">
        <w:rPr>
          <w:sz w:val="28"/>
          <w:szCs w:val="28"/>
        </w:rPr>
        <w:t xml:space="preserve"> готовност</w:t>
      </w:r>
      <w:r w:rsidR="008C6226">
        <w:rPr>
          <w:sz w:val="28"/>
          <w:szCs w:val="28"/>
        </w:rPr>
        <w:t>ь</w:t>
      </w:r>
      <w:r w:rsidRPr="00C367C2">
        <w:rPr>
          <w:sz w:val="28"/>
          <w:szCs w:val="28"/>
        </w:rPr>
        <w:t xml:space="preserve"> обучающихся к работе путем короткого собеседования.</w:t>
      </w:r>
    </w:p>
    <w:p w:rsidR="00C14148" w:rsidRPr="00C367C2" w:rsidRDefault="00C14148" w:rsidP="00C367C2">
      <w:pPr>
        <w:widowControl w:val="0"/>
        <w:tabs>
          <w:tab w:val="left" w:pos="0"/>
          <w:tab w:val="left" w:pos="1080"/>
        </w:tabs>
        <w:spacing w:after="0" w:line="360" w:lineRule="auto"/>
        <w:ind w:firstLine="720"/>
        <w:jc w:val="both"/>
        <w:rPr>
          <w:sz w:val="28"/>
          <w:szCs w:val="28"/>
        </w:rPr>
      </w:pPr>
    </w:p>
    <w:p w:rsidR="00C367C2" w:rsidRDefault="00C367C2" w:rsidP="00C367C2">
      <w:pPr>
        <w:spacing w:after="0" w:line="360" w:lineRule="auto"/>
        <w:ind w:firstLine="709"/>
        <w:jc w:val="both"/>
        <w:outlineLvl w:val="0"/>
        <w:rPr>
          <w:b/>
          <w:color w:val="000000"/>
          <w:spacing w:val="7"/>
          <w:sz w:val="28"/>
          <w:szCs w:val="28"/>
        </w:rPr>
      </w:pPr>
      <w:bookmarkStart w:id="6" w:name="_Toc22826202"/>
      <w:bookmarkStart w:id="7" w:name="_Toc23160933"/>
      <w:r w:rsidRPr="00C367C2">
        <w:rPr>
          <w:b/>
          <w:color w:val="000000"/>
          <w:spacing w:val="7"/>
          <w:sz w:val="28"/>
          <w:szCs w:val="28"/>
        </w:rPr>
        <w:t>3 Методические указания по самостоятельной работе</w:t>
      </w:r>
      <w:bookmarkEnd w:id="6"/>
      <w:bookmarkEnd w:id="7"/>
      <w:r w:rsidR="0018607B">
        <w:rPr>
          <w:b/>
          <w:color w:val="000000"/>
          <w:spacing w:val="7"/>
          <w:sz w:val="28"/>
          <w:szCs w:val="28"/>
        </w:rPr>
        <w:t xml:space="preserve"> и прохождению рубежного контроля</w:t>
      </w:r>
    </w:p>
    <w:p w:rsidR="00C14148" w:rsidRPr="00C367C2" w:rsidRDefault="00C14148" w:rsidP="00C367C2">
      <w:pPr>
        <w:spacing w:after="0" w:line="360" w:lineRule="auto"/>
        <w:ind w:firstLine="709"/>
        <w:jc w:val="both"/>
        <w:outlineLvl w:val="0"/>
        <w:rPr>
          <w:b/>
          <w:color w:val="000000"/>
          <w:spacing w:val="7"/>
          <w:sz w:val="28"/>
          <w:szCs w:val="28"/>
        </w:rPr>
      </w:pPr>
    </w:p>
    <w:p w:rsidR="00C367C2" w:rsidRPr="00C367C2" w:rsidRDefault="00C367C2" w:rsidP="00C367C2">
      <w:pPr>
        <w:spacing w:after="0" w:line="360" w:lineRule="auto"/>
        <w:ind w:firstLine="720"/>
        <w:jc w:val="both"/>
        <w:rPr>
          <w:sz w:val="28"/>
          <w:szCs w:val="28"/>
        </w:rPr>
      </w:pPr>
      <w:r w:rsidRPr="00C367C2">
        <w:rPr>
          <w:sz w:val="28"/>
          <w:szCs w:val="28"/>
        </w:rPr>
        <w:t>Самостоятельная учебная деятельность является необходимым условием успешного обучения. Многие навыки, способность мыслить и обобщать, делать выводы и строить суждения, выступать и слушать других, – все это развивается в процессе самостоятельной работы обучающихся.</w:t>
      </w:r>
    </w:p>
    <w:p w:rsidR="00C367C2" w:rsidRPr="00C367C2" w:rsidRDefault="00C367C2" w:rsidP="00C367C2">
      <w:pPr>
        <w:spacing w:after="0" w:line="360" w:lineRule="auto"/>
        <w:ind w:firstLine="720"/>
        <w:jc w:val="both"/>
        <w:rPr>
          <w:sz w:val="28"/>
          <w:szCs w:val="28"/>
        </w:rPr>
      </w:pPr>
      <w:r w:rsidRPr="00C367C2">
        <w:rPr>
          <w:sz w:val="28"/>
          <w:szCs w:val="28"/>
        </w:rPr>
        <w:t>Самостоятельная учебная работа – важнейшее условие успешного окончания высшего учебного заведения. Она является равноправной формой учебных занятий наряду с лекциями, но реализуется во внеаудиторное время и предполагает выполнение, в том числе, индивидуального творческого задания. Эффективность аудиторных занятий во многом зависит от того, как умело обучающиеся организуют свою самостоятельную учебную познавательную деятельность. Такая работа также способствует самообразованию и самовоспитанию, осуществляемому в интересах повышения уровня освоения компетенций, общей эрудиции и формирования личностных качеств.</w:t>
      </w:r>
    </w:p>
    <w:p w:rsidR="00C367C2" w:rsidRDefault="0062191E" w:rsidP="00C367C2">
      <w:pPr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Основные формы самостоятельной работы обучающихся являются:</w:t>
      </w:r>
    </w:p>
    <w:p w:rsidR="0062191E" w:rsidRPr="00783253" w:rsidRDefault="00783253" w:rsidP="00783253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783253">
        <w:rPr>
          <w:sz w:val="28"/>
          <w:szCs w:val="28"/>
        </w:rPr>
        <w:t>и</w:t>
      </w:r>
      <w:r w:rsidR="0062191E" w:rsidRPr="00783253">
        <w:rPr>
          <w:sz w:val="28"/>
          <w:szCs w:val="28"/>
        </w:rPr>
        <w:t xml:space="preserve">зучение лекционного материала, </w:t>
      </w:r>
      <w:r w:rsidR="009C0267" w:rsidRPr="00783253">
        <w:rPr>
          <w:sz w:val="28"/>
          <w:szCs w:val="28"/>
        </w:rPr>
        <w:t>предусматривающее проработку конспекта лекций</w:t>
      </w:r>
      <w:r w:rsidRPr="00783253">
        <w:rPr>
          <w:sz w:val="28"/>
          <w:szCs w:val="28"/>
        </w:rPr>
        <w:t>, учебной литературы;</w:t>
      </w:r>
    </w:p>
    <w:p w:rsidR="00783253" w:rsidRPr="00783253" w:rsidRDefault="00783253" w:rsidP="00783253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783253">
        <w:rPr>
          <w:sz w:val="28"/>
          <w:szCs w:val="28"/>
        </w:rPr>
        <w:t>выполнение домашних заданий, выдаваемых на практических занятиях;</w:t>
      </w:r>
    </w:p>
    <w:p w:rsidR="00783253" w:rsidRPr="00783253" w:rsidRDefault="00783253" w:rsidP="00783253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783253">
        <w:rPr>
          <w:sz w:val="28"/>
          <w:szCs w:val="28"/>
        </w:rPr>
        <w:t>освоение материала, вынесенного на самостоятельное изучение;</w:t>
      </w:r>
    </w:p>
    <w:p w:rsidR="00783253" w:rsidRPr="00783253" w:rsidRDefault="00783253" w:rsidP="00783253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783253">
        <w:rPr>
          <w:sz w:val="28"/>
          <w:szCs w:val="28"/>
        </w:rPr>
        <w:t>подготовка к практическим занятиям;</w:t>
      </w:r>
    </w:p>
    <w:p w:rsidR="00783253" w:rsidRPr="00783253" w:rsidRDefault="00783253" w:rsidP="00783253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783253">
        <w:rPr>
          <w:sz w:val="28"/>
          <w:szCs w:val="28"/>
        </w:rPr>
        <w:t>написание индивидуального творческого задания.</w:t>
      </w:r>
    </w:p>
    <w:p w:rsidR="00783253" w:rsidRDefault="00783253" w:rsidP="00C367C2">
      <w:pPr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ходе выполнения самостоятельной работы обучающийся должен руководствоваться следующей последовательностью:</w:t>
      </w:r>
    </w:p>
    <w:p w:rsidR="00783253" w:rsidRPr="00783253" w:rsidRDefault="00783253" w:rsidP="0051152A">
      <w:pPr>
        <w:pStyle w:val="a3"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783253">
        <w:rPr>
          <w:sz w:val="28"/>
          <w:szCs w:val="28"/>
        </w:rPr>
        <w:t>определить цели самостоятельной работы;</w:t>
      </w:r>
    </w:p>
    <w:p w:rsidR="00783253" w:rsidRPr="00783253" w:rsidRDefault="00783253" w:rsidP="0051152A">
      <w:pPr>
        <w:pStyle w:val="a3"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783253">
        <w:rPr>
          <w:sz w:val="28"/>
          <w:szCs w:val="28"/>
        </w:rPr>
        <w:t>конкретизировать познавательные задачи;</w:t>
      </w:r>
    </w:p>
    <w:p w:rsidR="00783253" w:rsidRPr="00783253" w:rsidRDefault="00783253" w:rsidP="0051152A">
      <w:pPr>
        <w:pStyle w:val="a3"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783253">
        <w:rPr>
          <w:sz w:val="28"/>
          <w:szCs w:val="28"/>
        </w:rPr>
        <w:t>оценить собственную готовность к самостоятельной работа по решению познавательных задач;</w:t>
      </w:r>
    </w:p>
    <w:p w:rsidR="00783253" w:rsidRPr="00783253" w:rsidRDefault="00783253" w:rsidP="0051152A">
      <w:pPr>
        <w:pStyle w:val="a3"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783253">
        <w:rPr>
          <w:sz w:val="28"/>
          <w:szCs w:val="28"/>
        </w:rPr>
        <w:t>выбрать оптимальный способ действий, ведущий к достижению поставленной цели через решения конкретных задач;</w:t>
      </w:r>
    </w:p>
    <w:p w:rsidR="00783253" w:rsidRPr="00783253" w:rsidRDefault="00783253" w:rsidP="0051152A">
      <w:pPr>
        <w:pStyle w:val="a3"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783253">
        <w:rPr>
          <w:sz w:val="28"/>
          <w:szCs w:val="28"/>
        </w:rPr>
        <w:t>спланировать программу самостоятельной работы;</w:t>
      </w:r>
    </w:p>
    <w:p w:rsidR="00783253" w:rsidRPr="00783253" w:rsidRDefault="00783253" w:rsidP="0051152A">
      <w:pPr>
        <w:pStyle w:val="a3"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783253">
        <w:rPr>
          <w:sz w:val="28"/>
          <w:szCs w:val="28"/>
        </w:rPr>
        <w:t>реализовать программу самостоятельной работы;</w:t>
      </w:r>
    </w:p>
    <w:p w:rsidR="00783253" w:rsidRPr="00783253" w:rsidRDefault="00783253" w:rsidP="0051152A">
      <w:pPr>
        <w:pStyle w:val="a3"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783253">
        <w:rPr>
          <w:sz w:val="28"/>
          <w:szCs w:val="28"/>
        </w:rPr>
        <w:t xml:space="preserve">проанализировать и сделать выводы по результатам самостоятельной работы. </w:t>
      </w:r>
    </w:p>
    <w:p w:rsidR="00C5105B" w:rsidRDefault="00C5105B" w:rsidP="00C367C2">
      <w:pPr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с книгой – это важнейшее условие формирования научного способа познания.</w:t>
      </w:r>
    </w:p>
    <w:p w:rsidR="00783253" w:rsidRDefault="00C5105B" w:rsidP="00C367C2">
      <w:pPr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работе с книгой необходимо научиться правильно её читать, вести записи. Навыки работы с книгой позволяют экономить время и повышают продуктивность. Правильный подбор учебников рекомендуется преподавателем. </w:t>
      </w:r>
    </w:p>
    <w:p w:rsidR="00783253" w:rsidRDefault="00C5105B" w:rsidP="00C367C2">
      <w:pPr>
        <w:spacing w:after="0" w:line="360" w:lineRule="auto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приемы работы</w:t>
      </w:r>
      <w:proofErr w:type="gramEnd"/>
      <w:r>
        <w:rPr>
          <w:sz w:val="28"/>
          <w:szCs w:val="28"/>
        </w:rPr>
        <w:t xml:space="preserve"> следующие:</w:t>
      </w:r>
    </w:p>
    <w:p w:rsidR="00C5105B" w:rsidRPr="00B52022" w:rsidRDefault="00B52022" w:rsidP="00B52022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B52022">
        <w:rPr>
          <w:sz w:val="28"/>
          <w:szCs w:val="28"/>
        </w:rPr>
        <w:t>составить систематизированный перечень книг, с которыми следует познакомиться;</w:t>
      </w:r>
    </w:p>
    <w:p w:rsidR="00B52022" w:rsidRPr="00B52022" w:rsidRDefault="00B52022" w:rsidP="00B52022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B52022">
        <w:rPr>
          <w:sz w:val="28"/>
          <w:szCs w:val="28"/>
        </w:rPr>
        <w:t>выписать все выходные данные по каждой книге, определить, какие необходимо прочитать более внимательно, а какие просмотреть;</w:t>
      </w:r>
    </w:p>
    <w:p w:rsidR="00B52022" w:rsidRPr="00B52022" w:rsidRDefault="00B52022" w:rsidP="00B52022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B52022">
        <w:rPr>
          <w:sz w:val="28"/>
          <w:szCs w:val="28"/>
        </w:rPr>
        <w:t>при составления</w:t>
      </w:r>
      <w:proofErr w:type="gramEnd"/>
      <w:r w:rsidRPr="00B52022">
        <w:rPr>
          <w:sz w:val="28"/>
          <w:szCs w:val="28"/>
        </w:rPr>
        <w:t xml:space="preserve"> перечня литературы важно посоветоваться с преподавателем;</w:t>
      </w:r>
    </w:p>
    <w:p w:rsidR="00B52022" w:rsidRPr="00B52022" w:rsidRDefault="00B52022" w:rsidP="00B52022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B52022">
        <w:rPr>
          <w:sz w:val="28"/>
          <w:szCs w:val="28"/>
        </w:rPr>
        <w:t>прочитанные книги нужно конспектировать, выписывая кратко основные идеи автора и наиболее яркие цитаты с указанием номера страницы.</w:t>
      </w:r>
    </w:p>
    <w:p w:rsidR="00C367C2" w:rsidRPr="00C367C2" w:rsidRDefault="00C367C2" w:rsidP="00C367C2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bookmarkStart w:id="8" w:name="_Toc22826204"/>
      <w:r w:rsidRPr="00C367C2">
        <w:rPr>
          <w:color w:val="000000"/>
          <w:sz w:val="28"/>
          <w:szCs w:val="28"/>
          <w:shd w:val="clear" w:color="auto" w:fill="FFFFFF"/>
        </w:rPr>
        <w:t xml:space="preserve">В семестре проводятся два рубежных контроля успеваемости на </w:t>
      </w:r>
      <w:r w:rsidRPr="00C367C2">
        <w:rPr>
          <w:iCs/>
          <w:color w:val="000000"/>
          <w:sz w:val="28"/>
          <w:szCs w:val="28"/>
          <w:shd w:val="clear" w:color="auto" w:fill="FFFFFF"/>
        </w:rPr>
        <w:t>восьмой</w:t>
      </w:r>
      <w:r w:rsidRPr="00C367C2">
        <w:rPr>
          <w:color w:val="000000"/>
          <w:sz w:val="28"/>
          <w:szCs w:val="28"/>
          <w:shd w:val="clear" w:color="auto" w:fill="FFFFFF"/>
        </w:rPr>
        <w:t xml:space="preserve"> и </w:t>
      </w:r>
      <w:r w:rsidRPr="00C367C2">
        <w:rPr>
          <w:iCs/>
          <w:color w:val="000000"/>
          <w:sz w:val="28"/>
          <w:szCs w:val="28"/>
          <w:shd w:val="clear" w:color="auto" w:fill="FFFFFF"/>
        </w:rPr>
        <w:t>четырнадцатой</w:t>
      </w:r>
      <w:r w:rsidRPr="00C367C2">
        <w:rPr>
          <w:color w:val="000000"/>
          <w:sz w:val="28"/>
          <w:szCs w:val="28"/>
          <w:shd w:val="clear" w:color="auto" w:fill="FFFFFF"/>
        </w:rPr>
        <w:t xml:space="preserve"> учебной неделе.</w:t>
      </w:r>
    </w:p>
    <w:p w:rsidR="00C367C2" w:rsidRPr="00C367C2" w:rsidRDefault="00C367C2" w:rsidP="00C367C2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C367C2">
        <w:rPr>
          <w:sz w:val="28"/>
          <w:szCs w:val="28"/>
        </w:rPr>
        <w:t xml:space="preserve">Опрос проводится в устной или письменной форме на практическом занятии во время рубежного контроля по вопросам изученных разделов. Для </w:t>
      </w:r>
      <w:r w:rsidRPr="00C367C2">
        <w:rPr>
          <w:sz w:val="28"/>
          <w:szCs w:val="28"/>
        </w:rPr>
        <w:lastRenderedPageBreak/>
        <w:t>ответа на вопросы необходимо знать в полном объеме лекционный материал. Необходимо давать конкретные, четкие и правильные ответы по существу вопросов и демонстрировать понимание материала. Время, отведенное на ответы, количество вопросов и порядок проведения опроса определяет преподаватель.</w:t>
      </w:r>
      <w:r w:rsidR="0018607B">
        <w:rPr>
          <w:sz w:val="28"/>
          <w:szCs w:val="28"/>
        </w:rPr>
        <w:t xml:space="preserve"> Также на рубежном контроле могут быть даны задачи для решения и тестовые задания. </w:t>
      </w:r>
    </w:p>
    <w:p w:rsidR="00C367C2" w:rsidRPr="00C367C2" w:rsidRDefault="00C367C2" w:rsidP="00C367C2">
      <w:pPr>
        <w:spacing w:after="0" w:line="360" w:lineRule="auto"/>
        <w:ind w:firstLine="709"/>
        <w:jc w:val="both"/>
        <w:rPr>
          <w:sz w:val="28"/>
          <w:szCs w:val="28"/>
        </w:rPr>
      </w:pPr>
      <w:r w:rsidRPr="00C367C2">
        <w:rPr>
          <w:sz w:val="28"/>
          <w:szCs w:val="28"/>
        </w:rPr>
        <w:t>Показатели оценивания ответов на вопросы для рубежного контроля:</w:t>
      </w:r>
    </w:p>
    <w:p w:rsidR="0018607B" w:rsidRPr="0018607B" w:rsidRDefault="0018607B" w:rsidP="0018607B">
      <w:pPr>
        <w:spacing w:after="0" w:line="360" w:lineRule="auto"/>
        <w:ind w:firstLine="709"/>
        <w:jc w:val="both"/>
        <w:rPr>
          <w:sz w:val="28"/>
          <w:szCs w:val="28"/>
        </w:rPr>
      </w:pPr>
      <w:r w:rsidRPr="0018607B">
        <w:rPr>
          <w:sz w:val="28"/>
          <w:szCs w:val="28"/>
        </w:rPr>
        <w:t>1</w:t>
      </w:r>
      <w:r w:rsidR="003E6BDD">
        <w:rPr>
          <w:sz w:val="28"/>
          <w:szCs w:val="28"/>
        </w:rPr>
        <w:t>)</w:t>
      </w:r>
      <w:r w:rsidRPr="0018607B">
        <w:rPr>
          <w:sz w:val="28"/>
          <w:szCs w:val="28"/>
        </w:rPr>
        <w:t xml:space="preserve"> </w:t>
      </w:r>
      <w:r w:rsidR="003E6BDD">
        <w:rPr>
          <w:sz w:val="28"/>
          <w:szCs w:val="28"/>
        </w:rPr>
        <w:t>п</w:t>
      </w:r>
      <w:r w:rsidRPr="0018607B">
        <w:rPr>
          <w:sz w:val="28"/>
          <w:szCs w:val="28"/>
        </w:rPr>
        <w:t>олнота изложения теоретического материала;</w:t>
      </w:r>
    </w:p>
    <w:p w:rsidR="0018607B" w:rsidRPr="0018607B" w:rsidRDefault="003E6BDD" w:rsidP="0018607B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18607B" w:rsidRPr="0018607B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18607B" w:rsidRPr="0018607B">
        <w:rPr>
          <w:sz w:val="28"/>
          <w:szCs w:val="28"/>
        </w:rPr>
        <w:t>равильность и/или аргументированность изложения (последовательность действий);</w:t>
      </w:r>
    </w:p>
    <w:p w:rsidR="0018607B" w:rsidRPr="0018607B" w:rsidRDefault="003E6BDD" w:rsidP="0018607B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18607B" w:rsidRPr="0018607B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18607B" w:rsidRPr="0018607B">
        <w:rPr>
          <w:sz w:val="28"/>
          <w:szCs w:val="28"/>
        </w:rPr>
        <w:t>амостоятельность и уверенность ответа;</w:t>
      </w:r>
    </w:p>
    <w:p w:rsidR="0018607B" w:rsidRPr="0018607B" w:rsidRDefault="003E6BDD" w:rsidP="0018607B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18607B" w:rsidRPr="0018607B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18607B" w:rsidRPr="0018607B">
        <w:rPr>
          <w:sz w:val="28"/>
          <w:szCs w:val="28"/>
        </w:rPr>
        <w:t>ультура речи.</w:t>
      </w:r>
    </w:p>
    <w:p w:rsidR="00C367C2" w:rsidRPr="00C367C2" w:rsidRDefault="00C367C2" w:rsidP="00C367C2">
      <w:pPr>
        <w:spacing w:after="0" w:line="360" w:lineRule="auto"/>
        <w:ind w:firstLine="709"/>
        <w:jc w:val="both"/>
        <w:rPr>
          <w:i/>
          <w:sz w:val="28"/>
          <w:szCs w:val="28"/>
        </w:rPr>
      </w:pPr>
      <w:r w:rsidRPr="00C367C2">
        <w:rPr>
          <w:sz w:val="28"/>
          <w:szCs w:val="28"/>
        </w:rPr>
        <w:t>Критерии оценивания ответов на вопросы для рубежного контроля:</w:t>
      </w:r>
    </w:p>
    <w:p w:rsidR="00C367C2" w:rsidRPr="0018607B" w:rsidRDefault="00C367C2" w:rsidP="00C367C2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bookmarkStart w:id="9" w:name="_Toc23160935"/>
      <w:r w:rsidRPr="00C367C2">
        <w:rPr>
          <w:sz w:val="28"/>
          <w:szCs w:val="28"/>
        </w:rPr>
        <w:t>1</w:t>
      </w:r>
      <w:r w:rsidR="003E6BDD">
        <w:rPr>
          <w:sz w:val="28"/>
          <w:szCs w:val="28"/>
        </w:rPr>
        <w:t>)</w:t>
      </w:r>
      <w:r w:rsidRPr="00C367C2">
        <w:rPr>
          <w:sz w:val="28"/>
          <w:szCs w:val="28"/>
        </w:rPr>
        <w:t xml:space="preserve"> </w:t>
      </w:r>
      <w:r w:rsidR="003E6BDD">
        <w:rPr>
          <w:sz w:val="28"/>
          <w:szCs w:val="28"/>
        </w:rPr>
        <w:t>о</w:t>
      </w:r>
      <w:r w:rsidRPr="00C367C2">
        <w:rPr>
          <w:sz w:val="28"/>
          <w:szCs w:val="28"/>
        </w:rPr>
        <w:t xml:space="preserve">тлично: </w:t>
      </w:r>
      <w:r w:rsidR="0018607B" w:rsidRPr="0018607B">
        <w:rPr>
          <w:sz w:val="28"/>
          <w:szCs w:val="28"/>
        </w:rPr>
        <w:t xml:space="preserve">полный, в логической последовательности развернутый ответ на поставленный вопрос, показывающий осмысленной владение материалом. </w:t>
      </w:r>
      <w:r w:rsidR="0018607B">
        <w:rPr>
          <w:sz w:val="28"/>
          <w:szCs w:val="28"/>
        </w:rPr>
        <w:t>С</w:t>
      </w:r>
      <w:r w:rsidR="0018607B" w:rsidRPr="0018607B">
        <w:rPr>
          <w:sz w:val="28"/>
          <w:szCs w:val="28"/>
        </w:rPr>
        <w:t xml:space="preserve">амостоятельное и уверенное </w:t>
      </w:r>
      <w:r w:rsidR="0018607B">
        <w:rPr>
          <w:sz w:val="28"/>
          <w:szCs w:val="28"/>
        </w:rPr>
        <w:t>и</w:t>
      </w:r>
      <w:r w:rsidR="0018607B" w:rsidRPr="0018607B">
        <w:rPr>
          <w:sz w:val="28"/>
          <w:szCs w:val="28"/>
        </w:rPr>
        <w:t>зложение материала</w:t>
      </w:r>
      <w:r w:rsidR="003E6BDD">
        <w:rPr>
          <w:sz w:val="28"/>
          <w:szCs w:val="28"/>
        </w:rPr>
        <w:t>;</w:t>
      </w:r>
    </w:p>
    <w:p w:rsidR="00C367C2" w:rsidRPr="0018607B" w:rsidRDefault="00C367C2" w:rsidP="00C367C2">
      <w:pPr>
        <w:widowControl w:val="0"/>
        <w:spacing w:after="0" w:line="360" w:lineRule="auto"/>
        <w:ind w:firstLine="709"/>
        <w:jc w:val="both"/>
        <w:rPr>
          <w:rStyle w:val="3"/>
        </w:rPr>
      </w:pPr>
      <w:r w:rsidRPr="00C367C2">
        <w:rPr>
          <w:sz w:val="28"/>
          <w:szCs w:val="28"/>
        </w:rPr>
        <w:t>2</w:t>
      </w:r>
      <w:r w:rsidR="003E6BDD">
        <w:rPr>
          <w:sz w:val="28"/>
          <w:szCs w:val="28"/>
        </w:rPr>
        <w:t>)</w:t>
      </w:r>
      <w:r w:rsidRPr="00C367C2">
        <w:rPr>
          <w:sz w:val="28"/>
          <w:szCs w:val="28"/>
        </w:rPr>
        <w:t xml:space="preserve"> </w:t>
      </w:r>
      <w:r w:rsidR="003E6BDD">
        <w:rPr>
          <w:sz w:val="28"/>
          <w:szCs w:val="28"/>
        </w:rPr>
        <w:t>х</w:t>
      </w:r>
      <w:r w:rsidRPr="00C367C2">
        <w:rPr>
          <w:sz w:val="28"/>
          <w:szCs w:val="28"/>
        </w:rPr>
        <w:t xml:space="preserve">орошо: </w:t>
      </w:r>
      <w:r w:rsidR="0018607B" w:rsidRPr="0018607B">
        <w:rPr>
          <w:sz w:val="28"/>
          <w:szCs w:val="28"/>
        </w:rPr>
        <w:t xml:space="preserve">полный ответ на поставленный вопрос, однако допускаются некоторые неточности в ответе. </w:t>
      </w:r>
      <w:r w:rsidR="0018607B">
        <w:rPr>
          <w:sz w:val="28"/>
          <w:szCs w:val="28"/>
        </w:rPr>
        <w:t>И</w:t>
      </w:r>
      <w:r w:rsidR="0018607B" w:rsidRPr="0018607B">
        <w:rPr>
          <w:sz w:val="28"/>
          <w:szCs w:val="28"/>
        </w:rPr>
        <w:t>зложение материала</w:t>
      </w:r>
      <w:r w:rsidR="0018607B">
        <w:rPr>
          <w:sz w:val="28"/>
          <w:szCs w:val="28"/>
        </w:rPr>
        <w:t xml:space="preserve"> н</w:t>
      </w:r>
      <w:r w:rsidR="0018607B" w:rsidRPr="0018607B">
        <w:rPr>
          <w:sz w:val="28"/>
          <w:szCs w:val="28"/>
        </w:rPr>
        <w:t>еуверенное</w:t>
      </w:r>
      <w:r w:rsidR="003E6BDD">
        <w:rPr>
          <w:rStyle w:val="3"/>
          <w:bCs/>
          <w:u w:val="none"/>
        </w:rPr>
        <w:t>;</w:t>
      </w:r>
    </w:p>
    <w:p w:rsidR="00C367C2" w:rsidRPr="003E6BDD" w:rsidRDefault="00C367C2" w:rsidP="00C367C2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18607B">
        <w:rPr>
          <w:rStyle w:val="3"/>
          <w:u w:val="none"/>
        </w:rPr>
        <w:t>3</w:t>
      </w:r>
      <w:r w:rsidR="003E6BDD">
        <w:rPr>
          <w:rStyle w:val="3"/>
          <w:u w:val="none"/>
        </w:rPr>
        <w:t>)</w:t>
      </w:r>
      <w:r w:rsidRPr="0018607B">
        <w:rPr>
          <w:rStyle w:val="3"/>
          <w:u w:val="none"/>
        </w:rPr>
        <w:t xml:space="preserve"> </w:t>
      </w:r>
      <w:r w:rsidR="003E6BDD">
        <w:rPr>
          <w:rStyle w:val="3"/>
          <w:u w:val="none"/>
        </w:rPr>
        <w:t>у</w:t>
      </w:r>
      <w:r w:rsidRPr="0018607B">
        <w:rPr>
          <w:rStyle w:val="3"/>
          <w:u w:val="none"/>
        </w:rPr>
        <w:t xml:space="preserve">довлетворительно: </w:t>
      </w:r>
      <w:r w:rsidR="0018607B" w:rsidRPr="0018607B">
        <w:rPr>
          <w:sz w:val="28"/>
          <w:szCs w:val="28"/>
        </w:rPr>
        <w:t>ответ, отличающийся недостаточной глубиной и полнотой раскрытия темы, знанием основных вопросов теории</w:t>
      </w:r>
      <w:r w:rsidR="0018607B">
        <w:rPr>
          <w:sz w:val="28"/>
          <w:szCs w:val="28"/>
        </w:rPr>
        <w:t xml:space="preserve"> и </w:t>
      </w:r>
      <w:r w:rsidR="0018607B" w:rsidRPr="0018607B">
        <w:rPr>
          <w:sz w:val="28"/>
          <w:szCs w:val="28"/>
        </w:rPr>
        <w:t>данный с помощью подсказок преподавателя</w:t>
      </w:r>
      <w:r w:rsidR="003E6BDD" w:rsidRPr="003E6BDD">
        <w:rPr>
          <w:sz w:val="28"/>
          <w:szCs w:val="28"/>
        </w:rPr>
        <w:t>;</w:t>
      </w:r>
    </w:p>
    <w:p w:rsidR="00C367C2" w:rsidRPr="0018607B" w:rsidRDefault="00C367C2" w:rsidP="003E6BDD">
      <w:pPr>
        <w:widowControl w:val="0"/>
        <w:spacing w:after="0" w:line="360" w:lineRule="auto"/>
        <w:ind w:firstLine="709"/>
        <w:jc w:val="both"/>
        <w:rPr>
          <w:rStyle w:val="3"/>
          <w:bCs/>
        </w:rPr>
      </w:pPr>
      <w:r w:rsidRPr="0018607B">
        <w:rPr>
          <w:rStyle w:val="3"/>
          <w:u w:val="none"/>
        </w:rPr>
        <w:t>4</w:t>
      </w:r>
      <w:r w:rsidR="003E6BDD">
        <w:rPr>
          <w:rStyle w:val="3"/>
          <w:u w:val="none"/>
        </w:rPr>
        <w:t>)</w:t>
      </w:r>
      <w:r w:rsidRPr="0018607B">
        <w:rPr>
          <w:rStyle w:val="3"/>
          <w:u w:val="none"/>
        </w:rPr>
        <w:t xml:space="preserve"> </w:t>
      </w:r>
      <w:r w:rsidR="003E6BDD">
        <w:rPr>
          <w:rStyle w:val="3"/>
          <w:u w:val="none"/>
        </w:rPr>
        <w:t>н</w:t>
      </w:r>
      <w:r w:rsidRPr="0018607B">
        <w:rPr>
          <w:rStyle w:val="3"/>
          <w:u w:val="none"/>
        </w:rPr>
        <w:t xml:space="preserve">еудовлетворительно: </w:t>
      </w:r>
      <w:r w:rsidR="0018607B" w:rsidRPr="0018607B">
        <w:rPr>
          <w:sz w:val="28"/>
          <w:szCs w:val="28"/>
        </w:rPr>
        <w:t>ответ, который содержит ряд серьезных неточностей, обнаруживающий незнание изучаемой предметной области, отличающийся неглубоким раскрытием темы, незнанием основных вопросов теории</w:t>
      </w:r>
      <w:r w:rsidRPr="0018607B">
        <w:rPr>
          <w:rStyle w:val="3"/>
          <w:bCs/>
          <w:u w:val="none"/>
        </w:rPr>
        <w:t>.</w:t>
      </w:r>
    </w:p>
    <w:p w:rsidR="0018607B" w:rsidRDefault="0018607B" w:rsidP="003E6BDD">
      <w:pPr>
        <w:widowControl w:val="0"/>
        <w:spacing w:after="0" w:line="360" w:lineRule="auto"/>
        <w:ind w:firstLine="709"/>
        <w:jc w:val="both"/>
        <w:outlineLvl w:val="1"/>
        <w:rPr>
          <w:b/>
          <w:sz w:val="28"/>
          <w:szCs w:val="28"/>
        </w:rPr>
      </w:pPr>
      <w:r w:rsidRPr="00C367C2">
        <w:rPr>
          <w:sz w:val="28"/>
          <w:szCs w:val="28"/>
        </w:rPr>
        <w:t xml:space="preserve">Показатели оценивания ответов на вопросы для </w:t>
      </w:r>
      <w:r>
        <w:rPr>
          <w:sz w:val="28"/>
          <w:szCs w:val="28"/>
        </w:rPr>
        <w:t>тестовых зданий</w:t>
      </w:r>
      <w:r w:rsidRPr="00C367C2">
        <w:rPr>
          <w:sz w:val="28"/>
          <w:szCs w:val="28"/>
        </w:rPr>
        <w:t>:</w:t>
      </w:r>
    </w:p>
    <w:p w:rsidR="003E6BDD" w:rsidRPr="003E6BDD" w:rsidRDefault="003E6BDD" w:rsidP="003E6BDD">
      <w:pPr>
        <w:suppressAutoHyphens/>
        <w:spacing w:after="0" w:line="360" w:lineRule="auto"/>
        <w:ind w:firstLine="709"/>
        <w:rPr>
          <w:sz w:val="28"/>
          <w:szCs w:val="28"/>
        </w:rPr>
      </w:pPr>
      <w:r w:rsidRPr="003E6BDD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3E6BDD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3E6BDD">
        <w:rPr>
          <w:sz w:val="28"/>
          <w:szCs w:val="28"/>
        </w:rPr>
        <w:t>воевременность выполнения;</w:t>
      </w:r>
    </w:p>
    <w:p w:rsidR="003E6BDD" w:rsidRPr="003E6BDD" w:rsidRDefault="003E6BDD" w:rsidP="003E6BDD">
      <w:pPr>
        <w:suppressAutoHyphens/>
        <w:spacing w:after="0" w:line="360" w:lineRule="auto"/>
        <w:ind w:firstLine="709"/>
        <w:rPr>
          <w:sz w:val="28"/>
          <w:szCs w:val="28"/>
        </w:rPr>
      </w:pPr>
      <w:r w:rsidRPr="003E6BDD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3E6BD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E6BDD">
        <w:rPr>
          <w:sz w:val="28"/>
          <w:szCs w:val="28"/>
        </w:rPr>
        <w:t>равильность ответов на вопросы;</w:t>
      </w:r>
    </w:p>
    <w:p w:rsidR="003E6BDD" w:rsidRPr="003E6BDD" w:rsidRDefault="003E6BDD" w:rsidP="003E6BDD">
      <w:pPr>
        <w:suppressAutoHyphens/>
        <w:spacing w:after="0" w:line="360" w:lineRule="auto"/>
        <w:ind w:firstLine="709"/>
        <w:rPr>
          <w:sz w:val="28"/>
          <w:szCs w:val="28"/>
        </w:rPr>
      </w:pPr>
      <w:r w:rsidRPr="003E6BDD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3E6BDD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3E6BDD">
        <w:rPr>
          <w:sz w:val="28"/>
          <w:szCs w:val="28"/>
        </w:rPr>
        <w:t>амостоятельность тестирования.</w:t>
      </w:r>
    </w:p>
    <w:p w:rsidR="003E6BDD" w:rsidRPr="00C367C2" w:rsidRDefault="003E6BDD" w:rsidP="003E6BDD">
      <w:pPr>
        <w:spacing w:after="0" w:line="360" w:lineRule="auto"/>
        <w:ind w:firstLine="709"/>
        <w:jc w:val="both"/>
        <w:rPr>
          <w:i/>
          <w:sz w:val="28"/>
          <w:szCs w:val="28"/>
        </w:rPr>
      </w:pPr>
      <w:r w:rsidRPr="00C367C2">
        <w:rPr>
          <w:sz w:val="28"/>
          <w:szCs w:val="28"/>
        </w:rPr>
        <w:t xml:space="preserve">Критерии оценивания </w:t>
      </w:r>
      <w:r w:rsidR="00FD1233">
        <w:rPr>
          <w:sz w:val="28"/>
          <w:szCs w:val="28"/>
        </w:rPr>
        <w:t>тестовых заданий</w:t>
      </w:r>
      <w:r w:rsidRPr="00C367C2">
        <w:rPr>
          <w:sz w:val="28"/>
          <w:szCs w:val="28"/>
        </w:rPr>
        <w:t>:</w:t>
      </w:r>
    </w:p>
    <w:p w:rsidR="0018607B" w:rsidRPr="003E6BDD" w:rsidRDefault="003E6BDD" w:rsidP="003E6BDD">
      <w:pPr>
        <w:pStyle w:val="a3"/>
        <w:widowControl w:val="0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outlineLvl w:val="1"/>
        <w:rPr>
          <w:rFonts w:eastAsia="Times New Roman"/>
          <w:spacing w:val="-1"/>
          <w:sz w:val="28"/>
          <w:szCs w:val="28"/>
        </w:rPr>
      </w:pPr>
      <w:r w:rsidRPr="003E6BDD">
        <w:rPr>
          <w:sz w:val="28"/>
          <w:szCs w:val="28"/>
        </w:rPr>
        <w:lastRenderedPageBreak/>
        <w:t>отлично: п</w:t>
      </w:r>
      <w:r w:rsidRPr="003E6BDD">
        <w:rPr>
          <w:rFonts w:eastAsia="Times New Roman"/>
          <w:spacing w:val="-1"/>
          <w:sz w:val="28"/>
          <w:szCs w:val="28"/>
        </w:rPr>
        <w:t>роцент правильных ответов составляет 86% и более;</w:t>
      </w:r>
    </w:p>
    <w:p w:rsidR="003E6BDD" w:rsidRDefault="003E6BDD" w:rsidP="003E6BDD">
      <w:pPr>
        <w:pStyle w:val="a3"/>
        <w:widowControl w:val="0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хорошо: п</w:t>
      </w:r>
      <w:r w:rsidRPr="003E6BDD">
        <w:rPr>
          <w:sz w:val="28"/>
          <w:szCs w:val="28"/>
        </w:rPr>
        <w:t>роцент правильных ответов составляет от 65% до 85%</w:t>
      </w:r>
      <w:r>
        <w:rPr>
          <w:sz w:val="28"/>
          <w:szCs w:val="28"/>
        </w:rPr>
        <w:t>;</w:t>
      </w:r>
    </w:p>
    <w:p w:rsidR="003E6BDD" w:rsidRDefault="003E6BDD" w:rsidP="003E6BDD">
      <w:pPr>
        <w:pStyle w:val="a3"/>
        <w:widowControl w:val="0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outlineLvl w:val="1"/>
        <w:rPr>
          <w:sz w:val="28"/>
          <w:szCs w:val="28"/>
        </w:rPr>
      </w:pPr>
      <w:r w:rsidRPr="003E6BDD">
        <w:rPr>
          <w:sz w:val="28"/>
          <w:szCs w:val="28"/>
        </w:rPr>
        <w:t>удовлетворительно: процент правильных ответов составляет от 50% до 65%</w:t>
      </w:r>
      <w:r w:rsidR="001600A2">
        <w:rPr>
          <w:sz w:val="28"/>
          <w:szCs w:val="28"/>
        </w:rPr>
        <w:t>;</w:t>
      </w:r>
    </w:p>
    <w:p w:rsidR="001600A2" w:rsidRPr="003E6BDD" w:rsidRDefault="001600A2" w:rsidP="003E6BDD">
      <w:pPr>
        <w:pStyle w:val="a3"/>
        <w:widowControl w:val="0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неудовлетворительно: п</w:t>
      </w:r>
      <w:r w:rsidRPr="001600A2">
        <w:rPr>
          <w:sz w:val="28"/>
          <w:szCs w:val="28"/>
        </w:rPr>
        <w:t>роцент правильного ответа составляет менее 50%</w:t>
      </w:r>
      <w:r>
        <w:rPr>
          <w:sz w:val="28"/>
          <w:szCs w:val="28"/>
        </w:rPr>
        <w:t xml:space="preserve">. </w:t>
      </w:r>
    </w:p>
    <w:p w:rsidR="00FD1233" w:rsidRDefault="00FD1233" w:rsidP="00FD1233">
      <w:pPr>
        <w:widowControl w:val="0"/>
        <w:spacing w:after="0" w:line="360" w:lineRule="auto"/>
        <w:ind w:firstLine="709"/>
        <w:jc w:val="both"/>
        <w:outlineLvl w:val="1"/>
        <w:rPr>
          <w:b/>
          <w:sz w:val="28"/>
          <w:szCs w:val="28"/>
        </w:rPr>
      </w:pPr>
      <w:r w:rsidRPr="00C367C2">
        <w:rPr>
          <w:sz w:val="28"/>
          <w:szCs w:val="28"/>
        </w:rPr>
        <w:t xml:space="preserve">Показатели оценивания </w:t>
      </w:r>
      <w:r>
        <w:rPr>
          <w:sz w:val="28"/>
          <w:szCs w:val="28"/>
        </w:rPr>
        <w:t>типовых задач</w:t>
      </w:r>
      <w:r w:rsidRPr="00C367C2">
        <w:rPr>
          <w:sz w:val="28"/>
          <w:szCs w:val="28"/>
        </w:rPr>
        <w:t>:</w:t>
      </w:r>
    </w:p>
    <w:p w:rsidR="00FD1233" w:rsidRPr="00FD1233" w:rsidRDefault="00FD1233" w:rsidP="00FD1233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</w:t>
      </w:r>
      <w:r w:rsidRPr="00FD1233">
        <w:rPr>
          <w:sz w:val="28"/>
          <w:szCs w:val="28"/>
        </w:rPr>
        <w:t>олнота выполнения практического задания;</w:t>
      </w:r>
    </w:p>
    <w:p w:rsidR="00FD1233" w:rsidRPr="00FD1233" w:rsidRDefault="00FD1233" w:rsidP="00FD1233">
      <w:pPr>
        <w:spacing w:after="0" w:line="360" w:lineRule="auto"/>
        <w:ind w:firstLine="709"/>
        <w:jc w:val="both"/>
        <w:rPr>
          <w:sz w:val="28"/>
          <w:szCs w:val="28"/>
        </w:rPr>
      </w:pPr>
      <w:r w:rsidRPr="00FD1233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FD1233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FD1233">
        <w:rPr>
          <w:sz w:val="28"/>
          <w:szCs w:val="28"/>
        </w:rPr>
        <w:t>воевременность выполнения задания;</w:t>
      </w:r>
    </w:p>
    <w:p w:rsidR="00FD1233" w:rsidRPr="00FD1233" w:rsidRDefault="00FD1233" w:rsidP="00FD1233">
      <w:pPr>
        <w:spacing w:after="0" w:line="360" w:lineRule="auto"/>
        <w:ind w:firstLine="709"/>
        <w:jc w:val="both"/>
        <w:rPr>
          <w:sz w:val="28"/>
          <w:szCs w:val="28"/>
        </w:rPr>
      </w:pPr>
      <w:r w:rsidRPr="00FD1233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FD123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D1233">
        <w:rPr>
          <w:sz w:val="28"/>
          <w:szCs w:val="28"/>
        </w:rPr>
        <w:t>оследовательность и рациональность выполнения задания;</w:t>
      </w:r>
    </w:p>
    <w:p w:rsidR="00FD1233" w:rsidRDefault="00FD1233" w:rsidP="00FD1233">
      <w:pPr>
        <w:spacing w:after="0" w:line="360" w:lineRule="auto"/>
        <w:ind w:firstLine="709"/>
        <w:jc w:val="both"/>
        <w:rPr>
          <w:sz w:val="28"/>
          <w:szCs w:val="28"/>
        </w:rPr>
      </w:pPr>
      <w:r w:rsidRPr="00FD1233">
        <w:rPr>
          <w:sz w:val="28"/>
          <w:szCs w:val="28"/>
        </w:rPr>
        <w:t>4</w:t>
      </w:r>
      <w:r>
        <w:rPr>
          <w:sz w:val="28"/>
          <w:szCs w:val="28"/>
        </w:rPr>
        <w:t>) с</w:t>
      </w:r>
      <w:r w:rsidRPr="00FD1233">
        <w:rPr>
          <w:sz w:val="28"/>
          <w:szCs w:val="28"/>
        </w:rPr>
        <w:t>амостоятельность решения.</w:t>
      </w:r>
      <w:r>
        <w:rPr>
          <w:sz w:val="28"/>
          <w:szCs w:val="28"/>
        </w:rPr>
        <w:t xml:space="preserve"> </w:t>
      </w:r>
    </w:p>
    <w:p w:rsidR="00FD1233" w:rsidRPr="00C367C2" w:rsidRDefault="00FD1233" w:rsidP="00FD1233">
      <w:pPr>
        <w:spacing w:after="0" w:line="360" w:lineRule="auto"/>
        <w:ind w:firstLine="709"/>
        <w:jc w:val="both"/>
        <w:rPr>
          <w:i/>
          <w:sz w:val="28"/>
          <w:szCs w:val="28"/>
        </w:rPr>
      </w:pPr>
      <w:r w:rsidRPr="00C367C2">
        <w:rPr>
          <w:sz w:val="28"/>
          <w:szCs w:val="28"/>
        </w:rPr>
        <w:t xml:space="preserve">Критерии оценивания </w:t>
      </w:r>
      <w:r>
        <w:rPr>
          <w:sz w:val="28"/>
          <w:szCs w:val="28"/>
        </w:rPr>
        <w:t>типовых задач</w:t>
      </w:r>
      <w:r w:rsidRPr="00C367C2">
        <w:rPr>
          <w:sz w:val="28"/>
          <w:szCs w:val="28"/>
        </w:rPr>
        <w:t>:</w:t>
      </w:r>
    </w:p>
    <w:p w:rsidR="00FD1233" w:rsidRPr="003E6BDD" w:rsidRDefault="00FD1233" w:rsidP="0019060E">
      <w:pPr>
        <w:pStyle w:val="a3"/>
        <w:widowControl w:val="0"/>
        <w:numPr>
          <w:ilvl w:val="0"/>
          <w:numId w:val="6"/>
        </w:numPr>
        <w:tabs>
          <w:tab w:val="left" w:pos="1276"/>
        </w:tabs>
        <w:spacing w:after="0" w:line="360" w:lineRule="auto"/>
        <w:ind w:left="0" w:firstLine="709"/>
        <w:jc w:val="both"/>
        <w:outlineLvl w:val="1"/>
        <w:rPr>
          <w:rFonts w:eastAsia="Times New Roman"/>
          <w:spacing w:val="-1"/>
          <w:sz w:val="28"/>
          <w:szCs w:val="28"/>
        </w:rPr>
      </w:pPr>
      <w:r w:rsidRPr="003E6BDD">
        <w:rPr>
          <w:sz w:val="28"/>
          <w:szCs w:val="28"/>
        </w:rPr>
        <w:t xml:space="preserve">отлично: </w:t>
      </w:r>
      <w:r w:rsidR="0019060E">
        <w:rPr>
          <w:sz w:val="28"/>
          <w:szCs w:val="28"/>
        </w:rPr>
        <w:t>з</w:t>
      </w:r>
      <w:r w:rsidR="0019060E" w:rsidRPr="0019060E">
        <w:rPr>
          <w:sz w:val="28"/>
          <w:szCs w:val="28"/>
        </w:rPr>
        <w:t>адание решено самостоятельно</w:t>
      </w:r>
      <w:r w:rsidR="0019060E">
        <w:rPr>
          <w:sz w:val="28"/>
          <w:szCs w:val="28"/>
        </w:rPr>
        <w:t>,</w:t>
      </w:r>
      <w:r w:rsidR="0019060E" w:rsidRPr="0019060E">
        <w:rPr>
          <w:sz w:val="28"/>
          <w:szCs w:val="28"/>
        </w:rPr>
        <w:t xml:space="preserve"> </w:t>
      </w:r>
      <w:r w:rsidR="0019060E">
        <w:rPr>
          <w:sz w:val="28"/>
          <w:szCs w:val="28"/>
        </w:rPr>
        <w:t>п</w:t>
      </w:r>
      <w:r w:rsidR="0019060E" w:rsidRPr="0019060E">
        <w:rPr>
          <w:sz w:val="28"/>
          <w:szCs w:val="28"/>
        </w:rPr>
        <w:t>ри этом составлен правильный алгоритм решения задания, в логических рассуждениях, в выборе формул и решении нет ошибок, получен верный ответ, задание решено рациональным способом</w:t>
      </w:r>
      <w:r w:rsidRPr="003E6BDD">
        <w:rPr>
          <w:rFonts w:eastAsia="Times New Roman"/>
          <w:spacing w:val="-1"/>
          <w:sz w:val="28"/>
          <w:szCs w:val="28"/>
        </w:rPr>
        <w:t>;</w:t>
      </w:r>
    </w:p>
    <w:p w:rsidR="00FD1233" w:rsidRDefault="00FD1233" w:rsidP="0019060E">
      <w:pPr>
        <w:pStyle w:val="a3"/>
        <w:widowControl w:val="0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хорошо: </w:t>
      </w:r>
      <w:r w:rsidR="0019060E">
        <w:rPr>
          <w:sz w:val="28"/>
          <w:szCs w:val="28"/>
        </w:rPr>
        <w:t>з</w:t>
      </w:r>
      <w:r w:rsidR="0019060E" w:rsidRPr="0019060E">
        <w:rPr>
          <w:sz w:val="28"/>
          <w:szCs w:val="28"/>
        </w:rPr>
        <w:t>адание решено с помощью преподавателя</w:t>
      </w:r>
      <w:r w:rsidR="0019060E">
        <w:rPr>
          <w:sz w:val="28"/>
          <w:szCs w:val="28"/>
        </w:rPr>
        <w:t>,</w:t>
      </w:r>
      <w:r w:rsidR="0019060E" w:rsidRPr="0019060E">
        <w:rPr>
          <w:sz w:val="28"/>
          <w:szCs w:val="28"/>
        </w:rPr>
        <w:t xml:space="preserve"> </w:t>
      </w:r>
      <w:r w:rsidR="0019060E">
        <w:rPr>
          <w:sz w:val="28"/>
          <w:szCs w:val="28"/>
        </w:rPr>
        <w:t>п</w:t>
      </w:r>
      <w:r w:rsidR="0019060E" w:rsidRPr="0019060E">
        <w:rPr>
          <w:sz w:val="28"/>
          <w:szCs w:val="28"/>
        </w:rPr>
        <w:t>ри этом составлен правильный алгоритм решения задания, в логическом рассуждении и решении нет существенных ошибок; правильно сделан выбор формул для решения; есть объяснение решения, но задание решено нерациональным способом или допущено не более двух несущественных ошибок, получен верный ответ</w:t>
      </w:r>
      <w:r>
        <w:rPr>
          <w:sz w:val="28"/>
          <w:szCs w:val="28"/>
        </w:rPr>
        <w:t>;</w:t>
      </w:r>
    </w:p>
    <w:p w:rsidR="00FD1233" w:rsidRDefault="00FD1233" w:rsidP="0019060E">
      <w:pPr>
        <w:pStyle w:val="a3"/>
        <w:widowControl w:val="0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sz w:val="28"/>
          <w:szCs w:val="28"/>
        </w:rPr>
      </w:pPr>
      <w:r w:rsidRPr="003E6BDD">
        <w:rPr>
          <w:sz w:val="28"/>
          <w:szCs w:val="28"/>
        </w:rPr>
        <w:t xml:space="preserve">удовлетворительно: </w:t>
      </w:r>
      <w:r w:rsidR="0019060E">
        <w:rPr>
          <w:sz w:val="28"/>
          <w:szCs w:val="28"/>
        </w:rPr>
        <w:t>з</w:t>
      </w:r>
      <w:r w:rsidR="0019060E" w:rsidRPr="0019060E">
        <w:rPr>
          <w:sz w:val="28"/>
          <w:szCs w:val="28"/>
        </w:rPr>
        <w:t>адание решено с подсказками преподавателя</w:t>
      </w:r>
      <w:r w:rsidR="0019060E">
        <w:rPr>
          <w:sz w:val="28"/>
          <w:szCs w:val="28"/>
        </w:rPr>
        <w:t>,</w:t>
      </w:r>
      <w:r w:rsidR="0019060E" w:rsidRPr="0019060E">
        <w:rPr>
          <w:sz w:val="28"/>
          <w:szCs w:val="28"/>
        </w:rPr>
        <w:t xml:space="preserve"> </w:t>
      </w:r>
      <w:r w:rsidR="0019060E">
        <w:rPr>
          <w:sz w:val="28"/>
          <w:szCs w:val="28"/>
        </w:rPr>
        <w:t>п</w:t>
      </w:r>
      <w:r w:rsidR="0019060E" w:rsidRPr="0019060E">
        <w:rPr>
          <w:sz w:val="28"/>
          <w:szCs w:val="28"/>
        </w:rPr>
        <w:t>ри этом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задание решено не полностью или в общем виде</w:t>
      </w:r>
      <w:r>
        <w:rPr>
          <w:sz w:val="28"/>
          <w:szCs w:val="28"/>
        </w:rPr>
        <w:t>;</w:t>
      </w:r>
    </w:p>
    <w:p w:rsidR="003E6BDD" w:rsidRPr="00FD1233" w:rsidRDefault="0019060E" w:rsidP="0019060E">
      <w:pPr>
        <w:pStyle w:val="a3"/>
        <w:widowControl w:val="0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неудовлетворительно: задание не решено. </w:t>
      </w:r>
    </w:p>
    <w:p w:rsidR="003E6BDD" w:rsidRPr="003E6BDD" w:rsidRDefault="003E6BDD" w:rsidP="003E6BDD">
      <w:pPr>
        <w:widowControl w:val="0"/>
        <w:tabs>
          <w:tab w:val="left" w:pos="1276"/>
        </w:tabs>
        <w:spacing w:after="0" w:line="360" w:lineRule="auto"/>
        <w:jc w:val="both"/>
        <w:outlineLvl w:val="1"/>
        <w:rPr>
          <w:sz w:val="28"/>
          <w:szCs w:val="28"/>
        </w:rPr>
      </w:pPr>
    </w:p>
    <w:p w:rsidR="003E6BDD" w:rsidRDefault="003E6BDD" w:rsidP="00C367C2">
      <w:pPr>
        <w:widowControl w:val="0"/>
        <w:spacing w:after="0"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3E6BDD" w:rsidRDefault="003E6BDD" w:rsidP="00C367C2">
      <w:pPr>
        <w:widowControl w:val="0"/>
        <w:spacing w:after="0"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C367C2" w:rsidRPr="00C367C2" w:rsidRDefault="004027AF" w:rsidP="00C367C2">
      <w:pPr>
        <w:widowControl w:val="0"/>
        <w:spacing w:after="0" w:line="360" w:lineRule="auto"/>
        <w:ind w:firstLine="709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C367C2" w:rsidRPr="00C367C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Методические указания по в</w:t>
      </w:r>
      <w:r w:rsidR="00C367C2" w:rsidRPr="00C367C2">
        <w:rPr>
          <w:b/>
          <w:sz w:val="28"/>
          <w:szCs w:val="28"/>
        </w:rPr>
        <w:t>ыполнени</w:t>
      </w:r>
      <w:r>
        <w:rPr>
          <w:b/>
          <w:sz w:val="28"/>
          <w:szCs w:val="28"/>
        </w:rPr>
        <w:t>.</w:t>
      </w:r>
      <w:r w:rsidR="00C367C2" w:rsidRPr="00C367C2">
        <w:rPr>
          <w:b/>
          <w:sz w:val="28"/>
          <w:szCs w:val="28"/>
        </w:rPr>
        <w:t xml:space="preserve"> индивидуального творческого задания (ИТЗ)</w:t>
      </w:r>
      <w:bookmarkEnd w:id="8"/>
      <w:bookmarkEnd w:id="9"/>
    </w:p>
    <w:p w:rsidR="00E870AF" w:rsidRDefault="00E870AF" w:rsidP="00C367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  <w:szCs w:val="28"/>
        </w:rPr>
      </w:pPr>
    </w:p>
    <w:p w:rsidR="00C367C2" w:rsidRDefault="00C367C2" w:rsidP="00C367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  <w:szCs w:val="28"/>
        </w:rPr>
      </w:pPr>
      <w:r w:rsidRPr="00C367C2">
        <w:rPr>
          <w:sz w:val="28"/>
          <w:szCs w:val="28"/>
        </w:rPr>
        <w:t xml:space="preserve">ИТЗ </w:t>
      </w:r>
      <w:r w:rsidR="00E870AF">
        <w:rPr>
          <w:sz w:val="28"/>
          <w:szCs w:val="28"/>
        </w:rPr>
        <w:t>необходимо</w:t>
      </w:r>
      <w:r w:rsidRPr="00C367C2">
        <w:rPr>
          <w:sz w:val="28"/>
          <w:szCs w:val="28"/>
        </w:rPr>
        <w:t xml:space="preserve"> оформлять по</w:t>
      </w:r>
      <w:r w:rsidR="00E870AF">
        <w:rPr>
          <w:sz w:val="28"/>
          <w:szCs w:val="28"/>
        </w:rPr>
        <w:t xml:space="preserve"> стандарту</w:t>
      </w:r>
      <w:r w:rsidRPr="00C367C2">
        <w:rPr>
          <w:sz w:val="28"/>
          <w:szCs w:val="28"/>
        </w:rPr>
        <w:t xml:space="preserve"> </w:t>
      </w:r>
      <w:r w:rsidR="00E870AF">
        <w:rPr>
          <w:sz w:val="28"/>
          <w:szCs w:val="28"/>
        </w:rPr>
        <w:t>«</w:t>
      </w:r>
      <w:hyperlink r:id="rId8" w:history="1">
        <w:r w:rsidRPr="00C367C2">
          <w:rPr>
            <w:rStyle w:val="a5"/>
            <w:sz w:val="28"/>
            <w:szCs w:val="28"/>
            <w:shd w:val="clear" w:color="auto" w:fill="FFFFFF"/>
          </w:rPr>
          <w:t>СТО 02069024.101-2015 «Работы студенческие. Общие требования и правила оформления</w:t>
        </w:r>
      </w:hyperlink>
      <w:r w:rsidRPr="00C367C2">
        <w:rPr>
          <w:sz w:val="28"/>
          <w:szCs w:val="28"/>
        </w:rPr>
        <w:t>».</w:t>
      </w:r>
    </w:p>
    <w:p w:rsidR="004027AF" w:rsidRPr="00C367C2" w:rsidRDefault="004027AF" w:rsidP="00C367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ИТЗ выполняется самостоятельно под руководством преподавателя. </w:t>
      </w:r>
    </w:p>
    <w:p w:rsidR="00E870AF" w:rsidRPr="00E82B70" w:rsidRDefault="00E870AF" w:rsidP="00E870AF">
      <w:pPr>
        <w:spacing w:after="0" w:line="360" w:lineRule="auto"/>
        <w:ind w:firstLine="709"/>
        <w:jc w:val="both"/>
        <w:rPr>
          <w:sz w:val="28"/>
          <w:szCs w:val="28"/>
        </w:rPr>
      </w:pPr>
      <w:r w:rsidRPr="00E82B70">
        <w:rPr>
          <w:sz w:val="28"/>
          <w:szCs w:val="28"/>
        </w:rPr>
        <w:t xml:space="preserve">Объем ИТЗ составляет </w:t>
      </w:r>
      <w:r>
        <w:rPr>
          <w:sz w:val="28"/>
          <w:szCs w:val="28"/>
        </w:rPr>
        <w:t>5</w:t>
      </w:r>
      <w:r w:rsidRPr="00E82B70">
        <w:rPr>
          <w:sz w:val="28"/>
          <w:szCs w:val="28"/>
        </w:rPr>
        <w:t xml:space="preserve"> машинописных страниц</w:t>
      </w:r>
      <w:r>
        <w:rPr>
          <w:sz w:val="28"/>
          <w:szCs w:val="28"/>
        </w:rPr>
        <w:t xml:space="preserve"> без учета списка литературы</w:t>
      </w:r>
      <w:r w:rsidRPr="00E82B70">
        <w:rPr>
          <w:sz w:val="28"/>
          <w:szCs w:val="28"/>
        </w:rPr>
        <w:t>.</w:t>
      </w:r>
      <w:r>
        <w:rPr>
          <w:sz w:val="28"/>
          <w:szCs w:val="28"/>
        </w:rPr>
        <w:t xml:space="preserve"> В конце ИТЗ приводится </w:t>
      </w:r>
      <w:r w:rsidRPr="00E82B70">
        <w:rPr>
          <w:sz w:val="28"/>
          <w:szCs w:val="28"/>
        </w:rPr>
        <w:t>спис</w:t>
      </w:r>
      <w:r>
        <w:rPr>
          <w:sz w:val="28"/>
          <w:szCs w:val="28"/>
        </w:rPr>
        <w:t>ок</w:t>
      </w:r>
      <w:r w:rsidRPr="00E82B70">
        <w:rPr>
          <w:sz w:val="28"/>
          <w:szCs w:val="28"/>
        </w:rPr>
        <w:t xml:space="preserve"> использованн</w:t>
      </w:r>
      <w:r>
        <w:rPr>
          <w:sz w:val="28"/>
          <w:szCs w:val="28"/>
        </w:rPr>
        <w:t>ых</w:t>
      </w:r>
      <w:r w:rsidRPr="00E82B70">
        <w:rPr>
          <w:sz w:val="28"/>
          <w:szCs w:val="28"/>
        </w:rPr>
        <w:t xml:space="preserve"> </w:t>
      </w:r>
      <w:r>
        <w:rPr>
          <w:sz w:val="28"/>
          <w:szCs w:val="28"/>
        </w:rPr>
        <w:t>источников</w:t>
      </w:r>
      <w:r w:rsidRPr="00E82B70">
        <w:rPr>
          <w:sz w:val="28"/>
          <w:szCs w:val="28"/>
        </w:rPr>
        <w:t xml:space="preserve">, </w:t>
      </w:r>
      <w:r>
        <w:rPr>
          <w:sz w:val="28"/>
          <w:szCs w:val="28"/>
        </w:rPr>
        <w:t>ссылки на которые указываются</w:t>
      </w:r>
      <w:r w:rsidRPr="00E82B70">
        <w:rPr>
          <w:sz w:val="28"/>
          <w:szCs w:val="28"/>
        </w:rPr>
        <w:t xml:space="preserve"> в работ</w:t>
      </w:r>
      <w:r>
        <w:rPr>
          <w:sz w:val="28"/>
          <w:szCs w:val="28"/>
        </w:rPr>
        <w:t>е</w:t>
      </w:r>
      <w:r w:rsidRPr="00E82B70">
        <w:rPr>
          <w:sz w:val="28"/>
          <w:szCs w:val="28"/>
        </w:rPr>
        <w:t>.</w:t>
      </w:r>
    </w:p>
    <w:p w:rsidR="00E870AF" w:rsidRDefault="00E870AF" w:rsidP="00E870AF">
      <w:pPr>
        <w:shd w:val="clear" w:color="auto" w:fill="FFFFFF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E82B70">
        <w:rPr>
          <w:sz w:val="28"/>
          <w:szCs w:val="28"/>
        </w:rPr>
        <w:t>бучающийся обосновывает актуальность выбранной темы и степень ее изученности в литературных источниках.</w:t>
      </w:r>
    </w:p>
    <w:p w:rsidR="004027AF" w:rsidRPr="00E82B70" w:rsidRDefault="004027AF" w:rsidP="004027AF">
      <w:pPr>
        <w:shd w:val="clear" w:color="auto" w:fill="FFFFFF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Материал, используемый в ходе подготовки ИТЗ, должен относиться к выбранной теме. Необходимо грамотно и логично изложить основные аспекты проблемы. </w:t>
      </w:r>
    </w:p>
    <w:p w:rsidR="00E870AF" w:rsidRDefault="00E870AF" w:rsidP="00E870AF">
      <w:pPr>
        <w:shd w:val="clear" w:color="auto" w:fill="FFFFFF"/>
        <w:spacing w:after="0" w:line="360" w:lineRule="auto"/>
        <w:ind w:firstLine="709"/>
        <w:jc w:val="both"/>
        <w:rPr>
          <w:sz w:val="28"/>
          <w:szCs w:val="28"/>
        </w:rPr>
      </w:pPr>
      <w:r w:rsidRPr="00E82B70">
        <w:rPr>
          <w:sz w:val="28"/>
          <w:szCs w:val="28"/>
        </w:rPr>
        <w:t>ИТЗ должн</w:t>
      </w:r>
      <w:r>
        <w:rPr>
          <w:sz w:val="28"/>
          <w:szCs w:val="28"/>
        </w:rPr>
        <w:t>о</w:t>
      </w:r>
      <w:r w:rsidRPr="00E82B70">
        <w:rPr>
          <w:sz w:val="28"/>
          <w:szCs w:val="28"/>
        </w:rPr>
        <w:t xml:space="preserve"> содержать анализ имеющихся научно-методических работ по исследуемой проблеме</w:t>
      </w:r>
      <w:r>
        <w:rPr>
          <w:sz w:val="28"/>
          <w:szCs w:val="28"/>
        </w:rPr>
        <w:t xml:space="preserve"> и</w:t>
      </w:r>
      <w:r w:rsidRPr="00E82B70">
        <w:rPr>
          <w:sz w:val="28"/>
          <w:szCs w:val="28"/>
        </w:rPr>
        <w:t xml:space="preserve"> самостоятельное видение обучающимся оптимальных путей решения этой проблемы с привлечением иллюстративных материалов (аналити</w:t>
      </w:r>
      <w:r w:rsidRPr="00E82B70">
        <w:rPr>
          <w:sz w:val="28"/>
          <w:szCs w:val="28"/>
        </w:rPr>
        <w:softHyphen/>
        <w:t>ческих таблиц, рисунков, графиков и т.д.).</w:t>
      </w:r>
      <w:r w:rsidR="004027AF">
        <w:rPr>
          <w:sz w:val="28"/>
          <w:szCs w:val="28"/>
        </w:rPr>
        <w:t xml:space="preserve"> Выполненного задание может содержать анализ практических примеров, иллюстрирующих проблему. </w:t>
      </w:r>
    </w:p>
    <w:p w:rsidR="00E870AF" w:rsidRPr="00E82B70" w:rsidRDefault="00E870AF" w:rsidP="00E870AF">
      <w:pPr>
        <w:shd w:val="clear" w:color="auto" w:fill="FFFFFF"/>
        <w:spacing w:after="0" w:line="360" w:lineRule="auto"/>
        <w:ind w:firstLine="709"/>
        <w:jc w:val="both"/>
        <w:rPr>
          <w:sz w:val="28"/>
          <w:szCs w:val="28"/>
        </w:rPr>
      </w:pPr>
      <w:r w:rsidRPr="00E82B70">
        <w:rPr>
          <w:sz w:val="28"/>
          <w:szCs w:val="28"/>
        </w:rPr>
        <w:t>В заключении подводятся итоги</w:t>
      </w:r>
      <w:r>
        <w:rPr>
          <w:sz w:val="28"/>
          <w:szCs w:val="28"/>
        </w:rPr>
        <w:t>, делаются выводы</w:t>
      </w:r>
      <w:r w:rsidRPr="00E82B70">
        <w:rPr>
          <w:sz w:val="28"/>
          <w:szCs w:val="28"/>
        </w:rPr>
        <w:t>.</w:t>
      </w:r>
    </w:p>
    <w:p w:rsidR="00E870AF" w:rsidRPr="00E82B70" w:rsidRDefault="00E870AF" w:rsidP="00E870AF">
      <w:pPr>
        <w:spacing w:after="0" w:line="360" w:lineRule="auto"/>
        <w:ind w:firstLine="709"/>
        <w:jc w:val="both"/>
        <w:rPr>
          <w:sz w:val="28"/>
          <w:szCs w:val="28"/>
        </w:rPr>
      </w:pPr>
      <w:r w:rsidRPr="00E82B70">
        <w:rPr>
          <w:sz w:val="28"/>
          <w:szCs w:val="28"/>
        </w:rPr>
        <w:t xml:space="preserve">Подготовленное задание сдается преподавателю. При невыполнении обучающимся требований к научному уровню, содержанию и оформлению ИТЗ, преподаватель имеет право возвратить работу для доработки и устранения недостатков. </w:t>
      </w:r>
    </w:p>
    <w:p w:rsidR="00E870AF" w:rsidRPr="006C04BD" w:rsidRDefault="00E870AF" w:rsidP="00E870AF">
      <w:pPr>
        <w:spacing w:after="0" w:line="360" w:lineRule="auto"/>
        <w:ind w:firstLine="709"/>
        <w:jc w:val="both"/>
        <w:rPr>
          <w:sz w:val="28"/>
          <w:szCs w:val="28"/>
        </w:rPr>
      </w:pPr>
      <w:r w:rsidRPr="006C04BD">
        <w:rPr>
          <w:sz w:val="28"/>
          <w:szCs w:val="28"/>
        </w:rPr>
        <w:t xml:space="preserve">ИТЗ </w:t>
      </w:r>
      <w:r>
        <w:rPr>
          <w:sz w:val="28"/>
          <w:szCs w:val="28"/>
        </w:rPr>
        <w:t xml:space="preserve">также </w:t>
      </w:r>
      <w:r w:rsidR="004027AF">
        <w:rPr>
          <w:sz w:val="28"/>
          <w:szCs w:val="28"/>
        </w:rPr>
        <w:t>можно</w:t>
      </w:r>
      <w:r>
        <w:rPr>
          <w:sz w:val="28"/>
          <w:szCs w:val="28"/>
        </w:rPr>
        <w:t xml:space="preserve"> </w:t>
      </w:r>
      <w:r w:rsidRPr="006C04BD">
        <w:rPr>
          <w:sz w:val="28"/>
          <w:szCs w:val="28"/>
        </w:rPr>
        <w:t>выполн</w:t>
      </w:r>
      <w:r w:rsidR="004027AF">
        <w:rPr>
          <w:sz w:val="28"/>
          <w:szCs w:val="28"/>
        </w:rPr>
        <w:t>и</w:t>
      </w:r>
      <w:r w:rsidRPr="006C04BD">
        <w:rPr>
          <w:sz w:val="28"/>
          <w:szCs w:val="28"/>
        </w:rPr>
        <w:t xml:space="preserve">ть в виде презентации. Структура презентации должна соответствовать </w:t>
      </w:r>
      <w:r>
        <w:rPr>
          <w:sz w:val="28"/>
          <w:szCs w:val="28"/>
        </w:rPr>
        <w:t>содержанию</w:t>
      </w:r>
      <w:r w:rsidRPr="006C04BD">
        <w:rPr>
          <w:sz w:val="28"/>
          <w:szCs w:val="28"/>
        </w:rPr>
        <w:t xml:space="preserve"> ИТЗ. Очередность слайдов должна соответствовать структуре ИТЗ. Слайды должны демонстрировать основные положения ИТЗ. </w:t>
      </w:r>
    </w:p>
    <w:p w:rsidR="00E870AF" w:rsidRPr="006C04BD" w:rsidRDefault="00E870AF" w:rsidP="00E870AF">
      <w:pPr>
        <w:spacing w:after="0" w:line="360" w:lineRule="auto"/>
        <w:ind w:firstLine="709"/>
        <w:jc w:val="both"/>
        <w:rPr>
          <w:sz w:val="28"/>
          <w:szCs w:val="28"/>
        </w:rPr>
      </w:pPr>
      <w:r w:rsidRPr="006C04BD">
        <w:rPr>
          <w:sz w:val="28"/>
          <w:szCs w:val="28"/>
        </w:rPr>
        <w:t>Рекомендуемое количество слайдов от 10 до 20.</w:t>
      </w:r>
    </w:p>
    <w:p w:rsidR="00C367C2" w:rsidRPr="00E870AF" w:rsidRDefault="00C367C2" w:rsidP="00E870AF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E870AF">
        <w:rPr>
          <w:sz w:val="28"/>
          <w:szCs w:val="28"/>
        </w:rPr>
        <w:t>Темы ИТЗ:</w:t>
      </w:r>
    </w:p>
    <w:p w:rsidR="00E870AF" w:rsidRDefault="00E870AF" w:rsidP="00E870AF">
      <w:pPr>
        <w:pStyle w:val="ReportMain"/>
        <w:numPr>
          <w:ilvl w:val="0"/>
          <w:numId w:val="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О проблемах нормативного регулирования оценочной деятельности</w:t>
      </w:r>
    </w:p>
    <w:p w:rsidR="00E870AF" w:rsidRDefault="00E870AF" w:rsidP="00E870AF">
      <w:pPr>
        <w:pStyle w:val="ReportMain"/>
        <w:numPr>
          <w:ilvl w:val="0"/>
          <w:numId w:val="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Совершенствование стандартов оценки </w:t>
      </w:r>
    </w:p>
    <w:p w:rsidR="00E870AF" w:rsidRPr="00A61BB5" w:rsidRDefault="00E870AF" w:rsidP="00E870AF">
      <w:pPr>
        <w:pStyle w:val="ReportMain"/>
        <w:numPr>
          <w:ilvl w:val="0"/>
          <w:numId w:val="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</w:rPr>
      </w:pPr>
      <w:r w:rsidRPr="00A61BB5">
        <w:rPr>
          <w:sz w:val="28"/>
        </w:rPr>
        <w:t>Особенности финансового анализа при оценке бизнеса;</w:t>
      </w:r>
    </w:p>
    <w:p w:rsidR="00E870AF" w:rsidRDefault="00E870AF" w:rsidP="00E870AF">
      <w:pPr>
        <w:pStyle w:val="ReportMain"/>
        <w:numPr>
          <w:ilvl w:val="0"/>
          <w:numId w:val="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Выбор метода расчета ставки дисконтирования</w:t>
      </w:r>
    </w:p>
    <w:p w:rsidR="00E870AF" w:rsidRDefault="00E870AF" w:rsidP="00E870AF">
      <w:pPr>
        <w:pStyle w:val="ReportMain"/>
        <w:numPr>
          <w:ilvl w:val="0"/>
          <w:numId w:val="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Методическое обеспечение оценки стоимости компании</w:t>
      </w:r>
    </w:p>
    <w:p w:rsidR="00E870AF" w:rsidRDefault="00E870AF" w:rsidP="00E870AF">
      <w:pPr>
        <w:pStyle w:val="ReportMain"/>
        <w:numPr>
          <w:ilvl w:val="0"/>
          <w:numId w:val="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Оценка стоимости земельного участка: проблемы и возможности</w:t>
      </w:r>
    </w:p>
    <w:p w:rsidR="00E870AF" w:rsidRDefault="00E870AF" w:rsidP="00E870AF">
      <w:pPr>
        <w:pStyle w:val="ReportMain"/>
        <w:numPr>
          <w:ilvl w:val="0"/>
          <w:numId w:val="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</w:rPr>
      </w:pPr>
      <w:r w:rsidRPr="00A61BB5">
        <w:rPr>
          <w:sz w:val="28"/>
        </w:rPr>
        <w:t>Особенности оценки фирм на разных стадиях жизненного цикла</w:t>
      </w:r>
    </w:p>
    <w:p w:rsidR="00E870AF" w:rsidRDefault="00E870AF" w:rsidP="00E870AF">
      <w:pPr>
        <w:pStyle w:val="ReportMain"/>
        <w:numPr>
          <w:ilvl w:val="0"/>
          <w:numId w:val="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</w:rPr>
      </w:pPr>
      <w:r w:rsidRPr="00A61BB5">
        <w:rPr>
          <w:sz w:val="28"/>
        </w:rPr>
        <w:t>Особенности оценки фирм в зависимости от специфики бизнес</w:t>
      </w:r>
    </w:p>
    <w:p w:rsidR="00E870AF" w:rsidRDefault="00E870AF" w:rsidP="00E870AF">
      <w:pPr>
        <w:pStyle w:val="ReportMain"/>
        <w:numPr>
          <w:ilvl w:val="0"/>
          <w:numId w:val="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</w:rPr>
      </w:pPr>
      <w:r w:rsidRPr="00A61BB5">
        <w:rPr>
          <w:sz w:val="28"/>
        </w:rPr>
        <w:t>Оценка фирм в условиях реструктуризации</w:t>
      </w:r>
    </w:p>
    <w:p w:rsidR="00E870AF" w:rsidRDefault="00E870AF" w:rsidP="00E870AF">
      <w:pPr>
        <w:pStyle w:val="ReportMain"/>
        <w:numPr>
          <w:ilvl w:val="0"/>
          <w:numId w:val="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Проблемы оценки стоимости интеллектуального капитала</w:t>
      </w:r>
    </w:p>
    <w:p w:rsidR="00E870AF" w:rsidRDefault="00E870AF" w:rsidP="00E870AF">
      <w:pPr>
        <w:pStyle w:val="ReportMain"/>
        <w:numPr>
          <w:ilvl w:val="0"/>
          <w:numId w:val="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Роль инноваций в создании стоимости компании</w:t>
      </w:r>
    </w:p>
    <w:p w:rsidR="00E870AF" w:rsidRDefault="00E870AF" w:rsidP="00E870AF">
      <w:pPr>
        <w:pStyle w:val="ReportMain"/>
        <w:numPr>
          <w:ilvl w:val="0"/>
          <w:numId w:val="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Адаптации как фактор эффективного функционирования во внешней среде и влияния на стоимость компании </w:t>
      </w:r>
    </w:p>
    <w:p w:rsidR="00E870AF" w:rsidRDefault="00E870AF" w:rsidP="00E870AF">
      <w:pPr>
        <w:pStyle w:val="ReportMain"/>
        <w:numPr>
          <w:ilvl w:val="0"/>
          <w:numId w:val="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Факторы роста стоимости компании</w:t>
      </w:r>
    </w:p>
    <w:p w:rsidR="00E870AF" w:rsidRDefault="00E870AF" w:rsidP="00E870AF">
      <w:pPr>
        <w:pStyle w:val="ReportMain"/>
        <w:suppressAutoHyphens/>
        <w:spacing w:line="360" w:lineRule="auto"/>
        <w:ind w:firstLine="709"/>
        <w:jc w:val="both"/>
        <w:rPr>
          <w:sz w:val="28"/>
        </w:rPr>
      </w:pPr>
    </w:p>
    <w:p w:rsidR="00E870AF" w:rsidRPr="00C367C2" w:rsidRDefault="00E870AF" w:rsidP="00C367C2">
      <w:pPr>
        <w:widowControl w:val="0"/>
        <w:spacing w:after="0" w:line="360" w:lineRule="auto"/>
        <w:ind w:firstLine="709"/>
        <w:jc w:val="both"/>
        <w:rPr>
          <w:i/>
          <w:sz w:val="28"/>
          <w:szCs w:val="28"/>
        </w:rPr>
      </w:pPr>
    </w:p>
    <w:p w:rsidR="004027AF" w:rsidRDefault="004027AF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367C2" w:rsidRPr="004027AF" w:rsidRDefault="004027AF" w:rsidP="004027AF">
      <w:pPr>
        <w:spacing w:after="0" w:line="360" w:lineRule="auto"/>
        <w:jc w:val="center"/>
        <w:rPr>
          <w:b/>
          <w:sz w:val="32"/>
          <w:szCs w:val="32"/>
        </w:rPr>
      </w:pPr>
      <w:r w:rsidRPr="004027AF">
        <w:rPr>
          <w:b/>
          <w:sz w:val="32"/>
          <w:szCs w:val="32"/>
        </w:rPr>
        <w:lastRenderedPageBreak/>
        <w:t xml:space="preserve">Список </w:t>
      </w:r>
      <w:r w:rsidR="00A21CCE">
        <w:rPr>
          <w:b/>
          <w:sz w:val="32"/>
          <w:szCs w:val="32"/>
        </w:rPr>
        <w:t>рекомендуемой литературы</w:t>
      </w:r>
    </w:p>
    <w:p w:rsidR="004027AF" w:rsidRDefault="004027AF" w:rsidP="004027AF">
      <w:pPr>
        <w:spacing w:after="0" w:line="360" w:lineRule="auto"/>
        <w:jc w:val="center"/>
        <w:rPr>
          <w:sz w:val="28"/>
          <w:szCs w:val="28"/>
        </w:rPr>
      </w:pPr>
    </w:p>
    <w:p w:rsidR="0092248F" w:rsidRPr="0092248F" w:rsidRDefault="0092248F" w:rsidP="0092248F">
      <w:pPr>
        <w:spacing w:after="0" w:line="360" w:lineRule="auto"/>
        <w:ind w:firstLine="709"/>
        <w:jc w:val="both"/>
        <w:rPr>
          <w:i/>
          <w:sz w:val="28"/>
          <w:szCs w:val="28"/>
        </w:rPr>
      </w:pPr>
      <w:r w:rsidRPr="0092248F">
        <w:rPr>
          <w:i/>
          <w:sz w:val="28"/>
          <w:szCs w:val="28"/>
        </w:rPr>
        <w:t>Основная литература</w:t>
      </w:r>
    </w:p>
    <w:p w:rsidR="0092248F" w:rsidRPr="0092248F" w:rsidRDefault="0092248F" w:rsidP="0092248F">
      <w:pPr>
        <w:spacing w:after="0" w:line="360" w:lineRule="auto"/>
        <w:ind w:firstLine="709"/>
        <w:jc w:val="both"/>
        <w:rPr>
          <w:sz w:val="28"/>
          <w:szCs w:val="28"/>
        </w:rPr>
      </w:pPr>
      <w:r w:rsidRPr="0092248F">
        <w:rPr>
          <w:sz w:val="28"/>
          <w:szCs w:val="28"/>
        </w:rPr>
        <w:t xml:space="preserve">1 Басовский, Л. Е. Экономическая оценка </w:t>
      </w:r>
      <w:proofErr w:type="gramStart"/>
      <w:r w:rsidRPr="0092248F">
        <w:rPr>
          <w:sz w:val="28"/>
          <w:szCs w:val="28"/>
        </w:rPr>
        <w:t>инвестиций :</w:t>
      </w:r>
      <w:proofErr w:type="gramEnd"/>
      <w:r w:rsidRPr="0092248F">
        <w:rPr>
          <w:sz w:val="28"/>
          <w:szCs w:val="28"/>
        </w:rPr>
        <w:t xml:space="preserve"> учебное пособие / Л.Е. Басовский, Е.Н. </w:t>
      </w:r>
      <w:proofErr w:type="spellStart"/>
      <w:r w:rsidRPr="0092248F">
        <w:rPr>
          <w:sz w:val="28"/>
          <w:szCs w:val="28"/>
        </w:rPr>
        <w:t>Басовская</w:t>
      </w:r>
      <w:proofErr w:type="spellEnd"/>
      <w:r w:rsidRPr="0092248F">
        <w:rPr>
          <w:sz w:val="28"/>
          <w:szCs w:val="28"/>
        </w:rPr>
        <w:t>. −</w:t>
      </w:r>
      <w:proofErr w:type="gramStart"/>
      <w:r w:rsidRPr="0092248F">
        <w:rPr>
          <w:sz w:val="28"/>
          <w:szCs w:val="28"/>
        </w:rPr>
        <w:t>Москва :</w:t>
      </w:r>
      <w:proofErr w:type="gramEnd"/>
      <w:r w:rsidRPr="0092248F">
        <w:rPr>
          <w:sz w:val="28"/>
          <w:szCs w:val="28"/>
        </w:rPr>
        <w:t xml:space="preserve"> ИНФРА-М, 2019. − 241 с. - ISBN 978-5-16-009915-6. − </w:t>
      </w:r>
      <w:proofErr w:type="gramStart"/>
      <w:r w:rsidRPr="0092248F">
        <w:rPr>
          <w:sz w:val="28"/>
          <w:szCs w:val="28"/>
        </w:rPr>
        <w:t>Текст :</w:t>
      </w:r>
      <w:proofErr w:type="gramEnd"/>
      <w:r w:rsidRPr="0092248F">
        <w:rPr>
          <w:sz w:val="28"/>
          <w:szCs w:val="28"/>
        </w:rPr>
        <w:t xml:space="preserve"> электронный. − URL: https://znanium.com/catalog/product/990429. </w:t>
      </w:r>
    </w:p>
    <w:p w:rsidR="0092248F" w:rsidRPr="0092248F" w:rsidRDefault="0092248F" w:rsidP="0092248F">
      <w:pPr>
        <w:spacing w:after="0" w:line="360" w:lineRule="auto"/>
        <w:ind w:firstLine="709"/>
        <w:jc w:val="both"/>
        <w:rPr>
          <w:sz w:val="28"/>
          <w:szCs w:val="28"/>
        </w:rPr>
      </w:pPr>
      <w:r w:rsidRPr="0092248F">
        <w:rPr>
          <w:sz w:val="28"/>
          <w:szCs w:val="28"/>
        </w:rPr>
        <w:t xml:space="preserve">2 </w:t>
      </w:r>
      <w:proofErr w:type="spellStart"/>
      <w:r w:rsidRPr="0092248F">
        <w:rPr>
          <w:sz w:val="28"/>
          <w:szCs w:val="28"/>
        </w:rPr>
        <w:t>Липсиц</w:t>
      </w:r>
      <w:proofErr w:type="spellEnd"/>
      <w:r w:rsidRPr="0092248F">
        <w:rPr>
          <w:sz w:val="28"/>
          <w:szCs w:val="28"/>
        </w:rPr>
        <w:t xml:space="preserve">, И. В. Инвестиционный анализ. Подготовка и оценка инвестиций в реальные </w:t>
      </w:r>
      <w:proofErr w:type="gramStart"/>
      <w:r w:rsidRPr="0092248F">
        <w:rPr>
          <w:sz w:val="28"/>
          <w:szCs w:val="28"/>
        </w:rPr>
        <w:t>активы :</w:t>
      </w:r>
      <w:proofErr w:type="gramEnd"/>
      <w:r w:rsidRPr="0092248F">
        <w:rPr>
          <w:sz w:val="28"/>
          <w:szCs w:val="28"/>
        </w:rPr>
        <w:t xml:space="preserve"> учебник / И.В. </w:t>
      </w:r>
      <w:proofErr w:type="spellStart"/>
      <w:r w:rsidRPr="0092248F">
        <w:rPr>
          <w:sz w:val="28"/>
          <w:szCs w:val="28"/>
        </w:rPr>
        <w:t>Липсиц</w:t>
      </w:r>
      <w:proofErr w:type="spellEnd"/>
      <w:r w:rsidRPr="0092248F">
        <w:rPr>
          <w:sz w:val="28"/>
          <w:szCs w:val="28"/>
        </w:rPr>
        <w:t xml:space="preserve">, В.В. </w:t>
      </w:r>
      <w:proofErr w:type="spellStart"/>
      <w:r w:rsidRPr="0092248F">
        <w:rPr>
          <w:sz w:val="28"/>
          <w:szCs w:val="28"/>
        </w:rPr>
        <w:t>Коссов</w:t>
      </w:r>
      <w:proofErr w:type="spellEnd"/>
      <w:r w:rsidRPr="0092248F">
        <w:rPr>
          <w:sz w:val="28"/>
          <w:szCs w:val="28"/>
        </w:rPr>
        <w:t xml:space="preserve">. − </w:t>
      </w:r>
      <w:proofErr w:type="gramStart"/>
      <w:r w:rsidRPr="0092248F">
        <w:rPr>
          <w:sz w:val="28"/>
          <w:szCs w:val="28"/>
        </w:rPr>
        <w:t>Москва :</w:t>
      </w:r>
      <w:proofErr w:type="gramEnd"/>
      <w:r w:rsidRPr="0092248F">
        <w:rPr>
          <w:sz w:val="28"/>
          <w:szCs w:val="28"/>
        </w:rPr>
        <w:t xml:space="preserve"> ИНФРА-М, 2021. − 320 с. − ISBN 978-5-16-004656-3. − </w:t>
      </w:r>
      <w:proofErr w:type="gramStart"/>
      <w:r w:rsidRPr="0092248F">
        <w:rPr>
          <w:sz w:val="28"/>
          <w:szCs w:val="28"/>
        </w:rPr>
        <w:t>Текст :</w:t>
      </w:r>
      <w:proofErr w:type="gramEnd"/>
      <w:r w:rsidRPr="0092248F">
        <w:rPr>
          <w:sz w:val="28"/>
          <w:szCs w:val="28"/>
        </w:rPr>
        <w:t xml:space="preserve"> электронный. − URL: https://znanium.com/catalog/product/1216845. </w:t>
      </w:r>
    </w:p>
    <w:p w:rsidR="0092248F" w:rsidRPr="0092248F" w:rsidRDefault="0092248F" w:rsidP="0092248F">
      <w:pPr>
        <w:spacing w:after="0" w:line="360" w:lineRule="auto"/>
        <w:ind w:firstLine="709"/>
        <w:jc w:val="both"/>
        <w:rPr>
          <w:sz w:val="28"/>
          <w:szCs w:val="28"/>
        </w:rPr>
      </w:pPr>
      <w:r w:rsidRPr="0092248F">
        <w:rPr>
          <w:sz w:val="28"/>
          <w:szCs w:val="28"/>
        </w:rPr>
        <w:t xml:space="preserve">3 Макарова, В. А. Управление стоимостью промышленных </w:t>
      </w:r>
      <w:proofErr w:type="gramStart"/>
      <w:r w:rsidRPr="0092248F">
        <w:rPr>
          <w:sz w:val="28"/>
          <w:szCs w:val="28"/>
        </w:rPr>
        <w:t>предприятий :</w:t>
      </w:r>
      <w:proofErr w:type="gramEnd"/>
      <w:r w:rsidRPr="0092248F">
        <w:rPr>
          <w:sz w:val="28"/>
          <w:szCs w:val="28"/>
        </w:rPr>
        <w:t xml:space="preserve"> учебное пособие / В. А. Макарова, А. А. Крылов. − </w:t>
      </w:r>
      <w:proofErr w:type="gramStart"/>
      <w:r w:rsidRPr="0092248F">
        <w:rPr>
          <w:sz w:val="28"/>
          <w:szCs w:val="28"/>
        </w:rPr>
        <w:t>Москва :</w:t>
      </w:r>
      <w:proofErr w:type="gramEnd"/>
      <w:r w:rsidRPr="0092248F">
        <w:rPr>
          <w:sz w:val="28"/>
          <w:szCs w:val="28"/>
        </w:rPr>
        <w:t xml:space="preserve"> ИНФРА-М, 2020. − 188 с. − ISBN 978-5-16-006911-1. - </w:t>
      </w:r>
      <w:proofErr w:type="gramStart"/>
      <w:r w:rsidRPr="0092248F">
        <w:rPr>
          <w:sz w:val="28"/>
          <w:szCs w:val="28"/>
        </w:rPr>
        <w:t>Текст :</w:t>
      </w:r>
      <w:proofErr w:type="gramEnd"/>
      <w:r w:rsidRPr="0092248F">
        <w:rPr>
          <w:sz w:val="28"/>
          <w:szCs w:val="28"/>
        </w:rPr>
        <w:t xml:space="preserve"> электронный. − URL: https://znanium.com/catalog/product/1081032. </w:t>
      </w:r>
    </w:p>
    <w:p w:rsidR="0092248F" w:rsidRPr="0092248F" w:rsidRDefault="0092248F" w:rsidP="0092248F">
      <w:pPr>
        <w:spacing w:after="0" w:line="360" w:lineRule="auto"/>
        <w:ind w:firstLine="709"/>
        <w:jc w:val="both"/>
        <w:rPr>
          <w:sz w:val="28"/>
          <w:szCs w:val="28"/>
        </w:rPr>
      </w:pPr>
      <w:r w:rsidRPr="0092248F">
        <w:rPr>
          <w:sz w:val="28"/>
          <w:szCs w:val="28"/>
        </w:rPr>
        <w:t>4 Чеботарев, Н. Ф. Оценка стоимости предприятия (бизнеса</w:t>
      </w:r>
      <w:proofErr w:type="gramStart"/>
      <w:r w:rsidRPr="0092248F">
        <w:rPr>
          <w:sz w:val="28"/>
          <w:szCs w:val="28"/>
        </w:rPr>
        <w:t>) :</w:t>
      </w:r>
      <w:proofErr w:type="gramEnd"/>
      <w:r w:rsidRPr="0092248F">
        <w:rPr>
          <w:sz w:val="28"/>
          <w:szCs w:val="28"/>
        </w:rPr>
        <w:t xml:space="preserve"> учебник для бакалавров / Н. Ф. Чеботарев. − 4-е изд., стер. − </w:t>
      </w:r>
      <w:proofErr w:type="gramStart"/>
      <w:r w:rsidRPr="0092248F">
        <w:rPr>
          <w:sz w:val="28"/>
          <w:szCs w:val="28"/>
        </w:rPr>
        <w:t>Москва :</w:t>
      </w:r>
      <w:proofErr w:type="gramEnd"/>
      <w:r w:rsidRPr="0092248F">
        <w:rPr>
          <w:sz w:val="28"/>
          <w:szCs w:val="28"/>
        </w:rPr>
        <w:t xml:space="preserve"> Издательско-торговая корпорация «Дашков и К°», 2020. − 252 с. − ISBN 978-5-394-03460-2. − </w:t>
      </w:r>
      <w:proofErr w:type="gramStart"/>
      <w:r w:rsidRPr="0092248F">
        <w:rPr>
          <w:sz w:val="28"/>
          <w:szCs w:val="28"/>
        </w:rPr>
        <w:t>Текст :</w:t>
      </w:r>
      <w:proofErr w:type="gramEnd"/>
      <w:r w:rsidRPr="0092248F">
        <w:rPr>
          <w:sz w:val="28"/>
          <w:szCs w:val="28"/>
        </w:rPr>
        <w:t xml:space="preserve"> электронный. − URL: https://znanium.com/catalog/product/1091810.</w:t>
      </w:r>
    </w:p>
    <w:p w:rsidR="0092248F" w:rsidRPr="0092248F" w:rsidRDefault="0092248F" w:rsidP="0092248F">
      <w:pPr>
        <w:spacing w:after="0" w:line="360" w:lineRule="auto"/>
        <w:ind w:firstLine="709"/>
        <w:jc w:val="both"/>
        <w:rPr>
          <w:i/>
          <w:sz w:val="28"/>
          <w:szCs w:val="28"/>
        </w:rPr>
      </w:pPr>
      <w:r w:rsidRPr="0092248F">
        <w:rPr>
          <w:i/>
          <w:sz w:val="28"/>
          <w:szCs w:val="28"/>
        </w:rPr>
        <w:t>Дополнительная литература</w:t>
      </w:r>
    </w:p>
    <w:p w:rsidR="0092248F" w:rsidRPr="0092248F" w:rsidRDefault="0092248F" w:rsidP="0092248F">
      <w:pPr>
        <w:spacing w:after="0" w:line="360" w:lineRule="auto"/>
        <w:ind w:firstLine="709"/>
        <w:jc w:val="both"/>
        <w:rPr>
          <w:sz w:val="28"/>
          <w:szCs w:val="28"/>
        </w:rPr>
      </w:pPr>
      <w:r w:rsidRPr="0092248F">
        <w:rPr>
          <w:sz w:val="28"/>
          <w:szCs w:val="28"/>
        </w:rPr>
        <w:t xml:space="preserve">1 Косорукова, И. В. Оценка стоимости имущества: учеб. пособие / О. М. </w:t>
      </w:r>
      <w:proofErr w:type="spellStart"/>
      <w:r w:rsidRPr="0092248F">
        <w:rPr>
          <w:sz w:val="28"/>
          <w:szCs w:val="28"/>
        </w:rPr>
        <w:t>Ванданимаева</w:t>
      </w:r>
      <w:proofErr w:type="spellEnd"/>
      <w:r w:rsidRPr="0092248F">
        <w:rPr>
          <w:sz w:val="28"/>
          <w:szCs w:val="28"/>
        </w:rPr>
        <w:t xml:space="preserve">, П. В. Дронов, Н. Н. </w:t>
      </w:r>
      <w:proofErr w:type="spellStart"/>
      <w:r w:rsidRPr="0092248F">
        <w:rPr>
          <w:sz w:val="28"/>
          <w:szCs w:val="28"/>
        </w:rPr>
        <w:t>Ивлиева</w:t>
      </w:r>
      <w:proofErr w:type="spellEnd"/>
      <w:r w:rsidRPr="0092248F">
        <w:rPr>
          <w:sz w:val="28"/>
          <w:szCs w:val="28"/>
        </w:rPr>
        <w:t xml:space="preserve"> и др.; под ред. И. В. Косоруковой. − </w:t>
      </w:r>
      <w:proofErr w:type="gramStart"/>
      <w:r w:rsidRPr="0092248F">
        <w:rPr>
          <w:sz w:val="28"/>
          <w:szCs w:val="28"/>
        </w:rPr>
        <w:t>Москва :</w:t>
      </w:r>
      <w:proofErr w:type="gramEnd"/>
      <w:r w:rsidRPr="0092248F">
        <w:rPr>
          <w:sz w:val="28"/>
          <w:szCs w:val="28"/>
        </w:rPr>
        <w:t xml:space="preserve"> Московский финансово-промышленный университет «Синергия», 2012. − (Университетская серия). − ISBN 978-5-4257-0027-8. − </w:t>
      </w:r>
      <w:proofErr w:type="gramStart"/>
      <w:r w:rsidRPr="0092248F">
        <w:rPr>
          <w:sz w:val="28"/>
          <w:szCs w:val="28"/>
        </w:rPr>
        <w:t>Текст :</w:t>
      </w:r>
      <w:proofErr w:type="gramEnd"/>
      <w:r w:rsidRPr="0092248F">
        <w:rPr>
          <w:sz w:val="28"/>
          <w:szCs w:val="28"/>
        </w:rPr>
        <w:t xml:space="preserve"> электронный. − URL: https://znanium.com/catalog/product/451193. </w:t>
      </w:r>
    </w:p>
    <w:p w:rsidR="0092248F" w:rsidRPr="0092248F" w:rsidRDefault="0092248F" w:rsidP="0092248F">
      <w:pPr>
        <w:spacing w:after="0" w:line="360" w:lineRule="auto"/>
        <w:ind w:firstLine="709"/>
        <w:jc w:val="both"/>
        <w:rPr>
          <w:sz w:val="28"/>
          <w:szCs w:val="28"/>
        </w:rPr>
      </w:pPr>
      <w:r w:rsidRPr="0092248F">
        <w:rPr>
          <w:sz w:val="28"/>
          <w:szCs w:val="28"/>
        </w:rPr>
        <w:t xml:space="preserve">2 Оценка стоимости нематериальных активов и интеллектуальной </w:t>
      </w:r>
      <w:proofErr w:type="gramStart"/>
      <w:r w:rsidRPr="0092248F">
        <w:rPr>
          <w:sz w:val="28"/>
          <w:szCs w:val="28"/>
        </w:rPr>
        <w:t>собственности :</w:t>
      </w:r>
      <w:proofErr w:type="gramEnd"/>
      <w:r w:rsidRPr="0092248F">
        <w:rPr>
          <w:sz w:val="28"/>
          <w:szCs w:val="28"/>
        </w:rPr>
        <w:t xml:space="preserve"> учебник / под ред. М. А. Федотовой, О. В. Лосевой. − </w:t>
      </w:r>
      <w:proofErr w:type="gramStart"/>
      <w:r w:rsidRPr="0092248F">
        <w:rPr>
          <w:sz w:val="28"/>
          <w:szCs w:val="28"/>
        </w:rPr>
        <w:t>Москва :</w:t>
      </w:r>
      <w:proofErr w:type="gramEnd"/>
      <w:r w:rsidRPr="0092248F">
        <w:rPr>
          <w:sz w:val="28"/>
          <w:szCs w:val="28"/>
        </w:rPr>
        <w:t xml:space="preserve"> ИНФРА-М, 2020. − 352 с. − ISBN 978-5-16-015466-4. − </w:t>
      </w:r>
      <w:proofErr w:type="gramStart"/>
      <w:r w:rsidRPr="0092248F">
        <w:rPr>
          <w:sz w:val="28"/>
          <w:szCs w:val="28"/>
        </w:rPr>
        <w:t>Текст :</w:t>
      </w:r>
      <w:proofErr w:type="gramEnd"/>
      <w:r w:rsidRPr="0092248F">
        <w:rPr>
          <w:sz w:val="28"/>
          <w:szCs w:val="28"/>
        </w:rPr>
        <w:t xml:space="preserve"> электронный. − URL: https://znanium.com/catalog/product/1065778</w:t>
      </w:r>
    </w:p>
    <w:p w:rsidR="0092248F" w:rsidRPr="0092248F" w:rsidRDefault="0092248F" w:rsidP="0092248F">
      <w:pPr>
        <w:spacing w:after="0" w:line="360" w:lineRule="auto"/>
        <w:ind w:firstLine="709"/>
        <w:jc w:val="both"/>
        <w:rPr>
          <w:sz w:val="28"/>
          <w:szCs w:val="28"/>
        </w:rPr>
      </w:pPr>
      <w:r w:rsidRPr="0092248F">
        <w:rPr>
          <w:sz w:val="28"/>
          <w:szCs w:val="28"/>
        </w:rPr>
        <w:lastRenderedPageBreak/>
        <w:t xml:space="preserve">3 </w:t>
      </w:r>
      <w:proofErr w:type="spellStart"/>
      <w:r w:rsidRPr="0092248F">
        <w:rPr>
          <w:sz w:val="28"/>
          <w:szCs w:val="28"/>
        </w:rPr>
        <w:t>Рожковский</w:t>
      </w:r>
      <w:proofErr w:type="spellEnd"/>
      <w:r w:rsidRPr="0092248F">
        <w:rPr>
          <w:sz w:val="28"/>
          <w:szCs w:val="28"/>
        </w:rPr>
        <w:t xml:space="preserve">, А. Л. Концепция управления стоимостью компании. Теория, методология и практика в свете современных тенденций организационного </w:t>
      </w:r>
      <w:proofErr w:type="gramStart"/>
      <w:r w:rsidRPr="0092248F">
        <w:rPr>
          <w:sz w:val="28"/>
          <w:szCs w:val="28"/>
        </w:rPr>
        <w:t>дизайна :</w:t>
      </w:r>
      <w:proofErr w:type="gramEnd"/>
      <w:r w:rsidRPr="0092248F">
        <w:rPr>
          <w:sz w:val="28"/>
          <w:szCs w:val="28"/>
        </w:rPr>
        <w:t xml:space="preserve"> монография / А.Л. </w:t>
      </w:r>
      <w:proofErr w:type="spellStart"/>
      <w:r w:rsidRPr="0092248F">
        <w:rPr>
          <w:sz w:val="28"/>
          <w:szCs w:val="28"/>
        </w:rPr>
        <w:t>Рожковский</w:t>
      </w:r>
      <w:proofErr w:type="spellEnd"/>
      <w:r w:rsidRPr="0092248F">
        <w:rPr>
          <w:sz w:val="28"/>
          <w:szCs w:val="28"/>
        </w:rPr>
        <w:t xml:space="preserve">. − </w:t>
      </w:r>
      <w:proofErr w:type="gramStart"/>
      <w:r w:rsidRPr="0092248F">
        <w:rPr>
          <w:sz w:val="28"/>
          <w:szCs w:val="28"/>
        </w:rPr>
        <w:t>Москва :</w:t>
      </w:r>
      <w:proofErr w:type="gramEnd"/>
      <w:r w:rsidRPr="0092248F">
        <w:rPr>
          <w:sz w:val="28"/>
          <w:szCs w:val="28"/>
        </w:rPr>
        <w:t xml:space="preserve"> ИНФРА-М, 2018. − 277 с. − ISBN 978-5-16-014241-8. − </w:t>
      </w:r>
      <w:proofErr w:type="gramStart"/>
      <w:r w:rsidRPr="0092248F">
        <w:rPr>
          <w:sz w:val="28"/>
          <w:szCs w:val="28"/>
        </w:rPr>
        <w:t>Текст :</w:t>
      </w:r>
      <w:proofErr w:type="gramEnd"/>
      <w:r w:rsidRPr="0092248F">
        <w:rPr>
          <w:sz w:val="28"/>
          <w:szCs w:val="28"/>
        </w:rPr>
        <w:t xml:space="preserve"> электронный. − URL: https://znanium.com/catalog/product/971929.   </w:t>
      </w:r>
    </w:p>
    <w:p w:rsidR="004027AF" w:rsidRDefault="0092248F" w:rsidP="0092248F">
      <w:pPr>
        <w:spacing w:after="0" w:line="360" w:lineRule="auto"/>
        <w:ind w:firstLine="709"/>
        <w:jc w:val="both"/>
        <w:rPr>
          <w:sz w:val="28"/>
          <w:szCs w:val="28"/>
        </w:rPr>
      </w:pPr>
      <w:r w:rsidRPr="0092248F">
        <w:rPr>
          <w:sz w:val="28"/>
          <w:szCs w:val="28"/>
        </w:rPr>
        <w:t xml:space="preserve">4 Шовхалов, Ш. А. Оценка </w:t>
      </w:r>
      <w:proofErr w:type="gramStart"/>
      <w:r w:rsidRPr="0092248F">
        <w:rPr>
          <w:sz w:val="28"/>
          <w:szCs w:val="28"/>
        </w:rPr>
        <w:t>бизнеса :</w:t>
      </w:r>
      <w:proofErr w:type="gramEnd"/>
      <w:r w:rsidRPr="0092248F">
        <w:rPr>
          <w:sz w:val="28"/>
          <w:szCs w:val="28"/>
        </w:rPr>
        <w:t xml:space="preserve"> учебное пособие / Ш. А. Шовхалов. − </w:t>
      </w:r>
      <w:proofErr w:type="gramStart"/>
      <w:r w:rsidRPr="0092248F">
        <w:rPr>
          <w:sz w:val="28"/>
          <w:szCs w:val="28"/>
        </w:rPr>
        <w:t>Красноярск :</w:t>
      </w:r>
      <w:proofErr w:type="gramEnd"/>
      <w:r w:rsidRPr="0092248F">
        <w:rPr>
          <w:sz w:val="28"/>
          <w:szCs w:val="28"/>
        </w:rPr>
        <w:t xml:space="preserve"> </w:t>
      </w:r>
      <w:proofErr w:type="spellStart"/>
      <w:r w:rsidRPr="0092248F">
        <w:rPr>
          <w:sz w:val="28"/>
          <w:szCs w:val="28"/>
        </w:rPr>
        <w:t>Сиб</w:t>
      </w:r>
      <w:proofErr w:type="spellEnd"/>
      <w:r w:rsidRPr="0092248F">
        <w:rPr>
          <w:sz w:val="28"/>
          <w:szCs w:val="28"/>
        </w:rPr>
        <w:t xml:space="preserve">. </w:t>
      </w:r>
      <w:proofErr w:type="spellStart"/>
      <w:r w:rsidRPr="0092248F">
        <w:rPr>
          <w:sz w:val="28"/>
          <w:szCs w:val="28"/>
        </w:rPr>
        <w:t>федер</w:t>
      </w:r>
      <w:proofErr w:type="spellEnd"/>
      <w:r w:rsidRPr="0092248F">
        <w:rPr>
          <w:sz w:val="28"/>
          <w:szCs w:val="28"/>
        </w:rPr>
        <w:t xml:space="preserve">. ун-т, 2019. − 104 с. − ISBN 978-5-7638-4110-7. − </w:t>
      </w:r>
      <w:proofErr w:type="gramStart"/>
      <w:r w:rsidRPr="0092248F">
        <w:rPr>
          <w:sz w:val="28"/>
          <w:szCs w:val="28"/>
        </w:rPr>
        <w:t>Текст :</w:t>
      </w:r>
      <w:proofErr w:type="gramEnd"/>
      <w:r w:rsidRPr="0092248F">
        <w:rPr>
          <w:sz w:val="28"/>
          <w:szCs w:val="28"/>
        </w:rPr>
        <w:t xml:space="preserve"> электронный. − URL: https://znanium.com/catalog/product/1816577.</w:t>
      </w:r>
    </w:p>
    <w:p w:rsidR="004027AF" w:rsidRPr="00C367C2" w:rsidRDefault="004027AF" w:rsidP="004027AF">
      <w:pPr>
        <w:spacing w:after="0" w:line="360" w:lineRule="auto"/>
        <w:jc w:val="center"/>
        <w:rPr>
          <w:sz w:val="28"/>
          <w:szCs w:val="28"/>
        </w:rPr>
      </w:pPr>
    </w:p>
    <w:sectPr w:rsidR="004027AF" w:rsidRPr="00C367C2" w:rsidSect="00E870AF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21BD" w:rsidRDefault="00AD21BD">
      <w:pPr>
        <w:spacing w:after="0" w:line="240" w:lineRule="auto"/>
      </w:pPr>
      <w:r>
        <w:separator/>
      </w:r>
    </w:p>
  </w:endnote>
  <w:endnote w:type="continuationSeparator" w:id="0">
    <w:p w:rsidR="00AD21BD" w:rsidRDefault="00AD2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0736060"/>
      <w:docPartObj>
        <w:docPartGallery w:val="Page Numbers (Bottom of Page)"/>
        <w:docPartUnique/>
      </w:docPartObj>
    </w:sdtPr>
    <w:sdtEndPr/>
    <w:sdtContent>
      <w:p w:rsidR="004F3AF9" w:rsidRDefault="004F3AF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8436A" w:rsidRPr="00D46022" w:rsidRDefault="00AD21BD" w:rsidP="00D46022">
    <w:pPr>
      <w:pStyle w:val="ReportMain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21BD" w:rsidRDefault="00AD21BD">
      <w:pPr>
        <w:spacing w:after="0" w:line="240" w:lineRule="auto"/>
      </w:pPr>
      <w:r>
        <w:separator/>
      </w:r>
    </w:p>
  </w:footnote>
  <w:footnote w:type="continuationSeparator" w:id="0">
    <w:p w:rsidR="00AD21BD" w:rsidRDefault="00AD2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46F1E"/>
    <w:multiLevelType w:val="hybridMultilevel"/>
    <w:tmpl w:val="38627B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3CE5AEB"/>
    <w:multiLevelType w:val="hybridMultilevel"/>
    <w:tmpl w:val="4356B094"/>
    <w:lvl w:ilvl="0" w:tplc="5F78E568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9C3321E"/>
    <w:multiLevelType w:val="hybridMultilevel"/>
    <w:tmpl w:val="E61676D8"/>
    <w:lvl w:ilvl="0" w:tplc="5F78E568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0112949"/>
    <w:multiLevelType w:val="hybridMultilevel"/>
    <w:tmpl w:val="130AD91E"/>
    <w:lvl w:ilvl="0" w:tplc="83B075E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81237E5"/>
    <w:multiLevelType w:val="hybridMultilevel"/>
    <w:tmpl w:val="D6A4D874"/>
    <w:lvl w:ilvl="0" w:tplc="115C5D1E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D8134E5"/>
    <w:multiLevelType w:val="hybridMultilevel"/>
    <w:tmpl w:val="D6A4D874"/>
    <w:lvl w:ilvl="0" w:tplc="115C5D1E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B4B2FCF"/>
    <w:multiLevelType w:val="hybridMultilevel"/>
    <w:tmpl w:val="B66824D0"/>
    <w:lvl w:ilvl="0" w:tplc="46ACCA4A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3C9"/>
    <w:rsid w:val="001600A2"/>
    <w:rsid w:val="0018607B"/>
    <w:rsid w:val="0019060E"/>
    <w:rsid w:val="00310CCF"/>
    <w:rsid w:val="003E6BDD"/>
    <w:rsid w:val="004027AF"/>
    <w:rsid w:val="0043186C"/>
    <w:rsid w:val="004B3AD6"/>
    <w:rsid w:val="004B43C9"/>
    <w:rsid w:val="004F3AF9"/>
    <w:rsid w:val="0051152A"/>
    <w:rsid w:val="005A2C97"/>
    <w:rsid w:val="0062191E"/>
    <w:rsid w:val="0074559B"/>
    <w:rsid w:val="00775290"/>
    <w:rsid w:val="00783253"/>
    <w:rsid w:val="00887C4A"/>
    <w:rsid w:val="008C6226"/>
    <w:rsid w:val="008D01A5"/>
    <w:rsid w:val="0092248F"/>
    <w:rsid w:val="009C0267"/>
    <w:rsid w:val="00A21CCE"/>
    <w:rsid w:val="00AA3367"/>
    <w:rsid w:val="00AC25D9"/>
    <w:rsid w:val="00AD21BD"/>
    <w:rsid w:val="00B52022"/>
    <w:rsid w:val="00BF1C50"/>
    <w:rsid w:val="00C14148"/>
    <w:rsid w:val="00C367C2"/>
    <w:rsid w:val="00C5105B"/>
    <w:rsid w:val="00D05C9E"/>
    <w:rsid w:val="00DA2ED3"/>
    <w:rsid w:val="00DD7630"/>
    <w:rsid w:val="00E2067B"/>
    <w:rsid w:val="00E6236C"/>
    <w:rsid w:val="00E81053"/>
    <w:rsid w:val="00E870AF"/>
    <w:rsid w:val="00FD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75C53"/>
  <w15:chartTrackingRefBased/>
  <w15:docId w15:val="{0F115634-9692-4EA7-AB5D-41339497D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B43C9"/>
    <w:pPr>
      <w:spacing w:after="200" w:line="276" w:lineRule="auto"/>
    </w:pPr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4B43C9"/>
    <w:pPr>
      <w:widowControl w:val="0"/>
      <w:spacing w:after="360" w:line="360" w:lineRule="auto"/>
      <w:ind w:firstLine="709"/>
      <w:jc w:val="both"/>
      <w:outlineLvl w:val="0"/>
    </w:pPr>
    <w:rPr>
      <w:rFonts w:eastAsiaTheme="majorEastAsia"/>
      <w:b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43C9"/>
    <w:rPr>
      <w:rFonts w:ascii="Times New Roman" w:eastAsiaTheme="majorEastAsia" w:hAnsi="Times New Roman" w:cs="Times New Roman"/>
      <w:b/>
      <w:bCs/>
      <w:sz w:val="32"/>
      <w:szCs w:val="28"/>
    </w:rPr>
  </w:style>
  <w:style w:type="paragraph" w:customStyle="1" w:styleId="ReportMain">
    <w:name w:val="Report_Main"/>
    <w:basedOn w:val="a"/>
    <w:link w:val="ReportMain0"/>
    <w:uiPriority w:val="99"/>
    <w:rsid w:val="004B43C9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0"/>
    <w:link w:val="ReportMain"/>
    <w:uiPriority w:val="99"/>
    <w:rsid w:val="004B43C9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"/>
    <w:link w:val="ReportHead0"/>
    <w:rsid w:val="004B43C9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0"/>
    <w:link w:val="ReportHead"/>
    <w:rsid w:val="004B43C9"/>
    <w:rPr>
      <w:rFonts w:ascii="Times New Roman" w:hAnsi="Times New Roman" w:cs="Times New Roman"/>
      <w:sz w:val="28"/>
    </w:rPr>
  </w:style>
  <w:style w:type="paragraph" w:styleId="a3">
    <w:name w:val="List Paragraph"/>
    <w:basedOn w:val="a"/>
    <w:uiPriority w:val="34"/>
    <w:qFormat/>
    <w:rsid w:val="004B43C9"/>
    <w:pPr>
      <w:ind w:left="720"/>
      <w:contextualSpacing/>
    </w:pPr>
  </w:style>
  <w:style w:type="character" w:styleId="a4">
    <w:name w:val="Emphasis"/>
    <w:basedOn w:val="a0"/>
    <w:qFormat/>
    <w:rsid w:val="004B43C9"/>
    <w:rPr>
      <w:rFonts w:ascii="Times New Roman" w:hAnsi="Times New Roman" w:cs="Times New Roman"/>
      <w:b/>
      <w:i w:val="0"/>
      <w:iCs/>
      <w:sz w:val="32"/>
    </w:rPr>
  </w:style>
  <w:style w:type="paragraph" w:customStyle="1" w:styleId="ConsPlusTitle">
    <w:name w:val="ConsPlusTitle"/>
    <w:rsid w:val="004B43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uiPriority w:val="99"/>
    <w:rsid w:val="00C367C2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C367C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3">
    <w:name w:val="Основной текст3"/>
    <w:rsid w:val="00C367C2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4F3A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F3AF9"/>
    <w:rPr>
      <w:rFonts w:ascii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4F3A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F3AF9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u.ru/docs/official/standart_101-2010.zip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14</Pages>
  <Words>2549</Words>
  <Characters>14531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Васильевна Федорищева</dc:creator>
  <cp:keywords/>
  <dc:description/>
  <cp:lastModifiedBy>Ольга Васильевна Федорищева</cp:lastModifiedBy>
  <cp:revision>27</cp:revision>
  <dcterms:created xsi:type="dcterms:W3CDTF">2021-07-14T12:25:00Z</dcterms:created>
  <dcterms:modified xsi:type="dcterms:W3CDTF">2022-04-09T09:40:00Z</dcterms:modified>
</cp:coreProperties>
</file>