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B0A0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7909F5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3D0BA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AF48BC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2A310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4BB37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D3C437E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BF632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EEC2C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6FCD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2695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44D6A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7EAE176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14:paraId="68D859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EE260C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DA8748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28C74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16BC66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1EA75D3F" w14:textId="77777777"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03 Дизайн архитектурной среды</w:t>
      </w:r>
    </w:p>
    <w:p w14:paraId="15B10F16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9C6BC3" w14:textId="59E50B43" w:rsidR="00B96012" w:rsidRPr="00B96012" w:rsidRDefault="00F03D5B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FDEF2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716FFE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8649DB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703F41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DB7D2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1008B3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38DD9A0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286A6B3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59FD5B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FD6212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C18E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74A41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C775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E228C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42FE7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29AAB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864B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13E92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E3403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2BA9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5E344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08BC2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426B94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C9F7B2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D43E87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394BA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17671C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2DB6E52" w14:textId="36073A3A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F03D5B">
        <w:rPr>
          <w:rFonts w:eastAsia="Calibri"/>
          <w:sz w:val="28"/>
          <w:szCs w:val="28"/>
          <w:lang w:eastAsia="en-US"/>
        </w:rPr>
        <w:t>Ю.В. Климова</w:t>
      </w:r>
    </w:p>
    <w:p w14:paraId="57240EC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D5739E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558F2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61165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A305A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71C05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10829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396E04C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CB991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29F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4836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721B9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9A4D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9DC2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48507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433B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45AA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B246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40F2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CF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6DD08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E5FD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446A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54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1FE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D8ED0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0A60A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002A3C6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5C50E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986FB5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02470C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6C7E7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D87BD7D" w14:textId="77777777" w:rsidTr="00F05665">
        <w:tc>
          <w:tcPr>
            <w:tcW w:w="9640" w:type="dxa"/>
            <w:hideMark/>
          </w:tcPr>
          <w:p w14:paraId="613C4C4F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484B90" w14:textId="77777777"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14:paraId="133B6191" w14:textId="77777777" w:rsidTr="00F05665">
        <w:tc>
          <w:tcPr>
            <w:tcW w:w="9640" w:type="dxa"/>
            <w:hideMark/>
          </w:tcPr>
          <w:p w14:paraId="4B7D26A5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11253B">
              <w:rPr>
                <w:color w:val="000000"/>
                <w:spacing w:val="7"/>
              </w:rPr>
              <w:t>…</w:t>
            </w:r>
            <w:r w:rsidR="00CD3AD5" w:rsidRPr="0011253B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1B4077A9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14:paraId="33B142BA" w14:textId="77777777" w:rsidTr="00F05665">
        <w:tc>
          <w:tcPr>
            <w:tcW w:w="9640" w:type="dxa"/>
          </w:tcPr>
          <w:p w14:paraId="681AC2FA" w14:textId="77777777"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11253B">
              <w:rPr>
                <w:color w:val="000000"/>
                <w:spacing w:val="7"/>
              </w:rPr>
              <w:t xml:space="preserve"> ….</w:t>
            </w:r>
            <w:proofErr w:type="gramEnd"/>
            <w:r w:rsidRPr="0011253B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65B6DFB6" w14:textId="77777777"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14:paraId="7E46285B" w14:textId="77777777" w:rsidTr="00F05665">
        <w:tc>
          <w:tcPr>
            <w:tcW w:w="9640" w:type="dxa"/>
            <w:hideMark/>
          </w:tcPr>
          <w:p w14:paraId="3259ABD8" w14:textId="77777777"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11253B">
              <w:rPr>
                <w:color w:val="000000"/>
                <w:spacing w:val="7"/>
              </w:rPr>
              <w:t xml:space="preserve">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11253B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52241E1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14:paraId="6430A388" w14:textId="77777777" w:rsidTr="00F05665">
        <w:tc>
          <w:tcPr>
            <w:tcW w:w="9640" w:type="dxa"/>
          </w:tcPr>
          <w:p w14:paraId="6487202B" w14:textId="77777777"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EEA0E3A" w14:textId="77777777"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14:paraId="38FE77CA" w14:textId="77777777" w:rsidR="00DF3556" w:rsidRDefault="00DF3556"/>
    <w:p w14:paraId="154662F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14:paraId="48505F3F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4E62DDD6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1E52E70" w14:textId="77777777"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10335469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14:paraId="1C39EBD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7518F9E1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5A37331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2AFA0B2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76B48E00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14:paraId="07B87ED4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4BE642FD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BA4B1AF" w14:textId="77777777"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14:paraId="5841753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623BB03A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26E47FB5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704060B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14:paraId="60688BD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14:paraId="25C8B72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14:paraId="20263D8A" w14:textId="77777777"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14:paraId="761394B9" w14:textId="77777777"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14:paraId="683D62E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14:paraId="160764AD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4ADFBE4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1A538C4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14:paraId="0A7F7001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14:paraId="55F87DB3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14:paraId="38FB23BB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- использование интернет - ресурсов, в т. ч. образовательных </w:t>
      </w:r>
      <w:proofErr w:type="gramStart"/>
      <w:r w:rsidRPr="0011253B">
        <w:t>он-лайн</w:t>
      </w:r>
      <w:proofErr w:type="gramEnd"/>
      <w:r w:rsidRPr="0011253B">
        <w:t xml:space="preserve"> курсов по дисциплине (указаны в рабочей программе);</w:t>
      </w:r>
    </w:p>
    <w:p w14:paraId="15967F66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14:paraId="49A223F3" w14:textId="77777777"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proofErr w:type="gramStart"/>
      <w:r w:rsidRPr="0011253B">
        <w:t>Кроме того</w:t>
      </w:r>
      <w:proofErr w:type="gramEnd"/>
      <w:r w:rsidRPr="0011253B">
        <w:t xml:space="preserve">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C4A0E7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14:paraId="70191E34" w14:textId="77777777"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14:paraId="0EA89539" w14:textId="77777777"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74716792" w14:textId="77777777"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 xml:space="preserve">Световой </w:t>
      </w:r>
      <w:proofErr w:type="spellStart"/>
      <w:r w:rsidR="0011253B">
        <w:t>ансамль</w:t>
      </w:r>
      <w:proofErr w:type="spellEnd"/>
      <w:r w:rsidR="0011253B">
        <w:t xml:space="preserve">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14:paraId="3D9F5143" w14:textId="77777777"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14:paraId="23FD4FAF" w14:textId="77777777" w:rsidR="0011253B" w:rsidRPr="004724AE" w:rsidRDefault="0011253B" w:rsidP="0011253B">
      <w:pPr>
        <w:ind w:left="-567" w:firstLine="709"/>
        <w:contextualSpacing/>
        <w:jc w:val="both"/>
      </w:pPr>
      <w:r>
        <w:t xml:space="preserve">Состав работы: Ситуационная схема градостроительного узла; схема </w:t>
      </w:r>
      <w:proofErr w:type="spellStart"/>
      <w:r>
        <w:t>светопланировочной</w:t>
      </w:r>
      <w:proofErr w:type="spellEnd"/>
      <w:r>
        <w:t xml:space="preserve">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14:paraId="47E6A5F8" w14:textId="77777777"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14:paraId="7679FA2D" w14:textId="77777777"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14:paraId="407F7D72" w14:textId="77777777"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14:paraId="75FC43DF" w14:textId="77777777"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14:paraId="69C4AA76" w14:textId="77777777"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14:paraId="38CC52CD" w14:textId="77777777"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1914576" w14:textId="77777777"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22822F" w14:textId="77777777"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7FE8EF08" w14:textId="77777777"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2626FB52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1253B">
        <w:t>ФОСе</w:t>
      </w:r>
      <w:proofErr w:type="spellEnd"/>
      <w:r w:rsidRPr="0011253B">
        <w:t xml:space="preserve">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14:paraId="4084448B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11253B">
        <w:rPr>
          <w:color w:val="000000"/>
        </w:rPr>
        <w:t>дисцилины</w:t>
      </w:r>
      <w:proofErr w:type="spellEnd"/>
      <w:r w:rsidRPr="0011253B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2D46547A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</w:t>
      </w:r>
      <w:r w:rsidRPr="0011253B">
        <w:rPr>
          <w:color w:val="000000"/>
        </w:rPr>
        <w:lastRenderedPageBreak/>
        <w:t>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E2386D6" w14:textId="77777777"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14:paraId="33F8BAA0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14:paraId="681C61C4" w14:textId="77777777"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14:paraId="23DF8DA6" w14:textId="77777777"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EB96" w14:textId="77777777" w:rsidR="00B724C4" w:rsidRDefault="00B724C4" w:rsidP="00E01DB3">
      <w:r>
        <w:separator/>
      </w:r>
    </w:p>
  </w:endnote>
  <w:endnote w:type="continuationSeparator" w:id="0">
    <w:p w14:paraId="0B38F929" w14:textId="77777777" w:rsidR="00B724C4" w:rsidRDefault="00B724C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5C863413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3DA">
          <w:rPr>
            <w:noProof/>
          </w:rPr>
          <w:t>2</w:t>
        </w:r>
        <w:r>
          <w:fldChar w:fldCharType="end"/>
        </w:r>
      </w:p>
    </w:sdtContent>
  </w:sdt>
  <w:p w14:paraId="2388AE6C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F2F5" w14:textId="77777777" w:rsidR="00B724C4" w:rsidRDefault="00B724C4" w:rsidP="00E01DB3">
      <w:r>
        <w:separator/>
      </w:r>
    </w:p>
  </w:footnote>
  <w:footnote w:type="continuationSeparator" w:id="0">
    <w:p w14:paraId="7818505D" w14:textId="77777777" w:rsidR="00B724C4" w:rsidRDefault="00B724C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367726789">
    <w:abstractNumId w:val="0"/>
  </w:num>
  <w:num w:numId="2" w16cid:durableId="807480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50BE8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24C4"/>
    <w:rsid w:val="00B76FD3"/>
    <w:rsid w:val="00B96012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41D6E"/>
    <w:rsid w:val="00D533CD"/>
    <w:rsid w:val="00D756C2"/>
    <w:rsid w:val="00D857FE"/>
    <w:rsid w:val="00D950CD"/>
    <w:rsid w:val="00DA4518"/>
    <w:rsid w:val="00DC7227"/>
    <w:rsid w:val="00DF20B1"/>
    <w:rsid w:val="00DF3556"/>
    <w:rsid w:val="00DF53DA"/>
    <w:rsid w:val="00E01DB3"/>
    <w:rsid w:val="00E97EEF"/>
    <w:rsid w:val="00EA707A"/>
    <w:rsid w:val="00EF2D0E"/>
    <w:rsid w:val="00F03D5B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AA6B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8785-2DAB-454C-B717-9FD79D66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2022-04-29T07:06:00Z</dcterms:created>
  <dcterms:modified xsi:type="dcterms:W3CDTF">2022-04-29T07:06:00Z</dcterms:modified>
</cp:coreProperties>
</file>