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2052" w:rsidRPr="002C2052" w:rsidRDefault="002C2052" w:rsidP="002C2052">
      <w:pPr>
        <w:autoSpaceDE w:val="0"/>
        <w:autoSpaceDN w:val="0"/>
        <w:adjustRightInd w:val="0"/>
        <w:spacing w:after="0" w:line="360" w:lineRule="auto"/>
        <w:jc w:val="center"/>
        <w:rPr>
          <w:rFonts w:ascii="Times New Roman" w:hAnsi="Times New Roman" w:cs="Times New Roman"/>
          <w:sz w:val="24"/>
          <w:szCs w:val="24"/>
        </w:rPr>
      </w:pPr>
      <w:bookmarkStart w:id="0" w:name="_GoBack"/>
      <w:bookmarkEnd w:id="0"/>
      <w:r w:rsidRPr="002C2052">
        <w:rPr>
          <w:rFonts w:ascii="Times New Roman" w:hAnsi="Times New Roman" w:cs="Times New Roman"/>
          <w:sz w:val="24"/>
          <w:szCs w:val="24"/>
        </w:rPr>
        <w:t>Минобрнауки Российской Федерации</w:t>
      </w: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r w:rsidRPr="002C2052">
        <w:rPr>
          <w:rFonts w:ascii="Times New Roman" w:hAnsi="Times New Roman" w:cs="Times New Roman"/>
          <w:sz w:val="24"/>
          <w:szCs w:val="24"/>
        </w:rPr>
        <w:t>Федеральное государственное бюджетное образовательное учреждение</w:t>
      </w: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r w:rsidRPr="002C2052">
        <w:rPr>
          <w:rFonts w:ascii="Times New Roman" w:hAnsi="Times New Roman" w:cs="Times New Roman"/>
          <w:sz w:val="24"/>
          <w:szCs w:val="24"/>
        </w:rPr>
        <w:t>высшего образования</w:t>
      </w:r>
    </w:p>
    <w:p w:rsidR="002C2052" w:rsidRPr="002C2052" w:rsidRDefault="002C2052" w:rsidP="002C2052">
      <w:pPr>
        <w:autoSpaceDE w:val="0"/>
        <w:autoSpaceDN w:val="0"/>
        <w:adjustRightInd w:val="0"/>
        <w:spacing w:after="0"/>
        <w:jc w:val="center"/>
        <w:rPr>
          <w:rFonts w:ascii="Times New Roman" w:hAnsi="Times New Roman" w:cs="Times New Roman"/>
          <w:b/>
          <w:sz w:val="24"/>
          <w:szCs w:val="24"/>
        </w:rPr>
      </w:pPr>
      <w:r w:rsidRPr="002C2052">
        <w:rPr>
          <w:rFonts w:ascii="Times New Roman" w:hAnsi="Times New Roman" w:cs="Times New Roman"/>
          <w:b/>
          <w:sz w:val="24"/>
          <w:szCs w:val="24"/>
        </w:rPr>
        <w:t>«Оренбургский государственный университет»</w:t>
      </w: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r w:rsidRPr="002C2052">
        <w:rPr>
          <w:rFonts w:ascii="Times New Roman" w:hAnsi="Times New Roman" w:cs="Times New Roman"/>
          <w:sz w:val="24"/>
          <w:szCs w:val="24"/>
        </w:rPr>
        <w:t>Кафедра уголовного права</w:t>
      </w:r>
    </w:p>
    <w:p w:rsidR="002C2052" w:rsidRPr="002C2052" w:rsidRDefault="002C2052" w:rsidP="002C2052">
      <w:pPr>
        <w:autoSpaceDE w:val="0"/>
        <w:autoSpaceDN w:val="0"/>
        <w:adjustRightInd w:val="0"/>
        <w:spacing w:after="0"/>
        <w:ind w:firstLine="709"/>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ind w:firstLine="709"/>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ind w:firstLine="709"/>
        <w:jc w:val="center"/>
        <w:rPr>
          <w:rFonts w:ascii="Times New Roman" w:hAnsi="Times New Roman" w:cs="Times New Roman"/>
          <w:sz w:val="24"/>
          <w:szCs w:val="24"/>
        </w:rPr>
      </w:pPr>
    </w:p>
    <w:p w:rsidR="002C2052" w:rsidRPr="002C2052" w:rsidRDefault="002C2052" w:rsidP="002C2052">
      <w:pPr>
        <w:pStyle w:val="ReportHead0"/>
        <w:suppressAutoHyphens/>
        <w:rPr>
          <w:sz w:val="24"/>
          <w:szCs w:val="24"/>
        </w:rPr>
      </w:pPr>
      <w:r w:rsidRPr="002C2052">
        <w:rPr>
          <w:sz w:val="24"/>
          <w:szCs w:val="24"/>
        </w:rPr>
        <w:t xml:space="preserve">Методические указания для обучающихся по освоению дисциплины </w:t>
      </w:r>
    </w:p>
    <w:p w:rsidR="002C2052" w:rsidRPr="002C2052" w:rsidRDefault="002C2052" w:rsidP="002C2052">
      <w:pPr>
        <w:pStyle w:val="ReportHead0"/>
        <w:suppressAutoHyphens/>
        <w:rPr>
          <w:i/>
          <w:sz w:val="24"/>
          <w:szCs w:val="24"/>
        </w:rPr>
      </w:pPr>
      <w:r w:rsidRPr="002C2052">
        <w:rPr>
          <w:i/>
          <w:sz w:val="24"/>
          <w:szCs w:val="24"/>
        </w:rPr>
        <w:t>«</w:t>
      </w:r>
      <w:r w:rsidR="002034B2">
        <w:rPr>
          <w:i/>
          <w:sz w:val="24"/>
          <w:szCs w:val="24"/>
        </w:rPr>
        <w:t>Нюрнбергский процесс и развитие международной уголовной юстиции</w:t>
      </w:r>
      <w:r w:rsidRPr="002C2052">
        <w:rPr>
          <w:i/>
          <w:sz w:val="24"/>
          <w:szCs w:val="24"/>
        </w:rPr>
        <w:t>»</w:t>
      </w: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r w:rsidRPr="002C2052">
        <w:rPr>
          <w:sz w:val="24"/>
          <w:szCs w:val="24"/>
        </w:rPr>
        <w:t>Уровень высшего образования</w:t>
      </w:r>
    </w:p>
    <w:p w:rsidR="002C2052" w:rsidRPr="002C2052" w:rsidRDefault="002C2052" w:rsidP="002C2052">
      <w:pPr>
        <w:pStyle w:val="ReportHead0"/>
        <w:suppressAutoHyphens/>
        <w:rPr>
          <w:sz w:val="24"/>
          <w:szCs w:val="24"/>
        </w:rPr>
      </w:pPr>
      <w:r w:rsidRPr="002C2052">
        <w:rPr>
          <w:sz w:val="24"/>
          <w:szCs w:val="24"/>
        </w:rPr>
        <w:t>БАКАЛАВРИАТ</w:t>
      </w:r>
    </w:p>
    <w:p w:rsidR="002C2052" w:rsidRPr="002C2052" w:rsidRDefault="002C2052" w:rsidP="002C2052">
      <w:pPr>
        <w:pStyle w:val="ReportHead0"/>
        <w:suppressAutoHyphens/>
        <w:rPr>
          <w:sz w:val="24"/>
          <w:szCs w:val="24"/>
        </w:rPr>
      </w:pPr>
      <w:r w:rsidRPr="002C2052">
        <w:rPr>
          <w:sz w:val="24"/>
          <w:szCs w:val="24"/>
        </w:rPr>
        <w:t>Направление подготовки</w:t>
      </w:r>
    </w:p>
    <w:p w:rsidR="002C2052" w:rsidRPr="002C2052" w:rsidRDefault="002C2052" w:rsidP="002C2052">
      <w:pPr>
        <w:pStyle w:val="ReportHead0"/>
        <w:suppressAutoHyphens/>
        <w:rPr>
          <w:i/>
          <w:sz w:val="24"/>
          <w:szCs w:val="24"/>
          <w:u w:val="single"/>
        </w:rPr>
      </w:pPr>
      <w:r w:rsidRPr="002C2052">
        <w:rPr>
          <w:i/>
          <w:sz w:val="24"/>
          <w:szCs w:val="24"/>
          <w:u w:val="single"/>
        </w:rPr>
        <w:t>40.03.01 Юриспруденция</w:t>
      </w:r>
    </w:p>
    <w:p w:rsidR="002C2052" w:rsidRPr="002C2052" w:rsidRDefault="002C2052" w:rsidP="002C2052">
      <w:pPr>
        <w:pStyle w:val="ReportHead0"/>
        <w:suppressAutoHyphens/>
        <w:rPr>
          <w:sz w:val="24"/>
          <w:szCs w:val="24"/>
          <w:vertAlign w:val="superscript"/>
        </w:rPr>
      </w:pPr>
      <w:r w:rsidRPr="002C2052">
        <w:rPr>
          <w:sz w:val="24"/>
          <w:szCs w:val="24"/>
          <w:vertAlign w:val="superscript"/>
        </w:rPr>
        <w:t>(код и наименование направления подготовки)</w:t>
      </w:r>
    </w:p>
    <w:p w:rsidR="002C2052" w:rsidRPr="002C2052" w:rsidRDefault="002C2052" w:rsidP="002C2052">
      <w:pPr>
        <w:pStyle w:val="ReportHead0"/>
        <w:suppressAutoHyphens/>
        <w:rPr>
          <w:i/>
          <w:sz w:val="24"/>
          <w:szCs w:val="24"/>
          <w:u w:val="single"/>
        </w:rPr>
      </w:pPr>
      <w:r w:rsidRPr="002C2052">
        <w:rPr>
          <w:i/>
          <w:sz w:val="24"/>
          <w:szCs w:val="24"/>
          <w:u w:val="single"/>
        </w:rPr>
        <w:t>Уголовно-правовой</w:t>
      </w:r>
    </w:p>
    <w:p w:rsidR="002C2052" w:rsidRPr="002C2052" w:rsidRDefault="002C2052" w:rsidP="002C2052">
      <w:pPr>
        <w:pStyle w:val="ReportHead0"/>
        <w:suppressAutoHyphens/>
        <w:rPr>
          <w:sz w:val="24"/>
          <w:szCs w:val="24"/>
          <w:vertAlign w:val="superscript"/>
        </w:rPr>
      </w:pPr>
      <w:r w:rsidRPr="002C2052">
        <w:rPr>
          <w:sz w:val="24"/>
          <w:szCs w:val="24"/>
          <w:vertAlign w:val="superscript"/>
        </w:rPr>
        <w:t xml:space="preserve"> (наименование направленности (профиля) образовательной программы)</w:t>
      </w: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r w:rsidRPr="002C2052">
        <w:rPr>
          <w:sz w:val="24"/>
          <w:szCs w:val="24"/>
        </w:rPr>
        <w:t>Квалификация</w:t>
      </w:r>
    </w:p>
    <w:p w:rsidR="002C2052" w:rsidRPr="002C2052" w:rsidRDefault="002C2052" w:rsidP="002C2052">
      <w:pPr>
        <w:pStyle w:val="ReportHead0"/>
        <w:suppressAutoHyphens/>
        <w:rPr>
          <w:i/>
          <w:sz w:val="24"/>
          <w:szCs w:val="24"/>
          <w:u w:val="single"/>
        </w:rPr>
      </w:pPr>
      <w:r w:rsidRPr="002C2052">
        <w:rPr>
          <w:i/>
          <w:sz w:val="24"/>
          <w:szCs w:val="24"/>
          <w:u w:val="single"/>
        </w:rPr>
        <w:t>Бакалавр</w:t>
      </w:r>
    </w:p>
    <w:p w:rsidR="002C2052" w:rsidRPr="002C2052" w:rsidRDefault="002C2052" w:rsidP="002C2052">
      <w:pPr>
        <w:pStyle w:val="ReportHead0"/>
        <w:suppressAutoHyphens/>
        <w:rPr>
          <w:sz w:val="24"/>
          <w:szCs w:val="24"/>
        </w:rPr>
      </w:pPr>
      <w:r w:rsidRPr="002C2052">
        <w:rPr>
          <w:sz w:val="24"/>
          <w:szCs w:val="24"/>
        </w:rPr>
        <w:t>Форма обучения</w:t>
      </w:r>
    </w:p>
    <w:p w:rsidR="002C2052" w:rsidRPr="002C2052" w:rsidRDefault="002C2052" w:rsidP="002C2052">
      <w:pPr>
        <w:pStyle w:val="ReportHead0"/>
        <w:suppressAutoHyphens/>
        <w:rPr>
          <w:i/>
          <w:sz w:val="24"/>
          <w:szCs w:val="24"/>
          <w:u w:val="single"/>
        </w:rPr>
      </w:pPr>
      <w:r w:rsidRPr="002C2052">
        <w:rPr>
          <w:i/>
          <w:sz w:val="24"/>
          <w:szCs w:val="24"/>
          <w:u w:val="single"/>
        </w:rPr>
        <w:t>Очн</w:t>
      </w:r>
      <w:r w:rsidR="00EB2C4A">
        <w:rPr>
          <w:i/>
          <w:sz w:val="24"/>
          <w:szCs w:val="24"/>
          <w:u w:val="single"/>
        </w:rPr>
        <w:t>а</w:t>
      </w:r>
      <w:r w:rsidRPr="002C2052">
        <w:rPr>
          <w:i/>
          <w:sz w:val="24"/>
          <w:szCs w:val="24"/>
          <w:u w:val="single"/>
        </w:rPr>
        <w:t>я</w:t>
      </w: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r w:rsidRPr="002C2052">
        <w:rPr>
          <w:rFonts w:ascii="Times New Roman" w:eastAsiaTheme="minorHAnsi" w:hAnsi="Times New Roman" w:cs="Times New Roman"/>
          <w:sz w:val="24"/>
          <w:szCs w:val="24"/>
          <w:lang w:eastAsia="en-US"/>
        </w:rPr>
        <w:t>Год набора 20</w:t>
      </w:r>
      <w:r w:rsidR="00C6013F">
        <w:rPr>
          <w:rFonts w:ascii="Times New Roman" w:eastAsiaTheme="minorHAnsi" w:hAnsi="Times New Roman" w:cs="Times New Roman"/>
          <w:sz w:val="24"/>
          <w:szCs w:val="24"/>
          <w:lang w:eastAsia="en-US"/>
        </w:rPr>
        <w:t>2</w:t>
      </w:r>
      <w:r w:rsidR="002034B2">
        <w:rPr>
          <w:rFonts w:ascii="Times New Roman" w:eastAsiaTheme="minorHAnsi" w:hAnsi="Times New Roman" w:cs="Times New Roman"/>
          <w:sz w:val="24"/>
          <w:szCs w:val="24"/>
          <w:lang w:eastAsia="en-US"/>
        </w:rPr>
        <w:t>2</w:t>
      </w:r>
    </w:p>
    <w:p w:rsidR="002C2052" w:rsidRPr="002C2052" w:rsidRDefault="002C2052" w:rsidP="002C2052">
      <w:pPr>
        <w:spacing w:after="0"/>
        <w:rPr>
          <w:rFonts w:ascii="Times New Roman" w:eastAsiaTheme="minorHAnsi" w:hAnsi="Times New Roman" w:cs="Times New Roman"/>
          <w:sz w:val="24"/>
          <w:szCs w:val="24"/>
          <w:lang w:eastAsia="en-US"/>
        </w:rPr>
        <w:sectPr w:rsidR="002C2052" w:rsidRPr="002C2052">
          <w:footerReference w:type="default" r:id="rId8"/>
          <w:pgSz w:w="11906" w:h="16838"/>
          <w:pgMar w:top="1134" w:right="567" w:bottom="1134" w:left="1701" w:header="0" w:footer="510" w:gutter="0"/>
          <w:cols w:space="720"/>
        </w:sectPr>
      </w:pPr>
    </w:p>
    <w:p w:rsidR="002C2052" w:rsidRPr="002C2052" w:rsidRDefault="002C2052" w:rsidP="002C2052">
      <w:pPr>
        <w:spacing w:after="0"/>
        <w:jc w:val="both"/>
        <w:rPr>
          <w:rFonts w:ascii="Times New Roman" w:eastAsia="Calibri" w:hAnsi="Times New Roman" w:cs="Times New Roman"/>
          <w:sz w:val="24"/>
          <w:szCs w:val="24"/>
          <w:lang w:eastAsia="en-US"/>
        </w:rPr>
      </w:pPr>
      <w:r w:rsidRPr="002C2052">
        <w:rPr>
          <w:rFonts w:ascii="Times New Roman" w:eastAsia="Calibri" w:hAnsi="Times New Roman" w:cs="Times New Roman"/>
          <w:sz w:val="24"/>
          <w:szCs w:val="24"/>
          <w:lang w:eastAsia="en-US"/>
        </w:rPr>
        <w:lastRenderedPageBreak/>
        <w:t xml:space="preserve">Составители ________________________________________ </w:t>
      </w:r>
      <w:r>
        <w:rPr>
          <w:rFonts w:ascii="Times New Roman" w:eastAsia="Calibri" w:hAnsi="Times New Roman" w:cs="Times New Roman"/>
          <w:sz w:val="24"/>
          <w:szCs w:val="24"/>
          <w:lang w:eastAsia="en-US"/>
        </w:rPr>
        <w:t>Н.Ю. Волосова</w:t>
      </w:r>
    </w:p>
    <w:p w:rsidR="002C2052" w:rsidRPr="002C2052" w:rsidRDefault="002C2052"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r w:rsidRPr="002C2052">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EB2C4A" w:rsidRDefault="00EB2C4A"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r w:rsidRPr="002C2052">
        <w:rPr>
          <w:rFonts w:ascii="Times New Roman" w:eastAsia="Calibri" w:hAnsi="Times New Roman" w:cs="Times New Roman"/>
          <w:sz w:val="24"/>
          <w:szCs w:val="24"/>
          <w:lang w:eastAsia="en-US"/>
        </w:rPr>
        <w:t>Заведующий кафедрой уголовного права _________________ Н.Ю. Волосова</w:t>
      </w:r>
    </w:p>
    <w:p w:rsidR="002C2052" w:rsidRPr="002C2052" w:rsidRDefault="002C2052" w:rsidP="002C2052">
      <w:pPr>
        <w:spacing w:after="0"/>
        <w:jc w:val="both"/>
        <w:rPr>
          <w:rFonts w:ascii="Times New Roman" w:eastAsia="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z w:val="24"/>
          <w:szCs w:val="24"/>
          <w:u w:val="single"/>
          <w:lang w:eastAsia="en-US"/>
        </w:rPr>
      </w:pPr>
      <w:r w:rsidRPr="002C2052">
        <w:rPr>
          <w:rFonts w:ascii="Times New Roman" w:eastAsia="Calibri" w:hAnsi="Times New Roman" w:cs="Times New Roman"/>
          <w:sz w:val="24"/>
          <w:szCs w:val="24"/>
          <w:lang w:eastAsia="en-US"/>
        </w:rPr>
        <w:t>Методические указания является приложением к рабочей программе по дисциплине «</w:t>
      </w:r>
      <w:r w:rsidR="002034B2">
        <w:rPr>
          <w:rFonts w:ascii="Times New Roman" w:eastAsia="Calibri" w:hAnsi="Times New Roman" w:cs="Times New Roman"/>
          <w:sz w:val="24"/>
          <w:szCs w:val="24"/>
          <w:lang w:eastAsia="en-US"/>
        </w:rPr>
        <w:t>Нюрнбергский процесс и развитие международной уголовной юстиции</w:t>
      </w:r>
      <w:r w:rsidRPr="002C2052">
        <w:rPr>
          <w:rFonts w:ascii="Times New Roman" w:eastAsia="Calibri" w:hAnsi="Times New Roman" w:cs="Times New Roman"/>
          <w:sz w:val="24"/>
          <w:szCs w:val="24"/>
          <w:lang w:eastAsia="en-US"/>
        </w:rPr>
        <w:t xml:space="preserve">», зарегистрированной в ЦИТ под учетным номером </w:t>
      </w:r>
    </w:p>
    <w:p w:rsidR="002C2052" w:rsidRPr="002C2052" w:rsidRDefault="002C2052" w:rsidP="002C2052">
      <w:pPr>
        <w:spacing w:after="0"/>
        <w:jc w:val="both"/>
        <w:rPr>
          <w:rFonts w:ascii="Times New Roman" w:hAnsi="Times New Roman" w:cs="Times New Roman"/>
          <w:sz w:val="24"/>
          <w:szCs w:val="24"/>
        </w:rPr>
      </w:pPr>
    </w:p>
    <w:p w:rsidR="002C2052" w:rsidRPr="002C2052" w:rsidRDefault="002C2052" w:rsidP="002C2052">
      <w:pPr>
        <w:spacing w:after="0"/>
        <w:jc w:val="both"/>
        <w:rPr>
          <w:rFonts w:ascii="Times New Roman" w:eastAsia="Times New Roman" w:hAnsi="Times New Roman" w:cs="Times New Roman"/>
          <w:snapToGrid w:val="0"/>
          <w:sz w:val="24"/>
          <w:szCs w:val="24"/>
        </w:rPr>
      </w:pPr>
    </w:p>
    <w:p w:rsidR="002C2052" w:rsidRPr="002C2052" w:rsidRDefault="002C2052" w:rsidP="002C2052">
      <w:pPr>
        <w:spacing w:after="0"/>
        <w:rPr>
          <w:rFonts w:ascii="Times New Roman" w:hAnsi="Times New Roman" w:cs="Times New Roman"/>
          <w:snapToGrid w:val="0"/>
          <w:sz w:val="24"/>
          <w:szCs w:val="24"/>
        </w:rPr>
      </w:pPr>
      <w:r w:rsidRPr="002C2052">
        <w:rPr>
          <w:rFonts w:ascii="Times New Roman" w:hAnsi="Times New Roman" w:cs="Times New Roman"/>
          <w:snapToGrid w:val="0"/>
          <w:sz w:val="24"/>
          <w:szCs w:val="24"/>
        </w:rPr>
        <w:br w:type="page"/>
      </w:r>
    </w:p>
    <w:p w:rsidR="00C6013F" w:rsidRDefault="00C6013F" w:rsidP="00C6013F">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Содержание</w:t>
      </w:r>
    </w:p>
    <w:tbl>
      <w:tblPr>
        <w:tblW w:w="10785" w:type="dxa"/>
        <w:tblInd w:w="-601" w:type="dxa"/>
        <w:tblLayout w:type="fixed"/>
        <w:tblLook w:val="01E0" w:firstRow="1" w:lastRow="1" w:firstColumn="1" w:lastColumn="1" w:noHBand="0" w:noVBand="0"/>
      </w:tblPr>
      <w:tblGrid>
        <w:gridCol w:w="10065"/>
        <w:gridCol w:w="720"/>
      </w:tblGrid>
      <w:tr w:rsidR="00C6013F" w:rsidTr="004A11F0">
        <w:trPr>
          <w:trHeight w:val="332"/>
        </w:trPr>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roofErr w:type="gramStart"/>
            <w:r>
              <w:rPr>
                <w:rFonts w:ascii="Times New Roman" w:hAnsi="Times New Roman" w:cs="Times New Roman"/>
                <w:color w:val="000000"/>
                <w:spacing w:val="7"/>
                <w:sz w:val="24"/>
                <w:szCs w:val="24"/>
              </w:rPr>
              <w:t>…….</w:t>
            </w:r>
            <w:proofErr w:type="gramEnd"/>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10</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roofErr w:type="gramStart"/>
            <w:r>
              <w:rPr>
                <w:rFonts w:ascii="Times New Roman" w:hAnsi="Times New Roman" w:cs="Times New Roman"/>
                <w:color w:val="000000"/>
                <w:spacing w:val="7"/>
                <w:sz w:val="24"/>
                <w:szCs w:val="24"/>
              </w:rPr>
              <w:t>…….</w:t>
            </w:r>
            <w:proofErr w:type="gramEnd"/>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C6013F" w:rsidTr="004A11F0">
        <w:tc>
          <w:tcPr>
            <w:tcW w:w="10065" w:type="dxa"/>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tc>
        <w:tc>
          <w:tcPr>
            <w:tcW w:w="720" w:type="dxa"/>
            <w:vAlign w:val="bottom"/>
            <w:hideMark/>
          </w:tcPr>
          <w:p w:rsidR="00C6013F" w:rsidRDefault="00C6013F" w:rsidP="00F55441">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F55441">
              <w:rPr>
                <w:rFonts w:ascii="Times New Roman" w:hAnsi="Times New Roman" w:cs="Times New Roman"/>
                <w:color w:val="000000"/>
                <w:spacing w:val="7"/>
                <w:sz w:val="24"/>
                <w:szCs w:val="24"/>
              </w:rPr>
              <w:t>2</w:t>
            </w:r>
          </w:p>
        </w:tc>
      </w:tr>
    </w:tbl>
    <w:p w:rsidR="00C6013F" w:rsidRDefault="00C6013F" w:rsidP="00C6013F">
      <w:pPr>
        <w:rPr>
          <w:rFonts w:ascii="Times New Roman" w:eastAsia="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вопросов,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процессе чтения лекции студент должен вести ее запись в виде краткого конспекта. Конспект служит не для того, чтобы по нему готовится к практическим занятиям. Имея конспект, удобнее готовиться к практическим занятиям, т.к. преподавателем акцентированы те вопросы, которые являются основными, главными и </w:t>
      </w:r>
      <w:proofErr w:type="gramStart"/>
      <w:r>
        <w:rPr>
          <w:rFonts w:ascii="Times New Roman" w:hAnsi="Times New Roman" w:cs="Times New Roman"/>
          <w:sz w:val="24"/>
          <w:szCs w:val="24"/>
        </w:rPr>
        <w:t>те</w:t>
      </w:r>
      <w:proofErr w:type="gramEnd"/>
      <w:r>
        <w:rPr>
          <w:rFonts w:ascii="Times New Roman" w:hAnsi="Times New Roman" w:cs="Times New Roman"/>
          <w:sz w:val="24"/>
          <w:szCs w:val="24"/>
        </w:rPr>
        <w:t xml:space="preserve">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C6013F" w:rsidRDefault="00C6013F" w:rsidP="00C6013F">
      <w:pPr>
        <w:spacing w:after="0" w:line="240" w:lineRule="auto"/>
        <w:ind w:firstLine="709"/>
        <w:jc w:val="both"/>
        <w:rPr>
          <w:rFonts w:ascii="Times New Roman" w:hAnsi="Times New Roman" w:cs="Times New Roman"/>
          <w:b/>
          <w:i/>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t>Спецкурс «</w:t>
      </w:r>
      <w:r w:rsidR="002034B2">
        <w:t>Нюрнбергский процесс и развитие международной уголовной юстиции</w:t>
      </w:r>
      <w:r>
        <w:t>»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w:t>
      </w:r>
    </w:p>
    <w:p w:rsidR="00C6013F" w:rsidRDefault="00C6013F" w:rsidP="00C6013F">
      <w:pPr>
        <w:pStyle w:val="a4"/>
        <w:spacing w:before="0" w:beforeAutospacing="0" w:after="0" w:afterAutospacing="0"/>
        <w:ind w:firstLine="709"/>
        <w:contextualSpacing/>
        <w:jc w:val="both"/>
      </w:pPr>
      <w:r>
        <w:t xml:space="preserve">Спецкурс </w:t>
      </w:r>
      <w:r w:rsidR="002034B2">
        <w:t xml:space="preserve">«Нюрнбергский процесс и развитие международной уголовной </w:t>
      </w:r>
      <w:proofErr w:type="gramStart"/>
      <w:r w:rsidR="002034B2">
        <w:t xml:space="preserve">юстиции» </w:t>
      </w:r>
      <w:r>
        <w:t xml:space="preserve"> -</w:t>
      </w:r>
      <w:proofErr w:type="gramEnd"/>
      <w:r>
        <w:t xml:space="preserve"> одна из важнейших дисциплин в вузах юридического профиля. Без глубокого и прочного знания данного спецкурса как части государственной политики не может быть профессионально полноценного юриста. Это объясняется важной ролью международного уголовного права в регулировании и защите мира и всего человечества, его особым местом среди юридических дисциплин, органичным его взаимодействием с другими отраслями права – уголовным правом, уголовным процессом, криминологией, уголовно-исполнительным правом, криминалистикой. Спецкурс </w:t>
      </w:r>
      <w:r w:rsidR="002034B2">
        <w:t xml:space="preserve">«Нюрнбергский процесс и развитие международной уголовной </w:t>
      </w:r>
      <w:proofErr w:type="gramStart"/>
      <w:r w:rsidR="002034B2">
        <w:t xml:space="preserve">юстиции» </w:t>
      </w:r>
      <w:r>
        <w:t xml:space="preserve"> лежит</w:t>
      </w:r>
      <w:proofErr w:type="gramEnd"/>
      <w:r>
        <w:t xml:space="preserve"> в основе деятельности органов юстиции. </w:t>
      </w:r>
    </w:p>
    <w:p w:rsidR="00C6013F" w:rsidRDefault="00C6013F" w:rsidP="00C6013F">
      <w:pPr>
        <w:pStyle w:val="a4"/>
        <w:spacing w:before="0" w:beforeAutospacing="0" w:after="0" w:afterAutospacing="0"/>
        <w:ind w:firstLine="709"/>
        <w:contextualSpacing/>
        <w:jc w:val="both"/>
      </w:pPr>
      <w:r>
        <w:t>Противодействие международным преступлениям и преступлениям международного характера является важным направлением государственной политики многих стран мира. Данный спецкурс позволяет студентам освоить основные понятия, формы и средства противодействия международным преступлениям и преступлениям международного характера. Глубокие знания по спецкурсу невозможны без обязательного посещения студентом лекций.</w:t>
      </w:r>
    </w:p>
    <w:p w:rsidR="00C6013F" w:rsidRDefault="00C6013F" w:rsidP="00C6013F">
      <w:pPr>
        <w:pStyle w:val="a4"/>
        <w:spacing w:before="0" w:beforeAutospacing="0" w:after="0" w:afterAutospacing="0"/>
        <w:ind w:firstLine="709"/>
        <w:contextualSpacing/>
        <w:jc w:val="both"/>
      </w:pPr>
      <w:r>
        <w:rPr>
          <w:rStyle w:val="ad"/>
        </w:rPr>
        <w:lastRenderedPageBreak/>
        <w:t xml:space="preserve">Практическое занятие – </w:t>
      </w:r>
      <w:r>
        <w:t xml:space="preserve">одна из основных форм учебы при изучении спецкурса </w:t>
      </w:r>
      <w:r w:rsidR="002034B2">
        <w:t>«Нюрнбергский процесс и развитие международной уголовной юстиции»</w:t>
      </w:r>
      <w:r>
        <w:t>, его цель заключается в отработке навыков практического применения норм действующего международного уголовного законодательства.</w:t>
      </w:r>
    </w:p>
    <w:p w:rsidR="00C6013F" w:rsidRDefault="00C6013F" w:rsidP="00C6013F">
      <w:pPr>
        <w:pStyle w:val="a4"/>
        <w:spacing w:before="0" w:beforeAutospacing="0" w:after="0" w:afterAutospacing="0"/>
        <w:ind w:firstLine="709"/>
        <w:contextualSpacing/>
        <w:jc w:val="both"/>
      </w:pPr>
      <w:r>
        <w:rPr>
          <w:rStyle w:val="ad"/>
        </w:rPr>
        <w:t>Целью практического занятия является:</w:t>
      </w:r>
    </w:p>
    <w:p w:rsidR="00C6013F" w:rsidRDefault="00C6013F" w:rsidP="00C6013F">
      <w:pPr>
        <w:pStyle w:val="a4"/>
        <w:spacing w:before="0" w:beforeAutospacing="0" w:after="0" w:afterAutospacing="0"/>
        <w:ind w:firstLine="709"/>
        <w:contextualSpacing/>
        <w:jc w:val="both"/>
      </w:pPr>
      <w:r>
        <w:t>- углубление, систематизация, закрепление знаний;</w:t>
      </w:r>
    </w:p>
    <w:p w:rsidR="00C6013F" w:rsidRDefault="00C6013F" w:rsidP="00C6013F">
      <w:pPr>
        <w:pStyle w:val="a4"/>
        <w:spacing w:before="0" w:beforeAutospacing="0" w:after="0" w:afterAutospacing="0"/>
        <w:ind w:firstLine="709"/>
        <w:contextualSpacing/>
        <w:jc w:val="both"/>
      </w:pPr>
      <w:r>
        <w:t>- развитие общей культуры речи;</w:t>
      </w:r>
    </w:p>
    <w:p w:rsidR="00C6013F" w:rsidRDefault="00C6013F" w:rsidP="00C6013F">
      <w:pPr>
        <w:pStyle w:val="a4"/>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C6013F" w:rsidRDefault="00C6013F" w:rsidP="00C6013F">
      <w:pPr>
        <w:pStyle w:val="a4"/>
        <w:spacing w:before="0" w:beforeAutospacing="0" w:after="0" w:afterAutospacing="0"/>
        <w:ind w:firstLine="709"/>
        <w:contextualSpacing/>
        <w:jc w:val="both"/>
      </w:pPr>
      <w:r>
        <w:t>- аргументировано отстаивать свою точку зрения;</w:t>
      </w:r>
    </w:p>
    <w:p w:rsidR="00C6013F" w:rsidRDefault="00C6013F" w:rsidP="00C6013F">
      <w:pPr>
        <w:pStyle w:val="a4"/>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C6013F" w:rsidRDefault="00C6013F" w:rsidP="00C6013F">
      <w:pPr>
        <w:pStyle w:val="a4"/>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C6013F" w:rsidRDefault="00C6013F" w:rsidP="00C6013F">
      <w:pPr>
        <w:pStyle w:val="a4"/>
        <w:spacing w:before="0" w:beforeAutospacing="0" w:after="0" w:afterAutospacing="0"/>
        <w:ind w:firstLine="709"/>
        <w:contextualSpacing/>
        <w:jc w:val="both"/>
      </w:pPr>
      <w:r>
        <w:t>- предыдущее изучение указанной литературы и нормативно правовых актов;</w:t>
      </w:r>
    </w:p>
    <w:p w:rsidR="00C6013F" w:rsidRDefault="00C6013F" w:rsidP="00C6013F">
      <w:pPr>
        <w:pStyle w:val="a4"/>
        <w:spacing w:before="0" w:beforeAutospacing="0" w:after="0" w:afterAutospacing="0"/>
        <w:ind w:firstLine="709"/>
        <w:contextualSpacing/>
        <w:jc w:val="both"/>
      </w:pPr>
      <w:r>
        <w:t>- решение задач в порядке домашнего задания (с короткой записью в тетради);</w:t>
      </w:r>
    </w:p>
    <w:p w:rsidR="00C6013F" w:rsidRDefault="00C6013F" w:rsidP="00C6013F">
      <w:pPr>
        <w:pStyle w:val="a4"/>
        <w:spacing w:before="0" w:beforeAutospacing="0" w:after="0" w:afterAutospacing="0"/>
        <w:ind w:firstLine="709"/>
        <w:contextualSpacing/>
        <w:jc w:val="both"/>
      </w:pPr>
      <w:r>
        <w:t>- разбор решения в аудитории.</w:t>
      </w:r>
    </w:p>
    <w:p w:rsidR="00C6013F" w:rsidRDefault="00C6013F" w:rsidP="00C6013F">
      <w:pPr>
        <w:pStyle w:val="a4"/>
        <w:spacing w:before="0" w:beforeAutospacing="0" w:after="0" w:afterAutospacing="0"/>
        <w:ind w:firstLine="709"/>
        <w:contextualSpacing/>
        <w:jc w:val="both"/>
      </w:pPr>
      <w:r>
        <w:t xml:space="preserve">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w:t>
      </w:r>
      <w:r w:rsidR="004A11F0">
        <w:t xml:space="preserve">международного уголовного </w:t>
      </w:r>
      <w:r>
        <w:t>законодательства, выяснения спорных положений и коллизий законодательства, а также определения уровня изученности учебного материала.</w:t>
      </w:r>
    </w:p>
    <w:p w:rsidR="00C6013F" w:rsidRDefault="00C6013F" w:rsidP="00C6013F">
      <w:pPr>
        <w:pStyle w:val="a4"/>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характера; составление схем и таблиц; тестирование.</w:t>
      </w:r>
    </w:p>
    <w:p w:rsidR="00C6013F" w:rsidRDefault="00C6013F" w:rsidP="00C6013F">
      <w:pPr>
        <w:pStyle w:val="a4"/>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C6013F" w:rsidRDefault="00C6013F" w:rsidP="00C6013F">
      <w:pPr>
        <w:pStyle w:val="a4"/>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C6013F" w:rsidRDefault="00C6013F" w:rsidP="00C6013F">
      <w:pPr>
        <w:pStyle w:val="a4"/>
        <w:spacing w:before="0" w:beforeAutospacing="0" w:after="0" w:afterAutospacing="0"/>
        <w:ind w:firstLine="709"/>
        <w:contextualSpacing/>
        <w:jc w:val="both"/>
      </w:pPr>
      <w:r>
        <w:t xml:space="preserve">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w:t>
      </w:r>
      <w:proofErr w:type="gramStart"/>
      <w:r>
        <w:t>на вопросы</w:t>
      </w:r>
      <w:proofErr w:type="gramEnd"/>
      <w:r>
        <w:t xml:space="preserve">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C6013F" w:rsidRDefault="00C6013F" w:rsidP="00C6013F">
      <w:pPr>
        <w:pStyle w:val="a4"/>
        <w:spacing w:before="0" w:beforeAutospacing="0" w:after="0" w:afterAutospacing="0"/>
        <w:ind w:firstLine="709"/>
        <w:contextualSpacing/>
        <w:jc w:val="both"/>
      </w:pPr>
      <w:r>
        <w:t xml:space="preserve">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w:t>
      </w:r>
      <w:proofErr w:type="gramStart"/>
      <w:r>
        <w:t>новизной материала специального</w:t>
      </w:r>
      <w:proofErr w:type="gramEnd"/>
      <w:r>
        <w:t xml:space="preserve"> </w:t>
      </w:r>
      <w:r>
        <w:lastRenderedPageBreak/>
        <w:t>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C6013F" w:rsidRDefault="00C6013F" w:rsidP="00C6013F">
      <w:pPr>
        <w:pStyle w:val="a4"/>
        <w:spacing w:before="0" w:beforeAutospacing="0" w:after="0" w:afterAutospacing="0"/>
        <w:ind w:firstLine="709"/>
        <w:contextualSpacing/>
        <w:jc w:val="both"/>
      </w:pPr>
      <w:r>
        <w:t>Студент особенно тщательно должен готовиться к практическим занятиям. Подготовка к занятию также является важным фактором успеха освоения дисциплины «</w:t>
      </w:r>
      <w:r w:rsidR="004A11F0">
        <w:t>Международное уголовное право</w:t>
      </w:r>
      <w:r>
        <w:t>».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C6013F" w:rsidRDefault="00C6013F" w:rsidP="00C6013F">
      <w:pPr>
        <w:pStyle w:val="a4"/>
        <w:spacing w:before="0" w:beforeAutospacing="0" w:after="0" w:afterAutospacing="0"/>
        <w:ind w:firstLine="709"/>
        <w:contextualSpacing/>
        <w:jc w:val="both"/>
      </w:pPr>
      <w:r>
        <w:t xml:space="preserve">Подготовка к практическому занятию требует чтения не только конспектов лекций, учебников и учебно-методических пособий, но также и </w:t>
      </w:r>
      <w:proofErr w:type="gramStart"/>
      <w:r>
        <w:t>рекомендуемых нормативных актов</w:t>
      </w:r>
      <w:proofErr w:type="gramEnd"/>
      <w:r>
        <w:t xml:space="preserve"> и монографических работ, их конспектирование, подготовка докладов.</w:t>
      </w:r>
    </w:p>
    <w:p w:rsidR="00C6013F" w:rsidRDefault="00C6013F" w:rsidP="00C6013F">
      <w:pPr>
        <w:pStyle w:val="a4"/>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коррупции, отграничения различных видов коррупционных правонарушений друг от друга. </w:t>
      </w:r>
    </w:p>
    <w:p w:rsidR="00C6013F" w:rsidRDefault="00C6013F" w:rsidP="00C6013F">
      <w:pPr>
        <w:pStyle w:val="a4"/>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C6013F" w:rsidRDefault="00C6013F" w:rsidP="00C6013F">
      <w:pPr>
        <w:pStyle w:val="a4"/>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C6013F" w:rsidRDefault="00C6013F" w:rsidP="00C6013F">
      <w:pPr>
        <w:pStyle w:val="a4"/>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C6013F" w:rsidRDefault="00C6013F" w:rsidP="00C6013F">
      <w:pPr>
        <w:pStyle w:val="a4"/>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C6013F" w:rsidRDefault="00C6013F" w:rsidP="00C6013F">
      <w:pPr>
        <w:pStyle w:val="a4"/>
        <w:spacing w:before="0" w:beforeAutospacing="0" w:after="0" w:afterAutospacing="0"/>
        <w:ind w:firstLine="709"/>
        <w:contextualSpacing/>
        <w:jc w:val="both"/>
      </w:pPr>
      <w:r>
        <w:t>Ответ на каждый вопрос плана занятия должен, как правило, включать:</w:t>
      </w:r>
    </w:p>
    <w:p w:rsidR="00C6013F" w:rsidRDefault="00C6013F" w:rsidP="00C6013F">
      <w:pPr>
        <w:pStyle w:val="a4"/>
        <w:spacing w:before="0" w:beforeAutospacing="0" w:after="0" w:afterAutospacing="0"/>
        <w:ind w:firstLine="709"/>
        <w:contextualSpacing/>
        <w:jc w:val="both"/>
      </w:pPr>
      <w:r>
        <w:t>- определение и раскрытие сущности соответствующих преступлений;</w:t>
      </w:r>
    </w:p>
    <w:p w:rsidR="00C6013F" w:rsidRDefault="00C6013F" w:rsidP="00C6013F">
      <w:pPr>
        <w:pStyle w:val="a4"/>
        <w:spacing w:before="0" w:beforeAutospacing="0" w:after="0" w:afterAutospacing="0"/>
        <w:ind w:firstLine="709"/>
        <w:contextualSpacing/>
        <w:jc w:val="both"/>
      </w:pPr>
      <w:r>
        <w:t>- ссылку на изученные источники;</w:t>
      </w:r>
    </w:p>
    <w:p w:rsidR="00C6013F" w:rsidRDefault="00C6013F" w:rsidP="00C6013F">
      <w:pPr>
        <w:pStyle w:val="a4"/>
        <w:spacing w:before="0" w:beforeAutospacing="0" w:after="0" w:afterAutospacing="0"/>
        <w:ind w:firstLine="709"/>
        <w:contextualSpacing/>
        <w:jc w:val="both"/>
      </w:pPr>
      <w:r>
        <w:t>- характеристику признаков этих преступлений, раскрытие их особенностей.</w:t>
      </w:r>
    </w:p>
    <w:p w:rsidR="00C6013F" w:rsidRDefault="00C6013F" w:rsidP="00C6013F">
      <w:pPr>
        <w:pStyle w:val="a4"/>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C6013F" w:rsidRDefault="00C6013F" w:rsidP="00C6013F">
      <w:pPr>
        <w:pStyle w:val="a4"/>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экзамене.</w:t>
      </w:r>
    </w:p>
    <w:p w:rsidR="00C6013F" w:rsidRDefault="00C6013F" w:rsidP="00C6013F">
      <w:pPr>
        <w:pStyle w:val="a4"/>
        <w:spacing w:before="0" w:beforeAutospacing="0" w:after="0" w:afterAutospacing="0"/>
        <w:ind w:firstLine="709"/>
        <w:contextualSpacing/>
        <w:jc w:val="both"/>
      </w:pPr>
      <w:r>
        <w:t xml:space="preserve">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w:t>
      </w:r>
      <w:r>
        <w:lastRenderedPageBreak/>
        <w:t>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C6013F" w:rsidRDefault="00C6013F" w:rsidP="00C6013F">
      <w:pPr>
        <w:pStyle w:val="a4"/>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C6013F" w:rsidRDefault="00C6013F" w:rsidP="00C6013F">
      <w:pPr>
        <w:pStyle w:val="a4"/>
        <w:spacing w:before="0" w:beforeAutospacing="0" w:after="0" w:afterAutospacing="0"/>
        <w:ind w:firstLine="709"/>
        <w:contextualSpacing/>
        <w:jc w:val="both"/>
      </w:pPr>
      <w:r>
        <w:t>Развитию творческого подхода к правовым явлениям,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C6013F" w:rsidRDefault="00C6013F" w:rsidP="00C6013F">
      <w:pPr>
        <w:pStyle w:val="a4"/>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понятии судебной практике, выработать способность «не теряться» перед аудиторией, не «привязывать» себя к письменному тексту.</w:t>
      </w:r>
    </w:p>
    <w:p w:rsidR="00C6013F" w:rsidRDefault="00C6013F" w:rsidP="00C6013F">
      <w:pPr>
        <w:pStyle w:val="a4"/>
        <w:spacing w:before="0" w:beforeAutospacing="0" w:after="0" w:afterAutospacing="0"/>
        <w:ind w:firstLine="709"/>
        <w:contextualSpacing/>
        <w:jc w:val="both"/>
      </w:pPr>
      <w:r>
        <w:t xml:space="preserve">С первых шагов изучения спецкурса </w:t>
      </w:r>
      <w:r w:rsidR="002034B2">
        <w:t xml:space="preserve">«Нюрнбергский процесс и развитие международной уголовной </w:t>
      </w:r>
      <w:proofErr w:type="gramStart"/>
      <w:r w:rsidR="002034B2">
        <w:t xml:space="preserve">юстиции» </w:t>
      </w:r>
      <w:r>
        <w:t xml:space="preserve"> следует</w:t>
      </w:r>
      <w:proofErr w:type="gramEnd"/>
      <w:r>
        <w:t xml:space="preserve">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C6013F" w:rsidRDefault="00C6013F" w:rsidP="00C6013F">
      <w:pPr>
        <w:pStyle w:val="a4"/>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C6013F" w:rsidRDefault="00C6013F" w:rsidP="00C6013F">
      <w:pPr>
        <w:pStyle w:val="a4"/>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C6013F" w:rsidRDefault="00C6013F" w:rsidP="00C6013F">
      <w:pPr>
        <w:pStyle w:val="a4"/>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C6013F" w:rsidRDefault="00C6013F" w:rsidP="00C6013F">
      <w:pPr>
        <w:pStyle w:val="a4"/>
        <w:spacing w:before="0" w:beforeAutospacing="0" w:after="0" w:afterAutospacing="0"/>
        <w:ind w:firstLine="709"/>
        <w:contextualSpacing/>
        <w:jc w:val="both"/>
      </w:pPr>
      <w:r>
        <w:t>- обсуждая те решения, которые выработаны на практических занятиях;</w:t>
      </w:r>
    </w:p>
    <w:p w:rsidR="00C6013F" w:rsidRDefault="00C6013F" w:rsidP="00C6013F">
      <w:pPr>
        <w:pStyle w:val="a4"/>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C6013F" w:rsidRDefault="00C6013F" w:rsidP="00C6013F">
      <w:pPr>
        <w:pStyle w:val="a4"/>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C6013F" w:rsidRDefault="00C6013F" w:rsidP="00C6013F">
      <w:pPr>
        <w:pStyle w:val="a4"/>
        <w:spacing w:before="0" w:beforeAutospacing="0" w:after="0" w:afterAutospacing="0"/>
        <w:ind w:firstLine="709"/>
        <w:contextualSpacing/>
        <w:jc w:val="both"/>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 ходе самостоятельной работы студент должен знать:</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сущность и содержание основных понятий, институтов и категорий </w:t>
      </w:r>
      <w:r w:rsidR="004A11F0">
        <w:rPr>
          <w:rFonts w:ascii="Times New Roman" w:hAnsi="Times New Roman" w:cs="Times New Roman"/>
          <w:sz w:val="24"/>
          <w:szCs w:val="24"/>
        </w:rPr>
        <w:t>международного уголовного права</w:t>
      </w:r>
      <w:r>
        <w:rPr>
          <w:rFonts w:ascii="Times New Roman" w:hAnsi="Times New Roman" w:cs="Times New Roman"/>
          <w:sz w:val="24"/>
          <w:szCs w:val="24"/>
        </w:rPr>
        <w:t>;</w:t>
      </w:r>
    </w:p>
    <w:p w:rsidR="004A11F0"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особенности квалификации </w:t>
      </w:r>
      <w:r w:rsidR="004A11F0">
        <w:rPr>
          <w:rFonts w:ascii="Times New Roman" w:hAnsi="Times New Roman" w:cs="Times New Roman"/>
          <w:sz w:val="24"/>
          <w:szCs w:val="24"/>
        </w:rPr>
        <w:t>международных</w:t>
      </w:r>
      <w:r>
        <w:rPr>
          <w:rFonts w:ascii="Times New Roman" w:hAnsi="Times New Roman" w:cs="Times New Roman"/>
          <w:sz w:val="24"/>
          <w:szCs w:val="24"/>
        </w:rPr>
        <w:t xml:space="preserve"> преступлений</w:t>
      </w:r>
      <w:r w:rsidR="004A11F0">
        <w:rPr>
          <w:rFonts w:ascii="Times New Roman" w:hAnsi="Times New Roman" w:cs="Times New Roman"/>
          <w:sz w:val="24"/>
          <w:szCs w:val="24"/>
        </w:rPr>
        <w:t>;</w:t>
      </w:r>
    </w:p>
    <w:p w:rsidR="00C6013F" w:rsidRDefault="004A11F0"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преступлений международного характера</w:t>
      </w:r>
      <w:r w:rsidR="00C6013F">
        <w:rPr>
          <w:rFonts w:ascii="Times New Roman" w:hAnsi="Times New Roman" w:cs="Times New Roman"/>
          <w:sz w:val="24"/>
          <w:szCs w:val="24"/>
        </w:rPr>
        <w:t>.</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Уметь квалифицировать </w:t>
      </w:r>
      <w:r w:rsidR="004A11F0">
        <w:rPr>
          <w:rFonts w:ascii="Times New Roman" w:hAnsi="Times New Roman" w:cs="Times New Roman"/>
          <w:sz w:val="24"/>
          <w:szCs w:val="24"/>
        </w:rPr>
        <w:t>международные</w:t>
      </w:r>
      <w:r>
        <w:rPr>
          <w:rFonts w:ascii="Times New Roman" w:hAnsi="Times New Roman" w:cs="Times New Roman"/>
          <w:sz w:val="24"/>
          <w:szCs w:val="24"/>
        </w:rPr>
        <w:t xml:space="preserve"> преступления, знать отличие от </w:t>
      </w:r>
      <w:r w:rsidR="004A11F0">
        <w:rPr>
          <w:rFonts w:ascii="Times New Roman" w:hAnsi="Times New Roman" w:cs="Times New Roman"/>
          <w:sz w:val="24"/>
          <w:szCs w:val="24"/>
        </w:rPr>
        <w:t>преступлений международного характера</w:t>
      </w:r>
      <w:r>
        <w:rPr>
          <w:rFonts w:ascii="Times New Roman" w:hAnsi="Times New Roman" w:cs="Times New Roman"/>
          <w:sz w:val="24"/>
          <w:szCs w:val="24"/>
        </w:rPr>
        <w:t>.</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w:t>
      </w:r>
      <w:proofErr w:type="gramStart"/>
      <w:r>
        <w:rPr>
          <w:rFonts w:ascii="Times New Roman" w:hAnsi="Times New Roman" w:cs="Times New Roman"/>
          <w:sz w:val="24"/>
          <w:szCs w:val="24"/>
        </w:rPr>
        <w:t>лица  (</w:t>
      </w:r>
      <w:proofErr w:type="gramEnd"/>
      <w:r>
        <w:rPr>
          <w:rFonts w:ascii="Times New Roman" w:hAnsi="Times New Roman" w:cs="Times New Roman"/>
          <w:sz w:val="24"/>
          <w:szCs w:val="24"/>
        </w:rPr>
        <w:t xml:space="preserve">лиц)  состав  </w:t>
      </w:r>
      <w:r w:rsidR="004A11F0">
        <w:rPr>
          <w:rFonts w:ascii="Times New Roman" w:hAnsi="Times New Roman" w:cs="Times New Roman"/>
          <w:sz w:val="24"/>
          <w:szCs w:val="24"/>
        </w:rPr>
        <w:t xml:space="preserve">международного </w:t>
      </w:r>
      <w:r>
        <w:rPr>
          <w:rFonts w:ascii="Times New Roman" w:hAnsi="Times New Roman" w:cs="Times New Roman"/>
          <w:sz w:val="24"/>
          <w:szCs w:val="24"/>
        </w:rPr>
        <w:t>преступления</w:t>
      </w:r>
      <w:r w:rsidR="004A11F0">
        <w:rPr>
          <w:rFonts w:ascii="Times New Roman" w:hAnsi="Times New Roman" w:cs="Times New Roman"/>
          <w:sz w:val="24"/>
          <w:szCs w:val="24"/>
        </w:rPr>
        <w:t xml:space="preserve"> или преступления международного характера</w:t>
      </w:r>
      <w:r>
        <w:rPr>
          <w:rFonts w:ascii="Times New Roman" w:hAnsi="Times New Roman" w:cs="Times New Roman"/>
          <w:sz w:val="24"/>
          <w:szCs w:val="24"/>
        </w:rPr>
        <w:t xml:space="preserve">. При положительном ответе надо дать </w:t>
      </w:r>
      <w:proofErr w:type="gramStart"/>
      <w:r>
        <w:rPr>
          <w:rFonts w:ascii="Times New Roman" w:hAnsi="Times New Roman" w:cs="Times New Roman"/>
          <w:sz w:val="24"/>
          <w:szCs w:val="24"/>
        </w:rPr>
        <w:t>точную  квалификацию</w:t>
      </w:r>
      <w:proofErr w:type="gramEnd"/>
      <w:r>
        <w:rPr>
          <w:rFonts w:ascii="Times New Roman" w:hAnsi="Times New Roman" w:cs="Times New Roman"/>
          <w:sz w:val="24"/>
          <w:szCs w:val="24"/>
        </w:rPr>
        <w:t xml:space="preserve">, указав  законодательную норму </w:t>
      </w:r>
      <w:r w:rsidR="004A11F0">
        <w:rPr>
          <w:rFonts w:ascii="Times New Roman" w:hAnsi="Times New Roman" w:cs="Times New Roman"/>
          <w:sz w:val="24"/>
          <w:szCs w:val="24"/>
        </w:rPr>
        <w:t>международного права (Римского статута, Устава Нюрнбергского трибунала или другого акта)</w:t>
      </w:r>
      <w:r>
        <w:rPr>
          <w:rFonts w:ascii="Times New Roman" w:hAnsi="Times New Roman" w:cs="Times New Roman"/>
          <w:sz w:val="24"/>
          <w:szCs w:val="24"/>
        </w:rPr>
        <w:t xml:space="preserve">. Квалификацию надо давать в отношении каждого лица, которое участвовало в совершении действий.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правонарушения, и установления между первыми и вторыми признаками диалектического тождества. Следует определить вид состава </w:t>
      </w:r>
      <w:r w:rsidR="004A11F0">
        <w:rPr>
          <w:rFonts w:ascii="Times New Roman" w:hAnsi="Times New Roman" w:cs="Times New Roman"/>
          <w:sz w:val="24"/>
          <w:szCs w:val="24"/>
        </w:rPr>
        <w:t xml:space="preserve">международного преступления или преступления международного характера </w:t>
      </w:r>
      <w:r>
        <w:rPr>
          <w:rFonts w:ascii="Times New Roman" w:hAnsi="Times New Roman" w:cs="Times New Roman"/>
          <w:sz w:val="24"/>
          <w:szCs w:val="24"/>
        </w:rPr>
        <w:t xml:space="preserve">по структуре, конструкции, степени тяжести. Если речь идет о </w:t>
      </w:r>
      <w:r w:rsidR="004A11F0">
        <w:rPr>
          <w:rFonts w:ascii="Times New Roman" w:hAnsi="Times New Roman" w:cs="Times New Roman"/>
          <w:sz w:val="24"/>
          <w:szCs w:val="24"/>
        </w:rPr>
        <w:t>международном</w:t>
      </w:r>
      <w:r>
        <w:rPr>
          <w:rFonts w:ascii="Times New Roman" w:hAnsi="Times New Roman" w:cs="Times New Roman"/>
          <w:sz w:val="24"/>
          <w:szCs w:val="24"/>
        </w:rPr>
        <w:t xml:space="preserve"> преступлении</w:t>
      </w:r>
      <w:r w:rsidR="004A11F0">
        <w:rPr>
          <w:rFonts w:ascii="Times New Roman" w:hAnsi="Times New Roman" w:cs="Times New Roman"/>
          <w:sz w:val="24"/>
          <w:szCs w:val="24"/>
        </w:rPr>
        <w:t>, которое закреплено в нормах Особенной части УК РФ</w:t>
      </w:r>
      <w:r>
        <w:rPr>
          <w:rFonts w:ascii="Times New Roman" w:hAnsi="Times New Roman" w:cs="Times New Roman"/>
          <w:sz w:val="24"/>
          <w:szCs w:val="24"/>
        </w:rPr>
        <w:t xml:space="preserve"> необходимо указать родовой, видовой, </w:t>
      </w:r>
      <w:proofErr w:type="gramStart"/>
      <w:r>
        <w:rPr>
          <w:rFonts w:ascii="Times New Roman" w:hAnsi="Times New Roman" w:cs="Times New Roman"/>
          <w:sz w:val="24"/>
          <w:szCs w:val="24"/>
        </w:rPr>
        <w:t>непосредственный  объекты</w:t>
      </w:r>
      <w:proofErr w:type="gramEnd"/>
      <w:r>
        <w:rPr>
          <w:rFonts w:ascii="Times New Roman" w:hAnsi="Times New Roman" w:cs="Times New Roman"/>
          <w:sz w:val="24"/>
          <w:szCs w:val="24"/>
        </w:rPr>
        <w:t xml:space="preserve">. В </w:t>
      </w:r>
      <w:proofErr w:type="gramStart"/>
      <w:r>
        <w:rPr>
          <w:rFonts w:ascii="Times New Roman" w:hAnsi="Times New Roman" w:cs="Times New Roman"/>
          <w:sz w:val="24"/>
          <w:szCs w:val="24"/>
        </w:rPr>
        <w:t>том  числе</w:t>
      </w:r>
      <w:proofErr w:type="gramEnd"/>
      <w:r>
        <w:rPr>
          <w:rFonts w:ascii="Times New Roman" w:hAnsi="Times New Roman" w:cs="Times New Roman"/>
          <w:sz w:val="24"/>
          <w:szCs w:val="24"/>
        </w:rPr>
        <w:t xml:space="preserve"> надо назвать дополнительный непосредственный объект, а также предмет преступления и потерпевшего.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базе знания обобщенных признаков объективной стороны состава </w:t>
      </w:r>
      <w:r w:rsidR="004A11F0">
        <w:rPr>
          <w:rFonts w:ascii="Times New Roman" w:hAnsi="Times New Roman" w:cs="Times New Roman"/>
          <w:sz w:val="24"/>
          <w:szCs w:val="24"/>
        </w:rPr>
        <w:t>международн</w:t>
      </w:r>
      <w:r>
        <w:rPr>
          <w:rFonts w:ascii="Times New Roman" w:hAnsi="Times New Roman" w:cs="Times New Roman"/>
          <w:sz w:val="24"/>
          <w:szCs w:val="24"/>
        </w:rPr>
        <w:t>о</w:t>
      </w:r>
      <w:r w:rsidR="004A11F0">
        <w:rPr>
          <w:rFonts w:ascii="Times New Roman" w:hAnsi="Times New Roman" w:cs="Times New Roman"/>
          <w:sz w:val="24"/>
          <w:szCs w:val="24"/>
        </w:rPr>
        <w:t>го</w:t>
      </w:r>
      <w:r>
        <w:rPr>
          <w:rFonts w:ascii="Times New Roman" w:hAnsi="Times New Roman" w:cs="Times New Roman"/>
          <w:sz w:val="24"/>
          <w:szCs w:val="24"/>
        </w:rPr>
        <w:t xml:space="preserve">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w:t>
      </w:r>
      <w:r w:rsidR="004A11F0">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 по </w:t>
      </w:r>
      <w:proofErr w:type="gramStart"/>
      <w:r>
        <w:rPr>
          <w:rFonts w:ascii="Times New Roman" w:hAnsi="Times New Roman" w:cs="Times New Roman"/>
          <w:sz w:val="24"/>
          <w:szCs w:val="24"/>
        </w:rPr>
        <w:t>конструкции  и</w:t>
      </w:r>
      <w:proofErr w:type="gramEnd"/>
      <w:r>
        <w:rPr>
          <w:rFonts w:ascii="Times New Roman" w:hAnsi="Times New Roman" w:cs="Times New Roman"/>
          <w:sz w:val="24"/>
          <w:szCs w:val="24"/>
        </w:rPr>
        <w:t xml:space="preserve">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4A11F0"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Характеризуя субъект</w:t>
      </w:r>
      <w:r w:rsidR="004A11F0">
        <w:rPr>
          <w:rFonts w:ascii="Times New Roman" w:hAnsi="Times New Roman" w:cs="Times New Roman"/>
          <w:sz w:val="24"/>
          <w:szCs w:val="24"/>
        </w:rPr>
        <w:t xml:space="preserve"> международного преступления</w:t>
      </w:r>
      <w:r>
        <w:rPr>
          <w:rFonts w:ascii="Times New Roman" w:hAnsi="Times New Roman" w:cs="Times New Roman"/>
          <w:sz w:val="24"/>
          <w:szCs w:val="24"/>
        </w:rPr>
        <w:t xml:space="preserve">, надо в соответствии требованиями </w:t>
      </w:r>
      <w:r w:rsidR="004A11F0">
        <w:rPr>
          <w:rFonts w:ascii="Times New Roman" w:hAnsi="Times New Roman" w:cs="Times New Roman"/>
          <w:sz w:val="24"/>
          <w:szCs w:val="24"/>
        </w:rPr>
        <w:t>международного</w:t>
      </w:r>
      <w:r>
        <w:rPr>
          <w:rFonts w:ascii="Times New Roman" w:hAnsi="Times New Roman" w:cs="Times New Roman"/>
          <w:sz w:val="24"/>
          <w:szCs w:val="24"/>
        </w:rPr>
        <w:t xml:space="preserve"> законодательства установить </w:t>
      </w:r>
      <w:r w:rsidR="004A11F0">
        <w:rPr>
          <w:rFonts w:ascii="Times New Roman" w:hAnsi="Times New Roman" w:cs="Times New Roman"/>
          <w:sz w:val="24"/>
          <w:szCs w:val="24"/>
        </w:rPr>
        <w:t xml:space="preserve">возраст лица и его дополнительные характеристики, которые требуется установить в соответствии с нормами международного уголовного права.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w:t>
      </w:r>
      <w:r w:rsidR="004A11F0">
        <w:rPr>
          <w:rFonts w:ascii="Times New Roman" w:hAnsi="Times New Roman" w:cs="Times New Roman"/>
          <w:sz w:val="24"/>
          <w:szCs w:val="24"/>
        </w:rPr>
        <w:t>ся ли основания для освобождения</w:t>
      </w:r>
      <w:r>
        <w:rPr>
          <w:rFonts w:ascii="Times New Roman" w:hAnsi="Times New Roman" w:cs="Times New Roman"/>
          <w:sz w:val="24"/>
          <w:szCs w:val="24"/>
        </w:rPr>
        <w:t xml:space="preserve"> лица от уголовной ответственности.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Если </w:t>
      </w:r>
      <w:r w:rsidR="00094F4B">
        <w:rPr>
          <w:rFonts w:ascii="Times New Roman" w:hAnsi="Times New Roman" w:cs="Times New Roman"/>
          <w:sz w:val="24"/>
          <w:szCs w:val="24"/>
        </w:rPr>
        <w:t>международное</w:t>
      </w:r>
      <w:r>
        <w:rPr>
          <w:rFonts w:ascii="Times New Roman" w:hAnsi="Times New Roman" w:cs="Times New Roman"/>
          <w:sz w:val="24"/>
          <w:szCs w:val="24"/>
        </w:rPr>
        <w:t xml:space="preserve"> преступление совершено несколькими лицами, то анализ надо давать одновременно в отношении всех соучастников. При совершении лицом (лицами) двух или более </w:t>
      </w:r>
      <w:r w:rsidR="00094F4B">
        <w:rPr>
          <w:rFonts w:ascii="Times New Roman" w:hAnsi="Times New Roman" w:cs="Times New Roman"/>
          <w:sz w:val="24"/>
          <w:szCs w:val="24"/>
        </w:rPr>
        <w:t>международных</w:t>
      </w:r>
      <w:r>
        <w:rPr>
          <w:rFonts w:ascii="Times New Roman" w:hAnsi="Times New Roman" w:cs="Times New Roman"/>
          <w:sz w:val="24"/>
          <w:szCs w:val="24"/>
        </w:rPr>
        <w:t xml:space="preserve"> преступлений содеянное </w:t>
      </w:r>
      <w:proofErr w:type="gramStart"/>
      <w:r>
        <w:rPr>
          <w:rFonts w:ascii="Times New Roman" w:hAnsi="Times New Roman" w:cs="Times New Roman"/>
          <w:sz w:val="24"/>
          <w:szCs w:val="24"/>
        </w:rPr>
        <w:t>анализируется  раздельно</w:t>
      </w:r>
      <w:proofErr w:type="gramEnd"/>
      <w:r>
        <w:rPr>
          <w:rFonts w:ascii="Times New Roman" w:hAnsi="Times New Roman" w:cs="Times New Roman"/>
          <w:sz w:val="24"/>
          <w:szCs w:val="24"/>
        </w:rPr>
        <w:t xml:space="preserve"> по составам преступлений.</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Надо хорошо усвоить, что юридический анализ дается не абстрактного состава </w:t>
      </w:r>
      <w:r w:rsidR="00094F4B">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 а на базе этого состава конкретного состава </w:t>
      </w:r>
      <w:r w:rsidR="00094F4B">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 изложенного в задании. Например, необходимо анализировать не вообще состав </w:t>
      </w:r>
      <w:r w:rsidR="00094F4B">
        <w:rPr>
          <w:rFonts w:ascii="Times New Roman" w:hAnsi="Times New Roman" w:cs="Times New Roman"/>
          <w:sz w:val="24"/>
          <w:szCs w:val="24"/>
        </w:rPr>
        <w:t>преступлений против мира и безопасности человечества</w:t>
      </w:r>
      <w:r>
        <w:rPr>
          <w:rFonts w:ascii="Times New Roman" w:hAnsi="Times New Roman" w:cs="Times New Roman"/>
          <w:sz w:val="24"/>
          <w:szCs w:val="24"/>
        </w:rPr>
        <w:t xml:space="preserve">, а находить в конкретном деянии признаки этих составов, в действиях участников совершения преступления признаков </w:t>
      </w:r>
      <w:r w:rsidR="00094F4B">
        <w:rPr>
          <w:rFonts w:ascii="Times New Roman" w:hAnsi="Times New Roman" w:cs="Times New Roman"/>
          <w:sz w:val="24"/>
          <w:szCs w:val="24"/>
        </w:rPr>
        <w:t>преступлений, например, против мира</w:t>
      </w:r>
      <w:r>
        <w:rPr>
          <w:rFonts w:ascii="Times New Roman" w:hAnsi="Times New Roman" w:cs="Times New Roman"/>
          <w:sz w:val="24"/>
          <w:szCs w:val="24"/>
        </w:rPr>
        <w:t>.</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в деянии, описанном </w:t>
      </w:r>
      <w:r w:rsidR="00094F4B">
        <w:rPr>
          <w:rFonts w:ascii="Times New Roman" w:hAnsi="Times New Roman" w:cs="Times New Roman"/>
          <w:sz w:val="24"/>
          <w:szCs w:val="24"/>
        </w:rPr>
        <w:t xml:space="preserve">в </w:t>
      </w:r>
      <w:r>
        <w:rPr>
          <w:rFonts w:ascii="Times New Roman" w:hAnsi="Times New Roman" w:cs="Times New Roman"/>
          <w:sz w:val="24"/>
          <w:szCs w:val="24"/>
        </w:rPr>
        <w:t xml:space="preserve">задании, студент не обнаружит наличия состава </w:t>
      </w:r>
      <w:r w:rsidR="00094F4B">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 то необходимо дать обстоятельное обоснование этому. А также ответить на вопрос почему, по мнению студента, отсутствуют признаки </w:t>
      </w:r>
      <w:r w:rsidR="00094F4B">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точно указать, каких элементов или признаков состава </w:t>
      </w:r>
      <w:r w:rsidR="00094F4B">
        <w:rPr>
          <w:rFonts w:ascii="Times New Roman" w:hAnsi="Times New Roman" w:cs="Times New Roman"/>
          <w:sz w:val="24"/>
          <w:szCs w:val="24"/>
        </w:rPr>
        <w:t>международных</w:t>
      </w:r>
      <w:r>
        <w:rPr>
          <w:rFonts w:ascii="Times New Roman" w:hAnsi="Times New Roman" w:cs="Times New Roman"/>
          <w:sz w:val="24"/>
          <w:szCs w:val="24"/>
        </w:rPr>
        <w:t xml:space="preserve"> </w:t>
      </w:r>
      <w:proofErr w:type="gramStart"/>
      <w:r>
        <w:rPr>
          <w:rFonts w:ascii="Times New Roman" w:hAnsi="Times New Roman" w:cs="Times New Roman"/>
          <w:sz w:val="24"/>
          <w:szCs w:val="24"/>
        </w:rPr>
        <w:t>преступлений  нет</w:t>
      </w:r>
      <w:proofErr w:type="gramEnd"/>
      <w:r>
        <w:rPr>
          <w:rFonts w:ascii="Times New Roman" w:hAnsi="Times New Roman" w:cs="Times New Roman"/>
          <w:sz w:val="24"/>
          <w:szCs w:val="24"/>
        </w:rPr>
        <w:t xml:space="preserve"> в деянии, изложенном в задании.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 тестовых заданий предполагает самостоятельное тщательное изучение теоретического материала по курсу </w:t>
      </w:r>
      <w:r w:rsidR="002034B2" w:rsidRPr="002034B2">
        <w:rPr>
          <w:rFonts w:ascii="Times New Roman" w:hAnsi="Times New Roman" w:cs="Times New Roman"/>
          <w:sz w:val="24"/>
          <w:szCs w:val="24"/>
        </w:rPr>
        <w:t>«Нюрнбергский процесс и развитие международной уголовной юстиции»</w:t>
      </w:r>
      <w:r>
        <w:rPr>
          <w:rFonts w:ascii="Times New Roman" w:hAnsi="Times New Roman" w:cs="Times New Roman"/>
          <w:sz w:val="24"/>
          <w:szCs w:val="24"/>
        </w:rPr>
        <w:t>. Студенту предлагается в конспекте или путем использования компьютерных технологий ответить на ряд тестовых заданий.</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rPr>
          <w:b/>
          <w:bCs/>
          <w:iCs/>
          <w:color w:val="000000"/>
        </w:rPr>
        <w:t>4</w:t>
      </w:r>
      <w:r>
        <w:t xml:space="preserve"> </w:t>
      </w:r>
      <w:r>
        <w:rPr>
          <w:b/>
          <w:color w:val="000000"/>
          <w:spacing w:val="7"/>
        </w:rPr>
        <w:t>Методические указания к практико-ориентированным заданиям</w:t>
      </w:r>
      <w:r>
        <w:t xml:space="preserve"> </w:t>
      </w:r>
    </w:p>
    <w:p w:rsidR="00C6013F" w:rsidRDefault="00C6013F" w:rsidP="00C6013F">
      <w:pPr>
        <w:pStyle w:val="a4"/>
        <w:spacing w:before="0" w:beforeAutospacing="0" w:after="0" w:afterAutospacing="0"/>
        <w:ind w:firstLine="709"/>
        <w:contextualSpacing/>
        <w:jc w:val="both"/>
      </w:pPr>
    </w:p>
    <w:p w:rsidR="00C6013F" w:rsidRDefault="00C6013F" w:rsidP="00C6013F">
      <w:pPr>
        <w:pStyle w:val="a4"/>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аргументировал свой ответ, со сс</w:t>
      </w:r>
      <w:r w:rsidR="00094F4B">
        <w:t>ылкой на соответствующие нормы международного</w:t>
      </w:r>
      <w:r>
        <w:t xml:space="preserve"> </w:t>
      </w:r>
      <w:proofErr w:type="gramStart"/>
      <w:r>
        <w:t>законодательства,  а</w:t>
      </w:r>
      <w:proofErr w:type="gramEnd"/>
      <w:r>
        <w:t xml:space="preserve"> также на соответствующие нормы уголовного законодательства</w:t>
      </w:r>
      <w:r w:rsidR="00094F4B">
        <w:t xml:space="preserve"> РФ</w:t>
      </w:r>
      <w:r>
        <w:t xml:space="preserve">, предусматривающего уголовную ответственность за </w:t>
      </w:r>
      <w:r w:rsidR="00094F4B">
        <w:t>международные</w:t>
      </w:r>
      <w:r>
        <w:t xml:space="preserve"> преступления.</w:t>
      </w:r>
    </w:p>
    <w:p w:rsidR="00C6013F" w:rsidRDefault="00C6013F" w:rsidP="00C6013F">
      <w:pPr>
        <w:pStyle w:val="a4"/>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C6013F" w:rsidRDefault="00C6013F" w:rsidP="00C6013F">
      <w:pPr>
        <w:pStyle w:val="a4"/>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094F4B" w:rsidRDefault="00C6013F" w:rsidP="00C6013F">
      <w:pPr>
        <w:pStyle w:val="a4"/>
        <w:spacing w:before="0" w:beforeAutospacing="0" w:after="0" w:afterAutospacing="0"/>
        <w:ind w:firstLine="709"/>
        <w:contextualSpacing/>
        <w:jc w:val="both"/>
      </w:pPr>
      <w:r>
        <w:t xml:space="preserve">Решение практико-ориентированных заданий по спецкурсу </w:t>
      </w:r>
      <w:r w:rsidR="002034B2">
        <w:t xml:space="preserve">«Нюрнбергский процесс и развитие международной уголовной </w:t>
      </w:r>
      <w:proofErr w:type="gramStart"/>
      <w:r w:rsidR="002034B2">
        <w:t xml:space="preserve">юстиции» </w:t>
      </w:r>
      <w:r>
        <w:t xml:space="preserve"> студент</w:t>
      </w:r>
      <w:proofErr w:type="gramEnd"/>
      <w:r>
        <w:t xml:space="preserve"> должен начать с характеристики всех </w:t>
      </w:r>
      <w:r w:rsidR="00094F4B">
        <w:t>понятий</w:t>
      </w:r>
      <w:r>
        <w:t xml:space="preserve">, которые содержатся в законе или исходят из его содержания, и сравнить с </w:t>
      </w:r>
      <w:r w:rsidR="00094F4B">
        <w:t>предложенными в</w:t>
      </w:r>
      <w:r>
        <w:t xml:space="preserve"> задании. </w:t>
      </w:r>
    </w:p>
    <w:p w:rsidR="00C6013F" w:rsidRDefault="00C6013F" w:rsidP="00C6013F">
      <w:pPr>
        <w:pStyle w:val="a4"/>
        <w:spacing w:before="0" w:beforeAutospacing="0" w:after="0" w:afterAutospacing="0"/>
        <w:ind w:firstLine="709"/>
        <w:contextualSpacing/>
        <w:jc w:val="both"/>
      </w:pPr>
      <w:r>
        <w:t xml:space="preserve">Решение практико-ориентированных заданий является отдельной формой изучения спецкурса </w:t>
      </w:r>
      <w:r w:rsidR="002034B2">
        <w:t>«Нюрнбергский процесс и развитие международной уголовной юстиции»</w:t>
      </w:r>
      <w:r>
        <w:t>. Он</w:t>
      </w:r>
      <w:r w:rsidR="00094F4B">
        <w:t>о</w:t>
      </w:r>
      <w:r>
        <w:t xml:space="preserve"> направлена преимущественно на овладение навыками относительно практики применения </w:t>
      </w:r>
      <w:r w:rsidR="00094F4B">
        <w:t>предписаний международного уголовного права</w:t>
      </w:r>
      <w:r>
        <w:t>.</w:t>
      </w:r>
    </w:p>
    <w:p w:rsidR="00C6013F" w:rsidRDefault="00C6013F" w:rsidP="00C6013F">
      <w:pPr>
        <w:pStyle w:val="a4"/>
        <w:spacing w:before="0" w:beforeAutospacing="0" w:after="0" w:afterAutospacing="0"/>
        <w:ind w:firstLine="709"/>
        <w:contextualSpacing/>
        <w:jc w:val="both"/>
      </w:pPr>
      <w:r>
        <w:t xml:space="preserve">Иногда содержание практико-ориентированных заданий требует решение более широкого круга вопросов: </w:t>
      </w:r>
      <w:r w:rsidR="00094F4B">
        <w:t xml:space="preserve">анализ нормативно-правовых актов; составление таблиц; формирование собственной позиции по какому-либо вопросу; изучение точек зрения различных авторов; изучение и анализ нормативно-правовых норм и </w:t>
      </w:r>
      <w:proofErr w:type="gramStart"/>
      <w:r w:rsidR="00094F4B">
        <w:t>др.</w:t>
      </w:r>
      <w:r>
        <w:t>.</w:t>
      </w:r>
      <w:proofErr w:type="gramEnd"/>
    </w:p>
    <w:p w:rsidR="00C6013F" w:rsidRDefault="00C6013F" w:rsidP="00C6013F">
      <w:pPr>
        <w:pStyle w:val="a4"/>
        <w:spacing w:before="0" w:beforeAutospacing="0" w:after="0" w:afterAutospacing="0"/>
        <w:ind w:firstLine="709"/>
        <w:contextualSpacing/>
        <w:jc w:val="both"/>
      </w:pPr>
      <w:r>
        <w:t xml:space="preserve">Следовательно, основными целями практико-ориентированных заданий по спецкурсу </w:t>
      </w:r>
      <w:r w:rsidR="002034B2">
        <w:t xml:space="preserve">«Нюрнбергский процесс и развитие международной уголовной </w:t>
      </w:r>
      <w:proofErr w:type="gramStart"/>
      <w:r w:rsidR="002034B2">
        <w:t xml:space="preserve">юстиции» </w:t>
      </w:r>
      <w:r>
        <w:t xml:space="preserve"> является</w:t>
      </w:r>
      <w:proofErr w:type="gramEnd"/>
      <w:r>
        <w:t>:</w:t>
      </w:r>
    </w:p>
    <w:p w:rsidR="00C6013F" w:rsidRDefault="00C6013F" w:rsidP="00C6013F">
      <w:pPr>
        <w:pStyle w:val="a4"/>
        <w:spacing w:before="0" w:beforeAutospacing="0" w:after="0" w:afterAutospacing="0"/>
        <w:ind w:firstLine="709"/>
        <w:contextualSpacing/>
        <w:jc w:val="both"/>
      </w:pPr>
      <w:r>
        <w:t>1) приобретение и закрепление навыков самостоятельной работы с нор</w:t>
      </w:r>
      <w:r w:rsidR="00094F4B">
        <w:t>мативным материалом</w:t>
      </w:r>
      <w:r>
        <w:t>;</w:t>
      </w:r>
    </w:p>
    <w:p w:rsidR="00C6013F" w:rsidRDefault="00C6013F" w:rsidP="00C6013F">
      <w:pPr>
        <w:pStyle w:val="a4"/>
        <w:spacing w:before="0" w:beforeAutospacing="0" w:after="0" w:afterAutospacing="0"/>
        <w:ind w:firstLine="709"/>
        <w:contextualSpacing/>
        <w:jc w:val="both"/>
      </w:pPr>
      <w:r>
        <w:lastRenderedPageBreak/>
        <w:t xml:space="preserve">2) выработка умения давать собственную </w:t>
      </w:r>
      <w:r w:rsidR="00094F4B">
        <w:t xml:space="preserve">правовую </w:t>
      </w:r>
      <w:r>
        <w:t>оценку конкретным жизненным ситуациям (фактическим обстоятельствам)</w:t>
      </w:r>
      <w:r w:rsidR="00094F4B">
        <w:t xml:space="preserve"> с позиции изученных норм международного уголовного права и российского законодательства, предусматривающего уголовную ответственность за преступления против мира и безопасности человечества, военные преступления и др.</w:t>
      </w:r>
      <w:r>
        <w:t>;</w:t>
      </w:r>
    </w:p>
    <w:p w:rsidR="00C6013F" w:rsidRDefault="00C6013F" w:rsidP="00C6013F">
      <w:pPr>
        <w:pStyle w:val="a4"/>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C6013F" w:rsidRDefault="00C6013F" w:rsidP="00C6013F">
      <w:pPr>
        <w:pStyle w:val="a4"/>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 по реальным уголовным делам или делам о привлечени</w:t>
      </w:r>
      <w:r w:rsidR="00195DE5">
        <w:t>и</w:t>
      </w:r>
      <w:r>
        <w:t xml:space="preserve"> к ответственности лиц за </w:t>
      </w:r>
      <w:r w:rsidR="00195DE5">
        <w:t>преступления международного характера.</w:t>
      </w:r>
    </w:p>
    <w:p w:rsidR="00C6013F" w:rsidRDefault="00C6013F" w:rsidP="00C6013F">
      <w:pPr>
        <w:spacing w:after="0" w:line="240" w:lineRule="auto"/>
        <w:ind w:firstLine="709"/>
        <w:jc w:val="both"/>
        <w:rPr>
          <w:rFonts w:ascii="Times New Roman" w:hAnsi="Times New Roman" w:cs="Times New Roman"/>
          <w:b/>
          <w:bCs/>
          <w:iCs/>
          <w:color w:val="000000"/>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t xml:space="preserve">Рубежный контроль </w:t>
      </w:r>
      <w:proofErr w:type="gramStart"/>
      <w:r>
        <w:t>- это</w:t>
      </w:r>
      <w:proofErr w:type="gramEnd"/>
      <w:r>
        <w:t xml:space="preserve">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C6013F" w:rsidRDefault="00C6013F" w:rsidP="00C6013F">
      <w:pPr>
        <w:pStyle w:val="a4"/>
        <w:spacing w:before="0" w:beforeAutospacing="0" w:after="0" w:afterAutospacing="0"/>
        <w:ind w:firstLine="709"/>
        <w:contextualSpacing/>
        <w:jc w:val="both"/>
      </w:pPr>
      <w:r>
        <w:t xml:space="preserve">От студента требуется: </w:t>
      </w:r>
    </w:p>
    <w:p w:rsidR="00C6013F" w:rsidRDefault="00C6013F" w:rsidP="00C6013F">
      <w:pPr>
        <w:pStyle w:val="a4"/>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C6013F" w:rsidRDefault="00C6013F" w:rsidP="00C6013F">
      <w:pPr>
        <w:pStyle w:val="a4"/>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C6013F" w:rsidRDefault="00C6013F" w:rsidP="00C6013F">
      <w:pPr>
        <w:pStyle w:val="a4"/>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C6013F" w:rsidRDefault="00C6013F" w:rsidP="00C6013F">
      <w:pPr>
        <w:pStyle w:val="a4"/>
        <w:spacing w:before="0" w:beforeAutospacing="0" w:after="0" w:afterAutospacing="0"/>
        <w:ind w:firstLine="709"/>
        <w:contextualSpacing/>
        <w:jc w:val="both"/>
      </w:pPr>
      <w:r>
        <w:t xml:space="preserve">Рубежный контроль </w:t>
      </w:r>
      <w:proofErr w:type="gramStart"/>
      <w:r>
        <w:t>- это</w:t>
      </w:r>
      <w:proofErr w:type="gramEnd"/>
      <w:r>
        <w:t xml:space="preserve">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C6013F" w:rsidRDefault="00C6013F" w:rsidP="00C6013F">
      <w:pPr>
        <w:pStyle w:val="a4"/>
        <w:spacing w:before="0" w:beforeAutospacing="0" w:after="0" w:afterAutospacing="0"/>
        <w:ind w:firstLine="709"/>
        <w:contextualSpacing/>
        <w:jc w:val="both"/>
      </w:pPr>
      <w:r>
        <w:rPr>
          <w:i/>
          <w:iCs/>
        </w:rPr>
        <w:t>Подготовка к рубежному контролю.</w:t>
      </w:r>
    </w:p>
    <w:p w:rsidR="00C6013F" w:rsidRDefault="00C6013F" w:rsidP="00C6013F">
      <w:pPr>
        <w:pStyle w:val="a4"/>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C6013F" w:rsidRDefault="00C6013F" w:rsidP="00C6013F">
      <w:pPr>
        <w:pStyle w:val="a4"/>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w:t>
      </w:r>
      <w:r>
        <w:lastRenderedPageBreak/>
        <w:t>либо сторона проблемы, что позволяет оценить уровень понимания. По итогам рубежного контроля выставляется дифференцированная оценка по пятибалльной системе.</w:t>
      </w:r>
    </w:p>
    <w:p w:rsidR="00C6013F" w:rsidRDefault="00C6013F" w:rsidP="00C6013F">
      <w:pPr>
        <w:pStyle w:val="a4"/>
        <w:spacing w:before="0" w:beforeAutospacing="0" w:after="0" w:afterAutospacing="0"/>
        <w:ind w:firstLine="709"/>
        <w:contextualSpacing/>
        <w:jc w:val="both"/>
      </w:pPr>
    </w:p>
    <w:p w:rsidR="00195DE5" w:rsidRDefault="00195DE5"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проведению занятий в интерактивной форме</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w:t>
      </w:r>
      <w:proofErr w:type="gramStart"/>
      <w:r>
        <w:rPr>
          <w:rFonts w:ascii="Times New Roman" w:hAnsi="Times New Roman" w:cs="Times New Roman"/>
          <w:sz w:val="24"/>
          <w:szCs w:val="24"/>
        </w:rPr>
        <w:t>т.д..</w:t>
      </w:r>
      <w:proofErr w:type="gramEnd"/>
      <w:r>
        <w:rPr>
          <w:rFonts w:ascii="Times New Roman" w:hAnsi="Times New Roman" w:cs="Times New Roman"/>
          <w:sz w:val="24"/>
          <w:szCs w:val="24"/>
        </w:rPr>
        <w:t xml:space="preserve">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w:t>
      </w:r>
      <w:r>
        <w:rPr>
          <w:rFonts w:ascii="Times New Roman" w:hAnsi="Times New Roman" w:cs="Times New Roman"/>
          <w:sz w:val="24"/>
          <w:szCs w:val="24"/>
        </w:rPr>
        <w:lastRenderedPageBreak/>
        <w:t xml:space="preserve">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C6013F" w:rsidRDefault="00C6013F" w:rsidP="00C6013F">
      <w:pPr>
        <w:spacing w:after="0" w:line="240" w:lineRule="auto"/>
        <w:ind w:firstLine="709"/>
        <w:jc w:val="both"/>
        <w:rPr>
          <w:rFonts w:ascii="Times New Roman" w:hAnsi="Times New Roman" w:cs="Times New Roman"/>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C6013F" w:rsidRDefault="00C6013F" w:rsidP="00C6013F">
      <w:pPr>
        <w:pStyle w:val="a4"/>
        <w:spacing w:before="0" w:beforeAutospacing="0" w:after="0" w:afterAutospacing="0"/>
        <w:ind w:firstLine="709"/>
        <w:contextualSpacing/>
        <w:jc w:val="both"/>
      </w:pPr>
      <w:r>
        <w:t>- нормотворческая деятельность:</w:t>
      </w:r>
    </w:p>
    <w:p w:rsidR="00C6013F" w:rsidRDefault="00C6013F" w:rsidP="00C6013F">
      <w:pPr>
        <w:pStyle w:val="a4"/>
        <w:spacing w:before="0" w:beforeAutospacing="0" w:after="0" w:afterAutospacing="0"/>
        <w:ind w:firstLine="709"/>
        <w:contextualSpacing/>
        <w:jc w:val="both"/>
      </w:pPr>
      <w:r>
        <w:t>-участие в подготовке нормативно-правовых актов;</w:t>
      </w:r>
    </w:p>
    <w:p w:rsidR="00C6013F" w:rsidRDefault="00C6013F" w:rsidP="00C6013F">
      <w:pPr>
        <w:pStyle w:val="a4"/>
        <w:spacing w:before="0" w:beforeAutospacing="0" w:after="0" w:afterAutospacing="0"/>
        <w:ind w:firstLine="709"/>
        <w:contextualSpacing/>
        <w:jc w:val="both"/>
      </w:pPr>
      <w:r>
        <w:t>-правоприменительная деятельность:</w:t>
      </w:r>
    </w:p>
    <w:p w:rsidR="00C6013F" w:rsidRDefault="00C6013F" w:rsidP="00C6013F">
      <w:pPr>
        <w:pStyle w:val="a4"/>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C6013F" w:rsidRDefault="00C6013F" w:rsidP="00C6013F">
      <w:pPr>
        <w:pStyle w:val="a4"/>
        <w:spacing w:before="0" w:beforeAutospacing="0" w:after="0" w:afterAutospacing="0"/>
        <w:ind w:firstLine="709"/>
        <w:contextualSpacing/>
        <w:jc w:val="both"/>
      </w:pPr>
      <w:r>
        <w:t>-составление юридических документов;</w:t>
      </w:r>
    </w:p>
    <w:p w:rsidR="00C6013F" w:rsidRDefault="00C6013F" w:rsidP="00C6013F">
      <w:pPr>
        <w:pStyle w:val="a4"/>
        <w:spacing w:before="0" w:beforeAutospacing="0" w:after="0" w:afterAutospacing="0"/>
        <w:ind w:firstLine="709"/>
        <w:contextualSpacing/>
        <w:jc w:val="both"/>
      </w:pPr>
      <w:r>
        <w:t>-правоохранительная деятельность:</w:t>
      </w:r>
    </w:p>
    <w:p w:rsidR="00C6013F" w:rsidRDefault="00C6013F" w:rsidP="00C6013F">
      <w:pPr>
        <w:pStyle w:val="a4"/>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C6013F" w:rsidRDefault="00C6013F" w:rsidP="00C6013F">
      <w:pPr>
        <w:pStyle w:val="a4"/>
        <w:spacing w:before="0" w:beforeAutospacing="0" w:after="0" w:afterAutospacing="0"/>
        <w:ind w:firstLine="709"/>
        <w:contextualSpacing/>
        <w:jc w:val="both"/>
      </w:pPr>
      <w:r>
        <w:t>-охрана общественного порядка;</w:t>
      </w:r>
    </w:p>
    <w:p w:rsidR="00C6013F" w:rsidRDefault="00C6013F" w:rsidP="00C6013F">
      <w:pPr>
        <w:pStyle w:val="a4"/>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C6013F" w:rsidRDefault="00C6013F" w:rsidP="00C6013F">
      <w:pPr>
        <w:pStyle w:val="a4"/>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C6013F" w:rsidRDefault="00C6013F" w:rsidP="00C6013F">
      <w:pPr>
        <w:pStyle w:val="a4"/>
        <w:spacing w:before="0" w:beforeAutospacing="0" w:after="0" w:afterAutospacing="0"/>
        <w:ind w:firstLine="709"/>
        <w:contextualSpacing/>
        <w:jc w:val="both"/>
      </w:pPr>
      <w:r>
        <w:t>экспертно-консультационная деятельность:</w:t>
      </w:r>
    </w:p>
    <w:p w:rsidR="00C6013F" w:rsidRDefault="00C6013F" w:rsidP="00C6013F">
      <w:pPr>
        <w:pStyle w:val="a4"/>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C6013F" w:rsidRDefault="00C6013F" w:rsidP="00C6013F">
      <w:pPr>
        <w:pStyle w:val="a4"/>
        <w:spacing w:before="0" w:beforeAutospacing="0" w:after="0" w:afterAutospacing="0"/>
        <w:ind w:firstLine="709"/>
        <w:contextualSpacing/>
        <w:jc w:val="both"/>
      </w:pPr>
      <w:r>
        <w:t xml:space="preserve">педагогическая деятельность: </w:t>
      </w:r>
    </w:p>
    <w:p w:rsidR="00C6013F" w:rsidRDefault="00C6013F" w:rsidP="00C6013F">
      <w:pPr>
        <w:pStyle w:val="a4"/>
        <w:spacing w:before="0" w:beforeAutospacing="0" w:after="0" w:afterAutospacing="0"/>
        <w:ind w:firstLine="709"/>
        <w:contextualSpacing/>
        <w:jc w:val="both"/>
      </w:pPr>
      <w:r>
        <w:t>-преподавание правовых дисциплин; осуществление правового воспитания.</w:t>
      </w:r>
    </w:p>
    <w:p w:rsidR="00C6013F" w:rsidRDefault="00C6013F" w:rsidP="00C6013F">
      <w:pPr>
        <w:pStyle w:val="a4"/>
        <w:spacing w:before="0" w:beforeAutospacing="0" w:after="0" w:afterAutospacing="0"/>
        <w:ind w:firstLine="709"/>
        <w:contextualSpacing/>
        <w:jc w:val="both"/>
      </w:pPr>
      <w:r>
        <w:lastRenderedPageBreak/>
        <w:t xml:space="preserve">Студенты, проходящие промежуточную аттестацию в виде </w:t>
      </w:r>
      <w:r w:rsidR="00195DE5">
        <w:t>зачета</w:t>
      </w:r>
      <w:r>
        <w:t xml:space="preserve"> по дисциплине </w:t>
      </w:r>
      <w:r w:rsidR="002034B2">
        <w:t>«Нюрнбергский процесс и развитие международной уголовной юстиции»</w:t>
      </w:r>
      <w:r>
        <w:t xml:space="preserve">, должны знать понятие </w:t>
      </w:r>
      <w:r w:rsidR="00195DE5">
        <w:t>международного уголовного права</w:t>
      </w:r>
      <w:r>
        <w:t xml:space="preserve">; составы </w:t>
      </w:r>
      <w:r w:rsidR="00195DE5">
        <w:t>международных</w:t>
      </w:r>
      <w:r>
        <w:t xml:space="preserve"> преступлений и </w:t>
      </w:r>
      <w:r w:rsidR="00195DE5">
        <w:t>преступлений международного характера</w:t>
      </w:r>
      <w:r>
        <w:t xml:space="preserve">; характеристику лиц, подлежащих ответственности за совершение </w:t>
      </w:r>
      <w:r w:rsidR="00195DE5">
        <w:t>международных</w:t>
      </w:r>
      <w:r>
        <w:t xml:space="preserve"> преступлений; понятие </w:t>
      </w:r>
      <w:r w:rsidR="00195DE5">
        <w:t>преступлений против мира, против человечества, военных преступлений</w:t>
      </w:r>
      <w:r>
        <w:t xml:space="preserve">; порядок </w:t>
      </w:r>
      <w:r w:rsidR="00195DE5">
        <w:t>назначения наказания за данные виды преступлений и особенности привлечения виновных лиц к уголовной ответственности по международному уголовному праву</w:t>
      </w:r>
      <w:r>
        <w:t xml:space="preserve">. </w:t>
      </w:r>
    </w:p>
    <w:p w:rsidR="00C6013F" w:rsidRDefault="00C6013F" w:rsidP="00C6013F">
      <w:pPr>
        <w:pStyle w:val="a4"/>
        <w:spacing w:before="0" w:beforeAutospacing="0" w:after="0" w:afterAutospacing="0"/>
        <w:ind w:firstLine="709"/>
        <w:contextualSpacing/>
        <w:jc w:val="both"/>
      </w:pPr>
      <w:r>
        <w:t xml:space="preserve">Ответ на </w:t>
      </w:r>
      <w:r w:rsidR="00195DE5">
        <w:t>зачете</w:t>
      </w:r>
      <w:r>
        <w:t xml:space="preserve">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w:t>
      </w:r>
      <w:r w:rsidR="00195DE5">
        <w:t>,</w:t>
      </w:r>
      <w:r>
        <w:t xml:space="preserve"> путем отсылок к примерам из практики. Умение сопоставить содержание общих категорий с реальными явлениями практики, правильно употребить теоретические знания в </w:t>
      </w:r>
      <w:r w:rsidR="00195DE5">
        <w:t xml:space="preserve">данной </w:t>
      </w:r>
      <w:r>
        <w:t>сфере имеет важное значение для выпускника бакалавриата по направлению Юриспруденция.</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 w:rsidR="00C6013F" w:rsidRDefault="00C6013F" w:rsidP="00C6013F"/>
    <w:p w:rsidR="002C2052" w:rsidRPr="002C2052" w:rsidRDefault="002C2052" w:rsidP="00C6013F">
      <w:pPr>
        <w:shd w:val="clear" w:color="auto" w:fill="FFFFFF"/>
        <w:spacing w:after="0"/>
        <w:jc w:val="center"/>
        <w:rPr>
          <w:rFonts w:ascii="Times New Roman" w:hAnsi="Times New Roman" w:cs="Times New Roman"/>
          <w:sz w:val="20"/>
          <w:szCs w:val="20"/>
        </w:rPr>
      </w:pPr>
    </w:p>
    <w:sectPr w:rsidR="002C2052" w:rsidRPr="002C2052" w:rsidSect="00D323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CCF" w:rsidRDefault="007A0CCF" w:rsidP="000C4CA5">
      <w:pPr>
        <w:spacing w:after="0" w:line="240" w:lineRule="auto"/>
      </w:pPr>
      <w:r>
        <w:separator/>
      </w:r>
    </w:p>
  </w:endnote>
  <w:endnote w:type="continuationSeparator" w:id="0">
    <w:p w:rsidR="007A0CCF" w:rsidRDefault="007A0CCF" w:rsidP="000C4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23035"/>
      <w:docPartObj>
        <w:docPartGallery w:val="Page Numbers (Bottom of Page)"/>
        <w:docPartUnique/>
      </w:docPartObj>
    </w:sdtPr>
    <w:sdtEndPr/>
    <w:sdtContent>
      <w:p w:rsidR="004A11F0" w:rsidRDefault="003F189D">
        <w:pPr>
          <w:pStyle w:val="ab"/>
          <w:jc w:val="right"/>
        </w:pPr>
        <w:r>
          <w:fldChar w:fldCharType="begin"/>
        </w:r>
        <w:r>
          <w:instrText xml:space="preserve"> PAGE   \* MERGEFORMAT </w:instrText>
        </w:r>
        <w:r>
          <w:fldChar w:fldCharType="separate"/>
        </w:r>
        <w:r w:rsidR="00FA647B">
          <w:rPr>
            <w:noProof/>
          </w:rPr>
          <w:t>13</w:t>
        </w:r>
        <w:r>
          <w:rPr>
            <w:noProof/>
          </w:rPr>
          <w:fldChar w:fldCharType="end"/>
        </w:r>
      </w:p>
    </w:sdtContent>
  </w:sdt>
  <w:p w:rsidR="004A11F0" w:rsidRDefault="004A11F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CCF" w:rsidRDefault="007A0CCF" w:rsidP="000C4CA5">
      <w:pPr>
        <w:spacing w:after="0" w:line="240" w:lineRule="auto"/>
      </w:pPr>
      <w:r>
        <w:separator/>
      </w:r>
    </w:p>
  </w:footnote>
  <w:footnote w:type="continuationSeparator" w:id="0">
    <w:p w:rsidR="007A0CCF" w:rsidRDefault="007A0CCF" w:rsidP="000C4C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052"/>
    <w:rsid w:val="00094F4B"/>
    <w:rsid w:val="000B2E59"/>
    <w:rsid w:val="000B7327"/>
    <w:rsid w:val="000C4CA5"/>
    <w:rsid w:val="00195DE5"/>
    <w:rsid w:val="002034B2"/>
    <w:rsid w:val="002C2052"/>
    <w:rsid w:val="003F189D"/>
    <w:rsid w:val="004A11F0"/>
    <w:rsid w:val="007A0CCF"/>
    <w:rsid w:val="009141AD"/>
    <w:rsid w:val="00AE7443"/>
    <w:rsid w:val="00B95BB8"/>
    <w:rsid w:val="00C6013F"/>
    <w:rsid w:val="00D3232D"/>
    <w:rsid w:val="00D6318F"/>
    <w:rsid w:val="00EB2C4A"/>
    <w:rsid w:val="00EC3FC6"/>
    <w:rsid w:val="00F55441"/>
    <w:rsid w:val="00FA6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4534B1-0853-4E25-B16C-9E9786336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23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2052"/>
    <w:rPr>
      <w:rFonts w:ascii="Times New Roman" w:hAnsi="Times New Roman" w:cs="Times New Roman" w:hint="default"/>
      <w:color w:val="0000FF" w:themeColor="hyperlink"/>
      <w:u w:val="single"/>
    </w:rPr>
  </w:style>
  <w:style w:type="paragraph" w:styleId="a4">
    <w:name w:val="Normal (Web)"/>
    <w:basedOn w:val="a"/>
    <w:uiPriority w:val="99"/>
    <w:semiHidden/>
    <w:unhideWhenUsed/>
    <w:rsid w:val="002C205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semiHidden/>
    <w:unhideWhenUsed/>
    <w:rsid w:val="002C2052"/>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semiHidden/>
    <w:rsid w:val="002C2052"/>
    <w:rPr>
      <w:rFonts w:ascii="Times New Roman" w:eastAsia="Times New Roman" w:hAnsi="Times New Roman" w:cs="Times New Roman"/>
      <w:sz w:val="24"/>
      <w:szCs w:val="24"/>
    </w:rPr>
  </w:style>
  <w:style w:type="character" w:customStyle="1" w:styleId="a7">
    <w:name w:val="Текст Знак"/>
    <w:aliases w:val="Знак Знак"/>
    <w:basedOn w:val="a0"/>
    <w:link w:val="a8"/>
    <w:locked/>
    <w:rsid w:val="002C2052"/>
    <w:rPr>
      <w:rFonts w:ascii="Courier New" w:hAnsi="Courier New" w:cs="Courier New"/>
    </w:rPr>
  </w:style>
  <w:style w:type="paragraph" w:styleId="a8">
    <w:name w:val="Plain Text"/>
    <w:aliases w:val="Знак"/>
    <w:basedOn w:val="a"/>
    <w:link w:val="a7"/>
    <w:unhideWhenUsed/>
    <w:rsid w:val="002C2052"/>
    <w:pPr>
      <w:spacing w:after="0" w:line="240" w:lineRule="auto"/>
    </w:pPr>
    <w:rPr>
      <w:rFonts w:ascii="Courier New" w:hAnsi="Courier New" w:cs="Courier New"/>
    </w:rPr>
  </w:style>
  <w:style w:type="character" w:customStyle="1" w:styleId="1">
    <w:name w:val="Текст Знак1"/>
    <w:basedOn w:val="a0"/>
    <w:uiPriority w:val="99"/>
    <w:semiHidden/>
    <w:rsid w:val="002C2052"/>
    <w:rPr>
      <w:rFonts w:ascii="Consolas" w:hAnsi="Consolas"/>
      <w:sz w:val="21"/>
      <w:szCs w:val="21"/>
    </w:rPr>
  </w:style>
  <w:style w:type="character" w:customStyle="1" w:styleId="ReportHead">
    <w:name w:val="Report_Head Знак"/>
    <w:basedOn w:val="a0"/>
    <w:link w:val="ReportHead0"/>
    <w:semiHidden/>
    <w:locked/>
    <w:rsid w:val="002C2052"/>
    <w:rPr>
      <w:rFonts w:ascii="Times New Roman" w:hAnsi="Times New Roman" w:cs="Times New Roman"/>
      <w:sz w:val="28"/>
    </w:rPr>
  </w:style>
  <w:style w:type="paragraph" w:customStyle="1" w:styleId="ReportHead0">
    <w:name w:val="Report_Head"/>
    <w:basedOn w:val="a"/>
    <w:link w:val="ReportHead"/>
    <w:semiHidden/>
    <w:rsid w:val="002C2052"/>
    <w:pPr>
      <w:spacing w:after="0" w:line="240" w:lineRule="auto"/>
      <w:jc w:val="center"/>
    </w:pPr>
    <w:rPr>
      <w:rFonts w:ascii="Times New Roman" w:hAnsi="Times New Roman" w:cs="Times New Roman"/>
      <w:sz w:val="28"/>
    </w:rPr>
  </w:style>
  <w:style w:type="character" w:customStyle="1" w:styleId="ReportMain">
    <w:name w:val="Report_Main Знак"/>
    <w:basedOn w:val="a0"/>
    <w:link w:val="ReportMain0"/>
    <w:semiHidden/>
    <w:locked/>
    <w:rsid w:val="002C2052"/>
    <w:rPr>
      <w:rFonts w:ascii="Times New Roman" w:hAnsi="Times New Roman" w:cs="Times New Roman"/>
      <w:sz w:val="24"/>
    </w:rPr>
  </w:style>
  <w:style w:type="paragraph" w:customStyle="1" w:styleId="ReportMain0">
    <w:name w:val="Report_Main"/>
    <w:basedOn w:val="a"/>
    <w:link w:val="ReportMain"/>
    <w:semiHidden/>
    <w:rsid w:val="002C2052"/>
    <w:pPr>
      <w:spacing w:after="0" w:line="240" w:lineRule="auto"/>
    </w:pPr>
    <w:rPr>
      <w:rFonts w:ascii="Times New Roman" w:hAnsi="Times New Roman" w:cs="Times New Roman"/>
      <w:sz w:val="24"/>
    </w:rPr>
  </w:style>
  <w:style w:type="paragraph" w:styleId="a9">
    <w:name w:val="header"/>
    <w:basedOn w:val="a"/>
    <w:link w:val="aa"/>
    <w:uiPriority w:val="99"/>
    <w:semiHidden/>
    <w:unhideWhenUsed/>
    <w:rsid w:val="000C4CA5"/>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0C4CA5"/>
  </w:style>
  <w:style w:type="paragraph" w:styleId="ab">
    <w:name w:val="footer"/>
    <w:basedOn w:val="a"/>
    <w:link w:val="ac"/>
    <w:uiPriority w:val="99"/>
    <w:unhideWhenUsed/>
    <w:rsid w:val="000C4CA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C4CA5"/>
  </w:style>
  <w:style w:type="character" w:styleId="ad">
    <w:name w:val="Strong"/>
    <w:basedOn w:val="a0"/>
    <w:uiPriority w:val="22"/>
    <w:qFormat/>
    <w:rsid w:val="00C601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82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33C1A-C56D-453D-97BA-2D9E3908B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5070</Words>
  <Characters>28899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user</cp:lastModifiedBy>
  <cp:revision>2</cp:revision>
  <dcterms:created xsi:type="dcterms:W3CDTF">2022-05-31T10:50:00Z</dcterms:created>
  <dcterms:modified xsi:type="dcterms:W3CDTF">2022-05-31T10:50:00Z</dcterms:modified>
</cp:coreProperties>
</file>