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38D" w:rsidRDefault="00FA138D" w:rsidP="00FA138D">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roofErr w:type="spellStart"/>
      <w:r>
        <w:rPr>
          <w:rFonts w:ascii="TimesNewRomanPSMT" w:eastAsia="Times New Roman" w:hAnsi="TimesNewRomanPSMT" w:cs="TimesNewRomanPSMT"/>
          <w:sz w:val="24"/>
          <w:szCs w:val="24"/>
          <w:lang w:eastAsia="ru-RU"/>
        </w:rPr>
        <w:t>Минобрнауки</w:t>
      </w:r>
      <w:proofErr w:type="spellEnd"/>
      <w:r>
        <w:rPr>
          <w:rFonts w:ascii="TimesNewRomanPSMT" w:eastAsia="Times New Roman" w:hAnsi="TimesNewRomanPSMT" w:cs="TimesNewRomanPSMT"/>
          <w:sz w:val="24"/>
          <w:szCs w:val="24"/>
          <w:lang w:eastAsia="ru-RU"/>
        </w:rPr>
        <w:t xml:space="preserve"> Российской Федерации</w:t>
      </w:r>
    </w:p>
    <w:p w:rsidR="00FA138D" w:rsidRDefault="00FA138D" w:rsidP="00FA138D">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FA138D" w:rsidRDefault="00FA138D" w:rsidP="00FA138D">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FA138D" w:rsidRDefault="00FA138D" w:rsidP="00FA138D">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Pr>
          <w:rFonts w:ascii="TimesNewRomanPSMT" w:eastAsia="Times New Roman" w:hAnsi="TimesNewRomanPSMT" w:cs="TimesNewRomanPSMT"/>
          <w:sz w:val="24"/>
          <w:szCs w:val="24"/>
          <w:lang w:eastAsia="ru-RU"/>
        </w:rPr>
        <w:t>высшего образования</w:t>
      </w:r>
    </w:p>
    <w:p w:rsidR="00FA138D" w:rsidRDefault="00FA138D" w:rsidP="00FA138D">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Pr>
          <w:rFonts w:ascii="TimesNewRomanPSMT" w:eastAsia="Times New Roman" w:hAnsi="TimesNewRomanPSMT" w:cs="TimesNewRomanPSMT"/>
          <w:b/>
          <w:sz w:val="24"/>
          <w:szCs w:val="24"/>
          <w:lang w:eastAsia="ru-RU"/>
        </w:rPr>
        <w:t>«Оренбургский государственный университет»</w:t>
      </w:r>
    </w:p>
    <w:p w:rsidR="00FA138D" w:rsidRDefault="00FA138D" w:rsidP="00FA138D">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FA138D" w:rsidRDefault="00FA138D" w:rsidP="00FA138D">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Pr>
          <w:rFonts w:ascii="TimesNewRomanPSMT" w:eastAsia="Times New Roman" w:hAnsi="TimesNewRomanPSMT" w:cs="TimesNewRomanPSMT"/>
          <w:sz w:val="24"/>
          <w:szCs w:val="24"/>
          <w:lang w:eastAsia="ru-RU"/>
        </w:rPr>
        <w:t>Кафедра экологии и природопользования</w:t>
      </w:r>
    </w:p>
    <w:p w:rsidR="00FA138D" w:rsidRDefault="00FA138D" w:rsidP="00FA138D">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FA138D" w:rsidRDefault="00FA138D" w:rsidP="00FA138D">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FA138D" w:rsidRDefault="00FA138D" w:rsidP="00FA138D">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FA138D" w:rsidRDefault="00FA138D" w:rsidP="00FA138D">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FA138D" w:rsidRDefault="00FA138D" w:rsidP="00FA138D">
      <w:pPr>
        <w:suppressAutoHyphens/>
        <w:spacing w:before="120" w:after="0" w:line="240" w:lineRule="auto"/>
        <w:jc w:val="center"/>
        <w:rPr>
          <w:rFonts w:ascii="TimesNewRomanPSMT" w:eastAsia="Calibri" w:hAnsi="TimesNewRomanPSMT" w:cs="TimesNewRomanPSMT"/>
          <w:sz w:val="24"/>
          <w:szCs w:val="24"/>
        </w:rPr>
      </w:pPr>
      <w:r>
        <w:rPr>
          <w:rFonts w:ascii="TimesNewRomanPSMT" w:eastAsia="Calibri" w:hAnsi="TimesNewRomanPSMT" w:cs="TimesNewRomanPSMT"/>
          <w:sz w:val="24"/>
          <w:szCs w:val="24"/>
        </w:rPr>
        <w:t xml:space="preserve">Методические указания для </w:t>
      </w:r>
      <w:proofErr w:type="gramStart"/>
      <w:r>
        <w:rPr>
          <w:rFonts w:ascii="TimesNewRomanPSMT" w:eastAsia="Calibri" w:hAnsi="TimesNewRomanPSMT" w:cs="TimesNewRomanPSMT"/>
          <w:sz w:val="24"/>
          <w:szCs w:val="24"/>
        </w:rPr>
        <w:t>обучающихся</w:t>
      </w:r>
      <w:proofErr w:type="gramEnd"/>
      <w:r>
        <w:rPr>
          <w:rFonts w:ascii="TimesNewRomanPSMT" w:eastAsia="Calibri" w:hAnsi="TimesNewRomanPSMT" w:cs="TimesNewRomanPSMT"/>
          <w:sz w:val="24"/>
          <w:szCs w:val="24"/>
        </w:rPr>
        <w:t xml:space="preserve"> по освоению </w:t>
      </w:r>
    </w:p>
    <w:p w:rsidR="00FA138D" w:rsidRDefault="00FA138D" w:rsidP="00FA138D">
      <w:pPr>
        <w:suppressAutoHyphens/>
        <w:spacing w:before="120" w:after="0" w:line="240" w:lineRule="auto"/>
        <w:jc w:val="center"/>
        <w:rPr>
          <w:rFonts w:ascii="Times New Roman" w:eastAsia="Calibri" w:hAnsi="Times New Roman" w:cs="Times New Roman"/>
          <w:i/>
          <w:sz w:val="24"/>
          <w:szCs w:val="24"/>
        </w:rPr>
      </w:pPr>
    </w:p>
    <w:p w:rsidR="00FA138D" w:rsidRDefault="00FA138D" w:rsidP="00FA138D">
      <w:pPr>
        <w:pStyle w:val="ReportHead"/>
        <w:suppressAutoHyphens/>
        <w:spacing w:before="120"/>
        <w:rPr>
          <w:sz w:val="24"/>
          <w:szCs w:val="24"/>
        </w:rPr>
      </w:pPr>
      <w:r>
        <w:rPr>
          <w:sz w:val="24"/>
          <w:szCs w:val="24"/>
        </w:rPr>
        <w:t>ДИСЦИПЛИНЫ</w:t>
      </w:r>
    </w:p>
    <w:p w:rsidR="00FA138D" w:rsidRDefault="00FA138D" w:rsidP="00FA138D">
      <w:pPr>
        <w:pStyle w:val="ReportHead"/>
        <w:suppressAutoHyphens/>
        <w:spacing w:before="120"/>
        <w:rPr>
          <w:i/>
          <w:sz w:val="24"/>
        </w:rPr>
      </w:pPr>
      <w:r>
        <w:rPr>
          <w:i/>
          <w:sz w:val="24"/>
        </w:rPr>
        <w:t>«Экология»</w:t>
      </w:r>
    </w:p>
    <w:p w:rsidR="00FA138D" w:rsidRDefault="00FA138D" w:rsidP="00FA138D">
      <w:pPr>
        <w:pStyle w:val="ReportHead"/>
        <w:suppressAutoHyphens/>
        <w:rPr>
          <w:sz w:val="24"/>
        </w:rPr>
      </w:pPr>
    </w:p>
    <w:p w:rsidR="00FA138D" w:rsidRDefault="00FA138D" w:rsidP="00FA138D">
      <w:pPr>
        <w:pStyle w:val="ReportHead"/>
        <w:suppressAutoHyphens/>
        <w:spacing w:line="360" w:lineRule="auto"/>
        <w:rPr>
          <w:sz w:val="24"/>
        </w:rPr>
      </w:pPr>
      <w:r>
        <w:rPr>
          <w:sz w:val="24"/>
        </w:rPr>
        <w:t>Уровень высшего образования</w:t>
      </w:r>
    </w:p>
    <w:p w:rsidR="00FA138D" w:rsidRDefault="00FA138D" w:rsidP="00FA138D">
      <w:pPr>
        <w:pStyle w:val="ReportHead"/>
        <w:suppressAutoHyphens/>
        <w:spacing w:line="360" w:lineRule="auto"/>
        <w:rPr>
          <w:sz w:val="24"/>
        </w:rPr>
      </w:pPr>
      <w:r>
        <w:rPr>
          <w:sz w:val="24"/>
        </w:rPr>
        <w:t>БАКАЛАВРИАТ</w:t>
      </w:r>
    </w:p>
    <w:p w:rsidR="00FA138D" w:rsidRDefault="00FA138D" w:rsidP="00FA138D">
      <w:pPr>
        <w:pStyle w:val="ReportHead"/>
        <w:suppressAutoHyphens/>
        <w:rPr>
          <w:sz w:val="24"/>
        </w:rPr>
      </w:pPr>
      <w:r>
        <w:rPr>
          <w:sz w:val="24"/>
        </w:rPr>
        <w:t>Направление подготовки</w:t>
      </w:r>
    </w:p>
    <w:p w:rsidR="00FA138D" w:rsidRDefault="00FA138D" w:rsidP="00FA138D">
      <w:pPr>
        <w:pStyle w:val="ReportHead"/>
        <w:suppressAutoHyphens/>
        <w:rPr>
          <w:i/>
          <w:sz w:val="24"/>
          <w:u w:val="single"/>
        </w:rPr>
      </w:pPr>
      <w:r>
        <w:rPr>
          <w:i/>
          <w:sz w:val="24"/>
          <w:u w:val="single"/>
        </w:rPr>
        <w:t xml:space="preserve">20.03.01 </w:t>
      </w:r>
      <w:proofErr w:type="spellStart"/>
      <w:r>
        <w:rPr>
          <w:i/>
          <w:sz w:val="24"/>
          <w:u w:val="single"/>
        </w:rPr>
        <w:t>Техносферная</w:t>
      </w:r>
      <w:proofErr w:type="spellEnd"/>
      <w:r>
        <w:rPr>
          <w:i/>
          <w:sz w:val="24"/>
          <w:u w:val="single"/>
        </w:rPr>
        <w:t xml:space="preserve"> безопасность</w:t>
      </w:r>
    </w:p>
    <w:p w:rsidR="00FA138D" w:rsidRDefault="00FA138D" w:rsidP="00FA138D">
      <w:pPr>
        <w:pStyle w:val="ReportHead"/>
        <w:suppressAutoHyphens/>
        <w:rPr>
          <w:sz w:val="24"/>
          <w:vertAlign w:val="superscript"/>
        </w:rPr>
      </w:pPr>
      <w:r>
        <w:rPr>
          <w:sz w:val="24"/>
          <w:vertAlign w:val="superscript"/>
        </w:rPr>
        <w:t>(код и наименование направления подготовки)</w:t>
      </w:r>
    </w:p>
    <w:p w:rsidR="00D801AC" w:rsidRPr="00D801AC" w:rsidRDefault="00D801AC" w:rsidP="00D801AC">
      <w:pPr>
        <w:pStyle w:val="ReportHead"/>
        <w:suppressAutoHyphens/>
        <w:rPr>
          <w:i/>
          <w:sz w:val="24"/>
          <w:szCs w:val="24"/>
          <w:u w:val="single"/>
        </w:rPr>
      </w:pPr>
      <w:r w:rsidRPr="00D801AC">
        <w:rPr>
          <w:i/>
          <w:sz w:val="24"/>
          <w:szCs w:val="24"/>
          <w:u w:val="single"/>
        </w:rPr>
        <w:t>Безопасность жизнедеятельности и охрана труда</w:t>
      </w:r>
    </w:p>
    <w:p w:rsidR="00D801AC" w:rsidRPr="00D801AC" w:rsidRDefault="00D801AC" w:rsidP="00D801AC">
      <w:pPr>
        <w:pStyle w:val="ReportHead"/>
        <w:suppressAutoHyphens/>
        <w:rPr>
          <w:sz w:val="24"/>
          <w:szCs w:val="24"/>
          <w:vertAlign w:val="superscript"/>
        </w:rPr>
      </w:pPr>
      <w:r w:rsidRPr="00D801AC">
        <w:rPr>
          <w:sz w:val="24"/>
          <w:szCs w:val="24"/>
          <w:vertAlign w:val="superscript"/>
        </w:rPr>
        <w:t xml:space="preserve"> (наименование направленности (профиля) образовательной программы)</w:t>
      </w:r>
    </w:p>
    <w:p w:rsidR="00D801AC" w:rsidRPr="00D801AC" w:rsidRDefault="00D801AC" w:rsidP="00D801AC">
      <w:pPr>
        <w:pStyle w:val="ReportHead"/>
        <w:suppressAutoHyphens/>
        <w:rPr>
          <w:sz w:val="24"/>
          <w:szCs w:val="24"/>
        </w:rPr>
      </w:pPr>
    </w:p>
    <w:p w:rsidR="00D801AC" w:rsidRPr="00D801AC" w:rsidRDefault="00D801AC" w:rsidP="00D801AC">
      <w:pPr>
        <w:pStyle w:val="ReportHead"/>
        <w:suppressAutoHyphens/>
        <w:rPr>
          <w:sz w:val="24"/>
          <w:szCs w:val="24"/>
        </w:rPr>
      </w:pPr>
      <w:r w:rsidRPr="00D801AC">
        <w:rPr>
          <w:sz w:val="24"/>
          <w:szCs w:val="24"/>
        </w:rPr>
        <w:t>Квалификация</w:t>
      </w:r>
    </w:p>
    <w:p w:rsidR="00D801AC" w:rsidRPr="00D801AC" w:rsidRDefault="00D801AC" w:rsidP="00D801AC">
      <w:pPr>
        <w:pStyle w:val="ReportHead"/>
        <w:suppressAutoHyphens/>
        <w:rPr>
          <w:i/>
          <w:sz w:val="24"/>
          <w:szCs w:val="24"/>
          <w:u w:val="single"/>
        </w:rPr>
      </w:pPr>
      <w:r w:rsidRPr="00D801AC">
        <w:rPr>
          <w:i/>
          <w:sz w:val="24"/>
          <w:szCs w:val="24"/>
          <w:u w:val="single"/>
        </w:rPr>
        <w:t>Бакалавр</w:t>
      </w:r>
    </w:p>
    <w:p w:rsidR="00D801AC" w:rsidRPr="00D801AC" w:rsidRDefault="00D801AC" w:rsidP="00D801AC">
      <w:pPr>
        <w:pStyle w:val="ReportHead"/>
        <w:suppressAutoHyphens/>
        <w:spacing w:before="120"/>
        <w:rPr>
          <w:sz w:val="24"/>
          <w:szCs w:val="24"/>
        </w:rPr>
      </w:pPr>
      <w:r w:rsidRPr="00D801AC">
        <w:rPr>
          <w:sz w:val="24"/>
          <w:szCs w:val="24"/>
        </w:rPr>
        <w:t>Форма обучения</w:t>
      </w:r>
    </w:p>
    <w:p w:rsidR="00D801AC" w:rsidRPr="00D801AC" w:rsidRDefault="00D801AC" w:rsidP="00D801AC">
      <w:pPr>
        <w:pStyle w:val="ReportHead"/>
        <w:suppressAutoHyphens/>
        <w:rPr>
          <w:i/>
          <w:sz w:val="24"/>
          <w:szCs w:val="24"/>
          <w:u w:val="single"/>
        </w:rPr>
      </w:pPr>
      <w:r w:rsidRPr="00D801AC">
        <w:rPr>
          <w:i/>
          <w:sz w:val="24"/>
          <w:szCs w:val="24"/>
          <w:u w:val="single"/>
        </w:rPr>
        <w:t>Заочная</w:t>
      </w:r>
    </w:p>
    <w:p w:rsidR="00D801AC" w:rsidRPr="00D801AC" w:rsidRDefault="00D801AC" w:rsidP="00D801AC">
      <w:pPr>
        <w:pStyle w:val="ReportHead"/>
        <w:suppressAutoHyphens/>
        <w:rPr>
          <w:sz w:val="24"/>
          <w:szCs w:val="24"/>
        </w:rPr>
      </w:pPr>
    </w:p>
    <w:p w:rsidR="00D801AC" w:rsidRDefault="00D801AC" w:rsidP="00D801AC">
      <w:pPr>
        <w:pStyle w:val="ReportHead"/>
        <w:suppressAutoHyphens/>
      </w:pPr>
    </w:p>
    <w:p w:rsidR="00FA138D" w:rsidRDefault="00FA138D" w:rsidP="00FA138D">
      <w:pPr>
        <w:pStyle w:val="ReportHead"/>
        <w:suppressAutoHyphens/>
        <w:spacing w:before="120"/>
        <w:rPr>
          <w:i/>
          <w:sz w:val="24"/>
        </w:rPr>
      </w:pPr>
    </w:p>
    <w:p w:rsidR="00FA138D" w:rsidRDefault="00FA138D" w:rsidP="00FA138D">
      <w:pPr>
        <w:suppressAutoHyphens/>
        <w:spacing w:after="0" w:line="240" w:lineRule="auto"/>
        <w:jc w:val="center"/>
        <w:rPr>
          <w:rFonts w:ascii="Times New Roman" w:eastAsia="Calibri" w:hAnsi="Times New Roman" w:cs="Times New Roman"/>
          <w:sz w:val="24"/>
        </w:rPr>
      </w:pPr>
    </w:p>
    <w:p w:rsidR="005B3951" w:rsidRPr="00C11E92" w:rsidRDefault="005B3951" w:rsidP="005B3951">
      <w:pPr>
        <w:suppressAutoHyphens/>
        <w:spacing w:after="0" w:line="240" w:lineRule="auto"/>
        <w:jc w:val="center"/>
        <w:rPr>
          <w:rFonts w:ascii="Times New Roman" w:eastAsia="Calibri" w:hAnsi="Times New Roman" w:cs="Times New Roman"/>
          <w:sz w:val="24"/>
        </w:rPr>
      </w:pPr>
      <w:bookmarkStart w:id="0" w:name="BookmarkWhereDelChr13"/>
      <w:bookmarkEnd w:id="0"/>
    </w:p>
    <w:p w:rsidR="005B3951" w:rsidRPr="00C11E92" w:rsidRDefault="005B3951" w:rsidP="005B3951">
      <w:pPr>
        <w:suppressAutoHyphens/>
        <w:spacing w:after="0" w:line="240" w:lineRule="auto"/>
        <w:jc w:val="center"/>
        <w:rPr>
          <w:rFonts w:ascii="Times New Roman" w:eastAsia="Calibri" w:hAnsi="Times New Roman" w:cs="Times New Roman"/>
          <w:sz w:val="24"/>
        </w:rPr>
      </w:pPr>
    </w:p>
    <w:p w:rsidR="005B3951" w:rsidRPr="00C11E92" w:rsidRDefault="005B3951" w:rsidP="005B3951">
      <w:pPr>
        <w:suppressAutoHyphens/>
        <w:spacing w:after="0" w:line="240" w:lineRule="auto"/>
        <w:jc w:val="center"/>
        <w:rPr>
          <w:rFonts w:ascii="Times New Roman" w:eastAsia="Calibri" w:hAnsi="Times New Roman" w:cs="Times New Roman"/>
          <w:sz w:val="24"/>
        </w:rPr>
      </w:pPr>
    </w:p>
    <w:p w:rsidR="005B3951" w:rsidRPr="00C11E92" w:rsidRDefault="005B3951" w:rsidP="005B3951">
      <w:pPr>
        <w:suppressAutoHyphens/>
        <w:spacing w:after="0" w:line="240" w:lineRule="auto"/>
        <w:jc w:val="center"/>
        <w:rPr>
          <w:rFonts w:ascii="Times New Roman" w:eastAsia="Calibri" w:hAnsi="Times New Roman" w:cs="Times New Roman"/>
          <w:sz w:val="24"/>
        </w:rPr>
      </w:pPr>
    </w:p>
    <w:p w:rsidR="005B3951" w:rsidRPr="00C11E92" w:rsidRDefault="005B3951" w:rsidP="005B3951">
      <w:pPr>
        <w:suppressAutoHyphens/>
        <w:spacing w:after="0" w:line="240" w:lineRule="auto"/>
        <w:jc w:val="center"/>
        <w:rPr>
          <w:rFonts w:ascii="Times New Roman" w:eastAsia="Calibri" w:hAnsi="Times New Roman" w:cs="Times New Roman"/>
          <w:sz w:val="24"/>
        </w:rPr>
      </w:pPr>
    </w:p>
    <w:p w:rsidR="005B3951" w:rsidRPr="00C11E92" w:rsidRDefault="005B3951" w:rsidP="005B3951">
      <w:pPr>
        <w:suppressAutoHyphens/>
        <w:spacing w:after="0" w:line="240" w:lineRule="auto"/>
        <w:jc w:val="center"/>
        <w:rPr>
          <w:rFonts w:ascii="Times New Roman" w:eastAsia="Calibri" w:hAnsi="Times New Roman" w:cs="Times New Roman"/>
          <w:sz w:val="24"/>
        </w:rPr>
      </w:pPr>
    </w:p>
    <w:p w:rsidR="005B3951" w:rsidRPr="00C11E92" w:rsidRDefault="005B3951" w:rsidP="005B3951">
      <w:pPr>
        <w:suppressAutoHyphens/>
        <w:spacing w:after="0" w:line="240" w:lineRule="auto"/>
        <w:jc w:val="center"/>
        <w:rPr>
          <w:rFonts w:ascii="Times New Roman" w:eastAsia="Calibri" w:hAnsi="Times New Roman" w:cs="Times New Roman"/>
          <w:sz w:val="24"/>
        </w:rPr>
      </w:pPr>
    </w:p>
    <w:p w:rsidR="005B3951" w:rsidRPr="00C11E92" w:rsidRDefault="005B3951" w:rsidP="005B3951">
      <w:pPr>
        <w:suppressAutoHyphens/>
        <w:spacing w:after="0" w:line="240" w:lineRule="auto"/>
        <w:jc w:val="center"/>
        <w:rPr>
          <w:rFonts w:ascii="Times New Roman" w:eastAsia="Calibri" w:hAnsi="Times New Roman" w:cs="Times New Roman"/>
          <w:sz w:val="24"/>
        </w:rPr>
      </w:pPr>
    </w:p>
    <w:p w:rsidR="005B3951" w:rsidRPr="00C11E92" w:rsidRDefault="005B3951" w:rsidP="005B3951">
      <w:pPr>
        <w:suppressAutoHyphens/>
        <w:spacing w:after="0" w:line="240" w:lineRule="auto"/>
        <w:jc w:val="center"/>
        <w:rPr>
          <w:rFonts w:ascii="Times New Roman" w:eastAsia="Calibri" w:hAnsi="Times New Roman" w:cs="Times New Roman"/>
          <w:sz w:val="24"/>
        </w:rPr>
      </w:pPr>
    </w:p>
    <w:p w:rsidR="005B3951" w:rsidRPr="00C11E92" w:rsidRDefault="005B3951" w:rsidP="005B3951">
      <w:pPr>
        <w:suppressAutoHyphens/>
        <w:spacing w:after="0" w:line="240" w:lineRule="auto"/>
        <w:jc w:val="center"/>
        <w:rPr>
          <w:rFonts w:ascii="Times New Roman" w:eastAsia="Calibri" w:hAnsi="Times New Roman" w:cs="Times New Roman"/>
          <w:sz w:val="24"/>
        </w:rPr>
      </w:pPr>
    </w:p>
    <w:p w:rsidR="005B3951" w:rsidRPr="00C11E92" w:rsidRDefault="005B3951" w:rsidP="005B3951">
      <w:pPr>
        <w:suppressAutoHyphens/>
        <w:spacing w:after="0" w:line="240" w:lineRule="auto"/>
        <w:jc w:val="center"/>
        <w:rPr>
          <w:rFonts w:ascii="Times New Roman" w:eastAsia="Calibri" w:hAnsi="Times New Roman" w:cs="Times New Roman"/>
          <w:sz w:val="24"/>
        </w:rPr>
      </w:pPr>
    </w:p>
    <w:p w:rsidR="005B3951" w:rsidRPr="00C11E92" w:rsidRDefault="005B3951" w:rsidP="005B3951">
      <w:pPr>
        <w:suppressAutoHyphens/>
        <w:spacing w:after="0" w:line="240" w:lineRule="auto"/>
        <w:jc w:val="center"/>
        <w:rPr>
          <w:rFonts w:ascii="Times New Roman" w:eastAsia="Calibri" w:hAnsi="Times New Roman" w:cs="Times New Roman"/>
          <w:sz w:val="24"/>
        </w:rPr>
      </w:pPr>
    </w:p>
    <w:p w:rsidR="005B3951" w:rsidRPr="00C11E92" w:rsidRDefault="005B3951" w:rsidP="005B3951">
      <w:pPr>
        <w:suppressAutoHyphens/>
        <w:spacing w:after="0" w:line="240" w:lineRule="auto"/>
        <w:jc w:val="center"/>
        <w:rPr>
          <w:rFonts w:ascii="Times New Roman" w:eastAsia="Calibri" w:hAnsi="Times New Roman" w:cs="Times New Roman"/>
          <w:sz w:val="24"/>
        </w:rPr>
      </w:pPr>
    </w:p>
    <w:p w:rsidR="005B3951" w:rsidRPr="00C11E92" w:rsidRDefault="005B3951" w:rsidP="005B3951">
      <w:pPr>
        <w:suppressAutoHyphens/>
        <w:spacing w:after="0" w:line="240" w:lineRule="auto"/>
        <w:jc w:val="center"/>
        <w:rPr>
          <w:rFonts w:ascii="Times New Roman" w:eastAsia="Calibri" w:hAnsi="Times New Roman" w:cs="Times New Roman"/>
          <w:sz w:val="24"/>
        </w:rPr>
      </w:pPr>
    </w:p>
    <w:p w:rsidR="005B3951" w:rsidRPr="00C11E92" w:rsidRDefault="005B3951" w:rsidP="005B3951">
      <w:pPr>
        <w:suppressAutoHyphens/>
        <w:spacing w:after="0" w:line="240" w:lineRule="auto"/>
        <w:jc w:val="center"/>
        <w:rPr>
          <w:rFonts w:ascii="Times New Roman" w:eastAsia="Calibri" w:hAnsi="Times New Roman" w:cs="Times New Roman"/>
          <w:sz w:val="24"/>
        </w:rPr>
      </w:pPr>
    </w:p>
    <w:p w:rsidR="005B3951" w:rsidRPr="00C11E92" w:rsidRDefault="005B3951" w:rsidP="005B3951">
      <w:pPr>
        <w:suppressAutoHyphens/>
        <w:spacing w:after="0" w:line="240" w:lineRule="auto"/>
        <w:jc w:val="center"/>
        <w:rPr>
          <w:rFonts w:ascii="Times New Roman" w:eastAsia="Calibri" w:hAnsi="Times New Roman" w:cs="Times New Roman"/>
          <w:sz w:val="24"/>
        </w:rPr>
      </w:pPr>
    </w:p>
    <w:p w:rsidR="005B3951" w:rsidRPr="00566DB5" w:rsidRDefault="005B3951" w:rsidP="005B3951">
      <w:pPr>
        <w:suppressAutoHyphens/>
        <w:spacing w:after="0" w:line="240" w:lineRule="auto"/>
        <w:jc w:val="center"/>
        <w:rPr>
          <w:rFonts w:ascii="Times New Roman" w:eastAsia="Calibri" w:hAnsi="Times New Roman" w:cs="Times New Roman"/>
          <w:sz w:val="24"/>
        </w:rPr>
        <w:sectPr w:rsidR="005B3951" w:rsidRPr="00566DB5" w:rsidSect="00DB166F">
          <w:footerReference w:type="default" r:id="rId7"/>
          <w:pgSz w:w="11906" w:h="16838"/>
          <w:pgMar w:top="510" w:right="567" w:bottom="510" w:left="850" w:header="0" w:footer="510" w:gutter="0"/>
          <w:cols w:space="708"/>
          <w:docGrid w:linePitch="360"/>
        </w:sectPr>
      </w:pPr>
      <w:r>
        <w:rPr>
          <w:rFonts w:ascii="Times New Roman" w:eastAsia="Calibri" w:hAnsi="Times New Roman" w:cs="Times New Roman"/>
          <w:sz w:val="24"/>
        </w:rPr>
        <w:t xml:space="preserve">Год </w:t>
      </w:r>
      <w:r w:rsidR="005667F9">
        <w:rPr>
          <w:rFonts w:ascii="Times New Roman" w:eastAsia="Calibri" w:hAnsi="Times New Roman" w:cs="Times New Roman"/>
          <w:sz w:val="24"/>
        </w:rPr>
        <w:t>набора 2023</w:t>
      </w:r>
    </w:p>
    <w:p w:rsidR="005B3951" w:rsidRPr="001E3408" w:rsidRDefault="005B3951" w:rsidP="005B3951">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lastRenderedPageBreak/>
        <w:t xml:space="preserve">Составители _____________________ </w:t>
      </w:r>
      <w:proofErr w:type="spellStart"/>
      <w:r w:rsidRPr="001E3408">
        <w:rPr>
          <w:rFonts w:ascii="Times New Roman" w:eastAsia="Calibri" w:hAnsi="Times New Roman" w:cs="Times New Roman"/>
          <w:sz w:val="28"/>
          <w:szCs w:val="28"/>
        </w:rPr>
        <w:t>Гарицкая</w:t>
      </w:r>
      <w:proofErr w:type="spellEnd"/>
      <w:r w:rsidRPr="001E3408">
        <w:rPr>
          <w:rFonts w:ascii="Times New Roman" w:eastAsia="Calibri" w:hAnsi="Times New Roman" w:cs="Times New Roman"/>
          <w:sz w:val="28"/>
          <w:szCs w:val="28"/>
        </w:rPr>
        <w:t xml:space="preserve"> М.Ю.</w:t>
      </w:r>
    </w:p>
    <w:p w:rsidR="005B3951" w:rsidRPr="001E3408" w:rsidRDefault="005B3951" w:rsidP="005B3951">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 xml:space="preserve">                    </w:t>
      </w:r>
    </w:p>
    <w:p w:rsidR="005B3951" w:rsidRPr="001E3408" w:rsidRDefault="005B3951" w:rsidP="005B3951">
      <w:pPr>
        <w:spacing w:after="200" w:line="276" w:lineRule="auto"/>
        <w:jc w:val="both"/>
        <w:rPr>
          <w:rFonts w:ascii="Times New Roman" w:eastAsia="Calibri" w:hAnsi="Times New Roman" w:cs="Times New Roman"/>
          <w:sz w:val="28"/>
          <w:szCs w:val="28"/>
        </w:rPr>
      </w:pPr>
    </w:p>
    <w:p w:rsidR="005B3951" w:rsidRPr="001E3408" w:rsidRDefault="005B3951" w:rsidP="005B3951">
      <w:pPr>
        <w:spacing w:after="200" w:line="276" w:lineRule="auto"/>
        <w:jc w:val="both"/>
        <w:rPr>
          <w:rFonts w:ascii="Times New Roman" w:eastAsia="Calibri" w:hAnsi="Times New Roman" w:cs="Times New Roman"/>
          <w:sz w:val="28"/>
          <w:szCs w:val="28"/>
        </w:rPr>
      </w:pPr>
    </w:p>
    <w:p w:rsidR="005B3951" w:rsidRPr="001E3408" w:rsidRDefault="005B3951" w:rsidP="005B3951">
      <w:pPr>
        <w:spacing w:after="200" w:line="276" w:lineRule="auto"/>
        <w:jc w:val="both"/>
        <w:rPr>
          <w:rFonts w:ascii="Times New Roman" w:eastAsia="Calibri" w:hAnsi="Times New Roman" w:cs="Times New Roman"/>
          <w:sz w:val="28"/>
          <w:szCs w:val="28"/>
        </w:rPr>
      </w:pPr>
    </w:p>
    <w:p w:rsidR="005B3951" w:rsidRPr="001E3408" w:rsidRDefault="005B3951" w:rsidP="005B3951">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Методические указания рассмотрены и одобрены на заседании кафедры экологии и природопользования</w:t>
      </w:r>
    </w:p>
    <w:p w:rsidR="005B3951" w:rsidRPr="001E3408" w:rsidRDefault="005B3951" w:rsidP="005B3951">
      <w:pPr>
        <w:spacing w:after="200" w:line="276" w:lineRule="auto"/>
        <w:jc w:val="both"/>
        <w:rPr>
          <w:rFonts w:ascii="Times New Roman" w:eastAsia="Calibri" w:hAnsi="Times New Roman" w:cs="Times New Roman"/>
          <w:sz w:val="28"/>
          <w:szCs w:val="28"/>
        </w:rPr>
      </w:pPr>
    </w:p>
    <w:p w:rsidR="005B3951" w:rsidRPr="001E3408" w:rsidRDefault="005B3951" w:rsidP="005B3951">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Заведующий кафедрой ________________________</w:t>
      </w:r>
      <w:proofErr w:type="spellStart"/>
      <w:r w:rsidR="005667F9">
        <w:rPr>
          <w:rFonts w:ascii="Times New Roman" w:eastAsia="Calibri" w:hAnsi="Times New Roman" w:cs="Times New Roman"/>
          <w:sz w:val="28"/>
          <w:szCs w:val="28"/>
        </w:rPr>
        <w:t>Глуховская</w:t>
      </w:r>
      <w:proofErr w:type="spellEnd"/>
      <w:r w:rsidR="005667F9">
        <w:rPr>
          <w:rFonts w:ascii="Times New Roman" w:eastAsia="Calibri" w:hAnsi="Times New Roman" w:cs="Times New Roman"/>
          <w:sz w:val="28"/>
          <w:szCs w:val="28"/>
        </w:rPr>
        <w:t xml:space="preserve"> М.Ю.</w:t>
      </w:r>
      <w:bookmarkStart w:id="1" w:name="_GoBack"/>
      <w:bookmarkEnd w:id="1"/>
    </w:p>
    <w:p w:rsidR="005B3951" w:rsidRPr="001E3408" w:rsidRDefault="005B3951" w:rsidP="005B3951">
      <w:pPr>
        <w:spacing w:after="0" w:line="240" w:lineRule="auto"/>
        <w:jc w:val="both"/>
        <w:rPr>
          <w:rFonts w:ascii="Times New Roman" w:eastAsia="Times New Roman" w:hAnsi="Times New Roman" w:cs="Times New Roman"/>
          <w:snapToGrid w:val="0"/>
          <w:sz w:val="28"/>
          <w:szCs w:val="28"/>
          <w:lang w:eastAsia="ru-RU"/>
        </w:rPr>
      </w:pPr>
    </w:p>
    <w:p w:rsidR="005B3951" w:rsidRPr="001E3408" w:rsidRDefault="005B3951" w:rsidP="005B3951">
      <w:pPr>
        <w:spacing w:after="0" w:line="240" w:lineRule="auto"/>
        <w:jc w:val="both"/>
        <w:rPr>
          <w:rFonts w:ascii="Times New Roman" w:eastAsia="Times New Roman" w:hAnsi="Times New Roman" w:cs="Times New Roman"/>
          <w:snapToGrid w:val="0"/>
          <w:sz w:val="28"/>
          <w:szCs w:val="28"/>
          <w:lang w:eastAsia="ru-RU"/>
        </w:rPr>
      </w:pPr>
    </w:p>
    <w:p w:rsidR="005B3951" w:rsidRPr="001E3408" w:rsidRDefault="005B3951" w:rsidP="005B3951">
      <w:pPr>
        <w:spacing w:after="0" w:line="240" w:lineRule="auto"/>
        <w:jc w:val="both"/>
        <w:rPr>
          <w:rFonts w:ascii="Times New Roman" w:eastAsia="Times New Roman" w:hAnsi="Times New Roman" w:cs="Times New Roman"/>
          <w:snapToGrid w:val="0"/>
          <w:sz w:val="28"/>
          <w:szCs w:val="28"/>
          <w:lang w:eastAsia="ru-RU"/>
        </w:rPr>
      </w:pPr>
    </w:p>
    <w:p w:rsidR="005B3951" w:rsidRPr="001E3408" w:rsidRDefault="005B3951" w:rsidP="005B3951">
      <w:pPr>
        <w:spacing w:after="0" w:line="240" w:lineRule="auto"/>
        <w:jc w:val="both"/>
        <w:rPr>
          <w:rFonts w:ascii="Times New Roman" w:eastAsia="Times New Roman" w:hAnsi="Times New Roman" w:cs="Times New Roman"/>
          <w:snapToGrid w:val="0"/>
          <w:sz w:val="28"/>
          <w:szCs w:val="28"/>
          <w:lang w:eastAsia="ru-RU"/>
        </w:rPr>
      </w:pPr>
    </w:p>
    <w:p w:rsidR="005B3951" w:rsidRPr="001E3408" w:rsidRDefault="005B3951" w:rsidP="005B3951">
      <w:pPr>
        <w:spacing w:after="0" w:line="240" w:lineRule="auto"/>
        <w:jc w:val="both"/>
        <w:rPr>
          <w:rFonts w:ascii="Times New Roman" w:eastAsia="Times New Roman" w:hAnsi="Times New Roman" w:cs="Times New Roman"/>
          <w:snapToGrid w:val="0"/>
          <w:sz w:val="28"/>
          <w:szCs w:val="28"/>
          <w:lang w:eastAsia="ru-RU"/>
        </w:rPr>
      </w:pPr>
    </w:p>
    <w:p w:rsidR="005B3951" w:rsidRPr="001E3408" w:rsidRDefault="005B3951" w:rsidP="005B3951">
      <w:pPr>
        <w:spacing w:after="0" w:line="240" w:lineRule="auto"/>
        <w:jc w:val="both"/>
        <w:rPr>
          <w:rFonts w:ascii="Times New Roman" w:eastAsia="Times New Roman" w:hAnsi="Times New Roman" w:cs="Times New Roman"/>
          <w:snapToGrid w:val="0"/>
          <w:sz w:val="28"/>
          <w:szCs w:val="28"/>
          <w:lang w:eastAsia="ru-RU"/>
        </w:rPr>
      </w:pPr>
    </w:p>
    <w:p w:rsidR="005B3951" w:rsidRPr="001E3408" w:rsidRDefault="005B3951" w:rsidP="005B3951">
      <w:pPr>
        <w:spacing w:after="0" w:line="240" w:lineRule="auto"/>
        <w:jc w:val="both"/>
        <w:rPr>
          <w:rFonts w:ascii="Times New Roman" w:eastAsia="Times New Roman" w:hAnsi="Times New Roman" w:cs="Times New Roman"/>
          <w:snapToGrid w:val="0"/>
          <w:sz w:val="28"/>
          <w:szCs w:val="28"/>
          <w:lang w:eastAsia="ru-RU"/>
        </w:rPr>
      </w:pPr>
    </w:p>
    <w:p w:rsidR="005B3951" w:rsidRPr="001E3408" w:rsidRDefault="005B3951" w:rsidP="005B3951">
      <w:pPr>
        <w:spacing w:after="0" w:line="240" w:lineRule="auto"/>
        <w:jc w:val="both"/>
        <w:rPr>
          <w:rFonts w:ascii="Times New Roman" w:eastAsia="Times New Roman" w:hAnsi="Times New Roman" w:cs="Times New Roman"/>
          <w:snapToGrid w:val="0"/>
          <w:sz w:val="28"/>
          <w:szCs w:val="28"/>
          <w:lang w:eastAsia="ru-RU"/>
        </w:rPr>
      </w:pPr>
    </w:p>
    <w:p w:rsidR="005B3951" w:rsidRPr="001E3408" w:rsidRDefault="005B3951" w:rsidP="005B3951">
      <w:pPr>
        <w:spacing w:after="0" w:line="240" w:lineRule="auto"/>
        <w:jc w:val="both"/>
        <w:rPr>
          <w:rFonts w:ascii="Times New Roman" w:eastAsia="Times New Roman" w:hAnsi="Times New Roman" w:cs="Times New Roman"/>
          <w:snapToGrid w:val="0"/>
          <w:sz w:val="28"/>
          <w:szCs w:val="28"/>
          <w:lang w:eastAsia="ru-RU"/>
        </w:rPr>
      </w:pPr>
    </w:p>
    <w:p w:rsidR="005B3951" w:rsidRPr="001E3408" w:rsidRDefault="005B3951" w:rsidP="005B3951">
      <w:pPr>
        <w:spacing w:after="0" w:line="240" w:lineRule="auto"/>
        <w:jc w:val="both"/>
        <w:rPr>
          <w:rFonts w:ascii="Times New Roman" w:eastAsia="Times New Roman" w:hAnsi="Times New Roman" w:cs="Times New Roman"/>
          <w:snapToGrid w:val="0"/>
          <w:sz w:val="28"/>
          <w:szCs w:val="28"/>
          <w:lang w:eastAsia="ru-RU"/>
        </w:rPr>
      </w:pPr>
    </w:p>
    <w:p w:rsidR="005B3951" w:rsidRPr="001E3408" w:rsidRDefault="005B3951" w:rsidP="005B3951">
      <w:pPr>
        <w:spacing w:after="0" w:line="240" w:lineRule="auto"/>
        <w:jc w:val="both"/>
        <w:rPr>
          <w:rFonts w:ascii="Times New Roman" w:eastAsia="Times New Roman" w:hAnsi="Times New Roman" w:cs="Times New Roman"/>
          <w:snapToGrid w:val="0"/>
          <w:sz w:val="28"/>
          <w:szCs w:val="28"/>
          <w:lang w:eastAsia="ru-RU"/>
        </w:rPr>
      </w:pPr>
    </w:p>
    <w:p w:rsidR="005B3951" w:rsidRPr="001E3408" w:rsidRDefault="005B3951" w:rsidP="005B3951">
      <w:pPr>
        <w:spacing w:after="200" w:line="276" w:lineRule="auto"/>
        <w:jc w:val="both"/>
        <w:rPr>
          <w:rFonts w:ascii="Times New Roman" w:eastAsia="Times New Roman" w:hAnsi="Times New Roman" w:cs="Times New Roman"/>
          <w:sz w:val="28"/>
          <w:szCs w:val="28"/>
        </w:rPr>
      </w:pPr>
      <w:r w:rsidRPr="001E3408">
        <w:rPr>
          <w:rFonts w:ascii="Times New Roman" w:eastAsia="Calibri" w:hAnsi="Times New Roman" w:cs="Times New Roman"/>
          <w:sz w:val="28"/>
          <w:szCs w:val="28"/>
        </w:rPr>
        <w:tab/>
      </w:r>
      <w:r>
        <w:rPr>
          <w:rFonts w:ascii="Times New Roman" w:eastAsia="Calibri" w:hAnsi="Times New Roman" w:cs="Times New Roman"/>
          <w:sz w:val="28"/>
          <w:szCs w:val="28"/>
        </w:rPr>
        <w:t>Методические указания  являю</w:t>
      </w:r>
      <w:r w:rsidRPr="001E3408">
        <w:rPr>
          <w:rFonts w:ascii="Times New Roman" w:eastAsia="Calibri" w:hAnsi="Times New Roman" w:cs="Times New Roman"/>
          <w:sz w:val="28"/>
          <w:szCs w:val="28"/>
        </w:rPr>
        <w:t>тся приложением к рабочей</w:t>
      </w:r>
      <w:r w:rsidR="00FA138D">
        <w:rPr>
          <w:rFonts w:ascii="Times New Roman" w:eastAsia="Calibri" w:hAnsi="Times New Roman" w:cs="Times New Roman"/>
          <w:sz w:val="28"/>
          <w:szCs w:val="28"/>
        </w:rPr>
        <w:t xml:space="preserve"> программе по дисциплине  «Эколо</w:t>
      </w:r>
      <w:r w:rsidRPr="001E3408">
        <w:rPr>
          <w:rFonts w:ascii="Times New Roman" w:eastAsia="Calibri" w:hAnsi="Times New Roman" w:cs="Times New Roman"/>
          <w:sz w:val="28"/>
          <w:szCs w:val="28"/>
        </w:rPr>
        <w:t xml:space="preserve">гия», зарегистрированной в ЦИТ под учетным номером___________ </w:t>
      </w:r>
      <w:r w:rsidRPr="001E3408">
        <w:rPr>
          <w:rFonts w:ascii="Times New Roman" w:eastAsia="Times New Roman" w:hAnsi="Times New Roman" w:cs="Times New Roman"/>
          <w:sz w:val="28"/>
          <w:szCs w:val="28"/>
        </w:rPr>
        <w:t xml:space="preserve"> </w:t>
      </w:r>
    </w:p>
    <w:p w:rsidR="005B3951" w:rsidRPr="001E3408"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hd w:val="clear" w:color="auto" w:fill="FFFFFF"/>
        <w:spacing w:after="480" w:line="240" w:lineRule="auto"/>
        <w:jc w:val="both"/>
        <w:rPr>
          <w:rFonts w:ascii="Times New Roman" w:hAnsi="Times New Roman" w:cs="Times New Roman"/>
          <w:sz w:val="28"/>
          <w:szCs w:val="28"/>
        </w:rPr>
      </w:pPr>
    </w:p>
    <w:p w:rsidR="005B3951" w:rsidRDefault="005B3951" w:rsidP="005B3951">
      <w:pPr>
        <w:shd w:val="clear" w:color="auto" w:fill="FFFFFF"/>
        <w:spacing w:after="480" w:line="240" w:lineRule="auto"/>
        <w:jc w:val="both"/>
        <w:rPr>
          <w:rFonts w:ascii="Times New Roman" w:hAnsi="Times New Roman" w:cs="Times New Roman"/>
          <w:sz w:val="28"/>
          <w:szCs w:val="28"/>
        </w:rPr>
      </w:pPr>
    </w:p>
    <w:p w:rsidR="005B3951" w:rsidRDefault="005B3951" w:rsidP="005B3951">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5B3951" w:rsidRPr="00CA5F6C" w:rsidRDefault="005B3951" w:rsidP="005B3951">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r w:rsidRPr="00CA5F6C">
        <w:rPr>
          <w:rFonts w:ascii="Times New Roman" w:eastAsia="Times New Roman" w:hAnsi="Times New Roman" w:cs="Times New Roman"/>
          <w:b/>
          <w:color w:val="000000"/>
          <w:spacing w:val="7"/>
          <w:sz w:val="24"/>
          <w:szCs w:val="24"/>
          <w:lang w:eastAsia="ru-RU"/>
        </w:rPr>
        <w:lastRenderedPageBreak/>
        <w:t>Содержание</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7"/>
        <w:gridCol w:w="1072"/>
      </w:tblGrid>
      <w:tr w:rsidR="005B3951" w:rsidRPr="00CA5F6C" w:rsidTr="00290A29">
        <w:trPr>
          <w:trHeight w:val="508"/>
        </w:trPr>
        <w:tc>
          <w:tcPr>
            <w:tcW w:w="8217" w:type="dxa"/>
            <w:hideMark/>
          </w:tcPr>
          <w:p w:rsidR="005B3951" w:rsidRPr="00CA5F6C" w:rsidRDefault="005B3951" w:rsidP="00290A29">
            <w:pPr>
              <w:spacing w:after="0" w:line="360" w:lineRule="auto"/>
              <w:jc w:val="both"/>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1.Цели и задачи самостоятельной работы студентов</w:t>
            </w:r>
          </w:p>
        </w:tc>
        <w:tc>
          <w:tcPr>
            <w:tcW w:w="1072" w:type="dxa"/>
            <w:vAlign w:val="bottom"/>
            <w:hideMark/>
          </w:tcPr>
          <w:p w:rsidR="005B3951" w:rsidRPr="00CA5F6C" w:rsidRDefault="005B3951" w:rsidP="00290A29">
            <w:pPr>
              <w:spacing w:after="0" w:line="360" w:lineRule="auto"/>
              <w:jc w:val="both"/>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4</w:t>
            </w:r>
          </w:p>
        </w:tc>
      </w:tr>
      <w:tr w:rsidR="005B3951" w:rsidRPr="00CA5F6C" w:rsidTr="00290A29">
        <w:trPr>
          <w:trHeight w:val="508"/>
        </w:trPr>
        <w:tc>
          <w:tcPr>
            <w:tcW w:w="8217" w:type="dxa"/>
            <w:hideMark/>
          </w:tcPr>
          <w:p w:rsidR="005B3951" w:rsidRPr="00881DCD" w:rsidRDefault="005B3951" w:rsidP="00290A29">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7"/>
                <w:sz w:val="24"/>
                <w:szCs w:val="24"/>
                <w:lang w:eastAsia="ru-RU"/>
              </w:rPr>
              <w:t>2.</w:t>
            </w:r>
            <w:r w:rsidRPr="00CA5F6C">
              <w:rPr>
                <w:rFonts w:ascii="Times New Roman" w:eastAsia="Times New Roman" w:hAnsi="Times New Roman" w:cs="Times New Roman"/>
                <w:color w:val="000000"/>
                <w:spacing w:val="7"/>
                <w:sz w:val="24"/>
                <w:szCs w:val="24"/>
                <w:lang w:eastAsia="ru-RU"/>
              </w:rPr>
              <w:t xml:space="preserve"> </w:t>
            </w:r>
            <w:r w:rsidRPr="00881DCD">
              <w:rPr>
                <w:rFonts w:ascii="Verdana" w:eastAsia="Times New Roman" w:hAnsi="Verdana" w:cs="Times New Roman"/>
                <w:bCs/>
                <w:color w:val="000000"/>
                <w:sz w:val="20"/>
                <w:szCs w:val="20"/>
                <w:lang w:eastAsia="ru-RU"/>
              </w:rPr>
              <w:t xml:space="preserve"> </w:t>
            </w:r>
            <w:r w:rsidRPr="00881DCD">
              <w:rPr>
                <w:rFonts w:ascii="Times New Roman" w:eastAsia="Times New Roman" w:hAnsi="Times New Roman" w:cs="Times New Roman"/>
                <w:bCs/>
                <w:color w:val="000000"/>
                <w:sz w:val="24"/>
                <w:szCs w:val="24"/>
                <w:lang w:eastAsia="ru-RU"/>
              </w:rPr>
              <w:t>Методические рекомендации по выполнению различных видов заданий самостоятельной работы и показатели их оценива</w:t>
            </w:r>
            <w:r>
              <w:rPr>
                <w:rFonts w:ascii="Times New Roman" w:eastAsia="Times New Roman" w:hAnsi="Times New Roman" w:cs="Times New Roman"/>
                <w:bCs/>
                <w:color w:val="000000"/>
                <w:sz w:val="24"/>
                <w:szCs w:val="24"/>
                <w:lang w:eastAsia="ru-RU"/>
              </w:rPr>
              <w:t>ния</w:t>
            </w:r>
          </w:p>
        </w:tc>
        <w:tc>
          <w:tcPr>
            <w:tcW w:w="1072" w:type="dxa"/>
            <w:vAlign w:val="bottom"/>
            <w:hideMark/>
          </w:tcPr>
          <w:p w:rsidR="005B3951" w:rsidRPr="00CA5F6C" w:rsidRDefault="005B3951" w:rsidP="00290A29">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5B3951" w:rsidRPr="00CA5F6C" w:rsidTr="00290A29">
        <w:trPr>
          <w:trHeight w:val="508"/>
        </w:trPr>
        <w:tc>
          <w:tcPr>
            <w:tcW w:w="8217" w:type="dxa"/>
          </w:tcPr>
          <w:p w:rsidR="005B3951" w:rsidRPr="00CA5F6C" w:rsidRDefault="005B3951" w:rsidP="00290A29">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2.1 </w:t>
            </w: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Работа с конспектом лекций</w:t>
            </w:r>
          </w:p>
        </w:tc>
        <w:tc>
          <w:tcPr>
            <w:tcW w:w="1072" w:type="dxa"/>
            <w:vAlign w:val="bottom"/>
          </w:tcPr>
          <w:p w:rsidR="005B3951" w:rsidRPr="00CA5F6C" w:rsidRDefault="005B3951" w:rsidP="00290A29">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5B3951" w:rsidRPr="00CA5F6C" w:rsidTr="00290A29">
        <w:trPr>
          <w:trHeight w:val="508"/>
        </w:trPr>
        <w:tc>
          <w:tcPr>
            <w:tcW w:w="8217" w:type="dxa"/>
            <w:hideMark/>
          </w:tcPr>
          <w:p w:rsidR="005B3951" w:rsidRPr="00CA5F6C" w:rsidRDefault="005B3951" w:rsidP="00290A29">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w:t>
            </w:r>
            <w:r w:rsidRPr="001E3408">
              <w:rPr>
                <w:rFonts w:ascii="Times New Roman" w:eastAsia="Times New Roman" w:hAnsi="Times New Roman" w:cs="Times New Roman"/>
                <w:color w:val="000000"/>
                <w:spacing w:val="7"/>
                <w:sz w:val="24"/>
                <w:szCs w:val="24"/>
                <w:lang w:eastAsia="ru-RU"/>
              </w:rPr>
              <w:t xml:space="preserve">.2 </w:t>
            </w:r>
            <w:r w:rsidRPr="001E3408">
              <w:rPr>
                <w:rFonts w:ascii="Times New Roman" w:hAnsi="Times New Roman" w:cs="Times New Roman"/>
                <w:sz w:val="24"/>
                <w:szCs w:val="24"/>
              </w:rPr>
              <w:t>Подготовка и выполнение лабораторных работ</w:t>
            </w:r>
          </w:p>
        </w:tc>
        <w:tc>
          <w:tcPr>
            <w:tcW w:w="1072" w:type="dxa"/>
            <w:vAlign w:val="bottom"/>
          </w:tcPr>
          <w:p w:rsidR="005B3951" w:rsidRPr="00CA5F6C" w:rsidRDefault="005B3951" w:rsidP="00290A29">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5B3951" w:rsidRPr="00CA5F6C" w:rsidTr="00290A29">
        <w:trPr>
          <w:trHeight w:val="508"/>
        </w:trPr>
        <w:tc>
          <w:tcPr>
            <w:tcW w:w="8217" w:type="dxa"/>
          </w:tcPr>
          <w:p w:rsidR="005B3951" w:rsidRDefault="005B3951" w:rsidP="00290A29">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2.3 Подготовка к тестированию</w:t>
            </w:r>
          </w:p>
        </w:tc>
        <w:tc>
          <w:tcPr>
            <w:tcW w:w="1072" w:type="dxa"/>
            <w:vAlign w:val="bottom"/>
          </w:tcPr>
          <w:p w:rsidR="005B3951" w:rsidRDefault="005B3951" w:rsidP="00290A29">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r w:rsidR="005B3951" w:rsidRPr="00CA5F6C" w:rsidTr="00290A29">
        <w:trPr>
          <w:trHeight w:val="526"/>
        </w:trPr>
        <w:tc>
          <w:tcPr>
            <w:tcW w:w="8217" w:type="dxa"/>
          </w:tcPr>
          <w:p w:rsidR="005B3951" w:rsidRPr="00CA5F6C" w:rsidRDefault="005B3951" w:rsidP="00290A29">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2.4 Написание реферата</w:t>
            </w:r>
          </w:p>
        </w:tc>
        <w:tc>
          <w:tcPr>
            <w:tcW w:w="1072" w:type="dxa"/>
            <w:vAlign w:val="bottom"/>
          </w:tcPr>
          <w:p w:rsidR="005B3951" w:rsidRPr="00CA5F6C" w:rsidRDefault="005B3951" w:rsidP="00290A29">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p>
        </w:tc>
      </w:tr>
      <w:tr w:rsidR="005B3951" w:rsidRPr="00CA5F6C" w:rsidTr="00290A29">
        <w:trPr>
          <w:trHeight w:val="526"/>
        </w:trPr>
        <w:tc>
          <w:tcPr>
            <w:tcW w:w="8217" w:type="dxa"/>
          </w:tcPr>
          <w:p w:rsidR="005B3951" w:rsidRDefault="005B3951" w:rsidP="00290A29">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2.5 Подготовка к контрольной работе</w:t>
            </w:r>
          </w:p>
        </w:tc>
        <w:tc>
          <w:tcPr>
            <w:tcW w:w="1072" w:type="dxa"/>
            <w:vAlign w:val="bottom"/>
          </w:tcPr>
          <w:p w:rsidR="005B3951" w:rsidRDefault="005B3951" w:rsidP="00290A29">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11</w:t>
            </w:r>
          </w:p>
        </w:tc>
      </w:tr>
      <w:tr w:rsidR="005B3951" w:rsidRPr="00CA5F6C" w:rsidTr="00290A29">
        <w:trPr>
          <w:trHeight w:val="526"/>
        </w:trPr>
        <w:tc>
          <w:tcPr>
            <w:tcW w:w="8217" w:type="dxa"/>
          </w:tcPr>
          <w:p w:rsidR="005B3951" w:rsidRDefault="005B3951" w:rsidP="00290A29">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2.6 Подготовка и сдача экзамена</w:t>
            </w:r>
          </w:p>
        </w:tc>
        <w:tc>
          <w:tcPr>
            <w:tcW w:w="1072" w:type="dxa"/>
            <w:vAlign w:val="bottom"/>
          </w:tcPr>
          <w:p w:rsidR="005B3951" w:rsidRDefault="005B3951" w:rsidP="00290A29">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12</w:t>
            </w:r>
          </w:p>
        </w:tc>
      </w:tr>
    </w:tbl>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Default="005B3951" w:rsidP="005B3951">
      <w:pPr>
        <w:spacing w:after="0" w:line="276" w:lineRule="auto"/>
        <w:jc w:val="both"/>
        <w:rPr>
          <w:rFonts w:ascii="Times New Roman" w:hAnsi="Times New Roman" w:cs="Times New Roman"/>
          <w:sz w:val="28"/>
          <w:szCs w:val="28"/>
        </w:rPr>
      </w:pPr>
    </w:p>
    <w:p w:rsidR="005B3951" w:rsidRPr="00EF0D65" w:rsidRDefault="005B3951" w:rsidP="005B3951">
      <w:pPr>
        <w:spacing w:after="0" w:line="276" w:lineRule="auto"/>
        <w:jc w:val="center"/>
        <w:rPr>
          <w:rFonts w:ascii="Times New Roman" w:hAnsi="Times New Roman" w:cs="Times New Roman"/>
          <w:b/>
          <w:sz w:val="24"/>
          <w:szCs w:val="24"/>
        </w:rPr>
      </w:pPr>
      <w:r w:rsidRPr="00EF0D65">
        <w:rPr>
          <w:rFonts w:ascii="Times New Roman" w:hAnsi="Times New Roman" w:cs="Times New Roman"/>
          <w:b/>
          <w:sz w:val="24"/>
          <w:szCs w:val="24"/>
        </w:rPr>
        <w:lastRenderedPageBreak/>
        <w:t>1. Цели и задачи самостоятельной работы студентов</w:t>
      </w:r>
    </w:p>
    <w:p w:rsidR="005B3951" w:rsidRPr="00CA5F6C" w:rsidRDefault="005B3951" w:rsidP="005B3951">
      <w:pPr>
        <w:spacing w:after="0" w:line="276" w:lineRule="auto"/>
        <w:jc w:val="center"/>
        <w:rPr>
          <w:rFonts w:ascii="Times New Roman" w:hAnsi="Times New Roman" w:cs="Times New Roman"/>
          <w:sz w:val="24"/>
          <w:szCs w:val="24"/>
        </w:rPr>
      </w:pPr>
    </w:p>
    <w:p w:rsidR="005B3951" w:rsidRPr="00855C04" w:rsidRDefault="005B3951" w:rsidP="005B3951">
      <w:pPr>
        <w:spacing w:after="0" w:line="276" w:lineRule="auto"/>
        <w:jc w:val="both"/>
        <w:rPr>
          <w:rFonts w:ascii="Times New Roman" w:hAnsi="Times New Roman" w:cs="Times New Roman"/>
          <w:sz w:val="24"/>
          <w:szCs w:val="24"/>
        </w:rPr>
      </w:pPr>
      <w:r>
        <w:rPr>
          <w:rFonts w:ascii="Times New Roman" w:hAnsi="Times New Roman" w:cs="Times New Roman"/>
          <w:sz w:val="28"/>
          <w:szCs w:val="28"/>
        </w:rPr>
        <w:tab/>
      </w:r>
      <w:r w:rsidRPr="00855C04">
        <w:rPr>
          <w:rFonts w:ascii="Times New Roman" w:hAnsi="Times New Roman" w:cs="Times New Roman"/>
          <w:sz w:val="24"/>
          <w:szCs w:val="24"/>
        </w:rPr>
        <w:t>Цель методических рекомендаций по самостоятельной работе студенто</w:t>
      </w:r>
      <w:proofErr w:type="gramStart"/>
      <w:r w:rsidRPr="00855C04">
        <w:rPr>
          <w:rFonts w:ascii="Times New Roman" w:hAnsi="Times New Roman" w:cs="Times New Roman"/>
          <w:sz w:val="24"/>
          <w:szCs w:val="24"/>
        </w:rPr>
        <w:t>в(</w:t>
      </w:r>
      <w:proofErr w:type="gramEnd"/>
      <w:r w:rsidRPr="00855C04">
        <w:rPr>
          <w:rFonts w:ascii="Times New Roman" w:hAnsi="Times New Roman" w:cs="Times New Roman"/>
          <w:sz w:val="24"/>
          <w:szCs w:val="24"/>
        </w:rPr>
        <w:t>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rsidR="005B3951" w:rsidRPr="00855C04" w:rsidRDefault="005B3951" w:rsidP="005B3951">
      <w:pPr>
        <w:spacing w:after="0" w:line="276" w:lineRule="auto"/>
        <w:jc w:val="both"/>
        <w:rPr>
          <w:rFonts w:ascii="Times New Roman" w:hAnsi="Times New Roman" w:cs="Times New Roman"/>
          <w:sz w:val="24"/>
          <w:szCs w:val="24"/>
        </w:rPr>
      </w:pPr>
      <w:r w:rsidRPr="00855C04">
        <w:rPr>
          <w:rFonts w:ascii="Times New Roman" w:hAnsi="Times New Roman" w:cs="Times New Roman"/>
          <w:sz w:val="24"/>
          <w:szCs w:val="24"/>
        </w:rPr>
        <w:tab/>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rsidR="005B3951" w:rsidRPr="00855C04" w:rsidRDefault="005B3951" w:rsidP="005B3951">
      <w:pPr>
        <w:spacing w:after="0" w:line="276" w:lineRule="auto"/>
        <w:jc w:val="both"/>
        <w:rPr>
          <w:rFonts w:ascii="Times New Roman" w:hAnsi="Times New Roman" w:cs="Times New Roman"/>
          <w:sz w:val="24"/>
          <w:szCs w:val="24"/>
        </w:rPr>
      </w:pPr>
      <w:r w:rsidRPr="00855C04">
        <w:rPr>
          <w:rFonts w:ascii="Times New Roman" w:hAnsi="Times New Roman" w:cs="Times New Roman"/>
          <w:sz w:val="24"/>
          <w:szCs w:val="24"/>
        </w:rPr>
        <w:tab/>
      </w:r>
      <w:proofErr w:type="gramStart"/>
      <w:r w:rsidRPr="00855C04">
        <w:rPr>
          <w:rFonts w:ascii="Times New Roman" w:hAnsi="Times New Roman" w:cs="Times New Roman"/>
          <w:sz w:val="24"/>
          <w:szCs w:val="24"/>
        </w:rPr>
        <w:t>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w:t>
      </w:r>
      <w:proofErr w:type="gramEnd"/>
      <w:r w:rsidRPr="00855C04">
        <w:rPr>
          <w:rFonts w:ascii="Times New Roman" w:hAnsi="Times New Roman" w:cs="Times New Roman"/>
          <w:sz w:val="24"/>
          <w:szCs w:val="24"/>
        </w:rPr>
        <w:t xml:space="preserve">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rsidR="005B3951" w:rsidRPr="00855C04" w:rsidRDefault="005B3951" w:rsidP="005B3951">
      <w:pPr>
        <w:spacing w:after="0"/>
        <w:jc w:val="both"/>
        <w:rPr>
          <w:rFonts w:ascii="Times New Roman" w:hAnsi="Times New Roman" w:cs="Times New Roman"/>
          <w:sz w:val="24"/>
          <w:szCs w:val="24"/>
        </w:rPr>
      </w:pPr>
      <w:r w:rsidRPr="00855C04">
        <w:rPr>
          <w:rFonts w:ascii="Times New Roman" w:hAnsi="Times New Roman" w:cs="Times New Roman"/>
          <w:sz w:val="24"/>
          <w:szCs w:val="24"/>
        </w:rPr>
        <w:tab/>
      </w:r>
      <w:proofErr w:type="gramStart"/>
      <w:r w:rsidRPr="00855C04">
        <w:rPr>
          <w:rFonts w:ascii="Times New Roman" w:hAnsi="Times New Roman" w:cs="Times New Roman"/>
          <w:sz w:val="24"/>
          <w:szCs w:val="24"/>
        </w:rPr>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w:t>
      </w:r>
      <w:proofErr w:type="gramEnd"/>
      <w:r w:rsidRPr="00855C04">
        <w:rPr>
          <w:rFonts w:ascii="Times New Roman" w:hAnsi="Times New Roman" w:cs="Times New Roman"/>
          <w:sz w:val="24"/>
          <w:szCs w:val="24"/>
        </w:rPr>
        <w:t xml:space="preserve"> В основе СРС лежат следующие принципы: развития творческой деятельности; целевого планирования; личностно-</w:t>
      </w:r>
      <w:proofErr w:type="spellStart"/>
      <w:r w:rsidRPr="00855C04">
        <w:rPr>
          <w:rFonts w:ascii="Times New Roman" w:hAnsi="Times New Roman" w:cs="Times New Roman"/>
          <w:sz w:val="24"/>
          <w:szCs w:val="24"/>
        </w:rPr>
        <w:t>деятельностного</w:t>
      </w:r>
      <w:proofErr w:type="spellEnd"/>
      <w:r w:rsidRPr="00855C04">
        <w:rPr>
          <w:rFonts w:ascii="Times New Roman" w:hAnsi="Times New Roman" w:cs="Times New Roman"/>
          <w:sz w:val="24"/>
          <w:szCs w:val="24"/>
        </w:rPr>
        <w:t xml:space="preserve"> подхода.</w:t>
      </w:r>
    </w:p>
    <w:p w:rsidR="005B3951" w:rsidRPr="00855C04" w:rsidRDefault="005B3951" w:rsidP="005B3951">
      <w:pPr>
        <w:spacing w:after="0"/>
        <w:jc w:val="both"/>
        <w:rPr>
          <w:rFonts w:ascii="Times New Roman" w:hAnsi="Times New Roman" w:cs="Times New Roman"/>
          <w:sz w:val="24"/>
          <w:szCs w:val="24"/>
        </w:rPr>
      </w:pPr>
      <w:r w:rsidRPr="00855C04">
        <w:rPr>
          <w:rFonts w:ascii="Times New Roman" w:hAnsi="Times New Roman" w:cs="Times New Roman"/>
          <w:sz w:val="24"/>
          <w:szCs w:val="24"/>
        </w:rPr>
        <w:tab/>
      </w:r>
      <w:proofErr w:type="gramStart"/>
      <w:r w:rsidRPr="00855C04">
        <w:rPr>
          <w:rFonts w:ascii="Times New Roman" w:hAnsi="Times New Roman" w:cs="Times New Roman"/>
          <w:sz w:val="24"/>
          <w:szCs w:val="24"/>
        </w:rPr>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w:t>
      </w:r>
      <w:proofErr w:type="gramEnd"/>
      <w:r w:rsidRPr="00855C04">
        <w:rPr>
          <w:rFonts w:ascii="Times New Roman" w:hAnsi="Times New Roman" w:cs="Times New Roman"/>
          <w:sz w:val="24"/>
          <w:szCs w:val="24"/>
        </w:rPr>
        <w:t xml:space="preserve"> осуществление дифференцированного подхода в обучении</w:t>
      </w:r>
      <w:proofErr w:type="gramStart"/>
      <w:r w:rsidRPr="00855C04">
        <w:rPr>
          <w:rFonts w:ascii="Times New Roman" w:hAnsi="Times New Roman" w:cs="Times New Roman"/>
          <w:sz w:val="24"/>
          <w:szCs w:val="24"/>
        </w:rPr>
        <w:t>.</w:t>
      </w:r>
      <w:proofErr w:type="gramEnd"/>
      <w:r w:rsidRPr="00855C04">
        <w:rPr>
          <w:rFonts w:ascii="Times New Roman" w:hAnsi="Times New Roman" w:cs="Times New Roman"/>
          <w:sz w:val="24"/>
          <w:szCs w:val="24"/>
        </w:rPr>
        <w:t xml:space="preserve"> </w:t>
      </w:r>
      <w:proofErr w:type="gramStart"/>
      <w:r w:rsidRPr="00855C04">
        <w:rPr>
          <w:rFonts w:ascii="Times New Roman" w:hAnsi="Times New Roman" w:cs="Times New Roman"/>
          <w:sz w:val="24"/>
          <w:szCs w:val="24"/>
        </w:rPr>
        <w:t>п</w:t>
      </w:r>
      <w:proofErr w:type="gramEnd"/>
      <w:r w:rsidRPr="00855C04">
        <w:rPr>
          <w:rFonts w:ascii="Times New Roman" w:hAnsi="Times New Roman" w:cs="Times New Roman"/>
          <w:sz w:val="24"/>
          <w:szCs w:val="24"/>
        </w:rPr>
        <w:t>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rsidR="005B3951" w:rsidRPr="00855C04" w:rsidRDefault="005B3951" w:rsidP="005B3951">
      <w:pPr>
        <w:spacing w:after="0"/>
        <w:jc w:val="both"/>
        <w:rPr>
          <w:rFonts w:ascii="Times New Roman" w:hAnsi="Times New Roman" w:cs="Times New Roman"/>
          <w:sz w:val="24"/>
          <w:szCs w:val="24"/>
        </w:rPr>
      </w:pPr>
      <w:r w:rsidRPr="00855C04">
        <w:rPr>
          <w:rFonts w:ascii="Times New Roman" w:hAnsi="Times New Roman" w:cs="Times New Roman"/>
          <w:sz w:val="24"/>
          <w:szCs w:val="24"/>
        </w:rPr>
        <w:tab/>
      </w:r>
      <w:proofErr w:type="gramStart"/>
      <w:r w:rsidRPr="00855C04">
        <w:rPr>
          <w:rFonts w:ascii="Times New Roman" w:hAnsi="Times New Roman" w:cs="Times New Roman"/>
          <w:sz w:val="24"/>
          <w:szCs w:val="24"/>
        </w:rPr>
        <w:t>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домашнего задания или домашней контрольной работы, выдаваемых на практических занятиях; изучение материала, вынесенного на самостоятельное изучение; подготовка к практическим занятиям;</w:t>
      </w:r>
      <w:proofErr w:type="gramEnd"/>
      <w:r w:rsidRPr="00855C04">
        <w:rPr>
          <w:rFonts w:ascii="Times New Roman" w:hAnsi="Times New Roman" w:cs="Times New Roman"/>
          <w:sz w:val="24"/>
          <w:szCs w:val="24"/>
        </w:rPr>
        <w:t xml:space="preserve"> </w:t>
      </w:r>
      <w:r w:rsidRPr="00855C04">
        <w:rPr>
          <w:rFonts w:ascii="Times New Roman" w:hAnsi="Times New Roman" w:cs="Times New Roman"/>
          <w:sz w:val="24"/>
          <w:szCs w:val="24"/>
        </w:rPr>
        <w:lastRenderedPageBreak/>
        <w:t xml:space="preserve">подготовка к контрольной работе или коллоквиуму; подготовка к зачету, аттестациям; написание реферата (эссе) по заданной проблеме. </w:t>
      </w:r>
      <w:proofErr w:type="gramStart"/>
      <w:r w:rsidRPr="00855C04">
        <w:rPr>
          <w:rFonts w:ascii="Times New Roman" w:hAnsi="Times New Roman" w:cs="Times New Roman"/>
          <w:sz w:val="24"/>
          <w:szCs w:val="24"/>
        </w:rPr>
        <w:t>Дополнительная</w:t>
      </w:r>
      <w:proofErr w:type="gramEnd"/>
      <w:r w:rsidRPr="00855C04">
        <w:rPr>
          <w:rFonts w:ascii="Times New Roman" w:hAnsi="Times New Roman" w:cs="Times New Roman"/>
          <w:sz w:val="24"/>
          <w:szCs w:val="24"/>
        </w:rPr>
        <w:t xml:space="preserve"> СРС направлена на углубление и закрепление знаний студента, развитие аналитических навыков по проблематике учебной дисциплины. </w:t>
      </w:r>
      <w:proofErr w:type="gramStart"/>
      <w:r w:rsidRPr="00855C04">
        <w:rPr>
          <w:rFonts w:ascii="Times New Roman" w:hAnsi="Times New Roman" w:cs="Times New Roman"/>
          <w:sz w:val="24"/>
          <w:szCs w:val="24"/>
        </w:rPr>
        <w:t>К ней относятся: подготовка к экзамену; выполнение расчетно-графической работы; выполнение курсовой работы или проекта; 10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основе статистических материалов и др.</w:t>
      </w:r>
      <w:proofErr w:type="gramEnd"/>
    </w:p>
    <w:p w:rsidR="005B3951" w:rsidRPr="00855C04" w:rsidRDefault="005B3951" w:rsidP="005B3951">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Основными формами самостоятельной работы студентов с участием преподавателей являются: текущие консультации; коллоквиум как форма контроля освоения теоретического содержания дисциплин;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w:t>
      </w:r>
      <w:proofErr w:type="spellStart"/>
      <w:r w:rsidRPr="00855C04">
        <w:rPr>
          <w:rFonts w:ascii="Times New Roman" w:hAnsi="Times New Roman" w:cs="Times New Roman"/>
          <w:sz w:val="24"/>
          <w:szCs w:val="24"/>
        </w:rPr>
        <w:t>сформированности</w:t>
      </w:r>
      <w:proofErr w:type="spellEnd"/>
      <w:r w:rsidRPr="00855C04">
        <w:rPr>
          <w:rFonts w:ascii="Times New Roman" w:hAnsi="Times New Roman" w:cs="Times New Roman"/>
          <w:sz w:val="24"/>
          <w:szCs w:val="24"/>
        </w:rPr>
        <w:t xml:space="preserve"> профессиональных умений и навыков); выполнение выпускной квалификационной работы (руководство, консультирование и защита выпускных квалификационных работ) и др. </w:t>
      </w:r>
    </w:p>
    <w:p w:rsidR="005B3951" w:rsidRDefault="005B3951" w:rsidP="005B3951">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Внеаудиторная самостоятельная работа выполняется студентом по заданию преподавателя, но без его непосредственного участия. </w:t>
      </w:r>
      <w:proofErr w:type="gramStart"/>
      <w:r w:rsidRPr="00855C04">
        <w:rPr>
          <w:rFonts w:ascii="Times New Roman" w:hAnsi="Times New Roman" w:cs="Times New Roman"/>
          <w:sz w:val="24"/>
          <w:szCs w:val="24"/>
        </w:rPr>
        <w:t>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написание рефератов, эссе;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 (педагогических, психологических, методических и др.);</w:t>
      </w:r>
      <w:proofErr w:type="gramEnd"/>
      <w:r w:rsidRPr="00855C04">
        <w:rPr>
          <w:rFonts w:ascii="Times New Roman" w:hAnsi="Times New Roman" w:cs="Times New Roman"/>
          <w:sz w:val="24"/>
          <w:szCs w:val="24"/>
        </w:rPr>
        <w:t xml:space="preserve"> углубленный анализ научно-методической литературы (подготовка рецензий, аннотаций на статью, пособие и др.);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подготовка презентаций; составление глоссария, кроссворда по конкретной теме; подготовка к занятиям, проводимым с использованием активных форм обучения (круглые столы, диспуты, деловые игры); анализ деловых ситуаций (мини-кейсов). </w:t>
      </w:r>
    </w:p>
    <w:p w:rsidR="005B3951" w:rsidRPr="00EF0D65" w:rsidRDefault="005B3951" w:rsidP="005B3951">
      <w:pPr>
        <w:spacing w:after="0"/>
        <w:jc w:val="both"/>
        <w:rPr>
          <w:rFonts w:ascii="Times New Roman" w:hAnsi="Times New Roman" w:cs="Times New Roman"/>
          <w:sz w:val="24"/>
          <w:szCs w:val="24"/>
        </w:rPr>
      </w:pPr>
      <w:r>
        <w:tab/>
      </w:r>
      <w:r w:rsidRPr="00EF0D65">
        <w:rPr>
          <w:rFonts w:ascii="Times New Roman" w:hAnsi="Times New Roman" w:cs="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rsidR="005B3951" w:rsidRDefault="005B3951" w:rsidP="005B3951">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5B3951" w:rsidRDefault="005B3951" w:rsidP="005B3951">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5B3951" w:rsidRDefault="005B3951" w:rsidP="005B3951">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5B3951" w:rsidRPr="00407F48" w:rsidRDefault="005B3951" w:rsidP="005B3951">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lang w:eastAsia="ru-RU"/>
        </w:rPr>
        <w:lastRenderedPageBreak/>
        <w:t>2. Методические рекомендации по выполнению различных видов заданий самостоятельной работы и показатели их оценивания</w:t>
      </w:r>
    </w:p>
    <w:p w:rsidR="005B3951" w:rsidRPr="00855C04" w:rsidRDefault="005B3951" w:rsidP="005B3951">
      <w:pPr>
        <w:spacing w:after="0"/>
        <w:jc w:val="center"/>
        <w:rPr>
          <w:rFonts w:ascii="Times New Roman" w:hAnsi="Times New Roman" w:cs="Times New Roman"/>
          <w:sz w:val="24"/>
          <w:szCs w:val="24"/>
        </w:rPr>
      </w:pPr>
    </w:p>
    <w:p w:rsidR="005B3951" w:rsidRDefault="005B3951" w:rsidP="005B3951">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2.1 </w:t>
      </w:r>
      <w:r w:rsidRPr="00855C04">
        <w:rPr>
          <w:rFonts w:ascii="Times New Roman" w:hAnsi="Times New Roman" w:cs="Times New Roman"/>
          <w:b/>
          <w:sz w:val="24"/>
          <w:szCs w:val="24"/>
        </w:rPr>
        <w:t>Работа с конспектом лекции</w:t>
      </w:r>
    </w:p>
    <w:p w:rsidR="005B3951" w:rsidRDefault="005B3951" w:rsidP="005B3951">
      <w:pPr>
        <w:spacing w:after="0" w:line="240" w:lineRule="auto"/>
        <w:ind w:firstLine="709"/>
        <w:jc w:val="center"/>
        <w:rPr>
          <w:rFonts w:ascii="Times New Roman" w:hAnsi="Times New Roman" w:cs="Times New Roman"/>
          <w:sz w:val="24"/>
          <w:szCs w:val="24"/>
        </w:rPr>
      </w:pPr>
    </w:p>
    <w:p w:rsidR="005B3951" w:rsidRPr="006B78F7" w:rsidRDefault="005B3951" w:rsidP="005B3951">
      <w:pPr>
        <w:spacing w:after="0" w:line="240" w:lineRule="auto"/>
        <w:ind w:firstLine="709"/>
        <w:jc w:val="both"/>
        <w:rPr>
          <w:rFonts w:ascii="Times New Roman" w:eastAsia="Times New Roman" w:hAnsi="Times New Roman" w:cs="Times New Roman"/>
          <w:sz w:val="24"/>
          <w:szCs w:val="24"/>
          <w:lang w:eastAsia="ru-RU"/>
        </w:rPr>
      </w:pPr>
      <w:r w:rsidRPr="00972CB8">
        <w:rPr>
          <w:rFonts w:ascii="Times New Roman" w:eastAsia="Times New Roman" w:hAnsi="Times New Roman" w:cs="Times New Roman"/>
          <w:sz w:val="24"/>
          <w:szCs w:val="24"/>
          <w:lang w:eastAsia="ru-RU"/>
        </w:rPr>
        <w:t xml:space="preserve"> </w:t>
      </w:r>
      <w:r w:rsidRPr="006B78F7">
        <w:rPr>
          <w:rFonts w:ascii="Times New Roman" w:eastAsia="Times New Roman" w:hAnsi="Times New Roman" w:cs="Times New Roman"/>
          <w:sz w:val="24"/>
          <w:szCs w:val="24"/>
          <w:lang w:eastAsia="ru-RU"/>
        </w:rPr>
        <w:t>Основным средством работы на лекционном занятии является конспектирование. 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rsidR="005B3951" w:rsidRPr="006B78F7" w:rsidRDefault="005B3951" w:rsidP="005B3951">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1. Сориентироваться в общей концепции лекции (уметь определить вступление, основную часть, заключение).</w:t>
      </w:r>
    </w:p>
    <w:p w:rsidR="005B3951" w:rsidRPr="006B78F7" w:rsidRDefault="005B3951" w:rsidP="005B3951">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2. Увидеть логико-смысловую канву сообщения, понять систему изложения информации в целом, а также ход развития каждой отдельной мысли.</w:t>
      </w:r>
    </w:p>
    <w:p w:rsidR="005B3951" w:rsidRPr="006B78F7" w:rsidRDefault="005B3951" w:rsidP="005B3951">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 xml:space="preserve">3. </w:t>
      </w:r>
      <w:proofErr w:type="gramStart"/>
      <w:r w:rsidRPr="006B78F7">
        <w:rPr>
          <w:rFonts w:ascii="Times New Roman" w:eastAsia="Times New Roman" w:hAnsi="Times New Roman" w:cs="Times New Roman"/>
          <w:sz w:val="24"/>
          <w:szCs w:val="24"/>
          <w:lang w:eastAsia="ru-RU"/>
        </w:rPr>
        <w:t>Выявить «ключевые» мысли, т.е. основные смысловые вехи, на которые «нанизано» все содержание текста.</w:t>
      </w:r>
      <w:proofErr w:type="gramEnd"/>
    </w:p>
    <w:p w:rsidR="005B3951" w:rsidRPr="006B78F7" w:rsidRDefault="005B3951" w:rsidP="005B3951">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4. Определить детализирующую информацию.</w:t>
      </w:r>
    </w:p>
    <w:p w:rsidR="005B3951" w:rsidRPr="006B78F7" w:rsidRDefault="005B3951" w:rsidP="005B3951">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5. Лаконично сформулировать основную информацию, не перенося на письмо все целиком и дословно.</w:t>
      </w:r>
    </w:p>
    <w:p w:rsidR="005B3951" w:rsidRDefault="005B3951" w:rsidP="005B3951">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 xml:space="preserve">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w:t>
      </w:r>
      <w:proofErr w:type="gramStart"/>
      <w:r w:rsidRPr="006B78F7">
        <w:rPr>
          <w:rFonts w:ascii="Times New Roman" w:eastAsia="Times New Roman" w:hAnsi="Times New Roman" w:cs="Times New Roman"/>
          <w:sz w:val="24"/>
          <w:szCs w:val="24"/>
          <w:lang w:eastAsia="ru-RU"/>
        </w:rPr>
        <w:t>другие</w:t>
      </w:r>
      <w:proofErr w:type="gramEnd"/>
      <w:r w:rsidRPr="006B78F7">
        <w:rPr>
          <w:rFonts w:ascii="Times New Roman" w:eastAsia="Times New Roman" w:hAnsi="Times New Roman" w:cs="Times New Roman"/>
          <w:sz w:val="24"/>
          <w:szCs w:val="24"/>
          <w:lang w:eastAsia="ru-RU"/>
        </w:rPr>
        <w:t xml:space="preserve">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rsidR="005B3951" w:rsidRPr="006B78F7" w:rsidRDefault="005B3951" w:rsidP="005B3951">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5B3951" w:rsidRPr="006B78F7" w:rsidRDefault="005B3951" w:rsidP="005B3951">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По окончании лекции (в тот же или на следующий день, пока еще в памяти сохранилась информация) студентам рекомендуется доработать свои конспекты, привести их в порядок, дополнить сведениями с учетом дополнительно изученного нормативного, справочного и научного материала. Крайне желательно на полях конспекта отмечать не только изученные точки зрения ученых по рассматриваемой проблеме, но и выражать согласие или несогласие самого студента с законспектированными положениями, материалами судебной практики и т.п.</w:t>
      </w:r>
    </w:p>
    <w:p w:rsidR="005B3951" w:rsidRDefault="005B3951" w:rsidP="005B3951">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Лекционное занятие предназначено для изложения особенно важных, проблемных, актуальных в современной науке вопросов. Лекция, также как и семинарское, практическое занятие, требует от студентов определенной подготовки. Студент обязательно должен знать тему предстоящего лекционного занятия и обеспечить себе необходимый уровень активного участия: подобрать и ознакомиться, а при необходимости иметь с собой рекомендуемый преподавателем нормативный материал, повторить ранее пройденные темы по вопросам, которые будут затрагиваться в предстоящей лекции, вспомнить материал иных дисциплин.</w:t>
      </w:r>
    </w:p>
    <w:p w:rsidR="005B3951" w:rsidRPr="00EF0D65" w:rsidRDefault="005B3951" w:rsidP="005B3951">
      <w:pPr>
        <w:spacing w:after="0" w:line="240" w:lineRule="auto"/>
        <w:ind w:firstLine="709"/>
        <w:jc w:val="both"/>
        <w:rPr>
          <w:rFonts w:ascii="Times New Roman" w:hAnsi="Times New Roman" w:cs="Times New Roman"/>
          <w:sz w:val="24"/>
          <w:szCs w:val="24"/>
        </w:rPr>
      </w:pPr>
      <w:r w:rsidRPr="00972CB8">
        <w:rPr>
          <w:rFonts w:ascii="Times New Roman" w:hAnsi="Times New Roman" w:cs="Times New Roman"/>
          <w:sz w:val="24"/>
          <w:szCs w:val="24"/>
        </w:rPr>
        <w:t xml:space="preserve">Просмотрите конспект сразу после занятий. Отметьте материал конспекта лекций, который вызывает затруднение для понимания. Попытайтесь найти ответы на </w:t>
      </w:r>
      <w:r w:rsidRPr="00972CB8">
        <w:rPr>
          <w:rFonts w:ascii="Times New Roman" w:hAnsi="Times New Roman" w:cs="Times New Roman"/>
          <w:sz w:val="24"/>
          <w:szCs w:val="24"/>
        </w:rPr>
        <w:lastRenderedPageBreak/>
        <w:t xml:space="preserve">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на текущей консультации или на ближайшей лекции к преподавателю. Каждую неделю рекомендуется отводить время  для повторения пройденного материала, проверяя свои знания, умения и навыки по контрольным вопросам.  </w:t>
      </w:r>
    </w:p>
    <w:p w:rsidR="005B3951" w:rsidRDefault="005B3951" w:rsidP="005B3951">
      <w:pPr>
        <w:pStyle w:val="ReportHead"/>
        <w:tabs>
          <w:tab w:val="left" w:pos="10432"/>
        </w:tabs>
        <w:suppressAutoHyphens/>
        <w:spacing w:line="276" w:lineRule="auto"/>
        <w:ind w:firstLine="709"/>
        <w:rPr>
          <w:b/>
          <w:sz w:val="24"/>
          <w:szCs w:val="24"/>
        </w:rPr>
      </w:pPr>
    </w:p>
    <w:p w:rsidR="005B3951" w:rsidRDefault="005B3951" w:rsidP="005B3951">
      <w:pPr>
        <w:pStyle w:val="ReportHead"/>
        <w:tabs>
          <w:tab w:val="left" w:pos="10432"/>
        </w:tabs>
        <w:suppressAutoHyphens/>
        <w:spacing w:line="276" w:lineRule="auto"/>
        <w:ind w:firstLine="709"/>
        <w:rPr>
          <w:b/>
          <w:sz w:val="24"/>
          <w:szCs w:val="24"/>
        </w:rPr>
      </w:pPr>
    </w:p>
    <w:p w:rsidR="005B3951" w:rsidRDefault="005B3951" w:rsidP="005B3951">
      <w:pPr>
        <w:pStyle w:val="ReportHead"/>
        <w:tabs>
          <w:tab w:val="left" w:pos="10432"/>
        </w:tabs>
        <w:suppressAutoHyphens/>
        <w:spacing w:line="276" w:lineRule="auto"/>
        <w:ind w:firstLine="709"/>
        <w:rPr>
          <w:sz w:val="24"/>
          <w:szCs w:val="24"/>
        </w:rPr>
      </w:pPr>
      <w:r>
        <w:rPr>
          <w:b/>
          <w:sz w:val="24"/>
          <w:szCs w:val="24"/>
        </w:rPr>
        <w:t>2.2 Подготовка и в</w:t>
      </w:r>
      <w:r w:rsidRPr="00F44F7E">
        <w:rPr>
          <w:b/>
          <w:sz w:val="24"/>
          <w:szCs w:val="24"/>
        </w:rPr>
        <w:t>ыполнение лабораторных работ</w:t>
      </w:r>
      <w:r w:rsidRPr="0068448D">
        <w:rPr>
          <w:sz w:val="24"/>
          <w:szCs w:val="24"/>
        </w:rPr>
        <w:t>.</w:t>
      </w:r>
    </w:p>
    <w:p w:rsidR="005B3951" w:rsidRDefault="005B3951" w:rsidP="005B3951">
      <w:pPr>
        <w:pStyle w:val="ReportHead"/>
        <w:tabs>
          <w:tab w:val="left" w:pos="10432"/>
        </w:tabs>
        <w:suppressAutoHyphens/>
        <w:spacing w:line="276" w:lineRule="auto"/>
        <w:ind w:firstLine="709"/>
        <w:rPr>
          <w:sz w:val="24"/>
          <w:szCs w:val="24"/>
        </w:rPr>
      </w:pPr>
    </w:p>
    <w:p w:rsidR="005B3951" w:rsidRDefault="005B3951" w:rsidP="005B3951">
      <w:pPr>
        <w:pStyle w:val="a5"/>
        <w:shd w:val="clear" w:color="auto" w:fill="FFFFFF"/>
        <w:spacing w:before="0" w:beforeAutospacing="0" w:after="0" w:afterAutospacing="0"/>
        <w:jc w:val="both"/>
        <w:textAlignment w:val="baseline"/>
        <w:rPr>
          <w:color w:val="000000"/>
        </w:rPr>
      </w:pPr>
      <w:r>
        <w:rPr>
          <w:color w:val="000000"/>
        </w:rPr>
        <w:tab/>
      </w:r>
      <w:r w:rsidRPr="005A2E04">
        <w:rPr>
          <w:color w:val="000000"/>
        </w:rPr>
        <w:t xml:space="preserve">Лабораторные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rsidR="005B3951" w:rsidRPr="005A2E04" w:rsidRDefault="005B3951" w:rsidP="005B3951">
      <w:pPr>
        <w:pStyle w:val="a5"/>
        <w:shd w:val="clear" w:color="auto" w:fill="FFFFFF"/>
        <w:spacing w:before="0" w:beforeAutospacing="0" w:after="0" w:afterAutospacing="0"/>
        <w:jc w:val="both"/>
        <w:textAlignment w:val="baseline"/>
        <w:rPr>
          <w:color w:val="000000"/>
        </w:rPr>
      </w:pPr>
      <w:r>
        <w:rPr>
          <w:color w:val="000000"/>
        </w:rPr>
        <w:tab/>
      </w:r>
      <w:r w:rsidRPr="005A2E04">
        <w:rPr>
          <w:color w:val="000000"/>
        </w:rPr>
        <w:t xml:space="preserve">Лабораторные занятия проводятся в специально оборудованных лабораториях. </w:t>
      </w:r>
    </w:p>
    <w:p w:rsidR="005B3951" w:rsidRDefault="005B3951" w:rsidP="005B3951">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Основная роль лабораторного практикума в высшей школе заключается в развитии у студентов научного мышления, в формировании умений интеллектуального проникновения в сущность изучаемых явлений, в приобщении к научному поиску. Поэтому важнейшим элементом лабораторного практикума является ведение рабочей тетради (рабочего журнала) и составление отчета по выполненной работе. Несмотря на коллективный характер выполнения лабораторной работы, </w:t>
      </w:r>
      <w:r w:rsidRPr="005A2E04">
        <w:rPr>
          <w:rFonts w:ascii="Times New Roman" w:eastAsia="Times New Roman" w:hAnsi="Times New Roman" w:cs="Times New Roman"/>
          <w:b/>
          <w:bCs/>
          <w:color w:val="000000"/>
          <w:sz w:val="24"/>
          <w:szCs w:val="24"/>
          <w:bdr w:val="none" w:sz="0" w:space="0" w:color="auto" w:frame="1"/>
          <w:lang w:eastAsia="ru-RU"/>
        </w:rPr>
        <w:t>ведение рабочей тетради и составление отчета по лабораторной работе должно проходить строго индивидуально.</w:t>
      </w:r>
    </w:p>
    <w:p w:rsidR="005B3951" w:rsidRDefault="005B3951" w:rsidP="005B3951">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Кафедрой (лектором по дисциплине) в соответствии с рабочей учебной программой дисциплины доводятся до студентов: перечень лабораторных работ, последовательность их выполнения, рекомендуемые учебно-методические пособия, руководства и другая информация, необходимая для подготовки к практическому выполнению предусмотренных программой дисциплины лабораторных работ.</w:t>
      </w:r>
    </w:p>
    <w:p w:rsidR="005B3951" w:rsidRPr="005A2E04" w:rsidRDefault="005B3951" w:rsidP="005B3951">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При подготовке к лабораторным работам студент использует рекомендованные учебники и учебные пособия, руководства по выполнению лабораторных работ, инструкции по пользованию измерительной аппаратурой, а также специальные указания по особенностям выполнения отдельных пунктов лабораторных работ.</w:t>
      </w:r>
    </w:p>
    <w:p w:rsidR="005B3951" w:rsidRDefault="005B3951" w:rsidP="005B3951">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Подготовка к лабораторным работам </w:t>
      </w:r>
      <w:r w:rsidRPr="005A2E04">
        <w:rPr>
          <w:rFonts w:ascii="Times New Roman" w:eastAsia="Times New Roman" w:hAnsi="Times New Roman" w:cs="Times New Roman"/>
          <w:b/>
          <w:bCs/>
          <w:color w:val="000000"/>
          <w:sz w:val="24"/>
          <w:szCs w:val="24"/>
          <w:bdr w:val="none" w:sz="0" w:space="0" w:color="auto" w:frame="1"/>
          <w:lang w:eastAsia="ru-RU"/>
        </w:rPr>
        <w:t>осуществляется студентами самостоятельно заблаговременно.</w:t>
      </w:r>
    </w:p>
    <w:p w:rsidR="005B3951" w:rsidRPr="005A2E04" w:rsidRDefault="005B3951" w:rsidP="005B3951">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proofErr w:type="gramStart"/>
      <w:r w:rsidRPr="005A2E04">
        <w:rPr>
          <w:rFonts w:ascii="Times New Roman" w:eastAsia="Times New Roman" w:hAnsi="Times New Roman" w:cs="Times New Roman"/>
          <w:color w:val="000000"/>
          <w:sz w:val="24"/>
          <w:szCs w:val="24"/>
          <w:lang w:eastAsia="ru-RU"/>
        </w:rPr>
        <w:t>В процессе такой подготовки студент должен усвоить теоретический материал, относящийся к данной лабораторной работе, изучить и ясно представить себе содержание и порядок выполнения лабораторной работы, знать принципы действия и правила работы с измерительными приборами, методы измерений, особенности конструкции лабораторной установки и правила техники безопасности, знать ответы на приведенные в методическом руководстве контрольные вопросы, а также выполнить необходимый по заданию объем</w:t>
      </w:r>
      <w:proofErr w:type="gramEnd"/>
      <w:r w:rsidRPr="005A2E04">
        <w:rPr>
          <w:rFonts w:ascii="Times New Roman" w:eastAsia="Times New Roman" w:hAnsi="Times New Roman" w:cs="Times New Roman"/>
          <w:color w:val="000000"/>
          <w:sz w:val="24"/>
          <w:szCs w:val="24"/>
          <w:lang w:eastAsia="ru-RU"/>
        </w:rPr>
        <w:t xml:space="preserve"> предварительных расчетов, заготовить необходимые таблицы и рисунки.</w:t>
      </w:r>
    </w:p>
    <w:p w:rsidR="005B3951" w:rsidRPr="005A2E04" w:rsidRDefault="005B3951" w:rsidP="005B395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Задание на работу выдается за несколько дней до ее выполнения. Для качественного выполнения лабораторных работ студентам необходимо:</w:t>
      </w:r>
    </w:p>
    <w:p w:rsidR="005B3951" w:rsidRPr="005A2E04" w:rsidRDefault="005B3951" w:rsidP="005B395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1) повторить теоретический материал по конспекту и учебнику (см. список литературы)</w:t>
      </w:r>
    </w:p>
    <w:p w:rsidR="005B3951" w:rsidRPr="005A2E04" w:rsidRDefault="005B3951" w:rsidP="005B395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2) ознакомиться с описанием лабораторной работы: в специальной рабочей тетради записать название и номер работы, вычертить таблицы для записи показаний приборов и результатов расчета, подготовить миллиметровую бумагу, если требуются графические построения</w:t>
      </w:r>
    </w:p>
    <w:p w:rsidR="005B3951" w:rsidRPr="005A2E04" w:rsidRDefault="005B3951" w:rsidP="005B395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lastRenderedPageBreak/>
        <w:t>3) выяснив цель работы, четко представить себе поставленную задачу и способы ее достижения, продумать ожидаемые результатов опытов</w:t>
      </w:r>
    </w:p>
    <w:p w:rsidR="005B3951" w:rsidRPr="005A2E04" w:rsidRDefault="005B3951" w:rsidP="005B395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4) сделать предварительный домашний расче</w:t>
      </w:r>
      <w:r>
        <w:rPr>
          <w:rFonts w:ascii="Times New Roman" w:eastAsia="Times New Roman" w:hAnsi="Times New Roman" w:cs="Times New Roman"/>
          <w:color w:val="000000"/>
          <w:sz w:val="24"/>
          <w:szCs w:val="24"/>
          <w:lang w:eastAsia="ru-RU"/>
        </w:rPr>
        <w:t>т</w:t>
      </w:r>
      <w:r w:rsidRPr="005A2E04">
        <w:rPr>
          <w:rFonts w:ascii="Times New Roman" w:eastAsia="Times New Roman" w:hAnsi="Times New Roman" w:cs="Times New Roman"/>
          <w:color w:val="000000"/>
          <w:sz w:val="24"/>
          <w:szCs w:val="24"/>
          <w:lang w:eastAsia="ru-RU"/>
        </w:rPr>
        <w:t>, если требуется в задании</w:t>
      </w:r>
    </w:p>
    <w:p w:rsidR="005B3951" w:rsidRDefault="005B3951" w:rsidP="005B395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5) ответить устно или письменно на контрольные вопросы.</w:t>
      </w:r>
    </w:p>
    <w:p w:rsidR="005B3951" w:rsidRPr="00407F48" w:rsidRDefault="005B3951" w:rsidP="005B3951">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bdr w:val="none" w:sz="0" w:space="0" w:color="auto" w:frame="1"/>
          <w:lang w:eastAsia="ru-RU"/>
        </w:rPr>
        <w:t>В процессе выполнения лабораторных работ студент должен:</w:t>
      </w:r>
    </w:p>
    <w:p w:rsidR="005B3951" w:rsidRPr="00407F48" w:rsidRDefault="005B3951" w:rsidP="005B3951">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Pr="00407F48">
        <w:rPr>
          <w:rFonts w:ascii="Times New Roman" w:eastAsia="Times New Roman" w:hAnsi="Times New Roman" w:cs="Times New Roman"/>
          <w:color w:val="000000"/>
          <w:sz w:val="24"/>
          <w:szCs w:val="24"/>
          <w:lang w:eastAsia="ru-RU"/>
        </w:rPr>
        <w:t>Строго соблюдать порядок проведения практической части лабораторной работы, описанный в методических указаниях к ней.</w:t>
      </w:r>
    </w:p>
    <w:p w:rsidR="005B3951" w:rsidRPr="00407F48" w:rsidRDefault="005B3951" w:rsidP="005B3951">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Pr="00407F48">
        <w:rPr>
          <w:rFonts w:ascii="Times New Roman" w:eastAsia="Times New Roman" w:hAnsi="Times New Roman" w:cs="Times New Roman"/>
          <w:color w:val="000000"/>
          <w:sz w:val="24"/>
          <w:szCs w:val="24"/>
          <w:lang w:eastAsia="ru-RU"/>
        </w:rPr>
        <w:t>Вести необходимые рабочие записи, которые по окончанию работы предъявляются преподавателю.</w:t>
      </w:r>
    </w:p>
    <w:p w:rsidR="005B3951" w:rsidRDefault="005B3951" w:rsidP="005B3951">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Pr="00407F48">
        <w:rPr>
          <w:rFonts w:ascii="Times New Roman" w:eastAsia="Times New Roman" w:hAnsi="Times New Roman" w:cs="Times New Roman"/>
          <w:color w:val="000000"/>
          <w:sz w:val="24"/>
          <w:szCs w:val="24"/>
          <w:lang w:eastAsia="ru-RU"/>
        </w:rPr>
        <w:t>После выполнения лабораторных работ студенты предъявляют преподавателю результаты выполнения задания. По выполнению лабораторной работы оформляется отчет.</w:t>
      </w:r>
    </w:p>
    <w:p w:rsidR="005B3951" w:rsidRPr="00407F48" w:rsidRDefault="005B3951" w:rsidP="005B3951">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407F48">
        <w:rPr>
          <w:rFonts w:ascii="Times New Roman" w:eastAsia="Times New Roman" w:hAnsi="Times New Roman" w:cs="Times New Roman"/>
          <w:color w:val="000000"/>
          <w:sz w:val="24"/>
          <w:szCs w:val="24"/>
          <w:lang w:eastAsia="ru-RU"/>
        </w:rPr>
        <w:t>Отчёт о проделанной лабораторной работе должен быть представлен к сдаче на следующем занятии и является необходимым, но не единственным условием защиты темы данной лабораторной работы.</w:t>
      </w:r>
    </w:p>
    <w:p w:rsidR="005B3951" w:rsidRPr="005A2E04" w:rsidRDefault="005B3951" w:rsidP="005B3951">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bdr w:val="none" w:sz="0" w:space="0" w:color="auto" w:frame="1"/>
          <w:lang w:eastAsia="ru-RU"/>
        </w:rPr>
        <w:t>Защита лабораторных работ</w:t>
      </w:r>
      <w:r w:rsidRPr="00407F48">
        <w:rPr>
          <w:rFonts w:ascii="Times New Roman" w:eastAsia="Times New Roman" w:hAnsi="Times New Roman" w:cs="Times New Roman"/>
          <w:color w:val="000000"/>
          <w:sz w:val="24"/>
          <w:szCs w:val="24"/>
          <w:lang w:eastAsia="ru-RU"/>
        </w:rPr>
        <w:t xml:space="preserve"> производится по каждой работе в отдельности в виде индивидуального собеседования с каждым студентом </w:t>
      </w:r>
      <w:proofErr w:type="gramStart"/>
      <w:r w:rsidRPr="00407F48">
        <w:rPr>
          <w:rFonts w:ascii="Times New Roman" w:eastAsia="Times New Roman" w:hAnsi="Times New Roman" w:cs="Times New Roman"/>
          <w:color w:val="000000"/>
          <w:sz w:val="24"/>
          <w:szCs w:val="24"/>
          <w:lang w:eastAsia="ru-RU"/>
        </w:rPr>
        <w:t>по</w:t>
      </w:r>
      <w:proofErr w:type="gramEnd"/>
      <w:r w:rsidRPr="00407F48">
        <w:rPr>
          <w:rFonts w:ascii="Times New Roman" w:eastAsia="Times New Roman" w:hAnsi="Times New Roman" w:cs="Times New Roman"/>
          <w:color w:val="000000"/>
          <w:sz w:val="24"/>
          <w:szCs w:val="24"/>
          <w:lang w:eastAsia="ru-RU"/>
        </w:rPr>
        <w:t xml:space="preserve"> </w:t>
      </w:r>
      <w:proofErr w:type="gramStart"/>
      <w:r w:rsidRPr="00407F48">
        <w:rPr>
          <w:rFonts w:ascii="Times New Roman" w:eastAsia="Times New Roman" w:hAnsi="Times New Roman" w:cs="Times New Roman"/>
          <w:color w:val="000000"/>
          <w:sz w:val="24"/>
          <w:szCs w:val="24"/>
          <w:lang w:eastAsia="ru-RU"/>
        </w:rPr>
        <w:t>теоретической</w:t>
      </w:r>
      <w:proofErr w:type="gramEnd"/>
      <w:r w:rsidRPr="00407F48">
        <w:rPr>
          <w:rFonts w:ascii="Times New Roman" w:eastAsia="Times New Roman" w:hAnsi="Times New Roman" w:cs="Times New Roman"/>
          <w:color w:val="000000"/>
          <w:sz w:val="24"/>
          <w:szCs w:val="24"/>
          <w:lang w:eastAsia="ru-RU"/>
        </w:rPr>
        <w:t xml:space="preserve"> и практической частям выполненной работы, а также по данным и результатам оформленного отчета. Ответы на поставленные вопросы студент дает в устной или письменной форме.</w:t>
      </w:r>
    </w:p>
    <w:p w:rsidR="005B3951" w:rsidRPr="003139DD" w:rsidRDefault="005B3951" w:rsidP="005B3951">
      <w:pPr>
        <w:spacing w:before="225" w:after="100" w:afterAutospacing="1" w:line="288" w:lineRule="atLeast"/>
        <w:ind w:left="225" w:right="375"/>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r w:rsidRPr="003139DD">
        <w:rPr>
          <w:rFonts w:ascii="Times New Roman" w:eastAsia="Times New Roman" w:hAnsi="Times New Roman" w:cs="Times New Roman"/>
          <w:b/>
          <w:color w:val="000000"/>
          <w:sz w:val="24"/>
          <w:szCs w:val="24"/>
          <w:lang w:eastAsia="ru-RU"/>
        </w:rPr>
        <w:t>.3 Подготовка к тестированию</w:t>
      </w:r>
    </w:p>
    <w:p w:rsidR="005B3951" w:rsidRDefault="005B3951" w:rsidP="005B3951">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D0502B">
        <w:rPr>
          <w:rFonts w:ascii="Times New Roman" w:eastAsia="Times New Roman" w:hAnsi="Times New Roman" w:cs="Times New Roman"/>
          <w:color w:val="000000"/>
          <w:sz w:val="24"/>
          <w:szCs w:val="24"/>
          <w:lang w:eastAsia="ru-RU"/>
        </w:rPr>
        <w:t xml:space="preserve">В современном образовательном процессе тестирование как новая форма оценки знаний занимает важное место и требует серьезного к себе отношения. Цель тестирований в ходе учебного процесса студентов состоит не только в систематическом </w:t>
      </w:r>
      <w:proofErr w:type="gramStart"/>
      <w:r w:rsidRPr="00D0502B">
        <w:rPr>
          <w:rFonts w:ascii="Times New Roman" w:eastAsia="Times New Roman" w:hAnsi="Times New Roman" w:cs="Times New Roman"/>
          <w:color w:val="000000"/>
          <w:sz w:val="24"/>
          <w:szCs w:val="24"/>
          <w:lang w:eastAsia="ru-RU"/>
        </w:rPr>
        <w:t>контроле за</w:t>
      </w:r>
      <w:proofErr w:type="gramEnd"/>
      <w:r w:rsidRPr="00D0502B">
        <w:rPr>
          <w:rFonts w:ascii="Times New Roman" w:eastAsia="Times New Roman" w:hAnsi="Times New Roman" w:cs="Times New Roman"/>
          <w:color w:val="000000"/>
          <w:sz w:val="24"/>
          <w:szCs w:val="24"/>
          <w:lang w:eastAsia="ru-RU"/>
        </w:rPr>
        <w:t xml:space="preserve"> знанием точных дат, имен, событий, явлений, но и в развитии умения студентов выделять, анализировать и обобщать наиболее существенные связи, признаки и принципы разных исторических явлений и процессов. Одновременно тесты способствуют развитию творческого мышления, умению самостоятельно локализовать и соотносить исторические явления и проц</w:t>
      </w:r>
      <w:r>
        <w:rPr>
          <w:rFonts w:ascii="Times New Roman" w:eastAsia="Times New Roman" w:hAnsi="Times New Roman" w:cs="Times New Roman"/>
          <w:color w:val="000000"/>
          <w:sz w:val="24"/>
          <w:szCs w:val="24"/>
          <w:lang w:eastAsia="ru-RU"/>
        </w:rPr>
        <w:t xml:space="preserve">ессы во времени и пространстве. </w:t>
      </w:r>
      <w:r w:rsidRPr="00D0502B">
        <w:rPr>
          <w:rFonts w:ascii="Times New Roman" w:eastAsia="Times New Roman" w:hAnsi="Times New Roman" w:cs="Times New Roman"/>
          <w:color w:val="000000"/>
          <w:sz w:val="24"/>
          <w:szCs w:val="24"/>
          <w:lang w:eastAsia="ru-RU"/>
        </w:rPr>
        <w:t xml:space="preserve">Как и любая другая форма подготовки к контролю знаний, тестирование имеет ряд особенностей, знание которых помогает успешно выполнить тест. </w:t>
      </w:r>
    </w:p>
    <w:p w:rsidR="005B3951" w:rsidRDefault="005B3951" w:rsidP="005B3951">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t>При подготовке к тестированию м</w:t>
      </w:r>
      <w:r w:rsidRPr="00D0502B">
        <w:rPr>
          <w:rFonts w:ascii="Times New Roman" w:eastAsia="Times New Roman" w:hAnsi="Times New Roman" w:cs="Times New Roman"/>
          <w:color w:val="000000"/>
          <w:sz w:val="24"/>
          <w:szCs w:val="24"/>
          <w:lang w:eastAsia="ru-RU"/>
        </w:rPr>
        <w:t>ожно дать следующие методические рекомендации:</w:t>
      </w:r>
    </w:p>
    <w:p w:rsidR="005B3951" w:rsidRDefault="005B3951" w:rsidP="005B3951">
      <w:pPr>
        <w:spacing w:before="225" w:after="100" w:afterAutospacing="1" w:line="288" w:lineRule="atLeast"/>
        <w:ind w:left="225" w:right="375"/>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1. </w:t>
      </w:r>
      <w:r>
        <w:rPr>
          <w:rFonts w:ascii="Times New Roman" w:hAnsi="Times New Roman" w:cs="Times New Roman"/>
          <w:sz w:val="24"/>
          <w:szCs w:val="24"/>
        </w:rPr>
        <w:t>Г</w:t>
      </w:r>
      <w:r w:rsidRPr="003139DD">
        <w:rPr>
          <w:rFonts w:ascii="Times New Roman" w:hAnsi="Times New Roman" w:cs="Times New Roman"/>
          <w:sz w:val="24"/>
          <w:szCs w:val="24"/>
        </w:rPr>
        <w:t>отовясь к тестированию, проработайте информационный материал по дисциплине. Проконсультируйтесь с преподавателем по во</w:t>
      </w:r>
      <w:r>
        <w:rPr>
          <w:rFonts w:ascii="Times New Roman" w:hAnsi="Times New Roman" w:cs="Times New Roman"/>
          <w:sz w:val="24"/>
          <w:szCs w:val="24"/>
        </w:rPr>
        <w:t>просу выбора учебной литературы.</w:t>
      </w:r>
      <w:r w:rsidRPr="003139DD">
        <w:rPr>
          <w:rFonts w:ascii="Times New Roman" w:hAnsi="Times New Roman" w:cs="Times New Roman"/>
          <w:sz w:val="24"/>
          <w:szCs w:val="24"/>
        </w:rPr>
        <w:t xml:space="preserve"> </w:t>
      </w:r>
    </w:p>
    <w:p w:rsidR="005B3951" w:rsidRPr="005A2E04" w:rsidRDefault="005B3951" w:rsidP="005B3951">
      <w:pPr>
        <w:spacing w:before="225" w:after="100" w:afterAutospacing="1" w:line="288" w:lineRule="atLeast"/>
        <w:ind w:left="225" w:right="375"/>
        <w:jc w:val="both"/>
        <w:rPr>
          <w:rFonts w:ascii="Times New Roman" w:hAnsi="Times New Roman" w:cs="Times New Roman"/>
          <w:sz w:val="24"/>
          <w:szCs w:val="24"/>
        </w:rPr>
      </w:pPr>
      <w:r>
        <w:rPr>
          <w:rFonts w:ascii="Times New Roman" w:hAnsi="Times New Roman" w:cs="Times New Roman"/>
          <w:sz w:val="24"/>
          <w:szCs w:val="24"/>
        </w:rPr>
        <w:t>2. Ч</w:t>
      </w:r>
      <w:r w:rsidRPr="003139DD">
        <w:rPr>
          <w:rFonts w:ascii="Times New Roman" w:hAnsi="Times New Roman" w:cs="Times New Roman"/>
          <w:sz w:val="24"/>
          <w:szCs w:val="24"/>
        </w:rPr>
        <w:t xml:space="preserve">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5B3951" w:rsidRPr="00D0502B" w:rsidRDefault="005B3951" w:rsidP="005B3951">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w:t>
      </w:r>
      <w:r w:rsidRPr="00D0502B">
        <w:rPr>
          <w:rFonts w:ascii="Times New Roman" w:eastAsia="Times New Roman" w:hAnsi="Times New Roman" w:cs="Times New Roman"/>
          <w:color w:val="000000"/>
          <w:sz w:val="24"/>
          <w:szCs w:val="24"/>
          <w:lang w:eastAsia="ru-RU"/>
        </w:rPr>
        <w:t xml:space="preserve">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rsidR="005B3951" w:rsidRPr="00D0502B" w:rsidRDefault="005B3951" w:rsidP="005B3951">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D0502B">
        <w:rPr>
          <w:rFonts w:ascii="Times New Roman" w:eastAsia="Times New Roman" w:hAnsi="Times New Roman" w:cs="Times New Roman"/>
          <w:color w:val="000000"/>
          <w:sz w:val="24"/>
          <w:szCs w:val="24"/>
          <w:lang w:eastAsia="ru-RU"/>
        </w:rPr>
        <w:t xml:space="preserve"> Лучше начинать отвечать на те вопросы, в </w:t>
      </w:r>
      <w:proofErr w:type="gramStart"/>
      <w:r w:rsidRPr="00D0502B">
        <w:rPr>
          <w:rFonts w:ascii="Times New Roman" w:eastAsia="Times New Roman" w:hAnsi="Times New Roman" w:cs="Times New Roman"/>
          <w:color w:val="000000"/>
          <w:sz w:val="24"/>
          <w:szCs w:val="24"/>
          <w:lang w:eastAsia="ru-RU"/>
        </w:rPr>
        <w:t>правильности</w:t>
      </w:r>
      <w:proofErr w:type="gramEnd"/>
      <w:r w:rsidRPr="00D0502B">
        <w:rPr>
          <w:rFonts w:ascii="Times New Roman" w:eastAsia="Times New Roman" w:hAnsi="Times New Roman" w:cs="Times New Roman"/>
          <w:color w:val="000000"/>
          <w:sz w:val="24"/>
          <w:szCs w:val="24"/>
          <w:lang w:eastAsia="ru-RU"/>
        </w:rPr>
        <w:t xml:space="preserve"> решения которых нет сомнений, пока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rsidR="005B3951" w:rsidRPr="00D0502B" w:rsidRDefault="005B3951" w:rsidP="005B3951">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D0502B">
        <w:rPr>
          <w:rFonts w:ascii="Times New Roman" w:eastAsia="Times New Roman" w:hAnsi="Times New Roman" w:cs="Times New Roman"/>
          <w:color w:val="000000"/>
          <w:sz w:val="24"/>
          <w:szCs w:val="24"/>
          <w:lang w:eastAsia="ru-RU"/>
        </w:rPr>
        <w:t xml:space="preserve"> Очень важно всегда внимательно читать задания до конца, не пытаясь понять условия «по первым словам» или выполнив подобные задания в предыдущих тестированиях. Такая спешка нередко приводит к досадным ошибкам в самых легких вопросах.</w:t>
      </w:r>
    </w:p>
    <w:p w:rsidR="005B3951" w:rsidRPr="00D0502B" w:rsidRDefault="005B3951" w:rsidP="005B3951">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D0502B">
        <w:rPr>
          <w:rFonts w:ascii="Times New Roman" w:eastAsia="Times New Roman" w:hAnsi="Times New Roman" w:cs="Times New Roman"/>
          <w:color w:val="000000"/>
          <w:sz w:val="24"/>
          <w:szCs w:val="24"/>
          <w:lang w:eastAsia="ru-RU"/>
        </w:rPr>
        <w:t xml:space="preserve"> Если Вы не знаете ответа на вопрос или не уверены в правильности, следует пропустить его и отметить, чтобы потом к нему вернуться.</w:t>
      </w:r>
    </w:p>
    <w:p w:rsidR="005B3951" w:rsidRPr="00D0502B" w:rsidRDefault="005B3951" w:rsidP="005B3951">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D0502B">
        <w:rPr>
          <w:rFonts w:ascii="Times New Roman" w:eastAsia="Times New Roman" w:hAnsi="Times New Roman" w:cs="Times New Roman"/>
          <w:color w:val="000000"/>
          <w:sz w:val="24"/>
          <w:szCs w:val="24"/>
          <w:lang w:eastAsia="ru-RU"/>
        </w:rPr>
        <w:t xml:space="preserve">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rsidR="005B3951" w:rsidRPr="00D0502B" w:rsidRDefault="005B3951" w:rsidP="005B3951">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Pr="00D0502B">
        <w:rPr>
          <w:rFonts w:ascii="Times New Roman" w:eastAsia="Times New Roman" w:hAnsi="Times New Roman" w:cs="Times New Roman"/>
          <w:color w:val="000000"/>
          <w:sz w:val="24"/>
          <w:szCs w:val="24"/>
          <w:lang w:eastAsia="ru-RU"/>
        </w:rPr>
        <w:t xml:space="preserve">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rsidR="005B3951" w:rsidRPr="003139DD" w:rsidRDefault="005B3951" w:rsidP="005B3951">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Pr="00D0502B">
        <w:rPr>
          <w:rFonts w:ascii="Times New Roman" w:eastAsia="Times New Roman" w:hAnsi="Times New Roman" w:cs="Times New Roman"/>
          <w:color w:val="000000"/>
          <w:sz w:val="24"/>
          <w:szCs w:val="24"/>
          <w:lang w:eastAsia="ru-RU"/>
        </w:rPr>
        <w:t xml:space="preserve">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и будет </w:t>
      </w:r>
      <w:proofErr w:type="gramStart"/>
      <w:r w:rsidRPr="00D0502B">
        <w:rPr>
          <w:rFonts w:ascii="Times New Roman" w:eastAsia="Times New Roman" w:hAnsi="Times New Roman" w:cs="Times New Roman"/>
          <w:color w:val="000000"/>
          <w:sz w:val="24"/>
          <w:szCs w:val="24"/>
          <w:lang w:eastAsia="ru-RU"/>
        </w:rPr>
        <w:t>надеяться на удачу</w:t>
      </w:r>
      <w:proofErr w:type="gramEnd"/>
      <w:r w:rsidRPr="00D0502B">
        <w:rPr>
          <w:rFonts w:ascii="Times New Roman" w:eastAsia="Times New Roman" w:hAnsi="Times New Roman" w:cs="Times New Roman"/>
          <w:color w:val="000000"/>
          <w:sz w:val="24"/>
          <w:szCs w:val="24"/>
          <w:lang w:eastAsia="ru-RU"/>
        </w:rPr>
        <w:t xml:space="preserve">.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w:t>
      </w:r>
      <w:r w:rsidRPr="003139DD">
        <w:rPr>
          <w:rFonts w:ascii="Times New Roman" w:eastAsia="Times New Roman" w:hAnsi="Times New Roman" w:cs="Times New Roman"/>
          <w:color w:val="000000"/>
          <w:sz w:val="24"/>
          <w:szCs w:val="24"/>
          <w:lang w:eastAsia="ru-RU"/>
        </w:rPr>
        <w:t>глубинных знаний и опыта, находящихся на уровне подсознания.</w:t>
      </w:r>
    </w:p>
    <w:p w:rsidR="005B3951" w:rsidRPr="005A2E04" w:rsidRDefault="005B3951" w:rsidP="005B3951">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3139DD">
        <w:rPr>
          <w:rFonts w:ascii="Times New Roman" w:eastAsia="Times New Roman" w:hAnsi="Times New Roman" w:cs="Times New Roman"/>
          <w:color w:val="000000"/>
          <w:sz w:val="24"/>
          <w:szCs w:val="24"/>
          <w:lang w:eastAsia="ru-RU"/>
        </w:rPr>
        <w:tab/>
        <w:t>При подготовке к тесту не следует просто заучивать, необходимо понять логику</w:t>
      </w:r>
      <w:r w:rsidRPr="00D0502B">
        <w:rPr>
          <w:rFonts w:ascii="Times New Roman" w:eastAsia="Times New Roman" w:hAnsi="Times New Roman" w:cs="Times New Roman"/>
          <w:color w:val="000000"/>
          <w:sz w:val="24"/>
          <w:szCs w:val="24"/>
          <w:lang w:eastAsia="ru-RU"/>
        </w:rPr>
        <w:t xml:space="preserve"> изложенного материала. Этому немало способствует составление развернут</w:t>
      </w:r>
      <w:r>
        <w:rPr>
          <w:rFonts w:ascii="Times New Roman" w:eastAsia="Times New Roman" w:hAnsi="Times New Roman" w:cs="Times New Roman"/>
          <w:color w:val="000000"/>
          <w:sz w:val="24"/>
          <w:szCs w:val="24"/>
          <w:lang w:eastAsia="ru-RU"/>
        </w:rPr>
        <w:t>ого плана, таблиц, схем</w:t>
      </w:r>
      <w:r w:rsidRPr="00D0502B">
        <w:rPr>
          <w:rFonts w:ascii="Times New Roman" w:eastAsia="Times New Roman" w:hAnsi="Times New Roman" w:cs="Times New Roman"/>
          <w:color w:val="000000"/>
          <w:sz w:val="24"/>
          <w:szCs w:val="24"/>
          <w:lang w:eastAsia="ru-RU"/>
        </w:rPr>
        <w:t xml:space="preserve">. Большую помощь оказывают опубликованные сборники тестов, </w:t>
      </w:r>
      <w:proofErr w:type="gramStart"/>
      <w:r w:rsidRPr="00D0502B">
        <w:rPr>
          <w:rFonts w:ascii="Times New Roman" w:eastAsia="Times New Roman" w:hAnsi="Times New Roman" w:cs="Times New Roman"/>
          <w:color w:val="000000"/>
          <w:sz w:val="24"/>
          <w:szCs w:val="24"/>
          <w:lang w:eastAsia="ru-RU"/>
        </w:rPr>
        <w:t>Интернет-тренажеры</w:t>
      </w:r>
      <w:proofErr w:type="gramEnd"/>
      <w:r w:rsidRPr="00D0502B">
        <w:rPr>
          <w:rFonts w:ascii="Times New Roman" w:eastAsia="Times New Roman" w:hAnsi="Times New Roman" w:cs="Times New Roman"/>
          <w:color w:val="000000"/>
          <w:sz w:val="24"/>
          <w:szCs w:val="24"/>
          <w:lang w:eastAsia="ru-RU"/>
        </w:rPr>
        <w:t xml:space="preserve">, позволяющие, во-первых, закрепить знания, во-вторых, приобрести соответствующие психологические навыки </w:t>
      </w:r>
      <w:proofErr w:type="spellStart"/>
      <w:r w:rsidRPr="00D0502B">
        <w:rPr>
          <w:rFonts w:ascii="Times New Roman" w:eastAsia="Times New Roman" w:hAnsi="Times New Roman" w:cs="Times New Roman"/>
          <w:color w:val="000000"/>
          <w:sz w:val="24"/>
          <w:szCs w:val="24"/>
          <w:lang w:eastAsia="ru-RU"/>
        </w:rPr>
        <w:t>саморегуляции</w:t>
      </w:r>
      <w:proofErr w:type="spellEnd"/>
      <w:r w:rsidRPr="00D0502B">
        <w:rPr>
          <w:rFonts w:ascii="Times New Roman" w:eastAsia="Times New Roman" w:hAnsi="Times New Roman" w:cs="Times New Roman"/>
          <w:color w:val="000000"/>
          <w:sz w:val="24"/>
          <w:szCs w:val="24"/>
          <w:lang w:eastAsia="ru-RU"/>
        </w:rPr>
        <w:t xml:space="preserve"> и самоконтроля. Именно такие навыки не только повышают эффективность подготовки, позволяют более успешно вести себя во время экзамена, но и вообще способствуют развит</w:t>
      </w:r>
      <w:r>
        <w:rPr>
          <w:rFonts w:ascii="Times New Roman" w:eastAsia="Times New Roman" w:hAnsi="Times New Roman" w:cs="Times New Roman"/>
          <w:color w:val="000000"/>
          <w:sz w:val="24"/>
          <w:szCs w:val="24"/>
          <w:lang w:eastAsia="ru-RU"/>
        </w:rPr>
        <w:t>ию навыков мыслительной работы.</w:t>
      </w:r>
    </w:p>
    <w:p w:rsidR="005B3951" w:rsidRDefault="005B3951" w:rsidP="005B3951">
      <w:pPr>
        <w:spacing w:after="0" w:line="240" w:lineRule="auto"/>
        <w:jc w:val="center"/>
        <w:rPr>
          <w:rFonts w:ascii="Times New Roman" w:hAnsi="Times New Roman" w:cs="Times New Roman"/>
          <w:b/>
          <w:sz w:val="24"/>
          <w:szCs w:val="24"/>
        </w:rPr>
      </w:pPr>
    </w:p>
    <w:p w:rsidR="005B3951" w:rsidRDefault="005B3951" w:rsidP="005B395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2.4  Написание</w:t>
      </w:r>
      <w:r w:rsidRPr="0026071E">
        <w:rPr>
          <w:rFonts w:ascii="Times New Roman" w:hAnsi="Times New Roman" w:cs="Times New Roman"/>
          <w:b/>
          <w:sz w:val="24"/>
          <w:szCs w:val="24"/>
        </w:rPr>
        <w:t xml:space="preserve"> реферата</w:t>
      </w:r>
    </w:p>
    <w:p w:rsidR="005B3951" w:rsidRDefault="005B3951" w:rsidP="005B3951">
      <w:pPr>
        <w:spacing w:after="0" w:line="240" w:lineRule="auto"/>
        <w:jc w:val="center"/>
        <w:rPr>
          <w:rFonts w:ascii="Times New Roman" w:hAnsi="Times New Roman" w:cs="Times New Roman"/>
          <w:sz w:val="24"/>
          <w:szCs w:val="24"/>
        </w:rPr>
      </w:pPr>
    </w:p>
    <w:p w:rsidR="005B3951" w:rsidRDefault="005B3951" w:rsidP="005B39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Написание рефератов является одной из форм обучения студентов, направленных на организацию и повышение уровня самостоятельной работы студентов, а также на усиление </w:t>
      </w:r>
      <w:proofErr w:type="gramStart"/>
      <w:r w:rsidRPr="006556AA">
        <w:rPr>
          <w:rFonts w:ascii="Times New Roman" w:hAnsi="Times New Roman" w:cs="Times New Roman"/>
          <w:sz w:val="24"/>
          <w:szCs w:val="24"/>
        </w:rPr>
        <w:t>контроля за</w:t>
      </w:r>
      <w:proofErr w:type="gramEnd"/>
      <w:r w:rsidRPr="006556AA">
        <w:rPr>
          <w:rFonts w:ascii="Times New Roman" w:hAnsi="Times New Roman" w:cs="Times New Roman"/>
          <w:sz w:val="24"/>
          <w:szCs w:val="24"/>
        </w:rPr>
        <w:t xml:space="preserve"> этой работой. Целью написания рефератов является привитие </w:t>
      </w:r>
      <w:r w:rsidRPr="006556AA">
        <w:rPr>
          <w:rFonts w:ascii="Times New Roman" w:hAnsi="Times New Roman" w:cs="Times New Roman"/>
          <w:sz w:val="24"/>
          <w:szCs w:val="24"/>
        </w:rPr>
        <w:lastRenderedPageBreak/>
        <w:t>студентам навыков самостоятельной работы с литературой с тем, чтобы на основе их анализа и обобщения студенты могли делать собственные выводы теоретического и практического характера, обосновывая их соответствующим образом. В отличие от теоретических семинаров, при проведении которых студент приобретает, в частности, навыки высказывания своих суждений и изложения мнений других авторов в устной форме, написание рефератов даст ему навыки лучше делать то же самое, но уже в письменной форме, грамотным языком и в хорошем стиле. Представляется, что в зависимости от содержания и назначения в учебном процессе рефераты можно подразделить на две основные группы (типы): научно-проблемные и обзорно-информационные. Научно-проблемный реферат. При написании такого реферата студент должен изучить и кратко изложить имеющиеся в литературе суждения по</w:t>
      </w:r>
      <w:r>
        <w:rPr>
          <w:rFonts w:ascii="Times New Roman" w:hAnsi="Times New Roman" w:cs="Times New Roman"/>
          <w:sz w:val="24"/>
          <w:szCs w:val="24"/>
        </w:rPr>
        <w:t xml:space="preserve"> </w:t>
      </w:r>
      <w:r w:rsidRPr="006556AA">
        <w:rPr>
          <w:rFonts w:ascii="Times New Roman" w:hAnsi="Times New Roman" w:cs="Times New Roman"/>
          <w:sz w:val="24"/>
          <w:szCs w:val="24"/>
        </w:rPr>
        <w:t xml:space="preserve"> определенному, спорному в теории, вопросу (проблеме) по данной изучаемой теме, высказать по этому вопросу (проблеме) собственную точку зрения с соответствующим ее обоснованием. На основе написанных рефератов возможна организация «круглого стола» студентов данной учебной группы. В таких случаях может быть поставлен доклад студента, реферат которого преподавателем признан лучшим, с последующим обсуждением проблемы всей группой студентов. Обзорно-информационный реферат. Разновидностями такого реферата могут быть: 1) краткое изложение основных положений той или иной книги, монографии, другого издания (или их частей: разделов, глав и т.д.) как правило, только что опубликованных, содержащих материалы, относящиеся к изучаемой теме по курсу дисциплины. По рефератам, содержание которых может представлять познавательный интерес для других студентов, целесообразно заслушивать в учебных группах сообщения их авторов; 2) подбор и краткое изложение содержания статей по определенной проблеме (теме, вопросу), опубликованных в различных журналах за тот или иной период, либо в сборниках («научных трудах», «ученых записках» и т.д.). Такой реферат может рассматриваться и как первоначальный этап в работе по теме курсовой работы. Темы рефератов определяются преподавателем, ведущим занятия в студенческой группе. Литература либо рекомендуется преподавателем, либо подбирается студентом самостоятельно, что является одним из элементов самостоятельной работы. </w:t>
      </w:r>
    </w:p>
    <w:p w:rsidR="005B3951" w:rsidRDefault="005B3951" w:rsidP="005B39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Объем ре</w:t>
      </w:r>
      <w:r>
        <w:rPr>
          <w:rFonts w:ascii="Times New Roman" w:hAnsi="Times New Roman" w:cs="Times New Roman"/>
          <w:sz w:val="24"/>
          <w:szCs w:val="24"/>
        </w:rPr>
        <w:t>ферата должен быть в пределах 10-15</w:t>
      </w:r>
      <w:r w:rsidRPr="006556AA">
        <w:rPr>
          <w:rFonts w:ascii="Times New Roman" w:hAnsi="Times New Roman" w:cs="Times New Roman"/>
          <w:sz w:val="24"/>
          <w:szCs w:val="24"/>
        </w:rPr>
        <w:t xml:space="preserve"> с</w:t>
      </w:r>
      <w:r>
        <w:rPr>
          <w:rFonts w:ascii="Times New Roman" w:hAnsi="Times New Roman" w:cs="Times New Roman"/>
          <w:sz w:val="24"/>
          <w:szCs w:val="24"/>
        </w:rPr>
        <w:t>траниц машинописного текста.</w:t>
      </w:r>
      <w:r w:rsidRPr="006556AA">
        <w:rPr>
          <w:rFonts w:ascii="Times New Roman" w:hAnsi="Times New Roman" w:cs="Times New Roman"/>
          <w:sz w:val="24"/>
          <w:szCs w:val="24"/>
        </w:rPr>
        <w:t xml:space="preserve"> Написание реферата и его защита перед преподавателем или группой предполагает, что студент должен знать правила написания и оформления реферата, а также уметь подготовить сообщение по теме своего реферата, быть готовым отвечать на вопросы преподавателя и студентов по содержанию реферата. Роль студента: идентична при подготовке информационного сообщения, но имеет особенности, касающиеся: выбора литературы (основной и дополнительной); изучения информации (уяснение логики материала источника, выбор основного материала, краткое изложение, формулирование выводов); оформления реферата согласно установленной форме. </w:t>
      </w:r>
    </w:p>
    <w:p w:rsidR="005B3951" w:rsidRPr="006556AA" w:rsidRDefault="005B3951" w:rsidP="005B39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Критерии оценки: актуальность темы; соответствие содержания теме; </w:t>
      </w:r>
      <w:r>
        <w:rPr>
          <w:rFonts w:ascii="Times New Roman" w:hAnsi="Times New Roman" w:cs="Times New Roman"/>
          <w:sz w:val="24"/>
          <w:szCs w:val="24"/>
        </w:rPr>
        <w:t xml:space="preserve">глубина проработки материала; </w:t>
      </w:r>
      <w:r w:rsidRPr="006556AA">
        <w:rPr>
          <w:rFonts w:ascii="Times New Roman" w:hAnsi="Times New Roman" w:cs="Times New Roman"/>
          <w:sz w:val="24"/>
          <w:szCs w:val="24"/>
        </w:rPr>
        <w:t xml:space="preserve"> грамотность и полнота использования источников; соответствие оформления реферата требованиям.</w:t>
      </w:r>
    </w:p>
    <w:p w:rsidR="005B3951" w:rsidRDefault="005B3951" w:rsidP="005B3951">
      <w:pPr>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При подготовке реферата необходимо соблюдать следующие правила. Определить идею и задачу реферата. Следует помнить, что реферат будут читать другие. Поэтому постоянно задавайте себе вопрос, будет ли понятно написанное остальным, что интересного и нового найдут они в работе. Ясно и четко сформулировать тему или проблему. Она не должна быть слишком общей. Найти нужную литературу по выбранной теме. Составить перечень литературы, которая обязательно должна быть прочитана. Только после предварительной подготовки следует приступать к написанию реферата. Прежде всего, составить план, выделить в нем части. </w:t>
      </w:r>
    </w:p>
    <w:p w:rsidR="005B3951" w:rsidRDefault="005B3951" w:rsidP="005B3951">
      <w:pPr>
        <w:jc w:val="both"/>
        <w:rPr>
          <w:rFonts w:ascii="Times New Roman" w:hAnsi="Times New Roman" w:cs="Times New Roman"/>
          <w:sz w:val="24"/>
          <w:szCs w:val="24"/>
        </w:rPr>
      </w:pPr>
      <w:r>
        <w:rPr>
          <w:rFonts w:ascii="Times New Roman" w:hAnsi="Times New Roman" w:cs="Times New Roman"/>
          <w:i/>
          <w:sz w:val="24"/>
          <w:szCs w:val="24"/>
        </w:rPr>
        <w:tab/>
      </w:r>
      <w:r w:rsidRPr="00CA5F6C">
        <w:rPr>
          <w:rFonts w:ascii="Times New Roman" w:hAnsi="Times New Roman" w:cs="Times New Roman"/>
          <w:i/>
          <w:sz w:val="24"/>
          <w:szCs w:val="24"/>
        </w:rPr>
        <w:t>Введение</w:t>
      </w:r>
      <w:r>
        <w:rPr>
          <w:rFonts w:ascii="Times New Roman" w:hAnsi="Times New Roman" w:cs="Times New Roman"/>
          <w:sz w:val="24"/>
          <w:szCs w:val="24"/>
        </w:rPr>
        <w:t>. В нем</w:t>
      </w:r>
      <w:r w:rsidRPr="006556AA">
        <w:rPr>
          <w:rFonts w:ascii="Times New Roman" w:hAnsi="Times New Roman" w:cs="Times New Roman"/>
          <w:sz w:val="24"/>
          <w:szCs w:val="24"/>
        </w:rPr>
        <w:t xml:space="preserve"> раскрывается цель и задачи сообщения; здесь необходимо сформулировать социальную или политическую проблему, которая будет </w:t>
      </w:r>
      <w:r w:rsidRPr="006556AA">
        <w:rPr>
          <w:rFonts w:ascii="Times New Roman" w:hAnsi="Times New Roman" w:cs="Times New Roman"/>
          <w:sz w:val="24"/>
          <w:szCs w:val="24"/>
        </w:rPr>
        <w:lastRenderedPageBreak/>
        <w:t>проанализирована в реферате, изложить своё отношение к ней, то есть мотивацию выбора; опре</w:t>
      </w:r>
      <w:r>
        <w:rPr>
          <w:rFonts w:ascii="Times New Roman" w:hAnsi="Times New Roman" w:cs="Times New Roman"/>
          <w:sz w:val="24"/>
          <w:szCs w:val="24"/>
        </w:rPr>
        <w:t xml:space="preserve">делить особенность постановки </w:t>
      </w:r>
      <w:r w:rsidRPr="006556AA">
        <w:rPr>
          <w:rFonts w:ascii="Times New Roman" w:hAnsi="Times New Roman" w:cs="Times New Roman"/>
          <w:sz w:val="24"/>
          <w:szCs w:val="24"/>
        </w:rPr>
        <w:t xml:space="preserve"> данной проблемы авторами изученной литературы; объяснить актуальность и социальную значимость выбранной темы. </w:t>
      </w:r>
    </w:p>
    <w:p w:rsidR="005B3951" w:rsidRDefault="005B3951" w:rsidP="005B3951">
      <w:pPr>
        <w:jc w:val="both"/>
        <w:rPr>
          <w:rFonts w:ascii="Times New Roman" w:hAnsi="Times New Roman" w:cs="Times New Roman"/>
          <w:sz w:val="24"/>
          <w:szCs w:val="24"/>
        </w:rPr>
      </w:pPr>
      <w:r>
        <w:rPr>
          <w:rFonts w:ascii="Times New Roman" w:hAnsi="Times New Roman" w:cs="Times New Roman"/>
          <w:sz w:val="24"/>
          <w:szCs w:val="24"/>
        </w:rPr>
        <w:tab/>
      </w:r>
      <w:r w:rsidRPr="00CA5F6C">
        <w:rPr>
          <w:rFonts w:ascii="Times New Roman" w:hAnsi="Times New Roman" w:cs="Times New Roman"/>
          <w:i/>
          <w:sz w:val="24"/>
          <w:szCs w:val="24"/>
        </w:rPr>
        <w:t>Основная часть</w:t>
      </w:r>
      <w:r w:rsidRPr="006556AA">
        <w:rPr>
          <w:rFonts w:ascii="Times New Roman" w:hAnsi="Times New Roman" w:cs="Times New Roman"/>
          <w:sz w:val="24"/>
          <w:szCs w:val="24"/>
        </w:rPr>
        <w:t xml:space="preserve">. Разделы, главы, параграфы основной части должны быть направлены на рассмотрение узловых моментов в теме реферата. Изложение содержания изученной литературы предполагает его критическое осмысление, глубокий логический анализ. Каждый раздел основной части реферата предполагает детальное изучение отдельного вопроса темы и последовательное изложение структуры текстового материала с обязательными ссылками на первоисточник. В целом, содержание основной части должно отражать позиции отдельных авторов, сравнительную характеристику этих позиций, выделение узловых вопросов дискурса по выбранной для исследования теме. Студент должен показать свободное владение основными понятиями и категориями авторского текста. Для лучшего изложения сущности анализируемого материала можно проиллюстрировать его таблицами, графиками, сравнением цифр, цитатами. </w:t>
      </w:r>
    </w:p>
    <w:p w:rsidR="005B3951" w:rsidRDefault="005B3951" w:rsidP="005B3951">
      <w:pPr>
        <w:jc w:val="both"/>
        <w:rPr>
          <w:rFonts w:ascii="Times New Roman" w:hAnsi="Times New Roman" w:cs="Times New Roman"/>
          <w:sz w:val="24"/>
          <w:szCs w:val="24"/>
        </w:rPr>
      </w:pPr>
      <w:r w:rsidRPr="00CA5F6C">
        <w:rPr>
          <w:rFonts w:ascii="Times New Roman" w:hAnsi="Times New Roman" w:cs="Times New Roman"/>
          <w:i/>
          <w:sz w:val="24"/>
          <w:szCs w:val="24"/>
        </w:rPr>
        <w:t>Заключение.</w:t>
      </w:r>
      <w:r w:rsidRPr="006556AA">
        <w:rPr>
          <w:rFonts w:ascii="Times New Roman" w:hAnsi="Times New Roman" w:cs="Times New Roman"/>
          <w:sz w:val="24"/>
          <w:szCs w:val="24"/>
        </w:rPr>
        <w:t xml:space="preserve"> В заключении автор реферата должен сформулировать личную позицию в отношении изученной проблемы и предложить, может быть, свои способы её решения. Целесообразно сделать общие выводы по теме реферата и ещё раз отметить её актуальность и социальную значимость. </w:t>
      </w:r>
    </w:p>
    <w:p w:rsidR="005B3951" w:rsidRPr="00CA5F6C" w:rsidRDefault="005B3951" w:rsidP="005B3951">
      <w:pPr>
        <w:jc w:val="both"/>
        <w:rPr>
          <w:rFonts w:ascii="Times New Roman" w:hAnsi="Times New Roman" w:cs="Times New Roman"/>
          <w:sz w:val="24"/>
          <w:szCs w:val="24"/>
        </w:rPr>
      </w:pPr>
      <w:r>
        <w:rPr>
          <w:rFonts w:ascii="Times New Roman" w:hAnsi="Times New Roman" w:cs="Times New Roman"/>
          <w:i/>
          <w:sz w:val="24"/>
          <w:szCs w:val="24"/>
        </w:rPr>
        <w:tab/>
      </w:r>
      <w:r w:rsidRPr="00CA5F6C">
        <w:rPr>
          <w:rFonts w:ascii="Times New Roman" w:hAnsi="Times New Roman" w:cs="Times New Roman"/>
          <w:i/>
          <w:sz w:val="24"/>
          <w:szCs w:val="24"/>
        </w:rPr>
        <w:t>Список использованных источников и литературы</w:t>
      </w:r>
      <w:r w:rsidRPr="006556AA">
        <w:rPr>
          <w:rFonts w:ascii="Times New Roman" w:hAnsi="Times New Roman" w:cs="Times New Roman"/>
          <w:sz w:val="24"/>
          <w:szCs w:val="24"/>
        </w:rPr>
        <w:t xml:space="preserve">. </w:t>
      </w:r>
    </w:p>
    <w:p w:rsidR="005B3951" w:rsidRPr="00855C04" w:rsidRDefault="005B3951" w:rsidP="005B3951">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2.5 </w:t>
      </w:r>
      <w:r w:rsidRPr="00855C04">
        <w:rPr>
          <w:rFonts w:ascii="Times New Roman" w:eastAsia="Times New Roman" w:hAnsi="Times New Roman" w:cs="Times New Roman"/>
          <w:b/>
          <w:color w:val="000000"/>
          <w:sz w:val="24"/>
          <w:szCs w:val="24"/>
          <w:lang w:eastAsia="ru-RU"/>
        </w:rPr>
        <w:t xml:space="preserve"> п</w:t>
      </w:r>
      <w:r>
        <w:rPr>
          <w:rFonts w:ascii="Times New Roman" w:eastAsia="Times New Roman" w:hAnsi="Times New Roman" w:cs="Times New Roman"/>
          <w:b/>
          <w:color w:val="000000"/>
          <w:sz w:val="24"/>
          <w:szCs w:val="24"/>
          <w:lang w:eastAsia="ru-RU"/>
        </w:rPr>
        <w:t>одготовка</w:t>
      </w:r>
      <w:r w:rsidRPr="00855C04">
        <w:rPr>
          <w:rFonts w:ascii="Times New Roman" w:eastAsia="Times New Roman" w:hAnsi="Times New Roman" w:cs="Times New Roman"/>
          <w:b/>
          <w:color w:val="000000"/>
          <w:sz w:val="24"/>
          <w:szCs w:val="24"/>
          <w:lang w:eastAsia="ru-RU"/>
        </w:rPr>
        <w:t xml:space="preserve"> к контрольным работам</w:t>
      </w:r>
      <w:r w:rsidRPr="00855C04">
        <w:rPr>
          <w:rFonts w:ascii="Times New Roman" w:eastAsia="Times New Roman" w:hAnsi="Times New Roman" w:cs="Times New Roman"/>
          <w:color w:val="000000"/>
          <w:sz w:val="24"/>
          <w:szCs w:val="24"/>
          <w:lang w:eastAsia="ru-RU"/>
        </w:rPr>
        <w:t>:</w:t>
      </w:r>
    </w:p>
    <w:p w:rsidR="005B3951" w:rsidRPr="00855C04" w:rsidRDefault="005B3951" w:rsidP="005B3951">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1. Внимательно прочитайте конспекты, составленные на учебном занятии.</w:t>
      </w:r>
    </w:p>
    <w:p w:rsidR="005B3951" w:rsidRPr="00855C04" w:rsidRDefault="005B3951" w:rsidP="005B3951">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2. Прочитайте тот же материал по учебнику, учебному пособию.</w:t>
      </w:r>
    </w:p>
    <w:p w:rsidR="005B3951" w:rsidRPr="00855C04" w:rsidRDefault="005B3951" w:rsidP="005B3951">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 xml:space="preserve">3. Постарайтесь разобраться с </w:t>
      </w:r>
      <w:proofErr w:type="gramStart"/>
      <w:r w:rsidRPr="00855C04">
        <w:rPr>
          <w:rFonts w:ascii="Times New Roman" w:eastAsia="Times New Roman" w:hAnsi="Times New Roman" w:cs="Times New Roman"/>
          <w:color w:val="000000"/>
          <w:sz w:val="24"/>
          <w:szCs w:val="24"/>
          <w:lang w:eastAsia="ru-RU"/>
        </w:rPr>
        <w:t>непонятным</w:t>
      </w:r>
      <w:proofErr w:type="gramEnd"/>
      <w:r w:rsidRPr="00855C04">
        <w:rPr>
          <w:rFonts w:ascii="Times New Roman" w:eastAsia="Times New Roman" w:hAnsi="Times New Roman" w:cs="Times New Roman"/>
          <w:color w:val="000000"/>
          <w:sz w:val="24"/>
          <w:szCs w:val="24"/>
          <w:lang w:eastAsia="ru-RU"/>
        </w:rPr>
        <w:t>, в частности новыми терминами.</w:t>
      </w:r>
    </w:p>
    <w:p w:rsidR="005B3951" w:rsidRPr="00855C04" w:rsidRDefault="005B3951" w:rsidP="005B3951">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4. Ответьте на контрольные вопросы для самопроверки, имеющиеся в учебнике или предложенные в данных методических указаниях.</w:t>
      </w:r>
    </w:p>
    <w:p w:rsidR="005B3951" w:rsidRPr="00855C04" w:rsidRDefault="005B3951" w:rsidP="005B3951">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5. Кратко перескажите содержание изученного материала «своими словами».</w:t>
      </w:r>
    </w:p>
    <w:p w:rsidR="005B3951" w:rsidRPr="00855C04" w:rsidRDefault="005B3951" w:rsidP="005B3951">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6. Заучите «рабочие определения» основных понятий, законов.</w:t>
      </w:r>
    </w:p>
    <w:p w:rsidR="005B3951" w:rsidRPr="00855C04" w:rsidRDefault="005B3951" w:rsidP="005B3951">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7. Просмотрите задачи, которые решали вместе с преподавателем на учебных занятиях.</w:t>
      </w:r>
    </w:p>
    <w:p w:rsidR="005B3951" w:rsidRPr="00855C04" w:rsidRDefault="005B3951" w:rsidP="005B3951">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8. Составьте опорные конспекты по непонятным темам.</w:t>
      </w:r>
    </w:p>
    <w:p w:rsidR="005B3951" w:rsidRPr="00855C04" w:rsidRDefault="005B3951" w:rsidP="005B3951">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Показатели оценки:</w:t>
      </w:r>
    </w:p>
    <w:p w:rsidR="005B3951" w:rsidRPr="00855C04" w:rsidRDefault="005B3951" w:rsidP="005B3951">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 обоснованность и правильность изложения ответа на вопрос преподавателя по проверяемой теме дисциплины;</w:t>
      </w:r>
    </w:p>
    <w:p w:rsidR="005B3951" w:rsidRPr="00855C04" w:rsidRDefault="005B3951" w:rsidP="005B3951">
      <w:pPr>
        <w:shd w:val="clear" w:color="auto" w:fill="FFFFFF"/>
        <w:spacing w:after="0" w:line="276" w:lineRule="auto"/>
        <w:rPr>
          <w:rFonts w:ascii="Times New Roman" w:eastAsia="Times New Roman" w:hAnsi="Times New Roman" w:cs="Times New Roman"/>
          <w:color w:val="000000"/>
          <w:sz w:val="24"/>
          <w:szCs w:val="24"/>
          <w:lang w:eastAsia="ru-RU"/>
        </w:rPr>
      </w:pPr>
      <w:r w:rsidRPr="00855C04">
        <w:rPr>
          <w:rFonts w:ascii="Times New Roman" w:eastAsia="Times New Roman" w:hAnsi="Times New Roman" w:cs="Times New Roman"/>
          <w:color w:val="000000"/>
          <w:sz w:val="24"/>
          <w:szCs w:val="24"/>
          <w:lang w:eastAsia="ru-RU"/>
        </w:rPr>
        <w:t>- умение использовать теоретические знания при выполнении практических задач или ответе на практико-ориентированные вопросы.</w:t>
      </w:r>
    </w:p>
    <w:p w:rsidR="005B3951" w:rsidRPr="00CA5F6C" w:rsidRDefault="005B3951" w:rsidP="005B3951">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Verdana" w:eastAsia="Times New Roman" w:hAnsi="Verdana" w:cs="Times New Roman"/>
          <w:color w:val="000000"/>
          <w:sz w:val="20"/>
          <w:szCs w:val="20"/>
          <w:lang w:eastAsia="ru-RU"/>
        </w:rPr>
        <w:tab/>
      </w:r>
      <w:r w:rsidRPr="00CA5F6C">
        <w:rPr>
          <w:rFonts w:ascii="Times New Roman" w:eastAsia="Times New Roman" w:hAnsi="Times New Roman" w:cs="Times New Roman"/>
          <w:color w:val="000000"/>
          <w:sz w:val="24"/>
          <w:szCs w:val="24"/>
          <w:lang w:eastAsia="ru-RU"/>
        </w:rPr>
        <w:t>Оценка письменных контрольных работ.</w:t>
      </w:r>
    </w:p>
    <w:p w:rsidR="005B3951" w:rsidRPr="00CA5F6C" w:rsidRDefault="005B3951" w:rsidP="005B3951">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Каждое задание контрольной работы в традиционной форме оценивается по 5-ти</w:t>
      </w:r>
      <w:r>
        <w:rPr>
          <w:rFonts w:ascii="Times New Roman" w:eastAsia="Times New Roman" w:hAnsi="Times New Roman" w:cs="Times New Roman"/>
          <w:color w:val="000000"/>
          <w:sz w:val="24"/>
          <w:szCs w:val="24"/>
          <w:lang w:eastAsia="ru-RU"/>
        </w:rPr>
        <w:t xml:space="preserve"> </w:t>
      </w:r>
      <w:r w:rsidRPr="00CA5F6C">
        <w:rPr>
          <w:rFonts w:ascii="Times New Roman" w:eastAsia="Times New Roman" w:hAnsi="Times New Roman" w:cs="Times New Roman"/>
          <w:color w:val="000000"/>
          <w:sz w:val="24"/>
          <w:szCs w:val="24"/>
          <w:lang w:eastAsia="ru-RU"/>
        </w:rPr>
        <w:t>балльной шкале:</w:t>
      </w:r>
    </w:p>
    <w:p w:rsidR="005B3951" w:rsidRPr="00CA5F6C" w:rsidRDefault="005B3951" w:rsidP="005B3951">
      <w:p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w:t>
      </w:r>
      <w:r w:rsidRPr="00CA5F6C">
        <w:rPr>
          <w:rFonts w:ascii="Times New Roman" w:eastAsia="Times New Roman" w:hAnsi="Times New Roman" w:cs="Times New Roman"/>
          <w:b/>
          <w:bCs/>
          <w:color w:val="000000"/>
          <w:sz w:val="24"/>
          <w:szCs w:val="24"/>
          <w:lang w:eastAsia="ru-RU"/>
        </w:rPr>
        <w:t>5</w:t>
      </w:r>
      <w:r w:rsidRPr="00CA5F6C">
        <w:rPr>
          <w:rFonts w:ascii="Times New Roman" w:eastAsia="Times New Roman" w:hAnsi="Times New Roman" w:cs="Times New Roman"/>
          <w:color w:val="000000"/>
          <w:sz w:val="24"/>
          <w:szCs w:val="24"/>
          <w:lang w:eastAsia="ru-RU"/>
        </w:rPr>
        <w:t>» (отлично) – за глубокое и полное овладение содержанием учебного материала, в котором студент свободно и уверенно ориентируется; научно-понятийным аппаратом; за умение практически применять теоретические знания, высказывать и обосновывать свои суждения. Оценка «</w:t>
      </w:r>
      <w:r w:rsidRPr="00CA5F6C">
        <w:rPr>
          <w:rFonts w:ascii="Times New Roman" w:eastAsia="Times New Roman" w:hAnsi="Times New Roman" w:cs="Times New Roman"/>
          <w:b/>
          <w:bCs/>
          <w:color w:val="000000"/>
          <w:sz w:val="24"/>
          <w:szCs w:val="24"/>
          <w:lang w:eastAsia="ru-RU"/>
        </w:rPr>
        <w:t>5</w:t>
      </w:r>
      <w:r w:rsidRPr="00CA5F6C">
        <w:rPr>
          <w:rFonts w:ascii="Times New Roman" w:eastAsia="Times New Roman" w:hAnsi="Times New Roman" w:cs="Times New Roman"/>
          <w:color w:val="000000"/>
          <w:sz w:val="24"/>
          <w:szCs w:val="24"/>
          <w:lang w:eastAsia="ru-RU"/>
        </w:rPr>
        <w:t xml:space="preserve">» (отлично) предполагает грамотное и логичное изложение ответа (в </w:t>
      </w:r>
      <w:r w:rsidRPr="00CA5F6C">
        <w:rPr>
          <w:rFonts w:ascii="Times New Roman" w:eastAsia="Times New Roman" w:hAnsi="Times New Roman" w:cs="Times New Roman"/>
          <w:color w:val="000000"/>
          <w:sz w:val="24"/>
          <w:szCs w:val="24"/>
          <w:lang w:eastAsia="ru-RU"/>
        </w:rPr>
        <w:lastRenderedPageBreak/>
        <w:t>устной или письменной форме) на практико-ориентированные вопросы; обоснование собственного высказывания с точки зрения известных теоретических положений.</w:t>
      </w:r>
    </w:p>
    <w:p w:rsidR="005B3951" w:rsidRPr="00CA5F6C" w:rsidRDefault="005B3951" w:rsidP="005B3951">
      <w:p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w:t>
      </w:r>
      <w:r w:rsidRPr="00CA5F6C">
        <w:rPr>
          <w:rFonts w:ascii="Times New Roman" w:eastAsia="Times New Roman" w:hAnsi="Times New Roman" w:cs="Times New Roman"/>
          <w:b/>
          <w:bCs/>
          <w:color w:val="000000"/>
          <w:sz w:val="24"/>
          <w:szCs w:val="24"/>
          <w:lang w:eastAsia="ru-RU"/>
        </w:rPr>
        <w:t>4</w:t>
      </w:r>
      <w:r w:rsidRPr="00CA5F6C">
        <w:rPr>
          <w:rFonts w:ascii="Times New Roman" w:eastAsia="Times New Roman" w:hAnsi="Times New Roman" w:cs="Times New Roman"/>
          <w:color w:val="000000"/>
          <w:sz w:val="24"/>
          <w:szCs w:val="24"/>
          <w:lang w:eastAsia="ru-RU"/>
        </w:rPr>
        <w:t>» (хорошо) – если студент полно освоил учебный материал, владеет научно-понятийным аппаратом, ориентируется в изученном материале, осознанно применяет теоретические знания на практике, грамотно излагает ответ (в устной или письменной форме), но содержание и форма ответа имеют отдельные неточности.</w:t>
      </w:r>
    </w:p>
    <w:p w:rsidR="005B3951" w:rsidRPr="00CA5F6C" w:rsidRDefault="005B3951" w:rsidP="005B3951">
      <w:p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w:t>
      </w:r>
      <w:r w:rsidRPr="00CA5F6C">
        <w:rPr>
          <w:rFonts w:ascii="Times New Roman" w:eastAsia="Times New Roman" w:hAnsi="Times New Roman" w:cs="Times New Roman"/>
          <w:b/>
          <w:bCs/>
          <w:color w:val="000000"/>
          <w:sz w:val="24"/>
          <w:szCs w:val="24"/>
          <w:lang w:eastAsia="ru-RU"/>
        </w:rPr>
        <w:t>3</w:t>
      </w:r>
      <w:r w:rsidRPr="00CA5F6C">
        <w:rPr>
          <w:rFonts w:ascii="Times New Roman" w:eastAsia="Times New Roman" w:hAnsi="Times New Roman" w:cs="Times New Roman"/>
          <w:color w:val="000000"/>
          <w:sz w:val="24"/>
          <w:szCs w:val="24"/>
          <w:lang w:eastAsia="ru-RU"/>
        </w:rPr>
        <w:t>» (удовлетворительно) – если студент обнаруживает знание и понимание основных положений учебного материала, но излагает его неполно, непоследовательно, допускает неточности в определении понятий, в применении теоретических знаний при ответе на практико-ориентированные вопросы; не умеет доказательно обосновать собственные суждения.</w:t>
      </w:r>
    </w:p>
    <w:p w:rsidR="005B3951" w:rsidRPr="001E3408" w:rsidRDefault="005B3951" w:rsidP="005B3951">
      <w:pPr>
        <w:shd w:val="clear" w:color="auto" w:fill="FFFFFF"/>
        <w:spacing w:before="100" w:beforeAutospacing="1" w:after="100" w:afterAutospacing="1" w:line="276" w:lineRule="auto"/>
        <w:jc w:val="both"/>
        <w:rPr>
          <w:rFonts w:ascii="Times New Roman" w:eastAsia="Times New Roman" w:hAnsi="Times New Roman" w:cs="Times New Roman"/>
          <w:color w:val="000000"/>
          <w:sz w:val="24"/>
          <w:szCs w:val="24"/>
          <w:lang w:eastAsia="ru-RU"/>
        </w:rPr>
      </w:pPr>
      <w:r w:rsidRPr="00CA5F6C">
        <w:rPr>
          <w:rFonts w:ascii="Times New Roman" w:eastAsia="Times New Roman" w:hAnsi="Times New Roman" w:cs="Times New Roman"/>
          <w:color w:val="000000"/>
          <w:sz w:val="24"/>
          <w:szCs w:val="24"/>
          <w:lang w:eastAsia="ru-RU"/>
        </w:rPr>
        <w:t>«</w:t>
      </w:r>
      <w:r w:rsidRPr="00CA5F6C">
        <w:rPr>
          <w:rFonts w:ascii="Times New Roman" w:eastAsia="Times New Roman" w:hAnsi="Times New Roman" w:cs="Times New Roman"/>
          <w:b/>
          <w:bCs/>
          <w:color w:val="000000"/>
          <w:sz w:val="24"/>
          <w:szCs w:val="24"/>
          <w:lang w:eastAsia="ru-RU"/>
        </w:rPr>
        <w:t>2</w:t>
      </w:r>
      <w:r w:rsidRPr="00CA5F6C">
        <w:rPr>
          <w:rFonts w:ascii="Times New Roman" w:eastAsia="Times New Roman" w:hAnsi="Times New Roman" w:cs="Times New Roman"/>
          <w:color w:val="000000"/>
          <w:sz w:val="24"/>
          <w:szCs w:val="24"/>
          <w:lang w:eastAsia="ru-RU"/>
        </w:rPr>
        <w:t xml:space="preserve">» (неудовлетворительно) – если студент имеет разрозненные, бессистемные знания по междисциплинарным курсам, допускает ошибки в определении базовых понятий, искажает их смысл; не может практически </w:t>
      </w:r>
      <w:r>
        <w:rPr>
          <w:rFonts w:ascii="Times New Roman" w:eastAsia="Times New Roman" w:hAnsi="Times New Roman" w:cs="Times New Roman"/>
          <w:color w:val="000000"/>
          <w:sz w:val="24"/>
          <w:szCs w:val="24"/>
          <w:lang w:eastAsia="ru-RU"/>
        </w:rPr>
        <w:t>применять теоретические знания.</w:t>
      </w:r>
    </w:p>
    <w:p w:rsidR="005B3951" w:rsidRDefault="005B3951" w:rsidP="005B3951">
      <w:pPr>
        <w:spacing w:after="0" w:line="240" w:lineRule="auto"/>
        <w:ind w:firstLine="709"/>
        <w:jc w:val="both"/>
        <w:rPr>
          <w:rFonts w:ascii="Times New Roman" w:eastAsia="Times New Roman" w:hAnsi="Times New Roman" w:cs="Times New Roman"/>
          <w:b/>
          <w:sz w:val="24"/>
          <w:szCs w:val="24"/>
          <w:lang w:eastAsia="ru-RU"/>
        </w:rPr>
      </w:pPr>
    </w:p>
    <w:p w:rsidR="005B3951" w:rsidRDefault="005B3951" w:rsidP="005B3951">
      <w:pPr>
        <w:spacing w:after="0" w:line="276"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  подготовка  и сдача экзамена</w:t>
      </w:r>
    </w:p>
    <w:p w:rsidR="005B3951" w:rsidRDefault="005B3951" w:rsidP="005B3951">
      <w:pPr>
        <w:spacing w:after="0" w:line="276" w:lineRule="auto"/>
        <w:ind w:firstLine="709"/>
        <w:jc w:val="center"/>
        <w:rPr>
          <w:rFonts w:ascii="Times New Roman" w:eastAsia="Times New Roman" w:hAnsi="Times New Roman" w:cs="Times New Roman"/>
          <w:b/>
          <w:sz w:val="24"/>
          <w:szCs w:val="24"/>
          <w:lang w:eastAsia="ru-RU"/>
        </w:rPr>
      </w:pPr>
    </w:p>
    <w:p w:rsidR="005B3951" w:rsidRDefault="005B3951" w:rsidP="005B3951">
      <w:pPr>
        <w:spacing w:after="0" w:line="276"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 xml:space="preserve"> Экзамен представляет собой форму</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контроля учебной деятельности студента, которая используется,</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 xml:space="preserve">если учебная дисциплина составляет </w:t>
      </w:r>
      <w:proofErr w:type="gramStart"/>
      <w:r w:rsidRPr="006B0FB3">
        <w:rPr>
          <w:rFonts w:ascii="Times New Roman" w:eastAsia="Times New Roman" w:hAnsi="Times New Roman" w:cs="Times New Roman"/>
          <w:sz w:val="24"/>
          <w:szCs w:val="24"/>
          <w:lang w:eastAsia="ru-RU"/>
        </w:rPr>
        <w:t>две и более зачетных единиц</w:t>
      </w:r>
      <w:proofErr w:type="gramEnd"/>
      <w:r w:rsidRPr="006B0FB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т. е. изучается более 72 часов. Оценка выявленных на экзамене</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знаний, умений и компетенций дифференцирована: в зачетной</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книжке ставится оценка «удовлетворительно», «хорошо» или</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«отлично».</w:t>
      </w:r>
    </w:p>
    <w:p w:rsidR="005B3951" w:rsidRPr="006B0FB3" w:rsidRDefault="005B3951" w:rsidP="005B3951">
      <w:pPr>
        <w:spacing w:after="0" w:line="276"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Самостоятельная подготовка к экзамену схожа с подготовкой</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к зачету, особенно если он ди</w:t>
      </w:r>
      <w:r>
        <w:rPr>
          <w:rFonts w:ascii="Times New Roman" w:eastAsia="Times New Roman" w:hAnsi="Times New Roman" w:cs="Times New Roman"/>
          <w:sz w:val="24"/>
          <w:szCs w:val="24"/>
          <w:lang w:eastAsia="ru-RU"/>
        </w:rPr>
        <w:t>фференцированный. Но объем учеб</w:t>
      </w:r>
      <w:r w:rsidRPr="006B0FB3">
        <w:rPr>
          <w:rFonts w:ascii="Times New Roman" w:eastAsia="Times New Roman" w:hAnsi="Times New Roman" w:cs="Times New Roman"/>
          <w:sz w:val="24"/>
          <w:szCs w:val="24"/>
          <w:lang w:eastAsia="ru-RU"/>
        </w:rPr>
        <w:t>ного материала, который нужно восстановить в памяти к экзамену,</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вновь осмыслить и понять, значительно больше, поэтому требуется</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больше времени и умственных усилий. Необходимо перечитать</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лекции, вспомнить то, что говорилось преподавателем на семинарах</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и практических занятиях, а так</w:t>
      </w:r>
      <w:r>
        <w:rPr>
          <w:rFonts w:ascii="Times New Roman" w:eastAsia="Times New Roman" w:hAnsi="Times New Roman" w:cs="Times New Roman"/>
          <w:sz w:val="24"/>
          <w:szCs w:val="24"/>
          <w:lang w:eastAsia="ru-RU"/>
        </w:rPr>
        <w:t>же самостоятельно полученную ин</w:t>
      </w:r>
      <w:r w:rsidRPr="006B0FB3">
        <w:rPr>
          <w:rFonts w:ascii="Times New Roman" w:eastAsia="Times New Roman" w:hAnsi="Times New Roman" w:cs="Times New Roman"/>
          <w:sz w:val="24"/>
          <w:szCs w:val="24"/>
          <w:lang w:eastAsia="ru-RU"/>
        </w:rPr>
        <w:t>формацию при подготовке к ним. Важно сформировать целостное</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представление о содержании отве</w:t>
      </w:r>
      <w:r>
        <w:rPr>
          <w:rFonts w:ascii="Times New Roman" w:eastAsia="Times New Roman" w:hAnsi="Times New Roman" w:cs="Times New Roman"/>
          <w:sz w:val="24"/>
          <w:szCs w:val="24"/>
          <w:lang w:eastAsia="ru-RU"/>
        </w:rPr>
        <w:t>та на каждый вопрос, что предпо</w:t>
      </w:r>
      <w:r w:rsidRPr="006B0FB3">
        <w:rPr>
          <w:rFonts w:ascii="Times New Roman" w:eastAsia="Times New Roman" w:hAnsi="Times New Roman" w:cs="Times New Roman"/>
          <w:sz w:val="24"/>
          <w:szCs w:val="24"/>
          <w:lang w:eastAsia="ru-RU"/>
        </w:rPr>
        <w:t>лагает знание разных научных трактовок сущности того или иного</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явления, процесса, умение раскрывать факторы, определяющие их</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противоречивость, знание имен ученых, изучавших обсуждаемую</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проблему. Необходимо также привести информацию о материалах</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эмпирических исследований, чт</w:t>
      </w:r>
      <w:r>
        <w:rPr>
          <w:rFonts w:ascii="Times New Roman" w:eastAsia="Times New Roman" w:hAnsi="Times New Roman" w:cs="Times New Roman"/>
          <w:sz w:val="24"/>
          <w:szCs w:val="24"/>
          <w:lang w:eastAsia="ru-RU"/>
        </w:rPr>
        <w:t>о указывает на всестороннюю под</w:t>
      </w:r>
      <w:r w:rsidRPr="006B0FB3">
        <w:rPr>
          <w:rFonts w:ascii="Times New Roman" w:eastAsia="Times New Roman" w:hAnsi="Times New Roman" w:cs="Times New Roman"/>
          <w:sz w:val="24"/>
          <w:szCs w:val="24"/>
          <w:lang w:eastAsia="ru-RU"/>
        </w:rPr>
        <w:t>готовку студента к экзамену. Ответ, в котором присутствуют все</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указанные блоки информации, наверняка будет отмечен высокими</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баллами. Для их получения треб</w:t>
      </w:r>
      <w:r>
        <w:rPr>
          <w:rFonts w:ascii="Times New Roman" w:eastAsia="Times New Roman" w:hAnsi="Times New Roman" w:cs="Times New Roman"/>
          <w:sz w:val="24"/>
          <w:szCs w:val="24"/>
          <w:lang w:eastAsia="ru-RU"/>
        </w:rPr>
        <w:t>уется ответить и на дополнитель</w:t>
      </w:r>
      <w:r w:rsidRPr="006B0FB3">
        <w:rPr>
          <w:rFonts w:ascii="Times New Roman" w:eastAsia="Times New Roman" w:hAnsi="Times New Roman" w:cs="Times New Roman"/>
          <w:sz w:val="24"/>
          <w:szCs w:val="24"/>
          <w:lang w:eastAsia="ru-RU"/>
        </w:rPr>
        <w:t>ные вопросы, если экзамен проходит в устной форме.</w:t>
      </w:r>
    </w:p>
    <w:p w:rsidR="005B3951" w:rsidRPr="006B0FB3" w:rsidRDefault="005B3951" w:rsidP="005B3951">
      <w:pPr>
        <w:spacing w:after="0" w:line="276" w:lineRule="auto"/>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Рекомендуется подготовку к экзамену осуществлять в два этапа.</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На первом, в течение 2–3 дней, подбирается из разных источников</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весь материал, необходимый для р</w:t>
      </w:r>
      <w:r>
        <w:rPr>
          <w:rFonts w:ascii="Times New Roman" w:eastAsia="Times New Roman" w:hAnsi="Times New Roman" w:cs="Times New Roman"/>
          <w:sz w:val="24"/>
          <w:szCs w:val="24"/>
          <w:lang w:eastAsia="ru-RU"/>
        </w:rPr>
        <w:t>азвернутых ответов на все вопро</w:t>
      </w:r>
      <w:r w:rsidRPr="006B0FB3">
        <w:rPr>
          <w:rFonts w:ascii="Times New Roman" w:eastAsia="Times New Roman" w:hAnsi="Times New Roman" w:cs="Times New Roman"/>
          <w:sz w:val="24"/>
          <w:szCs w:val="24"/>
          <w:lang w:eastAsia="ru-RU"/>
        </w:rPr>
        <w:t>сы. Ответы можно записать в виде краткого конспекта. На втором</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этапе по памяти восстанавливается содержание того, что записано</w:t>
      </w:r>
      <w:r>
        <w:rPr>
          <w:rFonts w:ascii="Times New Roman" w:eastAsia="Times New Roman" w:hAnsi="Times New Roman" w:cs="Times New Roman"/>
          <w:sz w:val="24"/>
          <w:szCs w:val="24"/>
          <w:lang w:eastAsia="ru-RU"/>
        </w:rPr>
        <w:t xml:space="preserve"> </w:t>
      </w:r>
      <w:r w:rsidRPr="006B0FB3">
        <w:rPr>
          <w:rFonts w:ascii="Times New Roman" w:eastAsia="Times New Roman" w:hAnsi="Times New Roman" w:cs="Times New Roman"/>
          <w:sz w:val="24"/>
          <w:szCs w:val="24"/>
          <w:lang w:eastAsia="ru-RU"/>
        </w:rPr>
        <w:t>в ответах на каждый вопрос.</w:t>
      </w:r>
    </w:p>
    <w:p w:rsidR="005B3951" w:rsidRPr="00497F1D" w:rsidRDefault="005B3951" w:rsidP="005B3951">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b/>
          <w:bCs/>
          <w:sz w:val="24"/>
          <w:szCs w:val="24"/>
          <w:lang w:eastAsia="ru-RU"/>
        </w:rPr>
        <w:lastRenderedPageBreak/>
        <w:t>Экзамены проводятся по билетам</w:t>
      </w:r>
      <w:r w:rsidRPr="00497F1D">
        <w:rPr>
          <w:rFonts w:ascii="Times New Roman" w:eastAsia="Times New Roman" w:hAnsi="Times New Roman" w:cs="Times New Roman"/>
          <w:sz w:val="24"/>
          <w:szCs w:val="24"/>
          <w:lang w:eastAsia="ru-RU"/>
        </w:rPr>
        <w:t>, подписанным составителем билетов и утвержденным заведующим кафедрой, или тестовым заданиям, утвержденным в установленном порядке.</w:t>
      </w:r>
    </w:p>
    <w:p w:rsidR="005B3951" w:rsidRDefault="005B3951" w:rsidP="005B3951">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rsidR="005B3951" w:rsidRPr="00497F1D" w:rsidRDefault="005B3951" w:rsidP="005B3951">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Во время проведения экзаменов в аудитории должны находиться: рабочая программа дисциплины (модуля), аттестационная ведомость, утвержденные заведующим кафедрой билеты.</w:t>
      </w:r>
    </w:p>
    <w:p w:rsidR="005B3951" w:rsidRDefault="005B3951" w:rsidP="005B3951">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 xml:space="preserve">При явке на экзамены и зачеты студенты обязаны иметь при себе зачетную книжку, а в необходимых случаях, определяемых кафедрами, и выполненные работы. </w:t>
      </w:r>
    </w:p>
    <w:p w:rsidR="005B3951" w:rsidRPr="00497F1D" w:rsidRDefault="005B3951" w:rsidP="005B3951">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Студенты по заочной обучения форме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5B3951" w:rsidRPr="00497F1D" w:rsidRDefault="005B3951" w:rsidP="005B3951">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 xml:space="preserve">Присутствие на экзаменах или зачетах посторонних лиц, за исключением лиц, имеющих право осуществлять </w:t>
      </w:r>
      <w:proofErr w:type="gramStart"/>
      <w:r w:rsidRPr="00497F1D">
        <w:rPr>
          <w:rFonts w:ascii="Times New Roman" w:eastAsia="Times New Roman" w:hAnsi="Times New Roman" w:cs="Times New Roman"/>
          <w:sz w:val="24"/>
          <w:szCs w:val="24"/>
          <w:lang w:eastAsia="ru-RU"/>
        </w:rPr>
        <w:t>контроль за</w:t>
      </w:r>
      <w:proofErr w:type="gramEnd"/>
      <w:r w:rsidRPr="00497F1D">
        <w:rPr>
          <w:rFonts w:ascii="Times New Roman" w:eastAsia="Times New Roman" w:hAnsi="Times New Roman" w:cs="Times New Roman"/>
          <w:sz w:val="24"/>
          <w:szCs w:val="24"/>
          <w:lang w:eastAsia="ru-RU"/>
        </w:rPr>
        <w:t xml:space="preserve"> проведением экзаменов и зачетов, без разрешения проректора по учебной работе или декана факультета/директора института не допускается.</w:t>
      </w:r>
    </w:p>
    <w:p w:rsidR="005B3951" w:rsidRPr="00497F1D" w:rsidRDefault="005B3951" w:rsidP="005B3951">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Во время экзамена и зачета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или зачета и считается не сдавшим экзамен или зачет.</w:t>
      </w:r>
    </w:p>
    <w:p w:rsidR="005B3951" w:rsidRPr="00497F1D" w:rsidRDefault="005B3951" w:rsidP="005B3951">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5B3951" w:rsidRPr="00497F1D" w:rsidRDefault="005B3951" w:rsidP="005B3951">
      <w:pPr>
        <w:spacing w:after="0" w:line="240" w:lineRule="auto"/>
        <w:ind w:firstLine="709"/>
        <w:jc w:val="both"/>
        <w:rPr>
          <w:rFonts w:ascii="Times New Roman" w:eastAsia="Times New Roman" w:hAnsi="Times New Roman" w:cs="Times New Roman"/>
          <w:sz w:val="24"/>
          <w:szCs w:val="24"/>
          <w:lang w:eastAsia="ru-RU"/>
        </w:rPr>
      </w:pPr>
      <w:r w:rsidRPr="00497F1D">
        <w:rPr>
          <w:rFonts w:ascii="Times New Roman" w:eastAsia="Times New Roman" w:hAnsi="Times New Roman" w:cs="Times New Roman"/>
          <w:sz w:val="24"/>
          <w:szCs w:val="24"/>
          <w:lang w:eastAsia="ru-RU"/>
        </w:rPr>
        <w:t>При наличии уважительных причин и с согласия педагогического работника декан факультета/директор института может разрешить пересдачу экзамена по дисциплине, по которой студентом получена неудовлетворительная оценка, в период экзаменационной сессии.</w:t>
      </w:r>
    </w:p>
    <w:p w:rsidR="005B3951" w:rsidRPr="00881DCD" w:rsidRDefault="005B3951" w:rsidP="005B3951">
      <w:pPr>
        <w:spacing w:after="0"/>
        <w:ind w:firstLine="709"/>
        <w:jc w:val="both"/>
        <w:rPr>
          <w:rFonts w:ascii="Times New Roman" w:eastAsia="Times New Roman" w:hAnsi="Times New Roman" w:cs="Times New Roman"/>
          <w:sz w:val="24"/>
          <w:szCs w:val="24"/>
          <w:lang w:eastAsia="ru-RU"/>
        </w:rPr>
      </w:pPr>
    </w:p>
    <w:p w:rsidR="00142526" w:rsidRDefault="00142526"/>
    <w:sectPr w:rsidR="0014252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C06" w:rsidRDefault="00272C06">
      <w:pPr>
        <w:spacing w:after="0" w:line="240" w:lineRule="auto"/>
      </w:pPr>
      <w:r>
        <w:separator/>
      </w:r>
    </w:p>
  </w:endnote>
  <w:endnote w:type="continuationSeparator" w:id="0">
    <w:p w:rsidR="00272C06" w:rsidRDefault="00272C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405911"/>
      <w:docPartObj>
        <w:docPartGallery w:val="Page Numbers (Bottom of Page)"/>
        <w:docPartUnique/>
      </w:docPartObj>
    </w:sdtPr>
    <w:sdtEndPr/>
    <w:sdtContent>
      <w:p w:rsidR="00C11E92" w:rsidRDefault="005B3951">
        <w:pPr>
          <w:pStyle w:val="a3"/>
          <w:jc w:val="right"/>
        </w:pPr>
        <w:r>
          <w:fldChar w:fldCharType="begin"/>
        </w:r>
        <w:r>
          <w:instrText>PAGE   \* MERGEFORMAT</w:instrText>
        </w:r>
        <w:r>
          <w:fldChar w:fldCharType="separate"/>
        </w:r>
        <w:r w:rsidR="005667F9">
          <w:rPr>
            <w:noProof/>
          </w:rPr>
          <w:t>4</w:t>
        </w:r>
        <w:r>
          <w:fldChar w:fldCharType="end"/>
        </w:r>
      </w:p>
    </w:sdtContent>
  </w:sdt>
  <w:p w:rsidR="00C11E92" w:rsidRDefault="00272C0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C06" w:rsidRDefault="00272C06">
      <w:pPr>
        <w:spacing w:after="0" w:line="240" w:lineRule="auto"/>
      </w:pPr>
      <w:r>
        <w:separator/>
      </w:r>
    </w:p>
  </w:footnote>
  <w:footnote w:type="continuationSeparator" w:id="0">
    <w:p w:rsidR="00272C06" w:rsidRDefault="00272C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A22"/>
    <w:rsid w:val="00142526"/>
    <w:rsid w:val="00272C06"/>
    <w:rsid w:val="00326DFB"/>
    <w:rsid w:val="005667F9"/>
    <w:rsid w:val="005B3951"/>
    <w:rsid w:val="00674718"/>
    <w:rsid w:val="007C156E"/>
    <w:rsid w:val="00950CC2"/>
    <w:rsid w:val="00B22FE5"/>
    <w:rsid w:val="00D61A22"/>
    <w:rsid w:val="00D801AC"/>
    <w:rsid w:val="00DF1BA8"/>
    <w:rsid w:val="00E36479"/>
    <w:rsid w:val="00EC1539"/>
    <w:rsid w:val="00FA13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951"/>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B3951"/>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B3951"/>
  </w:style>
  <w:style w:type="paragraph" w:customStyle="1" w:styleId="ReportHead">
    <w:name w:val="Report_Head"/>
    <w:basedOn w:val="a"/>
    <w:link w:val="ReportHead0"/>
    <w:rsid w:val="005B395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5B3951"/>
    <w:rPr>
      <w:rFonts w:ascii="Times New Roman" w:hAnsi="Times New Roman" w:cs="Times New Roman"/>
      <w:sz w:val="28"/>
    </w:rPr>
  </w:style>
  <w:style w:type="paragraph" w:styleId="a5">
    <w:name w:val="Normal (Web)"/>
    <w:basedOn w:val="a"/>
    <w:uiPriority w:val="99"/>
    <w:unhideWhenUsed/>
    <w:rsid w:val="005B395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951"/>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B3951"/>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B3951"/>
  </w:style>
  <w:style w:type="paragraph" w:customStyle="1" w:styleId="ReportHead">
    <w:name w:val="Report_Head"/>
    <w:basedOn w:val="a"/>
    <w:link w:val="ReportHead0"/>
    <w:rsid w:val="005B395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5B3951"/>
    <w:rPr>
      <w:rFonts w:ascii="Times New Roman" w:hAnsi="Times New Roman" w:cs="Times New Roman"/>
      <w:sz w:val="28"/>
    </w:rPr>
  </w:style>
  <w:style w:type="paragraph" w:styleId="a5">
    <w:name w:val="Normal (Web)"/>
    <w:basedOn w:val="a"/>
    <w:uiPriority w:val="99"/>
    <w:unhideWhenUsed/>
    <w:rsid w:val="005B395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189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4577</Words>
  <Characters>26091</Characters>
  <Application>Microsoft Office Word</Application>
  <DocSecurity>0</DocSecurity>
  <Lines>217</Lines>
  <Paragraphs>61</Paragraphs>
  <ScaleCrop>false</ScaleCrop>
  <Company>SPecialiST RePack</Company>
  <LinksUpToDate>false</LinksUpToDate>
  <CharactersWithSpaces>30607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cp:revision>
  <dcterms:created xsi:type="dcterms:W3CDTF">2019-09-22T13:35:00Z</dcterms:created>
  <dcterms:modified xsi:type="dcterms:W3CDTF">2023-02-26T14:06:00Z</dcterms:modified>
</cp:coreProperties>
</file>