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ADFBE" w14:textId="77777777" w:rsidR="002C1D8D" w:rsidRDefault="002C1D8D" w:rsidP="002C1D8D">
      <w:pPr>
        <w:autoSpaceDE w:val="0"/>
        <w:autoSpaceDN w:val="0"/>
        <w:adjustRightInd w:val="0"/>
        <w:spacing w:line="360" w:lineRule="auto"/>
        <w:ind w:left="708"/>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14:paraId="29266214" w14:textId="77777777" w:rsidR="002C1D8D" w:rsidRDefault="002C1D8D" w:rsidP="002C1D8D">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14:paraId="408D5C07" w14:textId="77777777" w:rsidR="002C1D8D" w:rsidRDefault="002C1D8D" w:rsidP="002C1D8D">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14:paraId="0A104C51" w14:textId="77777777" w:rsidR="002C1D8D" w:rsidRDefault="002C1D8D" w:rsidP="002C1D8D">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14:paraId="2E4C75C0" w14:textId="77777777" w:rsidR="002C1D8D" w:rsidRDefault="002C1D8D" w:rsidP="002C1D8D">
      <w:pPr>
        <w:autoSpaceDE w:val="0"/>
        <w:autoSpaceDN w:val="0"/>
        <w:adjustRightInd w:val="0"/>
        <w:ind w:left="708"/>
        <w:jc w:val="center"/>
        <w:rPr>
          <w:rFonts w:ascii="Times New Roman" w:hAnsi="Times New Roman" w:cs="Times New Roman"/>
          <w:sz w:val="24"/>
          <w:szCs w:val="24"/>
        </w:rPr>
      </w:pPr>
    </w:p>
    <w:p w14:paraId="464E14AD" w14:textId="77777777" w:rsidR="002C1D8D" w:rsidRDefault="002C1D8D" w:rsidP="002C1D8D">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14:paraId="3C7C0717" w14:textId="77777777" w:rsidR="002C1D8D" w:rsidRDefault="002C1D8D" w:rsidP="002C1D8D">
      <w:pPr>
        <w:autoSpaceDE w:val="0"/>
        <w:autoSpaceDN w:val="0"/>
        <w:adjustRightInd w:val="0"/>
        <w:ind w:left="708" w:firstLine="709"/>
        <w:jc w:val="center"/>
        <w:rPr>
          <w:rFonts w:ascii="Times New Roman" w:hAnsi="Times New Roman" w:cs="Times New Roman"/>
          <w:sz w:val="24"/>
          <w:szCs w:val="24"/>
        </w:rPr>
      </w:pPr>
    </w:p>
    <w:p w14:paraId="7D28D9D0" w14:textId="77777777" w:rsidR="002C1D8D" w:rsidRDefault="002C1D8D" w:rsidP="002C1D8D">
      <w:pPr>
        <w:pStyle w:val="ReportHead0"/>
        <w:suppressAutoHyphens/>
        <w:spacing w:before="120"/>
        <w:ind w:left="708"/>
        <w:rPr>
          <w:sz w:val="24"/>
          <w:szCs w:val="24"/>
        </w:rPr>
      </w:pPr>
      <w:r>
        <w:rPr>
          <w:sz w:val="24"/>
          <w:szCs w:val="24"/>
        </w:rPr>
        <w:t xml:space="preserve">Методические указания для обучающихся по освоению дисциплины </w:t>
      </w:r>
    </w:p>
    <w:p w14:paraId="23390650" w14:textId="77777777" w:rsidR="002C1D8D" w:rsidRDefault="002C1D8D" w:rsidP="002C1D8D">
      <w:pPr>
        <w:pStyle w:val="ReportHead0"/>
        <w:suppressAutoHyphens/>
        <w:spacing w:before="120"/>
        <w:rPr>
          <w:i/>
          <w:sz w:val="24"/>
        </w:rPr>
      </w:pPr>
      <w:r>
        <w:rPr>
          <w:i/>
          <w:sz w:val="24"/>
        </w:rPr>
        <w:t>«Уголовное право стран СНГ»</w:t>
      </w:r>
    </w:p>
    <w:p w14:paraId="5DB3E761" w14:textId="77777777" w:rsidR="002C1D8D" w:rsidRDefault="002C1D8D" w:rsidP="002C1D8D">
      <w:pPr>
        <w:pStyle w:val="ReportHead0"/>
        <w:suppressAutoHyphens/>
        <w:ind w:left="708"/>
        <w:rPr>
          <w:sz w:val="24"/>
          <w:szCs w:val="24"/>
        </w:rPr>
      </w:pPr>
    </w:p>
    <w:p w14:paraId="59C0568B" w14:textId="77777777" w:rsidR="002C1D8D" w:rsidRDefault="002C1D8D" w:rsidP="002C1D8D">
      <w:pPr>
        <w:pStyle w:val="ReportHead0"/>
        <w:suppressAutoHyphens/>
        <w:spacing w:line="360" w:lineRule="auto"/>
        <w:ind w:left="708"/>
        <w:rPr>
          <w:sz w:val="24"/>
          <w:szCs w:val="24"/>
        </w:rPr>
      </w:pPr>
      <w:r>
        <w:rPr>
          <w:sz w:val="24"/>
          <w:szCs w:val="24"/>
        </w:rPr>
        <w:t>Уровень высшего образования</w:t>
      </w:r>
    </w:p>
    <w:p w14:paraId="42C4F853" w14:textId="77777777" w:rsidR="002C1D8D" w:rsidRDefault="002C1D8D" w:rsidP="002C1D8D">
      <w:pPr>
        <w:pStyle w:val="ReportHead0"/>
        <w:suppressAutoHyphens/>
        <w:spacing w:line="360" w:lineRule="auto"/>
        <w:ind w:left="708"/>
        <w:rPr>
          <w:sz w:val="24"/>
          <w:szCs w:val="24"/>
        </w:rPr>
      </w:pPr>
      <w:r>
        <w:rPr>
          <w:sz w:val="24"/>
          <w:szCs w:val="24"/>
        </w:rPr>
        <w:t>БАКАЛАВРИАТ</w:t>
      </w:r>
    </w:p>
    <w:p w14:paraId="19775C39" w14:textId="77777777" w:rsidR="002C1D8D" w:rsidRDefault="002C1D8D" w:rsidP="002C1D8D">
      <w:pPr>
        <w:pStyle w:val="ReportHead0"/>
        <w:suppressAutoHyphens/>
        <w:ind w:left="708"/>
        <w:rPr>
          <w:sz w:val="24"/>
          <w:szCs w:val="24"/>
        </w:rPr>
      </w:pPr>
      <w:r>
        <w:rPr>
          <w:sz w:val="24"/>
          <w:szCs w:val="24"/>
        </w:rPr>
        <w:t>Направление подготовки</w:t>
      </w:r>
    </w:p>
    <w:p w14:paraId="1319C8E8" w14:textId="77777777" w:rsidR="002C1D8D" w:rsidRDefault="002C1D8D" w:rsidP="002C1D8D">
      <w:pPr>
        <w:pStyle w:val="ReportHead0"/>
        <w:suppressAutoHyphens/>
        <w:ind w:left="708"/>
        <w:rPr>
          <w:i/>
          <w:sz w:val="24"/>
          <w:szCs w:val="24"/>
          <w:u w:val="single"/>
        </w:rPr>
      </w:pPr>
      <w:r>
        <w:rPr>
          <w:i/>
          <w:sz w:val="24"/>
          <w:szCs w:val="24"/>
          <w:u w:val="single"/>
        </w:rPr>
        <w:t>40.03.01 Юриспруденция</w:t>
      </w:r>
    </w:p>
    <w:p w14:paraId="5F3D29B9" w14:textId="77777777" w:rsidR="002C1D8D" w:rsidRDefault="002C1D8D" w:rsidP="002C1D8D">
      <w:pPr>
        <w:pStyle w:val="ReportHead0"/>
        <w:suppressAutoHyphens/>
        <w:ind w:left="708"/>
        <w:rPr>
          <w:sz w:val="24"/>
          <w:szCs w:val="24"/>
          <w:vertAlign w:val="superscript"/>
        </w:rPr>
      </w:pPr>
      <w:r>
        <w:rPr>
          <w:sz w:val="24"/>
          <w:szCs w:val="24"/>
          <w:vertAlign w:val="superscript"/>
        </w:rPr>
        <w:t>(код и наименование направления подготовки)</w:t>
      </w:r>
    </w:p>
    <w:p w14:paraId="487675F3" w14:textId="77777777" w:rsidR="002C1D8D" w:rsidRDefault="002C1D8D" w:rsidP="002C1D8D">
      <w:pPr>
        <w:pStyle w:val="ReportHead0"/>
        <w:suppressAutoHyphens/>
        <w:ind w:left="708"/>
        <w:rPr>
          <w:i/>
          <w:sz w:val="24"/>
          <w:szCs w:val="24"/>
          <w:u w:val="single"/>
        </w:rPr>
      </w:pPr>
      <w:r>
        <w:rPr>
          <w:i/>
          <w:sz w:val="24"/>
          <w:szCs w:val="24"/>
          <w:u w:val="single"/>
        </w:rPr>
        <w:t>Уголовно-правовой</w:t>
      </w:r>
    </w:p>
    <w:p w14:paraId="0397B9A8" w14:textId="77777777" w:rsidR="002C1D8D" w:rsidRDefault="002C1D8D" w:rsidP="002C1D8D">
      <w:pPr>
        <w:suppressAutoHyphens/>
        <w:ind w:left="708"/>
        <w:jc w:val="center"/>
        <w:rPr>
          <w:rFonts w:ascii="Times New Roman" w:eastAsia="Calibri" w:hAnsi="Times New Roman" w:cs="Times New Roman"/>
          <w:sz w:val="24"/>
          <w:szCs w:val="24"/>
          <w:lang w:eastAsia="en-US"/>
        </w:rPr>
      </w:pPr>
    </w:p>
    <w:p w14:paraId="6EBA155B" w14:textId="77777777" w:rsidR="002C1D8D" w:rsidRDefault="002C1D8D" w:rsidP="002C1D8D">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14:paraId="73D22E27" w14:textId="77777777" w:rsidR="002C1D8D" w:rsidRDefault="002C1D8D" w:rsidP="002C1D8D">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14:paraId="61419629" w14:textId="77777777" w:rsidR="002C1D8D" w:rsidRDefault="002C1D8D" w:rsidP="002C1D8D">
      <w:pPr>
        <w:suppressAutoHyphens/>
        <w:spacing w:before="120"/>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14:paraId="2C2A96CF" w14:textId="56A33F4C" w:rsidR="002C1D8D" w:rsidRDefault="002C1D8D" w:rsidP="002C1D8D">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заочная </w:t>
      </w:r>
    </w:p>
    <w:p w14:paraId="78E85CF6" w14:textId="77777777" w:rsidR="002C1D8D" w:rsidRDefault="002C1D8D" w:rsidP="002C1D8D">
      <w:pPr>
        <w:suppressAutoHyphens/>
        <w:ind w:left="708"/>
        <w:jc w:val="center"/>
        <w:rPr>
          <w:rFonts w:ascii="Times New Roman" w:eastAsia="Calibri" w:hAnsi="Times New Roman" w:cs="Times New Roman"/>
          <w:sz w:val="24"/>
          <w:szCs w:val="24"/>
          <w:lang w:eastAsia="en-US"/>
        </w:rPr>
      </w:pPr>
      <w:bookmarkStart w:id="0" w:name="BookmarkWhereDelChr13"/>
      <w:bookmarkEnd w:id="0"/>
    </w:p>
    <w:p w14:paraId="05433A70" w14:textId="77777777" w:rsidR="002C1D8D" w:rsidRDefault="002C1D8D" w:rsidP="002C1D8D">
      <w:pPr>
        <w:suppressAutoHyphens/>
        <w:ind w:left="708"/>
        <w:jc w:val="center"/>
        <w:rPr>
          <w:rFonts w:ascii="Times New Roman" w:eastAsia="Calibri" w:hAnsi="Times New Roman" w:cs="Times New Roman"/>
          <w:sz w:val="24"/>
          <w:szCs w:val="24"/>
          <w:lang w:eastAsia="en-US"/>
        </w:rPr>
      </w:pPr>
    </w:p>
    <w:p w14:paraId="7F2591E8" w14:textId="77777777" w:rsidR="002C1D8D" w:rsidRDefault="002C1D8D" w:rsidP="002C1D8D">
      <w:pPr>
        <w:suppressAutoHyphens/>
        <w:ind w:left="708"/>
        <w:jc w:val="center"/>
        <w:rPr>
          <w:rFonts w:ascii="Times New Roman" w:eastAsia="Calibri" w:hAnsi="Times New Roman" w:cs="Times New Roman"/>
          <w:sz w:val="24"/>
          <w:szCs w:val="24"/>
          <w:lang w:eastAsia="en-US"/>
        </w:rPr>
      </w:pPr>
    </w:p>
    <w:p w14:paraId="5F5B6C76" w14:textId="77777777" w:rsidR="002C1D8D" w:rsidRDefault="002C1D8D" w:rsidP="002C1D8D">
      <w:pPr>
        <w:suppressAutoHyphens/>
        <w:ind w:left="708"/>
        <w:jc w:val="center"/>
        <w:rPr>
          <w:rFonts w:ascii="Times New Roman" w:eastAsia="Calibri" w:hAnsi="Times New Roman" w:cs="Times New Roman"/>
          <w:sz w:val="24"/>
          <w:szCs w:val="24"/>
          <w:lang w:eastAsia="en-US"/>
        </w:rPr>
      </w:pPr>
    </w:p>
    <w:p w14:paraId="515CDC62" w14:textId="77777777" w:rsidR="002C1D8D" w:rsidRDefault="002C1D8D" w:rsidP="002C1D8D">
      <w:pPr>
        <w:suppressAutoHyphens/>
        <w:ind w:left="708"/>
        <w:jc w:val="center"/>
        <w:rPr>
          <w:rFonts w:ascii="Times New Roman" w:eastAsia="Calibri" w:hAnsi="Times New Roman" w:cs="Times New Roman"/>
          <w:sz w:val="24"/>
          <w:szCs w:val="24"/>
          <w:lang w:eastAsia="en-US"/>
        </w:rPr>
      </w:pPr>
    </w:p>
    <w:p w14:paraId="727F7C8E" w14:textId="77777777" w:rsidR="002C1D8D" w:rsidRDefault="002C1D8D" w:rsidP="002C1D8D">
      <w:pPr>
        <w:suppressAutoHyphens/>
        <w:ind w:left="708"/>
        <w:jc w:val="center"/>
        <w:rPr>
          <w:rFonts w:ascii="Times New Roman" w:eastAsia="Calibri" w:hAnsi="Times New Roman" w:cs="Times New Roman"/>
          <w:sz w:val="24"/>
          <w:szCs w:val="24"/>
          <w:lang w:eastAsia="en-US"/>
        </w:rPr>
      </w:pPr>
    </w:p>
    <w:p w14:paraId="1FDA5570" w14:textId="77777777" w:rsidR="002C1D8D" w:rsidRDefault="002C1D8D" w:rsidP="002C1D8D">
      <w:pPr>
        <w:suppressAutoHyphens/>
        <w:ind w:left="708"/>
        <w:jc w:val="center"/>
        <w:rPr>
          <w:rFonts w:ascii="Times New Roman" w:eastAsia="Calibri" w:hAnsi="Times New Roman" w:cs="Times New Roman"/>
          <w:sz w:val="24"/>
          <w:szCs w:val="24"/>
          <w:lang w:eastAsia="en-US"/>
        </w:rPr>
      </w:pPr>
    </w:p>
    <w:p w14:paraId="160C7B4A" w14:textId="77777777" w:rsidR="002C1D8D" w:rsidRDefault="002C1D8D" w:rsidP="002C1D8D">
      <w:pPr>
        <w:suppressAutoHyphens/>
        <w:ind w:left="708"/>
        <w:jc w:val="center"/>
        <w:rPr>
          <w:rFonts w:ascii="Times New Roman" w:eastAsia="Calibri" w:hAnsi="Times New Roman" w:cs="Times New Roman"/>
          <w:sz w:val="24"/>
          <w:szCs w:val="24"/>
          <w:lang w:eastAsia="en-US"/>
        </w:rPr>
      </w:pPr>
    </w:p>
    <w:p w14:paraId="77E271F0" w14:textId="77777777" w:rsidR="002C1D8D" w:rsidRDefault="002C1D8D" w:rsidP="002C1D8D">
      <w:pPr>
        <w:suppressAutoHyphens/>
        <w:ind w:left="708"/>
        <w:jc w:val="center"/>
        <w:rPr>
          <w:rFonts w:ascii="Times New Roman" w:eastAsia="Calibri" w:hAnsi="Times New Roman" w:cs="Times New Roman"/>
          <w:sz w:val="24"/>
          <w:szCs w:val="24"/>
          <w:lang w:eastAsia="en-US"/>
        </w:rPr>
      </w:pPr>
    </w:p>
    <w:p w14:paraId="4539FCE6" w14:textId="4C38BF5B" w:rsidR="002C1D8D" w:rsidRDefault="002C1D8D" w:rsidP="002C1D8D">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Год набора 202</w:t>
      </w:r>
      <w:r w:rsidR="00EF08EB">
        <w:rPr>
          <w:rFonts w:ascii="Times New Roman" w:eastAsia="Calibri" w:hAnsi="Times New Roman" w:cs="Times New Roman"/>
          <w:sz w:val="24"/>
          <w:szCs w:val="24"/>
          <w:lang w:eastAsia="en-US"/>
        </w:rPr>
        <w:t>3</w:t>
      </w:r>
    </w:p>
    <w:p w14:paraId="5CA7CF02" w14:textId="77777777" w:rsidR="002C1D8D" w:rsidRDefault="002C1D8D" w:rsidP="002C1D8D">
      <w:pPr>
        <w:spacing w:after="0"/>
        <w:rPr>
          <w:rFonts w:ascii="Times New Roman" w:eastAsia="Calibri" w:hAnsi="Times New Roman" w:cs="Times New Roman"/>
          <w:sz w:val="24"/>
          <w:szCs w:val="24"/>
          <w:lang w:eastAsia="en-US"/>
        </w:rPr>
        <w:sectPr w:rsidR="002C1D8D">
          <w:footerReference w:type="default" r:id="rId6"/>
          <w:pgSz w:w="11906" w:h="16838"/>
          <w:pgMar w:top="510" w:right="567" w:bottom="510" w:left="850" w:header="0" w:footer="510" w:gutter="0"/>
          <w:cols w:space="720"/>
        </w:sectPr>
      </w:pPr>
      <w:bookmarkStart w:id="1" w:name="_GoBack"/>
      <w:bookmarkEnd w:id="1"/>
    </w:p>
    <w:p w14:paraId="2CBD5632" w14:textId="77777777" w:rsidR="002C1D8D" w:rsidRDefault="002C1D8D" w:rsidP="002C1D8D">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Волосова Н.Ю.</w:t>
      </w:r>
    </w:p>
    <w:p w14:paraId="76A0872A" w14:textId="77777777" w:rsidR="002C1D8D" w:rsidRDefault="002C1D8D" w:rsidP="002C1D8D">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14:paraId="076E4FA5" w14:textId="77777777" w:rsidR="002C1D8D" w:rsidRDefault="002C1D8D" w:rsidP="002C1D8D">
      <w:pPr>
        <w:jc w:val="both"/>
        <w:rPr>
          <w:rFonts w:ascii="Times New Roman" w:eastAsia="Calibri" w:hAnsi="Times New Roman" w:cs="Times New Roman"/>
          <w:sz w:val="24"/>
          <w:szCs w:val="24"/>
          <w:lang w:eastAsia="en-US"/>
        </w:rPr>
      </w:pPr>
    </w:p>
    <w:p w14:paraId="2DF22A4F" w14:textId="77777777" w:rsidR="002C1D8D" w:rsidRDefault="002C1D8D" w:rsidP="002C1D8D">
      <w:pPr>
        <w:jc w:val="both"/>
        <w:rPr>
          <w:rFonts w:ascii="Times New Roman" w:eastAsia="Calibri" w:hAnsi="Times New Roman" w:cs="Times New Roman"/>
          <w:sz w:val="24"/>
          <w:szCs w:val="24"/>
          <w:lang w:eastAsia="en-US"/>
        </w:rPr>
      </w:pPr>
    </w:p>
    <w:p w14:paraId="3E4DE979" w14:textId="77777777" w:rsidR="002C1D8D" w:rsidRDefault="002C1D8D" w:rsidP="002C1D8D">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14:paraId="4E029974" w14:textId="77777777" w:rsidR="002C1D8D" w:rsidRDefault="002C1D8D" w:rsidP="002C1D8D">
      <w:pPr>
        <w:jc w:val="both"/>
        <w:rPr>
          <w:rFonts w:ascii="Times New Roman" w:eastAsia="Calibri" w:hAnsi="Times New Roman" w:cs="Times New Roman"/>
          <w:sz w:val="24"/>
          <w:szCs w:val="24"/>
          <w:lang w:eastAsia="en-US"/>
        </w:rPr>
      </w:pPr>
    </w:p>
    <w:p w14:paraId="54C5D074" w14:textId="77777777" w:rsidR="002C1D8D" w:rsidRDefault="002C1D8D" w:rsidP="002C1D8D">
      <w:pPr>
        <w:jc w:val="both"/>
        <w:rPr>
          <w:rFonts w:ascii="Times New Roman" w:eastAsia="Calibri" w:hAnsi="Times New Roman" w:cs="Times New Roman"/>
          <w:sz w:val="24"/>
          <w:szCs w:val="24"/>
          <w:lang w:eastAsia="en-US"/>
        </w:rPr>
      </w:pPr>
    </w:p>
    <w:p w14:paraId="43DADFC3" w14:textId="77777777" w:rsidR="002C1D8D" w:rsidRDefault="002C1D8D" w:rsidP="002C1D8D">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14:paraId="3EC70BB7" w14:textId="77777777" w:rsidR="002C1D8D" w:rsidRDefault="002C1D8D" w:rsidP="002C1D8D">
      <w:pPr>
        <w:jc w:val="both"/>
        <w:rPr>
          <w:rFonts w:ascii="Times New Roman" w:eastAsia="Times New Roman" w:hAnsi="Times New Roman" w:cs="Times New Roman"/>
          <w:snapToGrid w:val="0"/>
          <w:sz w:val="24"/>
          <w:szCs w:val="24"/>
        </w:rPr>
      </w:pPr>
    </w:p>
    <w:p w14:paraId="75193715" w14:textId="77777777" w:rsidR="002C1D8D" w:rsidRDefault="002C1D8D" w:rsidP="002C1D8D">
      <w:pPr>
        <w:jc w:val="both"/>
        <w:rPr>
          <w:rFonts w:ascii="Times New Roman" w:hAnsi="Times New Roman" w:cs="Times New Roman"/>
          <w:snapToGrid w:val="0"/>
          <w:sz w:val="24"/>
          <w:szCs w:val="24"/>
        </w:rPr>
      </w:pPr>
    </w:p>
    <w:p w14:paraId="63630508" w14:textId="77777777" w:rsidR="002C1D8D" w:rsidRDefault="002C1D8D" w:rsidP="002C1D8D">
      <w:pPr>
        <w:jc w:val="both"/>
        <w:rPr>
          <w:rFonts w:ascii="Times New Roman" w:hAnsi="Times New Roman" w:cs="Times New Roman"/>
          <w:snapToGrid w:val="0"/>
          <w:sz w:val="24"/>
          <w:szCs w:val="24"/>
        </w:rPr>
      </w:pPr>
    </w:p>
    <w:p w14:paraId="68C4ED07" w14:textId="77777777" w:rsidR="002C1D8D" w:rsidRDefault="002C1D8D" w:rsidP="002C1D8D">
      <w:pPr>
        <w:jc w:val="both"/>
        <w:rPr>
          <w:rFonts w:ascii="Times New Roman" w:hAnsi="Times New Roman" w:cs="Times New Roman"/>
          <w:snapToGrid w:val="0"/>
          <w:sz w:val="24"/>
          <w:szCs w:val="24"/>
        </w:rPr>
      </w:pPr>
    </w:p>
    <w:p w14:paraId="65C61FAD" w14:textId="77777777" w:rsidR="002C1D8D" w:rsidRDefault="002C1D8D" w:rsidP="002C1D8D">
      <w:pPr>
        <w:jc w:val="both"/>
        <w:rPr>
          <w:rFonts w:ascii="Times New Roman" w:hAnsi="Times New Roman" w:cs="Times New Roman"/>
          <w:snapToGrid w:val="0"/>
          <w:sz w:val="24"/>
          <w:szCs w:val="24"/>
        </w:rPr>
      </w:pPr>
    </w:p>
    <w:p w14:paraId="7CBA0C88" w14:textId="77777777" w:rsidR="002C1D8D" w:rsidRDefault="002C1D8D" w:rsidP="002C1D8D">
      <w:pPr>
        <w:jc w:val="both"/>
        <w:rPr>
          <w:rFonts w:ascii="Times New Roman" w:hAnsi="Times New Roman" w:cs="Times New Roman"/>
          <w:snapToGrid w:val="0"/>
          <w:sz w:val="24"/>
          <w:szCs w:val="24"/>
        </w:rPr>
      </w:pPr>
    </w:p>
    <w:p w14:paraId="087FB1B3" w14:textId="77777777" w:rsidR="002C1D8D" w:rsidRDefault="002C1D8D" w:rsidP="002C1D8D">
      <w:pPr>
        <w:jc w:val="both"/>
        <w:rPr>
          <w:rFonts w:ascii="Times New Roman" w:hAnsi="Times New Roman" w:cs="Times New Roman"/>
          <w:snapToGrid w:val="0"/>
          <w:sz w:val="24"/>
          <w:szCs w:val="24"/>
        </w:rPr>
      </w:pPr>
    </w:p>
    <w:p w14:paraId="25D0CFE9" w14:textId="77777777" w:rsidR="002C1D8D" w:rsidRDefault="002C1D8D" w:rsidP="002C1D8D">
      <w:pPr>
        <w:jc w:val="both"/>
        <w:rPr>
          <w:rFonts w:ascii="Times New Roman" w:hAnsi="Times New Roman" w:cs="Times New Roman"/>
          <w:snapToGrid w:val="0"/>
          <w:sz w:val="24"/>
          <w:szCs w:val="24"/>
        </w:rPr>
      </w:pPr>
    </w:p>
    <w:p w14:paraId="56C4D3BE" w14:textId="77777777" w:rsidR="002C1D8D" w:rsidRDefault="002C1D8D" w:rsidP="002C1D8D">
      <w:pPr>
        <w:jc w:val="both"/>
        <w:rPr>
          <w:rFonts w:ascii="Times New Roman" w:hAnsi="Times New Roman" w:cs="Times New Roman"/>
          <w:snapToGrid w:val="0"/>
          <w:sz w:val="24"/>
          <w:szCs w:val="24"/>
        </w:rPr>
      </w:pPr>
    </w:p>
    <w:p w14:paraId="57FBFF68" w14:textId="77777777" w:rsidR="002C1D8D" w:rsidRDefault="002C1D8D" w:rsidP="002C1D8D">
      <w:pPr>
        <w:jc w:val="both"/>
        <w:rPr>
          <w:rFonts w:ascii="Times New Roman" w:hAnsi="Times New Roman" w:cs="Times New Roman"/>
          <w:snapToGrid w:val="0"/>
          <w:sz w:val="24"/>
          <w:szCs w:val="24"/>
        </w:rPr>
      </w:pPr>
    </w:p>
    <w:p w14:paraId="79821B62" w14:textId="77777777" w:rsidR="002C1D8D" w:rsidRDefault="002C1D8D" w:rsidP="002C1D8D">
      <w:pPr>
        <w:jc w:val="both"/>
        <w:rPr>
          <w:rFonts w:ascii="Times New Roman" w:hAnsi="Times New Roman" w:cs="Times New Roman"/>
          <w:snapToGrid w:val="0"/>
          <w:sz w:val="24"/>
          <w:szCs w:val="24"/>
        </w:rPr>
      </w:pPr>
    </w:p>
    <w:p w14:paraId="0F61804E" w14:textId="77777777" w:rsidR="002C1D8D" w:rsidRDefault="002C1D8D" w:rsidP="002C1D8D">
      <w:pPr>
        <w:jc w:val="both"/>
        <w:rPr>
          <w:rFonts w:ascii="Times New Roman" w:hAnsi="Times New Roman" w:cs="Times New Roman"/>
          <w:snapToGrid w:val="0"/>
          <w:sz w:val="24"/>
          <w:szCs w:val="24"/>
        </w:rPr>
      </w:pPr>
    </w:p>
    <w:p w14:paraId="2A83F3FF" w14:textId="77777777" w:rsidR="002C1D8D" w:rsidRDefault="002C1D8D" w:rsidP="002C1D8D">
      <w:pPr>
        <w:jc w:val="both"/>
        <w:rPr>
          <w:rFonts w:ascii="Times New Roman" w:hAnsi="Times New Roman" w:cs="Times New Roman"/>
          <w:snapToGrid w:val="0"/>
          <w:sz w:val="24"/>
          <w:szCs w:val="24"/>
        </w:rPr>
      </w:pPr>
    </w:p>
    <w:p w14:paraId="2334584D" w14:textId="77777777" w:rsidR="002C1D8D" w:rsidRDefault="002C1D8D" w:rsidP="002C1D8D">
      <w:pPr>
        <w:jc w:val="both"/>
        <w:rPr>
          <w:rFonts w:ascii="Times New Roman" w:hAnsi="Times New Roman" w:cs="Times New Roman"/>
          <w:snapToGrid w:val="0"/>
          <w:sz w:val="24"/>
          <w:szCs w:val="24"/>
        </w:rPr>
      </w:pPr>
    </w:p>
    <w:p w14:paraId="2A2C5392" w14:textId="77777777" w:rsidR="002C1D8D" w:rsidRDefault="002C1D8D" w:rsidP="002C1D8D">
      <w:pPr>
        <w:jc w:val="both"/>
        <w:rPr>
          <w:rFonts w:ascii="Times New Roman" w:hAnsi="Times New Roman" w:cs="Times New Roman"/>
          <w:snapToGrid w:val="0"/>
          <w:sz w:val="24"/>
          <w:szCs w:val="24"/>
        </w:rPr>
      </w:pPr>
    </w:p>
    <w:p w14:paraId="018EDA77" w14:textId="77777777" w:rsidR="002C1D8D" w:rsidRDefault="002C1D8D" w:rsidP="002C1D8D">
      <w:pPr>
        <w:jc w:val="both"/>
        <w:rPr>
          <w:rFonts w:ascii="Times New Roman" w:hAnsi="Times New Roman" w:cs="Times New Roman"/>
          <w:snapToGrid w:val="0"/>
          <w:sz w:val="24"/>
          <w:szCs w:val="24"/>
        </w:rPr>
      </w:pPr>
    </w:p>
    <w:p w14:paraId="605FB336" w14:textId="77777777" w:rsidR="002C1D8D" w:rsidRDefault="002C1D8D" w:rsidP="002C1D8D">
      <w:pPr>
        <w:pStyle w:val="ReportMain0"/>
        <w:rPr>
          <w:szCs w:val="24"/>
        </w:rPr>
      </w:pPr>
      <w:r>
        <w:rPr>
          <w:szCs w:val="24"/>
        </w:rPr>
        <w:t xml:space="preserve">Методические </w:t>
      </w:r>
      <w:proofErr w:type="gramStart"/>
      <w:r>
        <w:rPr>
          <w:szCs w:val="24"/>
        </w:rPr>
        <w:t>указания  является</w:t>
      </w:r>
      <w:proofErr w:type="gramEnd"/>
      <w:r>
        <w:rPr>
          <w:szCs w:val="24"/>
        </w:rPr>
        <w:t xml:space="preserve"> приложением к рабочей программе по дисциплине Уголовное право стран СНГ, зарегистрированной в ЦИТ под учетным номером </w:t>
      </w:r>
    </w:p>
    <w:p w14:paraId="526B105C" w14:textId="77777777" w:rsidR="002C1D8D" w:rsidRDefault="002C1D8D" w:rsidP="002C1D8D">
      <w:pPr>
        <w:pStyle w:val="ReportMain0"/>
        <w:rPr>
          <w:szCs w:val="24"/>
        </w:rPr>
      </w:pPr>
    </w:p>
    <w:p w14:paraId="705F7462" w14:textId="77777777" w:rsidR="002C1D8D" w:rsidRDefault="002C1D8D" w:rsidP="002C1D8D">
      <w:pPr>
        <w:pStyle w:val="ReportMain0"/>
        <w:rPr>
          <w:szCs w:val="24"/>
        </w:rPr>
      </w:pPr>
    </w:p>
    <w:p w14:paraId="1900C113" w14:textId="77777777" w:rsidR="002C1D8D" w:rsidRDefault="002C1D8D" w:rsidP="002C1D8D">
      <w:pPr>
        <w:pStyle w:val="ReportMain0"/>
        <w:rPr>
          <w:szCs w:val="24"/>
        </w:rPr>
      </w:pPr>
    </w:p>
    <w:p w14:paraId="4CFBB7EA" w14:textId="77777777" w:rsidR="002C1D8D" w:rsidRDefault="002C1D8D" w:rsidP="002C1D8D">
      <w:pPr>
        <w:pStyle w:val="ReportMain0"/>
        <w:rPr>
          <w:szCs w:val="24"/>
        </w:rPr>
      </w:pPr>
    </w:p>
    <w:p w14:paraId="6FCB66D1" w14:textId="77777777" w:rsidR="002C1D8D" w:rsidRDefault="002C1D8D" w:rsidP="002C1D8D">
      <w:pPr>
        <w:jc w:val="center"/>
        <w:rPr>
          <w:rFonts w:ascii="Times New Roman" w:hAnsi="Times New Roman" w:cs="Times New Roman"/>
          <w:b/>
          <w:color w:val="000000"/>
          <w:spacing w:val="7"/>
          <w:sz w:val="24"/>
          <w:szCs w:val="24"/>
        </w:rPr>
      </w:pPr>
    </w:p>
    <w:p w14:paraId="693465D2" w14:textId="77777777" w:rsidR="002C1D8D" w:rsidRDefault="002C1D8D" w:rsidP="002C1D8D">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788" w:type="dxa"/>
        <w:tblInd w:w="-601" w:type="dxa"/>
        <w:tblLayout w:type="fixed"/>
        <w:tblLook w:val="01E0" w:firstRow="1" w:lastRow="1" w:firstColumn="1" w:lastColumn="1" w:noHBand="0" w:noVBand="0"/>
      </w:tblPr>
      <w:tblGrid>
        <w:gridCol w:w="10068"/>
        <w:gridCol w:w="720"/>
      </w:tblGrid>
      <w:tr w:rsidR="002C1D8D" w14:paraId="7F6E1D8B" w14:textId="77777777" w:rsidTr="004827BB">
        <w:tc>
          <w:tcPr>
            <w:tcW w:w="10065" w:type="dxa"/>
            <w:hideMark/>
          </w:tcPr>
          <w:p w14:paraId="1A3319E9" w14:textId="77777777" w:rsidR="002C1D8D" w:rsidRDefault="002C1D8D" w:rsidP="004827BB">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14:paraId="3575B359" w14:textId="77777777" w:rsidR="002C1D8D" w:rsidRDefault="002C1D8D" w:rsidP="004827BB">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2C1D8D" w14:paraId="0FBF8A1E" w14:textId="77777777" w:rsidTr="004827BB">
        <w:tc>
          <w:tcPr>
            <w:tcW w:w="10065" w:type="dxa"/>
            <w:hideMark/>
          </w:tcPr>
          <w:p w14:paraId="3E7050E3" w14:textId="77777777" w:rsidR="002C1D8D" w:rsidRDefault="002C1D8D" w:rsidP="004827BB">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roofErr w:type="gramStart"/>
            <w:r>
              <w:rPr>
                <w:rFonts w:ascii="Times New Roman" w:hAnsi="Times New Roman" w:cs="Times New Roman"/>
                <w:color w:val="000000"/>
                <w:spacing w:val="7"/>
                <w:sz w:val="24"/>
                <w:szCs w:val="24"/>
              </w:rPr>
              <w:t>…….</w:t>
            </w:r>
            <w:proofErr w:type="gramEnd"/>
          </w:p>
        </w:tc>
        <w:tc>
          <w:tcPr>
            <w:tcW w:w="720" w:type="dxa"/>
            <w:vAlign w:val="bottom"/>
            <w:hideMark/>
          </w:tcPr>
          <w:p w14:paraId="75DBE3D0" w14:textId="77777777" w:rsidR="002C1D8D" w:rsidRDefault="002C1D8D" w:rsidP="004827BB">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2C1D8D" w14:paraId="531A4A80" w14:textId="77777777" w:rsidTr="004827BB">
        <w:tc>
          <w:tcPr>
            <w:tcW w:w="10065" w:type="dxa"/>
            <w:hideMark/>
          </w:tcPr>
          <w:p w14:paraId="42225593" w14:textId="77777777" w:rsidR="002C1D8D" w:rsidRDefault="002C1D8D" w:rsidP="004827BB">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14:paraId="3A39B67A" w14:textId="77777777" w:rsidR="002C1D8D" w:rsidRDefault="002C1D8D" w:rsidP="004827BB">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2C1D8D" w14:paraId="0CBEC063" w14:textId="77777777" w:rsidTr="004827BB">
        <w:tc>
          <w:tcPr>
            <w:tcW w:w="10065" w:type="dxa"/>
            <w:hideMark/>
          </w:tcPr>
          <w:p w14:paraId="32A8E4B8" w14:textId="77777777" w:rsidR="002C1D8D" w:rsidRDefault="002C1D8D" w:rsidP="004827BB">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14:paraId="145B46FB" w14:textId="77777777" w:rsidR="002C1D8D" w:rsidRDefault="002C1D8D" w:rsidP="004827BB">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10</w:t>
            </w:r>
          </w:p>
        </w:tc>
      </w:tr>
      <w:tr w:rsidR="002C1D8D" w14:paraId="78013190" w14:textId="77777777" w:rsidTr="004827BB">
        <w:tc>
          <w:tcPr>
            <w:tcW w:w="10065" w:type="dxa"/>
            <w:hideMark/>
          </w:tcPr>
          <w:p w14:paraId="0CE74818" w14:textId="77777777" w:rsidR="002C1D8D" w:rsidRDefault="002C1D8D" w:rsidP="004827BB">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к проведению занятий в интерактивной форме ………</w:t>
            </w:r>
            <w:proofErr w:type="gramStart"/>
            <w:r>
              <w:rPr>
                <w:rFonts w:ascii="Times New Roman" w:hAnsi="Times New Roman" w:cs="Times New Roman"/>
                <w:color w:val="000000"/>
                <w:spacing w:val="7"/>
                <w:sz w:val="24"/>
                <w:szCs w:val="24"/>
              </w:rPr>
              <w:t>…….</w:t>
            </w:r>
            <w:proofErr w:type="gramEnd"/>
            <w:r>
              <w:rPr>
                <w:rFonts w:ascii="Times New Roman" w:hAnsi="Times New Roman" w:cs="Times New Roman"/>
                <w:color w:val="000000"/>
                <w:spacing w:val="7"/>
                <w:sz w:val="24"/>
                <w:szCs w:val="24"/>
              </w:rPr>
              <w:t>.</w:t>
            </w:r>
          </w:p>
        </w:tc>
        <w:tc>
          <w:tcPr>
            <w:tcW w:w="720" w:type="dxa"/>
            <w:vAlign w:val="bottom"/>
            <w:hideMark/>
          </w:tcPr>
          <w:p w14:paraId="1FC5880E" w14:textId="77777777" w:rsidR="002C1D8D" w:rsidRDefault="002C1D8D" w:rsidP="004827BB">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2C1D8D" w14:paraId="59918A77" w14:textId="77777777" w:rsidTr="004827BB">
        <w:tc>
          <w:tcPr>
            <w:tcW w:w="10065" w:type="dxa"/>
          </w:tcPr>
          <w:p w14:paraId="60D74F28" w14:textId="77777777" w:rsidR="002C1D8D" w:rsidRDefault="002C1D8D" w:rsidP="004827BB">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6 Методические указания к промежуточной аттестации по дисциплине………………… </w:t>
            </w:r>
          </w:p>
          <w:p w14:paraId="3F049676" w14:textId="77777777" w:rsidR="002C1D8D" w:rsidRDefault="002C1D8D" w:rsidP="004827BB">
            <w:pPr>
              <w:spacing w:after="0" w:line="240" w:lineRule="auto"/>
              <w:jc w:val="both"/>
              <w:rPr>
                <w:rFonts w:ascii="Times New Roman" w:eastAsia="Times New Roman" w:hAnsi="Times New Roman" w:cs="Times New Roman"/>
                <w:color w:val="000000"/>
                <w:spacing w:val="7"/>
                <w:sz w:val="24"/>
                <w:szCs w:val="24"/>
              </w:rPr>
            </w:pPr>
          </w:p>
          <w:p w14:paraId="2E0CFA0B" w14:textId="3CC49A68" w:rsidR="002C1D8D" w:rsidRDefault="006F4830" w:rsidP="004827BB">
            <w:pPr>
              <w:spacing w:after="0" w:line="240" w:lineRule="auto"/>
              <w:jc w:val="both"/>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7. Методические указания к написанию контрольной работы………………………</w:t>
            </w:r>
            <w:proofErr w:type="gramStart"/>
            <w:r>
              <w:rPr>
                <w:rFonts w:ascii="Times New Roman" w:eastAsia="Times New Roman" w:hAnsi="Times New Roman" w:cs="Times New Roman"/>
                <w:color w:val="000000"/>
                <w:spacing w:val="7"/>
                <w:sz w:val="24"/>
                <w:szCs w:val="24"/>
              </w:rPr>
              <w:t>…….</w:t>
            </w:r>
            <w:proofErr w:type="gramEnd"/>
            <w:r>
              <w:rPr>
                <w:rFonts w:ascii="Times New Roman" w:eastAsia="Times New Roman" w:hAnsi="Times New Roman" w:cs="Times New Roman"/>
                <w:color w:val="000000"/>
                <w:spacing w:val="7"/>
                <w:sz w:val="24"/>
                <w:szCs w:val="24"/>
              </w:rPr>
              <w:t>.</w:t>
            </w:r>
          </w:p>
        </w:tc>
        <w:tc>
          <w:tcPr>
            <w:tcW w:w="720" w:type="dxa"/>
            <w:vAlign w:val="bottom"/>
            <w:hideMark/>
          </w:tcPr>
          <w:p w14:paraId="18543E9C" w14:textId="77777777" w:rsidR="002C1D8D" w:rsidRDefault="002C1D8D" w:rsidP="004827BB">
            <w:pPr>
              <w:spacing w:line="360" w:lineRule="auto"/>
              <w:jc w:val="right"/>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13</w:t>
            </w:r>
          </w:p>
          <w:p w14:paraId="42E15548" w14:textId="3197A0A9" w:rsidR="006F4830" w:rsidRDefault="006F4830" w:rsidP="004827BB">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13</w:t>
            </w:r>
          </w:p>
        </w:tc>
      </w:tr>
    </w:tbl>
    <w:p w14:paraId="3F79D2DE" w14:textId="77777777" w:rsidR="002C1D8D" w:rsidRDefault="002C1D8D" w:rsidP="002C1D8D">
      <w:pPr>
        <w:rPr>
          <w:rFonts w:ascii="Times New Roman" w:eastAsia="Times New Roman" w:hAnsi="Times New Roman" w:cs="Times New Roman"/>
          <w:i/>
          <w:sz w:val="24"/>
          <w:szCs w:val="24"/>
        </w:rPr>
      </w:pPr>
    </w:p>
    <w:p w14:paraId="3F9B6E1C" w14:textId="77777777" w:rsidR="002C1D8D" w:rsidRDefault="002C1D8D" w:rsidP="002C1D8D">
      <w:pPr>
        <w:rPr>
          <w:rFonts w:ascii="Times New Roman" w:hAnsi="Times New Roman" w:cs="Times New Roman"/>
          <w:i/>
          <w:sz w:val="24"/>
          <w:szCs w:val="24"/>
        </w:rPr>
      </w:pPr>
    </w:p>
    <w:p w14:paraId="48DBEB62" w14:textId="77777777" w:rsidR="002C1D8D" w:rsidRDefault="002C1D8D" w:rsidP="002C1D8D">
      <w:pPr>
        <w:rPr>
          <w:rFonts w:ascii="Times New Roman" w:hAnsi="Times New Roman" w:cs="Times New Roman"/>
          <w:i/>
          <w:sz w:val="24"/>
          <w:szCs w:val="24"/>
        </w:rPr>
      </w:pPr>
    </w:p>
    <w:p w14:paraId="37E1E5D2" w14:textId="77777777" w:rsidR="002C1D8D" w:rsidRDefault="002C1D8D" w:rsidP="002C1D8D">
      <w:pPr>
        <w:rPr>
          <w:rFonts w:ascii="Times New Roman" w:hAnsi="Times New Roman" w:cs="Times New Roman"/>
          <w:i/>
          <w:sz w:val="24"/>
          <w:szCs w:val="24"/>
        </w:rPr>
      </w:pPr>
    </w:p>
    <w:p w14:paraId="703A6D3F" w14:textId="77777777" w:rsidR="002C1D8D" w:rsidRDefault="002C1D8D" w:rsidP="002C1D8D">
      <w:pPr>
        <w:rPr>
          <w:rFonts w:ascii="Times New Roman" w:hAnsi="Times New Roman" w:cs="Times New Roman"/>
          <w:i/>
          <w:sz w:val="24"/>
          <w:szCs w:val="24"/>
        </w:rPr>
      </w:pPr>
    </w:p>
    <w:p w14:paraId="0C7E006D" w14:textId="77777777" w:rsidR="002C1D8D" w:rsidRDefault="002C1D8D" w:rsidP="002C1D8D">
      <w:pPr>
        <w:rPr>
          <w:rFonts w:ascii="Times New Roman" w:hAnsi="Times New Roman" w:cs="Times New Roman"/>
          <w:i/>
          <w:sz w:val="24"/>
          <w:szCs w:val="24"/>
        </w:rPr>
      </w:pPr>
    </w:p>
    <w:p w14:paraId="58E316DC" w14:textId="77777777" w:rsidR="002C1D8D" w:rsidRDefault="002C1D8D" w:rsidP="002C1D8D">
      <w:pPr>
        <w:rPr>
          <w:rFonts w:ascii="Times New Roman" w:hAnsi="Times New Roman" w:cs="Times New Roman"/>
          <w:i/>
          <w:sz w:val="24"/>
          <w:szCs w:val="24"/>
        </w:rPr>
      </w:pPr>
    </w:p>
    <w:p w14:paraId="1AF0D7C8" w14:textId="77777777" w:rsidR="002C1D8D" w:rsidRDefault="002C1D8D" w:rsidP="002C1D8D">
      <w:pPr>
        <w:rPr>
          <w:rFonts w:ascii="Times New Roman" w:hAnsi="Times New Roman" w:cs="Times New Roman"/>
          <w:i/>
          <w:sz w:val="24"/>
          <w:szCs w:val="24"/>
        </w:rPr>
      </w:pPr>
    </w:p>
    <w:p w14:paraId="2492CFAD" w14:textId="77777777" w:rsidR="002C1D8D" w:rsidRDefault="002C1D8D" w:rsidP="002C1D8D">
      <w:pPr>
        <w:rPr>
          <w:rFonts w:ascii="Times New Roman" w:hAnsi="Times New Roman" w:cs="Times New Roman"/>
          <w:i/>
          <w:sz w:val="24"/>
          <w:szCs w:val="24"/>
        </w:rPr>
      </w:pPr>
    </w:p>
    <w:p w14:paraId="2F35E648" w14:textId="77777777" w:rsidR="002C1D8D" w:rsidRDefault="002C1D8D" w:rsidP="002C1D8D">
      <w:pPr>
        <w:rPr>
          <w:rFonts w:ascii="Times New Roman" w:hAnsi="Times New Roman" w:cs="Times New Roman"/>
          <w:i/>
          <w:sz w:val="24"/>
          <w:szCs w:val="24"/>
        </w:rPr>
      </w:pPr>
    </w:p>
    <w:p w14:paraId="41D0281B" w14:textId="77777777" w:rsidR="002C1D8D" w:rsidRDefault="002C1D8D" w:rsidP="002C1D8D">
      <w:pPr>
        <w:rPr>
          <w:rFonts w:ascii="Times New Roman" w:hAnsi="Times New Roman" w:cs="Times New Roman"/>
          <w:i/>
          <w:sz w:val="24"/>
          <w:szCs w:val="24"/>
        </w:rPr>
      </w:pPr>
    </w:p>
    <w:p w14:paraId="699F6661" w14:textId="77777777" w:rsidR="002C1D8D" w:rsidRDefault="002C1D8D" w:rsidP="002C1D8D">
      <w:pPr>
        <w:rPr>
          <w:rFonts w:ascii="Times New Roman" w:hAnsi="Times New Roman" w:cs="Times New Roman"/>
          <w:i/>
          <w:sz w:val="24"/>
          <w:szCs w:val="24"/>
        </w:rPr>
      </w:pPr>
    </w:p>
    <w:p w14:paraId="23277786" w14:textId="77777777" w:rsidR="002C1D8D" w:rsidRDefault="002C1D8D" w:rsidP="002C1D8D">
      <w:pPr>
        <w:rPr>
          <w:rFonts w:ascii="Times New Roman" w:hAnsi="Times New Roman" w:cs="Times New Roman"/>
          <w:i/>
          <w:sz w:val="24"/>
          <w:szCs w:val="24"/>
        </w:rPr>
      </w:pPr>
    </w:p>
    <w:p w14:paraId="3C2112D1" w14:textId="77777777" w:rsidR="002C1D8D" w:rsidRDefault="002C1D8D" w:rsidP="002C1D8D">
      <w:pPr>
        <w:rPr>
          <w:rFonts w:ascii="Times New Roman" w:hAnsi="Times New Roman" w:cs="Times New Roman"/>
          <w:i/>
          <w:sz w:val="24"/>
          <w:szCs w:val="24"/>
        </w:rPr>
      </w:pPr>
    </w:p>
    <w:p w14:paraId="5BDBAC2C" w14:textId="77777777" w:rsidR="002C1D8D" w:rsidRDefault="002C1D8D" w:rsidP="002C1D8D">
      <w:pPr>
        <w:rPr>
          <w:rFonts w:ascii="Times New Roman" w:hAnsi="Times New Roman" w:cs="Times New Roman"/>
          <w:i/>
          <w:sz w:val="24"/>
          <w:szCs w:val="24"/>
        </w:rPr>
      </w:pPr>
    </w:p>
    <w:p w14:paraId="1569026E" w14:textId="77777777" w:rsidR="002C1D8D" w:rsidRDefault="002C1D8D" w:rsidP="002C1D8D">
      <w:pPr>
        <w:rPr>
          <w:rFonts w:ascii="Times New Roman" w:hAnsi="Times New Roman" w:cs="Times New Roman"/>
          <w:i/>
          <w:sz w:val="24"/>
          <w:szCs w:val="24"/>
        </w:rPr>
      </w:pPr>
    </w:p>
    <w:p w14:paraId="788F05C2" w14:textId="77777777" w:rsidR="002C1D8D" w:rsidRDefault="002C1D8D" w:rsidP="002C1D8D">
      <w:pPr>
        <w:rPr>
          <w:rFonts w:ascii="Times New Roman" w:hAnsi="Times New Roman" w:cs="Times New Roman"/>
          <w:i/>
          <w:sz w:val="24"/>
          <w:szCs w:val="24"/>
        </w:rPr>
      </w:pPr>
    </w:p>
    <w:p w14:paraId="21DCCE7A"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2EE9E07C"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5D55B76F"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3C6AF49E"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6E371C53"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1 Методические указания к лекционным занятиям</w:t>
      </w:r>
    </w:p>
    <w:p w14:paraId="53468E91"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54D8389A"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вопросах,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14:paraId="06004351"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процессе чтения лекции студент должен вести ее запись в виде краткого конспекта. Имея конспект, удобнее готовиться к практическим занятиям, т.к. преподавателем акцентированы те вопросы, которые являются основными, главными и </w:t>
      </w:r>
      <w:proofErr w:type="gramStart"/>
      <w:r>
        <w:rPr>
          <w:rFonts w:ascii="Times New Roman" w:hAnsi="Times New Roman" w:cs="Times New Roman"/>
          <w:sz w:val="24"/>
          <w:szCs w:val="24"/>
        </w:rPr>
        <w:t>те</w:t>
      </w:r>
      <w:proofErr w:type="gramEnd"/>
      <w:r>
        <w:rPr>
          <w:rFonts w:ascii="Times New Roman" w:hAnsi="Times New Roman" w:cs="Times New Roman"/>
          <w:sz w:val="24"/>
          <w:szCs w:val="24"/>
        </w:rPr>
        <w:t xml:space="preserve">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14:paraId="532325F5"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14:paraId="0674164D"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14:paraId="2E8849D6"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14:paraId="3D85639E" w14:textId="77777777" w:rsidR="002C1D8D" w:rsidRDefault="002C1D8D" w:rsidP="002C1D8D">
      <w:pPr>
        <w:spacing w:after="0" w:line="240" w:lineRule="auto"/>
        <w:ind w:firstLine="709"/>
        <w:jc w:val="both"/>
        <w:rPr>
          <w:rFonts w:ascii="Times New Roman" w:hAnsi="Times New Roman" w:cs="Times New Roman"/>
          <w:b/>
          <w:i/>
          <w:sz w:val="24"/>
          <w:szCs w:val="24"/>
        </w:rPr>
      </w:pPr>
    </w:p>
    <w:p w14:paraId="414B8C2D"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14:paraId="0A4D63C8"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55F9A36E" w14:textId="77777777" w:rsidR="002C1D8D" w:rsidRDefault="002C1D8D" w:rsidP="002C1D8D">
      <w:pPr>
        <w:pStyle w:val="a3"/>
        <w:spacing w:before="0" w:beforeAutospacing="0" w:after="0" w:afterAutospacing="0"/>
        <w:ind w:firstLine="709"/>
        <w:contextualSpacing/>
        <w:jc w:val="both"/>
      </w:pPr>
      <w:r>
        <w:t>Спецкурс «Уголовное право стран СНГ»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 и относится к дисциплинам по выбору.</w:t>
      </w:r>
    </w:p>
    <w:p w14:paraId="64FFA081" w14:textId="77777777" w:rsidR="002C1D8D" w:rsidRDefault="002C1D8D" w:rsidP="002C1D8D">
      <w:pPr>
        <w:pStyle w:val="a3"/>
        <w:spacing w:before="0" w:beforeAutospacing="0" w:after="0" w:afterAutospacing="0"/>
        <w:ind w:firstLine="709"/>
        <w:contextualSpacing/>
        <w:jc w:val="both"/>
      </w:pPr>
      <w:r>
        <w:t xml:space="preserve">Спецкурс «Уголовное право стран СНГ» - одна из дисциплин в вузах юридического профиля, которая позволяет через призму зарубежного законодательства найти проблемы в законодательстве национальном. Без глубокого и прочного знания данного спецкурса как части уголовного права не может быть профессионально полноценного юриста. Это объясняется важной ролью компаративистского взгляда на существующие проблемы уголовно-правового регулирования. Спецкурс «Уголовное право стран СНГ» лежит в основе деятельности законодательных органов. </w:t>
      </w:r>
    </w:p>
    <w:p w14:paraId="3DBD6422" w14:textId="77777777" w:rsidR="002C1D8D" w:rsidRDefault="002C1D8D" w:rsidP="002C1D8D">
      <w:pPr>
        <w:pStyle w:val="a3"/>
        <w:spacing w:before="0" w:beforeAutospacing="0" w:after="0" w:afterAutospacing="0"/>
        <w:ind w:firstLine="709"/>
        <w:contextualSpacing/>
        <w:jc w:val="both"/>
      </w:pPr>
      <w:r>
        <w:t>Данный спецкурс позволяет студентам освоить основные понятия уголовного права стран СНГ такие как преступление, наказание, вина, соучастие, множественность преступлений и т.п. Поэтому знание спецкурса необходимо для более глубокого понимания национального уголовного права.  Глубокие знания по спецкурсу невозможны без обязательного посещения студентом лекций.</w:t>
      </w:r>
    </w:p>
    <w:p w14:paraId="25B73C14" w14:textId="77777777" w:rsidR="002C1D8D" w:rsidRDefault="002C1D8D" w:rsidP="002C1D8D">
      <w:pPr>
        <w:pStyle w:val="a3"/>
        <w:spacing w:before="0" w:beforeAutospacing="0" w:after="0" w:afterAutospacing="0"/>
        <w:ind w:firstLine="709"/>
        <w:contextualSpacing/>
        <w:jc w:val="both"/>
      </w:pPr>
      <w:r>
        <w:rPr>
          <w:rStyle w:val="a4"/>
        </w:rPr>
        <w:t xml:space="preserve">Практическое занятие – </w:t>
      </w:r>
      <w:r>
        <w:t>одна из основных форм учебы при изучении спецкурса «Уголовное право стран СНГ», его цель заключается в отработке навыков практического применения норм действующего уголовного законодательства стран СНГ.</w:t>
      </w:r>
    </w:p>
    <w:p w14:paraId="018888F0" w14:textId="77777777" w:rsidR="002C1D8D" w:rsidRDefault="002C1D8D" w:rsidP="002C1D8D">
      <w:pPr>
        <w:pStyle w:val="a3"/>
        <w:spacing w:before="0" w:beforeAutospacing="0" w:after="0" w:afterAutospacing="0"/>
        <w:ind w:firstLine="709"/>
        <w:contextualSpacing/>
        <w:jc w:val="both"/>
      </w:pPr>
      <w:r>
        <w:rPr>
          <w:rStyle w:val="a4"/>
        </w:rPr>
        <w:t>Целью практического занятия является:</w:t>
      </w:r>
    </w:p>
    <w:p w14:paraId="6DF9FF1B" w14:textId="77777777" w:rsidR="002C1D8D" w:rsidRDefault="002C1D8D" w:rsidP="002C1D8D">
      <w:pPr>
        <w:pStyle w:val="a3"/>
        <w:spacing w:before="0" w:beforeAutospacing="0" w:after="0" w:afterAutospacing="0"/>
        <w:ind w:firstLine="709"/>
        <w:contextualSpacing/>
        <w:jc w:val="both"/>
      </w:pPr>
      <w:r>
        <w:t>- углубление, систематизация, закрепление знаний;</w:t>
      </w:r>
    </w:p>
    <w:p w14:paraId="2ABC9730" w14:textId="77777777" w:rsidR="002C1D8D" w:rsidRDefault="002C1D8D" w:rsidP="002C1D8D">
      <w:pPr>
        <w:pStyle w:val="a3"/>
        <w:spacing w:before="0" w:beforeAutospacing="0" w:after="0" w:afterAutospacing="0"/>
        <w:ind w:firstLine="709"/>
        <w:contextualSpacing/>
        <w:jc w:val="both"/>
      </w:pPr>
      <w:r>
        <w:lastRenderedPageBreak/>
        <w:t>- развитие общей культуры речи;</w:t>
      </w:r>
    </w:p>
    <w:p w14:paraId="2000CC81" w14:textId="77777777" w:rsidR="002C1D8D" w:rsidRDefault="002C1D8D" w:rsidP="002C1D8D">
      <w:pPr>
        <w:pStyle w:val="a3"/>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14:paraId="59B22FF4" w14:textId="77777777" w:rsidR="002C1D8D" w:rsidRDefault="002C1D8D" w:rsidP="002C1D8D">
      <w:pPr>
        <w:pStyle w:val="a3"/>
        <w:spacing w:before="0" w:beforeAutospacing="0" w:after="0" w:afterAutospacing="0"/>
        <w:ind w:firstLine="709"/>
        <w:contextualSpacing/>
        <w:jc w:val="both"/>
      </w:pPr>
      <w:r>
        <w:t>- аргументировано отстаивать свою точку зрения;</w:t>
      </w:r>
    </w:p>
    <w:p w14:paraId="23E67B3C" w14:textId="77777777" w:rsidR="002C1D8D" w:rsidRDefault="002C1D8D" w:rsidP="002C1D8D">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14:paraId="5C126D3C" w14:textId="77777777" w:rsidR="002C1D8D" w:rsidRDefault="002C1D8D" w:rsidP="002C1D8D">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14:paraId="49F578BA" w14:textId="77777777" w:rsidR="002C1D8D" w:rsidRDefault="002C1D8D" w:rsidP="002C1D8D">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14:paraId="692560EB" w14:textId="77777777" w:rsidR="002C1D8D" w:rsidRDefault="002C1D8D" w:rsidP="002C1D8D">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14:paraId="5A04000B" w14:textId="77777777" w:rsidR="002C1D8D" w:rsidRDefault="002C1D8D" w:rsidP="002C1D8D">
      <w:pPr>
        <w:pStyle w:val="a3"/>
        <w:spacing w:before="0" w:beforeAutospacing="0" w:after="0" w:afterAutospacing="0"/>
        <w:ind w:firstLine="709"/>
        <w:contextualSpacing/>
        <w:jc w:val="both"/>
      </w:pPr>
      <w:r>
        <w:t>- разбор решения в аудитории.</w:t>
      </w:r>
    </w:p>
    <w:p w14:paraId="66829CAE" w14:textId="77777777" w:rsidR="002C1D8D" w:rsidRDefault="002C1D8D" w:rsidP="002C1D8D">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уголовного законодательства стран СНГ, выяснения спорных положений и коллизий законодательства, а также определения уровня изученности учебного материала.</w:t>
      </w:r>
    </w:p>
    <w:p w14:paraId="3BC1B4A0" w14:textId="77777777" w:rsidR="002C1D8D" w:rsidRDefault="002C1D8D" w:rsidP="002C1D8D">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14:paraId="113B29CE" w14:textId="77777777" w:rsidR="002C1D8D" w:rsidRDefault="002C1D8D" w:rsidP="002C1D8D">
      <w:pPr>
        <w:pStyle w:val="a3"/>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уголовного законодательства зарубежных стран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14:paraId="25BF88D9" w14:textId="77777777" w:rsidR="002C1D8D" w:rsidRDefault="002C1D8D" w:rsidP="002C1D8D">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14:paraId="3FF1AB79" w14:textId="77777777" w:rsidR="002C1D8D" w:rsidRDefault="002C1D8D" w:rsidP="002C1D8D">
      <w:pPr>
        <w:pStyle w:val="a3"/>
        <w:spacing w:before="0" w:beforeAutospacing="0" w:after="0" w:afterAutospacing="0"/>
        <w:ind w:firstLine="709"/>
        <w:contextualSpacing/>
        <w:jc w:val="both"/>
      </w:pPr>
      <w:r>
        <w:t xml:space="preserve">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w:t>
      </w:r>
      <w:proofErr w:type="gramStart"/>
      <w:r>
        <w:t>на вопросы</w:t>
      </w:r>
      <w:proofErr w:type="gramEnd"/>
      <w:r>
        <w:t xml:space="preserve">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14:paraId="354C151A" w14:textId="77777777" w:rsidR="002C1D8D" w:rsidRDefault="002C1D8D" w:rsidP="002C1D8D">
      <w:pPr>
        <w:pStyle w:val="a3"/>
        <w:spacing w:before="0" w:beforeAutospacing="0" w:after="0" w:afterAutospacing="0"/>
        <w:ind w:firstLine="709"/>
        <w:contextualSpacing/>
        <w:jc w:val="both"/>
      </w:pPr>
      <w:r>
        <w:t xml:space="preserve">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w:t>
      </w:r>
      <w:proofErr w:type="gramStart"/>
      <w:r>
        <w:t>новизной материала специального</w:t>
      </w:r>
      <w:proofErr w:type="gramEnd"/>
      <w:r>
        <w:t xml:space="preserve">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14:paraId="42D25F9C" w14:textId="77777777" w:rsidR="002C1D8D" w:rsidRDefault="002C1D8D" w:rsidP="002C1D8D">
      <w:pPr>
        <w:pStyle w:val="a3"/>
        <w:spacing w:before="0" w:beforeAutospacing="0" w:after="0" w:afterAutospacing="0"/>
        <w:ind w:firstLine="709"/>
        <w:contextualSpacing/>
        <w:jc w:val="both"/>
      </w:pPr>
      <w:r>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«Уголовное право стран СНГ». До начала лекции студент должен внимательно прочитать вопросы темы по учебнику, учебно-методическому пособию, попытаться дать свое </w:t>
      </w:r>
      <w:r>
        <w:lastRenderedPageBreak/>
        <w:t>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14:paraId="1BAAC35C" w14:textId="77777777" w:rsidR="002C1D8D" w:rsidRDefault="002C1D8D" w:rsidP="002C1D8D">
      <w:pPr>
        <w:pStyle w:val="a3"/>
        <w:spacing w:before="0" w:beforeAutospacing="0" w:after="0" w:afterAutospacing="0"/>
        <w:ind w:firstLine="709"/>
        <w:contextualSpacing/>
        <w:jc w:val="both"/>
      </w:pPr>
      <w:r>
        <w:t xml:space="preserve">Подготовка к практическому занятию требует чтения не только конспектов лекций, учебников и учебно-методических пособий, но также и </w:t>
      </w:r>
      <w:proofErr w:type="gramStart"/>
      <w:r>
        <w:t>рекомендуемых нормативных актов</w:t>
      </w:r>
      <w:proofErr w:type="gramEnd"/>
      <w:r>
        <w:t xml:space="preserve"> и монографических работ, их конспектирование, подготовка докладов.</w:t>
      </w:r>
    </w:p>
    <w:p w14:paraId="0115522E" w14:textId="77777777" w:rsidR="002C1D8D" w:rsidRDefault="002C1D8D" w:rsidP="002C1D8D">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преступлении, наказании и его видах, а также общей характеристике отдельных видов преступлений по уголовному законодательству стран СНГ. </w:t>
      </w:r>
    </w:p>
    <w:p w14:paraId="29FE5334" w14:textId="77777777" w:rsidR="002C1D8D" w:rsidRDefault="002C1D8D" w:rsidP="002C1D8D">
      <w:pPr>
        <w:pStyle w:val="a3"/>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и уголовному законодательству стран СНГ.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14:paraId="1CCAB6FA" w14:textId="77777777" w:rsidR="002C1D8D" w:rsidRDefault="002C1D8D" w:rsidP="002C1D8D">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14:paraId="27DA65EF" w14:textId="77777777" w:rsidR="002C1D8D" w:rsidRDefault="002C1D8D" w:rsidP="002C1D8D">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14:paraId="00853A23" w14:textId="77777777" w:rsidR="002C1D8D" w:rsidRDefault="002C1D8D" w:rsidP="002C1D8D">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14:paraId="1214044E" w14:textId="77777777" w:rsidR="002C1D8D" w:rsidRDefault="002C1D8D" w:rsidP="002C1D8D">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14:paraId="24F5ED48" w14:textId="77777777" w:rsidR="002C1D8D" w:rsidRDefault="002C1D8D" w:rsidP="002C1D8D">
      <w:pPr>
        <w:pStyle w:val="a3"/>
        <w:spacing w:before="0" w:beforeAutospacing="0" w:after="0" w:afterAutospacing="0"/>
        <w:ind w:firstLine="709"/>
        <w:contextualSpacing/>
        <w:jc w:val="both"/>
      </w:pPr>
      <w:r>
        <w:t>Ответ на каждый вопрос плана занятия должен, как правило, включать:</w:t>
      </w:r>
    </w:p>
    <w:p w14:paraId="099CAEB0" w14:textId="77777777" w:rsidR="002C1D8D" w:rsidRDefault="002C1D8D" w:rsidP="002C1D8D">
      <w:pPr>
        <w:pStyle w:val="a3"/>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уголовном праве стран СНГ;</w:t>
      </w:r>
    </w:p>
    <w:p w14:paraId="5AE64D02" w14:textId="77777777" w:rsidR="002C1D8D" w:rsidRDefault="002C1D8D" w:rsidP="002C1D8D">
      <w:pPr>
        <w:pStyle w:val="a3"/>
        <w:spacing w:before="0" w:beforeAutospacing="0" w:after="0" w:afterAutospacing="0"/>
        <w:ind w:firstLine="709"/>
        <w:contextualSpacing/>
        <w:jc w:val="both"/>
      </w:pPr>
      <w:r>
        <w:t>- ссылку на изученные источники;</w:t>
      </w:r>
    </w:p>
    <w:p w14:paraId="502532F9" w14:textId="77777777" w:rsidR="002C1D8D" w:rsidRDefault="002C1D8D" w:rsidP="002C1D8D">
      <w:pPr>
        <w:pStyle w:val="a3"/>
        <w:spacing w:before="0" w:beforeAutospacing="0" w:after="0" w:afterAutospacing="0"/>
        <w:ind w:firstLine="709"/>
        <w:contextualSpacing/>
        <w:jc w:val="both"/>
      </w:pPr>
      <w:r>
        <w:t>- характеристику признаков преступлений, раскрытие их особенностей.</w:t>
      </w:r>
    </w:p>
    <w:p w14:paraId="3E214DDA" w14:textId="77777777" w:rsidR="002C1D8D" w:rsidRDefault="002C1D8D" w:rsidP="002C1D8D">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14:paraId="1EB48468" w14:textId="77777777" w:rsidR="002C1D8D" w:rsidRDefault="002C1D8D" w:rsidP="002C1D8D">
      <w:pPr>
        <w:pStyle w:val="a3"/>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14:paraId="0E4845F4" w14:textId="77777777" w:rsidR="002C1D8D" w:rsidRDefault="002C1D8D" w:rsidP="002C1D8D">
      <w:pPr>
        <w:pStyle w:val="a3"/>
        <w:spacing w:before="0" w:beforeAutospacing="0" w:after="0" w:afterAutospacing="0"/>
        <w:ind w:firstLine="709"/>
        <w:contextualSpacing/>
        <w:jc w:val="both"/>
      </w:pPr>
      <w:r>
        <w:t xml:space="preserve">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w:t>
      </w:r>
      <w:r>
        <w:lastRenderedPageBreak/>
        <w:t>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14:paraId="05B04FA7" w14:textId="77777777" w:rsidR="002C1D8D" w:rsidRDefault="002C1D8D" w:rsidP="002C1D8D">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14:paraId="57EC5B03" w14:textId="77777777" w:rsidR="002C1D8D" w:rsidRDefault="002C1D8D" w:rsidP="002C1D8D">
      <w:pPr>
        <w:pStyle w:val="a3"/>
        <w:spacing w:before="0" w:beforeAutospacing="0" w:after="0" w:afterAutospacing="0"/>
        <w:ind w:firstLine="709"/>
        <w:contextualSpacing/>
        <w:jc w:val="both"/>
      </w:pPr>
      <w:r>
        <w:t>Развитию творческого подхода к правовым явлениям свойственным уголовному праву стран СНГ,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14:paraId="216C556A" w14:textId="77777777" w:rsidR="002C1D8D" w:rsidRDefault="002C1D8D" w:rsidP="002C1D8D">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преступление, наказание, пробация, выработать способность «не теряться» перед аудиторией, не «привязывать» себя к письменному тексту.</w:t>
      </w:r>
    </w:p>
    <w:p w14:paraId="54157662" w14:textId="77777777" w:rsidR="002C1D8D" w:rsidRDefault="002C1D8D" w:rsidP="002C1D8D">
      <w:pPr>
        <w:pStyle w:val="a3"/>
        <w:spacing w:before="0" w:beforeAutospacing="0" w:after="0" w:afterAutospacing="0"/>
        <w:ind w:firstLine="709"/>
        <w:contextualSpacing/>
        <w:jc w:val="both"/>
      </w:pPr>
      <w:r>
        <w:t>С первых шагов изучения спецкурса «Уголовное право стран СНГ»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14:paraId="566B7441" w14:textId="77777777" w:rsidR="002C1D8D" w:rsidRDefault="002C1D8D" w:rsidP="002C1D8D">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14:paraId="7357B59B" w14:textId="77777777" w:rsidR="002C1D8D" w:rsidRDefault="002C1D8D" w:rsidP="002C1D8D">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14:paraId="06DEECE7" w14:textId="77777777" w:rsidR="002C1D8D" w:rsidRDefault="002C1D8D" w:rsidP="002C1D8D">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14:paraId="31331B7B" w14:textId="77777777" w:rsidR="002C1D8D" w:rsidRDefault="002C1D8D" w:rsidP="002C1D8D">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14:paraId="10B2150E" w14:textId="77777777" w:rsidR="002C1D8D" w:rsidRDefault="002C1D8D" w:rsidP="002C1D8D">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14:paraId="1ADE659F" w14:textId="77777777" w:rsidR="002C1D8D" w:rsidRDefault="002C1D8D" w:rsidP="002C1D8D">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14:paraId="60ED4CB1" w14:textId="77777777" w:rsidR="002C1D8D" w:rsidRDefault="002C1D8D" w:rsidP="002C1D8D">
      <w:pPr>
        <w:pStyle w:val="a3"/>
        <w:spacing w:before="0" w:beforeAutospacing="0" w:after="0" w:afterAutospacing="0"/>
        <w:ind w:firstLine="709"/>
        <w:contextualSpacing/>
        <w:jc w:val="both"/>
      </w:pPr>
      <w:r>
        <w:t>Рекомендации по отдельным темам.</w:t>
      </w:r>
    </w:p>
    <w:p w14:paraId="0AA40A88" w14:textId="77777777" w:rsidR="002C1D8D" w:rsidRDefault="002C1D8D" w:rsidP="002C1D8D">
      <w:pPr>
        <w:pStyle w:val="ReportMain0"/>
        <w:keepNext/>
        <w:suppressAutoHyphens/>
        <w:ind w:firstLine="709"/>
        <w:jc w:val="both"/>
        <w:outlineLvl w:val="1"/>
        <w:rPr>
          <w:rFonts w:eastAsia="Times New Roman"/>
          <w:szCs w:val="24"/>
        </w:rPr>
      </w:pPr>
      <w:r>
        <w:rPr>
          <w:rFonts w:eastAsia="Times New Roman"/>
          <w:b/>
          <w:bCs/>
          <w:szCs w:val="24"/>
        </w:rPr>
        <w:t>Тема 1</w:t>
      </w:r>
      <w:r>
        <w:rPr>
          <w:rFonts w:eastAsia="Times New Roman"/>
          <w:szCs w:val="24"/>
        </w:rPr>
        <w:t xml:space="preserve"> </w:t>
      </w:r>
      <w:r>
        <w:rPr>
          <w:rFonts w:eastAsia="Times New Roman"/>
          <w:b/>
          <w:bCs/>
          <w:color w:val="000000"/>
          <w:szCs w:val="24"/>
          <w:shd w:val="clear" w:color="auto" w:fill="FFFFFF"/>
        </w:rPr>
        <w:t>Понятие правовой системы и правовой семьи. Источники уголовного права стран</w:t>
      </w:r>
      <w:r>
        <w:rPr>
          <w:b/>
          <w:bCs/>
          <w:color w:val="000000"/>
          <w:szCs w:val="24"/>
          <w:shd w:val="clear" w:color="auto" w:fill="FFFFFF"/>
        </w:rPr>
        <w:t xml:space="preserve"> СНГ</w:t>
      </w:r>
    </w:p>
    <w:p w14:paraId="5234A9EB" w14:textId="77777777" w:rsidR="002C1D8D" w:rsidRDefault="002C1D8D" w:rsidP="002C1D8D">
      <w:pPr>
        <w:pStyle w:val="Default"/>
        <w:widowControl w:val="0"/>
        <w:ind w:firstLine="720"/>
        <w:jc w:val="both"/>
        <w:rPr>
          <w:color w:val="auto"/>
        </w:rPr>
      </w:pPr>
      <w:r>
        <w:rPr>
          <w:color w:val="auto"/>
        </w:rPr>
        <w:t xml:space="preserve">При изучении темы необходимо обратить внимание на исторические корни и причины самостоятельного развития норм уголовного права различных государств СНГ; проанализировать различие в подходах к определению отдельных правовых семей, которые содержатся в исследованиях различных авторов; сопоставить данное определение с различными теоретическими исследованиями. Особое внимание необходимо уделить изучению источников уголовного права стран СНГ, системе уголовного права, признаков уголовного права, механизму реализации его норм, вскрыть причины формирования уголовного права стран СНГ как одной из отраслей права, и ее роль на различные сферы общественной и социальной жизни общества. </w:t>
      </w:r>
    </w:p>
    <w:p w14:paraId="49678426" w14:textId="77777777" w:rsidR="002C1D8D" w:rsidRDefault="002C1D8D" w:rsidP="002C1D8D">
      <w:pPr>
        <w:pStyle w:val="a3"/>
        <w:shd w:val="clear" w:color="auto" w:fill="FFFFFF"/>
        <w:spacing w:before="0" w:beforeAutospacing="0" w:after="0" w:afterAutospacing="0"/>
        <w:ind w:firstLine="720"/>
        <w:jc w:val="both"/>
        <w:rPr>
          <w:b/>
          <w:bCs/>
          <w:color w:val="000000"/>
          <w:shd w:val="clear" w:color="auto" w:fill="FFFFFF"/>
        </w:rPr>
      </w:pPr>
      <w:r>
        <w:rPr>
          <w:b/>
          <w:bCs/>
        </w:rPr>
        <w:lastRenderedPageBreak/>
        <w:t xml:space="preserve">Тема 2 </w:t>
      </w:r>
      <w:r>
        <w:rPr>
          <w:b/>
          <w:bCs/>
          <w:color w:val="000000"/>
          <w:shd w:val="clear" w:color="auto" w:fill="FFFFFF"/>
        </w:rPr>
        <w:t>Понятие преступного деяния. Вина и вменяемость. Стадии совершения преступления. Институт соучастия</w:t>
      </w:r>
    </w:p>
    <w:p w14:paraId="23456F3D" w14:textId="77777777" w:rsidR="002C1D8D" w:rsidRDefault="002C1D8D" w:rsidP="002C1D8D">
      <w:pPr>
        <w:pStyle w:val="ReportMain0"/>
        <w:keepNext/>
        <w:suppressAutoHyphens/>
        <w:ind w:firstLine="709"/>
        <w:jc w:val="both"/>
        <w:outlineLvl w:val="1"/>
        <w:rPr>
          <w:rFonts w:eastAsia="Times New Roman"/>
          <w:szCs w:val="24"/>
        </w:rPr>
      </w:pPr>
      <w:r>
        <w:rPr>
          <w:rFonts w:eastAsia="Times New Roman"/>
          <w:szCs w:val="24"/>
        </w:rPr>
        <w:t xml:space="preserve">При изучении темы особое внимание следует уделить особенностям понятийного аппарата в различных государствах, определяющих понятие преступления, вины, вменяемости и др. Следует помнить, что ответственность заложена в фундаментальном понятии вины, которое имеет различные признаки в уголовном законодательстве стран СНГ. Студенту следует уделить большое внимание изучению понятия вины, которое содержится в уголовном законодательстве Казахстана, Узбекистана, Молдовы и других странах СНГ. Следует подчеркнуть особенности этого определения. При характеристике стадий преступной деятельности следует обратить внимание на концептуальные подходы, которые определяют стадии совершения преступлений в уголовном законодательстве различных государств. Особое внимание необходимо обратить на институт соучастия. Он существенно отличается от аналогичного института, содержащегося в уголовном законодательстве России. Эти отличительные признаки следует студенту хорошо изучить. </w:t>
      </w:r>
    </w:p>
    <w:p w14:paraId="39C92AF0" w14:textId="77777777" w:rsidR="002C1D8D" w:rsidRDefault="002C1D8D" w:rsidP="002C1D8D">
      <w:pPr>
        <w:pStyle w:val="ReportMain0"/>
        <w:suppressAutoHyphens/>
        <w:ind w:firstLine="709"/>
        <w:jc w:val="both"/>
        <w:rPr>
          <w:rFonts w:eastAsia="Times New Roman"/>
          <w:b/>
          <w:bCs/>
          <w:szCs w:val="24"/>
        </w:rPr>
      </w:pPr>
      <w:r>
        <w:rPr>
          <w:rFonts w:eastAsia="Times New Roman"/>
          <w:b/>
          <w:bCs/>
          <w:szCs w:val="24"/>
        </w:rPr>
        <w:t xml:space="preserve">Тема 3 </w:t>
      </w:r>
      <w:r>
        <w:rPr>
          <w:rFonts w:eastAsia="Times New Roman"/>
          <w:b/>
          <w:bCs/>
          <w:color w:val="000000"/>
          <w:szCs w:val="24"/>
          <w:shd w:val="clear" w:color="auto" w:fill="FFFFFF"/>
        </w:rPr>
        <w:t>Обстоятельства, исключающие преступность деяния</w:t>
      </w:r>
    </w:p>
    <w:p w14:paraId="7581005E" w14:textId="77777777" w:rsidR="002C1D8D" w:rsidRDefault="002C1D8D" w:rsidP="002C1D8D">
      <w:pPr>
        <w:pStyle w:val="Default"/>
        <w:widowControl w:val="0"/>
        <w:ind w:firstLine="720"/>
        <w:jc w:val="both"/>
        <w:rPr>
          <w:color w:val="auto"/>
        </w:rPr>
      </w:pPr>
      <w:r>
        <w:t xml:space="preserve">Обстоятельства, исключающие </w:t>
      </w:r>
      <w:proofErr w:type="gramStart"/>
      <w:r>
        <w:t>преступность деяния</w:t>
      </w:r>
      <w:proofErr w:type="gramEnd"/>
      <w:r>
        <w:t xml:space="preserve"> являются неотъемлемой частью любого законодательного акта, регламентирующего основания уголовной ответственности. Однако студенту следует знать, что в различных государствах СНГ содержится свой перечень таких обстоятельств и условий, которые исключают преступность деяния. При изучении данной темы следует обратиться и изучить становление данного института и необходимость его формирования в уголовном законодательстве стран СНГ. Необходимо четко разделять не только понятия, но и сущность таких обстоятельств и условий их реализации. При изучении темы студенту необходимо провести четкое отграничение таких обстоятельств, которые содержатся в законодательных предписаниях различных государств. </w:t>
      </w:r>
    </w:p>
    <w:p w14:paraId="70F8056A" w14:textId="77777777" w:rsidR="002C1D8D" w:rsidRDefault="002C1D8D" w:rsidP="002C1D8D">
      <w:pPr>
        <w:shd w:val="clear" w:color="auto" w:fill="FFFFFF"/>
        <w:spacing w:after="0" w:line="240" w:lineRule="auto"/>
        <w:ind w:firstLine="720"/>
        <w:jc w:val="both"/>
        <w:rPr>
          <w:rFonts w:ascii="Times New Roman" w:eastAsia="Times New Roman" w:hAnsi="Times New Roman" w:cs="Times New Roman"/>
          <w:b/>
          <w:bCs/>
          <w:color w:val="000000"/>
          <w:sz w:val="24"/>
          <w:szCs w:val="24"/>
          <w:shd w:val="clear" w:color="auto" w:fill="FFFFFF"/>
        </w:rPr>
      </w:pPr>
      <w:r>
        <w:rPr>
          <w:rFonts w:ascii="Times New Roman" w:eastAsia="Times New Roman" w:hAnsi="Times New Roman" w:cs="Times New Roman"/>
          <w:b/>
          <w:bCs/>
          <w:sz w:val="24"/>
          <w:szCs w:val="24"/>
        </w:rPr>
        <w:t xml:space="preserve">Тема 4 </w:t>
      </w:r>
      <w:r>
        <w:rPr>
          <w:rFonts w:ascii="Times New Roman" w:eastAsia="Times New Roman" w:hAnsi="Times New Roman" w:cs="Times New Roman"/>
          <w:b/>
          <w:bCs/>
          <w:color w:val="000000"/>
          <w:sz w:val="24"/>
          <w:szCs w:val="24"/>
          <w:shd w:val="clear" w:color="auto" w:fill="FFFFFF"/>
        </w:rPr>
        <w:t>Понятие и виды наказаний</w:t>
      </w:r>
    </w:p>
    <w:p w14:paraId="75F4A9AB" w14:textId="77777777" w:rsidR="002C1D8D" w:rsidRDefault="002C1D8D" w:rsidP="002C1D8D">
      <w:pPr>
        <w:shd w:val="clear" w:color="auto" w:fill="FFFFFF"/>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Студенту при изучении данной темы следует уделить большое внимание изучению понятия наказания, которое существует в различных доктринальных концепциях отдельных государств СНГ. Изучая систему наказаний, предусмотренных уголовным законодательством отдельных стран СНГ, студент должен хорошо понимать, что в зависимости от исторически сложившихся условий система, </w:t>
      </w:r>
      <w:proofErr w:type="gramStart"/>
      <w:r>
        <w:rPr>
          <w:rFonts w:ascii="Times New Roman" w:eastAsia="Times New Roman" w:hAnsi="Times New Roman" w:cs="Times New Roman"/>
          <w:sz w:val="24"/>
          <w:szCs w:val="24"/>
        </w:rPr>
        <w:t>а  также</w:t>
      </w:r>
      <w:proofErr w:type="gramEnd"/>
      <w:r>
        <w:rPr>
          <w:rFonts w:ascii="Times New Roman" w:eastAsia="Times New Roman" w:hAnsi="Times New Roman" w:cs="Times New Roman"/>
          <w:sz w:val="24"/>
          <w:szCs w:val="24"/>
        </w:rPr>
        <w:t xml:space="preserve"> виды применяемых наказаний в различных государствах разные, хотя и не исключающие достаточно много схожих элементов. Достаточно схожие элементы системы наказания, существующие в различных государствах СНГ говорят об исторически близких корнях данных правовых систем и их взаимном влияние. В частности, в качестве примера такого влияния можно назвать законодательные положения Казахстана, Белоруссии и Молдовы. Подходя к вопросу о классификации </w:t>
      </w:r>
      <w:proofErr w:type="gramStart"/>
      <w:r>
        <w:rPr>
          <w:rFonts w:ascii="Times New Roman" w:eastAsia="Times New Roman" w:hAnsi="Times New Roman" w:cs="Times New Roman"/>
          <w:sz w:val="24"/>
          <w:szCs w:val="24"/>
        </w:rPr>
        <w:t>видов наказания</w:t>
      </w:r>
      <w:proofErr w:type="gramEnd"/>
      <w:r>
        <w:rPr>
          <w:rFonts w:ascii="Times New Roman" w:eastAsia="Times New Roman" w:hAnsi="Times New Roman" w:cs="Times New Roman"/>
          <w:sz w:val="24"/>
          <w:szCs w:val="24"/>
        </w:rPr>
        <w:t xml:space="preserve"> следует отметить, что для большинства государств все они разделяются на основные и дополнительное. В самостоятельную группу выделяются также такие виды наказаний, которые могут быть назначены и в качестве основного и в качестве дополнительного вида наказания. Такая классификация характерна для континентальной системы правовых предписаний. </w:t>
      </w:r>
    </w:p>
    <w:p w14:paraId="461DF032" w14:textId="77777777" w:rsidR="002C1D8D" w:rsidRDefault="002C1D8D" w:rsidP="002C1D8D">
      <w:pPr>
        <w:shd w:val="clear" w:color="auto" w:fill="FFFFFF"/>
        <w:spacing w:after="0" w:line="240" w:lineRule="auto"/>
        <w:ind w:firstLine="720"/>
        <w:jc w:val="both"/>
        <w:rPr>
          <w:rFonts w:ascii="Times New Roman" w:eastAsia="Times New Roman" w:hAnsi="Times New Roman" w:cs="Times New Roman"/>
          <w:b/>
          <w:bCs/>
          <w:color w:val="000000"/>
          <w:sz w:val="24"/>
          <w:szCs w:val="24"/>
          <w:shd w:val="clear" w:color="auto" w:fill="FFFFFF"/>
        </w:rPr>
      </w:pPr>
      <w:r>
        <w:rPr>
          <w:rFonts w:ascii="Times New Roman" w:eastAsia="Times New Roman" w:hAnsi="Times New Roman" w:cs="Times New Roman"/>
          <w:b/>
          <w:bCs/>
          <w:sz w:val="24"/>
          <w:szCs w:val="24"/>
        </w:rPr>
        <w:t>Тема 5</w:t>
      </w:r>
      <w:r>
        <w:rPr>
          <w:rFonts w:ascii="Times New Roman" w:eastAsia="Times New Roman" w:hAnsi="Times New Roman" w:cs="Times New Roman"/>
          <w:sz w:val="24"/>
          <w:szCs w:val="24"/>
        </w:rPr>
        <w:t xml:space="preserve"> </w:t>
      </w:r>
      <w:r>
        <w:rPr>
          <w:rFonts w:ascii="Times New Roman" w:eastAsia="Times New Roman" w:hAnsi="Times New Roman" w:cs="Times New Roman"/>
          <w:b/>
          <w:bCs/>
          <w:color w:val="000000"/>
          <w:sz w:val="24"/>
          <w:szCs w:val="24"/>
          <w:shd w:val="clear" w:color="auto" w:fill="FFFFFF"/>
        </w:rPr>
        <w:t>Отдельные виды освобождение от уголовной ответственности и наказания в уголовном праве современных стран СНГ</w:t>
      </w:r>
    </w:p>
    <w:p w14:paraId="0594775F" w14:textId="77777777" w:rsidR="002C1D8D" w:rsidRDefault="002C1D8D" w:rsidP="002C1D8D">
      <w:pPr>
        <w:shd w:val="clear" w:color="auto" w:fill="FFFFFF"/>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изучении данной темы следует особое внимание уделить понятию, сущности и природе освобождения от уголовной ответственности и наказания в уголовном праве стран СНГ. Кроме того, существует различные подходы к данным основаниям в уголовном законодательстве различных стран СНГ. Эти основания необходимо внимательно изучить и знать. </w:t>
      </w:r>
    </w:p>
    <w:p w14:paraId="2BB43CBF" w14:textId="77777777" w:rsidR="002C1D8D" w:rsidRDefault="002C1D8D" w:rsidP="002C1D8D">
      <w:pPr>
        <w:pStyle w:val="ReportMain0"/>
        <w:keepNext/>
        <w:suppressAutoHyphens/>
        <w:ind w:firstLine="709"/>
        <w:jc w:val="both"/>
        <w:outlineLvl w:val="1"/>
        <w:rPr>
          <w:rFonts w:eastAsia="Times New Roman"/>
          <w:szCs w:val="24"/>
        </w:rPr>
      </w:pPr>
      <w:r>
        <w:rPr>
          <w:rFonts w:eastAsia="Times New Roman"/>
          <w:szCs w:val="24"/>
        </w:rPr>
        <w:t xml:space="preserve">При изучение данной темы необходимо провести сравнительный анализ отдельных видов освобождения от уголовной ответственности и наказания в уголовном законодательстве стран СНГ, рассмотреть схожие виды, выделить виды, которые </w:t>
      </w:r>
      <w:r>
        <w:rPr>
          <w:rFonts w:eastAsia="Times New Roman"/>
          <w:szCs w:val="24"/>
        </w:rPr>
        <w:lastRenderedPageBreak/>
        <w:t>встречаются только в конкретном государстве, но не встречаются в других государствах, определить особенности такого решения законодателя.</w:t>
      </w:r>
    </w:p>
    <w:p w14:paraId="3C8B3EEF" w14:textId="77777777" w:rsidR="002C1D8D" w:rsidRDefault="002C1D8D" w:rsidP="002C1D8D">
      <w:pPr>
        <w:shd w:val="clear" w:color="auto" w:fill="FFFFFF"/>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Тема 6</w:t>
      </w:r>
      <w:r>
        <w:rPr>
          <w:rFonts w:ascii="Times New Roman" w:eastAsia="Times New Roman" w:hAnsi="Times New Roman" w:cs="Times New Roman"/>
          <w:b/>
          <w:sz w:val="24"/>
          <w:szCs w:val="24"/>
        </w:rPr>
        <w:t xml:space="preserve"> </w:t>
      </w:r>
      <w:r>
        <w:rPr>
          <w:rFonts w:ascii="Times New Roman" w:eastAsia="Times New Roman" w:hAnsi="Times New Roman" w:cs="Times New Roman"/>
          <w:b/>
          <w:bCs/>
          <w:sz w:val="24"/>
          <w:szCs w:val="24"/>
        </w:rPr>
        <w:t>Общая характеристика отдельных видов преступных посягательств по законодательству стран СНГ</w:t>
      </w:r>
    </w:p>
    <w:p w14:paraId="44FA1E9B" w14:textId="77777777" w:rsidR="002C1D8D" w:rsidRDefault="002C1D8D" w:rsidP="002C1D8D">
      <w:pPr>
        <w:pStyle w:val="ReportMain0"/>
        <w:keepNext/>
        <w:suppressAutoHyphens/>
        <w:ind w:firstLine="709"/>
        <w:jc w:val="both"/>
        <w:outlineLvl w:val="1"/>
        <w:rPr>
          <w:rFonts w:eastAsia="Times New Roman"/>
          <w:szCs w:val="24"/>
        </w:rPr>
      </w:pPr>
      <w:r>
        <w:rPr>
          <w:rFonts w:eastAsia="Times New Roman"/>
          <w:szCs w:val="24"/>
        </w:rPr>
        <w:t xml:space="preserve">При рассмотрении темы необходимо внимательно изучить нормы уголовного законодательства стран СНГ, регламентирующие уголовную ответственность за отдельные виды, группы преступлений. Данные составы преступлений во многом схожи между собой, однако для некоторых государств существуют </w:t>
      </w:r>
      <w:proofErr w:type="gramStart"/>
      <w:r>
        <w:rPr>
          <w:rFonts w:eastAsia="Times New Roman"/>
          <w:szCs w:val="24"/>
        </w:rPr>
        <w:t>составы преступлений</w:t>
      </w:r>
      <w:proofErr w:type="gramEnd"/>
      <w:r>
        <w:rPr>
          <w:rFonts w:eastAsia="Times New Roman"/>
          <w:szCs w:val="24"/>
        </w:rPr>
        <w:t xml:space="preserve"> существенно отличающиеся по своей природе и сути. Особое внимание следует удить таким составам преступлений как преступления против личности, собственности, коррупционным преступлениям и ряду других. Выделить </w:t>
      </w:r>
      <w:proofErr w:type="gramStart"/>
      <w:r>
        <w:rPr>
          <w:rFonts w:eastAsia="Times New Roman"/>
          <w:szCs w:val="24"/>
        </w:rPr>
        <w:t>признаки</w:t>
      </w:r>
      <w:proofErr w:type="gramEnd"/>
      <w:r>
        <w:rPr>
          <w:rFonts w:eastAsia="Times New Roman"/>
          <w:szCs w:val="24"/>
        </w:rPr>
        <w:t xml:space="preserve"> которые роднят данные составы и те признаки, которые существенно отличают данный состав от других.</w:t>
      </w:r>
    </w:p>
    <w:p w14:paraId="4A74FA99" w14:textId="77777777" w:rsidR="002C1D8D" w:rsidRDefault="002C1D8D" w:rsidP="002C1D8D">
      <w:pPr>
        <w:pStyle w:val="a3"/>
        <w:spacing w:before="0" w:beforeAutospacing="0" w:after="0" w:afterAutospacing="0"/>
        <w:ind w:firstLine="709"/>
        <w:contextualSpacing/>
        <w:jc w:val="both"/>
      </w:pPr>
    </w:p>
    <w:p w14:paraId="04BE94B4"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14:paraId="1E5B7E0E"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36FFAF8F"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14:paraId="09FEDDF0"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w:t>
      </w:r>
    </w:p>
    <w:p w14:paraId="119503A0"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14:paraId="1CB8D6E3"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уголовного права стран СНГ;</w:t>
      </w:r>
    </w:p>
    <w:p w14:paraId="7A187A0F"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уголовное законодательство стран СНГ;</w:t>
      </w:r>
    </w:p>
    <w:p w14:paraId="180F891D"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некоторых преступлений.</w:t>
      </w:r>
    </w:p>
    <w:p w14:paraId="270BD429"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преступления в соответствии с доктриной уголовного права стран СНГ, знать отличие и особенности.</w:t>
      </w:r>
    </w:p>
    <w:p w14:paraId="0BD6EC55"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14:paraId="4F353EA3"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14:paraId="48B0D12D"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w:t>
      </w:r>
      <w:proofErr w:type="gramStart"/>
      <w:r>
        <w:rPr>
          <w:rFonts w:ascii="Times New Roman" w:hAnsi="Times New Roman" w:cs="Times New Roman"/>
          <w:sz w:val="24"/>
          <w:szCs w:val="24"/>
        </w:rPr>
        <w:t>лица  (</w:t>
      </w:r>
      <w:proofErr w:type="gramEnd"/>
      <w:r>
        <w:rPr>
          <w:rFonts w:ascii="Times New Roman" w:hAnsi="Times New Roman" w:cs="Times New Roman"/>
          <w:sz w:val="24"/>
          <w:szCs w:val="24"/>
        </w:rPr>
        <w:t xml:space="preserve">лиц)  состав  преступления. При положительном ответе надо дать </w:t>
      </w:r>
      <w:proofErr w:type="gramStart"/>
      <w:r>
        <w:rPr>
          <w:rFonts w:ascii="Times New Roman" w:hAnsi="Times New Roman" w:cs="Times New Roman"/>
          <w:sz w:val="24"/>
          <w:szCs w:val="24"/>
        </w:rPr>
        <w:t>точную  квалификацию</w:t>
      </w:r>
      <w:proofErr w:type="gramEnd"/>
      <w:r>
        <w:rPr>
          <w:rFonts w:ascii="Times New Roman" w:hAnsi="Times New Roman" w:cs="Times New Roman"/>
          <w:sz w:val="24"/>
          <w:szCs w:val="24"/>
        </w:rPr>
        <w:t xml:space="preserve">, указав  законодательную норму уголовного права стран СНГ. Если в судебной практике вышестоящих инстанций зарубежных стран есть разъяснение о </w:t>
      </w:r>
      <w:proofErr w:type="gramStart"/>
      <w:r>
        <w:rPr>
          <w:rFonts w:ascii="Times New Roman" w:hAnsi="Times New Roman" w:cs="Times New Roman"/>
          <w:sz w:val="24"/>
          <w:szCs w:val="24"/>
        </w:rPr>
        <w:t>квалификации  описанных</w:t>
      </w:r>
      <w:proofErr w:type="gramEnd"/>
      <w:r>
        <w:rPr>
          <w:rFonts w:ascii="Times New Roman" w:hAnsi="Times New Roman" w:cs="Times New Roman"/>
          <w:sz w:val="24"/>
          <w:szCs w:val="24"/>
        </w:rPr>
        <w:t xml:space="preserve"> в задании преступных деяний, то надо привести это разъяснение, указав название постановления, пункт его и источник, где оно опубликовано. Квалификацию надо давать в отношении каждого лица, которое участвовало в совершении действий. </w:t>
      </w:r>
    </w:p>
    <w:p w14:paraId="42557CA5"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преступления, и установления между первыми и вторыми признаками диалектического тождества. Следует определить вид состава преступления по структуре, конструкции, степени тяжести. Если речь идет о преступлении необходимо указать объекты посягательства. В том числе надо </w:t>
      </w:r>
      <w:r>
        <w:rPr>
          <w:rFonts w:ascii="Times New Roman" w:hAnsi="Times New Roman" w:cs="Times New Roman"/>
          <w:sz w:val="24"/>
          <w:szCs w:val="24"/>
        </w:rPr>
        <w:lastRenderedPageBreak/>
        <w:t xml:space="preserve">назвать предмет преступления и потерпевшего. Тем самым будет дана социально-политическая </w:t>
      </w:r>
      <w:proofErr w:type="gramStart"/>
      <w:r>
        <w:rPr>
          <w:rFonts w:ascii="Times New Roman" w:hAnsi="Times New Roman" w:cs="Times New Roman"/>
          <w:sz w:val="24"/>
          <w:szCs w:val="24"/>
        </w:rPr>
        <w:t>оценка  содеянному</w:t>
      </w:r>
      <w:proofErr w:type="gramEnd"/>
      <w:r>
        <w:rPr>
          <w:rFonts w:ascii="Times New Roman" w:hAnsi="Times New Roman" w:cs="Times New Roman"/>
          <w:sz w:val="24"/>
          <w:szCs w:val="24"/>
        </w:rPr>
        <w:t xml:space="preserve">  и определено место преступления в общей классификации всех преступлений уголовного права стран СНГ.</w:t>
      </w:r>
    </w:p>
    <w:p w14:paraId="649BA2DA"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базе знания обобщенных признаков объективной стороны состава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14:paraId="41C36807"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субъект преступления, надо в соответствии с требованиями действующего уголовного законодательства стран СНГ установить признаки такого субъекта. </w:t>
      </w:r>
    </w:p>
    <w:p w14:paraId="007A9E6D"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имеются ли основания для освобождения лица от уголовной ответственности.</w:t>
      </w:r>
    </w:p>
    <w:p w14:paraId="7B1C72D1"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преступление совершено несколькими лицами, то анализ надо давать одновременно в отношении всех соучастников при этом четко определяя роли каждого участника в соответствии с данной классификацией в уголовном законодательстве стран СНГ. При совершении лицом (лицами) двух или более преступлений содеянное </w:t>
      </w:r>
      <w:proofErr w:type="gramStart"/>
      <w:r>
        <w:rPr>
          <w:rFonts w:ascii="Times New Roman" w:hAnsi="Times New Roman" w:cs="Times New Roman"/>
          <w:sz w:val="24"/>
          <w:szCs w:val="24"/>
        </w:rPr>
        <w:t>анализируется  раздельно</w:t>
      </w:r>
      <w:proofErr w:type="gramEnd"/>
      <w:r>
        <w:rPr>
          <w:rFonts w:ascii="Times New Roman" w:hAnsi="Times New Roman" w:cs="Times New Roman"/>
          <w:sz w:val="24"/>
          <w:szCs w:val="24"/>
        </w:rPr>
        <w:t xml:space="preserve"> по составам преступлений.</w:t>
      </w:r>
    </w:p>
    <w:p w14:paraId="0D6DB71D"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юридический анализ дается не абстрактного состава преступления, а на базе этого состава конкретного состава преступления, изложенного в задании. Например, необходимо анализировать не вообще состав убийства, а находить в конкретном деянии признаки этого состава, в действиях участников совершения преступления признаков, рассматриваемого преступления.</w:t>
      </w:r>
    </w:p>
    <w:p w14:paraId="451683DD"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в деянии, описанном в задании, студент не обнаружит наличия состава преступления, то необходимо дать обстоятельное обоснование этому. А также ответить на вопрос почему, по мнению студента, отсутствуют признаки преступления.</w:t>
      </w:r>
    </w:p>
    <w:p w14:paraId="0BCD9532"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точно указать, каких элементов или признаков состава </w:t>
      </w:r>
      <w:proofErr w:type="gramStart"/>
      <w:r>
        <w:rPr>
          <w:rFonts w:ascii="Times New Roman" w:hAnsi="Times New Roman" w:cs="Times New Roman"/>
          <w:sz w:val="24"/>
          <w:szCs w:val="24"/>
        </w:rPr>
        <w:t>преступлений  нет</w:t>
      </w:r>
      <w:proofErr w:type="gramEnd"/>
      <w:r>
        <w:rPr>
          <w:rFonts w:ascii="Times New Roman" w:hAnsi="Times New Roman" w:cs="Times New Roman"/>
          <w:sz w:val="24"/>
          <w:szCs w:val="24"/>
        </w:rPr>
        <w:t xml:space="preserve"> в деянии, изложенном в задании.</w:t>
      </w:r>
    </w:p>
    <w:p w14:paraId="68E165D2"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стран СНГ. Студенту предлагается в конспекте или путем использования компьютерных технологий ответить на ряд тестовых заданий.</w:t>
      </w:r>
    </w:p>
    <w:p w14:paraId="2A0C0E25"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14:paraId="2B8767A7"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04A02CB7" w14:textId="77777777" w:rsidR="002C1D8D" w:rsidRDefault="002C1D8D" w:rsidP="002C1D8D">
      <w:pPr>
        <w:pStyle w:val="a3"/>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14:paraId="0FE0210E" w14:textId="77777777" w:rsidR="002C1D8D" w:rsidRDefault="002C1D8D" w:rsidP="002C1D8D">
      <w:pPr>
        <w:pStyle w:val="a3"/>
        <w:spacing w:before="0" w:beforeAutospacing="0" w:after="0" w:afterAutospacing="0"/>
        <w:ind w:firstLine="709"/>
        <w:contextualSpacing/>
        <w:jc w:val="both"/>
      </w:pPr>
    </w:p>
    <w:p w14:paraId="2460CEE2" w14:textId="77777777" w:rsidR="002C1D8D" w:rsidRDefault="002C1D8D" w:rsidP="002C1D8D">
      <w:pPr>
        <w:pStyle w:val="a3"/>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14:paraId="30ED81CE" w14:textId="77777777" w:rsidR="002C1D8D" w:rsidRDefault="002C1D8D" w:rsidP="002C1D8D">
      <w:pPr>
        <w:pStyle w:val="a3"/>
        <w:spacing w:before="0" w:beforeAutospacing="0" w:after="0" w:afterAutospacing="0"/>
        <w:ind w:firstLine="709"/>
        <w:contextualSpacing/>
        <w:jc w:val="both"/>
      </w:pPr>
      <w:r>
        <w:t xml:space="preserve">Позитивное оценивание решения практико-ориентированных заданий имеет место если студент, не только правильно ответил на вопросы, которые относятся </w:t>
      </w:r>
      <w:proofErr w:type="gramStart"/>
      <w:r>
        <w:t>в заданию</w:t>
      </w:r>
      <w:proofErr w:type="gramEnd"/>
      <w:r>
        <w:t>, но и юридически аргументировал свой ответ, со ссылкой на соответствующие нормы уголовного законодательства зарубежных стран.</w:t>
      </w:r>
    </w:p>
    <w:p w14:paraId="22997D2D" w14:textId="77777777" w:rsidR="002C1D8D" w:rsidRDefault="002C1D8D" w:rsidP="002C1D8D">
      <w:pPr>
        <w:pStyle w:val="a3"/>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14:paraId="7563E9CE" w14:textId="77777777" w:rsidR="002C1D8D" w:rsidRDefault="002C1D8D" w:rsidP="002C1D8D">
      <w:pPr>
        <w:pStyle w:val="a3"/>
        <w:spacing w:before="0" w:beforeAutospacing="0" w:after="0" w:afterAutospacing="0"/>
        <w:ind w:firstLine="709"/>
        <w:contextualSpacing/>
        <w:jc w:val="both"/>
      </w:pPr>
      <w:r>
        <w:lastRenderedPageBreak/>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14:paraId="150D8876" w14:textId="77777777" w:rsidR="002C1D8D" w:rsidRDefault="002C1D8D" w:rsidP="002C1D8D">
      <w:pPr>
        <w:pStyle w:val="a3"/>
        <w:spacing w:before="0" w:beforeAutospacing="0" w:after="0" w:afterAutospacing="0"/>
        <w:ind w:firstLine="709"/>
        <w:contextualSpacing/>
        <w:jc w:val="both"/>
      </w:pPr>
      <w:r>
        <w:t>Решение практико-ориентированных заданий по спецкурсу «Уголовное право стран СНГ» студент должен начать с характеристики всех признаков каждого элемента состава преступления, которые содержатся в законе или исходят из его содержания, и сравнить с обстоятельствами, отмеченными в задании. Например, нужно назвать объект преступления, описанного в законе, и характерные для него признаки (предмет преступления, который очень важен при его определении в указанных преступлениях), и назвать объект и предмет посягательства, отмеченные в задании, или соответствующего преступления, ответственность за которое предусмотрено иными нормами действующего уголовного законодательства стран СНГ. Дальше следует назвать характерные признаки объективной стороны описанного в законе состава преступления (действие, бездеятельность, последствия, причинная связь, а в некоторых случаях еще и время, место, способ и обстановка совершения преступления), и сравнить их с наличием или отсутствием таких признаков в задании. Также (сравнительным путем) устанавливаются субъективная сторона и субъект преступления, который анализируется.</w:t>
      </w:r>
    </w:p>
    <w:p w14:paraId="4338DDD3" w14:textId="77777777" w:rsidR="002C1D8D" w:rsidRDefault="002C1D8D" w:rsidP="002C1D8D">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спецкурса «Уголовное право стран СНГ». Она направлена преимущественно на овладение навыками относительно практики применения уголовно-правовых норм и норм иного законодательства, регулирующих ответственность за преступления в законодательстве стран СНГ.</w:t>
      </w:r>
    </w:p>
    <w:p w14:paraId="77A2C203" w14:textId="77777777" w:rsidR="002C1D8D" w:rsidRDefault="002C1D8D" w:rsidP="002C1D8D">
      <w:pPr>
        <w:pStyle w:val="a3"/>
        <w:spacing w:before="0" w:beforeAutospacing="0" w:after="0" w:afterAutospacing="0"/>
        <w:ind w:firstLine="709"/>
        <w:contextualSpacing/>
        <w:jc w:val="both"/>
      </w:pPr>
      <w:r>
        <w:t>Иногда содержание практико-ориентированных заданий требует решение более широкого круга вопросов: наличие признаков, по которым следует разграничивать смежные преступления, обоснование квалификации преступлений по их совокупности, определение роли каждого соучастника при общем совершении преступления или обстоятельств, которые имеют решающее значение при квалификации преступления (отягчающие обстоятельства, способ совершения преступления, размер причиненного вреда, и тому подобное).</w:t>
      </w:r>
    </w:p>
    <w:p w14:paraId="39F9EF8A" w14:textId="77777777" w:rsidR="002C1D8D" w:rsidRDefault="002C1D8D" w:rsidP="002C1D8D">
      <w:pPr>
        <w:pStyle w:val="a3"/>
        <w:spacing w:before="0" w:beforeAutospacing="0" w:after="0" w:afterAutospacing="0"/>
        <w:ind w:firstLine="709"/>
        <w:contextualSpacing/>
        <w:jc w:val="both"/>
      </w:pPr>
      <w:r>
        <w:t>Следовательно, основными целями практико-ориентированных заданий по спецкурсу «Уголовное право стран СНГ» является:</w:t>
      </w:r>
    </w:p>
    <w:p w14:paraId="4467641D" w14:textId="77777777" w:rsidR="002C1D8D" w:rsidRDefault="002C1D8D" w:rsidP="002C1D8D">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14:paraId="4D78845A" w14:textId="77777777" w:rsidR="002C1D8D" w:rsidRDefault="002C1D8D" w:rsidP="002C1D8D">
      <w:pPr>
        <w:pStyle w:val="a3"/>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14:paraId="237A460A" w14:textId="77777777" w:rsidR="002C1D8D" w:rsidRDefault="002C1D8D" w:rsidP="002C1D8D">
      <w:pPr>
        <w:pStyle w:val="a3"/>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14:paraId="24DDC334" w14:textId="77777777" w:rsidR="002C1D8D" w:rsidRDefault="002C1D8D" w:rsidP="002C1D8D">
      <w:pPr>
        <w:pStyle w:val="a3"/>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w:t>
      </w:r>
    </w:p>
    <w:p w14:paraId="6A966600" w14:textId="77777777" w:rsidR="002C1D8D" w:rsidRDefault="002C1D8D" w:rsidP="002C1D8D">
      <w:pPr>
        <w:spacing w:after="0" w:line="240" w:lineRule="auto"/>
        <w:ind w:firstLine="709"/>
        <w:jc w:val="both"/>
      </w:pPr>
    </w:p>
    <w:p w14:paraId="26D3EC1D"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к проведению занятий в интерактивной форме</w:t>
      </w:r>
    </w:p>
    <w:p w14:paraId="2B15CD68"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7E75E372" w14:textId="77777777" w:rsidR="002C1D8D" w:rsidRDefault="002C1D8D" w:rsidP="002C1D8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w:t>
      </w:r>
      <w:r>
        <w:rPr>
          <w:rFonts w:ascii="Times New Roman" w:hAnsi="Times New Roman" w:cs="Times New Roman"/>
          <w:sz w:val="24"/>
          <w:szCs w:val="24"/>
        </w:rPr>
        <w:lastRenderedPageBreak/>
        <w:t xml:space="preserve">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w:t>
      </w:r>
      <w:proofErr w:type="gramStart"/>
      <w:r>
        <w:rPr>
          <w:rFonts w:ascii="Times New Roman" w:hAnsi="Times New Roman" w:cs="Times New Roman"/>
          <w:sz w:val="24"/>
          <w:szCs w:val="24"/>
        </w:rPr>
        <w:t>т.д..</w:t>
      </w:r>
      <w:proofErr w:type="gramEnd"/>
      <w:r>
        <w:rPr>
          <w:rFonts w:ascii="Times New Roman" w:hAnsi="Times New Roman" w:cs="Times New Roman"/>
          <w:sz w:val="24"/>
          <w:szCs w:val="24"/>
        </w:rPr>
        <w:t xml:space="preserve">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w:t>
      </w:r>
      <w:r>
        <w:rPr>
          <w:rFonts w:ascii="Times New Roman" w:hAnsi="Times New Roman" w:cs="Times New Roman"/>
          <w:sz w:val="24"/>
          <w:szCs w:val="24"/>
        </w:rPr>
        <w:lastRenderedPageBreak/>
        <w:t xml:space="preserve">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14:paraId="0BA3965C" w14:textId="77777777" w:rsidR="002C1D8D" w:rsidRDefault="002C1D8D" w:rsidP="002C1D8D">
      <w:pPr>
        <w:spacing w:after="0" w:line="240" w:lineRule="auto"/>
        <w:ind w:firstLine="709"/>
        <w:jc w:val="both"/>
        <w:rPr>
          <w:rFonts w:ascii="Times New Roman" w:hAnsi="Times New Roman" w:cs="Times New Roman"/>
          <w:sz w:val="24"/>
          <w:szCs w:val="24"/>
        </w:rPr>
      </w:pPr>
    </w:p>
    <w:p w14:paraId="1DCC0A56"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промежуточной аттестации по дисциплине</w:t>
      </w:r>
    </w:p>
    <w:p w14:paraId="37B54096"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3F7B8EF0" w14:textId="77777777" w:rsidR="002C1D8D" w:rsidRDefault="002C1D8D" w:rsidP="002C1D8D">
      <w:pPr>
        <w:pStyle w:val="a3"/>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14:paraId="02275BDE" w14:textId="77777777" w:rsidR="002C1D8D" w:rsidRDefault="002C1D8D" w:rsidP="002C1D8D">
      <w:pPr>
        <w:pStyle w:val="a3"/>
        <w:spacing w:before="0" w:beforeAutospacing="0" w:after="0" w:afterAutospacing="0"/>
        <w:ind w:firstLine="709"/>
        <w:contextualSpacing/>
        <w:jc w:val="both"/>
      </w:pPr>
      <w:r>
        <w:t>- нормотворческая деятельность:</w:t>
      </w:r>
    </w:p>
    <w:p w14:paraId="3AFBFC7C" w14:textId="77777777" w:rsidR="002C1D8D" w:rsidRDefault="002C1D8D" w:rsidP="002C1D8D">
      <w:pPr>
        <w:pStyle w:val="a3"/>
        <w:spacing w:before="0" w:beforeAutospacing="0" w:after="0" w:afterAutospacing="0"/>
        <w:ind w:firstLine="709"/>
        <w:contextualSpacing/>
        <w:jc w:val="both"/>
      </w:pPr>
      <w:r>
        <w:t>-участие в подготовке нормативно-правовых актов;</w:t>
      </w:r>
    </w:p>
    <w:p w14:paraId="7011FAA9" w14:textId="77777777" w:rsidR="002C1D8D" w:rsidRDefault="002C1D8D" w:rsidP="002C1D8D">
      <w:pPr>
        <w:pStyle w:val="a3"/>
        <w:spacing w:before="0" w:beforeAutospacing="0" w:after="0" w:afterAutospacing="0"/>
        <w:ind w:firstLine="709"/>
        <w:contextualSpacing/>
        <w:jc w:val="both"/>
      </w:pPr>
      <w:r>
        <w:t>-правоприменительная деятельность:</w:t>
      </w:r>
    </w:p>
    <w:p w14:paraId="7CCA1F86" w14:textId="77777777" w:rsidR="002C1D8D" w:rsidRDefault="002C1D8D" w:rsidP="002C1D8D">
      <w:pPr>
        <w:pStyle w:val="a3"/>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14:paraId="71285AE0" w14:textId="77777777" w:rsidR="002C1D8D" w:rsidRDefault="002C1D8D" w:rsidP="002C1D8D">
      <w:pPr>
        <w:pStyle w:val="a3"/>
        <w:spacing w:before="0" w:beforeAutospacing="0" w:after="0" w:afterAutospacing="0"/>
        <w:ind w:firstLine="709"/>
        <w:contextualSpacing/>
        <w:jc w:val="both"/>
      </w:pPr>
      <w:r>
        <w:t>-составление юридических документов;</w:t>
      </w:r>
    </w:p>
    <w:p w14:paraId="343345AD" w14:textId="77777777" w:rsidR="002C1D8D" w:rsidRDefault="002C1D8D" w:rsidP="002C1D8D">
      <w:pPr>
        <w:pStyle w:val="a3"/>
        <w:spacing w:before="0" w:beforeAutospacing="0" w:after="0" w:afterAutospacing="0"/>
        <w:ind w:firstLine="709"/>
        <w:contextualSpacing/>
        <w:jc w:val="both"/>
      </w:pPr>
      <w:r>
        <w:t>-правоохранительная деятельность:</w:t>
      </w:r>
    </w:p>
    <w:p w14:paraId="2E04D2E5" w14:textId="77777777" w:rsidR="002C1D8D" w:rsidRDefault="002C1D8D" w:rsidP="002C1D8D">
      <w:pPr>
        <w:pStyle w:val="a3"/>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14:paraId="0A1B54E4" w14:textId="77777777" w:rsidR="002C1D8D" w:rsidRDefault="002C1D8D" w:rsidP="002C1D8D">
      <w:pPr>
        <w:pStyle w:val="a3"/>
        <w:spacing w:before="0" w:beforeAutospacing="0" w:after="0" w:afterAutospacing="0"/>
        <w:ind w:firstLine="709"/>
        <w:contextualSpacing/>
        <w:jc w:val="both"/>
      </w:pPr>
      <w:r>
        <w:t>-охрана общественного порядка;</w:t>
      </w:r>
    </w:p>
    <w:p w14:paraId="55945D0F" w14:textId="77777777" w:rsidR="002C1D8D" w:rsidRDefault="002C1D8D" w:rsidP="002C1D8D">
      <w:pPr>
        <w:pStyle w:val="a3"/>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14:paraId="37C2E510" w14:textId="77777777" w:rsidR="002C1D8D" w:rsidRDefault="002C1D8D" w:rsidP="002C1D8D">
      <w:pPr>
        <w:pStyle w:val="a3"/>
        <w:spacing w:before="0" w:beforeAutospacing="0" w:after="0" w:afterAutospacing="0"/>
        <w:ind w:firstLine="709"/>
        <w:contextualSpacing/>
        <w:jc w:val="both"/>
      </w:pPr>
      <w:r>
        <w:t>-защита частной, государственной, муниципальной и иных форм собственности;</w:t>
      </w:r>
    </w:p>
    <w:p w14:paraId="4ADA5DC5" w14:textId="77777777" w:rsidR="002C1D8D" w:rsidRDefault="002C1D8D" w:rsidP="002C1D8D">
      <w:pPr>
        <w:pStyle w:val="a3"/>
        <w:spacing w:before="0" w:beforeAutospacing="0" w:after="0" w:afterAutospacing="0"/>
        <w:ind w:firstLine="709"/>
        <w:contextualSpacing/>
        <w:jc w:val="both"/>
      </w:pPr>
      <w:r>
        <w:t>экспертно-консультационная деятельность:</w:t>
      </w:r>
    </w:p>
    <w:p w14:paraId="364C28EE" w14:textId="77777777" w:rsidR="002C1D8D" w:rsidRDefault="002C1D8D" w:rsidP="002C1D8D">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14:paraId="22CB0E8D" w14:textId="77777777" w:rsidR="002C1D8D" w:rsidRDefault="002C1D8D" w:rsidP="002C1D8D">
      <w:pPr>
        <w:pStyle w:val="a3"/>
        <w:spacing w:before="0" w:beforeAutospacing="0" w:after="0" w:afterAutospacing="0"/>
        <w:ind w:firstLine="709"/>
        <w:contextualSpacing/>
        <w:jc w:val="both"/>
      </w:pPr>
      <w:r>
        <w:t xml:space="preserve">педагогическая деятельность: </w:t>
      </w:r>
    </w:p>
    <w:p w14:paraId="62F9F3C3" w14:textId="77777777" w:rsidR="002C1D8D" w:rsidRDefault="002C1D8D" w:rsidP="002C1D8D">
      <w:pPr>
        <w:pStyle w:val="a3"/>
        <w:spacing w:before="0" w:beforeAutospacing="0" w:after="0" w:afterAutospacing="0"/>
        <w:ind w:firstLine="709"/>
        <w:contextualSpacing/>
        <w:jc w:val="both"/>
      </w:pPr>
      <w:r>
        <w:t>-преподавание правовых дисциплин; осуществление правового воспитания.</w:t>
      </w:r>
    </w:p>
    <w:p w14:paraId="2A09770D" w14:textId="77777777" w:rsidR="002C1D8D" w:rsidRDefault="002C1D8D" w:rsidP="002C1D8D">
      <w:pPr>
        <w:pStyle w:val="a3"/>
        <w:spacing w:before="0" w:beforeAutospacing="0" w:after="0" w:afterAutospacing="0"/>
        <w:ind w:firstLine="709"/>
        <w:contextualSpacing/>
        <w:jc w:val="both"/>
      </w:pPr>
      <w:r>
        <w:t xml:space="preserve">Студенты, проходящие промежуточную аттестацию в виде зачета по дисциплине «Уголовное право стран СНГ», должны знать основные понятия уголовного права стран СНГ; составы преступлений; характеристику лиц, подлежащих ответственности за совершение преступлений; понятие преступление, наказание; понятие и порядок освобождения от уголовной ответственности по уголовному законодательству стран СНГ; общую характеристику отдельных видов преступлений по уголовному законодательству стран СНГ. </w:t>
      </w:r>
    </w:p>
    <w:p w14:paraId="48290730" w14:textId="4FC02DB6" w:rsidR="002C1D8D" w:rsidRDefault="002C1D8D" w:rsidP="002C1D8D">
      <w:pPr>
        <w:pStyle w:val="a3"/>
        <w:spacing w:before="0" w:beforeAutospacing="0" w:after="0" w:afterAutospacing="0"/>
        <w:ind w:firstLine="709"/>
        <w:contextualSpacing/>
        <w:jc w:val="both"/>
      </w:pPr>
      <w:r>
        <w:t>Ответ на зачете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 употребить теоретические знания в сфере имеет важное значение для выпускника бакалавриата по направлению Юриспруденция.</w:t>
      </w:r>
    </w:p>
    <w:p w14:paraId="1AA67690" w14:textId="7F1F24D0" w:rsidR="002C1D8D" w:rsidRDefault="002C1D8D" w:rsidP="002C1D8D">
      <w:pPr>
        <w:pStyle w:val="a3"/>
        <w:spacing w:before="0" w:beforeAutospacing="0" w:after="0" w:afterAutospacing="0"/>
        <w:ind w:firstLine="709"/>
        <w:contextualSpacing/>
        <w:jc w:val="both"/>
      </w:pPr>
    </w:p>
    <w:p w14:paraId="68D429BC" w14:textId="2E51F9F9" w:rsidR="002C1D8D" w:rsidRDefault="002C1D8D" w:rsidP="002C1D8D">
      <w:pPr>
        <w:pStyle w:val="a3"/>
        <w:spacing w:before="0" w:beforeAutospacing="0" w:after="0" w:afterAutospacing="0"/>
        <w:ind w:firstLine="709"/>
        <w:contextualSpacing/>
        <w:jc w:val="both"/>
      </w:pPr>
    </w:p>
    <w:p w14:paraId="716E3256" w14:textId="40BC4F3D" w:rsidR="002C1D8D" w:rsidRDefault="002C1D8D" w:rsidP="002C1D8D">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по подготовке контрольной работы</w:t>
      </w:r>
    </w:p>
    <w:p w14:paraId="19EF95C8" w14:textId="4516EE55" w:rsidR="002C1D8D" w:rsidRDefault="002C1D8D" w:rsidP="002C1D8D">
      <w:pPr>
        <w:pStyle w:val="a3"/>
        <w:spacing w:before="0" w:beforeAutospacing="0" w:after="0" w:afterAutospacing="0"/>
        <w:ind w:firstLine="709"/>
        <w:contextualSpacing/>
        <w:jc w:val="both"/>
      </w:pPr>
    </w:p>
    <w:p w14:paraId="36E53855" w14:textId="77777777" w:rsidR="002C1D8D" w:rsidRDefault="002C1D8D" w:rsidP="002C1D8D">
      <w:pPr>
        <w:pStyle w:val="a3"/>
        <w:spacing w:before="0" w:beforeAutospacing="0" w:after="0" w:afterAutospacing="0"/>
        <w:ind w:firstLine="709"/>
        <w:contextualSpacing/>
        <w:jc w:val="both"/>
      </w:pPr>
      <w:r>
        <w:lastRenderedPageBreak/>
        <w:t xml:space="preserve">Контрольная работы </w:t>
      </w:r>
      <w:proofErr w:type="gramStart"/>
      <w:r>
        <w:t>- это</w:t>
      </w:r>
      <w:proofErr w:type="gramEnd"/>
      <w:r>
        <w:t xml:space="preserve"> важный промежуточный семестровый контроль студентов по изученному материалу. Целью написания контрольной работы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и применения полученных знаний при решении представленных заданий. Для выполнения контрольной работы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14:paraId="12AEF5D7" w14:textId="77777777" w:rsidR="002C1D8D" w:rsidRDefault="002C1D8D" w:rsidP="002C1D8D">
      <w:pPr>
        <w:pStyle w:val="a3"/>
        <w:spacing w:before="0" w:beforeAutospacing="0" w:after="0" w:afterAutospacing="0"/>
        <w:ind w:firstLine="709"/>
        <w:contextualSpacing/>
        <w:jc w:val="both"/>
      </w:pPr>
      <w:r>
        <w:t xml:space="preserve">От студента требуется: </w:t>
      </w:r>
    </w:p>
    <w:p w14:paraId="5D19EE3A" w14:textId="77777777" w:rsidR="002C1D8D" w:rsidRDefault="002C1D8D" w:rsidP="002C1D8D">
      <w:pPr>
        <w:pStyle w:val="a3"/>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14:paraId="46D51EF5" w14:textId="77777777" w:rsidR="002C1D8D" w:rsidRDefault="002C1D8D" w:rsidP="002C1D8D">
      <w:pPr>
        <w:pStyle w:val="a3"/>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и применять к практическим ситуациям; </w:t>
      </w:r>
    </w:p>
    <w:p w14:paraId="79116874" w14:textId="77777777" w:rsidR="002C1D8D" w:rsidRDefault="002C1D8D" w:rsidP="002C1D8D">
      <w:pPr>
        <w:pStyle w:val="a3"/>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14:paraId="2BE126F9" w14:textId="77777777" w:rsidR="002C1D8D" w:rsidRDefault="002C1D8D" w:rsidP="002C1D8D">
      <w:pPr>
        <w:pStyle w:val="a3"/>
        <w:spacing w:before="0" w:beforeAutospacing="0" w:after="0" w:afterAutospacing="0"/>
        <w:ind w:firstLine="709"/>
        <w:contextualSpacing/>
        <w:jc w:val="both"/>
      </w:pPr>
      <w:r>
        <w:t xml:space="preserve">Контрольная </w:t>
      </w:r>
      <w:proofErr w:type="spellStart"/>
      <w:r>
        <w:t>оабота</w:t>
      </w:r>
      <w:proofErr w:type="spellEnd"/>
      <w:r>
        <w:t xml:space="preserve"> </w:t>
      </w:r>
      <w:proofErr w:type="gramStart"/>
      <w:r>
        <w:t>- это</w:t>
      </w:r>
      <w:proofErr w:type="gramEnd"/>
      <w:r>
        <w:t xml:space="preserve"> не только форма контроля, но и метод углубления, закрепления знаний студентов, так как в ходе подготовки контрольной работы рассматриваются сложные вопросы, возникающие в процессе изучения предмета. </w:t>
      </w:r>
    </w:p>
    <w:p w14:paraId="77A0E99B" w14:textId="77777777" w:rsidR="002C1D8D" w:rsidRDefault="002C1D8D" w:rsidP="002C1D8D">
      <w:pPr>
        <w:pStyle w:val="a3"/>
        <w:spacing w:before="0" w:beforeAutospacing="0" w:after="0" w:afterAutospacing="0"/>
        <w:ind w:firstLine="709"/>
        <w:contextualSpacing/>
        <w:jc w:val="both"/>
      </w:pPr>
      <w:r>
        <w:rPr>
          <w:i/>
          <w:iCs/>
        </w:rPr>
        <w:t>Написание контрольной работы.</w:t>
      </w:r>
    </w:p>
    <w:p w14:paraId="732EE6A0" w14:textId="77777777" w:rsidR="002C1D8D" w:rsidRDefault="002C1D8D" w:rsidP="002C1D8D">
      <w:pPr>
        <w:pStyle w:val="a3"/>
        <w:spacing w:before="0" w:beforeAutospacing="0" w:after="0" w:afterAutospacing="0"/>
        <w:ind w:firstLine="709"/>
        <w:contextualSpacing/>
        <w:jc w:val="both"/>
      </w:pPr>
      <w:r>
        <w:t xml:space="preserve">Подготовка контрольной работы начинается с определения варианта, который студент будет выполнять. Он определяется исходя из первой буквы его фамилии. Затем студенту необходимо подобрать литературу, которую он будет использовать при выполнении контрольной работы, а также нормативно-правовой материал.  Методические указания состоят из рекомендаций по изучению источников и литературы и подготовке ответов на типовые задачи, которые имеют место в каждом варианте работы. Это должно помочь студентам целенаправленно организовать работу по овладению материалом и его запоминанию. При подготовке контрольной работы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14:paraId="69528A20" w14:textId="77777777" w:rsidR="002C1D8D" w:rsidRDefault="002C1D8D" w:rsidP="002C1D8D">
      <w:pPr>
        <w:pStyle w:val="a3"/>
        <w:spacing w:before="0" w:beforeAutospacing="0" w:after="0" w:afterAutospacing="0"/>
        <w:ind w:firstLine="709"/>
        <w:contextualSpacing/>
        <w:jc w:val="both"/>
      </w:pPr>
      <w:r>
        <w:t>Контрольная работа должна содержать ответы на поставленные в задачах вопросы, с аргументацией позиции студента, ссылкой на научную литературу и нормативно-правовые акты. Объем работы не должен превышать 15 страниц. Титульный лист оформляется студентом в соответствии со стандартом. В обязательном порядке список использованных источников для выполнения контрольной работы.</w:t>
      </w:r>
    </w:p>
    <w:p w14:paraId="690591A1" w14:textId="77777777" w:rsidR="002C1D8D" w:rsidRDefault="002C1D8D" w:rsidP="002C1D8D">
      <w:pPr>
        <w:spacing w:after="0" w:line="240" w:lineRule="auto"/>
        <w:ind w:firstLine="709"/>
        <w:jc w:val="both"/>
        <w:rPr>
          <w:rFonts w:ascii="Times New Roman" w:hAnsi="Times New Roman" w:cs="Times New Roman"/>
          <w:b/>
          <w:color w:val="000000"/>
          <w:spacing w:val="7"/>
          <w:sz w:val="24"/>
          <w:szCs w:val="24"/>
        </w:rPr>
      </w:pPr>
    </w:p>
    <w:p w14:paraId="15B0BB7C" w14:textId="77777777" w:rsidR="002C1D8D" w:rsidRDefault="002C1D8D" w:rsidP="002C1D8D">
      <w:pPr>
        <w:spacing w:after="0" w:line="240" w:lineRule="auto"/>
        <w:jc w:val="both"/>
        <w:rPr>
          <w:rFonts w:ascii="Times New Roman" w:hAnsi="Times New Roman" w:cs="Times New Roman"/>
        </w:rPr>
      </w:pPr>
    </w:p>
    <w:p w14:paraId="38155066" w14:textId="77777777" w:rsidR="002C1D8D" w:rsidRDefault="002C1D8D" w:rsidP="002C1D8D"/>
    <w:p w14:paraId="24BA366B" w14:textId="77777777" w:rsidR="002C1D8D" w:rsidRDefault="002C1D8D" w:rsidP="002C1D8D"/>
    <w:p w14:paraId="53371192" w14:textId="77777777" w:rsidR="001B6D12" w:rsidRDefault="001B6D12"/>
    <w:sectPr w:rsidR="001B6D12" w:rsidSect="001B318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D614A" w14:textId="77777777" w:rsidR="00474123" w:rsidRDefault="00474123">
      <w:pPr>
        <w:spacing w:after="0" w:line="240" w:lineRule="auto"/>
      </w:pPr>
      <w:r>
        <w:separator/>
      </w:r>
    </w:p>
  </w:endnote>
  <w:endnote w:type="continuationSeparator" w:id="0">
    <w:p w14:paraId="6B4054D1" w14:textId="77777777" w:rsidR="00474123" w:rsidRDefault="00474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11978"/>
      <w:docPartObj>
        <w:docPartGallery w:val="Page Numbers (Bottom of Page)"/>
        <w:docPartUnique/>
      </w:docPartObj>
    </w:sdtPr>
    <w:sdtEndPr/>
    <w:sdtContent>
      <w:p w14:paraId="16C666CA" w14:textId="77777777" w:rsidR="00E7336A" w:rsidRDefault="006F4830">
        <w:pPr>
          <w:pStyle w:val="a5"/>
          <w:jc w:val="right"/>
        </w:pPr>
        <w:r>
          <w:fldChar w:fldCharType="begin"/>
        </w:r>
        <w:r>
          <w:instrText xml:space="preserve"> PAGE   \* MERGEFORMAT </w:instrText>
        </w:r>
        <w:r>
          <w:fldChar w:fldCharType="separate"/>
        </w:r>
        <w:r>
          <w:rPr>
            <w:noProof/>
          </w:rPr>
          <w:t>6</w:t>
        </w:r>
        <w:r>
          <w:rPr>
            <w:noProof/>
          </w:rPr>
          <w:fldChar w:fldCharType="end"/>
        </w:r>
      </w:p>
    </w:sdtContent>
  </w:sdt>
  <w:p w14:paraId="54620489" w14:textId="77777777" w:rsidR="00E7336A" w:rsidRDefault="0047412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EAF78" w14:textId="77777777" w:rsidR="00474123" w:rsidRDefault="00474123">
      <w:pPr>
        <w:spacing w:after="0" w:line="240" w:lineRule="auto"/>
      </w:pPr>
      <w:r>
        <w:separator/>
      </w:r>
    </w:p>
  </w:footnote>
  <w:footnote w:type="continuationSeparator" w:id="0">
    <w:p w14:paraId="42E7612F" w14:textId="77777777" w:rsidR="00474123" w:rsidRDefault="004741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B78"/>
    <w:rsid w:val="001B6D12"/>
    <w:rsid w:val="002C1D8D"/>
    <w:rsid w:val="00474123"/>
    <w:rsid w:val="006F4830"/>
    <w:rsid w:val="00A94B78"/>
    <w:rsid w:val="00EF0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6972"/>
  <w15:chartTrackingRefBased/>
  <w15:docId w15:val="{8A309A90-D865-4144-815F-4BCFC38C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1D8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2C1D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semiHidden/>
    <w:rsid w:val="002C1D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eportHead">
    <w:name w:val="Report_Head Знак"/>
    <w:basedOn w:val="a0"/>
    <w:link w:val="ReportHead0"/>
    <w:semiHidden/>
    <w:locked/>
    <w:rsid w:val="002C1D8D"/>
    <w:rPr>
      <w:rFonts w:ascii="Times New Roman" w:hAnsi="Times New Roman" w:cs="Times New Roman"/>
      <w:sz w:val="28"/>
    </w:rPr>
  </w:style>
  <w:style w:type="paragraph" w:customStyle="1" w:styleId="ReportHead0">
    <w:name w:val="Report_Head"/>
    <w:basedOn w:val="a"/>
    <w:link w:val="ReportHead"/>
    <w:semiHidden/>
    <w:rsid w:val="002C1D8D"/>
    <w:pPr>
      <w:spacing w:after="0" w:line="240" w:lineRule="auto"/>
      <w:jc w:val="center"/>
    </w:pPr>
    <w:rPr>
      <w:rFonts w:ascii="Times New Roman" w:eastAsiaTheme="minorHAnsi" w:hAnsi="Times New Roman" w:cs="Times New Roman"/>
      <w:sz w:val="28"/>
      <w:lang w:eastAsia="en-US"/>
    </w:rPr>
  </w:style>
  <w:style w:type="character" w:customStyle="1" w:styleId="ReportMain">
    <w:name w:val="Report_Main Знак"/>
    <w:basedOn w:val="a0"/>
    <w:link w:val="ReportMain0"/>
    <w:uiPriority w:val="99"/>
    <w:semiHidden/>
    <w:locked/>
    <w:rsid w:val="002C1D8D"/>
    <w:rPr>
      <w:rFonts w:ascii="Times New Roman" w:hAnsi="Times New Roman" w:cs="Times New Roman"/>
      <w:sz w:val="24"/>
    </w:rPr>
  </w:style>
  <w:style w:type="paragraph" w:customStyle="1" w:styleId="ReportMain0">
    <w:name w:val="Report_Main"/>
    <w:basedOn w:val="a"/>
    <w:link w:val="ReportMain"/>
    <w:uiPriority w:val="99"/>
    <w:semiHidden/>
    <w:rsid w:val="002C1D8D"/>
    <w:pPr>
      <w:spacing w:after="0" w:line="240" w:lineRule="auto"/>
    </w:pPr>
    <w:rPr>
      <w:rFonts w:ascii="Times New Roman" w:eastAsiaTheme="minorHAnsi" w:hAnsi="Times New Roman" w:cs="Times New Roman"/>
      <w:sz w:val="24"/>
      <w:lang w:eastAsia="en-US"/>
    </w:rPr>
  </w:style>
  <w:style w:type="character" w:styleId="a4">
    <w:name w:val="Strong"/>
    <w:basedOn w:val="a0"/>
    <w:uiPriority w:val="99"/>
    <w:qFormat/>
    <w:rsid w:val="002C1D8D"/>
    <w:rPr>
      <w:b/>
      <w:bCs/>
    </w:rPr>
  </w:style>
  <w:style w:type="paragraph" w:styleId="a5">
    <w:name w:val="footer"/>
    <w:basedOn w:val="a"/>
    <w:link w:val="a6"/>
    <w:uiPriority w:val="99"/>
    <w:unhideWhenUsed/>
    <w:rsid w:val="002C1D8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C1D8D"/>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5912</Words>
  <Characters>33702</Characters>
  <Application>Microsoft Office Word</Application>
  <DocSecurity>0</DocSecurity>
  <Lines>280</Lines>
  <Paragraphs>79</Paragraphs>
  <ScaleCrop>false</ScaleCrop>
  <Company/>
  <LinksUpToDate>false</LinksUpToDate>
  <CharactersWithSpaces>39535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Нонна Юрьевна Волосова</cp:lastModifiedBy>
  <cp:revision>4</cp:revision>
  <dcterms:created xsi:type="dcterms:W3CDTF">2022-04-11T11:02:00Z</dcterms:created>
  <dcterms:modified xsi:type="dcterms:W3CDTF">2023-03-14T11:25:00Z</dcterms:modified>
</cp:coreProperties>
</file>