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Минобрнауки России</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Федеральное государственное бюджетное образовательное учреждение</w:t>
      </w: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высшего образования</w:t>
      </w:r>
    </w:p>
    <w:p w:rsidR="00E94543" w:rsidRPr="00A04940" w:rsidRDefault="00E94543" w:rsidP="00E94543">
      <w:pPr>
        <w:suppressAutoHyphens/>
        <w:spacing w:after="0" w:line="240" w:lineRule="auto"/>
        <w:jc w:val="center"/>
        <w:rPr>
          <w:rFonts w:ascii="Times New Roman" w:hAnsi="Times New Roman" w:cs="Times New Roman"/>
          <w:b/>
          <w:sz w:val="24"/>
        </w:rPr>
      </w:pPr>
      <w:r w:rsidRPr="00A04940">
        <w:rPr>
          <w:rFonts w:ascii="Times New Roman" w:hAnsi="Times New Roman" w:cs="Times New Roman"/>
          <w:b/>
          <w:sz w:val="24"/>
        </w:rPr>
        <w:t>«Оренбургский государственный университет»</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Кафедра биологии и почвоведения</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before="120" w:after="0" w:line="240" w:lineRule="auto"/>
        <w:jc w:val="center"/>
        <w:rPr>
          <w:rFonts w:ascii="Times New Roman" w:hAnsi="Times New Roman" w:cs="Times New Roman"/>
          <w:sz w:val="28"/>
          <w:szCs w:val="28"/>
        </w:rPr>
      </w:pPr>
      <w:r w:rsidRPr="00A04940">
        <w:rPr>
          <w:rFonts w:ascii="Times New Roman" w:hAnsi="Times New Roman" w:cs="Times New Roman"/>
          <w:sz w:val="28"/>
          <w:szCs w:val="28"/>
        </w:rPr>
        <w:t xml:space="preserve">Методические указания для обучающихся по освоению дисциплины </w:t>
      </w:r>
    </w:p>
    <w:p w:rsidR="001D6D2D" w:rsidRDefault="001D6D2D" w:rsidP="001D6D2D">
      <w:pPr>
        <w:pStyle w:val="ReportHead"/>
        <w:suppressAutoHyphens/>
        <w:spacing w:before="120"/>
        <w:jc w:val="left"/>
        <w:rPr>
          <w:sz w:val="24"/>
        </w:rPr>
      </w:pPr>
    </w:p>
    <w:p w:rsidR="001D6D2D" w:rsidRDefault="001D6D2D" w:rsidP="001D6D2D">
      <w:pPr>
        <w:pStyle w:val="ReportHead"/>
        <w:suppressAutoHyphens/>
        <w:spacing w:before="120"/>
        <w:rPr>
          <w:i/>
          <w:sz w:val="24"/>
        </w:rPr>
      </w:pPr>
      <w:r>
        <w:rPr>
          <w:i/>
          <w:sz w:val="24"/>
        </w:rPr>
        <w:t>«Б</w:t>
      </w:r>
      <w:proofErr w:type="gramStart"/>
      <w:r>
        <w:rPr>
          <w:i/>
          <w:sz w:val="24"/>
        </w:rPr>
        <w:t>1.Д.В.</w:t>
      </w:r>
      <w:proofErr w:type="gramEnd"/>
      <w:r>
        <w:rPr>
          <w:i/>
          <w:sz w:val="24"/>
        </w:rPr>
        <w:t>4 Науки о Земле»</w:t>
      </w:r>
    </w:p>
    <w:p w:rsidR="001D6D2D" w:rsidRDefault="001D6D2D" w:rsidP="001D6D2D">
      <w:pPr>
        <w:pStyle w:val="ReportHead"/>
        <w:suppressAutoHyphens/>
        <w:rPr>
          <w:sz w:val="24"/>
        </w:rPr>
      </w:pPr>
    </w:p>
    <w:p w:rsidR="001D6D2D" w:rsidRDefault="001D6D2D" w:rsidP="001D6D2D">
      <w:pPr>
        <w:pStyle w:val="ReportHead"/>
        <w:suppressAutoHyphens/>
        <w:spacing w:line="360" w:lineRule="auto"/>
        <w:rPr>
          <w:sz w:val="24"/>
        </w:rPr>
      </w:pPr>
      <w:r>
        <w:rPr>
          <w:sz w:val="24"/>
        </w:rPr>
        <w:t>Уровень высшего образования</w:t>
      </w:r>
    </w:p>
    <w:p w:rsidR="001D6D2D" w:rsidRDefault="001D6D2D" w:rsidP="001D6D2D">
      <w:pPr>
        <w:pStyle w:val="ReportHead"/>
        <w:suppressAutoHyphens/>
        <w:spacing w:line="360" w:lineRule="auto"/>
        <w:rPr>
          <w:sz w:val="24"/>
        </w:rPr>
      </w:pPr>
      <w:r>
        <w:rPr>
          <w:sz w:val="24"/>
        </w:rPr>
        <w:t>БАКАЛАВРИАТ</w:t>
      </w:r>
    </w:p>
    <w:p w:rsidR="001D6D2D" w:rsidRDefault="001D6D2D" w:rsidP="001D6D2D">
      <w:pPr>
        <w:pStyle w:val="ReportHead"/>
        <w:suppressAutoHyphens/>
        <w:rPr>
          <w:sz w:val="24"/>
        </w:rPr>
      </w:pPr>
      <w:r>
        <w:rPr>
          <w:sz w:val="24"/>
        </w:rPr>
        <w:t>Направление подготовки</w:t>
      </w:r>
    </w:p>
    <w:p w:rsidR="001D6D2D" w:rsidRDefault="001D6D2D" w:rsidP="001D6D2D">
      <w:pPr>
        <w:pStyle w:val="ReportHead"/>
        <w:suppressAutoHyphens/>
        <w:rPr>
          <w:i/>
          <w:sz w:val="24"/>
          <w:u w:val="single"/>
        </w:rPr>
      </w:pPr>
      <w:r>
        <w:rPr>
          <w:i/>
          <w:sz w:val="24"/>
          <w:u w:val="single"/>
        </w:rPr>
        <w:t>06.03.01 Биология</w:t>
      </w:r>
    </w:p>
    <w:p w:rsidR="001D6D2D" w:rsidRDefault="001D6D2D" w:rsidP="001D6D2D">
      <w:pPr>
        <w:pStyle w:val="ReportHead"/>
        <w:suppressAutoHyphens/>
        <w:rPr>
          <w:sz w:val="24"/>
          <w:vertAlign w:val="superscript"/>
        </w:rPr>
      </w:pPr>
      <w:r>
        <w:rPr>
          <w:sz w:val="24"/>
          <w:vertAlign w:val="superscript"/>
        </w:rPr>
        <w:t>(код и наименование направления подготовки)</w:t>
      </w:r>
    </w:p>
    <w:p w:rsidR="001D6D2D" w:rsidRDefault="001D6D2D" w:rsidP="001D6D2D">
      <w:pPr>
        <w:pStyle w:val="ReportHead"/>
        <w:suppressAutoHyphens/>
        <w:rPr>
          <w:i/>
          <w:sz w:val="24"/>
          <w:u w:val="single"/>
        </w:rPr>
      </w:pPr>
      <w:proofErr w:type="spellStart"/>
      <w:r>
        <w:rPr>
          <w:i/>
          <w:sz w:val="24"/>
          <w:u w:val="single"/>
        </w:rPr>
        <w:t>Биоэкология</w:t>
      </w:r>
      <w:proofErr w:type="spellEnd"/>
    </w:p>
    <w:p w:rsidR="001D6D2D" w:rsidRDefault="001D6D2D" w:rsidP="001D6D2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D6D2D" w:rsidRDefault="001D6D2D" w:rsidP="001D6D2D">
      <w:pPr>
        <w:pStyle w:val="ReportHead"/>
        <w:suppressAutoHyphens/>
        <w:rPr>
          <w:sz w:val="24"/>
        </w:rPr>
      </w:pPr>
    </w:p>
    <w:p w:rsidR="001D6D2D" w:rsidRDefault="001D6D2D" w:rsidP="001D6D2D">
      <w:pPr>
        <w:pStyle w:val="ReportHead"/>
        <w:suppressAutoHyphens/>
        <w:rPr>
          <w:sz w:val="24"/>
        </w:rPr>
      </w:pPr>
      <w:r>
        <w:rPr>
          <w:sz w:val="24"/>
        </w:rPr>
        <w:t>Квалификация</w:t>
      </w:r>
    </w:p>
    <w:p w:rsidR="001D6D2D" w:rsidRDefault="001D6D2D" w:rsidP="001D6D2D">
      <w:pPr>
        <w:pStyle w:val="ReportHead"/>
        <w:suppressAutoHyphens/>
        <w:rPr>
          <w:i/>
          <w:sz w:val="24"/>
          <w:u w:val="single"/>
        </w:rPr>
      </w:pPr>
      <w:r>
        <w:rPr>
          <w:i/>
          <w:sz w:val="24"/>
          <w:u w:val="single"/>
        </w:rPr>
        <w:t>Бакалавр</w:t>
      </w:r>
    </w:p>
    <w:p w:rsidR="001D6D2D" w:rsidRDefault="001D6D2D" w:rsidP="001D6D2D">
      <w:pPr>
        <w:pStyle w:val="ReportHead"/>
        <w:suppressAutoHyphens/>
        <w:spacing w:before="120"/>
        <w:rPr>
          <w:sz w:val="24"/>
        </w:rPr>
      </w:pPr>
      <w:r>
        <w:rPr>
          <w:sz w:val="24"/>
        </w:rPr>
        <w:t>Форма обучения</w:t>
      </w:r>
    </w:p>
    <w:p w:rsidR="001D6D2D" w:rsidRDefault="001D6D2D" w:rsidP="001D6D2D">
      <w:pPr>
        <w:pStyle w:val="ReportHead"/>
        <w:suppressAutoHyphens/>
        <w:rPr>
          <w:i/>
          <w:sz w:val="24"/>
          <w:u w:val="single"/>
        </w:rPr>
      </w:pPr>
      <w:r>
        <w:rPr>
          <w:i/>
          <w:sz w:val="24"/>
          <w:u w:val="single"/>
        </w:rPr>
        <w:t>Очная</w:t>
      </w: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B82AE6" w:rsidRDefault="00B82AE6" w:rsidP="00B82AE6">
      <w:pPr>
        <w:pStyle w:val="ReportHead"/>
        <w:suppressAutoHyphens/>
        <w:rPr>
          <w:sz w:val="24"/>
        </w:rPr>
      </w:pPr>
    </w:p>
    <w:p w:rsidR="001D6D2D" w:rsidRDefault="00B82AE6" w:rsidP="00B82AE6">
      <w:pPr>
        <w:pStyle w:val="ReportHead"/>
        <w:suppressAutoHyphens/>
        <w:rPr>
          <w:sz w:val="24"/>
        </w:rPr>
      </w:pPr>
      <w:r>
        <w:rPr>
          <w:sz w:val="24"/>
        </w:rPr>
        <w:t>Год набора 20</w:t>
      </w:r>
      <w:r w:rsidR="001D6D2D">
        <w:rPr>
          <w:sz w:val="24"/>
        </w:rPr>
        <w:t>23</w:t>
      </w:r>
    </w:p>
    <w:p w:rsidR="000C3035" w:rsidRDefault="00E94543" w:rsidP="000C3035">
      <w:pPr>
        <w:pStyle w:val="ReportHead"/>
        <w:suppressAutoHyphens/>
        <w:spacing w:before="120"/>
        <w:jc w:val="left"/>
        <w:rPr>
          <w:rFonts w:eastAsia="Calibri"/>
          <w:szCs w:val="28"/>
        </w:rPr>
      </w:pPr>
      <w:r w:rsidRPr="00A04940">
        <w:rPr>
          <w:rFonts w:eastAsia="Calibri"/>
          <w:szCs w:val="28"/>
        </w:rPr>
        <w:lastRenderedPageBreak/>
        <w:t xml:space="preserve">Составители  </w:t>
      </w:r>
      <w:r w:rsidR="000C3035">
        <w:rPr>
          <w:rFonts w:eastAsia="Calibri"/>
          <w:szCs w:val="28"/>
        </w:rPr>
        <w:t xml:space="preserve">                       ______________________Б.С. Укенов</w:t>
      </w:r>
    </w:p>
    <w:p w:rsidR="00E94543" w:rsidRPr="00A04940" w:rsidRDefault="00E94543" w:rsidP="00E94543">
      <w:pPr>
        <w:jc w:val="both"/>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p>
    <w:p w:rsidR="00E94543" w:rsidRPr="00A04940" w:rsidRDefault="00E94543" w:rsidP="00E94543">
      <w:pPr>
        <w:jc w:val="both"/>
        <w:rPr>
          <w:rFonts w:ascii="Times New Roman" w:eastAsia="Calibri" w:hAnsi="Times New Roman" w:cs="Times New Roman"/>
          <w:sz w:val="28"/>
          <w:szCs w:val="28"/>
        </w:rPr>
      </w:pPr>
    </w:p>
    <w:p w:rsidR="00E94543" w:rsidRPr="00A04940" w:rsidRDefault="00E94543" w:rsidP="00E94543">
      <w:pPr>
        <w:jc w:val="both"/>
        <w:rPr>
          <w:rFonts w:ascii="Times New Roman" w:eastAsia="Calibri" w:hAnsi="Times New Roman" w:cs="Times New Roman"/>
          <w:sz w:val="28"/>
          <w:szCs w:val="28"/>
        </w:rPr>
      </w:pPr>
      <w:r w:rsidRPr="00A04940">
        <w:rPr>
          <w:rFonts w:ascii="Times New Roman" w:eastAsia="Calibri" w:hAnsi="Times New Roman" w:cs="Times New Roman"/>
          <w:sz w:val="28"/>
          <w:szCs w:val="28"/>
        </w:rPr>
        <w:t>Методические указания рассмотрены и одобрены на заседании кафедры биологии и почвоведения</w:t>
      </w:r>
    </w:p>
    <w:p w:rsidR="00E94543" w:rsidRPr="00A04940" w:rsidRDefault="00E94543" w:rsidP="00E94543">
      <w:pPr>
        <w:jc w:val="both"/>
        <w:rPr>
          <w:rFonts w:ascii="Times New Roman" w:eastAsia="Calibri" w:hAnsi="Times New Roman" w:cs="Times New Roman"/>
          <w:sz w:val="28"/>
          <w:szCs w:val="28"/>
        </w:rPr>
      </w:pPr>
    </w:p>
    <w:p w:rsidR="00E94543" w:rsidRPr="00A04940" w:rsidRDefault="00E94543" w:rsidP="00E94543">
      <w:pPr>
        <w:jc w:val="both"/>
        <w:rPr>
          <w:rFonts w:ascii="Times New Roman" w:eastAsia="Calibri" w:hAnsi="Times New Roman" w:cs="Times New Roman"/>
          <w:sz w:val="28"/>
          <w:szCs w:val="28"/>
        </w:rPr>
      </w:pPr>
      <w:r w:rsidRPr="00A04940">
        <w:rPr>
          <w:rFonts w:ascii="Times New Roman" w:eastAsia="Calibri" w:hAnsi="Times New Roman" w:cs="Times New Roman"/>
          <w:sz w:val="28"/>
          <w:szCs w:val="28"/>
        </w:rPr>
        <w:t>Заведующий кафедрой ________________________</w:t>
      </w:r>
      <w:r w:rsidR="001D6D2D">
        <w:rPr>
          <w:rFonts w:ascii="Times New Roman" w:eastAsia="Calibri" w:hAnsi="Times New Roman" w:cs="Times New Roman"/>
          <w:sz w:val="28"/>
          <w:szCs w:val="28"/>
        </w:rPr>
        <w:t>Л.В. Галактионова</w:t>
      </w: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jc w:val="both"/>
        <w:rPr>
          <w:rFonts w:ascii="Times New Roman" w:eastAsia="Times New Roman" w:hAnsi="Times New Roman" w:cs="Times New Roman"/>
          <w:sz w:val="24"/>
          <w:szCs w:val="24"/>
        </w:rPr>
      </w:pPr>
      <w:r w:rsidRPr="00A04940">
        <w:rPr>
          <w:rFonts w:ascii="Times New Roman" w:eastAsia="Calibri" w:hAnsi="Times New Roman" w:cs="Times New Roman"/>
          <w:sz w:val="28"/>
          <w:szCs w:val="28"/>
        </w:rPr>
        <w:t>Методические указания  является приложением к рабочей программе по дисциплине «</w:t>
      </w:r>
      <w:r w:rsidR="000C3035">
        <w:rPr>
          <w:rFonts w:ascii="Times New Roman" w:eastAsia="Calibri" w:hAnsi="Times New Roman" w:cs="Times New Roman"/>
          <w:sz w:val="28"/>
          <w:szCs w:val="28"/>
        </w:rPr>
        <w:t>Науки о Земле</w:t>
      </w:r>
      <w:r w:rsidRPr="00A04940">
        <w:rPr>
          <w:rFonts w:ascii="Times New Roman" w:eastAsia="Calibri" w:hAnsi="Times New Roman" w:cs="Times New Roman"/>
          <w:sz w:val="28"/>
          <w:szCs w:val="28"/>
        </w:rPr>
        <w:t xml:space="preserve">», зарегистрированной в ЦИТ под учетным номером___________ </w:t>
      </w:r>
      <w:r w:rsidRPr="00A04940">
        <w:rPr>
          <w:rFonts w:ascii="Times New Roman" w:eastAsia="Times New Roman" w:hAnsi="Times New Roman" w:cs="Times New Roman"/>
          <w:sz w:val="24"/>
          <w:szCs w:val="24"/>
        </w:rPr>
        <w:t xml:space="preserve"> </w:t>
      </w:r>
    </w:p>
    <w:p w:rsidR="00E94543" w:rsidRPr="00A04940" w:rsidRDefault="00E94543" w:rsidP="00E94543">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94543" w:rsidRPr="00A04940" w:rsidTr="00FA03FF">
        <w:tc>
          <w:tcPr>
            <w:tcW w:w="3522" w:type="dxa"/>
          </w:tcPr>
          <w:p w:rsidR="00E94543" w:rsidRPr="00A04940" w:rsidRDefault="00E94543" w:rsidP="00FA03FF">
            <w:pPr>
              <w:suppressLineNumbers/>
              <w:spacing w:after="0" w:line="240" w:lineRule="auto"/>
              <w:rPr>
                <w:rFonts w:ascii="Times New Roman" w:hAnsi="Times New Roman" w:cs="Courier New"/>
                <w:sz w:val="28"/>
                <w:szCs w:val="28"/>
              </w:rPr>
            </w:pPr>
          </w:p>
        </w:tc>
      </w:tr>
      <w:tr w:rsidR="00E94543" w:rsidRPr="00A04940" w:rsidTr="00FA03FF">
        <w:tc>
          <w:tcPr>
            <w:tcW w:w="3522" w:type="dxa"/>
          </w:tcPr>
          <w:p w:rsidR="00E94543" w:rsidRPr="00A04940" w:rsidRDefault="00E94543" w:rsidP="00FA03FF">
            <w:pPr>
              <w:suppressLineNumbers/>
              <w:spacing w:after="0" w:line="240" w:lineRule="auto"/>
              <w:rPr>
                <w:rFonts w:ascii="Times New Roman" w:hAnsi="Times New Roman" w:cs="Courier New"/>
                <w:sz w:val="28"/>
                <w:szCs w:val="28"/>
              </w:rPr>
            </w:pPr>
          </w:p>
        </w:tc>
      </w:tr>
    </w:tbl>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rPr>
          <w:rFonts w:ascii="Times New Roman" w:eastAsia="Times New Roman" w:hAnsi="Times New Roman" w:cs="Times New Roman"/>
          <w:snapToGrid w:val="0"/>
          <w:sz w:val="28"/>
          <w:szCs w:val="28"/>
          <w:lang w:eastAsia="ru-RU"/>
        </w:rPr>
      </w:pPr>
      <w:r w:rsidRPr="00A04940">
        <w:rPr>
          <w:rFonts w:ascii="Times New Roman" w:eastAsia="Times New Roman" w:hAnsi="Times New Roman" w:cs="Times New Roman"/>
          <w:snapToGrid w:val="0"/>
          <w:sz w:val="28"/>
          <w:szCs w:val="28"/>
          <w:lang w:eastAsia="ru-RU"/>
        </w:rPr>
        <w:br w:type="page"/>
      </w:r>
    </w:p>
    <w:p w:rsidR="00E94543" w:rsidRDefault="00E94543" w:rsidP="00D460CD">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r w:rsidRPr="00A04940">
        <w:rPr>
          <w:rFonts w:ascii="Times New Roman" w:eastAsia="Times New Roman" w:hAnsi="Times New Roman" w:cs="Times New Roman"/>
          <w:b/>
          <w:color w:val="000000"/>
          <w:spacing w:val="7"/>
          <w:sz w:val="32"/>
          <w:szCs w:val="32"/>
          <w:lang w:eastAsia="ru-RU"/>
        </w:rPr>
        <w:lastRenderedPageBreak/>
        <w:t>Содержание</w:t>
      </w:r>
    </w:p>
    <w:sdt>
      <w:sdtPr>
        <w:rPr>
          <w:rFonts w:asciiTheme="minorHAnsi" w:eastAsiaTheme="minorHAnsi" w:hAnsiTheme="minorHAnsi" w:cstheme="minorBidi"/>
          <w:b w:val="0"/>
          <w:bCs w:val="0"/>
          <w:color w:val="auto"/>
          <w:sz w:val="22"/>
          <w:szCs w:val="22"/>
        </w:rPr>
        <w:id w:val="4238928"/>
        <w:docPartObj>
          <w:docPartGallery w:val="Table of Contents"/>
          <w:docPartUnique/>
        </w:docPartObj>
      </w:sdtPr>
      <w:sdtEndPr/>
      <w:sdtContent>
        <w:p w:rsidR="00D460CD" w:rsidRDefault="00D460CD">
          <w:pPr>
            <w:pStyle w:val="a9"/>
          </w:pPr>
        </w:p>
        <w:p w:rsidR="00CE6DCF" w:rsidRPr="00CE6DCF" w:rsidRDefault="0056362E">
          <w:pPr>
            <w:pStyle w:val="11"/>
            <w:tabs>
              <w:tab w:val="right" w:leader="dot" w:pos="9345"/>
            </w:tabs>
            <w:rPr>
              <w:rFonts w:ascii="Times New Roman" w:eastAsiaTheme="minorEastAsia" w:hAnsi="Times New Roman" w:cs="Times New Roman"/>
              <w:noProof/>
              <w:sz w:val="28"/>
              <w:lang w:eastAsia="ru-RU"/>
            </w:rPr>
          </w:pPr>
          <w:r>
            <w:fldChar w:fldCharType="begin"/>
          </w:r>
          <w:r w:rsidR="00D460CD">
            <w:instrText xml:space="preserve"> TOC \o "1-3" \h \z \u </w:instrText>
          </w:r>
          <w:r>
            <w:fldChar w:fldCharType="separate"/>
          </w:r>
          <w:hyperlink w:anchor="_Toc129704552" w:history="1">
            <w:r w:rsidR="00CE6DCF" w:rsidRPr="00CE6DCF">
              <w:rPr>
                <w:rStyle w:val="a5"/>
                <w:rFonts w:ascii="Times New Roman" w:hAnsi="Times New Roman" w:cs="Times New Roman"/>
                <w:noProof/>
                <w:sz w:val="28"/>
              </w:rPr>
              <w:t>1 Методические указания по подготовке к аудиторным занятиям</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_Toc129704552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4</w:t>
            </w:r>
            <w:r w:rsidR="00CE6DCF" w:rsidRPr="00CE6DCF">
              <w:rPr>
                <w:rFonts w:ascii="Times New Roman" w:hAnsi="Times New Roman" w:cs="Times New Roman"/>
                <w:noProof/>
                <w:webHidden/>
                <w:sz w:val="28"/>
              </w:rPr>
              <w:fldChar w:fldCharType="end"/>
            </w:r>
          </w:hyperlink>
        </w:p>
        <w:p w:rsidR="00CE6DCF" w:rsidRPr="00CE6DCF" w:rsidRDefault="00247BA9">
          <w:pPr>
            <w:pStyle w:val="21"/>
            <w:tabs>
              <w:tab w:val="right" w:leader="dot" w:pos="9345"/>
            </w:tabs>
            <w:rPr>
              <w:rFonts w:ascii="Times New Roman" w:eastAsiaTheme="minorEastAsia" w:hAnsi="Times New Roman" w:cs="Times New Roman"/>
              <w:noProof/>
              <w:sz w:val="28"/>
              <w:lang w:eastAsia="ru-RU"/>
            </w:rPr>
          </w:pPr>
          <w:hyperlink w:anchor="_Toc129704553" w:history="1">
            <w:r w:rsidR="00CE6DCF" w:rsidRPr="00CE6DCF">
              <w:rPr>
                <w:rStyle w:val="a5"/>
                <w:rFonts w:ascii="Times New Roman" w:hAnsi="Times New Roman" w:cs="Times New Roman"/>
                <w:noProof/>
                <w:sz w:val="28"/>
                <w:lang w:eastAsia="ru-RU"/>
              </w:rPr>
              <w:t>1.1 Методические указания по лекционным занятиям</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_Toc129704553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4</w:t>
            </w:r>
            <w:r w:rsidR="00CE6DCF" w:rsidRPr="00CE6DCF">
              <w:rPr>
                <w:rFonts w:ascii="Times New Roman" w:hAnsi="Times New Roman" w:cs="Times New Roman"/>
                <w:noProof/>
                <w:webHidden/>
                <w:sz w:val="28"/>
              </w:rPr>
              <w:fldChar w:fldCharType="end"/>
            </w:r>
          </w:hyperlink>
        </w:p>
        <w:p w:rsidR="00CE6DCF" w:rsidRDefault="00247BA9">
          <w:pPr>
            <w:pStyle w:val="21"/>
            <w:tabs>
              <w:tab w:val="right" w:leader="dot" w:pos="9345"/>
            </w:tabs>
            <w:rPr>
              <w:rStyle w:val="a5"/>
              <w:rFonts w:ascii="Times New Roman" w:hAnsi="Times New Roman" w:cs="Times New Roman"/>
              <w:noProof/>
              <w:sz w:val="28"/>
            </w:rPr>
          </w:pPr>
          <w:hyperlink w:anchor="_Toc129704554" w:history="1">
            <w:r w:rsidR="00CE6DCF" w:rsidRPr="00CE6DCF">
              <w:rPr>
                <w:rStyle w:val="a5"/>
                <w:rFonts w:ascii="Times New Roman" w:hAnsi="Times New Roman" w:cs="Times New Roman"/>
                <w:noProof/>
                <w:sz w:val="28"/>
                <w:lang w:eastAsia="ru-RU"/>
              </w:rPr>
              <w:t>1.2 Методические указания по практическим занятиям</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_Toc129704554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4</w:t>
            </w:r>
            <w:r w:rsidR="00CE6DCF" w:rsidRPr="00CE6DCF">
              <w:rPr>
                <w:rFonts w:ascii="Times New Roman" w:hAnsi="Times New Roman" w:cs="Times New Roman"/>
                <w:noProof/>
                <w:webHidden/>
                <w:sz w:val="28"/>
              </w:rPr>
              <w:fldChar w:fldCharType="end"/>
            </w:r>
          </w:hyperlink>
        </w:p>
        <w:p w:rsidR="00600EB8" w:rsidRPr="0072766F" w:rsidRDefault="00600EB8" w:rsidP="00600EB8">
          <w:pPr>
            <w:keepNext/>
            <w:keepLines/>
            <w:spacing w:before="200" w:after="0"/>
            <w:jc w:val="both"/>
            <w:outlineLvl w:val="1"/>
            <w:rPr>
              <w:rFonts w:ascii="Times New Roman" w:eastAsiaTheme="majorEastAsia" w:hAnsi="Times New Roman" w:cs="Times New Roman"/>
              <w:bCs/>
              <w:sz w:val="28"/>
              <w:szCs w:val="28"/>
            </w:rPr>
          </w:pPr>
          <w:r>
            <w:rPr>
              <w:rFonts w:ascii="Times New Roman" w:eastAsia="Times New Roman" w:hAnsi="Times New Roman" w:cs="Times New Roman"/>
              <w:b/>
              <w:bCs/>
              <w:sz w:val="28"/>
              <w:szCs w:val="28"/>
            </w:rPr>
            <w:t xml:space="preserve">   </w:t>
          </w:r>
          <w:bookmarkStart w:id="0" w:name="_GoBack"/>
          <w:r w:rsidRPr="0072766F">
            <w:rPr>
              <w:rFonts w:ascii="Times New Roman" w:eastAsia="Times New Roman" w:hAnsi="Times New Roman" w:cs="Times New Roman"/>
              <w:bCs/>
              <w:sz w:val="28"/>
              <w:szCs w:val="28"/>
            </w:rPr>
            <w:t xml:space="preserve">1.3 </w:t>
          </w:r>
          <w:r w:rsidRPr="0072766F">
            <w:rPr>
              <w:rFonts w:ascii="Times New Roman" w:eastAsiaTheme="majorEastAsia" w:hAnsi="Times New Roman" w:cs="Times New Roman"/>
              <w:bCs/>
              <w:sz w:val="28"/>
              <w:szCs w:val="28"/>
            </w:rPr>
            <w:t xml:space="preserve">Методические </w:t>
          </w:r>
          <w:proofErr w:type="gramStart"/>
          <w:r w:rsidRPr="0072766F">
            <w:rPr>
              <w:rFonts w:ascii="Times New Roman" w:eastAsiaTheme="majorEastAsia" w:hAnsi="Times New Roman" w:cs="Times New Roman"/>
              <w:bCs/>
              <w:sz w:val="28"/>
              <w:szCs w:val="28"/>
            </w:rPr>
            <w:t>указания  по</w:t>
          </w:r>
          <w:proofErr w:type="gramEnd"/>
          <w:r w:rsidRPr="0072766F">
            <w:rPr>
              <w:rFonts w:ascii="Times New Roman" w:eastAsiaTheme="majorEastAsia" w:hAnsi="Times New Roman" w:cs="Times New Roman"/>
              <w:bCs/>
              <w:sz w:val="28"/>
              <w:szCs w:val="28"/>
            </w:rPr>
            <w:t xml:space="preserve"> лабораторным занятиям………………..5</w:t>
          </w:r>
        </w:p>
        <w:bookmarkEnd w:id="0"/>
        <w:p w:rsidR="00600EB8" w:rsidRPr="00600EB8" w:rsidRDefault="00600EB8" w:rsidP="00600EB8"/>
        <w:p w:rsidR="00CE6DCF" w:rsidRPr="00CE6DCF" w:rsidRDefault="00247BA9">
          <w:pPr>
            <w:pStyle w:val="11"/>
            <w:tabs>
              <w:tab w:val="right" w:leader="dot" w:pos="9345"/>
            </w:tabs>
            <w:rPr>
              <w:rFonts w:ascii="Times New Roman" w:eastAsiaTheme="minorEastAsia" w:hAnsi="Times New Roman" w:cs="Times New Roman"/>
              <w:noProof/>
              <w:sz w:val="28"/>
              <w:lang w:eastAsia="ru-RU"/>
            </w:rPr>
          </w:pPr>
          <w:hyperlink w:anchor="_Toc129704555" w:history="1">
            <w:r w:rsidR="00CE6DCF" w:rsidRPr="00CE6DCF">
              <w:rPr>
                <w:rStyle w:val="a5"/>
                <w:rFonts w:ascii="Times New Roman" w:hAnsi="Times New Roman" w:cs="Times New Roman"/>
                <w:noProof/>
                <w:sz w:val="28"/>
                <w:lang w:eastAsia="ru-RU"/>
              </w:rPr>
              <w:t>2 Методические указания по самостоятельной работе</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_Toc129704555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7</w:t>
            </w:r>
            <w:r w:rsidR="00CE6DCF" w:rsidRPr="00CE6DCF">
              <w:rPr>
                <w:rFonts w:ascii="Times New Roman" w:hAnsi="Times New Roman" w:cs="Times New Roman"/>
                <w:noProof/>
                <w:webHidden/>
                <w:sz w:val="28"/>
              </w:rPr>
              <w:fldChar w:fldCharType="end"/>
            </w:r>
          </w:hyperlink>
        </w:p>
        <w:p w:rsidR="00CE6DCF" w:rsidRPr="00CE6DCF" w:rsidRDefault="00247BA9" w:rsidP="00CE6DCF">
          <w:pPr>
            <w:pStyle w:val="21"/>
            <w:tabs>
              <w:tab w:val="right" w:leader="dot" w:pos="9345"/>
            </w:tabs>
            <w:rPr>
              <w:rFonts w:ascii="Times New Roman" w:eastAsiaTheme="minorEastAsia" w:hAnsi="Times New Roman" w:cs="Times New Roman"/>
              <w:noProof/>
              <w:sz w:val="28"/>
              <w:lang w:eastAsia="ru-RU"/>
            </w:rPr>
          </w:pPr>
          <w:hyperlink w:anchor="_Toc129704556" w:history="1">
            <w:r w:rsidR="00CE6DCF" w:rsidRPr="00CE6DCF">
              <w:rPr>
                <w:rStyle w:val="a5"/>
                <w:rFonts w:ascii="Times New Roman" w:hAnsi="Times New Roman" w:cs="Times New Roman"/>
                <w:noProof/>
                <w:sz w:val="28"/>
                <w:lang w:eastAsia="ru-RU"/>
              </w:rPr>
              <w:t>2.1 Работа с научной литературой</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_Toc129704556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8</w:t>
            </w:r>
            <w:r w:rsidR="00CE6DCF" w:rsidRPr="00CE6DCF">
              <w:rPr>
                <w:rFonts w:ascii="Times New Roman" w:hAnsi="Times New Roman" w:cs="Times New Roman"/>
                <w:noProof/>
                <w:webHidden/>
                <w:sz w:val="28"/>
              </w:rPr>
              <w:fldChar w:fldCharType="end"/>
            </w:r>
          </w:hyperlink>
        </w:p>
        <w:p w:rsidR="00CE6DCF" w:rsidRPr="00CE6DCF" w:rsidRDefault="00247BA9">
          <w:pPr>
            <w:pStyle w:val="21"/>
            <w:tabs>
              <w:tab w:val="right" w:leader="dot" w:pos="9345"/>
            </w:tabs>
            <w:rPr>
              <w:rFonts w:ascii="Times New Roman" w:eastAsiaTheme="minorEastAsia" w:hAnsi="Times New Roman" w:cs="Times New Roman"/>
              <w:noProof/>
              <w:sz w:val="28"/>
              <w:lang w:eastAsia="ru-RU"/>
            </w:rPr>
          </w:pPr>
          <w:hyperlink w:anchor="_Toc129704558" w:history="1">
            <w:r w:rsidR="00CE6DCF" w:rsidRPr="00CE6DCF">
              <w:rPr>
                <w:rStyle w:val="a5"/>
                <w:rFonts w:ascii="Times New Roman" w:hAnsi="Times New Roman" w:cs="Times New Roman"/>
                <w:noProof/>
                <w:sz w:val="28"/>
                <w:lang w:eastAsia="ru-RU"/>
              </w:rPr>
              <w:t>2.2 Методические рекомендации по подготовке докладов</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_Toc129704558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9</w:t>
            </w:r>
            <w:r w:rsidR="00CE6DCF" w:rsidRPr="00CE6DCF">
              <w:rPr>
                <w:rFonts w:ascii="Times New Roman" w:hAnsi="Times New Roman" w:cs="Times New Roman"/>
                <w:noProof/>
                <w:webHidden/>
                <w:sz w:val="28"/>
              </w:rPr>
              <w:fldChar w:fldCharType="end"/>
            </w:r>
          </w:hyperlink>
        </w:p>
        <w:p w:rsidR="00CE6DCF" w:rsidRPr="00CE6DCF" w:rsidRDefault="00247BA9">
          <w:pPr>
            <w:pStyle w:val="21"/>
            <w:tabs>
              <w:tab w:val="right" w:leader="dot" w:pos="9345"/>
            </w:tabs>
            <w:rPr>
              <w:rFonts w:ascii="Times New Roman" w:eastAsiaTheme="minorEastAsia" w:hAnsi="Times New Roman" w:cs="Times New Roman"/>
              <w:noProof/>
              <w:sz w:val="28"/>
              <w:lang w:eastAsia="ru-RU"/>
            </w:rPr>
          </w:pPr>
          <w:hyperlink w:anchor="_Toc129704559" w:history="1">
            <w:r w:rsidR="00CE6DCF" w:rsidRPr="00CE6DCF">
              <w:rPr>
                <w:rStyle w:val="a5"/>
                <w:rFonts w:ascii="Times New Roman" w:eastAsia="Times New Roman" w:hAnsi="Times New Roman" w:cs="Times New Roman"/>
                <w:noProof/>
                <w:sz w:val="28"/>
                <w:lang w:eastAsia="ru-RU"/>
              </w:rPr>
              <w:t>2.3 Методические указания по выполнению тестовых заданий</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_Toc129704559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11</w:t>
            </w:r>
            <w:r w:rsidR="00CE6DCF" w:rsidRPr="00CE6DCF">
              <w:rPr>
                <w:rFonts w:ascii="Times New Roman" w:hAnsi="Times New Roman" w:cs="Times New Roman"/>
                <w:noProof/>
                <w:webHidden/>
                <w:sz w:val="28"/>
              </w:rPr>
              <w:fldChar w:fldCharType="end"/>
            </w:r>
          </w:hyperlink>
        </w:p>
        <w:p w:rsidR="00CE6DCF" w:rsidRPr="00CE6DCF" w:rsidRDefault="00247BA9">
          <w:pPr>
            <w:pStyle w:val="11"/>
            <w:tabs>
              <w:tab w:val="right" w:leader="dot" w:pos="9345"/>
            </w:tabs>
            <w:rPr>
              <w:rFonts w:ascii="Times New Roman" w:eastAsiaTheme="minorEastAsia" w:hAnsi="Times New Roman" w:cs="Times New Roman"/>
              <w:noProof/>
              <w:sz w:val="28"/>
              <w:lang w:eastAsia="ru-RU"/>
            </w:rPr>
          </w:pPr>
          <w:hyperlink w:anchor="_Toc129704560" w:history="1">
            <w:r w:rsidR="00CE6DCF" w:rsidRPr="00CE6DCF">
              <w:rPr>
                <w:rStyle w:val="a5"/>
                <w:rFonts w:ascii="Times New Roman" w:hAnsi="Times New Roman" w:cs="Times New Roman"/>
                <w:noProof/>
                <w:sz w:val="28"/>
                <w:lang w:eastAsia="ru-RU"/>
              </w:rPr>
              <w:t>3 Методические указания по подготовке к рубежному контролю и промежуточной аттестации</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_Toc129704560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12</w:t>
            </w:r>
            <w:r w:rsidR="00CE6DCF" w:rsidRPr="00CE6DCF">
              <w:rPr>
                <w:rFonts w:ascii="Times New Roman" w:hAnsi="Times New Roman" w:cs="Times New Roman"/>
                <w:noProof/>
                <w:webHidden/>
                <w:sz w:val="28"/>
              </w:rPr>
              <w:fldChar w:fldCharType="end"/>
            </w:r>
          </w:hyperlink>
        </w:p>
        <w:p w:rsidR="00CE6DCF" w:rsidRPr="00CE6DCF" w:rsidRDefault="00247BA9">
          <w:pPr>
            <w:pStyle w:val="21"/>
            <w:tabs>
              <w:tab w:val="right" w:leader="dot" w:pos="9345"/>
            </w:tabs>
            <w:rPr>
              <w:rFonts w:ascii="Times New Roman" w:eastAsiaTheme="minorEastAsia" w:hAnsi="Times New Roman" w:cs="Times New Roman"/>
              <w:noProof/>
              <w:sz w:val="28"/>
              <w:lang w:eastAsia="ru-RU"/>
            </w:rPr>
          </w:pPr>
          <w:hyperlink w:anchor="_Toc129704561" w:history="1">
            <w:r w:rsidR="00CE6DCF" w:rsidRPr="00CE6DCF">
              <w:rPr>
                <w:rStyle w:val="a5"/>
                <w:rFonts w:ascii="Times New Roman" w:hAnsi="Times New Roman" w:cs="Times New Roman"/>
                <w:noProof/>
                <w:sz w:val="28"/>
                <w:lang w:eastAsia="ru-RU"/>
              </w:rPr>
              <w:t>3.1 Подготовка к рубежному контролю</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_Toc129704561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12</w:t>
            </w:r>
            <w:r w:rsidR="00CE6DCF" w:rsidRPr="00CE6DCF">
              <w:rPr>
                <w:rFonts w:ascii="Times New Roman" w:hAnsi="Times New Roman" w:cs="Times New Roman"/>
                <w:noProof/>
                <w:webHidden/>
                <w:sz w:val="28"/>
              </w:rPr>
              <w:fldChar w:fldCharType="end"/>
            </w:r>
          </w:hyperlink>
        </w:p>
        <w:p w:rsidR="00CE6DCF" w:rsidRPr="00CE6DCF" w:rsidRDefault="00247BA9">
          <w:pPr>
            <w:pStyle w:val="21"/>
            <w:tabs>
              <w:tab w:val="right" w:leader="dot" w:pos="9345"/>
            </w:tabs>
            <w:rPr>
              <w:rFonts w:ascii="Times New Roman" w:eastAsiaTheme="minorEastAsia" w:hAnsi="Times New Roman" w:cs="Times New Roman"/>
              <w:noProof/>
              <w:sz w:val="28"/>
              <w:lang w:eastAsia="ru-RU"/>
            </w:rPr>
          </w:pPr>
          <w:hyperlink w:anchor="_Toc129704562" w:history="1">
            <w:r w:rsidR="00CE6DCF" w:rsidRPr="00CE6DCF">
              <w:rPr>
                <w:rStyle w:val="a5"/>
                <w:rFonts w:ascii="Times New Roman" w:hAnsi="Times New Roman" w:cs="Times New Roman"/>
                <w:noProof/>
                <w:sz w:val="28"/>
                <w:lang w:eastAsia="ru-RU"/>
              </w:rPr>
              <w:t>3.2 Подготовка к промежуточной аттестации</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_Toc129704562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13</w:t>
            </w:r>
            <w:r w:rsidR="00CE6DCF" w:rsidRPr="00CE6DCF">
              <w:rPr>
                <w:rFonts w:ascii="Times New Roman" w:hAnsi="Times New Roman" w:cs="Times New Roman"/>
                <w:noProof/>
                <w:webHidden/>
                <w:sz w:val="28"/>
              </w:rPr>
              <w:fldChar w:fldCharType="end"/>
            </w:r>
          </w:hyperlink>
        </w:p>
        <w:p w:rsidR="00CE6DCF" w:rsidRPr="00CE6DCF" w:rsidRDefault="00247BA9">
          <w:pPr>
            <w:pStyle w:val="11"/>
            <w:tabs>
              <w:tab w:val="right" w:leader="dot" w:pos="9345"/>
            </w:tabs>
            <w:rPr>
              <w:rFonts w:ascii="Times New Roman" w:eastAsiaTheme="minorEastAsia" w:hAnsi="Times New Roman" w:cs="Times New Roman"/>
              <w:noProof/>
              <w:sz w:val="28"/>
              <w:lang w:eastAsia="ru-RU"/>
            </w:rPr>
          </w:pPr>
          <w:hyperlink w:anchor="_Toc129704563" w:history="1">
            <w:r w:rsidR="00CE6DCF" w:rsidRPr="00CE6DCF">
              <w:rPr>
                <w:rStyle w:val="a5"/>
                <w:rFonts w:ascii="Times New Roman" w:hAnsi="Times New Roman" w:cs="Times New Roman"/>
                <w:noProof/>
                <w:sz w:val="28"/>
                <w:lang w:eastAsia="ru-RU"/>
              </w:rPr>
              <w:t>4 Учебно-методическое обеспечение,  рекомендованное студентам для подготовки к промежуточной аттестации и самостоятельной работе:</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_Toc129704563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14</w:t>
            </w:r>
            <w:r w:rsidR="00CE6DCF" w:rsidRPr="00CE6DCF">
              <w:rPr>
                <w:rFonts w:ascii="Times New Roman" w:hAnsi="Times New Roman" w:cs="Times New Roman"/>
                <w:noProof/>
                <w:webHidden/>
                <w:sz w:val="28"/>
              </w:rPr>
              <w:fldChar w:fldCharType="end"/>
            </w:r>
          </w:hyperlink>
        </w:p>
        <w:p w:rsidR="00CE6DCF" w:rsidRPr="00CE6DCF" w:rsidRDefault="00247BA9">
          <w:pPr>
            <w:pStyle w:val="21"/>
            <w:tabs>
              <w:tab w:val="right" w:leader="dot" w:pos="9345"/>
            </w:tabs>
            <w:rPr>
              <w:rFonts w:ascii="Times New Roman" w:eastAsiaTheme="minorEastAsia" w:hAnsi="Times New Roman" w:cs="Times New Roman"/>
              <w:noProof/>
              <w:sz w:val="28"/>
              <w:lang w:eastAsia="ru-RU"/>
            </w:rPr>
          </w:pPr>
          <w:hyperlink w:anchor="_Toc129704564" w:history="1">
            <w:r w:rsidR="00CE6DCF" w:rsidRPr="00CE6DCF">
              <w:rPr>
                <w:rStyle w:val="a5"/>
                <w:rFonts w:ascii="Times New Roman" w:hAnsi="Times New Roman" w:cs="Times New Roman"/>
                <w:noProof/>
                <w:sz w:val="28"/>
              </w:rPr>
              <w:t>4.1 Основная литература</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_Toc129704564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14</w:t>
            </w:r>
            <w:r w:rsidR="00CE6DCF" w:rsidRPr="00CE6DCF">
              <w:rPr>
                <w:rFonts w:ascii="Times New Roman" w:hAnsi="Times New Roman" w:cs="Times New Roman"/>
                <w:noProof/>
                <w:webHidden/>
                <w:sz w:val="28"/>
              </w:rPr>
              <w:fldChar w:fldCharType="end"/>
            </w:r>
          </w:hyperlink>
        </w:p>
        <w:p w:rsidR="00CE6DCF" w:rsidRPr="00CE6DCF" w:rsidRDefault="00247BA9" w:rsidP="00CE6DCF">
          <w:pPr>
            <w:pStyle w:val="21"/>
            <w:tabs>
              <w:tab w:val="right" w:leader="dot" w:pos="9345"/>
            </w:tabs>
            <w:rPr>
              <w:rFonts w:ascii="Times New Roman" w:eastAsiaTheme="minorEastAsia" w:hAnsi="Times New Roman" w:cs="Times New Roman"/>
              <w:noProof/>
              <w:sz w:val="28"/>
              <w:lang w:eastAsia="ru-RU"/>
            </w:rPr>
          </w:pPr>
          <w:hyperlink w:anchor="_Toc129704565" w:history="1">
            <w:r w:rsidR="00CE6DCF" w:rsidRPr="00CE6DCF">
              <w:rPr>
                <w:rStyle w:val="a5"/>
                <w:rFonts w:ascii="Times New Roman" w:hAnsi="Times New Roman" w:cs="Times New Roman"/>
                <w:noProof/>
                <w:sz w:val="28"/>
              </w:rPr>
              <w:t>4.2 Дополнительная литература</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_Toc129704565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14</w:t>
            </w:r>
            <w:r w:rsidR="00CE6DCF" w:rsidRPr="00CE6DCF">
              <w:rPr>
                <w:rFonts w:ascii="Times New Roman" w:hAnsi="Times New Roman" w:cs="Times New Roman"/>
                <w:noProof/>
                <w:webHidden/>
                <w:sz w:val="28"/>
              </w:rPr>
              <w:fldChar w:fldCharType="end"/>
            </w:r>
          </w:hyperlink>
        </w:p>
        <w:p w:rsidR="00CE6DCF" w:rsidRPr="00CE6DCF" w:rsidRDefault="00247BA9">
          <w:pPr>
            <w:pStyle w:val="21"/>
            <w:tabs>
              <w:tab w:val="right" w:leader="dot" w:pos="9345"/>
            </w:tabs>
            <w:rPr>
              <w:rFonts w:ascii="Times New Roman" w:eastAsiaTheme="minorEastAsia" w:hAnsi="Times New Roman" w:cs="Times New Roman"/>
              <w:noProof/>
              <w:sz w:val="28"/>
              <w:lang w:eastAsia="ru-RU"/>
            </w:rPr>
          </w:pPr>
          <w:hyperlink w:anchor="_Toc129704569" w:history="1">
            <w:r w:rsidR="00CE6DCF" w:rsidRPr="00CE6DCF">
              <w:rPr>
                <w:rStyle w:val="a5"/>
                <w:rFonts w:ascii="Times New Roman" w:hAnsi="Times New Roman" w:cs="Times New Roman"/>
                <w:noProof/>
                <w:sz w:val="28"/>
              </w:rPr>
              <w:t>4.3. Периодические издания</w:t>
            </w:r>
            <w:r w:rsidR="00CE6DCF" w:rsidRPr="00CE6DCF">
              <w:rPr>
                <w:rFonts w:ascii="Times New Roman" w:hAnsi="Times New Roman" w:cs="Times New Roman"/>
                <w:noProof/>
                <w:webHidden/>
                <w:sz w:val="28"/>
              </w:rPr>
              <w:tab/>
            </w:r>
            <w:r w:rsidR="00CE6DCF" w:rsidRPr="00CE6DCF">
              <w:rPr>
                <w:rFonts w:ascii="Times New Roman" w:hAnsi="Times New Roman" w:cs="Times New Roman"/>
                <w:noProof/>
                <w:webHidden/>
                <w:sz w:val="28"/>
              </w:rPr>
              <w:fldChar w:fldCharType="begin"/>
            </w:r>
            <w:r w:rsidR="00CE6DCF" w:rsidRPr="00CE6DCF">
              <w:rPr>
                <w:rFonts w:ascii="Times New Roman" w:hAnsi="Times New Roman" w:cs="Times New Roman"/>
                <w:noProof/>
                <w:webHidden/>
                <w:sz w:val="28"/>
              </w:rPr>
              <w:instrText xml:space="preserve"> PAGEREF _Toc129704569 \h </w:instrText>
            </w:r>
            <w:r w:rsidR="00CE6DCF" w:rsidRPr="00CE6DCF">
              <w:rPr>
                <w:rFonts w:ascii="Times New Roman" w:hAnsi="Times New Roman" w:cs="Times New Roman"/>
                <w:noProof/>
                <w:webHidden/>
                <w:sz w:val="28"/>
              </w:rPr>
            </w:r>
            <w:r w:rsidR="00CE6DCF" w:rsidRPr="00CE6DCF">
              <w:rPr>
                <w:rFonts w:ascii="Times New Roman" w:hAnsi="Times New Roman" w:cs="Times New Roman"/>
                <w:noProof/>
                <w:webHidden/>
                <w:sz w:val="28"/>
              </w:rPr>
              <w:fldChar w:fldCharType="separate"/>
            </w:r>
            <w:r w:rsidR="00422782">
              <w:rPr>
                <w:rFonts w:ascii="Times New Roman" w:hAnsi="Times New Roman" w:cs="Times New Roman"/>
                <w:noProof/>
                <w:webHidden/>
                <w:sz w:val="28"/>
              </w:rPr>
              <w:t>15</w:t>
            </w:r>
            <w:r w:rsidR="00CE6DCF" w:rsidRPr="00CE6DCF">
              <w:rPr>
                <w:rFonts w:ascii="Times New Roman" w:hAnsi="Times New Roman" w:cs="Times New Roman"/>
                <w:noProof/>
                <w:webHidden/>
                <w:sz w:val="28"/>
              </w:rPr>
              <w:fldChar w:fldCharType="end"/>
            </w:r>
          </w:hyperlink>
        </w:p>
        <w:p w:rsidR="00D460CD" w:rsidRDefault="0056362E">
          <w:r>
            <w:fldChar w:fldCharType="end"/>
          </w:r>
        </w:p>
      </w:sdtContent>
    </w:sdt>
    <w:p w:rsidR="00D460CD" w:rsidRDefault="00D460CD" w:rsidP="00D460CD">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p>
    <w:p w:rsidR="00D460CD" w:rsidRDefault="00D460CD" w:rsidP="00D460CD">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p>
    <w:p w:rsidR="000C3035" w:rsidRDefault="000C3035" w:rsidP="00D460CD">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p>
    <w:p w:rsidR="00D460CD" w:rsidRDefault="00D460CD" w:rsidP="00D460CD">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p>
    <w:p w:rsidR="00D460CD" w:rsidRDefault="00D460CD" w:rsidP="00D460CD">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p>
    <w:p w:rsidR="00E94543" w:rsidRPr="00D460CD" w:rsidRDefault="00E94543" w:rsidP="00D460CD">
      <w:pPr>
        <w:pStyle w:val="1"/>
        <w:spacing w:before="0"/>
        <w:ind w:firstLine="709"/>
        <w:jc w:val="both"/>
      </w:pPr>
      <w:bookmarkStart w:id="1" w:name="_Toc22685499"/>
      <w:bookmarkStart w:id="2" w:name="_Toc129704552"/>
      <w:r w:rsidRPr="00D460CD">
        <w:lastRenderedPageBreak/>
        <w:t xml:space="preserve"> Методические указания по подготовке к аудиторным занятиям</w:t>
      </w:r>
      <w:bookmarkEnd w:id="1"/>
      <w:bookmarkEnd w:id="2"/>
    </w:p>
    <w:p w:rsidR="00E94543" w:rsidRPr="00A04940" w:rsidRDefault="00E94543" w:rsidP="00D460CD">
      <w:pPr>
        <w:pStyle w:val="2"/>
        <w:rPr>
          <w:lang w:eastAsia="ru-RU"/>
        </w:rPr>
      </w:pPr>
      <w:bookmarkStart w:id="3" w:name="_Toc22685500"/>
      <w:bookmarkStart w:id="4" w:name="_Toc24710822"/>
      <w:bookmarkStart w:id="5" w:name="_Toc129704553"/>
      <w:r w:rsidRPr="00A04940">
        <w:rPr>
          <w:lang w:eastAsia="ru-RU"/>
        </w:rPr>
        <w:t>1.1 Методические указания по лекционным занятиям</w:t>
      </w:r>
      <w:bookmarkEnd w:id="3"/>
      <w:bookmarkEnd w:id="4"/>
      <w:bookmarkEnd w:id="5"/>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Основная дидактическая цель лекции — обеспечение ориентировочной основы для дальнейшего усвоения учебного материала. 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w:t>
      </w:r>
    </w:p>
    <w:p w:rsidR="00E94543" w:rsidRPr="00A04940" w:rsidRDefault="00E94543" w:rsidP="00E94543">
      <w:pPr>
        <w:spacing w:after="0" w:line="240" w:lineRule="auto"/>
        <w:ind w:firstLine="709"/>
        <w:contextualSpacing/>
        <w:jc w:val="both"/>
        <w:rPr>
          <w:rFonts w:ascii="Times New Roman" w:eastAsia="Times New Roman" w:hAnsi="Times New Roman" w:cs="Times New Roman"/>
          <w:b/>
          <w:i/>
          <w:sz w:val="36"/>
          <w:szCs w:val="28"/>
          <w:lang w:eastAsia="ru-RU"/>
        </w:rPr>
      </w:pPr>
      <w:r w:rsidRPr="00A04940">
        <w:rPr>
          <w:rFonts w:ascii="Times New Roman" w:eastAsia="Times New Roman" w:hAnsi="Times New Roman" w:cs="Times New Roman"/>
          <w:sz w:val="28"/>
          <w:szCs w:val="24"/>
          <w:lang w:eastAsia="ru-RU"/>
        </w:rPr>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 материалом позволит глубоко овладеть теоретическим материалом. Тематика лекций указана в рабочей программе дисциплины.</w:t>
      </w:r>
    </w:p>
    <w:p w:rsidR="00E94543" w:rsidRPr="00A04940" w:rsidRDefault="00E94543" w:rsidP="00E94543">
      <w:pPr>
        <w:spacing w:after="0" w:line="240" w:lineRule="auto"/>
        <w:rPr>
          <w:rFonts w:ascii="Times New Roman" w:eastAsia="Times New Roman" w:hAnsi="Times New Roman" w:cs="Times New Roman"/>
          <w:b/>
          <w:i/>
          <w:sz w:val="28"/>
          <w:szCs w:val="28"/>
          <w:lang w:eastAsia="ru-RU"/>
        </w:rPr>
      </w:pPr>
    </w:p>
    <w:p w:rsidR="00E94543" w:rsidRPr="00A04940" w:rsidRDefault="00E94543" w:rsidP="00D460CD">
      <w:pPr>
        <w:pStyle w:val="2"/>
        <w:rPr>
          <w:lang w:eastAsia="ru-RU"/>
        </w:rPr>
      </w:pPr>
      <w:bookmarkStart w:id="6" w:name="_Toc22685501"/>
      <w:bookmarkStart w:id="7" w:name="_Toc129704554"/>
      <w:r w:rsidRPr="00A04940">
        <w:rPr>
          <w:lang w:eastAsia="ru-RU"/>
        </w:rPr>
        <w:t>1.2 Методические указания по практическим занятиям</w:t>
      </w:r>
      <w:bookmarkEnd w:id="6"/>
      <w:bookmarkEnd w:id="7"/>
    </w:p>
    <w:p w:rsidR="00E94543" w:rsidRPr="00A04940" w:rsidRDefault="00E94543" w:rsidP="00E94543">
      <w:pPr>
        <w:spacing w:after="0" w:line="240" w:lineRule="auto"/>
        <w:ind w:firstLine="709"/>
        <w:rPr>
          <w:rFonts w:ascii="Times New Roman" w:eastAsia="Times New Roman" w:hAnsi="Times New Roman" w:cs="Times New Roman"/>
          <w:b/>
          <w:i/>
          <w:sz w:val="28"/>
          <w:szCs w:val="28"/>
          <w:lang w:eastAsia="ru-RU"/>
        </w:rPr>
      </w:pPr>
    </w:p>
    <w:p w:rsidR="00E94543" w:rsidRPr="00A04940" w:rsidRDefault="00E94543" w:rsidP="00E94543">
      <w:pPr>
        <w:spacing w:after="0" w:line="240" w:lineRule="auto"/>
        <w:ind w:firstLine="708"/>
        <w:contextualSpacing/>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Целью практических занятий является углубление и закрепление теоретических знаний, полученных студентами на лекциях и в процессе самостоятельного изучения учебного материала, а, следовательно, формирование у них определенных умений и навыков.</w:t>
      </w:r>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В ходе подготовки к практическому занятию необходимо прочитать конспект лекции, изучить основную литературу, ознакомиться с дополнительной литературой, выполнить выданные преподавателем практические задания. При этом учесть рекомендации преподавателя и требования программы. Дорабатывать свой конспект лекции, делая в нем соответствующие записи из литературы. Желательно при подготовке к </w:t>
      </w:r>
      <w:r w:rsidRPr="00A04940">
        <w:rPr>
          <w:rFonts w:ascii="Times New Roman" w:eastAsia="Times New Roman" w:hAnsi="Times New Roman" w:cs="Times New Roman"/>
          <w:sz w:val="28"/>
          <w:szCs w:val="24"/>
          <w:lang w:eastAsia="ru-RU"/>
        </w:rPr>
        <w:lastRenderedPageBreak/>
        <w:t>практическим занятиям по дисциплине одновременно использовать несколько источников, раскрывающих заданные вопросы.</w:t>
      </w:r>
    </w:p>
    <w:p w:rsidR="00E94543"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Подготовка к семинарскому занятию включает 2 этапа: 1й – организационный; 2й - закрепление и углубление теоретических знаний. На первом этапе студент планирует свою самостоятельную работу, которая включает: - уяснение задания на самостоятельную работу; - подбор рекомендованной литературы; -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9D58D5" w:rsidRPr="00A04940" w:rsidRDefault="009D58D5" w:rsidP="009D58D5">
      <w:pPr>
        <w:keepNext/>
        <w:keepLines/>
        <w:spacing w:before="200" w:after="0"/>
        <w:ind w:firstLine="709"/>
        <w:jc w:val="both"/>
        <w:outlineLvl w:val="1"/>
        <w:rPr>
          <w:rFonts w:ascii="Times New Roman" w:eastAsiaTheme="majorEastAsia" w:hAnsi="Times New Roman" w:cs="Times New Roman"/>
          <w:b/>
          <w:bCs/>
          <w:sz w:val="28"/>
          <w:szCs w:val="28"/>
        </w:rPr>
      </w:pPr>
      <w:bookmarkStart w:id="8" w:name="_Toc22681923"/>
      <w:bookmarkStart w:id="9" w:name="_Toc22687151"/>
      <w:r w:rsidRPr="00A04940">
        <w:rPr>
          <w:rFonts w:ascii="Times New Roman" w:eastAsia="Times New Roman" w:hAnsi="Times New Roman" w:cs="Times New Roman"/>
          <w:b/>
          <w:bCs/>
          <w:sz w:val="28"/>
          <w:szCs w:val="28"/>
        </w:rPr>
        <w:t>1.</w:t>
      </w:r>
      <w:r>
        <w:rPr>
          <w:rFonts w:ascii="Times New Roman" w:eastAsia="Times New Roman" w:hAnsi="Times New Roman" w:cs="Times New Roman"/>
          <w:b/>
          <w:bCs/>
          <w:sz w:val="28"/>
          <w:szCs w:val="28"/>
        </w:rPr>
        <w:t xml:space="preserve">3 </w:t>
      </w:r>
      <w:r w:rsidRPr="00A04940">
        <w:rPr>
          <w:rFonts w:ascii="Times New Roman" w:eastAsiaTheme="majorEastAsia" w:hAnsi="Times New Roman" w:cs="Times New Roman"/>
          <w:b/>
          <w:bCs/>
          <w:sz w:val="28"/>
          <w:szCs w:val="28"/>
        </w:rPr>
        <w:t xml:space="preserve">Методические </w:t>
      </w:r>
      <w:proofErr w:type="gramStart"/>
      <w:r w:rsidRPr="00A04940">
        <w:rPr>
          <w:rFonts w:ascii="Times New Roman" w:eastAsiaTheme="majorEastAsia" w:hAnsi="Times New Roman" w:cs="Times New Roman"/>
          <w:b/>
          <w:bCs/>
          <w:sz w:val="28"/>
          <w:szCs w:val="28"/>
        </w:rPr>
        <w:t>указания  по</w:t>
      </w:r>
      <w:proofErr w:type="gramEnd"/>
      <w:r w:rsidRPr="00A04940">
        <w:rPr>
          <w:rFonts w:ascii="Times New Roman" w:eastAsiaTheme="majorEastAsia" w:hAnsi="Times New Roman" w:cs="Times New Roman"/>
          <w:b/>
          <w:bCs/>
          <w:sz w:val="28"/>
          <w:szCs w:val="28"/>
        </w:rPr>
        <w:t xml:space="preserve"> лабораторным занятиям</w:t>
      </w:r>
      <w:bookmarkEnd w:id="8"/>
      <w:bookmarkEnd w:id="9"/>
    </w:p>
    <w:p w:rsidR="009D58D5" w:rsidRPr="00A04940" w:rsidRDefault="009D58D5" w:rsidP="009D58D5">
      <w:pPr>
        <w:autoSpaceDE w:val="0"/>
        <w:autoSpaceDN w:val="0"/>
        <w:adjustRightInd w:val="0"/>
        <w:spacing w:after="0" w:line="240" w:lineRule="auto"/>
        <w:ind w:firstLine="709"/>
        <w:jc w:val="both"/>
        <w:rPr>
          <w:rFonts w:ascii="Times New Roman" w:hAnsi="Times New Roman" w:cs="Times New Roman"/>
          <w:sz w:val="28"/>
          <w:szCs w:val="28"/>
        </w:rPr>
      </w:pPr>
      <w:r w:rsidRPr="00A04940">
        <w:rPr>
          <w:rFonts w:ascii="Times New Roman" w:hAnsi="Times New Roman" w:cs="Times New Roman"/>
          <w:sz w:val="28"/>
          <w:szCs w:val="28"/>
        </w:rPr>
        <w:t>Лабораторные занятия направлены на расширение и детализацию знаний, на выработку и закрепление навыков профессиональной деятельности.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b/>
          <w:color w:val="000000"/>
          <w:sz w:val="28"/>
          <w:szCs w:val="28"/>
          <w:lang w:eastAsia="ar-SA"/>
        </w:rPr>
        <w:t>Цели лабораторных занятий</w:t>
      </w:r>
      <w:r w:rsidRPr="00A04940">
        <w:rPr>
          <w:rFonts w:ascii="Times New Roman" w:eastAsia="Times New Roman" w:hAnsi="Times New Roman" w:cs="Times New Roman"/>
          <w:color w:val="000000"/>
          <w:sz w:val="28"/>
          <w:szCs w:val="28"/>
          <w:lang w:eastAsia="ar-SA"/>
        </w:rPr>
        <w:t xml:space="preserve"> по </w:t>
      </w:r>
      <w:proofErr w:type="gramStart"/>
      <w:r w:rsidRPr="00A04940">
        <w:rPr>
          <w:rFonts w:ascii="Times New Roman" w:eastAsia="Times New Roman" w:hAnsi="Times New Roman" w:cs="Times New Roman"/>
          <w:color w:val="000000"/>
          <w:sz w:val="28"/>
          <w:szCs w:val="28"/>
          <w:lang w:eastAsia="ar-SA"/>
        </w:rPr>
        <w:t>дисциплине :</w:t>
      </w:r>
      <w:proofErr w:type="gramEnd"/>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1 Закрепление теоретического материала путем систематического контроля за самостоятельной работой студентов.</w:t>
      </w:r>
    </w:p>
    <w:p w:rsidR="009D58D5" w:rsidRPr="00A04940" w:rsidRDefault="009D58D5" w:rsidP="009D58D5">
      <w:pPr>
        <w:widowControl w:val="0"/>
        <w:tabs>
          <w:tab w:val="left" w:pos="0"/>
        </w:tabs>
        <w:suppressAutoHyphens/>
        <w:autoSpaceDE w:val="0"/>
        <w:spacing w:after="0" w:line="240" w:lineRule="auto"/>
        <w:ind w:left="720"/>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2 Формирование умений использования теоретических знаний в процессе выполнения лабораторных работ.</w:t>
      </w:r>
    </w:p>
    <w:p w:rsidR="009D58D5" w:rsidRPr="00A04940" w:rsidRDefault="009D58D5" w:rsidP="009D58D5">
      <w:pPr>
        <w:widowControl w:val="0"/>
        <w:tabs>
          <w:tab w:val="left" w:pos="0"/>
        </w:tabs>
        <w:suppressAutoHyphens/>
        <w:autoSpaceDE w:val="0"/>
        <w:spacing w:after="0" w:line="240" w:lineRule="auto"/>
        <w:ind w:left="720"/>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3 Развитие аналитического мышления путем обобщения результатов лабораторных работ.</w:t>
      </w:r>
    </w:p>
    <w:p w:rsidR="009D58D5" w:rsidRPr="00A04940" w:rsidRDefault="009D58D5" w:rsidP="009D58D5">
      <w:pPr>
        <w:widowControl w:val="0"/>
        <w:tabs>
          <w:tab w:val="left" w:pos="0"/>
        </w:tabs>
        <w:suppressAutoHyphens/>
        <w:autoSpaceDE w:val="0"/>
        <w:spacing w:after="0" w:line="240" w:lineRule="auto"/>
        <w:ind w:left="720"/>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4 Формирование навыков оформления результатов лабораторных работ в виде таблиц, графиков, выводов. </w:t>
      </w:r>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i/>
          <w:color w:val="000000"/>
          <w:sz w:val="28"/>
          <w:szCs w:val="28"/>
          <w:lang w:eastAsia="ar-SA"/>
        </w:rPr>
      </w:pPr>
      <w:r w:rsidRPr="00A04940">
        <w:rPr>
          <w:rFonts w:ascii="Times New Roman" w:eastAsia="Times New Roman" w:hAnsi="Times New Roman" w:cs="Times New Roman"/>
          <w:color w:val="000000"/>
          <w:sz w:val="28"/>
          <w:szCs w:val="28"/>
          <w:lang w:eastAsia="ar-SA"/>
        </w:rPr>
        <w:t>На лабораторных занятиях осуществляются следующие формы работ со студентами:</w:t>
      </w:r>
    </w:p>
    <w:p w:rsidR="009D58D5" w:rsidRPr="00A04940" w:rsidRDefault="009D58D5" w:rsidP="009D58D5">
      <w:pPr>
        <w:widowControl w:val="0"/>
        <w:numPr>
          <w:ilvl w:val="0"/>
          <w:numId w:val="3"/>
        </w:numPr>
        <w:suppressAutoHyphens/>
        <w:autoSpaceDE w:val="0"/>
        <w:spacing w:after="0" w:line="240" w:lineRule="auto"/>
        <w:ind w:left="0" w:firstLine="709"/>
        <w:contextualSpacing/>
        <w:jc w:val="both"/>
        <w:rPr>
          <w:rFonts w:ascii="Times New Roman" w:eastAsia="Times New Roman" w:hAnsi="Times New Roman" w:cs="Times New Roman"/>
          <w:iCs/>
          <w:color w:val="000000"/>
          <w:sz w:val="28"/>
          <w:szCs w:val="28"/>
          <w:lang w:eastAsia="ar-SA"/>
        </w:rPr>
      </w:pPr>
      <w:r w:rsidRPr="00A04940">
        <w:rPr>
          <w:rFonts w:ascii="Times New Roman" w:eastAsia="Times New Roman" w:hAnsi="Times New Roman" w:cs="Times New Roman"/>
          <w:iCs/>
          <w:color w:val="000000"/>
          <w:sz w:val="28"/>
          <w:szCs w:val="28"/>
          <w:lang w:eastAsia="ar-SA"/>
        </w:rPr>
        <w:t xml:space="preserve">индивидуальная (оценка знаний, выполненных тестовых заданий, проверка рабочих тетрадей); </w:t>
      </w:r>
    </w:p>
    <w:p w:rsidR="009D58D5" w:rsidRPr="00A04940" w:rsidRDefault="009D58D5" w:rsidP="009D58D5">
      <w:pPr>
        <w:widowControl w:val="0"/>
        <w:numPr>
          <w:ilvl w:val="0"/>
          <w:numId w:val="3"/>
        </w:numPr>
        <w:suppressAutoHyphens/>
        <w:autoSpaceDE w:val="0"/>
        <w:spacing w:after="0" w:line="240" w:lineRule="auto"/>
        <w:ind w:left="0" w:firstLine="709"/>
        <w:contextualSpacing/>
        <w:jc w:val="both"/>
        <w:rPr>
          <w:rFonts w:ascii="Times New Roman" w:eastAsia="Times New Roman" w:hAnsi="Times New Roman" w:cs="Times New Roman"/>
          <w:iCs/>
          <w:color w:val="000000"/>
          <w:sz w:val="28"/>
          <w:szCs w:val="28"/>
          <w:lang w:eastAsia="ar-SA"/>
        </w:rPr>
      </w:pPr>
      <w:r w:rsidRPr="00A04940">
        <w:rPr>
          <w:rFonts w:ascii="Times New Roman" w:eastAsia="Times New Roman" w:hAnsi="Times New Roman" w:cs="Times New Roman"/>
          <w:iCs/>
          <w:color w:val="000000"/>
          <w:sz w:val="28"/>
          <w:szCs w:val="28"/>
          <w:lang w:eastAsia="ar-SA"/>
        </w:rPr>
        <w:lastRenderedPageBreak/>
        <w:t xml:space="preserve">групповая (выполнение заданий малыми группами по 2 – 4 человека); </w:t>
      </w:r>
    </w:p>
    <w:p w:rsidR="009D58D5" w:rsidRPr="00A04940" w:rsidRDefault="009D58D5" w:rsidP="009D58D5">
      <w:pPr>
        <w:widowControl w:val="0"/>
        <w:numPr>
          <w:ilvl w:val="0"/>
          <w:numId w:val="3"/>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iCs/>
          <w:color w:val="000000"/>
          <w:sz w:val="28"/>
          <w:szCs w:val="28"/>
          <w:lang w:eastAsia="ar-SA"/>
        </w:rPr>
        <w:t>фронтальная (подведение итогов выполнения лабораторных работ, подведение итогов выполнения теста</w:t>
      </w:r>
      <w:r w:rsidRPr="00A04940">
        <w:rPr>
          <w:rFonts w:ascii="Times New Roman" w:eastAsia="Times New Roman" w:hAnsi="Times New Roman" w:cs="Times New Roman"/>
          <w:color w:val="000000"/>
          <w:sz w:val="28"/>
          <w:szCs w:val="28"/>
          <w:lang w:eastAsia="ar-SA"/>
        </w:rPr>
        <w:t>).</w:t>
      </w:r>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b/>
          <w:color w:val="000000"/>
          <w:sz w:val="28"/>
          <w:szCs w:val="28"/>
          <w:lang w:eastAsia="ar-SA"/>
        </w:rPr>
        <w:t>Структура и последовательность занятий</w:t>
      </w:r>
      <w:r w:rsidRPr="00A04940">
        <w:rPr>
          <w:rFonts w:ascii="Times New Roman" w:eastAsia="Times New Roman" w:hAnsi="Times New Roman" w:cs="Times New Roman"/>
          <w:color w:val="000000"/>
          <w:sz w:val="28"/>
          <w:szCs w:val="28"/>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b/>
          <w:bCs/>
          <w:color w:val="000000"/>
          <w:sz w:val="28"/>
          <w:szCs w:val="28"/>
          <w:lang w:eastAsia="ar-SA"/>
        </w:rPr>
      </w:pPr>
      <w:r w:rsidRPr="00A04940">
        <w:rPr>
          <w:rFonts w:ascii="Times New Roman" w:eastAsia="Times New Roman" w:hAnsi="Times New Roman" w:cs="Times New Roman"/>
          <w:b/>
          <w:bCs/>
          <w:color w:val="000000"/>
          <w:sz w:val="28"/>
          <w:szCs w:val="28"/>
          <w:lang w:eastAsia="ar-SA"/>
        </w:rPr>
        <w:t>Структура лабораторного занятия:</w:t>
      </w:r>
    </w:p>
    <w:p w:rsidR="009D58D5" w:rsidRPr="00A04940" w:rsidRDefault="009D58D5" w:rsidP="009D58D5">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Объявление темы, цели и задач занятия.</w:t>
      </w:r>
    </w:p>
    <w:p w:rsidR="009D58D5" w:rsidRPr="00A04940" w:rsidRDefault="009D58D5" w:rsidP="009D58D5">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Проверка теоретической подготовки студентов к лабораторному занятию.</w:t>
      </w:r>
    </w:p>
    <w:p w:rsidR="009D58D5" w:rsidRPr="00A04940" w:rsidRDefault="009D58D5" w:rsidP="009D58D5">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Выполнение лабораторной работы и/или практических задач.</w:t>
      </w:r>
    </w:p>
    <w:p w:rsidR="009D58D5" w:rsidRPr="00A04940" w:rsidRDefault="009D58D5" w:rsidP="009D58D5">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Подведение итогов занятия (формулирование выводов).</w:t>
      </w:r>
    </w:p>
    <w:p w:rsidR="009D58D5" w:rsidRPr="00A04940" w:rsidRDefault="009D58D5" w:rsidP="009D58D5">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Конспектирование теоретической части работы и полученных результатов в лабораторных тетрадях.</w:t>
      </w:r>
    </w:p>
    <w:p w:rsidR="009D58D5" w:rsidRPr="00A04940" w:rsidRDefault="009D58D5" w:rsidP="009D58D5">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Лабораторная работа или практические задания выполняются в соответствии с методическими указаниями.</w:t>
      </w:r>
    </w:p>
    <w:p w:rsidR="009D58D5" w:rsidRPr="00A04940" w:rsidRDefault="009D58D5" w:rsidP="009D58D5">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Защита работы преподавателю дисциплины.</w:t>
      </w:r>
    </w:p>
    <w:p w:rsidR="009D58D5" w:rsidRPr="00A04940" w:rsidRDefault="009D58D5" w:rsidP="009D58D5">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Перед уходом из лаборатории студенты должны навести порядок на своем рабочем месте столе. </w:t>
      </w:r>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b/>
          <w:bCs/>
          <w:color w:val="000000"/>
          <w:sz w:val="28"/>
          <w:szCs w:val="28"/>
          <w:lang w:eastAsia="ar-SA"/>
        </w:rPr>
      </w:pPr>
      <w:r w:rsidRPr="00A04940">
        <w:rPr>
          <w:rFonts w:ascii="Times New Roman" w:eastAsia="Times New Roman" w:hAnsi="Times New Roman" w:cs="Times New Roman"/>
          <w:b/>
          <w:bCs/>
          <w:color w:val="000000"/>
          <w:sz w:val="28"/>
          <w:szCs w:val="28"/>
          <w:lang w:eastAsia="ar-SA"/>
        </w:rPr>
        <w:t>Требования к оформлению лабораторной тетради.</w:t>
      </w:r>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Лабораторная тетрадь предназначена для выполнения лабораторных работ и практических заданий. Лабораторная тетрадь – это отчетный документ по учебно-исследовательской работе студентов, выполняемой в рамках лабораторных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9D58D5" w:rsidRPr="00A04940" w:rsidRDefault="009D58D5" w:rsidP="009D58D5">
      <w:pPr>
        <w:widowControl w:val="0"/>
        <w:suppressAutoHyphens/>
        <w:autoSpaceDE w:val="0"/>
        <w:spacing w:after="0" w:line="240" w:lineRule="auto"/>
        <w:ind w:firstLine="709"/>
        <w:jc w:val="both"/>
        <w:rPr>
          <w:rFonts w:ascii="Times New Roman" w:eastAsia="Times New Roman" w:hAnsi="Times New Roman" w:cs="Times New Roman"/>
          <w:b/>
          <w:color w:val="000000"/>
          <w:sz w:val="28"/>
          <w:szCs w:val="28"/>
          <w:lang w:eastAsia="ar-SA"/>
        </w:rPr>
      </w:pPr>
      <w:r w:rsidRPr="00A04940">
        <w:rPr>
          <w:rFonts w:ascii="Times New Roman" w:eastAsia="Times New Roman" w:hAnsi="Times New Roman" w:cs="Times New Roman"/>
          <w:b/>
          <w:color w:val="000000"/>
          <w:sz w:val="28"/>
          <w:szCs w:val="28"/>
          <w:lang w:eastAsia="ar-SA"/>
        </w:rPr>
        <w:t>Записи в тетради должны вестись по следующей схеме:</w:t>
      </w:r>
    </w:p>
    <w:p w:rsidR="009D58D5" w:rsidRPr="00A04940" w:rsidRDefault="009D58D5" w:rsidP="009D58D5">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Дата.</w:t>
      </w:r>
    </w:p>
    <w:p w:rsidR="009D58D5" w:rsidRPr="00A04940" w:rsidRDefault="009D58D5" w:rsidP="009D58D5">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Тема занятия.</w:t>
      </w:r>
    </w:p>
    <w:p w:rsidR="009D58D5" w:rsidRPr="00A04940" w:rsidRDefault="009D58D5" w:rsidP="009D58D5">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Номер лабораторной работы (задания).</w:t>
      </w:r>
    </w:p>
    <w:p w:rsidR="009D58D5" w:rsidRPr="00A04940" w:rsidRDefault="009D58D5" w:rsidP="009D58D5">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lastRenderedPageBreak/>
        <w:t>Цель и задачи лабораторной работы (задания).</w:t>
      </w:r>
    </w:p>
    <w:p w:rsidR="009D58D5" w:rsidRPr="00A04940" w:rsidRDefault="009D58D5" w:rsidP="009D58D5">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Конспект теоретической части лабораторной работы.</w:t>
      </w:r>
    </w:p>
    <w:p w:rsidR="009D58D5" w:rsidRPr="00A04940" w:rsidRDefault="009D58D5" w:rsidP="009D58D5">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Результаты выполнения в предусмотренной методическими указаниями форме (таблица, рисунок и т. д.).</w:t>
      </w:r>
    </w:p>
    <w:p w:rsidR="009D58D5" w:rsidRPr="00A04940" w:rsidRDefault="009D58D5" w:rsidP="009D58D5">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Выводы в соответствии с целью и задачами лабораторной работы.</w:t>
      </w:r>
    </w:p>
    <w:p w:rsidR="009D58D5" w:rsidRPr="00A04940" w:rsidRDefault="009D58D5" w:rsidP="009D58D5">
      <w:pPr>
        <w:autoSpaceDE w:val="0"/>
        <w:autoSpaceDN w:val="0"/>
        <w:adjustRightInd w:val="0"/>
        <w:spacing w:after="0" w:line="240" w:lineRule="auto"/>
        <w:ind w:firstLine="709"/>
        <w:jc w:val="both"/>
        <w:rPr>
          <w:rFonts w:ascii="Times New Roman" w:hAnsi="Times New Roman" w:cs="Times New Roman"/>
          <w:sz w:val="28"/>
          <w:szCs w:val="28"/>
        </w:rPr>
      </w:pPr>
      <w:r w:rsidRPr="00A04940">
        <w:rPr>
          <w:rFonts w:ascii="Times New Roman" w:hAnsi="Times New Roman" w:cs="Times New Roman"/>
          <w:sz w:val="28"/>
          <w:szCs w:val="28"/>
        </w:rPr>
        <w:t>В процессе защиты лабораторной работы выявляется информационная компетентность в соответствии с заданием, затем преподавателем дается комплексная оценка деятельности студента.</w:t>
      </w:r>
    </w:p>
    <w:p w:rsidR="009D58D5" w:rsidRDefault="009D58D5" w:rsidP="00E94543">
      <w:pPr>
        <w:spacing w:after="0" w:line="240" w:lineRule="auto"/>
        <w:ind w:firstLine="709"/>
        <w:contextualSpacing/>
        <w:jc w:val="both"/>
        <w:rPr>
          <w:rFonts w:ascii="Times New Roman" w:eastAsia="Times New Roman" w:hAnsi="Times New Roman" w:cs="Times New Roman"/>
          <w:sz w:val="28"/>
          <w:szCs w:val="24"/>
          <w:lang w:eastAsia="ru-RU"/>
        </w:rPr>
      </w:pPr>
    </w:p>
    <w:p w:rsidR="00E94543" w:rsidRPr="00A04940" w:rsidRDefault="00E94543" w:rsidP="00D460CD">
      <w:pPr>
        <w:pStyle w:val="1"/>
        <w:rPr>
          <w:lang w:eastAsia="ru-RU"/>
        </w:rPr>
      </w:pPr>
      <w:bookmarkStart w:id="10" w:name="_Toc22685503"/>
      <w:bookmarkStart w:id="11" w:name="_Toc129704555"/>
      <w:r w:rsidRPr="00A04940">
        <w:rPr>
          <w:lang w:eastAsia="ru-RU"/>
        </w:rPr>
        <w:t>2 Методические указания по самостоятельной работе</w:t>
      </w:r>
      <w:bookmarkEnd w:id="10"/>
      <w:bookmarkEnd w:id="11"/>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научно-квалификационной работы, практического применения полученных знаний.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 Правильная организация самостоятельных учебных занятий, их систематичность, целесообразное планирование рабочего времени позволяет обучающимся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 Самостоятельная работа реализуется: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непосредственно в процессе аудиторных занятий;</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на лекциях, практических занятиях;</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в контакте с преподавателем вне рамок расписания;</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в библиотеке, дома, на кафедре при выполнении обучающимся учебных и практических задач.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Самостоятельная работа обучающихся предполагает следующие виды отчетности: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подготовку и написание рефератов, докладов и курсовых работ на заданные темы, изготовление презентаций;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выполнение домашних заданий, поиск и отбор информации по отдельным разделам курса в сети Интернет. </w:t>
      </w:r>
    </w:p>
    <w:p w:rsidR="00E94543" w:rsidRPr="00A04940" w:rsidRDefault="00E94543" w:rsidP="00E94543">
      <w:pPr>
        <w:spacing w:after="0" w:line="240" w:lineRule="auto"/>
        <w:ind w:firstLine="709"/>
        <w:jc w:val="both"/>
        <w:rPr>
          <w:rFonts w:ascii="Times New Roman" w:eastAsia="Times New Roman" w:hAnsi="Times New Roman" w:cs="Times New Roman"/>
          <w:sz w:val="36"/>
          <w:szCs w:val="24"/>
          <w:lang w:eastAsia="ru-RU"/>
        </w:rPr>
      </w:pPr>
      <w:r w:rsidRPr="00A04940">
        <w:rPr>
          <w:rFonts w:ascii="Times New Roman" w:eastAsia="Times New Roman" w:hAnsi="Times New Roman" w:cs="Times New Roman"/>
          <w:sz w:val="28"/>
          <w:szCs w:val="24"/>
          <w:lang w:eastAsia="ru-RU"/>
        </w:rPr>
        <w:t xml:space="preserve">В процессе изучения курса необходимо обратить внимание на самоконтроль знаний. С этой целью обучающийся после изучения каждой </w:t>
      </w:r>
      <w:r w:rsidRPr="00A04940">
        <w:rPr>
          <w:rFonts w:ascii="Times New Roman" w:eastAsia="Times New Roman" w:hAnsi="Times New Roman" w:cs="Times New Roman"/>
          <w:sz w:val="28"/>
          <w:szCs w:val="24"/>
          <w:lang w:eastAsia="ru-RU"/>
        </w:rPr>
        <w:lastRenderedPageBreak/>
        <w:t>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 Эффективным средством осуществления обучающимся самостоятельной работы является электронная информационно-образовательная среда университета, которая обеспечивает доступ к учебным планам, рабочим программам дисциплин (модулей), практик, к изданиям электронных библиотечных систем.</w:t>
      </w:r>
    </w:p>
    <w:p w:rsidR="00D460CD" w:rsidRDefault="00D460CD" w:rsidP="00D460CD">
      <w:pPr>
        <w:rPr>
          <w:lang w:eastAsia="ru-RU"/>
        </w:rPr>
      </w:pPr>
      <w:bookmarkStart w:id="12" w:name="_Toc22685504"/>
    </w:p>
    <w:p w:rsidR="00D460CD" w:rsidRDefault="00E94543" w:rsidP="00D460CD">
      <w:pPr>
        <w:pStyle w:val="2"/>
        <w:rPr>
          <w:lang w:eastAsia="ru-RU"/>
        </w:rPr>
      </w:pPr>
      <w:bookmarkStart w:id="13" w:name="_Toc129704556"/>
      <w:r w:rsidRPr="00A04940">
        <w:rPr>
          <w:lang w:eastAsia="ru-RU"/>
        </w:rPr>
        <w:t>2.1 Работа с научной литературой</w:t>
      </w:r>
      <w:bookmarkEnd w:id="12"/>
      <w:bookmarkEnd w:id="13"/>
      <w:r w:rsidRPr="00A04940">
        <w:rPr>
          <w:lang w:eastAsia="ru-RU"/>
        </w:rPr>
        <w:t xml:space="preserve"> </w:t>
      </w:r>
    </w:p>
    <w:p w:rsidR="00D460CD" w:rsidRDefault="00D460CD" w:rsidP="00E94543">
      <w:pPr>
        <w:spacing w:after="0" w:line="240" w:lineRule="auto"/>
        <w:ind w:firstLine="709"/>
        <w:jc w:val="both"/>
        <w:rPr>
          <w:rFonts w:ascii="Times New Roman" w:eastAsia="Times New Roman" w:hAnsi="Times New Roman" w:cs="Times New Roman"/>
          <w:sz w:val="28"/>
          <w:szCs w:val="28"/>
          <w:lang w:eastAsia="ru-RU"/>
        </w:rPr>
      </w:pPr>
    </w:p>
    <w:p w:rsidR="00D460CD" w:rsidRPr="00D460CD" w:rsidRDefault="00D460CD" w:rsidP="00D460CD">
      <w:pPr>
        <w:spacing w:after="0" w:line="240" w:lineRule="auto"/>
        <w:ind w:firstLine="709"/>
        <w:jc w:val="both"/>
        <w:rPr>
          <w:rFonts w:ascii="Times New Roman" w:eastAsia="Times New Roman" w:hAnsi="Times New Roman" w:cs="Times New Roman"/>
          <w:sz w:val="28"/>
          <w:szCs w:val="28"/>
          <w:lang w:eastAsia="ru-RU"/>
        </w:rPr>
      </w:pPr>
      <w:r w:rsidRPr="00D460CD">
        <w:rPr>
          <w:rFonts w:ascii="Times New Roman" w:eastAsia="Times New Roman" w:hAnsi="Times New Roman" w:cs="Times New Roman"/>
          <w:sz w:val="28"/>
          <w:szCs w:val="28"/>
          <w:lang w:eastAsia="ru-RU"/>
        </w:rPr>
        <w:t xml:space="preserve">Работа с литературой является одним из методов самостоятельного овладения знаниями. Это сложный процесс, требующий выработки определенных навыков, поэтому студенту нужно обязательно научиться работать с книгой. Вся рекомендуемая для изучения курса литература подразделяется на основную и дополнительную. К основной литературе относятся источники, необходимые для полного и твердого усвоения учебного материала (учебники и учебные пособия). Необходимость изучения дополнительной литературы диктуется прежде всего тем, что в основной литературе не всегда освещены современные проблемы, а также научные открытия последних лет. Дополнительная литература рекомендуется для более углубленного изучения программного материала. </w:t>
      </w:r>
    </w:p>
    <w:p w:rsidR="00D460CD" w:rsidRDefault="00D460CD" w:rsidP="00D460CD">
      <w:pPr>
        <w:spacing w:after="0" w:line="240" w:lineRule="auto"/>
        <w:ind w:firstLine="709"/>
        <w:jc w:val="both"/>
        <w:rPr>
          <w:rFonts w:ascii="Times New Roman" w:eastAsia="Times New Roman" w:hAnsi="Times New Roman" w:cs="Times New Roman"/>
          <w:sz w:val="28"/>
          <w:szCs w:val="28"/>
          <w:lang w:eastAsia="ru-RU"/>
        </w:rPr>
      </w:pPr>
      <w:r w:rsidRPr="00D460CD">
        <w:rPr>
          <w:rFonts w:ascii="Times New Roman" w:eastAsia="Times New Roman" w:hAnsi="Times New Roman" w:cs="Times New Roman"/>
          <w:sz w:val="28"/>
          <w:szCs w:val="28"/>
          <w:lang w:eastAsia="ru-RU"/>
        </w:rPr>
        <w:t xml:space="preserve"> Осмысление литературы требует системного подхода к освоению материала. В работе с литературой системный подход предусматривает не только тщательное (при необходимости – многократное) чтение текста и изучение специальной литературы, но и обращение к дополнительным источникам – справочникам, энциклопедиям, словарям. Эти источники – важное подспорье в самостоятельной работе студента, поскольку глубокое изучение именно их материалов позволяет студенту уверенно оперировать теоретическими категориями, понятиями и освоить новейшую научную терминологию. Такого рода работа с литературой обеспечивает решение студентом поставленной перед ним задачи (подготовка к лабораторной работе, выполнение самостоятельной и контрольной работы и др.).</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Выбор литературы для изучения может быть сделан из списка рекомендованной литературы, который выдал преподаватель, либо путем самостоятельного отбора материалов. Чтобы составить представление о степени достоверности или научности данной книги необходимо ознакомиться с выходными данными издания (автор, название, издательство, год издания), предисловием или введением, что помогает установить, на кого рассчитана данная публикация, какие задачи ставил перед собой автор. Содержание (оглавление) дает представление о системе изложения ключевых положений всей публикации.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lastRenderedPageBreak/>
        <w:t xml:space="preserve">Во введении или предисловии разъясняются цели издания, его значение, содержится краткая информация о содержании глав работы. Иногда полезно после этого посмотреть послесловие или заключение. При изучении материалов глав и параграфов необходимо обращать внимание на комментарии и примечания, которыми сопровождается текст. Они разъясняют отдельные места текста, дополняют изложенный материал, указывают ссылки на цитируемые источники, исторические сведения о лицах, фактах, объясняют малоизвестные или иностранные слова. Во время изучения литературы необходимо конспектировать и составлять рабочие записи прочитанного. Такие записи удлиняют процесс проработки, изучения книги, но способствуют ее лучшему осмыслению и усвоению, выработке навыков кратко и точно излагать материал. В идеале каждая подобная запись должна быть сделана в виде самостоятельных ответов на вопросы, которые задаются в конце параграфов и глав изучаемой книги. Однако такие записи могут быть сделаны и в виде простого и развернутого плана, цитирования, тезисов, резюме, аннотации, конспекта.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При изучении литературы особое внимание следует обращать на новые термины и понятия. Понимание сущности и значения терминов способствует формированию способности логического мышления, приучает мыслить абстракциями, что важно при усвоении дисциплины. Поэтому при изучении темы курса студенту следует активно использовать универсальные и специализированные энциклопедии, словари, иную справочную литературу.</w:t>
      </w:r>
    </w:p>
    <w:p w:rsidR="00E94543" w:rsidRPr="00A04940" w:rsidRDefault="00E94543" w:rsidP="00E94543">
      <w:pPr>
        <w:keepNext/>
        <w:widowControl w:val="0"/>
        <w:autoSpaceDE w:val="0"/>
        <w:autoSpaceDN w:val="0"/>
        <w:adjustRightInd w:val="0"/>
        <w:spacing w:before="240" w:after="60" w:line="240" w:lineRule="auto"/>
        <w:ind w:firstLine="709"/>
        <w:jc w:val="both"/>
        <w:outlineLvl w:val="1"/>
        <w:rPr>
          <w:rFonts w:ascii="Times New Roman" w:eastAsia="SimSun" w:hAnsi="Times New Roman" w:cs="Times New Roman"/>
          <w:bCs/>
          <w:iCs/>
          <w:sz w:val="28"/>
          <w:szCs w:val="28"/>
          <w:lang w:eastAsia="zh-CN"/>
        </w:rPr>
      </w:pPr>
      <w:bookmarkStart w:id="14" w:name="_Toc22653917"/>
      <w:bookmarkStart w:id="15" w:name="_Toc22654140"/>
      <w:bookmarkStart w:id="16" w:name="_Toc22678339"/>
      <w:bookmarkStart w:id="17" w:name="_Toc22683697"/>
      <w:bookmarkStart w:id="18" w:name="_Toc22684499"/>
      <w:bookmarkStart w:id="19" w:name="_Toc22684940"/>
      <w:bookmarkStart w:id="20" w:name="_Toc22685505"/>
      <w:bookmarkStart w:id="21" w:name="_Toc24706609"/>
      <w:bookmarkStart w:id="22" w:name="_Toc24710826"/>
      <w:bookmarkStart w:id="23" w:name="_Toc129704557"/>
      <w:r w:rsidRPr="00A04940">
        <w:rPr>
          <w:rFonts w:ascii="Times New Roman" w:eastAsia="SimSun" w:hAnsi="Times New Roman" w:cs="Times New Roman"/>
          <w:bCs/>
          <w:iCs/>
          <w:sz w:val="28"/>
          <w:szCs w:val="28"/>
          <w:lang w:eastAsia="zh-CN"/>
        </w:rPr>
        <w:t>Помимо использования бумажных носителей, рекомендуется использовать интернет-ресурсы, поскольку они дают возможность быть в курсе последних событий в той или иной отрасли науки, значительно ускоряют обмен мнениями, знаниями между учеными.</w:t>
      </w:r>
      <w:bookmarkEnd w:id="14"/>
      <w:bookmarkEnd w:id="15"/>
      <w:bookmarkEnd w:id="16"/>
      <w:bookmarkEnd w:id="17"/>
      <w:bookmarkEnd w:id="18"/>
      <w:bookmarkEnd w:id="19"/>
      <w:bookmarkEnd w:id="20"/>
      <w:bookmarkEnd w:id="21"/>
      <w:bookmarkEnd w:id="22"/>
      <w:bookmarkEnd w:id="23"/>
    </w:p>
    <w:p w:rsidR="00E94543" w:rsidRDefault="00E94543" w:rsidP="00E94543">
      <w:pPr>
        <w:suppressLineNumbers/>
        <w:spacing w:after="0" w:line="240" w:lineRule="auto"/>
        <w:ind w:firstLine="709"/>
        <w:jc w:val="both"/>
        <w:rPr>
          <w:rFonts w:ascii="Times New Roman" w:eastAsia="Calibri" w:hAnsi="Times New Roman" w:cs="Times New Roman"/>
        </w:rPr>
      </w:pPr>
    </w:p>
    <w:p w:rsidR="00E94543" w:rsidRPr="00A04940" w:rsidRDefault="00E94543" w:rsidP="00D460CD">
      <w:pPr>
        <w:pStyle w:val="2"/>
        <w:rPr>
          <w:lang w:eastAsia="ru-RU"/>
        </w:rPr>
      </w:pPr>
      <w:bookmarkStart w:id="24" w:name="_Toc22685509"/>
      <w:bookmarkStart w:id="25" w:name="_Toc129704558"/>
      <w:r w:rsidRPr="00A04940">
        <w:rPr>
          <w:lang w:eastAsia="ru-RU"/>
        </w:rPr>
        <w:t>2.2 Методические рекомендации по подготовке докладов</w:t>
      </w:r>
      <w:bookmarkEnd w:id="24"/>
      <w:bookmarkEnd w:id="25"/>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Доклад – публичное сообщение, представляющее собой развернутое изложение на определенную тему, вид самостоятельной работы, который используется в учебных и внеаудиторных занятиях и способствует формированию навыков исследовательской работы, расширяет познавательные интересы, приучает критически мыслить.</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Чтобы выступление было удачным, оно должно хорошо восприниматься на слух, быть интересным для слушателей. При выступлении приветствуется активное использование мультимедийного сопровождения доклада (презентация, видеоролики, аудиозаписи). Доклады, сдаваемые в письменном виде, могут быть приняты преподавателем в виде зачетных работ. Преподаватель, практикующий такую форму отчетности, заранее предлагает список тем докладов для подготовки студентов.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lastRenderedPageBreak/>
        <w:t xml:space="preserve">При подготовке доклада, в отличие от других видов студенческих работ, может использоваться метод коллективного творчества. Преподаватель может дать тему сразу нескольким студентам одной группы, использовать метод докладчика и оппонента. Студенты могут подготовить два выступления с противоположными точками зрения и устроить дискуссию, например, на занятии по философии – между материалистом и идеалистом. После выступления докладчик и содокладчик, если таковой имеется, должны ответить на вопросы слушателей. </w:t>
      </w:r>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r w:rsidRPr="00A04940">
        <w:rPr>
          <w:rFonts w:ascii="Times New Roman" w:eastAsia="Times New Roman" w:hAnsi="Times New Roman" w:cs="Times New Roman"/>
          <w:b/>
          <w:sz w:val="28"/>
          <w:szCs w:val="28"/>
          <w:lang w:eastAsia="ru-RU"/>
        </w:rPr>
        <w:t>Подготовка выступления.</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 Этапы подготовки доклада: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1. Определение цели доклада (информировать, объяснить, обсудить что-то (проблему, решение, ситуацию и т.п.), спросить совета и т.п.).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2. Подбор для доклада необходимого материала из литературных источников.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3. Составление плана доклада, распределение собранного материала в необходимой логической последовательности.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4. Композиционное оформление доклада в виде машинописного текста и электронной презентации.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5. Заучивание, запоминание текста машинописного доклада.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6. Репетиция, т.е. произнесение доклада с одновременной демонстрацией презентации.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b/>
          <w:i/>
          <w:sz w:val="28"/>
          <w:szCs w:val="28"/>
          <w:lang w:eastAsia="ru-RU"/>
        </w:rPr>
        <w:t>Общая структура доклада</w:t>
      </w:r>
      <w:r w:rsidRPr="00A04940">
        <w:rPr>
          <w:rFonts w:ascii="Times New Roman" w:eastAsia="Times New Roman" w:hAnsi="Times New Roman" w:cs="Times New Roman"/>
          <w:b/>
          <w:sz w:val="28"/>
          <w:szCs w:val="28"/>
          <w:lang w:eastAsia="ru-RU"/>
        </w:rPr>
        <w:t>.</w:t>
      </w:r>
      <w:r w:rsidRPr="00A04940">
        <w:rPr>
          <w:rFonts w:ascii="Times New Roman" w:eastAsia="Times New Roman" w:hAnsi="Times New Roman" w:cs="Times New Roman"/>
          <w:sz w:val="28"/>
          <w:szCs w:val="28"/>
          <w:lang w:eastAsia="ru-RU"/>
        </w:rPr>
        <w:t xml:space="preserve"> Построение доклада включает три части: вступление, основную часть и заключение. </w:t>
      </w:r>
    </w:p>
    <w:p w:rsidR="00E94543" w:rsidRPr="00A04940" w:rsidRDefault="00E94543" w:rsidP="00E94543">
      <w:pPr>
        <w:spacing w:after="0" w:line="240" w:lineRule="auto"/>
        <w:ind w:firstLine="709"/>
        <w:jc w:val="both"/>
        <w:rPr>
          <w:rFonts w:ascii="Times New Roman" w:eastAsia="Times New Roman" w:hAnsi="Times New Roman" w:cs="Times New Roman"/>
          <w:i/>
          <w:sz w:val="28"/>
          <w:szCs w:val="28"/>
          <w:lang w:eastAsia="ru-RU"/>
        </w:rPr>
      </w:pPr>
      <w:r w:rsidRPr="00A04940">
        <w:rPr>
          <w:rFonts w:ascii="Times New Roman" w:eastAsia="Times New Roman" w:hAnsi="Times New Roman" w:cs="Times New Roman"/>
          <w:i/>
          <w:sz w:val="28"/>
          <w:szCs w:val="28"/>
          <w:lang w:eastAsia="ru-RU"/>
        </w:rPr>
        <w:t xml:space="preserve">Вступление.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sym w:font="Symbol" w:char="F0B7"/>
      </w:r>
      <w:r w:rsidRPr="00A04940">
        <w:rPr>
          <w:rFonts w:ascii="Times New Roman" w:eastAsia="Times New Roman" w:hAnsi="Times New Roman" w:cs="Times New Roman"/>
          <w:sz w:val="28"/>
          <w:szCs w:val="28"/>
          <w:lang w:eastAsia="ru-RU"/>
        </w:rPr>
        <w:t xml:space="preserve"> Формулировка темы доклада (она должна быть не только актуальной, но и оригинальной, интересной по содержанию).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sym w:font="Symbol" w:char="F0B7"/>
      </w:r>
      <w:r w:rsidRPr="00A04940">
        <w:rPr>
          <w:rFonts w:ascii="Times New Roman" w:eastAsia="Times New Roman" w:hAnsi="Times New Roman" w:cs="Times New Roman"/>
          <w:sz w:val="28"/>
          <w:szCs w:val="28"/>
          <w:lang w:eastAsia="ru-RU"/>
        </w:rPr>
        <w:t xml:space="preserve"> Актуальность выбранной темы (чем она интересна, в чем заключается ее важность, почему учащимся выбрана именно эта тема).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sym w:font="Symbol" w:char="F0B7"/>
      </w:r>
      <w:r w:rsidRPr="00A04940">
        <w:rPr>
          <w:rFonts w:ascii="Times New Roman" w:eastAsia="Times New Roman" w:hAnsi="Times New Roman" w:cs="Times New Roman"/>
          <w:sz w:val="28"/>
          <w:szCs w:val="28"/>
          <w:lang w:eastAsia="ru-RU"/>
        </w:rPr>
        <w:t xml:space="preserve"> Анализ литературных источников (рекомендуется использовать данные за последние 5 лет)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i/>
          <w:sz w:val="28"/>
          <w:szCs w:val="28"/>
          <w:lang w:eastAsia="ru-RU"/>
        </w:rPr>
        <w:t>Основная часть.</w:t>
      </w:r>
      <w:r w:rsidRPr="00A04940">
        <w:rPr>
          <w:rFonts w:ascii="Times New Roman" w:eastAsia="Times New Roman" w:hAnsi="Times New Roman" w:cs="Times New Roman"/>
          <w:sz w:val="28"/>
          <w:szCs w:val="28"/>
          <w:lang w:eastAsia="ru-RU"/>
        </w:rPr>
        <w:t xml:space="preserve"> Состоит из нескольких разделов, постепенно раскрывающих тему. Возможно использование иллюстрации (графики, диаграммы, фотографии, карты, рисунки)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Изложение материала должно быть связным, последовательным, доказательным. Способ изложения материала для выступление должен носить конспективный или тезисный характер. </w:t>
      </w:r>
    </w:p>
    <w:p w:rsidR="00E94543" w:rsidRPr="00A04940" w:rsidRDefault="00E94543" w:rsidP="00E94543">
      <w:pPr>
        <w:spacing w:after="0" w:line="240" w:lineRule="auto"/>
        <w:ind w:firstLine="709"/>
        <w:jc w:val="both"/>
        <w:rPr>
          <w:rFonts w:ascii="Times New Roman" w:eastAsia="Times New Roman" w:hAnsi="Times New Roman" w:cs="Times New Roman"/>
          <w:i/>
          <w:sz w:val="28"/>
          <w:szCs w:val="28"/>
          <w:lang w:eastAsia="ru-RU"/>
        </w:rPr>
      </w:pPr>
      <w:r w:rsidRPr="00A04940">
        <w:rPr>
          <w:rFonts w:ascii="Times New Roman" w:eastAsia="Times New Roman" w:hAnsi="Times New Roman" w:cs="Times New Roman"/>
          <w:i/>
          <w:sz w:val="28"/>
          <w:szCs w:val="28"/>
          <w:lang w:eastAsia="ru-RU"/>
        </w:rPr>
        <w:t xml:space="preserve">Заключение.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Подводятся итоги, формулируются главные выводы, подчеркивается значение рассмотренной проблемы, предлагаются самые важные практические рекомендации.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b/>
          <w:sz w:val="28"/>
          <w:szCs w:val="28"/>
          <w:lang w:eastAsia="ru-RU"/>
        </w:rPr>
        <w:t>Требования к оформлению доклада.</w:t>
      </w:r>
      <w:r w:rsidRPr="00A04940">
        <w:rPr>
          <w:rFonts w:ascii="Times New Roman" w:eastAsia="Times New Roman" w:hAnsi="Times New Roman" w:cs="Times New Roman"/>
          <w:sz w:val="28"/>
          <w:szCs w:val="28"/>
          <w:lang w:eastAsia="ru-RU"/>
        </w:rPr>
        <w:t xml:space="preserve"> Объем машинописного текста доклада должен быть рассчитан на произнесение доклада в течение 7 -10 </w:t>
      </w:r>
      <w:r w:rsidRPr="00A04940">
        <w:rPr>
          <w:rFonts w:ascii="Times New Roman" w:eastAsia="Times New Roman" w:hAnsi="Times New Roman" w:cs="Times New Roman"/>
          <w:sz w:val="28"/>
          <w:szCs w:val="28"/>
          <w:lang w:eastAsia="ru-RU"/>
        </w:rPr>
        <w:lastRenderedPageBreak/>
        <w:t xml:space="preserve">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формулы, схемы, чертежи, таблицы, графики и диаграммы, фотографии и т.п.).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Нередко, перед выступлением докладчик испытывает волнение, что, несомненно может повлиять на успешность выступления. Самый надежный способ справиться с волнением перед докладом - это хорошо подготовится, прорепетировать выступление накануне. Необходимо выучить текст доклада наизусть и произнести доклад 2-3 раза с одновременной демонстрацией слайдов. Проследить, чтобы время доклада не превышало 7 - 10 минут. Продумать, в какой последовательности и с какими словами Вы будете комментировать слайды презентации. Тщательно отрепетировать способы связи разных частей доклада.</w:t>
      </w:r>
    </w:p>
    <w:p w:rsidR="00E94543" w:rsidRPr="00A04940" w:rsidRDefault="00E94543" w:rsidP="00E94543">
      <w:pPr>
        <w:tabs>
          <w:tab w:val="left" w:pos="993"/>
        </w:tabs>
        <w:spacing w:after="0" w:line="240" w:lineRule="auto"/>
        <w:ind w:firstLine="709"/>
        <w:jc w:val="both"/>
        <w:rPr>
          <w:rFonts w:ascii="Times New Roman" w:eastAsia="Times New Roman" w:hAnsi="Times New Roman" w:cs="Times New Roman"/>
          <w:spacing w:val="7"/>
          <w:sz w:val="32"/>
          <w:szCs w:val="24"/>
          <w:lang w:eastAsia="ru-RU"/>
        </w:rPr>
      </w:pPr>
      <w:r w:rsidRPr="00A04940">
        <w:rPr>
          <w:rFonts w:ascii="Times New Roman" w:eastAsia="Times New Roman" w:hAnsi="Times New Roman" w:cs="Times New Roman"/>
          <w:i/>
          <w:sz w:val="24"/>
          <w:szCs w:val="24"/>
          <w:lang w:eastAsia="ru-RU"/>
        </w:rPr>
        <w:tab/>
      </w:r>
    </w:p>
    <w:p w:rsidR="00E94543" w:rsidRPr="001F20FC" w:rsidRDefault="00E94543" w:rsidP="00D460CD">
      <w:pPr>
        <w:pStyle w:val="2"/>
        <w:rPr>
          <w:rFonts w:eastAsia="Times New Roman"/>
          <w:lang w:eastAsia="ru-RU"/>
        </w:rPr>
      </w:pPr>
      <w:r w:rsidRPr="00A04940">
        <w:rPr>
          <w:rFonts w:eastAsia="Times New Roman"/>
          <w:lang w:eastAsia="ru-RU"/>
        </w:rPr>
        <w:t xml:space="preserve"> </w:t>
      </w:r>
      <w:bookmarkStart w:id="26" w:name="_Toc22685510"/>
      <w:bookmarkStart w:id="27" w:name="_Toc129704559"/>
      <w:r w:rsidRPr="001F20FC">
        <w:rPr>
          <w:rFonts w:eastAsia="Times New Roman"/>
          <w:lang w:eastAsia="ru-RU"/>
        </w:rPr>
        <w:t>2.3 Методические указания по выполнению тестовых заданий</w:t>
      </w:r>
      <w:bookmarkEnd w:id="26"/>
      <w:bookmarkEnd w:id="27"/>
    </w:p>
    <w:p w:rsidR="00E94543" w:rsidRPr="00A04940" w:rsidRDefault="00E94543" w:rsidP="00E94543">
      <w:pPr>
        <w:spacing w:after="0" w:line="240" w:lineRule="auto"/>
        <w:rPr>
          <w:rFonts w:ascii="Times New Roman" w:hAnsi="Times New Roman" w:cs="Times New Roman"/>
          <w:sz w:val="24"/>
          <w:szCs w:val="24"/>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Тестовый контроль отличается от других методов контроля (устные и письменные экзамены, зачеты, контрольные работы и т.п.) тем, что он представляет собой специально подготовленный контрольный набор заданий, позволяющий надежно и адекватно количественно оценить знания обучающихся посредством статистических методов. Основными достоинствами применения тестового контроля являются: объективность результатов проверки, так как наличие заранее определенного эталона ответа (ответов) каждый раз приводит к одному и тому же результату; повышение эффективности контролирующей деятельности со стороны преподавателя за счет увеличения её частоты и регулярности; возможность автоматизации проверки знаний учащихся, в том числе с использованием компьютеров; ·возможность использования в системах дистанционного образования.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b/>
          <w:sz w:val="28"/>
          <w:szCs w:val="28"/>
          <w:lang w:eastAsia="ru-RU"/>
        </w:rPr>
        <w:t>Тест</w:t>
      </w:r>
      <w:r w:rsidRPr="00A04940">
        <w:rPr>
          <w:rFonts w:ascii="Times New Roman" w:eastAsia="Times New Roman" w:hAnsi="Times New Roman" w:cs="Times New Roman"/>
          <w:sz w:val="28"/>
          <w:szCs w:val="28"/>
          <w:lang w:eastAsia="ru-RU"/>
        </w:rPr>
        <w:t xml:space="preserve"> - инструмент, состоящий из системы тестовых заданий с описанными системами обработки и оценки результата, стандартной процедуры проведения и процедуры для измерения качеств и свойств личности, изменение которых возможно в процессе систематического обучения. Преимущество тестового контроля состоит в том, что он является научно обоснованным методом эмпирического исследования и в определенной сфере позволяет преодолеть умозрительные оценки знаний студентов.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В отличие от обычных задач тестовые задания имеют четкий однозначный ответ и оцениваются стандартно на основе ценника. Тест представляет собой систему заданий возрастающей трудности. Тестовый  контроль может применяться как средство текущего, тематического и рубежного контроля, а в некоторых случаях и итогового. Текущее </w:t>
      </w:r>
      <w:r w:rsidRPr="00A04940">
        <w:rPr>
          <w:rFonts w:ascii="Times New Roman" w:eastAsia="Times New Roman" w:hAnsi="Times New Roman" w:cs="Times New Roman"/>
          <w:sz w:val="28"/>
          <w:szCs w:val="28"/>
          <w:lang w:eastAsia="ru-RU"/>
        </w:rPr>
        <w:lastRenderedPageBreak/>
        <w:t>тестирование осуществляется после изучения отдельной темы или группы тем. Текущее тестирование, прежде всего, является одним из элементов самоконтроля и закрепления студентом пройденного учебного материала.</w:t>
      </w:r>
    </w:p>
    <w:p w:rsidR="00E94543" w:rsidRPr="00A04940" w:rsidRDefault="00E94543" w:rsidP="00E94543">
      <w:pPr>
        <w:tabs>
          <w:tab w:val="left" w:pos="9355"/>
        </w:tabs>
        <w:spacing w:after="0" w:line="288" w:lineRule="atLeast"/>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rsidR="00E94543" w:rsidRPr="00A04940" w:rsidRDefault="00E94543" w:rsidP="00E94543">
      <w:pPr>
        <w:tabs>
          <w:tab w:val="left" w:pos="9355"/>
        </w:tabs>
        <w:spacing w:after="0" w:line="288" w:lineRule="atLeast"/>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rsidR="00E94543" w:rsidRPr="00A04940" w:rsidRDefault="00E94543" w:rsidP="00E94543">
      <w:pPr>
        <w:spacing w:after="0" w:line="288" w:lineRule="atLeast"/>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1  минута на один вопрос.</w:t>
      </w:r>
    </w:p>
    <w:p w:rsidR="00E94543" w:rsidRPr="00A04940"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Критерии оценки выполненных студентами тестов определяются преподавателем самостоятельно. Рекомендуются следующие критерии оценки: 85%  и  более  правильных ответов – «отлично»,</w:t>
      </w:r>
    </w:p>
    <w:p w:rsidR="00E94543" w:rsidRPr="00A04940"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70 %  правильных ответов - «хорошо»,</w:t>
      </w:r>
    </w:p>
    <w:p w:rsidR="00E94543" w:rsidRPr="00A04940"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50 %  правильных ответов - «удовлетворительно»,</w:t>
      </w:r>
    </w:p>
    <w:p w:rsidR="00E94543"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Менее 50  %  правильных ответов – «неудовлетворительно».</w:t>
      </w:r>
    </w:p>
    <w:p w:rsidR="00E94543"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p>
    <w:p w:rsidR="00E94543" w:rsidRPr="0000696E"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p>
    <w:p w:rsidR="00E94543" w:rsidRPr="00A04940" w:rsidRDefault="00E94543" w:rsidP="00D460CD">
      <w:pPr>
        <w:pStyle w:val="1"/>
        <w:rPr>
          <w:color w:val="000000"/>
          <w:sz w:val="28"/>
          <w:lang w:eastAsia="ru-RU"/>
        </w:rPr>
      </w:pPr>
      <w:bookmarkStart w:id="28" w:name="_Toc22685512"/>
      <w:bookmarkStart w:id="29" w:name="_Toc129704560"/>
      <w:r w:rsidRPr="00A04940">
        <w:rPr>
          <w:lang w:eastAsia="ru-RU"/>
        </w:rPr>
        <w:t>3 Методические указания по подготовке к рубежному контролю и промежуточной аттестации</w:t>
      </w:r>
      <w:bookmarkEnd w:id="28"/>
      <w:bookmarkEnd w:id="29"/>
      <w:r w:rsidRPr="00A04940">
        <w:rPr>
          <w:lang w:eastAsia="ru-RU"/>
        </w:rPr>
        <w:t xml:space="preserve"> </w:t>
      </w:r>
    </w:p>
    <w:p w:rsidR="00E94543" w:rsidRPr="00A04940" w:rsidRDefault="00E94543" w:rsidP="00E94543">
      <w:pPr>
        <w:spacing w:after="0" w:line="240" w:lineRule="auto"/>
        <w:ind w:firstLine="709"/>
        <w:jc w:val="both"/>
        <w:rPr>
          <w:rFonts w:ascii="Times New Roman" w:eastAsia="Times New Roman" w:hAnsi="Times New Roman" w:cs="Times New Roman"/>
          <w:b/>
          <w:i/>
          <w:sz w:val="28"/>
          <w:szCs w:val="28"/>
          <w:lang w:eastAsia="ru-RU"/>
        </w:rPr>
      </w:pPr>
    </w:p>
    <w:p w:rsidR="00E94543" w:rsidRPr="00A04940" w:rsidRDefault="00E94543" w:rsidP="00D460CD">
      <w:pPr>
        <w:pStyle w:val="2"/>
        <w:rPr>
          <w:lang w:eastAsia="ru-RU"/>
        </w:rPr>
      </w:pPr>
      <w:bookmarkStart w:id="30" w:name="_Toc22685513"/>
      <w:bookmarkStart w:id="31" w:name="_Toc129704561"/>
      <w:r w:rsidRPr="00A04940">
        <w:rPr>
          <w:lang w:eastAsia="ru-RU"/>
        </w:rPr>
        <w:t>3.1 Подготовка к рубежному контролю</w:t>
      </w:r>
      <w:bookmarkEnd w:id="30"/>
      <w:bookmarkEnd w:id="31"/>
      <w:r w:rsidRPr="00A04940">
        <w:rPr>
          <w:lang w:eastAsia="ru-RU"/>
        </w:rPr>
        <w:t xml:space="preserve"> </w:t>
      </w:r>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p>
    <w:p w:rsidR="00E94543" w:rsidRPr="00A04940"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b/>
          <w:bCs/>
          <w:color w:val="000000"/>
          <w:sz w:val="28"/>
          <w:szCs w:val="28"/>
          <w:lang w:eastAsia="ru-RU"/>
        </w:rPr>
        <w:t>Рубежный контроль </w:t>
      </w:r>
      <w:r w:rsidRPr="00A04940">
        <w:rPr>
          <w:rFonts w:ascii="Times New Roman" w:eastAsia="Times New Roman" w:hAnsi="Times New Roman" w:cs="Times New Roman"/>
          <w:color w:val="000000"/>
          <w:sz w:val="28"/>
          <w:szCs w:val="28"/>
          <w:lang w:eastAsia="ru-RU"/>
        </w:rPr>
        <w:t>- это контроль учебных достижений, осуществляемый по завершении раздела (модуля) одной учебной дисциплины. Проводится не менее двух раз </w:t>
      </w:r>
      <w:r w:rsidRPr="00A04940">
        <w:rPr>
          <w:rFonts w:ascii="Times New Roman" w:eastAsia="Times New Roman" w:hAnsi="Times New Roman" w:cs="Times New Roman"/>
          <w:bCs/>
          <w:color w:val="000000"/>
          <w:sz w:val="28"/>
          <w:szCs w:val="28"/>
          <w:lang w:eastAsia="ru-RU"/>
        </w:rPr>
        <w:t>(на 8-й и 14-й неделях теоретического обучения)</w:t>
      </w:r>
      <w:r w:rsidRPr="00A04940">
        <w:rPr>
          <w:rFonts w:ascii="Times New Roman" w:eastAsia="Times New Roman" w:hAnsi="Times New Roman" w:cs="Times New Roman"/>
          <w:color w:val="000000"/>
          <w:sz w:val="28"/>
          <w:szCs w:val="28"/>
          <w:lang w:eastAsia="ru-RU"/>
        </w:rPr>
        <w:t> в течение одного академического периода в рамках одной учебной дисциплин.</w:t>
      </w:r>
    </w:p>
    <w:p w:rsidR="00E94543" w:rsidRPr="00A04940"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Форма проведения текущего и рубежного контролей устанавливается преподавателем. Текущий и рубежный контроль может проводиться в виде коллоквиумов, компьютерного или бланочного тестирования, письменных контрольных работ, оценки участия обучающихся в диспутах, круглых столах, деловых играх, решении ситуационных задач и т.п.</w:t>
      </w:r>
    </w:p>
    <w:p w:rsidR="00E94543" w:rsidRPr="00A04940"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bCs/>
          <w:color w:val="000000"/>
          <w:sz w:val="28"/>
          <w:szCs w:val="28"/>
          <w:lang w:eastAsia="ru-RU"/>
        </w:rPr>
        <w:lastRenderedPageBreak/>
        <w:t>Оценка рейтинга допуска имеет накопительный характер и складывается из оценок текущего контроля успеваемости и оценки рубежного контроля (2 рубежных контроля в течение семестра).</w:t>
      </w:r>
      <w:r w:rsidRPr="00A04940">
        <w:rPr>
          <w:rFonts w:ascii="Times New Roman" w:eastAsia="Times New Roman" w:hAnsi="Times New Roman" w:cs="Times New Roman"/>
          <w:color w:val="000000"/>
          <w:sz w:val="28"/>
          <w:szCs w:val="28"/>
          <w:lang w:eastAsia="ru-RU"/>
        </w:rPr>
        <w:t> </w:t>
      </w:r>
      <w:r w:rsidRPr="00A04940">
        <w:rPr>
          <w:rFonts w:ascii="Times New Roman" w:eastAsia="Times New Roman" w:hAnsi="Times New Roman" w:cs="Times New Roman"/>
          <w:bCs/>
          <w:color w:val="000000"/>
          <w:sz w:val="28"/>
          <w:szCs w:val="28"/>
          <w:lang w:eastAsia="ru-RU"/>
        </w:rPr>
        <w:t>Обучающийся, набравший менее 50% от суммарного семестрового рейтингового балла, не допускается к экзаменационной сессии.</w:t>
      </w:r>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p>
    <w:p w:rsidR="00E94543" w:rsidRPr="00A04940" w:rsidRDefault="00E94543" w:rsidP="00D460CD">
      <w:pPr>
        <w:pStyle w:val="2"/>
        <w:rPr>
          <w:lang w:eastAsia="ru-RU"/>
        </w:rPr>
      </w:pPr>
      <w:bookmarkStart w:id="32" w:name="_Toc22685514"/>
      <w:bookmarkStart w:id="33" w:name="_Toc129704562"/>
      <w:r w:rsidRPr="00A04940">
        <w:rPr>
          <w:lang w:eastAsia="ru-RU"/>
        </w:rPr>
        <w:t>3.2 Подготовка к промежуточной аттестации</w:t>
      </w:r>
      <w:bookmarkEnd w:id="32"/>
      <w:bookmarkEnd w:id="33"/>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Общие положения.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экзамен по отдельной дисциплине;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зачет по отдельной дисциплине;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дифференцированный зачет.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ООП рекомендуется применять – зачеты (в том числе дифференцированные зачеты с выставлением балльных отметок) и экзамены (в том числе экзамены по каждому  модулю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освоения программ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счѐт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соответствия уровня и качества подготовки бакалавра (магистра);</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полноты и прочности теоретических знаний по дисциплине или ряду дисциплин;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сформированности умений применять полученные теоретические знания при решении практических задач; </w:t>
      </w:r>
    </w:p>
    <w:p w:rsidR="00E94543" w:rsidRPr="00A04940" w:rsidRDefault="00E94543" w:rsidP="00E94543">
      <w:pPr>
        <w:spacing w:after="0" w:line="240" w:lineRule="auto"/>
        <w:ind w:firstLine="709"/>
        <w:jc w:val="both"/>
        <w:rPr>
          <w:rFonts w:ascii="Times New Roman" w:eastAsia="Times New Roman" w:hAnsi="Times New Roman" w:cs="Times New Roman"/>
          <w:sz w:val="32"/>
          <w:szCs w:val="24"/>
          <w:lang w:eastAsia="ru-RU"/>
        </w:rPr>
      </w:pPr>
      <w:r w:rsidRPr="00A04940">
        <w:rPr>
          <w:rFonts w:ascii="Times New Roman" w:eastAsia="Times New Roman" w:hAnsi="Times New Roman" w:cs="Times New Roman"/>
          <w:sz w:val="28"/>
          <w:szCs w:val="24"/>
          <w:lang w:eastAsia="ru-RU"/>
        </w:rPr>
        <w:lastRenderedPageBreak/>
        <w:sym w:font="Symbol" w:char="F0B7"/>
      </w:r>
      <w:r w:rsidRPr="00A04940">
        <w:rPr>
          <w:rFonts w:ascii="Times New Roman" w:eastAsia="Times New Roman" w:hAnsi="Times New Roman" w:cs="Times New Roman"/>
          <w:sz w:val="28"/>
          <w:szCs w:val="24"/>
          <w:lang w:eastAsia="ru-RU"/>
        </w:rPr>
        <w:t xml:space="preserve"> определения умений самостоятельной работы с учебно-нормативной литературой. </w:t>
      </w:r>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Default="00E94543" w:rsidP="00D460CD">
      <w:pPr>
        <w:pStyle w:val="1"/>
        <w:jc w:val="both"/>
        <w:rPr>
          <w:lang w:eastAsia="ru-RU"/>
        </w:rPr>
      </w:pPr>
      <w:bookmarkStart w:id="34" w:name="_Toc22685515"/>
      <w:bookmarkStart w:id="35" w:name="_Toc129704563"/>
      <w:r w:rsidRPr="00A04940">
        <w:rPr>
          <w:lang w:eastAsia="ru-RU"/>
        </w:rPr>
        <w:t>4 Учебно-методическое обеспечение,  рекомендованное студентам для подготовки к промежуточной аттестации и самостоятельной работе:</w:t>
      </w:r>
      <w:bookmarkEnd w:id="34"/>
      <w:bookmarkEnd w:id="35"/>
    </w:p>
    <w:p w:rsidR="00E22798" w:rsidRDefault="00CE6DCF" w:rsidP="00E22798">
      <w:pPr>
        <w:pStyle w:val="ReportMain"/>
        <w:keepNext/>
        <w:suppressAutoHyphens/>
        <w:spacing w:before="360" w:after="360"/>
        <w:ind w:firstLine="709"/>
        <w:jc w:val="both"/>
        <w:outlineLvl w:val="1"/>
        <w:rPr>
          <w:b/>
        </w:rPr>
      </w:pPr>
      <w:bookmarkStart w:id="36" w:name="_Toc129704564"/>
      <w:r>
        <w:rPr>
          <w:b/>
        </w:rPr>
        <w:t>4</w:t>
      </w:r>
      <w:r w:rsidR="00E22798">
        <w:rPr>
          <w:b/>
        </w:rPr>
        <w:t>.1 Основная литература</w:t>
      </w:r>
      <w:bookmarkEnd w:id="36"/>
    </w:p>
    <w:p w:rsidR="00E22798" w:rsidRDefault="00E22798" w:rsidP="00E22798">
      <w:pPr>
        <w:pStyle w:val="ReportMain"/>
        <w:suppressAutoHyphens/>
        <w:ind w:firstLine="709"/>
        <w:jc w:val="both"/>
      </w:pPr>
      <w:r>
        <w:t xml:space="preserve">1. </w:t>
      </w:r>
      <w:r w:rsidRPr="007C278E">
        <w:t>Ландшафтоведение [Текст</w:t>
      </w:r>
      <w:proofErr w:type="gramStart"/>
      <w:r w:rsidRPr="007C278E">
        <w:t>] :</w:t>
      </w:r>
      <w:proofErr w:type="gramEnd"/>
      <w:r w:rsidRPr="007C278E">
        <w:t xml:space="preserve"> учебное пособие / Б. С. Укенов, Д. Г. Федорова, Ю. П. </w:t>
      </w:r>
      <w:proofErr w:type="spellStart"/>
      <w:r w:rsidRPr="007C278E">
        <w:t>Верхошенцева</w:t>
      </w:r>
      <w:proofErr w:type="spellEnd"/>
      <w:r w:rsidRPr="007C278E">
        <w:t xml:space="preserve">; М-во науки и </w:t>
      </w:r>
      <w:proofErr w:type="spellStart"/>
      <w:r w:rsidRPr="007C278E">
        <w:t>высш</w:t>
      </w:r>
      <w:proofErr w:type="spellEnd"/>
      <w:r w:rsidRPr="007C278E">
        <w:t xml:space="preserve">. образования Рос. Федерации, </w:t>
      </w:r>
      <w:proofErr w:type="spellStart"/>
      <w:r w:rsidRPr="007C278E">
        <w:t>Федер</w:t>
      </w:r>
      <w:proofErr w:type="spellEnd"/>
      <w:r w:rsidRPr="007C278E">
        <w:t xml:space="preserve">. гос. бюджет. </w:t>
      </w:r>
      <w:proofErr w:type="spellStart"/>
      <w:r w:rsidRPr="007C278E">
        <w:t>образоват</w:t>
      </w:r>
      <w:proofErr w:type="spellEnd"/>
      <w:r w:rsidRPr="007C278E">
        <w:t xml:space="preserve">. учреждение </w:t>
      </w:r>
      <w:proofErr w:type="spellStart"/>
      <w:r w:rsidRPr="007C278E">
        <w:t>высш</w:t>
      </w:r>
      <w:proofErr w:type="spellEnd"/>
      <w:r w:rsidRPr="007C278E">
        <w:t xml:space="preserve">. образования "Оренбург. гос. ун-т". - </w:t>
      </w:r>
      <w:proofErr w:type="gramStart"/>
      <w:r w:rsidRPr="007C278E">
        <w:t>Оренбург :</w:t>
      </w:r>
      <w:proofErr w:type="gramEnd"/>
      <w:r w:rsidRPr="007C278E">
        <w:t xml:space="preserve"> Экспресс-печать, 2021. - 116 </w:t>
      </w:r>
      <w:proofErr w:type="gramStart"/>
      <w:r w:rsidRPr="007C278E">
        <w:t>с. :</w:t>
      </w:r>
      <w:proofErr w:type="gramEnd"/>
      <w:r w:rsidRPr="007C278E">
        <w:t xml:space="preserve"> ил.; 7,25 </w:t>
      </w:r>
      <w:proofErr w:type="spellStart"/>
      <w:r w:rsidRPr="007C278E">
        <w:t>печ</w:t>
      </w:r>
      <w:proofErr w:type="spellEnd"/>
      <w:r w:rsidRPr="007C278E">
        <w:t xml:space="preserve">. л. - </w:t>
      </w:r>
      <w:proofErr w:type="spellStart"/>
      <w:r w:rsidRPr="007C278E">
        <w:t>Библиогр</w:t>
      </w:r>
      <w:proofErr w:type="spellEnd"/>
      <w:r w:rsidRPr="007C278E">
        <w:t>.: с. 106-112. - ISBN 978-5-907075-65-8.</w:t>
      </w:r>
    </w:p>
    <w:p w:rsidR="00E22798" w:rsidRDefault="00E22798" w:rsidP="00E22798">
      <w:pPr>
        <w:pStyle w:val="ReportMain"/>
        <w:suppressAutoHyphens/>
        <w:ind w:firstLine="709"/>
        <w:jc w:val="both"/>
      </w:pPr>
      <w:r>
        <w:t xml:space="preserve">2. </w:t>
      </w:r>
      <w:r w:rsidRPr="00F57D9A">
        <w:t xml:space="preserve">Богданов, И. И. Геоэкология с основами биогеографии и ландшафтного </w:t>
      </w:r>
      <w:proofErr w:type="gramStart"/>
      <w:r w:rsidRPr="00F57D9A">
        <w:t>природопользования :</w:t>
      </w:r>
      <w:proofErr w:type="gramEnd"/>
      <w:r w:rsidRPr="00F57D9A">
        <w:t xml:space="preserve"> учебное пособие : [16+] / И. И. Богданов ; Омский государственный педагогический университет. – </w:t>
      </w:r>
      <w:proofErr w:type="gramStart"/>
      <w:r w:rsidRPr="00F57D9A">
        <w:t>Омск :</w:t>
      </w:r>
      <w:proofErr w:type="gramEnd"/>
      <w:r w:rsidRPr="00F57D9A">
        <w:t xml:space="preserve"> Омский государственный педагогический университет (</w:t>
      </w:r>
      <w:proofErr w:type="spellStart"/>
      <w:r w:rsidRPr="00F57D9A">
        <w:t>ОмГПУ</w:t>
      </w:r>
      <w:proofErr w:type="spellEnd"/>
      <w:r w:rsidRPr="00F57D9A">
        <w:t xml:space="preserve">), 2018. – 334 </w:t>
      </w:r>
      <w:proofErr w:type="gramStart"/>
      <w:r w:rsidRPr="00F57D9A">
        <w:t>с. :</w:t>
      </w:r>
      <w:proofErr w:type="gramEnd"/>
      <w:r w:rsidRPr="00F57D9A">
        <w:t xml:space="preserve"> табл. – Режим доступа: по подписке. – URL: https://biblioclub.ru/index.php?page=book&amp;id=616138 (дата обращения: 14.03.2023). – </w:t>
      </w:r>
      <w:proofErr w:type="spellStart"/>
      <w:r w:rsidRPr="00F57D9A">
        <w:t>Библиогр</w:t>
      </w:r>
      <w:proofErr w:type="spellEnd"/>
      <w:r w:rsidRPr="00F57D9A">
        <w:t xml:space="preserve">.: с. 321-325. – ISBN 978-5-8268-2165-7. – </w:t>
      </w:r>
      <w:proofErr w:type="gramStart"/>
      <w:r w:rsidRPr="00F57D9A">
        <w:t>Текст :</w:t>
      </w:r>
      <w:proofErr w:type="gramEnd"/>
      <w:r w:rsidRPr="00F57D9A">
        <w:t xml:space="preserve"> электронный.</w:t>
      </w:r>
    </w:p>
    <w:p w:rsidR="00E22798" w:rsidRDefault="00E22798" w:rsidP="00E22798">
      <w:pPr>
        <w:pStyle w:val="ReportMain"/>
        <w:suppressAutoHyphens/>
        <w:ind w:firstLine="709"/>
        <w:jc w:val="both"/>
      </w:pPr>
      <w:r>
        <w:t xml:space="preserve">3. </w:t>
      </w:r>
      <w:r w:rsidRPr="00F57D9A">
        <w:t xml:space="preserve">Науки о </w:t>
      </w:r>
      <w:proofErr w:type="gramStart"/>
      <w:r w:rsidRPr="00F57D9A">
        <w:t>Земле :</w:t>
      </w:r>
      <w:proofErr w:type="gramEnd"/>
      <w:r w:rsidRPr="00F57D9A">
        <w:t xml:space="preserve"> учебное пособие : [16+] / Р. Н. Плотникова, О. В. Клепиков, М. В. Енютина, Л. Н. Костылева. – </w:t>
      </w:r>
      <w:proofErr w:type="gramStart"/>
      <w:r w:rsidRPr="00F57D9A">
        <w:t>Воронеж :</w:t>
      </w:r>
      <w:proofErr w:type="gramEnd"/>
      <w:r w:rsidRPr="00F57D9A">
        <w:t xml:space="preserve"> Воронежский государственный университет инженерных технологий, 2012. – 275 с. – Режим доступа: по подписке. – URL: https://biblioclub.ru/index.php?page=book&amp;id=141924 (дата обращения: 14.03.2023). – ISBN 978-5-89448-934-6. – </w:t>
      </w:r>
      <w:proofErr w:type="gramStart"/>
      <w:r w:rsidRPr="00F57D9A">
        <w:t>Текст :</w:t>
      </w:r>
      <w:proofErr w:type="gramEnd"/>
      <w:r w:rsidRPr="00F57D9A">
        <w:t xml:space="preserve"> электронный.</w:t>
      </w:r>
    </w:p>
    <w:p w:rsidR="00E22798" w:rsidRPr="00E22798" w:rsidRDefault="00E22798" w:rsidP="00E22798">
      <w:pPr>
        <w:pStyle w:val="ReportMain"/>
        <w:keepNext/>
        <w:suppressAutoHyphens/>
        <w:ind w:firstLine="709"/>
        <w:jc w:val="both"/>
        <w:rPr>
          <w:rStyle w:val="a5"/>
        </w:rPr>
      </w:pPr>
      <w:r>
        <w:t xml:space="preserve">4. </w:t>
      </w:r>
      <w:r w:rsidRPr="007C278E">
        <w:t>Укенов</w:t>
      </w:r>
      <w:r w:rsidRPr="0037114A">
        <w:t xml:space="preserve"> </w:t>
      </w:r>
      <w:r w:rsidRPr="007C278E">
        <w:t>Б. С., Федорова</w:t>
      </w:r>
      <w:r w:rsidRPr="0037114A">
        <w:t xml:space="preserve"> </w:t>
      </w:r>
      <w:r w:rsidRPr="007C278E">
        <w:t xml:space="preserve">Д. Г., </w:t>
      </w:r>
      <w:proofErr w:type="spellStart"/>
      <w:r w:rsidRPr="007C278E">
        <w:t>Верхошенцева</w:t>
      </w:r>
      <w:proofErr w:type="spellEnd"/>
      <w:r w:rsidRPr="0037114A">
        <w:t xml:space="preserve"> </w:t>
      </w:r>
      <w:r w:rsidRPr="007C278E">
        <w:t xml:space="preserve">Ю. П. Основы ландшафтоведения и почвенно-ландшафтное проектирование [Электронный ресурс] : учебное пособие для обучающихся по образовательным программам высшего образования по направлениям подготовки, входящим в состав укрупненной группы направлений подготовки 06.00.00 Биологические науки /; М-во науки и </w:t>
      </w:r>
      <w:proofErr w:type="spellStart"/>
      <w:r w:rsidRPr="007C278E">
        <w:t>высш</w:t>
      </w:r>
      <w:proofErr w:type="spellEnd"/>
      <w:r w:rsidRPr="007C278E">
        <w:t xml:space="preserve">. образования Рос. Федерации, </w:t>
      </w:r>
      <w:proofErr w:type="spellStart"/>
      <w:r w:rsidRPr="007C278E">
        <w:t>Федер</w:t>
      </w:r>
      <w:proofErr w:type="spellEnd"/>
      <w:r w:rsidRPr="007C278E">
        <w:t xml:space="preserve">. гос. бюджет. </w:t>
      </w:r>
      <w:proofErr w:type="spellStart"/>
      <w:r w:rsidRPr="007C278E">
        <w:t>образоват</w:t>
      </w:r>
      <w:proofErr w:type="spellEnd"/>
      <w:r w:rsidRPr="007C278E">
        <w:t xml:space="preserve">. учреждение </w:t>
      </w:r>
      <w:proofErr w:type="spellStart"/>
      <w:r w:rsidRPr="007C278E">
        <w:t>высш</w:t>
      </w:r>
      <w:proofErr w:type="spellEnd"/>
      <w:r w:rsidRPr="007C278E">
        <w:t xml:space="preserve">. образования "Оренбург. гос. ун-т". - Электрон. текстовые дан. (1 файл: 7.54 Мб). - </w:t>
      </w:r>
      <w:proofErr w:type="gramStart"/>
      <w:r w:rsidRPr="007C278E">
        <w:t>Оренбург :</w:t>
      </w:r>
      <w:proofErr w:type="gramEnd"/>
      <w:r w:rsidRPr="007C278E">
        <w:t xml:space="preserve"> ОГУ, 2020. - 184 с. - </w:t>
      </w:r>
      <w:proofErr w:type="spellStart"/>
      <w:r w:rsidRPr="007C278E">
        <w:t>Загл</w:t>
      </w:r>
      <w:proofErr w:type="spellEnd"/>
      <w:r w:rsidRPr="007C278E">
        <w:t xml:space="preserve">. с </w:t>
      </w:r>
      <w:proofErr w:type="spellStart"/>
      <w:r w:rsidRPr="007C278E">
        <w:t>тит</w:t>
      </w:r>
      <w:proofErr w:type="spellEnd"/>
      <w:r w:rsidRPr="007C278E">
        <w:t xml:space="preserve">. экрана. - </w:t>
      </w:r>
      <w:proofErr w:type="spellStart"/>
      <w:r w:rsidRPr="007C278E">
        <w:t>Adobe</w:t>
      </w:r>
      <w:proofErr w:type="spellEnd"/>
      <w:r w:rsidRPr="007C278E">
        <w:t xml:space="preserve"> </w:t>
      </w:r>
      <w:proofErr w:type="spellStart"/>
      <w:r w:rsidRPr="007C278E">
        <w:t>Acrobat</w:t>
      </w:r>
      <w:proofErr w:type="spellEnd"/>
      <w:r w:rsidRPr="007C278E">
        <w:t xml:space="preserve"> </w:t>
      </w:r>
      <w:proofErr w:type="spellStart"/>
      <w:r w:rsidRPr="007C278E">
        <w:t>Reader</w:t>
      </w:r>
      <w:proofErr w:type="spellEnd"/>
      <w:r w:rsidRPr="007C278E">
        <w:t xml:space="preserve"> 7.0 - ISBN 978-5-7410-2487-4. </w:t>
      </w:r>
      <w:r>
        <w:t xml:space="preserve">Режим доступа: </w:t>
      </w:r>
      <w:hyperlink r:id="rId8" w:history="1">
        <w:proofErr w:type="spellStart"/>
        <w:r w:rsidRPr="0037114A">
          <w:rPr>
            <w:rStyle w:val="a5"/>
            <w:lang w:val="en-US"/>
          </w:rPr>
          <w:t>artlib</w:t>
        </w:r>
        <w:proofErr w:type="spellEnd"/>
        <w:r w:rsidRPr="00E22798">
          <w:rPr>
            <w:rStyle w:val="a5"/>
          </w:rPr>
          <w:t>.</w:t>
        </w:r>
        <w:proofErr w:type="spellStart"/>
        <w:r w:rsidRPr="0037114A">
          <w:rPr>
            <w:rStyle w:val="a5"/>
            <w:lang w:val="en-US"/>
          </w:rPr>
          <w:t>osu</w:t>
        </w:r>
        <w:proofErr w:type="spellEnd"/>
        <w:r w:rsidRPr="00E22798">
          <w:rPr>
            <w:rStyle w:val="a5"/>
          </w:rPr>
          <w:t>.</w:t>
        </w:r>
        <w:proofErr w:type="spellStart"/>
        <w:r w:rsidRPr="0037114A">
          <w:rPr>
            <w:rStyle w:val="a5"/>
            <w:lang w:val="en-US"/>
          </w:rPr>
          <w:t>ru</w:t>
        </w:r>
        <w:proofErr w:type="spellEnd"/>
        <w:r w:rsidRPr="00E22798">
          <w:rPr>
            <w:rStyle w:val="a5"/>
          </w:rPr>
          <w:t>/</w:t>
        </w:r>
        <w:r w:rsidRPr="0037114A">
          <w:rPr>
            <w:rStyle w:val="a5"/>
            <w:lang w:val="en-US"/>
          </w:rPr>
          <w:t>web</w:t>
        </w:r>
        <w:r w:rsidRPr="00E22798">
          <w:rPr>
            <w:rStyle w:val="a5"/>
          </w:rPr>
          <w:t>/</w:t>
        </w:r>
        <w:r w:rsidRPr="0037114A">
          <w:rPr>
            <w:rStyle w:val="a5"/>
            <w:lang w:val="en-US"/>
          </w:rPr>
          <w:t>books</w:t>
        </w:r>
        <w:r w:rsidRPr="00E22798">
          <w:rPr>
            <w:rStyle w:val="a5"/>
          </w:rPr>
          <w:t>/</w:t>
        </w:r>
        <w:proofErr w:type="spellStart"/>
        <w:r w:rsidRPr="0037114A">
          <w:rPr>
            <w:rStyle w:val="a5"/>
            <w:lang w:val="en-US"/>
          </w:rPr>
          <w:t>metod</w:t>
        </w:r>
        <w:proofErr w:type="spellEnd"/>
        <w:r w:rsidRPr="00E22798">
          <w:rPr>
            <w:rStyle w:val="a5"/>
          </w:rPr>
          <w:t>_</w:t>
        </w:r>
        <w:r w:rsidRPr="0037114A">
          <w:rPr>
            <w:rStyle w:val="a5"/>
            <w:lang w:val="en-US"/>
          </w:rPr>
          <w:t>all</w:t>
        </w:r>
        <w:r w:rsidRPr="00E22798">
          <w:rPr>
            <w:rStyle w:val="a5"/>
          </w:rPr>
          <w:t>/133270_20201109.</w:t>
        </w:r>
        <w:r w:rsidRPr="0037114A">
          <w:rPr>
            <w:rStyle w:val="a5"/>
            <w:lang w:val="en-US"/>
          </w:rPr>
          <w:t>pdf</w:t>
        </w:r>
      </w:hyperlink>
    </w:p>
    <w:p w:rsidR="00E22798" w:rsidRDefault="00E22798" w:rsidP="00E22798">
      <w:pPr>
        <w:pStyle w:val="ReportMain"/>
        <w:keepNext/>
        <w:suppressAutoHyphens/>
        <w:ind w:firstLine="680"/>
        <w:contextualSpacing/>
        <w:jc w:val="both"/>
      </w:pPr>
      <w:r>
        <w:t xml:space="preserve">5. </w:t>
      </w:r>
      <w:r w:rsidRPr="00404318">
        <w:t xml:space="preserve">Науки о Земле: основы почвоведения и гидрологии </w:t>
      </w:r>
      <w:proofErr w:type="gramStart"/>
      <w:r w:rsidRPr="00404318">
        <w:t>суши :</w:t>
      </w:r>
      <w:proofErr w:type="gramEnd"/>
      <w:r w:rsidRPr="00404318">
        <w:t xml:space="preserve"> учебное пособие : [16+] / сост. Л. О. </w:t>
      </w:r>
      <w:proofErr w:type="spellStart"/>
      <w:r w:rsidRPr="00404318">
        <w:t>Штриплинг</w:t>
      </w:r>
      <w:proofErr w:type="spellEnd"/>
      <w:r w:rsidRPr="00404318">
        <w:t xml:space="preserve">, С. В. Белькова ; Омский государственный технический университет. – </w:t>
      </w:r>
      <w:proofErr w:type="gramStart"/>
      <w:r w:rsidRPr="00404318">
        <w:t>Омск :</w:t>
      </w:r>
      <w:proofErr w:type="gramEnd"/>
      <w:r w:rsidRPr="00404318">
        <w:t xml:space="preserve"> Омский государственный технический университет (</w:t>
      </w:r>
      <w:proofErr w:type="spellStart"/>
      <w:r w:rsidRPr="00404318">
        <w:t>ОмГТУ</w:t>
      </w:r>
      <w:proofErr w:type="spellEnd"/>
      <w:r w:rsidRPr="00404318">
        <w:t xml:space="preserve">), 2020. – 151 </w:t>
      </w:r>
      <w:proofErr w:type="gramStart"/>
      <w:r w:rsidRPr="00404318">
        <w:t>с. :</w:t>
      </w:r>
      <w:proofErr w:type="gramEnd"/>
      <w:r w:rsidRPr="00404318">
        <w:t xml:space="preserve"> ил., табл., граф. – Режим доступа: по подписке. – URL: https://biblioclub.ru/index.php?page=book&amp;id=682986 (дата обращения: 14.03.2023). – </w:t>
      </w:r>
      <w:proofErr w:type="spellStart"/>
      <w:r w:rsidRPr="00404318">
        <w:t>Библиогр</w:t>
      </w:r>
      <w:proofErr w:type="spellEnd"/>
      <w:r w:rsidRPr="00404318">
        <w:t xml:space="preserve">. в кн. – ISBN 978-5-8149-3147-4. – </w:t>
      </w:r>
      <w:proofErr w:type="gramStart"/>
      <w:r w:rsidRPr="00404318">
        <w:t>Текст :</w:t>
      </w:r>
      <w:proofErr w:type="gramEnd"/>
      <w:r w:rsidRPr="00404318">
        <w:t xml:space="preserve"> электронный.</w:t>
      </w:r>
    </w:p>
    <w:p w:rsidR="00E22798" w:rsidRPr="00E22798" w:rsidRDefault="00E22798" w:rsidP="00E22798">
      <w:pPr>
        <w:pStyle w:val="ReportMain"/>
        <w:suppressAutoHyphens/>
        <w:ind w:firstLine="680"/>
        <w:contextualSpacing/>
        <w:jc w:val="both"/>
      </w:pPr>
    </w:p>
    <w:p w:rsidR="00E22798" w:rsidRPr="00E22798" w:rsidRDefault="00E22798" w:rsidP="000C778B">
      <w:pPr>
        <w:pStyle w:val="ReportMain"/>
        <w:keepNext/>
        <w:suppressAutoHyphens/>
        <w:contextualSpacing/>
        <w:jc w:val="both"/>
        <w:outlineLvl w:val="1"/>
        <w:rPr>
          <w:b/>
        </w:rPr>
      </w:pPr>
    </w:p>
    <w:p w:rsidR="000C778B" w:rsidRPr="00E22798" w:rsidRDefault="000C778B" w:rsidP="000C778B">
      <w:pPr>
        <w:pStyle w:val="ReportMain"/>
        <w:keepNext/>
        <w:suppressAutoHyphens/>
        <w:ind w:firstLine="680"/>
        <w:contextualSpacing/>
        <w:jc w:val="both"/>
        <w:outlineLvl w:val="1"/>
        <w:rPr>
          <w:b/>
        </w:rPr>
      </w:pPr>
      <w:bookmarkStart w:id="37" w:name="_Toc129704569"/>
      <w:r>
        <w:rPr>
          <w:b/>
        </w:rPr>
        <w:t>4</w:t>
      </w:r>
      <w:r w:rsidRPr="00E22798">
        <w:rPr>
          <w:b/>
        </w:rPr>
        <w:t>.2 Дополнительная литература</w:t>
      </w:r>
    </w:p>
    <w:p w:rsidR="000C778B" w:rsidRPr="00E22798" w:rsidRDefault="000C778B" w:rsidP="000C778B">
      <w:pPr>
        <w:pStyle w:val="ReportMain"/>
        <w:keepNext/>
        <w:suppressAutoHyphens/>
        <w:ind w:firstLine="680"/>
        <w:contextualSpacing/>
        <w:jc w:val="both"/>
        <w:outlineLvl w:val="1"/>
      </w:pPr>
      <w:bookmarkStart w:id="38" w:name="_Toc129704567"/>
      <w:r>
        <w:t>1</w:t>
      </w:r>
      <w:r w:rsidRPr="00E22798">
        <w:t xml:space="preserve">. </w:t>
      </w:r>
      <w:proofErr w:type="spellStart"/>
      <w:r w:rsidRPr="00E22798">
        <w:t>Галицкова</w:t>
      </w:r>
      <w:proofErr w:type="spellEnd"/>
      <w:r w:rsidRPr="00E22798">
        <w:t xml:space="preserve">, Ю. М. Наука о земле. </w:t>
      </w:r>
      <w:proofErr w:type="gramStart"/>
      <w:r w:rsidRPr="00E22798">
        <w:t>Ландшафтоведение :</w:t>
      </w:r>
      <w:proofErr w:type="gramEnd"/>
      <w:r w:rsidRPr="00E22798">
        <w:t xml:space="preserve"> учебное пособие / Ю. М. </w:t>
      </w:r>
      <w:proofErr w:type="spellStart"/>
      <w:r w:rsidRPr="00E22798">
        <w:t>Галицкова</w:t>
      </w:r>
      <w:proofErr w:type="spellEnd"/>
      <w:r w:rsidRPr="00E22798">
        <w:t xml:space="preserve">. – </w:t>
      </w:r>
      <w:proofErr w:type="gramStart"/>
      <w:r w:rsidRPr="00E22798">
        <w:t>Самара :</w:t>
      </w:r>
      <w:proofErr w:type="gramEnd"/>
      <w:r w:rsidRPr="00E22798">
        <w:t xml:space="preserve"> Самарский государственный архитектурно-строительный университет, 2011. – 138 с. – Режим доступа: по подписке. – URL: </w:t>
      </w:r>
      <w:r w:rsidRPr="00E22798">
        <w:lastRenderedPageBreak/>
        <w:t xml:space="preserve">https://biblioclub.ru/index.php?page=book&amp;id=142970 (дата обращения: 14.03.2023). – ISBN 978-5-9585-0441-1. – </w:t>
      </w:r>
      <w:proofErr w:type="gramStart"/>
      <w:r w:rsidRPr="00E22798">
        <w:t>Текст :</w:t>
      </w:r>
      <w:proofErr w:type="gramEnd"/>
      <w:r w:rsidRPr="00E22798">
        <w:t xml:space="preserve"> электронный.</w:t>
      </w:r>
      <w:bookmarkEnd w:id="38"/>
    </w:p>
    <w:p w:rsidR="000C778B" w:rsidRPr="00E22798" w:rsidRDefault="000C778B" w:rsidP="000C778B">
      <w:pPr>
        <w:pStyle w:val="ReportMain"/>
        <w:keepNext/>
        <w:suppressAutoHyphens/>
        <w:ind w:firstLine="680"/>
        <w:contextualSpacing/>
        <w:jc w:val="both"/>
        <w:outlineLvl w:val="1"/>
      </w:pPr>
      <w:bookmarkStart w:id="39" w:name="_Toc129704568"/>
      <w:r>
        <w:t>2</w:t>
      </w:r>
      <w:r w:rsidRPr="00E22798">
        <w:t xml:space="preserve">. </w:t>
      </w:r>
      <w:proofErr w:type="spellStart"/>
      <w:r w:rsidRPr="00E22798">
        <w:t>Верхошенцева</w:t>
      </w:r>
      <w:proofErr w:type="spellEnd"/>
      <w:r w:rsidRPr="00E22798">
        <w:t xml:space="preserve">, Ю. П. Биология с основами </w:t>
      </w:r>
      <w:proofErr w:type="gramStart"/>
      <w:r w:rsidRPr="00E22798">
        <w:t>экологии :</w:t>
      </w:r>
      <w:proofErr w:type="gramEnd"/>
      <w:r w:rsidRPr="00E22798">
        <w:t xml:space="preserve"> учебное пособие / Ю. П. </w:t>
      </w:r>
      <w:proofErr w:type="spellStart"/>
      <w:r w:rsidRPr="00E22798">
        <w:t>Верхошенцева</w:t>
      </w:r>
      <w:proofErr w:type="spellEnd"/>
      <w:r w:rsidRPr="00E22798">
        <w:t xml:space="preserve"> ; Оренбургский государственный университет. – </w:t>
      </w:r>
      <w:proofErr w:type="gramStart"/>
      <w:r w:rsidRPr="00E22798">
        <w:t>Оренбург :</w:t>
      </w:r>
      <w:proofErr w:type="gramEnd"/>
      <w:r w:rsidRPr="00E22798">
        <w:t xml:space="preserve"> Оренбургский государственный университет, 2013. – 146 </w:t>
      </w:r>
      <w:proofErr w:type="gramStart"/>
      <w:r w:rsidRPr="00E22798">
        <w:t>с. :</w:t>
      </w:r>
      <w:proofErr w:type="gramEnd"/>
      <w:r w:rsidRPr="00E22798">
        <w:t xml:space="preserve"> ил., табл. – Режим доступа: по подписке. – URL: https://biblioclub.ru/index.php?page=book&amp;id=259368 (дата обращения: 14.03.2023). – </w:t>
      </w:r>
      <w:proofErr w:type="spellStart"/>
      <w:r w:rsidRPr="00E22798">
        <w:t>Библиогр</w:t>
      </w:r>
      <w:proofErr w:type="spellEnd"/>
      <w:r w:rsidRPr="00E22798">
        <w:t xml:space="preserve">. в кн. – </w:t>
      </w:r>
      <w:proofErr w:type="gramStart"/>
      <w:r w:rsidRPr="00E22798">
        <w:t>Текст :</w:t>
      </w:r>
      <w:proofErr w:type="gramEnd"/>
      <w:r w:rsidRPr="00E22798">
        <w:t xml:space="preserve"> электронный.</w:t>
      </w:r>
      <w:bookmarkEnd w:id="39"/>
    </w:p>
    <w:p w:rsidR="00E22798" w:rsidRPr="00E22798" w:rsidRDefault="00CE6DCF" w:rsidP="00E22798">
      <w:pPr>
        <w:pStyle w:val="ReportMain"/>
        <w:keepNext/>
        <w:suppressAutoHyphens/>
        <w:spacing w:before="360" w:after="360"/>
        <w:ind w:firstLine="709"/>
        <w:jc w:val="both"/>
        <w:outlineLvl w:val="1"/>
        <w:rPr>
          <w:b/>
        </w:rPr>
      </w:pPr>
      <w:r>
        <w:rPr>
          <w:b/>
        </w:rPr>
        <w:t>4</w:t>
      </w:r>
      <w:r w:rsidR="00E22798" w:rsidRPr="00E22798">
        <w:rPr>
          <w:b/>
        </w:rPr>
        <w:t>.3. Периодические издания</w:t>
      </w:r>
      <w:bookmarkEnd w:id="37"/>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География и природные ресурсы</w:t>
      </w:r>
      <w:r w:rsidRPr="00E22798">
        <w:rPr>
          <w:rFonts w:ascii="Times New Roman" w:eastAsia="Times New Roman" w:hAnsi="Times New Roman" w:cs="Times New Roman"/>
          <w:sz w:val="24"/>
          <w:szCs w:val="24"/>
          <w:lang w:val="x-none" w:eastAsia="x-none"/>
        </w:rPr>
        <w:t xml:space="preserve"> : журнал. - Москва: </w:t>
      </w:r>
      <w:proofErr w:type="spellStart"/>
      <w:r w:rsidRPr="00E22798">
        <w:rPr>
          <w:rFonts w:ascii="Times New Roman" w:eastAsia="Times New Roman" w:hAnsi="Times New Roman" w:cs="Times New Roman"/>
          <w:sz w:val="24"/>
          <w:szCs w:val="24"/>
          <w:lang w:val="x-none" w:eastAsia="x-none"/>
        </w:rPr>
        <w:t>Агенство</w:t>
      </w:r>
      <w:proofErr w:type="spellEnd"/>
      <w:r w:rsidRPr="00E22798">
        <w:rPr>
          <w:rFonts w:ascii="Times New Roman" w:eastAsia="Times New Roman" w:hAnsi="Times New Roman" w:cs="Times New Roman"/>
          <w:sz w:val="24"/>
          <w:szCs w:val="24"/>
          <w:lang w:val="x-none" w:eastAsia="x-none"/>
        </w:rPr>
        <w:t xml:space="preserve"> "Роспечать".</w:t>
      </w:r>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Вестник Московского Университета. Серия 5. География</w:t>
      </w:r>
      <w:r w:rsidRPr="00E22798">
        <w:rPr>
          <w:rFonts w:ascii="Times New Roman" w:eastAsia="Times New Roman" w:hAnsi="Times New Roman" w:cs="Times New Roman"/>
          <w:sz w:val="24"/>
          <w:szCs w:val="24"/>
          <w:lang w:val="x-none" w:eastAsia="x-none"/>
        </w:rPr>
        <w:t xml:space="preserve">: журнал. - Москва.: </w:t>
      </w:r>
      <w:proofErr w:type="spellStart"/>
      <w:r w:rsidRPr="00E22798">
        <w:rPr>
          <w:rFonts w:ascii="Times New Roman" w:eastAsia="Times New Roman" w:hAnsi="Times New Roman" w:cs="Times New Roman"/>
          <w:sz w:val="24"/>
          <w:szCs w:val="24"/>
          <w:lang w:val="x-none" w:eastAsia="x-none"/>
        </w:rPr>
        <w:t>Агенство</w:t>
      </w:r>
      <w:proofErr w:type="spellEnd"/>
      <w:r w:rsidRPr="00E22798">
        <w:rPr>
          <w:rFonts w:ascii="Times New Roman" w:eastAsia="Times New Roman" w:hAnsi="Times New Roman" w:cs="Times New Roman"/>
          <w:sz w:val="24"/>
          <w:szCs w:val="24"/>
          <w:lang w:val="x-none" w:eastAsia="x-none"/>
        </w:rPr>
        <w:t xml:space="preserve"> "Роспечать".</w:t>
      </w:r>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Общая геология</w:t>
      </w:r>
      <w:r w:rsidRPr="00E22798">
        <w:rPr>
          <w:rFonts w:ascii="Times New Roman" w:eastAsia="Times New Roman" w:hAnsi="Times New Roman" w:cs="Times New Roman"/>
          <w:sz w:val="24"/>
          <w:szCs w:val="24"/>
          <w:lang w:val="x-none" w:eastAsia="x-none"/>
        </w:rPr>
        <w:t xml:space="preserve">: реферативный журнал. - Москва: </w:t>
      </w:r>
      <w:proofErr w:type="spellStart"/>
      <w:r w:rsidRPr="00E22798">
        <w:rPr>
          <w:rFonts w:ascii="Times New Roman" w:eastAsia="Times New Roman" w:hAnsi="Times New Roman" w:cs="Times New Roman"/>
          <w:sz w:val="24"/>
          <w:szCs w:val="24"/>
          <w:lang w:val="x-none" w:eastAsia="x-none"/>
        </w:rPr>
        <w:t>Агенство</w:t>
      </w:r>
      <w:proofErr w:type="spellEnd"/>
      <w:r w:rsidRPr="00E22798">
        <w:rPr>
          <w:rFonts w:ascii="Times New Roman" w:eastAsia="Times New Roman" w:hAnsi="Times New Roman" w:cs="Times New Roman"/>
          <w:sz w:val="24"/>
          <w:szCs w:val="24"/>
          <w:lang w:val="x-none" w:eastAsia="x-none"/>
        </w:rPr>
        <w:t xml:space="preserve"> "Роспечать", </w:t>
      </w:r>
      <w:r w:rsidRPr="00E22798">
        <w:rPr>
          <w:rFonts w:ascii="Times New Roman" w:eastAsia="Times New Roman" w:hAnsi="Times New Roman" w:cs="Times New Roman"/>
          <w:bCs/>
          <w:sz w:val="24"/>
          <w:szCs w:val="24"/>
          <w:lang w:val="x-none" w:eastAsia="x-none"/>
        </w:rPr>
        <w:t>1992</w:t>
      </w:r>
      <w:r w:rsidRPr="00E22798">
        <w:rPr>
          <w:rFonts w:ascii="Times New Roman" w:eastAsia="Times New Roman" w:hAnsi="Times New Roman" w:cs="Times New Roman"/>
          <w:sz w:val="24"/>
          <w:szCs w:val="24"/>
          <w:lang w:val="x-none" w:eastAsia="x-none"/>
        </w:rPr>
        <w:t>.</w:t>
      </w:r>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Геоэкология. Инженерная геология. Гидрогеология. Геокриология</w:t>
      </w:r>
      <w:r w:rsidRPr="00E22798">
        <w:rPr>
          <w:rFonts w:ascii="Times New Roman" w:eastAsia="Times New Roman" w:hAnsi="Times New Roman" w:cs="Times New Roman"/>
          <w:sz w:val="24"/>
          <w:szCs w:val="24"/>
          <w:lang w:val="x-none" w:eastAsia="x-none"/>
        </w:rPr>
        <w:t xml:space="preserve">: журнал. - Москва: АРСМИ. </w:t>
      </w:r>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Вестник Московского Университета. Серия 4. Геология</w:t>
      </w:r>
      <w:r w:rsidRPr="00E22798">
        <w:rPr>
          <w:rFonts w:ascii="Times New Roman" w:eastAsia="Times New Roman" w:hAnsi="Times New Roman" w:cs="Times New Roman"/>
          <w:sz w:val="24"/>
          <w:szCs w:val="24"/>
          <w:lang w:val="x-none" w:eastAsia="x-none"/>
        </w:rPr>
        <w:t xml:space="preserve"> : журнал. – Москва : </w:t>
      </w:r>
      <w:proofErr w:type="spellStart"/>
      <w:r w:rsidRPr="00E22798">
        <w:rPr>
          <w:rFonts w:ascii="Times New Roman" w:eastAsia="Times New Roman" w:hAnsi="Times New Roman" w:cs="Times New Roman"/>
          <w:sz w:val="24"/>
          <w:szCs w:val="24"/>
          <w:lang w:val="x-none" w:eastAsia="x-none"/>
        </w:rPr>
        <w:t>Агенство</w:t>
      </w:r>
      <w:proofErr w:type="spellEnd"/>
      <w:r w:rsidRPr="00E22798">
        <w:rPr>
          <w:rFonts w:ascii="Times New Roman" w:eastAsia="Times New Roman" w:hAnsi="Times New Roman" w:cs="Times New Roman"/>
          <w:sz w:val="24"/>
          <w:szCs w:val="24"/>
          <w:lang w:val="x-none" w:eastAsia="x-none"/>
        </w:rPr>
        <w:t xml:space="preserve"> "Роспечать".</w:t>
      </w:r>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Вестник Санкт-Петербургского Университета</w:t>
      </w:r>
      <w:r w:rsidRPr="00E22798">
        <w:rPr>
          <w:rFonts w:ascii="Times New Roman" w:eastAsia="Times New Roman" w:hAnsi="Times New Roman" w:cs="Times New Roman"/>
          <w:sz w:val="24"/>
          <w:szCs w:val="24"/>
          <w:lang w:val="x-none" w:eastAsia="x-none"/>
        </w:rPr>
        <w:t xml:space="preserve">: журнал. – Москва : </w:t>
      </w:r>
      <w:proofErr w:type="spellStart"/>
      <w:r w:rsidRPr="00E22798">
        <w:rPr>
          <w:rFonts w:ascii="Times New Roman" w:eastAsia="Times New Roman" w:hAnsi="Times New Roman" w:cs="Times New Roman"/>
          <w:sz w:val="24"/>
          <w:szCs w:val="24"/>
          <w:lang w:val="x-none" w:eastAsia="x-none"/>
        </w:rPr>
        <w:t>Агенство</w:t>
      </w:r>
      <w:proofErr w:type="spellEnd"/>
      <w:r w:rsidRPr="00E22798">
        <w:rPr>
          <w:rFonts w:ascii="Times New Roman" w:eastAsia="Times New Roman" w:hAnsi="Times New Roman" w:cs="Times New Roman"/>
          <w:sz w:val="24"/>
          <w:szCs w:val="24"/>
          <w:lang w:val="x-none" w:eastAsia="x-none"/>
        </w:rPr>
        <w:t xml:space="preserve"> "Роспечать".</w:t>
      </w:r>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Отечественная геология</w:t>
      </w:r>
      <w:r w:rsidRPr="00E22798">
        <w:rPr>
          <w:rFonts w:ascii="Times New Roman" w:eastAsia="Times New Roman" w:hAnsi="Times New Roman" w:cs="Times New Roman"/>
          <w:sz w:val="24"/>
          <w:szCs w:val="24"/>
          <w:lang w:val="x-none" w:eastAsia="x-none"/>
        </w:rPr>
        <w:t xml:space="preserve"> : журнал. – Москва : </w:t>
      </w:r>
      <w:proofErr w:type="spellStart"/>
      <w:r w:rsidRPr="00E22798">
        <w:rPr>
          <w:rFonts w:ascii="Times New Roman" w:eastAsia="Times New Roman" w:hAnsi="Times New Roman" w:cs="Times New Roman"/>
          <w:sz w:val="24"/>
          <w:szCs w:val="24"/>
          <w:lang w:val="x-none" w:eastAsia="x-none"/>
        </w:rPr>
        <w:t>Агенство</w:t>
      </w:r>
      <w:proofErr w:type="spellEnd"/>
      <w:r w:rsidRPr="00E22798">
        <w:rPr>
          <w:rFonts w:ascii="Times New Roman" w:eastAsia="Times New Roman" w:hAnsi="Times New Roman" w:cs="Times New Roman"/>
          <w:sz w:val="24"/>
          <w:szCs w:val="24"/>
          <w:lang w:val="x-none" w:eastAsia="x-none"/>
        </w:rPr>
        <w:t xml:space="preserve"> "Роспечать".</w:t>
      </w:r>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Вестник Московского Университета. Серия 17. Почвоведение</w:t>
      </w:r>
      <w:r w:rsidRPr="00E22798">
        <w:rPr>
          <w:rFonts w:ascii="Times New Roman" w:eastAsia="Times New Roman" w:hAnsi="Times New Roman" w:cs="Times New Roman"/>
          <w:sz w:val="24"/>
          <w:szCs w:val="24"/>
          <w:lang w:val="x-none" w:eastAsia="x-none"/>
        </w:rPr>
        <w:t xml:space="preserve">: журнал. – Москва : </w:t>
      </w:r>
      <w:proofErr w:type="spellStart"/>
      <w:r w:rsidRPr="00E22798">
        <w:rPr>
          <w:rFonts w:ascii="Times New Roman" w:eastAsia="Times New Roman" w:hAnsi="Times New Roman" w:cs="Times New Roman"/>
          <w:sz w:val="24"/>
          <w:szCs w:val="24"/>
          <w:lang w:val="x-none" w:eastAsia="x-none"/>
        </w:rPr>
        <w:t>Агенство</w:t>
      </w:r>
      <w:proofErr w:type="spellEnd"/>
      <w:r w:rsidRPr="00E22798">
        <w:rPr>
          <w:rFonts w:ascii="Times New Roman" w:eastAsia="Times New Roman" w:hAnsi="Times New Roman" w:cs="Times New Roman"/>
          <w:sz w:val="24"/>
          <w:szCs w:val="24"/>
          <w:lang w:val="x-none" w:eastAsia="x-none"/>
        </w:rPr>
        <w:t xml:space="preserve"> "Роспечать".</w:t>
      </w:r>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Почвоведение</w:t>
      </w:r>
      <w:r w:rsidRPr="00E22798">
        <w:rPr>
          <w:rFonts w:ascii="Times New Roman" w:eastAsia="Times New Roman" w:hAnsi="Times New Roman" w:cs="Times New Roman"/>
          <w:sz w:val="24"/>
          <w:szCs w:val="24"/>
          <w:lang w:val="x-none" w:eastAsia="x-none"/>
        </w:rPr>
        <w:t xml:space="preserve"> : журнал. – Москва : АРСМИ.</w:t>
      </w:r>
    </w:p>
    <w:p w:rsidR="00E22798" w:rsidRPr="00E22798" w:rsidRDefault="00E22798" w:rsidP="00E22798">
      <w:pPr>
        <w:suppressLineNumbers/>
        <w:spacing w:after="0" w:line="240" w:lineRule="auto"/>
        <w:ind w:firstLine="708"/>
        <w:jc w:val="both"/>
        <w:rPr>
          <w:rFonts w:ascii="Times New Roman" w:eastAsia="Times New Roman" w:hAnsi="Times New Roman" w:cs="Times New Roman"/>
          <w:sz w:val="24"/>
          <w:szCs w:val="24"/>
          <w:lang w:val="x-none" w:eastAsia="x-none"/>
        </w:rPr>
      </w:pPr>
      <w:r w:rsidRPr="00E22798">
        <w:rPr>
          <w:rFonts w:ascii="Times New Roman" w:eastAsia="Times New Roman" w:hAnsi="Times New Roman" w:cs="Times New Roman"/>
          <w:bCs/>
          <w:sz w:val="24"/>
          <w:szCs w:val="24"/>
          <w:lang w:val="x-none" w:eastAsia="x-none"/>
        </w:rPr>
        <w:t>Почвоведение и агрохимия</w:t>
      </w:r>
      <w:r w:rsidRPr="00E22798">
        <w:rPr>
          <w:rFonts w:ascii="Times New Roman" w:eastAsia="Times New Roman" w:hAnsi="Times New Roman" w:cs="Times New Roman"/>
          <w:sz w:val="24"/>
          <w:szCs w:val="24"/>
          <w:lang w:val="x-none" w:eastAsia="x-none"/>
        </w:rPr>
        <w:t xml:space="preserve">: реферативный журнал. - Москва : </w:t>
      </w:r>
      <w:proofErr w:type="spellStart"/>
      <w:r w:rsidRPr="00E22798">
        <w:rPr>
          <w:rFonts w:ascii="Times New Roman" w:eastAsia="Times New Roman" w:hAnsi="Times New Roman" w:cs="Times New Roman"/>
          <w:sz w:val="24"/>
          <w:szCs w:val="24"/>
          <w:lang w:val="x-none" w:eastAsia="x-none"/>
        </w:rPr>
        <w:t>Агенство</w:t>
      </w:r>
      <w:proofErr w:type="spellEnd"/>
      <w:r w:rsidRPr="00E22798">
        <w:rPr>
          <w:rFonts w:ascii="Times New Roman" w:eastAsia="Times New Roman" w:hAnsi="Times New Roman" w:cs="Times New Roman"/>
          <w:sz w:val="24"/>
          <w:szCs w:val="24"/>
          <w:lang w:val="x-none" w:eastAsia="x-none"/>
        </w:rPr>
        <w:t xml:space="preserve"> "Роспечать".</w:t>
      </w:r>
    </w:p>
    <w:p w:rsidR="00D460CD" w:rsidRPr="00E22798" w:rsidRDefault="00D460CD" w:rsidP="00E22798">
      <w:pPr>
        <w:pStyle w:val="2"/>
        <w:rPr>
          <w:rFonts w:eastAsia="Times New Roman" w:cs="Times New Roman"/>
          <w:szCs w:val="28"/>
          <w:lang w:val="x-none" w:eastAsia="ru-RU"/>
        </w:rPr>
      </w:pPr>
    </w:p>
    <w:sectPr w:rsidR="00D460CD" w:rsidRPr="00E22798" w:rsidSect="0099013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BA9" w:rsidRDefault="00247BA9" w:rsidP="0099013F">
      <w:pPr>
        <w:spacing w:after="0" w:line="240" w:lineRule="auto"/>
      </w:pPr>
      <w:r>
        <w:separator/>
      </w:r>
    </w:p>
  </w:endnote>
  <w:endnote w:type="continuationSeparator" w:id="0">
    <w:p w:rsidR="00247BA9" w:rsidRDefault="00247BA9" w:rsidP="00990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5009670"/>
      <w:docPartObj>
        <w:docPartGallery w:val="Page Numbers (Bottom of Page)"/>
        <w:docPartUnique/>
      </w:docPartObj>
    </w:sdtPr>
    <w:sdtEndPr/>
    <w:sdtContent>
      <w:p w:rsidR="00D06011" w:rsidRDefault="0056362E">
        <w:pPr>
          <w:pStyle w:val="a3"/>
          <w:jc w:val="right"/>
        </w:pPr>
        <w:r>
          <w:fldChar w:fldCharType="begin"/>
        </w:r>
        <w:r w:rsidR="006828CF">
          <w:instrText>PAGE   \* MERGEFORMAT</w:instrText>
        </w:r>
        <w:r>
          <w:fldChar w:fldCharType="separate"/>
        </w:r>
        <w:r w:rsidR="00B82AE6">
          <w:rPr>
            <w:noProof/>
          </w:rPr>
          <w:t>3</w:t>
        </w:r>
        <w:r>
          <w:fldChar w:fldCharType="end"/>
        </w:r>
      </w:p>
    </w:sdtContent>
  </w:sdt>
  <w:p w:rsidR="00D06011" w:rsidRPr="00BC2C1C" w:rsidRDefault="00247BA9" w:rsidP="00DD7136">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BA9" w:rsidRDefault="00247BA9" w:rsidP="0099013F">
      <w:pPr>
        <w:spacing w:after="0" w:line="240" w:lineRule="auto"/>
      </w:pPr>
      <w:r>
        <w:separator/>
      </w:r>
    </w:p>
  </w:footnote>
  <w:footnote w:type="continuationSeparator" w:id="0">
    <w:p w:rsidR="00247BA9" w:rsidRDefault="00247BA9" w:rsidP="009901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172DDF0"/>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8B2BCF"/>
    <w:multiLevelType w:val="multilevel"/>
    <w:tmpl w:val="B918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2487B"/>
    <w:multiLevelType w:val="hybridMultilevel"/>
    <w:tmpl w:val="BF7C6994"/>
    <w:lvl w:ilvl="0" w:tplc="BFF6F7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70B1B0E"/>
    <w:multiLevelType w:val="hybridMultilevel"/>
    <w:tmpl w:val="19788DEA"/>
    <w:lvl w:ilvl="0" w:tplc="4C9EC3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D1F0415"/>
    <w:multiLevelType w:val="hybridMultilevel"/>
    <w:tmpl w:val="A1EA22B4"/>
    <w:lvl w:ilvl="0" w:tplc="BF30443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1E35C91"/>
    <w:multiLevelType w:val="hybridMultilevel"/>
    <w:tmpl w:val="36084F6E"/>
    <w:lvl w:ilvl="0" w:tplc="949A863E">
      <w:start w:val="1"/>
      <w:numFmt w:val="decimal"/>
      <w:lvlText w:val="%1."/>
      <w:lvlJc w:val="left"/>
      <w:pPr>
        <w:ind w:left="107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CFE776B"/>
    <w:multiLevelType w:val="hybridMultilevel"/>
    <w:tmpl w:val="43EE8F2E"/>
    <w:lvl w:ilvl="0" w:tplc="949A863E">
      <w:start w:val="1"/>
      <w:numFmt w:val="decimal"/>
      <w:lvlText w:val="%1."/>
      <w:lvlJc w:val="left"/>
      <w:pPr>
        <w:ind w:left="177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72CF2D6A"/>
    <w:multiLevelType w:val="hybridMultilevel"/>
    <w:tmpl w:val="FE9672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3"/>
  </w:num>
  <w:num w:numId="4">
    <w:abstractNumId w:val="1"/>
  </w:num>
  <w:num w:numId="5">
    <w:abstractNumId w:val="7"/>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5AC"/>
    <w:rsid w:val="000C3035"/>
    <w:rsid w:val="000C778B"/>
    <w:rsid w:val="00173483"/>
    <w:rsid w:val="001D6D2D"/>
    <w:rsid w:val="00247BA9"/>
    <w:rsid w:val="002F6DEB"/>
    <w:rsid w:val="003174A3"/>
    <w:rsid w:val="00422782"/>
    <w:rsid w:val="00496083"/>
    <w:rsid w:val="0056362E"/>
    <w:rsid w:val="00600EB8"/>
    <w:rsid w:val="006828CF"/>
    <w:rsid w:val="0072766F"/>
    <w:rsid w:val="009463BE"/>
    <w:rsid w:val="0099013F"/>
    <w:rsid w:val="009D58D5"/>
    <w:rsid w:val="00B82AE6"/>
    <w:rsid w:val="00CE6DCF"/>
    <w:rsid w:val="00D035AC"/>
    <w:rsid w:val="00D460CD"/>
    <w:rsid w:val="00DA4549"/>
    <w:rsid w:val="00E22798"/>
    <w:rsid w:val="00E67519"/>
    <w:rsid w:val="00E94543"/>
    <w:rsid w:val="00F7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8641A2-6C6E-4B85-B665-93CF8E464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4543"/>
  </w:style>
  <w:style w:type="paragraph" w:styleId="1">
    <w:name w:val="heading 1"/>
    <w:basedOn w:val="a"/>
    <w:next w:val="a"/>
    <w:link w:val="10"/>
    <w:uiPriority w:val="9"/>
    <w:qFormat/>
    <w:rsid w:val="00D460CD"/>
    <w:pPr>
      <w:keepNext/>
      <w:keepLines/>
      <w:spacing w:before="480" w:after="0"/>
      <w:outlineLvl w:val="0"/>
    </w:pPr>
    <w:rPr>
      <w:rFonts w:ascii="Times New Roman" w:eastAsiaTheme="majorEastAsia" w:hAnsi="Times New Roman" w:cstheme="majorBidi"/>
      <w:b/>
      <w:bCs/>
      <w:sz w:val="32"/>
      <w:szCs w:val="28"/>
    </w:rPr>
  </w:style>
  <w:style w:type="paragraph" w:styleId="2">
    <w:name w:val="heading 2"/>
    <w:basedOn w:val="a"/>
    <w:next w:val="a"/>
    <w:link w:val="20"/>
    <w:uiPriority w:val="9"/>
    <w:unhideWhenUsed/>
    <w:qFormat/>
    <w:rsid w:val="00D460CD"/>
    <w:pPr>
      <w:keepNext/>
      <w:keepLines/>
      <w:spacing w:before="200" w:after="0"/>
      <w:ind w:firstLine="709"/>
      <w:jc w:val="both"/>
      <w:outlineLvl w:val="1"/>
    </w:pPr>
    <w:rPr>
      <w:rFonts w:ascii="Times New Roman" w:eastAsiaTheme="majorEastAsia" w:hAnsi="Times New Roman" w:cstheme="majorBidi"/>
      <w:b/>
      <w:bCs/>
      <w:sz w:val="28"/>
      <w:szCs w:val="26"/>
    </w:rPr>
  </w:style>
  <w:style w:type="paragraph" w:styleId="3">
    <w:name w:val="heading 3"/>
    <w:basedOn w:val="a"/>
    <w:next w:val="a"/>
    <w:link w:val="30"/>
    <w:uiPriority w:val="9"/>
    <w:unhideWhenUsed/>
    <w:qFormat/>
    <w:rsid w:val="00D460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460CD"/>
    <w:rPr>
      <w:rFonts w:ascii="Times New Roman" w:eastAsiaTheme="majorEastAsia" w:hAnsi="Times New Roman" w:cstheme="majorBidi"/>
      <w:b/>
      <w:bCs/>
      <w:sz w:val="28"/>
      <w:szCs w:val="26"/>
    </w:rPr>
  </w:style>
  <w:style w:type="paragraph" w:styleId="a3">
    <w:name w:val="footer"/>
    <w:basedOn w:val="a"/>
    <w:link w:val="a4"/>
    <w:uiPriority w:val="99"/>
    <w:unhideWhenUsed/>
    <w:rsid w:val="00E9454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94543"/>
  </w:style>
  <w:style w:type="paragraph" w:customStyle="1" w:styleId="ReportMain">
    <w:name w:val="Report_Main"/>
    <w:basedOn w:val="a"/>
    <w:link w:val="ReportMain0"/>
    <w:rsid w:val="00E94543"/>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E94543"/>
    <w:rPr>
      <w:rFonts w:ascii="Times New Roman" w:hAnsi="Times New Roman" w:cs="Times New Roman"/>
      <w:sz w:val="24"/>
    </w:rPr>
  </w:style>
  <w:style w:type="paragraph" w:styleId="11">
    <w:name w:val="toc 1"/>
    <w:basedOn w:val="a"/>
    <w:next w:val="a"/>
    <w:autoRedefine/>
    <w:uiPriority w:val="39"/>
    <w:unhideWhenUsed/>
    <w:rsid w:val="00E94543"/>
    <w:pPr>
      <w:spacing w:after="100"/>
    </w:pPr>
  </w:style>
  <w:style w:type="paragraph" w:styleId="21">
    <w:name w:val="toc 2"/>
    <w:basedOn w:val="a"/>
    <w:next w:val="a"/>
    <w:autoRedefine/>
    <w:uiPriority w:val="39"/>
    <w:unhideWhenUsed/>
    <w:rsid w:val="00E94543"/>
    <w:pPr>
      <w:spacing w:after="100"/>
      <w:ind w:left="220"/>
    </w:pPr>
  </w:style>
  <w:style w:type="character" w:styleId="a5">
    <w:name w:val="Hyperlink"/>
    <w:basedOn w:val="a0"/>
    <w:uiPriority w:val="99"/>
    <w:unhideWhenUsed/>
    <w:rsid w:val="00E94543"/>
    <w:rPr>
      <w:color w:val="0000FF" w:themeColor="hyperlink"/>
      <w:u w:val="single"/>
    </w:rPr>
  </w:style>
  <w:style w:type="paragraph" w:styleId="a6">
    <w:name w:val="Balloon Text"/>
    <w:basedOn w:val="a"/>
    <w:link w:val="a7"/>
    <w:uiPriority w:val="99"/>
    <w:semiHidden/>
    <w:unhideWhenUsed/>
    <w:rsid w:val="00E9454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94543"/>
    <w:rPr>
      <w:rFonts w:ascii="Tahoma" w:hAnsi="Tahoma" w:cs="Tahoma"/>
      <w:sz w:val="16"/>
      <w:szCs w:val="16"/>
    </w:rPr>
  </w:style>
  <w:style w:type="paragraph" w:styleId="a8">
    <w:name w:val="No Spacing"/>
    <w:uiPriority w:val="1"/>
    <w:qFormat/>
    <w:rsid w:val="00D460CD"/>
    <w:pPr>
      <w:spacing w:after="0" w:line="240" w:lineRule="auto"/>
    </w:pPr>
  </w:style>
  <w:style w:type="character" w:customStyle="1" w:styleId="10">
    <w:name w:val="Заголовок 1 Знак"/>
    <w:basedOn w:val="a0"/>
    <w:link w:val="1"/>
    <w:uiPriority w:val="9"/>
    <w:rsid w:val="00D460CD"/>
    <w:rPr>
      <w:rFonts w:ascii="Times New Roman" w:eastAsiaTheme="majorEastAsia" w:hAnsi="Times New Roman" w:cstheme="majorBidi"/>
      <w:b/>
      <w:bCs/>
      <w:sz w:val="32"/>
      <w:szCs w:val="28"/>
    </w:rPr>
  </w:style>
  <w:style w:type="character" w:customStyle="1" w:styleId="30">
    <w:name w:val="Заголовок 3 Знак"/>
    <w:basedOn w:val="a0"/>
    <w:link w:val="3"/>
    <w:uiPriority w:val="9"/>
    <w:rsid w:val="00D460CD"/>
    <w:rPr>
      <w:rFonts w:asciiTheme="majorHAnsi" w:eastAsiaTheme="majorEastAsia" w:hAnsiTheme="majorHAnsi" w:cstheme="majorBidi"/>
      <w:b/>
      <w:bCs/>
      <w:color w:val="4F81BD" w:themeColor="accent1"/>
    </w:rPr>
  </w:style>
  <w:style w:type="paragraph" w:styleId="a9">
    <w:name w:val="TOC Heading"/>
    <w:basedOn w:val="1"/>
    <w:next w:val="a"/>
    <w:uiPriority w:val="39"/>
    <w:unhideWhenUsed/>
    <w:qFormat/>
    <w:rsid w:val="00D460CD"/>
    <w:pPr>
      <w:outlineLvl w:val="9"/>
    </w:pPr>
    <w:rPr>
      <w:rFonts w:asciiTheme="majorHAnsi" w:hAnsiTheme="majorHAnsi"/>
      <w:color w:val="365F91" w:themeColor="accent1" w:themeShade="BF"/>
      <w:sz w:val="28"/>
    </w:rPr>
  </w:style>
  <w:style w:type="paragraph" w:customStyle="1" w:styleId="ReportHead">
    <w:name w:val="Report_Head"/>
    <w:basedOn w:val="a"/>
    <w:link w:val="ReportHead0"/>
    <w:rsid w:val="00F77F96"/>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F77F96"/>
    <w:rPr>
      <w:rFonts w:ascii="Times New Roman" w:hAnsi="Times New Roman" w:cs="Times New Roman"/>
      <w:sz w:val="28"/>
    </w:rPr>
  </w:style>
  <w:style w:type="paragraph" w:styleId="aa">
    <w:name w:val="header"/>
    <w:basedOn w:val="a"/>
    <w:link w:val="ab"/>
    <w:uiPriority w:val="99"/>
    <w:unhideWhenUsed/>
    <w:rsid w:val="000C3035"/>
    <w:pPr>
      <w:tabs>
        <w:tab w:val="center" w:pos="4677"/>
        <w:tab w:val="right" w:pos="9355"/>
      </w:tabs>
      <w:spacing w:after="0" w:line="240" w:lineRule="auto"/>
    </w:pPr>
    <w:rPr>
      <w:rFonts w:ascii="Times New Roman" w:eastAsia="Calibri" w:hAnsi="Times New Roman" w:cs="Times New Roman"/>
    </w:rPr>
  </w:style>
  <w:style w:type="character" w:customStyle="1" w:styleId="ab">
    <w:name w:val="Верхний колонтитул Знак"/>
    <w:basedOn w:val="a0"/>
    <w:link w:val="aa"/>
    <w:uiPriority w:val="99"/>
    <w:rsid w:val="000C3035"/>
    <w:rPr>
      <w:rFonts w:ascii="Times New Roman" w:eastAsia="Calibri" w:hAnsi="Times New Roman" w:cs="Times New Roman"/>
    </w:rPr>
  </w:style>
  <w:style w:type="paragraph" w:styleId="ac">
    <w:name w:val="List Paragraph"/>
    <w:basedOn w:val="a"/>
    <w:uiPriority w:val="1"/>
    <w:qFormat/>
    <w:rsid w:val="000C3035"/>
    <w:pPr>
      <w:ind w:left="720"/>
      <w:contextualSpacing/>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lib.osu.ru/web/books/metod_all/133270_20201109.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F89BAA-5D5B-48D5-808F-978E115E6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4679</Words>
  <Characters>26675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Булат Сирикбаевич Укенов</cp:lastModifiedBy>
  <cp:revision>5</cp:revision>
  <dcterms:created xsi:type="dcterms:W3CDTF">2023-03-14T13:46:00Z</dcterms:created>
  <dcterms:modified xsi:type="dcterms:W3CDTF">2023-03-17T12:32:00Z</dcterms:modified>
</cp:coreProperties>
</file>