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3657" w:rsidRDefault="00B93657" w:rsidP="00B93657">
      <w:pPr>
        <w:keepNext/>
        <w:keepLines/>
        <w:jc w:val="center"/>
        <w:rPr>
          <w:szCs w:val="28"/>
        </w:rPr>
      </w:pPr>
      <w:bookmarkStart w:id="0" w:name="_GoBack"/>
      <w:bookmarkEnd w:id="0"/>
      <w:r>
        <w:rPr>
          <w:szCs w:val="28"/>
        </w:rPr>
        <w:t>Министерство науки и высшего образования Российской Федерации</w:t>
      </w:r>
    </w:p>
    <w:p w:rsidR="00B93657" w:rsidRDefault="00B93657" w:rsidP="00B93657">
      <w:pPr>
        <w:keepNext/>
        <w:keepLines/>
        <w:spacing w:line="240" w:lineRule="auto"/>
        <w:jc w:val="center"/>
        <w:rPr>
          <w:color w:val="000000"/>
          <w:szCs w:val="28"/>
        </w:rPr>
      </w:pPr>
      <w:r>
        <w:rPr>
          <w:color w:val="000000"/>
          <w:szCs w:val="28"/>
        </w:rPr>
        <w:t>Федеральное государственное бюджетное образовательное учреждение</w:t>
      </w:r>
      <w:r>
        <w:rPr>
          <w:color w:val="000000"/>
          <w:szCs w:val="28"/>
        </w:rPr>
        <w:br/>
        <w:t>высшего образования</w:t>
      </w:r>
      <w:r>
        <w:rPr>
          <w:color w:val="000000"/>
          <w:szCs w:val="28"/>
        </w:rPr>
        <w:br/>
        <w:t>«Оренбургский государственный университет»</w:t>
      </w:r>
    </w:p>
    <w:p w:rsidR="00B93657" w:rsidRDefault="00B93657" w:rsidP="00B93657">
      <w:pPr>
        <w:keepNext/>
        <w:keepLines/>
        <w:spacing w:line="240" w:lineRule="auto"/>
        <w:jc w:val="center"/>
        <w:rPr>
          <w:color w:val="000000"/>
          <w:szCs w:val="28"/>
        </w:rPr>
      </w:pPr>
    </w:p>
    <w:p w:rsidR="00B93657" w:rsidRDefault="00B93657" w:rsidP="00B93657">
      <w:pPr>
        <w:keepNext/>
        <w:keepLines/>
        <w:spacing w:line="240" w:lineRule="auto"/>
        <w:jc w:val="center"/>
        <w:rPr>
          <w:szCs w:val="28"/>
        </w:rPr>
      </w:pPr>
      <w:r>
        <w:rPr>
          <w:color w:val="000000"/>
          <w:szCs w:val="28"/>
        </w:rPr>
        <w:t>Кафедра архитектуры</w:t>
      </w: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  <w:rPr>
          <w:szCs w:val="28"/>
        </w:rPr>
      </w:pPr>
    </w:p>
    <w:p w:rsidR="00B93657" w:rsidRDefault="00B93657" w:rsidP="00B93657">
      <w:pPr>
        <w:keepNext/>
        <w:keepLines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  <w:rPr>
          <w:sz w:val="48"/>
          <w:szCs w:val="48"/>
        </w:rPr>
      </w:pPr>
      <w:r>
        <w:rPr>
          <w:b/>
          <w:sz w:val="48"/>
          <w:szCs w:val="48"/>
        </w:rPr>
        <w:t>ИСТОРИЯ ПРОСТРАНСТВЕННЫХ ИСКУССТВ</w:t>
      </w:r>
    </w:p>
    <w:p w:rsidR="00B93657" w:rsidRDefault="00B93657" w:rsidP="00B93657">
      <w:pPr>
        <w:keepNext/>
        <w:keepLines/>
        <w:jc w:val="center"/>
      </w:pPr>
    </w:p>
    <w:p w:rsidR="00B93657" w:rsidRDefault="00B93657" w:rsidP="00B93657">
      <w:pPr>
        <w:keepNext/>
        <w:keepLines/>
        <w:jc w:val="center"/>
        <w:rPr>
          <w:sz w:val="36"/>
          <w:szCs w:val="36"/>
        </w:rPr>
      </w:pPr>
      <w:r>
        <w:rPr>
          <w:sz w:val="36"/>
          <w:szCs w:val="36"/>
        </w:rPr>
        <w:t>Методические указания</w:t>
      </w:r>
    </w:p>
    <w:p w:rsidR="00B93657" w:rsidRDefault="00B93657" w:rsidP="00B93657">
      <w:pPr>
        <w:keepNext/>
        <w:keepLines/>
        <w:jc w:val="center"/>
        <w:rPr>
          <w:sz w:val="32"/>
          <w:szCs w:val="32"/>
        </w:rPr>
      </w:pPr>
      <w:r>
        <w:rPr>
          <w:sz w:val="32"/>
          <w:szCs w:val="32"/>
        </w:rPr>
        <w:t>Составитель</w:t>
      </w:r>
      <w:r w:rsidR="000C1A86">
        <w:rPr>
          <w:sz w:val="32"/>
          <w:szCs w:val="32"/>
        </w:rPr>
        <w:t xml:space="preserve"> </w:t>
      </w:r>
      <w:r w:rsidR="00B02A96">
        <w:rPr>
          <w:sz w:val="32"/>
          <w:szCs w:val="32"/>
        </w:rPr>
        <w:t>О.</w:t>
      </w:r>
      <w:r w:rsidR="000B439B">
        <w:rPr>
          <w:sz w:val="32"/>
          <w:szCs w:val="32"/>
        </w:rPr>
        <w:t xml:space="preserve"> </w:t>
      </w:r>
      <w:r w:rsidR="00B02A96">
        <w:rPr>
          <w:sz w:val="32"/>
          <w:szCs w:val="32"/>
        </w:rPr>
        <w:t xml:space="preserve">И. </w:t>
      </w:r>
      <w:r>
        <w:rPr>
          <w:sz w:val="32"/>
          <w:szCs w:val="32"/>
        </w:rPr>
        <w:t>Кобер</w:t>
      </w:r>
    </w:p>
    <w:p w:rsidR="00B93657" w:rsidRDefault="00B93657" w:rsidP="00B93657">
      <w:pPr>
        <w:keepNext/>
        <w:keepLines/>
        <w:jc w:val="center"/>
        <w:rPr>
          <w:sz w:val="32"/>
          <w:szCs w:val="32"/>
        </w:rPr>
      </w:pPr>
    </w:p>
    <w:p w:rsidR="00B93657" w:rsidRDefault="00B93657" w:rsidP="00B93657">
      <w:pPr>
        <w:keepNext/>
        <w:keepLines/>
        <w:spacing w:line="240" w:lineRule="auto"/>
        <w:ind w:firstLine="0"/>
        <w:rPr>
          <w:szCs w:val="28"/>
        </w:rPr>
      </w:pPr>
      <w:r>
        <w:rPr>
          <w:szCs w:val="28"/>
        </w:rPr>
        <w:t>Рекомендовано к изданию редакционно-издательским советом федерального государственного бюджетного образовательного учреждения высшего образования «Оренбургский государственный университет» для обучающихся по образовательной программе высшего образования по направлению подготовки 07.03.01 Архитектура</w:t>
      </w:r>
    </w:p>
    <w:p w:rsidR="00B93657" w:rsidRDefault="00B93657" w:rsidP="00B93657">
      <w:pPr>
        <w:keepNext/>
        <w:keepLines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</w:p>
    <w:p w:rsidR="00B93657" w:rsidRDefault="00B93657" w:rsidP="00B93657">
      <w:pPr>
        <w:keepNext/>
        <w:keepLines/>
        <w:spacing w:line="240" w:lineRule="auto"/>
        <w:jc w:val="center"/>
      </w:pPr>
      <w:r>
        <w:t>Оренбург</w:t>
      </w:r>
    </w:p>
    <w:p w:rsidR="00B93657" w:rsidRDefault="00B93657" w:rsidP="00B93657">
      <w:pPr>
        <w:keepNext/>
        <w:keepLines/>
        <w:spacing w:line="240" w:lineRule="auto"/>
        <w:jc w:val="center"/>
      </w:pPr>
      <w:r>
        <w:t>2020</w:t>
      </w:r>
    </w:p>
    <w:p w:rsidR="00B93657" w:rsidRDefault="00B93657" w:rsidP="00B93657">
      <w:pPr>
        <w:keepNext/>
        <w:keepLines/>
        <w:spacing w:line="240" w:lineRule="auto"/>
        <w:jc w:val="center"/>
      </w:pPr>
    </w:p>
    <w:p w:rsidR="001E666E" w:rsidRPr="001E666E" w:rsidRDefault="001E666E" w:rsidP="001E666E">
      <w:pPr>
        <w:spacing w:line="276" w:lineRule="auto"/>
        <w:ind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lastRenderedPageBreak/>
        <w:t>УДК 72.03(076.5)</w:t>
      </w:r>
    </w:p>
    <w:p w:rsidR="001E666E" w:rsidRPr="001E666E" w:rsidRDefault="001E666E" w:rsidP="001E666E">
      <w:pPr>
        <w:spacing w:line="276" w:lineRule="auto"/>
        <w:ind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>ББК 85.113я7</w:t>
      </w:r>
    </w:p>
    <w:p w:rsidR="001E666E" w:rsidRPr="001E666E" w:rsidRDefault="001E666E" w:rsidP="001E666E">
      <w:pPr>
        <w:spacing w:line="276" w:lineRule="auto"/>
        <w:ind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 xml:space="preserve">         И90</w:t>
      </w:r>
    </w:p>
    <w:p w:rsidR="00B93657" w:rsidRDefault="00B93657" w:rsidP="00B93657">
      <w:pPr>
        <w:keepNext/>
        <w:keepLines/>
        <w:spacing w:line="240" w:lineRule="auto"/>
        <w:rPr>
          <w:szCs w:val="28"/>
        </w:rPr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  <w:r>
        <w:t>Рецензент – кандидат архитектуры, доцент Г. А. Проскурин</w:t>
      </w: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7C625D">
      <w:pPr>
        <w:keepNext/>
        <w:keepLines/>
        <w:tabs>
          <w:tab w:val="left" w:pos="709"/>
          <w:tab w:val="left" w:pos="1276"/>
        </w:tabs>
        <w:spacing w:line="240" w:lineRule="auto"/>
        <w:ind w:firstLine="0"/>
        <w:rPr>
          <w:szCs w:val="28"/>
        </w:rPr>
      </w:pPr>
      <w:r>
        <w:t>И</w:t>
      </w:r>
      <w:r w:rsidR="001E666E">
        <w:t>90</w:t>
      </w:r>
      <w:r>
        <w:t xml:space="preserve">      </w:t>
      </w:r>
      <w:r w:rsidR="000B439B">
        <w:t xml:space="preserve">  </w:t>
      </w:r>
      <w:r w:rsidRPr="00A81CF4">
        <w:rPr>
          <w:b/>
          <w:szCs w:val="28"/>
        </w:rPr>
        <w:t>История пространственных искусств</w:t>
      </w:r>
      <w:r>
        <w:rPr>
          <w:szCs w:val="28"/>
        </w:rPr>
        <w:t xml:space="preserve">: методические указания / </w:t>
      </w:r>
    </w:p>
    <w:p w:rsidR="00B93657" w:rsidRDefault="000B439B" w:rsidP="000B439B">
      <w:pPr>
        <w:keepNext/>
        <w:keepLines/>
        <w:tabs>
          <w:tab w:val="left" w:pos="993"/>
        </w:tabs>
        <w:spacing w:line="240" w:lineRule="auto"/>
        <w:ind w:left="993" w:firstLine="0"/>
        <w:rPr>
          <w:szCs w:val="28"/>
        </w:rPr>
      </w:pPr>
      <w:r>
        <w:rPr>
          <w:szCs w:val="28"/>
        </w:rPr>
        <w:t xml:space="preserve"> </w:t>
      </w:r>
      <w:r w:rsidR="00A81CF4" w:rsidRPr="00A81CF4">
        <w:rPr>
          <w:szCs w:val="28"/>
        </w:rPr>
        <w:t xml:space="preserve">составитель </w:t>
      </w:r>
      <w:r w:rsidR="00B93657">
        <w:rPr>
          <w:szCs w:val="28"/>
        </w:rPr>
        <w:t xml:space="preserve">О. И. Кобер; Оренбургский гос. ун-т. – Оренбург: ОГУ, 2020. – </w:t>
      </w:r>
      <w:r w:rsidR="00A81CF4">
        <w:rPr>
          <w:szCs w:val="28"/>
        </w:rPr>
        <w:t xml:space="preserve"> </w:t>
      </w:r>
      <w:r>
        <w:rPr>
          <w:szCs w:val="28"/>
        </w:rPr>
        <w:t xml:space="preserve"> </w:t>
      </w:r>
      <w:r w:rsidR="00372EAF">
        <w:rPr>
          <w:szCs w:val="28"/>
        </w:rPr>
        <w:t>4</w:t>
      </w:r>
      <w:r w:rsidR="007A0B3D">
        <w:rPr>
          <w:szCs w:val="28"/>
        </w:rPr>
        <w:t>9</w:t>
      </w:r>
      <w:r w:rsidRPr="000B439B">
        <w:rPr>
          <w:szCs w:val="28"/>
        </w:rPr>
        <w:t xml:space="preserve"> с.</w:t>
      </w:r>
      <w:r>
        <w:rPr>
          <w:szCs w:val="28"/>
        </w:rPr>
        <w:t xml:space="preserve">  </w:t>
      </w:r>
    </w:p>
    <w:p w:rsidR="00B93657" w:rsidRDefault="00B93657" w:rsidP="00B93657">
      <w:pPr>
        <w:keepNext/>
        <w:keepLines/>
        <w:spacing w:line="240" w:lineRule="auto"/>
        <w:ind w:firstLine="0"/>
      </w:pPr>
      <w:r>
        <w:t xml:space="preserve">                    </w:t>
      </w:r>
    </w:p>
    <w:p w:rsidR="00B93657" w:rsidRDefault="00B93657" w:rsidP="00B93657">
      <w:pPr>
        <w:keepNext/>
        <w:keepLines/>
        <w:spacing w:line="240" w:lineRule="auto"/>
        <w:ind w:firstLine="0"/>
      </w:pPr>
    </w:p>
    <w:p w:rsidR="00B93657" w:rsidRDefault="00B93657" w:rsidP="00B93657">
      <w:pPr>
        <w:keepNext/>
        <w:keepLines/>
        <w:spacing w:line="240" w:lineRule="auto"/>
        <w:ind w:firstLine="0"/>
        <w:rPr>
          <w:b/>
        </w:rPr>
      </w:pPr>
    </w:p>
    <w:p w:rsidR="00B93657" w:rsidRDefault="00B93657" w:rsidP="00B93657">
      <w:pPr>
        <w:keepNext/>
        <w:keepLines/>
        <w:spacing w:line="240" w:lineRule="auto"/>
      </w:pPr>
    </w:p>
    <w:p w:rsidR="00B93657" w:rsidRDefault="00B93657" w:rsidP="00B93657">
      <w:pPr>
        <w:keepNext/>
        <w:keepLines/>
        <w:spacing w:line="240" w:lineRule="auto"/>
        <w:ind w:left="709"/>
      </w:pPr>
      <w:r>
        <w:t>Методические указания дают краткую характеристику дисциплины</w:t>
      </w:r>
      <w:r w:rsidR="00A81CF4">
        <w:t xml:space="preserve"> по изучению истории пространственных искусств с древнейших времен до </w:t>
      </w:r>
      <w:r w:rsidR="00A81CF4">
        <w:rPr>
          <w:lang w:val="en-US"/>
        </w:rPr>
        <w:t>XXI</w:t>
      </w:r>
      <w:r w:rsidR="00A81CF4">
        <w:t xml:space="preserve"> века, </w:t>
      </w:r>
      <w:r>
        <w:t>содержат вопросы для самопроверки</w:t>
      </w:r>
      <w:r w:rsidR="00B02A96">
        <w:t xml:space="preserve"> и</w:t>
      </w:r>
      <w:r>
        <w:t xml:space="preserve"> подготовки к практическим занятиям</w:t>
      </w:r>
      <w:r w:rsidR="001E666E">
        <w:t>,</w:t>
      </w:r>
      <w:r>
        <w:t xml:space="preserve"> зачету</w:t>
      </w:r>
      <w:r w:rsidR="001E666E">
        <w:t xml:space="preserve"> и экзамену</w:t>
      </w:r>
      <w:r>
        <w:t xml:space="preserve">, темы </w:t>
      </w:r>
      <w:r w:rsidR="000B439B">
        <w:t xml:space="preserve">комплексных и индивидуальных </w:t>
      </w:r>
      <w:r>
        <w:t>творческих заданий, образцы тестов и рекомендации студентам на каждом этапе самостоятельной работы.</w:t>
      </w:r>
    </w:p>
    <w:p w:rsidR="00B93657" w:rsidRDefault="00B93657" w:rsidP="00B93657">
      <w:pPr>
        <w:keepNext/>
        <w:keepLines/>
        <w:spacing w:line="240" w:lineRule="auto"/>
        <w:ind w:left="709"/>
        <w:rPr>
          <w:b/>
        </w:rPr>
      </w:pPr>
      <w:r>
        <w:t xml:space="preserve">Методические указания по дисциплине «История пространственных искусств» </w:t>
      </w:r>
      <w:r w:rsidR="00D00201" w:rsidRPr="00D00201">
        <w:t xml:space="preserve">предназначены </w:t>
      </w:r>
      <w:r w:rsidR="00D00201">
        <w:t xml:space="preserve">для </w:t>
      </w:r>
      <w:r>
        <w:t>обучающи</w:t>
      </w:r>
      <w:r w:rsidR="001E666E">
        <w:t>мс</w:t>
      </w:r>
      <w:r>
        <w:t>я по образовательной программе высшего образования, направление подготовки 07.03.01 Архитектура.</w:t>
      </w:r>
    </w:p>
    <w:p w:rsidR="00B93657" w:rsidRDefault="00B93657" w:rsidP="00B93657">
      <w:pPr>
        <w:keepNext/>
        <w:keepLines/>
        <w:spacing w:line="240" w:lineRule="auto"/>
        <w:ind w:left="709"/>
        <w:rPr>
          <w:b/>
        </w:rPr>
      </w:pPr>
    </w:p>
    <w:p w:rsidR="00B93657" w:rsidRDefault="00B93657" w:rsidP="00B93657">
      <w:pPr>
        <w:keepNext/>
        <w:keepLines/>
        <w:spacing w:line="240" w:lineRule="auto"/>
        <w:rPr>
          <w:b/>
        </w:rPr>
      </w:pPr>
    </w:p>
    <w:p w:rsidR="00B93657" w:rsidRDefault="00B93657" w:rsidP="00B93657">
      <w:pPr>
        <w:keepNext/>
        <w:keepLines/>
        <w:spacing w:line="240" w:lineRule="auto"/>
        <w:rPr>
          <w:b/>
        </w:rPr>
      </w:pPr>
    </w:p>
    <w:p w:rsidR="000B439B" w:rsidRDefault="000B439B" w:rsidP="00B93657">
      <w:pPr>
        <w:keepNext/>
        <w:keepLines/>
        <w:spacing w:line="240" w:lineRule="auto"/>
        <w:rPr>
          <w:b/>
        </w:rPr>
      </w:pPr>
    </w:p>
    <w:p w:rsidR="001E666E" w:rsidRDefault="001E666E" w:rsidP="00B93657">
      <w:pPr>
        <w:keepNext/>
        <w:keepLines/>
        <w:spacing w:line="240" w:lineRule="auto"/>
        <w:rPr>
          <w:b/>
        </w:rPr>
      </w:pPr>
    </w:p>
    <w:p w:rsidR="001E666E" w:rsidRDefault="001E666E" w:rsidP="00B93657">
      <w:pPr>
        <w:keepNext/>
        <w:keepLines/>
        <w:spacing w:line="240" w:lineRule="auto"/>
        <w:rPr>
          <w:b/>
        </w:rPr>
      </w:pPr>
    </w:p>
    <w:p w:rsidR="001E666E" w:rsidRDefault="001E666E" w:rsidP="00B93657">
      <w:pPr>
        <w:keepNext/>
        <w:keepLines/>
        <w:spacing w:line="240" w:lineRule="auto"/>
        <w:rPr>
          <w:b/>
        </w:rPr>
      </w:pPr>
    </w:p>
    <w:p w:rsidR="001E666E" w:rsidRPr="001E666E" w:rsidRDefault="001E666E" w:rsidP="001E666E">
      <w:pPr>
        <w:tabs>
          <w:tab w:val="left" w:pos="6096"/>
        </w:tabs>
        <w:spacing w:line="276" w:lineRule="auto"/>
        <w:ind w:left="6237"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>УДК 72.03(076.5)</w:t>
      </w:r>
    </w:p>
    <w:p w:rsidR="001E666E" w:rsidRPr="001E666E" w:rsidRDefault="001E666E" w:rsidP="001E666E">
      <w:pPr>
        <w:spacing w:line="276" w:lineRule="auto"/>
        <w:ind w:left="6237" w:firstLine="0"/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 xml:space="preserve">ББК 85.113я7       </w:t>
      </w:r>
    </w:p>
    <w:p w:rsidR="00B93657" w:rsidRDefault="00B93657" w:rsidP="00B93657">
      <w:pPr>
        <w:keepNext/>
        <w:keepLines/>
        <w:ind w:firstLine="0"/>
      </w:pPr>
    </w:p>
    <w:p w:rsidR="00B93657" w:rsidRDefault="00B93657" w:rsidP="00B93657">
      <w:pPr>
        <w:keepNext/>
        <w:keepLines/>
        <w:ind w:firstLine="0"/>
      </w:pPr>
    </w:p>
    <w:p w:rsidR="00B93657" w:rsidRDefault="00B93657" w:rsidP="00B93657">
      <w:pPr>
        <w:keepNext/>
        <w:keepLines/>
        <w:ind w:firstLine="0"/>
      </w:pPr>
    </w:p>
    <w:p w:rsidR="00B93657" w:rsidRDefault="00B93657" w:rsidP="00B93657">
      <w:pPr>
        <w:keepNext/>
        <w:keepLines/>
        <w:spacing w:line="240" w:lineRule="auto"/>
        <w:ind w:firstLine="6237"/>
        <w:jc w:val="left"/>
      </w:pPr>
      <w:r>
        <w:t>© Кобер О.И., составление, 2020</w:t>
      </w:r>
    </w:p>
    <w:p w:rsidR="00E55D2C" w:rsidRDefault="00B93657" w:rsidP="00B93657">
      <w:pPr>
        <w:keepNext/>
        <w:keepLines/>
        <w:spacing w:line="240" w:lineRule="auto"/>
        <w:ind w:firstLine="0"/>
        <w:jc w:val="left"/>
      </w:pPr>
      <w:r>
        <w:t xml:space="preserve">                                                                                         © ОГУ, 2020</w:t>
      </w:r>
      <w:r w:rsidR="00E55D2C">
        <w:br w:type="page"/>
      </w:r>
    </w:p>
    <w:bookmarkStart w:id="1" w:name="_Toc517178036" w:displacedByCustomXml="next"/>
    <w:sdt>
      <w:sdtPr>
        <w:rPr>
          <w:rFonts w:asciiTheme="minorHAnsi" w:eastAsiaTheme="minorHAnsi" w:hAnsiTheme="minorHAnsi" w:cstheme="minorBidi"/>
          <w:b/>
          <w:sz w:val="22"/>
          <w:szCs w:val="22"/>
          <w:lang w:eastAsia="en-US"/>
        </w:rPr>
        <w:id w:val="211200550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 w:val="0"/>
          <w:bCs/>
          <w:sz w:val="28"/>
          <w:szCs w:val="24"/>
          <w:lang w:eastAsia="ru-RU"/>
        </w:rPr>
      </w:sdtEndPr>
      <w:sdtContent>
        <w:p w:rsidR="000A3B8F" w:rsidRPr="005C4F95" w:rsidRDefault="000A3B8F" w:rsidP="005C4F95">
          <w:pPr>
            <w:jc w:val="center"/>
            <w:rPr>
              <w:rFonts w:eastAsiaTheme="majorEastAsia" w:cs="Arial"/>
              <w:b/>
              <w:bCs/>
              <w:kern w:val="32"/>
              <w:sz w:val="32"/>
              <w:szCs w:val="32"/>
            </w:rPr>
          </w:pPr>
          <w:r w:rsidRPr="005C4F95">
            <w:rPr>
              <w:rFonts w:eastAsiaTheme="majorEastAsia" w:cs="Arial"/>
              <w:b/>
              <w:bCs/>
              <w:kern w:val="32"/>
              <w:sz w:val="32"/>
              <w:szCs w:val="32"/>
            </w:rPr>
            <w:t>Содержание</w:t>
          </w:r>
        </w:p>
        <w:p w:rsidR="007A0B3D" w:rsidRDefault="000A3B8F">
          <w:pPr>
            <w:pStyle w:val="2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2F35A8">
            <w:fldChar w:fldCharType="begin"/>
          </w:r>
          <w:r w:rsidRPr="002F35A8">
            <w:instrText xml:space="preserve"> TOC \o "1-3" \h \z \u </w:instrText>
          </w:r>
          <w:r w:rsidRPr="002F35A8">
            <w:fldChar w:fldCharType="separate"/>
          </w:r>
          <w:hyperlink w:anchor="_Toc53147471" w:history="1">
            <w:r w:rsidR="007A0B3D" w:rsidRPr="008A2355">
              <w:rPr>
                <w:rStyle w:val="af2"/>
                <w:noProof/>
              </w:rPr>
              <w:t>Введение</w:t>
            </w:r>
            <w:r w:rsidR="007A0B3D">
              <w:rPr>
                <w:noProof/>
                <w:webHidden/>
              </w:rPr>
              <w:tab/>
            </w:r>
            <w:r w:rsidR="007A0B3D">
              <w:rPr>
                <w:noProof/>
                <w:webHidden/>
              </w:rPr>
              <w:fldChar w:fldCharType="begin"/>
            </w:r>
            <w:r w:rsidR="007A0B3D">
              <w:rPr>
                <w:noProof/>
                <w:webHidden/>
              </w:rPr>
              <w:instrText xml:space="preserve"> PAGEREF _Toc53147471 \h </w:instrText>
            </w:r>
            <w:r w:rsidR="007A0B3D">
              <w:rPr>
                <w:noProof/>
                <w:webHidden/>
              </w:rPr>
            </w:r>
            <w:r w:rsidR="007A0B3D">
              <w:rPr>
                <w:noProof/>
                <w:webHidden/>
              </w:rPr>
              <w:fldChar w:fldCharType="separate"/>
            </w:r>
            <w:r w:rsidR="007A0B3D">
              <w:rPr>
                <w:noProof/>
                <w:webHidden/>
              </w:rPr>
              <w:t>4</w:t>
            </w:r>
            <w:r w:rsidR="007A0B3D">
              <w:rPr>
                <w:noProof/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2" w:history="1">
            <w:r w:rsidR="007A0B3D" w:rsidRPr="008A2355">
              <w:rPr>
                <w:rStyle w:val="af2"/>
              </w:rPr>
              <w:t>1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Методические цели и задачи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_Toc53147472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3" w:history="1">
            <w:r w:rsidR="007A0B3D" w:rsidRPr="008A2355">
              <w:rPr>
                <w:rStyle w:val="af2"/>
              </w:rPr>
              <w:t>2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Структура и содержание дисциплины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_Toc53147473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6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4" w:history="1">
            <w:r w:rsidR="007A0B3D" w:rsidRPr="008A2355">
              <w:rPr>
                <w:rStyle w:val="af2"/>
              </w:rPr>
              <w:t>3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Методические указания к самостоятельной работе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_Toc53147474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11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5" w:history="1">
            <w:r w:rsidR="007A0B3D" w:rsidRPr="008A2355">
              <w:rPr>
                <w:rStyle w:val="af2"/>
              </w:rPr>
              <w:t>3.1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Лекционные занятия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_Toc53147475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12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6" w:history="1">
            <w:r w:rsidR="007A0B3D" w:rsidRPr="008A2355">
              <w:rPr>
                <w:rStyle w:val="af2"/>
              </w:rPr>
              <w:t>3.2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Практические занятия (семинар)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_Toc53147476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16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7" w:history="1">
            <w:r w:rsidR="007A0B3D" w:rsidRPr="008A2355">
              <w:rPr>
                <w:rStyle w:val="af2"/>
              </w:rPr>
              <w:t>3.3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Устное собеседование (опрос)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_Toc53147477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19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8" w:history="1">
            <w:r w:rsidR="007A0B3D" w:rsidRPr="008A2355">
              <w:rPr>
                <w:rStyle w:val="af2"/>
              </w:rPr>
              <w:t>3.4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Комплексные творческие задания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_Toc53147478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21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79" w:history="1">
            <w:r w:rsidR="007A0B3D" w:rsidRPr="008A2355">
              <w:rPr>
                <w:rStyle w:val="af2"/>
              </w:rPr>
              <w:t>3.5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Индивидуальные творческие задания (ИТЗ)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_Toc53147479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23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0" w:history="1">
            <w:r w:rsidR="007A0B3D" w:rsidRPr="008A2355">
              <w:rPr>
                <w:rStyle w:val="af2"/>
              </w:rPr>
              <w:t>3.6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Тестовые задания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_Toc53147480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25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1" w:history="1">
            <w:r w:rsidR="007A0B3D" w:rsidRPr="008A2355">
              <w:rPr>
                <w:rStyle w:val="af2"/>
              </w:rPr>
              <w:t>4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Методика подготовки к дифференцированному зачету и экзамену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_Toc53147481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28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2" w:history="1">
            <w:r w:rsidR="007A0B3D" w:rsidRPr="008A2355">
              <w:rPr>
                <w:rStyle w:val="af2"/>
              </w:rPr>
              <w:t>5</w:t>
            </w:r>
            <w:r w:rsidR="007A0B3D">
              <w:rPr>
                <w:rFonts w:asciiTheme="minorHAnsi" w:eastAsiaTheme="minorEastAsia" w:hAnsiTheme="minorHAnsi" w:cstheme="minorBidi"/>
                <w:bCs w:val="0"/>
                <w:kern w:val="0"/>
                <w:sz w:val="22"/>
                <w:szCs w:val="22"/>
              </w:rPr>
              <w:tab/>
            </w:r>
            <w:r w:rsidR="007A0B3D" w:rsidRPr="008A2355">
              <w:rPr>
                <w:rStyle w:val="af2"/>
              </w:rPr>
              <w:t>Методические указания по работе с учебной литературой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_Toc53147482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42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3" w:history="1">
            <w:r w:rsidR="007A0B3D" w:rsidRPr="008A2355">
              <w:rPr>
                <w:rStyle w:val="af2"/>
              </w:rPr>
              <w:t>Список использованных источников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_Toc53147483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43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4" w:history="1">
            <w:r w:rsidR="007A0B3D" w:rsidRPr="008A2355">
              <w:rPr>
                <w:rStyle w:val="af2"/>
              </w:rPr>
              <w:t>Приложение А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_Toc53147484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45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5" w:history="1">
            <w:r w:rsidR="007A0B3D" w:rsidRPr="008A2355">
              <w:rPr>
                <w:rStyle w:val="af2"/>
              </w:rPr>
              <w:t>Приложение Б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_Toc53147485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46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6" w:history="1">
            <w:r w:rsidR="007A0B3D" w:rsidRPr="008A2355">
              <w:rPr>
                <w:rStyle w:val="af2"/>
              </w:rPr>
              <w:t>Приложение В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_Toc53147486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47</w:t>
            </w:r>
            <w:r w:rsidR="007A0B3D">
              <w:rPr>
                <w:webHidden/>
              </w:rPr>
              <w:fldChar w:fldCharType="end"/>
            </w:r>
          </w:hyperlink>
        </w:p>
        <w:p w:rsidR="007A0B3D" w:rsidRDefault="00035D91">
          <w:pPr>
            <w:pStyle w:val="11"/>
            <w:rPr>
              <w:rFonts w:asciiTheme="minorHAnsi" w:eastAsiaTheme="minorEastAsia" w:hAnsiTheme="minorHAnsi" w:cstheme="minorBidi"/>
              <w:bCs w:val="0"/>
              <w:kern w:val="0"/>
              <w:sz w:val="22"/>
              <w:szCs w:val="22"/>
            </w:rPr>
          </w:pPr>
          <w:hyperlink w:anchor="_Toc53147487" w:history="1">
            <w:r w:rsidR="007A0B3D" w:rsidRPr="008A2355">
              <w:rPr>
                <w:rStyle w:val="af2"/>
              </w:rPr>
              <w:t>Приложение Д</w:t>
            </w:r>
            <w:r w:rsidR="007A0B3D">
              <w:rPr>
                <w:webHidden/>
              </w:rPr>
              <w:tab/>
            </w:r>
            <w:r w:rsidR="007A0B3D">
              <w:rPr>
                <w:webHidden/>
              </w:rPr>
              <w:fldChar w:fldCharType="begin"/>
            </w:r>
            <w:r w:rsidR="007A0B3D">
              <w:rPr>
                <w:webHidden/>
              </w:rPr>
              <w:instrText xml:space="preserve"> PAGEREF _Toc53147487 \h </w:instrText>
            </w:r>
            <w:r w:rsidR="007A0B3D">
              <w:rPr>
                <w:webHidden/>
              </w:rPr>
            </w:r>
            <w:r w:rsidR="007A0B3D">
              <w:rPr>
                <w:webHidden/>
              </w:rPr>
              <w:fldChar w:fldCharType="separate"/>
            </w:r>
            <w:r w:rsidR="007A0B3D">
              <w:rPr>
                <w:webHidden/>
              </w:rPr>
              <w:t>48</w:t>
            </w:r>
            <w:r w:rsidR="007A0B3D">
              <w:rPr>
                <w:webHidden/>
              </w:rPr>
              <w:fldChar w:fldCharType="end"/>
            </w:r>
          </w:hyperlink>
        </w:p>
        <w:p w:rsidR="000A3B8F" w:rsidRPr="002F35A8" w:rsidRDefault="000A3B8F" w:rsidP="005C4F95">
          <w:pPr>
            <w:tabs>
              <w:tab w:val="left" w:pos="567"/>
              <w:tab w:val="right" w:leader="dot" w:pos="9923"/>
            </w:tabs>
            <w:spacing w:after="100"/>
            <w:ind w:firstLine="0"/>
            <w:rPr>
              <w:bCs/>
            </w:rPr>
          </w:pPr>
          <w:r w:rsidRPr="002F35A8">
            <w:rPr>
              <w:bCs/>
            </w:rPr>
            <w:fldChar w:fldCharType="end"/>
          </w:r>
        </w:p>
      </w:sdtContent>
    </w:sdt>
    <w:bookmarkEnd w:id="1"/>
    <w:p w:rsidR="002A6B5E" w:rsidRDefault="002A6B5E" w:rsidP="003D7D94">
      <w:pPr>
        <w:pStyle w:val="21"/>
        <w:jc w:val="center"/>
      </w:pPr>
    </w:p>
    <w:p w:rsidR="002A6B5E" w:rsidRDefault="002A6B5E" w:rsidP="003D7D94">
      <w:pPr>
        <w:pStyle w:val="21"/>
        <w:jc w:val="center"/>
      </w:pPr>
    </w:p>
    <w:p w:rsidR="001161C9" w:rsidRDefault="001161C9" w:rsidP="003D7D94">
      <w:pPr>
        <w:pStyle w:val="21"/>
        <w:jc w:val="center"/>
      </w:pPr>
    </w:p>
    <w:p w:rsidR="001161C9" w:rsidRDefault="001161C9" w:rsidP="003D7D94">
      <w:pPr>
        <w:pStyle w:val="21"/>
        <w:jc w:val="center"/>
      </w:pPr>
    </w:p>
    <w:p w:rsidR="007D3A33" w:rsidRDefault="007D3A33" w:rsidP="003D7D94">
      <w:pPr>
        <w:pStyle w:val="21"/>
        <w:jc w:val="center"/>
      </w:pPr>
      <w:bookmarkStart w:id="2" w:name="_Toc53147471"/>
      <w:r w:rsidRPr="007D3A33">
        <w:lastRenderedPageBreak/>
        <w:t>Введение</w:t>
      </w:r>
      <w:bookmarkEnd w:id="2"/>
    </w:p>
    <w:p w:rsidR="001E666E" w:rsidRDefault="001E666E" w:rsidP="001E666E">
      <w:pPr>
        <w:rPr>
          <w:rFonts w:eastAsia="Calibri"/>
          <w:szCs w:val="22"/>
          <w:lang w:eastAsia="en-US"/>
        </w:rPr>
      </w:pPr>
      <w:r w:rsidRPr="001E666E">
        <w:rPr>
          <w:rFonts w:eastAsia="Calibri"/>
          <w:szCs w:val="22"/>
          <w:lang w:eastAsia="en-US"/>
        </w:rPr>
        <w:t xml:space="preserve">История </w:t>
      </w:r>
      <w:r>
        <w:rPr>
          <w:rFonts w:eastAsia="Calibri"/>
          <w:szCs w:val="22"/>
          <w:lang w:eastAsia="en-US"/>
        </w:rPr>
        <w:t xml:space="preserve">пространственных </w:t>
      </w:r>
      <w:r w:rsidRPr="001E666E">
        <w:rPr>
          <w:rFonts w:eastAsia="Calibri"/>
          <w:szCs w:val="22"/>
          <w:lang w:eastAsia="en-US"/>
        </w:rPr>
        <w:t xml:space="preserve">искусств знакомит </w:t>
      </w:r>
      <w:r w:rsidR="000B439B">
        <w:rPr>
          <w:rFonts w:eastAsia="Calibri"/>
          <w:szCs w:val="22"/>
          <w:lang w:eastAsia="en-US"/>
        </w:rPr>
        <w:t xml:space="preserve">студентов-бакалавров </w:t>
      </w:r>
      <w:r w:rsidRPr="001E666E">
        <w:rPr>
          <w:rFonts w:eastAsia="Calibri"/>
          <w:szCs w:val="22"/>
          <w:lang w:eastAsia="en-US"/>
        </w:rPr>
        <w:t xml:space="preserve">с </w:t>
      </w:r>
      <w:r w:rsidR="000B439B">
        <w:rPr>
          <w:rFonts w:eastAsia="Calibri"/>
          <w:szCs w:val="22"/>
          <w:lang w:eastAsia="en-US"/>
        </w:rPr>
        <w:t xml:space="preserve">архитектурой и изобразительным </w:t>
      </w:r>
      <w:r w:rsidRPr="001E666E">
        <w:rPr>
          <w:rFonts w:eastAsia="Calibri"/>
          <w:szCs w:val="22"/>
          <w:lang w:eastAsia="en-US"/>
        </w:rPr>
        <w:t>искусств</w:t>
      </w:r>
      <w:r w:rsidR="000B439B">
        <w:rPr>
          <w:rFonts w:eastAsia="Calibri"/>
          <w:szCs w:val="22"/>
          <w:lang w:eastAsia="en-US"/>
        </w:rPr>
        <w:t>ом</w:t>
      </w:r>
      <w:r w:rsidRPr="001E666E">
        <w:rPr>
          <w:rFonts w:eastAsia="Calibri"/>
          <w:szCs w:val="22"/>
          <w:lang w:eastAsia="en-US"/>
        </w:rPr>
        <w:t xml:space="preserve"> </w:t>
      </w:r>
      <w:r w:rsidR="00A81CF4">
        <w:rPr>
          <w:rFonts w:eastAsia="Calibri"/>
          <w:szCs w:val="22"/>
          <w:lang w:eastAsia="en-US"/>
        </w:rPr>
        <w:t xml:space="preserve">с древнейших времен до </w:t>
      </w:r>
      <w:r w:rsidR="00A81CF4">
        <w:rPr>
          <w:rFonts w:eastAsia="Calibri"/>
          <w:szCs w:val="22"/>
          <w:lang w:val="en-US" w:eastAsia="en-US"/>
        </w:rPr>
        <w:t>XXI</w:t>
      </w:r>
      <w:r w:rsidR="00A81CF4">
        <w:rPr>
          <w:rFonts w:eastAsia="Calibri"/>
          <w:szCs w:val="22"/>
          <w:lang w:eastAsia="en-US"/>
        </w:rPr>
        <w:t xml:space="preserve"> века</w:t>
      </w:r>
      <w:r>
        <w:rPr>
          <w:rFonts w:eastAsia="Calibri"/>
          <w:szCs w:val="22"/>
          <w:lang w:eastAsia="en-US"/>
        </w:rPr>
        <w:t>.</w:t>
      </w:r>
      <w:r w:rsidRPr="001E666E">
        <w:rPr>
          <w:rFonts w:eastAsia="Calibri"/>
          <w:szCs w:val="22"/>
          <w:lang w:eastAsia="en-US"/>
        </w:rPr>
        <w:t xml:space="preserve"> </w:t>
      </w:r>
      <w:r w:rsidR="00D40E18" w:rsidRPr="00D40E18">
        <w:rPr>
          <w:rFonts w:eastAsia="Calibri"/>
          <w:szCs w:val="22"/>
          <w:lang w:eastAsia="en-US"/>
        </w:rPr>
        <w:t xml:space="preserve">Овладение </w:t>
      </w:r>
      <w:r w:rsidR="00A8638A">
        <w:rPr>
          <w:rFonts w:eastAsia="Calibri"/>
          <w:szCs w:val="22"/>
          <w:lang w:eastAsia="en-US"/>
        </w:rPr>
        <w:t>знаниями по</w:t>
      </w:r>
      <w:r w:rsidR="00D40E18" w:rsidRPr="00D40E18">
        <w:rPr>
          <w:rFonts w:eastAsia="Calibri"/>
          <w:szCs w:val="22"/>
          <w:lang w:eastAsia="en-US"/>
        </w:rPr>
        <w:t xml:space="preserve"> истории </w:t>
      </w:r>
      <w:r w:rsidR="000B439B">
        <w:rPr>
          <w:rFonts w:eastAsia="Calibri"/>
          <w:szCs w:val="22"/>
          <w:lang w:eastAsia="en-US"/>
        </w:rPr>
        <w:t>пространственных искусств</w:t>
      </w:r>
      <w:r w:rsidR="00A8638A">
        <w:rPr>
          <w:rFonts w:eastAsia="Calibri"/>
          <w:szCs w:val="22"/>
          <w:lang w:eastAsia="en-US"/>
        </w:rPr>
        <w:t xml:space="preserve"> особенно</w:t>
      </w:r>
      <w:r w:rsidR="00D40E18" w:rsidRPr="00D40E18">
        <w:rPr>
          <w:rFonts w:eastAsia="Calibri"/>
          <w:szCs w:val="22"/>
          <w:lang w:eastAsia="en-US"/>
        </w:rPr>
        <w:t xml:space="preserve"> актуально для </w:t>
      </w:r>
      <w:r w:rsidR="000B439B">
        <w:rPr>
          <w:rFonts w:eastAsia="Calibri"/>
          <w:szCs w:val="22"/>
          <w:lang w:eastAsia="en-US"/>
        </w:rPr>
        <w:t xml:space="preserve">будущих </w:t>
      </w:r>
      <w:r w:rsidR="00D40E18" w:rsidRPr="00D40E18">
        <w:rPr>
          <w:rFonts w:eastAsia="Calibri"/>
          <w:szCs w:val="22"/>
          <w:lang w:eastAsia="en-US"/>
        </w:rPr>
        <w:t xml:space="preserve">архитекторов, поскольку практически все направления </w:t>
      </w:r>
      <w:r w:rsidR="000B439B">
        <w:rPr>
          <w:rFonts w:eastAsia="Calibri"/>
          <w:szCs w:val="22"/>
          <w:lang w:eastAsia="en-US"/>
        </w:rPr>
        <w:t>их</w:t>
      </w:r>
      <w:r w:rsidR="00D40E18" w:rsidRPr="00D40E18">
        <w:rPr>
          <w:rFonts w:eastAsia="Calibri"/>
          <w:szCs w:val="22"/>
          <w:lang w:eastAsia="en-US"/>
        </w:rPr>
        <w:t xml:space="preserve"> проектной профессиональной деятельности связаны с искусством и различными формами его проявления, идет ли речь о </w:t>
      </w:r>
      <w:r w:rsidR="000B439B">
        <w:rPr>
          <w:rFonts w:eastAsia="Calibri"/>
          <w:szCs w:val="22"/>
          <w:lang w:eastAsia="en-US"/>
        </w:rPr>
        <w:t>историко-</w:t>
      </w:r>
      <w:r w:rsidR="00D40E18" w:rsidRPr="00D40E18">
        <w:rPr>
          <w:rFonts w:eastAsia="Calibri"/>
          <w:szCs w:val="22"/>
          <w:lang w:eastAsia="en-US"/>
        </w:rPr>
        <w:t>культурном наследии или же о тенденциях в развитии современного искусства</w:t>
      </w:r>
      <w:r w:rsidR="000B439B">
        <w:rPr>
          <w:rFonts w:eastAsia="Calibri"/>
          <w:szCs w:val="22"/>
          <w:lang w:eastAsia="en-US"/>
        </w:rPr>
        <w:t xml:space="preserve"> и архитектуры</w:t>
      </w:r>
      <w:r w:rsidR="00D40E18" w:rsidRPr="00D40E18">
        <w:rPr>
          <w:rFonts w:eastAsia="Calibri"/>
          <w:szCs w:val="22"/>
          <w:lang w:eastAsia="en-US"/>
        </w:rPr>
        <w:t>.</w:t>
      </w:r>
    </w:p>
    <w:p w:rsidR="006444F1" w:rsidRDefault="006444F1" w:rsidP="001E666E">
      <w:pPr>
        <w:rPr>
          <w:rFonts w:eastAsia="Calibri"/>
          <w:szCs w:val="22"/>
          <w:lang w:eastAsia="en-US"/>
        </w:rPr>
      </w:pPr>
      <w:r w:rsidRPr="006444F1">
        <w:rPr>
          <w:rFonts w:eastAsia="Calibri"/>
          <w:szCs w:val="22"/>
          <w:lang w:eastAsia="en-US"/>
        </w:rPr>
        <w:t xml:space="preserve">История </w:t>
      </w:r>
      <w:r w:rsidR="00DB36E8">
        <w:rPr>
          <w:rFonts w:eastAsia="Calibri"/>
          <w:szCs w:val="22"/>
          <w:lang w:eastAsia="en-US"/>
        </w:rPr>
        <w:t xml:space="preserve">пространственных </w:t>
      </w:r>
      <w:r w:rsidRPr="006444F1">
        <w:rPr>
          <w:rFonts w:eastAsia="Calibri"/>
          <w:szCs w:val="22"/>
          <w:lang w:eastAsia="en-US"/>
        </w:rPr>
        <w:t>искусств как учебный предмет формиру</w:t>
      </w:r>
      <w:r w:rsidR="00DB36E8">
        <w:rPr>
          <w:rFonts w:eastAsia="Calibri"/>
          <w:szCs w:val="22"/>
          <w:lang w:eastAsia="en-US"/>
        </w:rPr>
        <w:t>ет</w:t>
      </w:r>
      <w:r w:rsidR="004E6022" w:rsidRPr="004E6022">
        <w:t xml:space="preserve"> </w:t>
      </w:r>
      <w:r w:rsidR="004E6022" w:rsidRPr="004E6022">
        <w:rPr>
          <w:rFonts w:eastAsia="Calibri"/>
          <w:szCs w:val="22"/>
          <w:lang w:eastAsia="en-US"/>
        </w:rPr>
        <w:t>художественн</w:t>
      </w:r>
      <w:r w:rsidR="004E6022">
        <w:rPr>
          <w:rFonts w:eastAsia="Calibri"/>
          <w:szCs w:val="22"/>
          <w:lang w:eastAsia="en-US"/>
        </w:rPr>
        <w:t>ую</w:t>
      </w:r>
      <w:r w:rsidR="004E6022" w:rsidRPr="004E6022">
        <w:rPr>
          <w:rFonts w:eastAsia="Calibri"/>
          <w:szCs w:val="22"/>
          <w:lang w:eastAsia="en-US"/>
        </w:rPr>
        <w:t xml:space="preserve"> и эстетическ</w:t>
      </w:r>
      <w:r w:rsidR="004E6022">
        <w:rPr>
          <w:rFonts w:eastAsia="Calibri"/>
          <w:szCs w:val="22"/>
          <w:lang w:eastAsia="en-US"/>
        </w:rPr>
        <w:t>ую</w:t>
      </w:r>
      <w:r w:rsidR="004E6022" w:rsidRPr="004E6022">
        <w:rPr>
          <w:rFonts w:eastAsia="Calibri"/>
          <w:szCs w:val="22"/>
          <w:lang w:eastAsia="en-US"/>
        </w:rPr>
        <w:t xml:space="preserve"> культур</w:t>
      </w:r>
      <w:r w:rsidR="004E6022">
        <w:rPr>
          <w:rFonts w:eastAsia="Calibri"/>
          <w:szCs w:val="22"/>
          <w:lang w:eastAsia="en-US"/>
        </w:rPr>
        <w:t xml:space="preserve">у архитекторов, лежащую в основе их </w:t>
      </w:r>
      <w:r w:rsidRPr="006444F1">
        <w:rPr>
          <w:rFonts w:eastAsia="Calibri"/>
          <w:szCs w:val="22"/>
          <w:lang w:eastAsia="en-US"/>
        </w:rPr>
        <w:t xml:space="preserve">профессионализма. Главное назначение </w:t>
      </w:r>
      <w:r w:rsidR="00460F23">
        <w:rPr>
          <w:rFonts w:eastAsia="Calibri"/>
          <w:szCs w:val="22"/>
          <w:lang w:eastAsia="en-US"/>
        </w:rPr>
        <w:t>искусства</w:t>
      </w:r>
      <w:r w:rsidR="004E6022">
        <w:rPr>
          <w:rFonts w:eastAsia="Calibri"/>
          <w:szCs w:val="22"/>
          <w:lang w:eastAsia="en-US"/>
        </w:rPr>
        <w:t xml:space="preserve">: </w:t>
      </w:r>
      <w:r w:rsidRPr="006444F1">
        <w:rPr>
          <w:rFonts w:eastAsia="Calibri"/>
          <w:szCs w:val="22"/>
          <w:lang w:eastAsia="en-US"/>
        </w:rPr>
        <w:t xml:space="preserve">содействовать духовному развитию человека, всемерному раскрытию его талантов, дарований и способностей. Гуманитарная художественно-эстетическая </w:t>
      </w:r>
      <w:r w:rsidR="004E6022">
        <w:rPr>
          <w:rFonts w:eastAsia="Calibri"/>
          <w:szCs w:val="22"/>
          <w:lang w:eastAsia="en-US"/>
        </w:rPr>
        <w:t>составляющая искусства</w:t>
      </w:r>
      <w:r w:rsidRPr="006444F1">
        <w:rPr>
          <w:rFonts w:eastAsia="Calibri"/>
          <w:szCs w:val="22"/>
          <w:lang w:eastAsia="en-US"/>
        </w:rPr>
        <w:t xml:space="preserve"> оказывает воздействие на мировоззрение и нравственные ценности личности, формирует эстетические вкусы, содействует формированию гражданской позиции и ответственности.</w:t>
      </w:r>
    </w:p>
    <w:p w:rsidR="000A5737" w:rsidRDefault="009E2B3D" w:rsidP="009E2B3D">
      <w:r>
        <w:t xml:space="preserve">Методические указания по дисциплине «История </w:t>
      </w:r>
      <w:r w:rsidR="001E666E">
        <w:t>пространствен</w:t>
      </w:r>
      <w:r w:rsidR="004D3460">
        <w:t>н</w:t>
      </w:r>
      <w:r w:rsidR="001E666E">
        <w:t>ых искусств</w:t>
      </w:r>
      <w:r>
        <w:t xml:space="preserve">» направлены на </w:t>
      </w:r>
      <w:r w:rsidRPr="007C625D">
        <w:t xml:space="preserve">повышение эффективности учебного процесса через вовлечение в него студента, который из пассивного объекта обучения становится активным субъектом учебного процесса. </w:t>
      </w:r>
      <w:r w:rsidR="000A5737" w:rsidRPr="000A5737">
        <w:t xml:space="preserve">С помощью методических указаний </w:t>
      </w:r>
      <w:r w:rsidR="004E6022">
        <w:t>студент-бакалавр</w:t>
      </w:r>
      <w:r w:rsidR="000A5737" w:rsidRPr="000A5737">
        <w:t xml:space="preserve"> сможет развить системный и творческий стиль мышления, что является важнейшей составляющей развития личности будущего специалиста.</w:t>
      </w:r>
    </w:p>
    <w:p w:rsidR="007D5E7B" w:rsidRPr="007D5E7B" w:rsidRDefault="00E05D13" w:rsidP="00AE245B">
      <w:pPr>
        <w:pStyle w:val="14"/>
        <w:numPr>
          <w:ilvl w:val="0"/>
          <w:numId w:val="2"/>
        </w:numPr>
        <w:tabs>
          <w:tab w:val="left" w:pos="426"/>
          <w:tab w:val="left" w:pos="1134"/>
        </w:tabs>
        <w:ind w:left="709" w:firstLine="0"/>
      </w:pPr>
      <w:bookmarkStart w:id="3" w:name="_Toc53147472"/>
      <w:r>
        <w:t>Методические ц</w:t>
      </w:r>
      <w:r w:rsidR="007D5E7B" w:rsidRPr="007D5E7B">
        <w:t>ели и задачи</w:t>
      </w:r>
      <w:bookmarkEnd w:id="3"/>
      <w:r w:rsidR="007D5E7B" w:rsidRPr="007D5E7B">
        <w:t xml:space="preserve"> </w:t>
      </w:r>
    </w:p>
    <w:p w:rsidR="004A3803" w:rsidRPr="00AE19C5" w:rsidRDefault="004A3803" w:rsidP="00AE19C5">
      <w:pPr>
        <w:pStyle w:val="ReportMain"/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AE19C5">
        <w:rPr>
          <w:sz w:val="28"/>
          <w:szCs w:val="28"/>
        </w:rPr>
        <w:t>Дисциплина «</w:t>
      </w:r>
      <w:r w:rsidR="0085313C" w:rsidRPr="00AE19C5">
        <w:rPr>
          <w:sz w:val="28"/>
          <w:szCs w:val="28"/>
        </w:rPr>
        <w:t>История пространственных искусств</w:t>
      </w:r>
      <w:r w:rsidRPr="00AE19C5">
        <w:rPr>
          <w:sz w:val="28"/>
          <w:szCs w:val="28"/>
        </w:rPr>
        <w:t>» относится к</w:t>
      </w:r>
      <w:r w:rsidR="00AE19C5" w:rsidRPr="00AE19C5">
        <w:rPr>
          <w:sz w:val="28"/>
          <w:szCs w:val="28"/>
        </w:rPr>
        <w:t xml:space="preserve"> базовой части блока 1 «Дисциплины (модули)»</w:t>
      </w:r>
      <w:r w:rsidRPr="00AE19C5">
        <w:rPr>
          <w:sz w:val="28"/>
          <w:szCs w:val="28"/>
        </w:rPr>
        <w:t xml:space="preserve"> и изучается на </w:t>
      </w:r>
      <w:r w:rsidR="0085313C" w:rsidRPr="00AE19C5">
        <w:rPr>
          <w:sz w:val="28"/>
          <w:szCs w:val="28"/>
        </w:rPr>
        <w:t>первом и втором курсах</w:t>
      </w:r>
      <w:r w:rsidRPr="00AE19C5">
        <w:rPr>
          <w:sz w:val="28"/>
          <w:szCs w:val="28"/>
        </w:rPr>
        <w:t xml:space="preserve"> в </w:t>
      </w:r>
      <w:r w:rsidR="0085313C" w:rsidRPr="00AE19C5">
        <w:rPr>
          <w:sz w:val="28"/>
          <w:szCs w:val="28"/>
        </w:rPr>
        <w:t>первом–четвертом семестрах</w:t>
      </w:r>
      <w:r w:rsidRPr="00AE19C5">
        <w:rPr>
          <w:sz w:val="28"/>
          <w:szCs w:val="28"/>
        </w:rPr>
        <w:t xml:space="preserve">. Общая трудоемкость </w:t>
      </w:r>
      <w:r w:rsidR="007D5937">
        <w:rPr>
          <w:sz w:val="28"/>
          <w:szCs w:val="28"/>
        </w:rPr>
        <w:t>дисциплины</w:t>
      </w:r>
      <w:r w:rsidRPr="00AE19C5">
        <w:rPr>
          <w:sz w:val="28"/>
          <w:szCs w:val="28"/>
        </w:rPr>
        <w:t xml:space="preserve"> у </w:t>
      </w:r>
      <w:r w:rsidR="00BB0C29" w:rsidRPr="00AE19C5">
        <w:rPr>
          <w:sz w:val="28"/>
          <w:szCs w:val="28"/>
        </w:rPr>
        <w:t>архитекторов</w:t>
      </w:r>
      <w:r w:rsidRPr="00AE19C5">
        <w:rPr>
          <w:sz w:val="28"/>
          <w:szCs w:val="28"/>
        </w:rPr>
        <w:t xml:space="preserve"> составляет </w:t>
      </w:r>
      <w:r w:rsidR="00D40E18" w:rsidRPr="00AE19C5">
        <w:rPr>
          <w:sz w:val="28"/>
          <w:szCs w:val="28"/>
        </w:rPr>
        <w:t>10 зачетных единиц (360 академических часов).</w:t>
      </w:r>
    </w:p>
    <w:p w:rsidR="00D40E18" w:rsidRPr="00D40E18" w:rsidRDefault="00D40E18" w:rsidP="00AE19C5">
      <w:pPr>
        <w:rPr>
          <w:b/>
        </w:rPr>
      </w:pPr>
      <w:r w:rsidRPr="00D40E18">
        <w:rPr>
          <w:b/>
        </w:rPr>
        <w:lastRenderedPageBreak/>
        <w:t>Цель (цели) освоения дисциплины:</w:t>
      </w:r>
    </w:p>
    <w:p w:rsidR="00D40E18" w:rsidRDefault="00D40E18" w:rsidP="00AE19C5">
      <w:pPr>
        <w:pStyle w:val="a4"/>
        <w:numPr>
          <w:ilvl w:val="0"/>
          <w:numId w:val="16"/>
        </w:numPr>
        <w:ind w:left="0" w:firstLine="709"/>
      </w:pPr>
      <w:r>
        <w:t xml:space="preserve">изучение основных этапов развития пространственных искусств, основных стилей, течений и направлений, проблем современного искусства и архитектуры для реализации полученных знаний в практической проектной деятельности. </w:t>
      </w:r>
    </w:p>
    <w:p w:rsidR="00D40E18" w:rsidRPr="00D40E18" w:rsidRDefault="00D40E18" w:rsidP="00D40E18">
      <w:pPr>
        <w:rPr>
          <w:b/>
        </w:rPr>
      </w:pPr>
      <w:r w:rsidRPr="00D40E18">
        <w:rPr>
          <w:b/>
        </w:rPr>
        <w:t>Задачи</w:t>
      </w:r>
      <w:r w:rsidRPr="00D40E18">
        <w:t xml:space="preserve"> </w:t>
      </w:r>
      <w:r w:rsidRPr="00D40E18">
        <w:rPr>
          <w:b/>
        </w:rPr>
        <w:t xml:space="preserve">освоения дисциплины: </w:t>
      </w:r>
    </w:p>
    <w:p w:rsidR="00D40E18" w:rsidRDefault="00D40E18" w:rsidP="00AE245B">
      <w:pPr>
        <w:pStyle w:val="a4"/>
        <w:numPr>
          <w:ilvl w:val="0"/>
          <w:numId w:val="16"/>
        </w:numPr>
        <w:ind w:left="0" w:firstLine="709"/>
      </w:pPr>
      <w:r>
        <w:t xml:space="preserve">знать важнейшие этапы истории пространственных искусств в контексте развития мировой культуры, основные стили, течения, направления в современном искусстве и архитектуре как сфере профессиональной деятельности;  </w:t>
      </w:r>
    </w:p>
    <w:p w:rsidR="00D40E18" w:rsidRDefault="00D40E18" w:rsidP="00AE245B">
      <w:pPr>
        <w:pStyle w:val="a4"/>
        <w:numPr>
          <w:ilvl w:val="0"/>
          <w:numId w:val="16"/>
        </w:numPr>
        <w:ind w:left="0" w:firstLine="709"/>
      </w:pPr>
      <w:r>
        <w:t xml:space="preserve">уметь анализировать произведения в различных видах пространственных искусств и давать им оценку; </w:t>
      </w:r>
    </w:p>
    <w:p w:rsidR="00D40E18" w:rsidRDefault="00D40E18" w:rsidP="00AE245B">
      <w:pPr>
        <w:pStyle w:val="a4"/>
        <w:numPr>
          <w:ilvl w:val="0"/>
          <w:numId w:val="16"/>
        </w:numPr>
        <w:ind w:left="0" w:firstLine="709"/>
      </w:pPr>
      <w:r>
        <w:t>владеть навыками использования знаний по истории пространственных искусств и опыта мировой культуры в проектной практике.</w:t>
      </w:r>
    </w:p>
    <w:p w:rsidR="004A3803" w:rsidRDefault="004A3803" w:rsidP="004A3803">
      <w:r>
        <w:t xml:space="preserve">В процессе изучения </w:t>
      </w:r>
      <w:r w:rsidR="00EC209D">
        <w:t xml:space="preserve">дисциплины </w:t>
      </w:r>
      <w:r>
        <w:t>формируются следующие компетенции и результаты обучения:</w:t>
      </w:r>
    </w:p>
    <w:p w:rsidR="00E740C2" w:rsidRDefault="00E740C2" w:rsidP="00E740C2">
      <w:pPr>
        <w:ind w:firstLine="0"/>
        <w:rPr>
          <w:b/>
          <w:i/>
        </w:rPr>
      </w:pPr>
      <w:r w:rsidRPr="00E740C2">
        <w:rPr>
          <w:b/>
        </w:rPr>
        <w:t xml:space="preserve">ОК-14 </w:t>
      </w:r>
      <w:r w:rsidRPr="00E740C2">
        <w:t>готовность уважительно и бережно относиться к архитектурному и историческому наследию, культурным традициям, терпимо воспринимать социальные и культурные различия</w:t>
      </w:r>
      <w:r w:rsidRPr="00E740C2">
        <w:rPr>
          <w:b/>
          <w:i/>
        </w:rPr>
        <w:t xml:space="preserve"> 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 xml:space="preserve">знать: </w:t>
      </w:r>
    </w:p>
    <w:p w:rsidR="00E740C2" w:rsidRDefault="00E740C2" w:rsidP="00AE245B">
      <w:pPr>
        <w:pStyle w:val="a4"/>
        <w:numPr>
          <w:ilvl w:val="0"/>
          <w:numId w:val="14"/>
        </w:numPr>
      </w:pPr>
      <w:r w:rsidRPr="00E740C2">
        <w:t xml:space="preserve">основные этапы развития пространственного искусства; </w:t>
      </w:r>
    </w:p>
    <w:p w:rsidR="00E740C2" w:rsidRDefault="00E740C2" w:rsidP="00AE245B">
      <w:pPr>
        <w:pStyle w:val="a4"/>
        <w:numPr>
          <w:ilvl w:val="0"/>
          <w:numId w:val="14"/>
        </w:numPr>
      </w:pPr>
      <w:r w:rsidRPr="00E740C2">
        <w:t>основные стили, течения и направления искусства и архитектуры</w:t>
      </w:r>
      <w:r>
        <w:t>;</w:t>
      </w:r>
    </w:p>
    <w:p w:rsidR="00C156DA" w:rsidRPr="00E740C2" w:rsidRDefault="00C156DA" w:rsidP="00E740C2">
      <w:pPr>
        <w:ind w:firstLine="360"/>
        <w:rPr>
          <w:b/>
          <w:i/>
        </w:rPr>
      </w:pPr>
      <w:r w:rsidRPr="00E740C2">
        <w:rPr>
          <w:b/>
          <w:i/>
        </w:rPr>
        <w:t>уметь</w:t>
      </w:r>
    </w:p>
    <w:p w:rsidR="004A3803" w:rsidRPr="00C156DA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t>уважительно и бережно относиться к архитектурному и историческому наследию народов мира</w:t>
      </w:r>
      <w:r w:rsidR="004A3803" w:rsidRPr="00E740C2">
        <w:t>;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>владеть:</w:t>
      </w:r>
    </w:p>
    <w:p w:rsidR="004A3803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t>навыками конструктивного взаимодействия с представителями</w:t>
      </w:r>
      <w:r>
        <w:t xml:space="preserve"> различных национальных культур</w:t>
      </w:r>
      <w:r w:rsidR="004A3803">
        <w:t>;</w:t>
      </w:r>
    </w:p>
    <w:p w:rsidR="004A3803" w:rsidRDefault="00E740C2" w:rsidP="004A3803">
      <w:pPr>
        <w:ind w:firstLine="0"/>
      </w:pPr>
      <w:r w:rsidRPr="00E740C2">
        <w:rPr>
          <w:b/>
        </w:rPr>
        <w:t xml:space="preserve">ОК-15 </w:t>
      </w:r>
      <w:r w:rsidRPr="00E740C2">
        <w:t>понимани</w:t>
      </w:r>
      <w:r w:rsidR="00D01C73">
        <w:t>е</w:t>
      </w:r>
      <w:r w:rsidRPr="00E740C2">
        <w:t xml:space="preserve"> значения гуманистических ценностей для сохранения и развития современной цивилизации</w:t>
      </w:r>
      <w:r w:rsidR="004A3803">
        <w:t>;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 xml:space="preserve">знать: </w:t>
      </w:r>
    </w:p>
    <w:p w:rsidR="004A3803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lastRenderedPageBreak/>
        <w:t>основные проблемы совре</w:t>
      </w:r>
      <w:r>
        <w:t>менного искусства и архитектуры</w:t>
      </w:r>
      <w:r w:rsidR="00C156DA">
        <w:t>;</w:t>
      </w:r>
    </w:p>
    <w:p w:rsidR="004A3803" w:rsidRPr="004B47CF" w:rsidRDefault="004A3803" w:rsidP="00E740C2">
      <w:pPr>
        <w:ind w:firstLine="360"/>
        <w:rPr>
          <w:b/>
          <w:i/>
        </w:rPr>
      </w:pPr>
      <w:r w:rsidRPr="004B47CF">
        <w:rPr>
          <w:b/>
          <w:i/>
        </w:rPr>
        <w:t xml:space="preserve">уметь: </w:t>
      </w:r>
    </w:p>
    <w:p w:rsidR="004A3803" w:rsidRDefault="00E740C2" w:rsidP="00AE245B">
      <w:pPr>
        <w:pStyle w:val="a4"/>
        <w:numPr>
          <w:ilvl w:val="0"/>
          <w:numId w:val="10"/>
        </w:numPr>
        <w:ind w:left="0" w:firstLine="360"/>
      </w:pPr>
      <w:r w:rsidRPr="00E740C2">
        <w:t>использовать достижения и опыт мировой культуры в проектной практике</w:t>
      </w:r>
      <w:r w:rsidR="004A3803">
        <w:t>;</w:t>
      </w:r>
    </w:p>
    <w:p w:rsidR="00C156DA" w:rsidRDefault="00C156DA" w:rsidP="00E740C2">
      <w:pPr>
        <w:ind w:firstLine="360"/>
      </w:pPr>
      <w:r w:rsidRPr="00E740C2">
        <w:rPr>
          <w:b/>
          <w:i/>
        </w:rPr>
        <w:t xml:space="preserve">владеть: </w:t>
      </w:r>
    </w:p>
    <w:p w:rsidR="00E740C2" w:rsidRPr="00E740C2" w:rsidRDefault="00E740C2" w:rsidP="00AE245B">
      <w:pPr>
        <w:numPr>
          <w:ilvl w:val="0"/>
          <w:numId w:val="15"/>
        </w:numPr>
        <w:ind w:left="0" w:firstLine="360"/>
        <w:rPr>
          <w:b/>
          <w:u w:val="single"/>
        </w:rPr>
      </w:pPr>
      <w:r w:rsidRPr="00E740C2">
        <w:t>навыками применения знаний по истории искусства и архитектуры в профессиональной деятельности и повседневной жизни для определения собственной позиции по отношению к явлениям современной жизни.</w:t>
      </w:r>
    </w:p>
    <w:p w:rsidR="00345BC8" w:rsidRPr="00C156DA" w:rsidRDefault="00345BC8" w:rsidP="00345BC8">
      <w:r w:rsidRPr="00345BC8">
        <w:t>Методика работы на основе предлагаемых указаний направлена на поэтапное формирование общекультурных (</w:t>
      </w:r>
      <w:r w:rsidRPr="00E740C2">
        <w:rPr>
          <w:b/>
        </w:rPr>
        <w:t>ОК-14</w:t>
      </w:r>
      <w:r w:rsidR="00E740C2">
        <w:rPr>
          <w:b/>
        </w:rPr>
        <w:t>, ОК-15</w:t>
      </w:r>
      <w:r w:rsidRPr="00345BC8">
        <w:t>) компетенций. От уровней «знать» (лекции, тесты, собеседование) и «уметь» (практические занятия</w:t>
      </w:r>
      <w:r w:rsidR="00AD6B75">
        <w:t>, комплексные задания</w:t>
      </w:r>
      <w:r w:rsidRPr="00345BC8">
        <w:t>) к высшему уровню «владеть» (индивидуальные творческие задания).</w:t>
      </w:r>
    </w:p>
    <w:p w:rsidR="004A3803" w:rsidRDefault="000A5737" w:rsidP="00AE245B">
      <w:pPr>
        <w:pStyle w:val="14"/>
        <w:numPr>
          <w:ilvl w:val="0"/>
          <w:numId w:val="2"/>
        </w:numPr>
        <w:tabs>
          <w:tab w:val="left" w:pos="709"/>
          <w:tab w:val="left" w:pos="1134"/>
        </w:tabs>
        <w:ind w:left="567" w:firstLine="142"/>
      </w:pPr>
      <w:bookmarkStart w:id="4" w:name="_Toc53147473"/>
      <w:r>
        <w:t>Структура и</w:t>
      </w:r>
      <w:r w:rsidR="004A3803" w:rsidRPr="004A3803">
        <w:t xml:space="preserve"> содержание дисциплины</w:t>
      </w:r>
      <w:bookmarkEnd w:id="4"/>
    </w:p>
    <w:p w:rsidR="000A5737" w:rsidRDefault="000A5737" w:rsidP="000A5737">
      <w:pPr>
        <w:ind w:firstLine="0"/>
        <w:jc w:val="center"/>
        <w:rPr>
          <w:b/>
        </w:rPr>
      </w:pPr>
      <w:r>
        <w:rPr>
          <w:b/>
        </w:rPr>
        <w:t>Структура дисциплины</w:t>
      </w:r>
    </w:p>
    <w:p w:rsidR="000A5737" w:rsidRDefault="000A5737" w:rsidP="00DF4831">
      <w:pPr>
        <w:ind w:firstLine="0"/>
        <w:rPr>
          <w:b/>
        </w:rPr>
      </w:pPr>
      <w:r>
        <w:rPr>
          <w:b/>
        </w:rPr>
        <w:t>1 семестр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>Лекции – 1</w:t>
      </w:r>
      <w:r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16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Самостоятельная работа – 38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7</w:t>
      </w:r>
      <w:r w:rsidRPr="000A5737">
        <w:t>2 часа</w:t>
      </w:r>
      <w:r w:rsidR="0002264D">
        <w:t>.</w:t>
      </w:r>
    </w:p>
    <w:p w:rsidR="00CB5D38" w:rsidRPr="00CB5D38" w:rsidRDefault="00CB5D38" w:rsidP="00DF4831">
      <w:pPr>
        <w:ind w:firstLine="0"/>
      </w:pPr>
      <w:r w:rsidRPr="00CB5D38">
        <w:t>Вид итогового контроля – дифференцированный зачет</w:t>
      </w:r>
    </w:p>
    <w:p w:rsidR="000A5737" w:rsidRPr="000A5737" w:rsidRDefault="000A5737" w:rsidP="00DF4831">
      <w:pPr>
        <w:ind w:firstLine="0"/>
        <w:rPr>
          <w:b/>
        </w:rPr>
      </w:pPr>
      <w:r>
        <w:rPr>
          <w:b/>
        </w:rPr>
        <w:t xml:space="preserve">Раздел № 1. </w:t>
      </w:r>
      <w:r w:rsidRPr="000A5737">
        <w:rPr>
          <w:b/>
        </w:rPr>
        <w:t>Пространственные искусства Древнего мира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t>Лекции – 10 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Практические занятия – 10 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Самостоятельная работа – 22 часа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t>Всего – 42 часа</w:t>
      </w:r>
      <w:r w:rsidR="0002264D">
        <w:t>.</w:t>
      </w:r>
    </w:p>
    <w:p w:rsidR="000A5737" w:rsidRDefault="000A5737" w:rsidP="00DF4831">
      <w:pPr>
        <w:ind w:firstLine="0"/>
        <w:rPr>
          <w:b/>
        </w:rPr>
      </w:pPr>
      <w:r>
        <w:rPr>
          <w:b/>
        </w:rPr>
        <w:t xml:space="preserve">Раздел № 2. </w:t>
      </w:r>
      <w:r w:rsidRPr="000A5737">
        <w:rPr>
          <w:b/>
        </w:rPr>
        <w:t>Пространственные искусства античности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>8</w:t>
      </w:r>
      <w:r w:rsidRPr="000A5737">
        <w:t xml:space="preserve"> 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Практические занятия – 6</w:t>
      </w:r>
      <w:r w:rsidR="006E5FB7">
        <w:t xml:space="preserve"> </w:t>
      </w:r>
      <w:r>
        <w:t>часов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>
        <w:t>Самостоятельная работа – 16 час</w:t>
      </w:r>
      <w:r w:rsidR="006E5FB7">
        <w:t>ов</w:t>
      </w:r>
      <w:r w:rsidR="0002264D">
        <w:t>.</w:t>
      </w:r>
    </w:p>
    <w:p w:rsidR="000A5737" w:rsidRDefault="000A5737" w:rsidP="00DF4831">
      <w:pPr>
        <w:pStyle w:val="a4"/>
        <w:numPr>
          <w:ilvl w:val="0"/>
          <w:numId w:val="15"/>
        </w:numPr>
      </w:pPr>
      <w:r w:rsidRPr="000A5737">
        <w:lastRenderedPageBreak/>
        <w:t xml:space="preserve">Всего – </w:t>
      </w:r>
      <w:r>
        <w:t xml:space="preserve">30 </w:t>
      </w:r>
      <w:r w:rsidRPr="000A5737">
        <w:t>час</w:t>
      </w:r>
      <w:r>
        <w:t>ов</w:t>
      </w:r>
      <w:r w:rsidR="0002264D">
        <w:t>.</w:t>
      </w:r>
    </w:p>
    <w:p w:rsidR="00CB5D38" w:rsidRDefault="00CB5D38" w:rsidP="00DF4831">
      <w:pPr>
        <w:ind w:firstLine="0"/>
        <w:rPr>
          <w:b/>
        </w:rPr>
      </w:pPr>
      <w:r>
        <w:rPr>
          <w:b/>
        </w:rPr>
        <w:t>2 семестр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>Лекции – 1</w:t>
      </w:r>
      <w:r>
        <w:t>6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14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Самостоятельная работа – 42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7</w:t>
      </w:r>
      <w:r w:rsidRPr="000A5737">
        <w:t>2 часа</w:t>
      </w:r>
      <w:r w:rsidR="0002264D">
        <w:t>.</w:t>
      </w:r>
    </w:p>
    <w:p w:rsidR="00CB5D38" w:rsidRPr="00CB5D38" w:rsidRDefault="00CB5D38" w:rsidP="00DF4831">
      <w:pPr>
        <w:ind w:firstLine="0"/>
      </w:pPr>
      <w:r w:rsidRPr="00CB5D38">
        <w:t>Вид итогового контроля – дифференцированный зачет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 xml:space="preserve">Раздел № 3. Пространственные искусства средних веков и Возрождения 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 w:rsidR="002D2E3C"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Практические занятия – </w:t>
      </w:r>
      <w:r w:rsidR="002D2E3C">
        <w:t xml:space="preserve">6 </w:t>
      </w:r>
      <w:r>
        <w:t>часов</w:t>
      </w:r>
      <w:r w:rsidR="0002264D">
        <w:t>.</w:t>
      </w:r>
    </w:p>
    <w:p w:rsidR="00CB5D38" w:rsidRDefault="002D2E3C" w:rsidP="00DF4831">
      <w:pPr>
        <w:pStyle w:val="a4"/>
        <w:numPr>
          <w:ilvl w:val="0"/>
          <w:numId w:val="15"/>
        </w:numPr>
      </w:pPr>
      <w:r>
        <w:t xml:space="preserve">Самостоятельная работа – 22 </w:t>
      </w:r>
      <w:r w:rsidR="00CB5D38">
        <w:t>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2D2E3C">
        <w:t>36</w:t>
      </w:r>
      <w:r>
        <w:t xml:space="preserve"> </w:t>
      </w:r>
      <w:r w:rsidRPr="000A5737">
        <w:t>час</w:t>
      </w:r>
      <w:r>
        <w:t>ов</w:t>
      </w:r>
      <w:r w:rsidR="0002264D">
        <w:t>.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>Раздел № 4. Пространственные искусства Византии и Древней Руси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Практические занятия – </w:t>
      </w:r>
      <w:r w:rsidR="002D2E3C">
        <w:t>8</w:t>
      </w:r>
      <w:r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Самостоятельная работа – </w:t>
      </w:r>
      <w:r w:rsidR="002D2E3C">
        <w:t>20</w:t>
      </w:r>
      <w:r>
        <w:t xml:space="preserve"> 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3</w:t>
      </w:r>
      <w:r w:rsidR="002D2E3C">
        <w:t>6</w:t>
      </w:r>
      <w:r>
        <w:t xml:space="preserve"> </w:t>
      </w:r>
      <w:r w:rsidRPr="000A5737">
        <w:t>час</w:t>
      </w:r>
      <w:r>
        <w:t>ов</w:t>
      </w:r>
      <w:r w:rsidR="0002264D">
        <w:t>.</w:t>
      </w:r>
    </w:p>
    <w:p w:rsidR="00CB5D38" w:rsidRDefault="00CB5D38" w:rsidP="00DF4831">
      <w:pPr>
        <w:ind w:firstLine="0"/>
        <w:rPr>
          <w:b/>
        </w:rPr>
      </w:pPr>
      <w:r>
        <w:rPr>
          <w:b/>
        </w:rPr>
        <w:t>3 семестр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>Лекции – 1</w:t>
      </w:r>
      <w:r w:rsidR="006E5FB7"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1</w:t>
      </w:r>
      <w:r w:rsidR="006E5FB7">
        <w:t>6</w:t>
      </w:r>
      <w:r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Самостоятельная работа – </w:t>
      </w:r>
      <w:r w:rsidR="006E5FB7">
        <w:t>74</w:t>
      </w:r>
      <w:r>
        <w:t xml:space="preserve"> час</w:t>
      </w:r>
      <w:r w:rsidR="006E5FB7">
        <w:t>а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6E5FB7">
        <w:t>108</w:t>
      </w:r>
      <w:r w:rsidRPr="000A5737">
        <w:t xml:space="preserve"> час</w:t>
      </w:r>
      <w:r w:rsidR="006E5FB7">
        <w:t>ов</w:t>
      </w:r>
      <w:r w:rsidR="0002264D">
        <w:t>.</w:t>
      </w:r>
    </w:p>
    <w:p w:rsidR="00CB5D38" w:rsidRPr="00CB5D38" w:rsidRDefault="00CB5D38" w:rsidP="00DF4831">
      <w:pPr>
        <w:ind w:firstLine="0"/>
      </w:pPr>
      <w:r w:rsidRPr="00CB5D38">
        <w:t>Вид итогового контроля – дифференцированный зачет</w:t>
      </w:r>
      <w:r w:rsidR="0002264D">
        <w:t>.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 xml:space="preserve">Раздел № </w:t>
      </w:r>
      <w:r w:rsidR="006E5FB7">
        <w:rPr>
          <w:b/>
        </w:rPr>
        <w:t>5</w:t>
      </w:r>
      <w:r w:rsidRPr="00CB5D38">
        <w:rPr>
          <w:b/>
        </w:rPr>
        <w:t xml:space="preserve">. Пространственные искусства </w:t>
      </w:r>
      <w:r w:rsidR="006E5FB7" w:rsidRPr="006E5FB7">
        <w:rPr>
          <w:b/>
        </w:rPr>
        <w:t>зарубежных стран X</w:t>
      </w:r>
      <w:r w:rsidR="006E5FB7" w:rsidRPr="006E5FB7">
        <w:rPr>
          <w:b/>
          <w:lang w:val="en-US"/>
        </w:rPr>
        <w:t>VII</w:t>
      </w:r>
      <w:r w:rsidR="006E5FB7" w:rsidRPr="006E5FB7">
        <w:rPr>
          <w:b/>
        </w:rPr>
        <w:t>-</w:t>
      </w:r>
      <w:r w:rsidR="006E5FB7" w:rsidRPr="006E5FB7">
        <w:rPr>
          <w:b/>
          <w:lang w:val="en-US"/>
        </w:rPr>
        <w:t>XVIII</w:t>
      </w:r>
      <w:r w:rsidR="006E5FB7" w:rsidRPr="006E5FB7">
        <w:rPr>
          <w:b/>
        </w:rPr>
        <w:t xml:space="preserve"> веков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 w:rsidR="006E5FB7">
        <w:t xml:space="preserve">10 </w:t>
      </w:r>
      <w:r w:rsidRPr="000A5737">
        <w:t>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Практические занятия – 8 часо</w:t>
      </w:r>
      <w:r w:rsidR="0002264D">
        <w:t>в.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>Самостоятельная работа – 2</w:t>
      </w:r>
      <w:r w:rsidR="006E5FB7">
        <w:t>6</w:t>
      </w:r>
      <w:r>
        <w:t xml:space="preserve"> 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6E5FB7">
        <w:t>44</w:t>
      </w:r>
      <w:r>
        <w:t xml:space="preserve"> </w:t>
      </w:r>
      <w:r w:rsidRPr="000A5737">
        <w:t>час</w:t>
      </w:r>
      <w:r w:rsidR="006E5FB7">
        <w:t>а</w:t>
      </w:r>
      <w:r w:rsidR="0002264D">
        <w:t>.</w:t>
      </w:r>
    </w:p>
    <w:p w:rsidR="00CB5D38" w:rsidRPr="00CB5D38" w:rsidRDefault="00CB5D38" w:rsidP="00DF4831">
      <w:pPr>
        <w:ind w:firstLine="0"/>
        <w:rPr>
          <w:b/>
        </w:rPr>
      </w:pPr>
      <w:r w:rsidRPr="00CB5D38">
        <w:rPr>
          <w:b/>
        </w:rPr>
        <w:t xml:space="preserve">Раздел № </w:t>
      </w:r>
      <w:r w:rsidR="006E5FB7">
        <w:rPr>
          <w:b/>
        </w:rPr>
        <w:t>6</w:t>
      </w:r>
      <w:r w:rsidRPr="00CB5D38">
        <w:rPr>
          <w:b/>
        </w:rPr>
        <w:t xml:space="preserve">. Пространственные искусства </w:t>
      </w:r>
      <w:r w:rsidR="006E5FB7" w:rsidRPr="006E5FB7">
        <w:rPr>
          <w:b/>
        </w:rPr>
        <w:t>зарубежных стран XIX-XXI веков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>8</w:t>
      </w:r>
      <w:r w:rsidRPr="000A5737">
        <w:t xml:space="preserve"> 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lastRenderedPageBreak/>
        <w:t xml:space="preserve">Практические занятия – </w:t>
      </w:r>
      <w:r w:rsidR="006E5FB7">
        <w:t xml:space="preserve">8 </w:t>
      </w:r>
      <w:r>
        <w:t>часов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>
        <w:t xml:space="preserve">Самостоятельная работа – </w:t>
      </w:r>
      <w:r w:rsidR="006E5FB7">
        <w:t>48</w:t>
      </w:r>
      <w:r>
        <w:t xml:space="preserve"> час</w:t>
      </w:r>
      <w:r w:rsidR="006E5FB7">
        <w:t>ов</w:t>
      </w:r>
      <w:r w:rsidR="0002264D">
        <w:t>.</w:t>
      </w:r>
    </w:p>
    <w:p w:rsidR="00CB5D38" w:rsidRDefault="00CB5D38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 w:rsidR="006E5FB7">
        <w:t>64</w:t>
      </w:r>
      <w:r>
        <w:t xml:space="preserve"> </w:t>
      </w:r>
      <w:r w:rsidRPr="000A5737">
        <w:t>час</w:t>
      </w:r>
      <w:r w:rsidR="006E5FB7">
        <w:t>а</w:t>
      </w:r>
      <w:r w:rsidR="0002264D">
        <w:t>.</w:t>
      </w:r>
    </w:p>
    <w:p w:rsidR="006E5FB7" w:rsidRDefault="006E5FB7" w:rsidP="00DF4831">
      <w:pPr>
        <w:ind w:firstLine="0"/>
        <w:rPr>
          <w:b/>
        </w:rPr>
      </w:pPr>
      <w:r>
        <w:rPr>
          <w:b/>
        </w:rPr>
        <w:t>4 семестр</w:t>
      </w:r>
    </w:p>
    <w:p w:rsidR="006E5FB7" w:rsidRDefault="006E5FB7" w:rsidP="00DF4831">
      <w:pPr>
        <w:pStyle w:val="a4"/>
        <w:numPr>
          <w:ilvl w:val="0"/>
          <w:numId w:val="15"/>
        </w:numPr>
      </w:pPr>
      <w:r w:rsidRPr="000A5737">
        <w:t>Лекции – 1</w:t>
      </w:r>
      <w:r>
        <w:t>6</w:t>
      </w:r>
      <w:r w:rsidRPr="000A5737">
        <w:t xml:space="preserve"> 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Практические занятия – 16 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Самостоятельная работа – 7</w:t>
      </w:r>
      <w:r w:rsidR="0002264D">
        <w:t>6</w:t>
      </w:r>
      <w:r>
        <w:t xml:space="preserve"> часа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108</w:t>
      </w:r>
      <w:r w:rsidRPr="000A5737">
        <w:t xml:space="preserve"> час</w:t>
      </w:r>
      <w:r>
        <w:t>ов</w:t>
      </w:r>
      <w:r w:rsidR="0002264D">
        <w:t>.</w:t>
      </w:r>
    </w:p>
    <w:p w:rsidR="006E5FB7" w:rsidRPr="00CB5D38" w:rsidRDefault="006E5FB7" w:rsidP="00DF4831">
      <w:pPr>
        <w:ind w:firstLine="0"/>
      </w:pPr>
      <w:r w:rsidRPr="00CB5D38">
        <w:t xml:space="preserve">Вид итогового контроля – </w:t>
      </w:r>
      <w:r w:rsidR="0002264D">
        <w:t>экзамен.</w:t>
      </w:r>
    </w:p>
    <w:p w:rsidR="006E5FB7" w:rsidRPr="00CB5D38" w:rsidRDefault="006E5FB7" w:rsidP="00DF4831">
      <w:pPr>
        <w:ind w:firstLine="0"/>
        <w:rPr>
          <w:b/>
        </w:rPr>
      </w:pPr>
      <w:r w:rsidRPr="00CB5D38">
        <w:rPr>
          <w:b/>
        </w:rPr>
        <w:t xml:space="preserve">Раздел № </w:t>
      </w:r>
      <w:r>
        <w:rPr>
          <w:b/>
        </w:rPr>
        <w:t>7</w:t>
      </w:r>
      <w:r w:rsidRPr="00CB5D38">
        <w:rPr>
          <w:b/>
        </w:rPr>
        <w:t xml:space="preserve">. Пространственные искусства </w:t>
      </w:r>
      <w:r>
        <w:rPr>
          <w:b/>
        </w:rPr>
        <w:t>России</w:t>
      </w:r>
      <w:r w:rsidRPr="006E5FB7">
        <w:rPr>
          <w:b/>
        </w:rPr>
        <w:t xml:space="preserve"> </w:t>
      </w:r>
      <w:r w:rsidRPr="006E5FB7">
        <w:rPr>
          <w:b/>
          <w:lang w:val="en-US"/>
        </w:rPr>
        <w:t>XVIII</w:t>
      </w:r>
      <w:r w:rsidRPr="006E5FB7">
        <w:rPr>
          <w:b/>
        </w:rPr>
        <w:t xml:space="preserve"> век</w:t>
      </w:r>
      <w:r>
        <w:rPr>
          <w:b/>
        </w:rPr>
        <w:t>а</w:t>
      </w:r>
    </w:p>
    <w:p w:rsidR="006E5FB7" w:rsidRDefault="006E5FB7" w:rsidP="00DF4831">
      <w:pPr>
        <w:pStyle w:val="a4"/>
        <w:numPr>
          <w:ilvl w:val="0"/>
          <w:numId w:val="15"/>
        </w:numPr>
      </w:pPr>
      <w:r w:rsidRPr="000A5737">
        <w:t xml:space="preserve">Лекции – </w:t>
      </w:r>
      <w:r>
        <w:t xml:space="preserve">6 </w:t>
      </w:r>
      <w:r w:rsidRPr="000A5737">
        <w:t>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Практические занятия – 6 часов</w:t>
      </w:r>
      <w:r w:rsidR="0002264D">
        <w:t>.</w:t>
      </w:r>
    </w:p>
    <w:p w:rsidR="006E5FB7" w:rsidRDefault="006E5FB7" w:rsidP="00DF4831">
      <w:pPr>
        <w:pStyle w:val="a4"/>
        <w:numPr>
          <w:ilvl w:val="0"/>
          <w:numId w:val="15"/>
        </w:numPr>
      </w:pPr>
      <w:r>
        <w:t>Самостоятельная работа – 30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4</w:t>
      </w:r>
      <w:r w:rsidR="0002264D">
        <w:t>2</w:t>
      </w:r>
      <w:r>
        <w:t xml:space="preserve"> </w:t>
      </w:r>
      <w:r w:rsidRPr="000A5737">
        <w:t>час</w:t>
      </w:r>
      <w:r>
        <w:t>а</w:t>
      </w:r>
      <w:r w:rsidR="0002264D">
        <w:t>.</w:t>
      </w:r>
    </w:p>
    <w:p w:rsidR="006E5FB7" w:rsidRPr="00CB5D38" w:rsidRDefault="006E5FB7" w:rsidP="006E5FB7">
      <w:pPr>
        <w:ind w:firstLine="0"/>
        <w:rPr>
          <w:b/>
        </w:rPr>
      </w:pPr>
      <w:r w:rsidRPr="00CB5D38">
        <w:rPr>
          <w:b/>
        </w:rPr>
        <w:t xml:space="preserve">Раздел № </w:t>
      </w:r>
      <w:r>
        <w:rPr>
          <w:b/>
        </w:rPr>
        <w:t>8</w:t>
      </w:r>
      <w:r w:rsidRPr="00CB5D38">
        <w:rPr>
          <w:b/>
        </w:rPr>
        <w:t xml:space="preserve">. Пространственные искусства </w:t>
      </w:r>
      <w:r w:rsidRPr="006E5FB7">
        <w:rPr>
          <w:b/>
        </w:rPr>
        <w:t>России XIX-XXI веков</w:t>
      </w:r>
    </w:p>
    <w:p w:rsidR="006E5FB7" w:rsidRDefault="006E5FB7" w:rsidP="00AE245B">
      <w:pPr>
        <w:pStyle w:val="a4"/>
        <w:numPr>
          <w:ilvl w:val="0"/>
          <w:numId w:val="15"/>
        </w:numPr>
      </w:pPr>
      <w:r w:rsidRPr="000A5737">
        <w:t xml:space="preserve">Лекции – </w:t>
      </w:r>
      <w:r w:rsidR="0002264D">
        <w:t>10</w:t>
      </w:r>
      <w:r w:rsidRPr="000A5737">
        <w:t xml:space="preserve">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>
        <w:t xml:space="preserve">Практические занятия – </w:t>
      </w:r>
      <w:r w:rsidR="0002264D">
        <w:t>10</w:t>
      </w:r>
      <w:r>
        <w:t xml:space="preserve">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>
        <w:t>Самостоятельная работа – 4</w:t>
      </w:r>
      <w:r w:rsidR="0002264D">
        <w:t>6</w:t>
      </w:r>
      <w:r>
        <w:t xml:space="preserve"> часов</w:t>
      </w:r>
      <w:r w:rsidR="0002264D">
        <w:t>.</w:t>
      </w:r>
    </w:p>
    <w:p w:rsidR="006E5FB7" w:rsidRDefault="006E5FB7" w:rsidP="00AE245B">
      <w:pPr>
        <w:pStyle w:val="a4"/>
        <w:numPr>
          <w:ilvl w:val="0"/>
          <w:numId w:val="15"/>
        </w:numPr>
      </w:pPr>
      <w:r w:rsidRPr="000A5737">
        <w:t xml:space="preserve">Всего – </w:t>
      </w:r>
      <w:r>
        <w:t>6</w:t>
      </w:r>
      <w:r w:rsidR="0002264D">
        <w:t>6</w:t>
      </w:r>
      <w:r>
        <w:t xml:space="preserve"> </w:t>
      </w:r>
      <w:r w:rsidRPr="000A5737">
        <w:t>час</w:t>
      </w:r>
      <w:r w:rsidR="0002264D">
        <w:t>ов.</w:t>
      </w:r>
    </w:p>
    <w:p w:rsidR="007C625D" w:rsidRPr="007C625D" w:rsidRDefault="007C625D" w:rsidP="007C625D">
      <w:pPr>
        <w:ind w:firstLine="0"/>
        <w:rPr>
          <w:b/>
        </w:rPr>
      </w:pPr>
      <w:r w:rsidRPr="007C625D">
        <w:rPr>
          <w:b/>
        </w:rPr>
        <w:t>Итого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Лекции – </w:t>
      </w:r>
      <w:r>
        <w:t>68</w:t>
      </w:r>
      <w:r w:rsidRPr="007C625D">
        <w:t xml:space="preserve"> часов.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Практические занятия – </w:t>
      </w:r>
      <w:r>
        <w:t>6</w:t>
      </w:r>
      <w:r w:rsidR="0038467F">
        <w:t>2</w:t>
      </w:r>
      <w:r>
        <w:t xml:space="preserve"> </w:t>
      </w:r>
      <w:r w:rsidRPr="007C625D">
        <w:t>час</w:t>
      </w:r>
      <w:r w:rsidR="0038467F">
        <w:t>а</w:t>
      </w:r>
      <w:r w:rsidRPr="007C625D">
        <w:t>.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Самостоятельная работа – </w:t>
      </w:r>
      <w:r>
        <w:t>2</w:t>
      </w:r>
      <w:r w:rsidR="0038467F">
        <w:t>30</w:t>
      </w:r>
      <w:r w:rsidRPr="007C625D">
        <w:t xml:space="preserve"> часов.</w:t>
      </w:r>
    </w:p>
    <w:p w:rsidR="007C625D" w:rsidRPr="007C625D" w:rsidRDefault="007C625D" w:rsidP="007C625D">
      <w:pPr>
        <w:pStyle w:val="a4"/>
        <w:numPr>
          <w:ilvl w:val="0"/>
          <w:numId w:val="15"/>
        </w:numPr>
      </w:pPr>
      <w:r w:rsidRPr="007C625D">
        <w:t xml:space="preserve">Всего – </w:t>
      </w:r>
      <w:r>
        <w:t>360</w:t>
      </w:r>
      <w:r w:rsidRPr="007C625D">
        <w:t xml:space="preserve"> часов</w:t>
      </w:r>
      <w:r>
        <w:t xml:space="preserve"> (10 зачетных единиц)</w:t>
      </w:r>
      <w:r w:rsidRPr="007C625D">
        <w:t>.</w:t>
      </w:r>
    </w:p>
    <w:p w:rsidR="00CB5D38" w:rsidRDefault="0002264D" w:rsidP="0002264D">
      <w:pPr>
        <w:ind w:firstLine="0"/>
        <w:jc w:val="center"/>
        <w:rPr>
          <w:b/>
        </w:rPr>
      </w:pPr>
      <w:r>
        <w:rPr>
          <w:b/>
        </w:rPr>
        <w:t>Содержание дисциплины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1. Пространственные искусства Древнего мира</w:t>
      </w:r>
    </w:p>
    <w:p w:rsidR="00EE00A6" w:rsidRPr="00EE00A6" w:rsidRDefault="00EE00A6" w:rsidP="00EE00A6">
      <w:pPr>
        <w:ind w:firstLine="0"/>
      </w:pPr>
      <w:r w:rsidRPr="00EE00A6">
        <w:t xml:space="preserve">Введение в историю пространственных искусств. Виды, роды, жанры искусства. Искусство первобытного общества: палеолитические «Венеры», наскальная живопись и петроглифы палеолита, мезолита и неолита. Архитектура бронзового века. Искусство сарматов железного века. Искусство Древнего Египта: архитектура, </w:t>
      </w:r>
      <w:r w:rsidRPr="00EE00A6">
        <w:lastRenderedPageBreak/>
        <w:t>скульптура, рельефы и фрески древнего, среднего и нового царства. Искусство Месопотамии: архитектура и скульптура шумеров, аккадцев, вавилонян, хурритов, хеттов, ассирийцев и персов. Искусство Древнего Китая: архитектура, скульптура и декоративно-прикладное искусство древнейшего периода, периодов шан-инь, чжоу, цинь и хань. Искусство Древней Индии: архитектура, скульптура, декоративно-прикладное искусство хараппского периода, буддийская и индуистская архитектура, скульптура и живопись.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 xml:space="preserve">Раздел № 2. Пространственные искусства античности </w:t>
      </w:r>
    </w:p>
    <w:p w:rsidR="00EE00A6" w:rsidRPr="00EE00A6" w:rsidRDefault="00EE00A6" w:rsidP="00EE00A6">
      <w:pPr>
        <w:ind w:firstLine="0"/>
      </w:pPr>
      <w:r w:rsidRPr="00EE00A6">
        <w:t>Крито-Микенское искусство: дворцовое строительство, фрески, вазопись. Искусство Древней Греции: архитектура, скульптура и вазопись гомеровского периода, периодов архаики, классики и эллинизма. Искусство Этрурии: архитектура, скульптура, живопись. Искусство Древнего Рима: архитектура республиканского и императорского периодов. Римский портрет. Четыре стиля живописи.</w:t>
      </w:r>
    </w:p>
    <w:p w:rsidR="00EE00A6" w:rsidRPr="00EE00A6" w:rsidRDefault="00EE00A6" w:rsidP="00EE00A6">
      <w:pPr>
        <w:ind w:firstLine="0"/>
        <w:rPr>
          <w:b/>
        </w:rPr>
      </w:pPr>
      <w:r w:rsidRPr="00EE00A6">
        <w:rPr>
          <w:b/>
        </w:rPr>
        <w:t xml:space="preserve">Раздел № 3. Пространственные искусства средних веков и Возрождения </w:t>
      </w:r>
    </w:p>
    <w:p w:rsidR="00EE00A6" w:rsidRPr="00EE00A6" w:rsidRDefault="00EE00A6" w:rsidP="00EE00A6">
      <w:pPr>
        <w:ind w:firstLine="0"/>
      </w:pPr>
      <w:r w:rsidRPr="00EE00A6">
        <w:t>Архитектура раннехристианского, дороманского, романского, готического периодов стран Западной Европы: Франции, Германии, Англии. Искусство итальянского Возрождения: дученто, треченто, кватроченто, чинквеченто. Архитектура, скульптура и живопись проторенессанса, раннего, высокого и позднего Возрождения. Маньеризм. Архитектура, скульптура и живопись стран Северного Возрождения: Нидерландов, Германии, Франции.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4. Пространственные искусства Византии и Древней Руси</w:t>
      </w:r>
    </w:p>
    <w:p w:rsidR="00EE00A6" w:rsidRPr="00EE00A6" w:rsidRDefault="00EE00A6" w:rsidP="00EE00A6">
      <w:pPr>
        <w:ind w:firstLine="0"/>
      </w:pPr>
      <w:r w:rsidRPr="00EE00A6">
        <w:t>Искусство Византии раннехристианского и ранневизантийского периодов. Архитектура и мозаики константиновского и юстинианского периодов. Иконоборчество.  Архитектура, мозаики, иконы, фрески Македонского Возрождения, периода Комнинов и Палеологовского Ренессанса.</w:t>
      </w:r>
    </w:p>
    <w:p w:rsidR="00EE00A6" w:rsidRPr="00EE00A6" w:rsidRDefault="00EE00A6" w:rsidP="00EE00A6">
      <w:pPr>
        <w:ind w:firstLine="0"/>
      </w:pPr>
      <w:r w:rsidRPr="00EE00A6">
        <w:t xml:space="preserve">Искусство восточных славян. Архитектура и живопись Древней Руси </w:t>
      </w:r>
      <w:r w:rsidRPr="00EE00A6">
        <w:rPr>
          <w:lang w:val="en-US"/>
        </w:rPr>
        <w:t>X</w:t>
      </w:r>
      <w:r w:rsidRPr="00EE00A6">
        <w:t>-</w:t>
      </w:r>
      <w:r w:rsidRPr="00EE00A6">
        <w:rPr>
          <w:lang w:val="en-US"/>
        </w:rPr>
        <w:t>XII</w:t>
      </w:r>
      <w:r w:rsidRPr="00EE00A6">
        <w:t xml:space="preserve"> веков. Архитектурные и иконописные школы Древней Руси периода раздробленности. Архитектура московского княжества XV века. Русские иконописцы </w:t>
      </w:r>
      <w:r w:rsidRPr="00EE00A6">
        <w:rPr>
          <w:lang w:val="en-US"/>
        </w:rPr>
        <w:t>XIV</w:t>
      </w:r>
      <w:r w:rsidRPr="00EE00A6">
        <w:t>-</w:t>
      </w:r>
      <w:r w:rsidRPr="00EE00A6">
        <w:rPr>
          <w:lang w:val="en-US"/>
        </w:rPr>
        <w:t>XVII</w:t>
      </w:r>
      <w:r w:rsidRPr="00EE00A6">
        <w:t xml:space="preserve"> веков. Архитектура, фрески, иконы России </w:t>
      </w:r>
      <w:r w:rsidRPr="00EE00A6">
        <w:rPr>
          <w:lang w:val="en-US"/>
        </w:rPr>
        <w:t>XVI</w:t>
      </w:r>
      <w:r w:rsidRPr="00EE00A6">
        <w:t xml:space="preserve"> века. Три этапа архитектуры России XVII века. Московское барокко. Живопись России XVII века: иконы, парсуна.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lastRenderedPageBreak/>
        <w:t>Раздел № 5. Пространственные искусства зарубежных стран X</w:t>
      </w:r>
      <w:r w:rsidRPr="00EE00A6">
        <w:rPr>
          <w:b/>
          <w:lang w:val="en-US"/>
        </w:rPr>
        <w:t>VII</w:t>
      </w:r>
      <w:r w:rsidRPr="00EE00A6">
        <w:rPr>
          <w:b/>
        </w:rPr>
        <w:t>-</w:t>
      </w:r>
      <w:r w:rsidRPr="00EE00A6">
        <w:rPr>
          <w:b/>
          <w:lang w:val="en-US"/>
        </w:rPr>
        <w:t>XVIII</w:t>
      </w:r>
      <w:r w:rsidRPr="00EE00A6">
        <w:rPr>
          <w:b/>
        </w:rPr>
        <w:t xml:space="preserve"> веков</w:t>
      </w:r>
    </w:p>
    <w:p w:rsidR="00EE00A6" w:rsidRPr="00EE00A6" w:rsidRDefault="00EE00A6" w:rsidP="00EE00A6">
      <w:pPr>
        <w:ind w:firstLine="0"/>
      </w:pPr>
      <w:r w:rsidRPr="00EE00A6">
        <w:t xml:space="preserve">Архитектура, скульптура и живопись Италии, Испании, Франции </w:t>
      </w:r>
      <w:r w:rsidRPr="00EE00A6">
        <w:rPr>
          <w:lang w:val="en-US"/>
        </w:rPr>
        <w:t>XVII</w:t>
      </w:r>
      <w:r w:rsidRPr="00EE00A6">
        <w:t xml:space="preserve"> века. Живопись Фландрии и Голландии XVII века. Архитектура и живопись Франции, Италии, Англии, Германии XVI</w:t>
      </w:r>
      <w:r w:rsidRPr="00EE00A6">
        <w:rPr>
          <w:lang w:val="en-US"/>
        </w:rPr>
        <w:t>I</w:t>
      </w:r>
      <w:r w:rsidRPr="00EE00A6">
        <w:t xml:space="preserve">I века. Эпоха Просвещения. Художественные стили </w:t>
      </w:r>
      <w:r w:rsidRPr="00EE00A6">
        <w:rPr>
          <w:lang w:val="en-US"/>
        </w:rPr>
        <w:t>XVII</w:t>
      </w:r>
      <w:r w:rsidRPr="00EE00A6">
        <w:t>-</w:t>
      </w:r>
      <w:r w:rsidRPr="00EE00A6">
        <w:rPr>
          <w:lang w:val="en-US"/>
        </w:rPr>
        <w:t>XVIII</w:t>
      </w:r>
      <w:r w:rsidRPr="00EE00A6">
        <w:t xml:space="preserve"> веков: барокко, классицизм, рококо, неоклассицизм, сентиментализм, романтизм.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6. Пространственные искусства зарубежных стран XIX-XXI веков</w:t>
      </w:r>
    </w:p>
    <w:p w:rsidR="00EE00A6" w:rsidRPr="00EE00A6" w:rsidRDefault="00EE00A6" w:rsidP="00EE00A6">
      <w:pPr>
        <w:ind w:firstLine="0"/>
      </w:pPr>
      <w:r w:rsidRPr="00EE00A6">
        <w:t xml:space="preserve">Архитектура Франции, Англии, Германии XIX века. Основные архитектурные стили: неоклассицизм, ампир, неостили, эклектика.  Скульптура Франции, Италии, Дании, Германии XIX века. Живопись Испании, Франции, Англии, Германии XIX века. Основные стили в живописи Западной Европы XIX века: неоклассицизм, академизм, романтизм, реализм, импрессионизм, неоимпрессионизм, постимпрессионизм, символизм. </w:t>
      </w:r>
    </w:p>
    <w:p w:rsidR="00EE00A6" w:rsidRPr="00EE00A6" w:rsidRDefault="00EE00A6" w:rsidP="00EE00A6">
      <w:pPr>
        <w:ind w:firstLine="0"/>
      </w:pPr>
      <w:r w:rsidRPr="00EE00A6">
        <w:t xml:space="preserve">Архитектура, скульптура и декоративно-прикладное искусство Западной Европы и Америки рубежа </w:t>
      </w:r>
      <w:r w:rsidRPr="00EE00A6">
        <w:rPr>
          <w:lang w:val="en-US"/>
        </w:rPr>
        <w:t>XIX</w:t>
      </w:r>
      <w:r w:rsidRPr="00EE00A6">
        <w:t>-</w:t>
      </w:r>
      <w:r w:rsidRPr="00EE00A6">
        <w:rPr>
          <w:lang w:val="en-US"/>
        </w:rPr>
        <w:t>XX</w:t>
      </w:r>
      <w:r w:rsidRPr="00EE00A6">
        <w:t xml:space="preserve"> веков. Стиль модерн. </w:t>
      </w:r>
    </w:p>
    <w:p w:rsidR="00EE00A6" w:rsidRPr="00EE00A6" w:rsidRDefault="00EE00A6" w:rsidP="00EE00A6">
      <w:pPr>
        <w:ind w:firstLine="0"/>
      </w:pPr>
      <w:r w:rsidRPr="00EE00A6">
        <w:t xml:space="preserve">Архитектура и изобразительное искусство Западной Европы и Америки первой половины XX века. Основные стили и направления в архитектуре и в изобразительном искусстве. </w:t>
      </w:r>
    </w:p>
    <w:p w:rsidR="00EE00A6" w:rsidRPr="00EE00A6" w:rsidRDefault="00EE00A6" w:rsidP="00EE00A6">
      <w:pPr>
        <w:ind w:firstLine="0"/>
      </w:pPr>
      <w:r w:rsidRPr="00EE00A6">
        <w:t>Архитектура и изобразительное искусство Западной Европы и Америки второй половины XX века. Основные стили и направления в архитектуре и в изобразительном искусстве. Основные тенденции развития архитектуры и изобразительного искусства Западной Европы и Америки рубежа XX-XXI веков.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 xml:space="preserve">Раздел № 7.  Пространственные искусства России </w:t>
      </w:r>
      <w:r w:rsidRPr="00EE00A6">
        <w:rPr>
          <w:b/>
          <w:lang w:val="en-US"/>
        </w:rPr>
        <w:t>XVIII</w:t>
      </w:r>
      <w:r w:rsidRPr="00EE00A6">
        <w:rPr>
          <w:b/>
        </w:rPr>
        <w:t xml:space="preserve"> века</w:t>
      </w:r>
    </w:p>
    <w:p w:rsidR="00EE00A6" w:rsidRPr="00EE00A6" w:rsidRDefault="00EE00A6" w:rsidP="00EE00A6">
      <w:pPr>
        <w:ind w:firstLine="0"/>
      </w:pPr>
      <w:r w:rsidRPr="00EE00A6">
        <w:t xml:space="preserve">Архитектура Санкт-Петербурга и Москвы Петровской эпохи. Изобразительные искусства России первой трети XVIII века. Реформы Петра </w:t>
      </w:r>
      <w:r w:rsidRPr="00EE00A6">
        <w:rPr>
          <w:lang w:val="en-US"/>
        </w:rPr>
        <w:t>I</w:t>
      </w:r>
      <w:r w:rsidRPr="00EE00A6">
        <w:t xml:space="preserve"> в сфере культуры. Архитектура Санкт-Петербурга и Царского Села в правление Елизаветы. Графика и живопись середины России </w:t>
      </w:r>
      <w:r w:rsidRPr="00EE00A6">
        <w:rPr>
          <w:lang w:val="en-US"/>
        </w:rPr>
        <w:t>XVIII</w:t>
      </w:r>
      <w:r w:rsidRPr="00EE00A6">
        <w:t xml:space="preserve"> века. Архитектура Москвы, Санкт-Петербурга, пригородов Санкт-Петербурга в правление Екатерины </w:t>
      </w:r>
      <w:r w:rsidRPr="00EE00A6">
        <w:rPr>
          <w:lang w:val="en-US"/>
        </w:rPr>
        <w:t>II</w:t>
      </w:r>
      <w:r w:rsidRPr="00EE00A6">
        <w:t xml:space="preserve">. Скульптура и живопись во второй половине XVIII века. Архитектура Санкт-Петербурга в период правления </w:t>
      </w:r>
      <w:r w:rsidRPr="00EE00A6">
        <w:lastRenderedPageBreak/>
        <w:t xml:space="preserve">Павла </w:t>
      </w:r>
      <w:r w:rsidRPr="00EE00A6">
        <w:rPr>
          <w:lang w:val="en-US"/>
        </w:rPr>
        <w:t>I</w:t>
      </w:r>
      <w:r w:rsidRPr="00EE00A6">
        <w:t>. Художественные стили XVIII века: петровское барокко, елизаветинское барокко, екатерининский классицизм, павловский романтизм.</w:t>
      </w:r>
    </w:p>
    <w:p w:rsidR="00EE00A6" w:rsidRPr="00EE00A6" w:rsidRDefault="00EE00A6" w:rsidP="00EE00A6">
      <w:pPr>
        <w:ind w:firstLine="0"/>
      </w:pPr>
      <w:r w:rsidRPr="00EE00A6">
        <w:rPr>
          <w:b/>
        </w:rPr>
        <w:t>Раздел № 8. Пространственные искусства России XIX-XXI веков</w:t>
      </w:r>
    </w:p>
    <w:p w:rsidR="00EE00A6" w:rsidRPr="00EE00A6" w:rsidRDefault="00EE00A6" w:rsidP="00EE00A6">
      <w:pPr>
        <w:ind w:firstLine="0"/>
      </w:pPr>
      <w:r w:rsidRPr="00EE00A6">
        <w:t>Архитектура России XIX века. Основные архитектурные стили: неоклассицизм, ампир, неостили, эклектика, русский стиль. Живопись России XIX века. Основные стили в живописи России XIX века: классицизм, академизм, романтизм, реализм. Товарищество передвижных художественных выставок.</w:t>
      </w:r>
    </w:p>
    <w:p w:rsidR="00EE00A6" w:rsidRPr="00EE00A6" w:rsidRDefault="00EE00A6" w:rsidP="00EE00A6">
      <w:pPr>
        <w:ind w:firstLine="0"/>
      </w:pPr>
      <w:r w:rsidRPr="00EE00A6">
        <w:t xml:space="preserve">Архитектура России рубежа XIX-XX веков. Основные архитектурные стили: неорусский стиль, модерн, неоклассицизм. Скульптура и живопись России рубежа XIX-XX веков. Художественные объединения: «Мир Искусства», «Голубая роза», Союз русских художников. Основные направления и течения в живописи: модерн, символизм, импрессионизм. </w:t>
      </w:r>
    </w:p>
    <w:p w:rsidR="00EE00A6" w:rsidRPr="00EE00A6" w:rsidRDefault="00EE00A6" w:rsidP="00EE00A6">
      <w:pPr>
        <w:ind w:firstLine="0"/>
      </w:pPr>
      <w:r w:rsidRPr="00EE00A6">
        <w:t xml:space="preserve">Архитектура и изобразительное искусство России первой половины ХХ века. Основные направления и стили в архитектуре и изобразительном искусстве России первой половины ХХ века. Авангард в русском искусстве первой трети XX века. Архитектура, скульптура и живопись 1930-50-х годов. Официальное искусство. Социалистический реализм. </w:t>
      </w:r>
    </w:p>
    <w:p w:rsidR="00EE00A6" w:rsidRPr="00EE00A6" w:rsidRDefault="00EE00A6" w:rsidP="00EE00A6">
      <w:pPr>
        <w:ind w:firstLine="0"/>
        <w:rPr>
          <w:b/>
        </w:rPr>
      </w:pPr>
      <w:r w:rsidRPr="00EE00A6">
        <w:t xml:space="preserve">Архитектура и изобразительное искусство России второй половины ХХ века. Основные тенденции развития архитектуры и изобразительного искусства России рубежа </w:t>
      </w:r>
      <w:r w:rsidRPr="00EE00A6">
        <w:rPr>
          <w:lang w:val="en-US"/>
        </w:rPr>
        <w:t>XX</w:t>
      </w:r>
      <w:r w:rsidRPr="00EE00A6">
        <w:t>-XXI веков. Архитекторы и художники Оренбуржья.</w:t>
      </w:r>
    </w:p>
    <w:p w:rsidR="007A6441" w:rsidRDefault="007A6441" w:rsidP="00AE245B">
      <w:pPr>
        <w:pStyle w:val="14"/>
        <w:numPr>
          <w:ilvl w:val="0"/>
          <w:numId w:val="2"/>
        </w:numPr>
        <w:tabs>
          <w:tab w:val="left" w:pos="709"/>
        </w:tabs>
        <w:ind w:left="0" w:firstLine="709"/>
      </w:pPr>
      <w:bookmarkStart w:id="5" w:name="_Toc53147474"/>
      <w:r w:rsidRPr="007A6441">
        <w:t xml:space="preserve">Методические указания </w:t>
      </w:r>
      <w:r w:rsidR="008F4380">
        <w:t>к самостоятельной работ</w:t>
      </w:r>
      <w:r w:rsidR="0002264D">
        <w:t>е</w:t>
      </w:r>
      <w:bookmarkEnd w:id="5"/>
      <w:r w:rsidRPr="007A6441">
        <w:t xml:space="preserve"> </w:t>
      </w:r>
    </w:p>
    <w:p w:rsidR="00274A10" w:rsidRDefault="0026300E" w:rsidP="0026300E">
      <w:r>
        <w:t xml:space="preserve">Самостоятельная работа (СР) – это вид учебной деятельности, которую студент совершает без непосредственной помощи и указаний преподавателя, руководствуясь сформированными ранее представлениями о порядке и правильности выполнения действий. </w:t>
      </w:r>
      <w:r w:rsidR="002A3E07" w:rsidRPr="002A3E07">
        <w:t>Самостоятельность в приобретении новых знаний является базовой характеристикой процесса получения высшего образования.</w:t>
      </w:r>
    </w:p>
    <w:p w:rsidR="0026300E" w:rsidRDefault="0026300E" w:rsidP="0026300E">
      <w:r>
        <w:lastRenderedPageBreak/>
        <w:t>На самостоятельную работу по «Истори</w:t>
      </w:r>
      <w:r w:rsidR="00274A10">
        <w:t>и</w:t>
      </w:r>
      <w:r>
        <w:t xml:space="preserve"> </w:t>
      </w:r>
      <w:r w:rsidR="00D40E18">
        <w:t>пространственных искусств</w:t>
      </w:r>
      <w:r>
        <w:t xml:space="preserve">» отводится </w:t>
      </w:r>
      <w:r w:rsidR="00103831">
        <w:t>2</w:t>
      </w:r>
      <w:r w:rsidR="0038467F">
        <w:t>30</w:t>
      </w:r>
      <w:r w:rsidR="00895BD8">
        <w:t xml:space="preserve"> </w:t>
      </w:r>
      <w:r>
        <w:t>час</w:t>
      </w:r>
      <w:r w:rsidR="00895BD8">
        <w:t>ов</w:t>
      </w:r>
      <w:r>
        <w:t>.</w:t>
      </w:r>
      <w:r w:rsidR="00797DFC" w:rsidRPr="00797DFC">
        <w:rPr>
          <w:rFonts w:eastAsiaTheme="minorHAnsi"/>
          <w:i/>
          <w:lang w:eastAsia="en-US"/>
        </w:rPr>
        <w:t xml:space="preserve"> </w:t>
      </w:r>
      <w:r w:rsidR="00797DFC" w:rsidRPr="00797DFC">
        <w:t xml:space="preserve">Самостоятельная работа </w:t>
      </w:r>
      <w:r w:rsidR="00274A10">
        <w:t xml:space="preserve">по дисциплине </w:t>
      </w:r>
      <w:r w:rsidR="00797DFC" w:rsidRPr="00797DFC">
        <w:t xml:space="preserve">предполагает </w:t>
      </w:r>
      <w:r w:rsidR="00797DFC">
        <w:t xml:space="preserve">подготовку к лекциям, семинарам, выполнение комплексных и индивидуальных творческих заданий, тестовых заданий, </w:t>
      </w:r>
      <w:r w:rsidR="00797DFC" w:rsidRPr="00797DFC">
        <w:t>анализ рекомендованной</w:t>
      </w:r>
      <w:r w:rsidR="00797DFC">
        <w:t xml:space="preserve"> </w:t>
      </w:r>
      <w:r w:rsidR="00797DFC" w:rsidRPr="00797DFC">
        <w:t>литературы</w:t>
      </w:r>
      <w:r w:rsidR="00274A10">
        <w:t xml:space="preserve"> и</w:t>
      </w:r>
      <w:r w:rsidR="00797DFC" w:rsidRPr="00797DFC">
        <w:t xml:space="preserve"> дополнительных источников</w:t>
      </w:r>
      <w:r w:rsidR="004E6022">
        <w:t>, подготовку к зачетам и экзамену.</w:t>
      </w:r>
    </w:p>
    <w:p w:rsidR="0026300E" w:rsidRDefault="007A6441" w:rsidP="0026300E">
      <w:r>
        <w:t>Самостоятельная</w:t>
      </w:r>
      <w:r w:rsidR="0026300E">
        <w:t xml:space="preserve"> работ</w:t>
      </w:r>
      <w:r>
        <w:t>а</w:t>
      </w:r>
      <w:r w:rsidR="0026300E">
        <w:t xml:space="preserve"> студентов </w:t>
      </w:r>
      <w:r>
        <w:t>нацелена на:</w:t>
      </w:r>
    </w:p>
    <w:p w:rsidR="004B5D8F" w:rsidRDefault="005B6CC7" w:rsidP="004B5D8F">
      <w:pPr>
        <w:pStyle w:val="a4"/>
        <w:numPr>
          <w:ilvl w:val="0"/>
          <w:numId w:val="5"/>
        </w:numPr>
        <w:ind w:left="0" w:firstLine="360"/>
      </w:pPr>
      <w:r>
        <w:t>закрепление</w:t>
      </w:r>
      <w:r w:rsidR="004B5D8F">
        <w:t xml:space="preserve"> </w:t>
      </w:r>
      <w:r w:rsidR="0026300E">
        <w:t xml:space="preserve">полученных </w:t>
      </w:r>
      <w:r w:rsidR="004B5D8F">
        <w:t>на лекции</w:t>
      </w:r>
      <w:r w:rsidR="0026300E">
        <w:t xml:space="preserve"> знаний </w:t>
      </w:r>
      <w:r w:rsidR="004B5D8F">
        <w:t xml:space="preserve">посредством их </w:t>
      </w:r>
      <w:r w:rsidR="0026300E">
        <w:t>углублени</w:t>
      </w:r>
      <w:r w:rsidR="004B5D8F">
        <w:t>я</w:t>
      </w:r>
      <w:r w:rsidR="0026300E">
        <w:t xml:space="preserve"> и расширени</w:t>
      </w:r>
      <w:r w:rsidR="004B5D8F">
        <w:t>я из дополнительных источников информации;</w:t>
      </w:r>
    </w:p>
    <w:p w:rsidR="0026300E" w:rsidRPr="004B5D8F" w:rsidRDefault="004B5D8F" w:rsidP="004B5D8F">
      <w:pPr>
        <w:pStyle w:val="a4"/>
        <w:numPr>
          <w:ilvl w:val="0"/>
          <w:numId w:val="5"/>
        </w:numPr>
        <w:ind w:left="0" w:firstLine="360"/>
      </w:pPr>
      <w:r w:rsidRPr="004B5D8F">
        <w:t>закрепление практических умений</w:t>
      </w:r>
      <w:r w:rsidR="00345571">
        <w:t xml:space="preserve"> по подготовке презентации в </w:t>
      </w:r>
      <w:r w:rsidR="00345571">
        <w:rPr>
          <w:lang w:val="en-US"/>
        </w:rPr>
        <w:t>PowerPoint</w:t>
      </w:r>
      <w:r w:rsidR="00345571">
        <w:t xml:space="preserve"> при выполнении творческих заданий;</w:t>
      </w:r>
    </w:p>
    <w:p w:rsidR="00274A10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>формирование умений использовать различные информационные источники: справочную документацию</w:t>
      </w:r>
      <w:r w:rsidR="00345571">
        <w:t>,</w:t>
      </w:r>
      <w:r w:rsidRPr="0026300E">
        <w:t xml:space="preserve"> специальную литературу</w:t>
      </w:r>
      <w:r w:rsidR="00345571">
        <w:t>, Интернет-ресурсы</w:t>
      </w:r>
      <w:r w:rsidRPr="0026300E">
        <w:t xml:space="preserve">; </w:t>
      </w:r>
    </w:p>
    <w:p w:rsidR="0026300E" w:rsidRPr="0026300E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 xml:space="preserve">развитие </w:t>
      </w:r>
      <w:r w:rsidR="001404E6">
        <w:t>научно-</w:t>
      </w:r>
      <w:r w:rsidRPr="0026300E">
        <w:t>исследовательских умений</w:t>
      </w:r>
      <w:r w:rsidR="00274A10">
        <w:t>;</w:t>
      </w:r>
    </w:p>
    <w:p w:rsidR="0026300E" w:rsidRPr="0026300E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>развитие познавате</w:t>
      </w:r>
      <w:r w:rsidR="004B5D8F">
        <w:t xml:space="preserve">льных способностей и активности, </w:t>
      </w:r>
      <w:r w:rsidRPr="0026300E">
        <w:t>творческой инициативы, самостоятельности, ответственности и организованности;</w:t>
      </w:r>
    </w:p>
    <w:p w:rsidR="0026300E" w:rsidRDefault="0026300E" w:rsidP="00AE245B">
      <w:pPr>
        <w:pStyle w:val="a4"/>
        <w:numPr>
          <w:ilvl w:val="0"/>
          <w:numId w:val="5"/>
        </w:numPr>
        <w:ind w:left="0" w:firstLine="360"/>
      </w:pPr>
      <w:r w:rsidRPr="0026300E">
        <w:t>формирование самостоятельности мышления, способностей к саморазвитию, самосовершенствованию и самореализации.</w:t>
      </w:r>
    </w:p>
    <w:p w:rsidR="009E2B3D" w:rsidRDefault="009E2B3D" w:rsidP="009E2B3D">
      <w:r>
        <w:t xml:space="preserve">Систематизация основных этапов </w:t>
      </w:r>
      <w:r w:rsidR="00103831">
        <w:t>истории пространственных искусств</w:t>
      </w:r>
      <w:r>
        <w:t xml:space="preserve"> позвол</w:t>
      </w:r>
      <w:r w:rsidR="001404E6">
        <w:t>яет</w:t>
      </w:r>
      <w:r>
        <w:t xml:space="preserve"> студентам закрепить изученный материал, а также способствует запоминанию наиболее значительных произведений </w:t>
      </w:r>
      <w:r w:rsidR="00103831">
        <w:t>искусства и архитектуры</w:t>
      </w:r>
      <w:r>
        <w:t xml:space="preserve"> и имен их создателей. В процессе </w:t>
      </w:r>
      <w:r w:rsidR="007A2777">
        <w:t xml:space="preserve">самостоятельной работы </w:t>
      </w:r>
      <w:r>
        <w:t>рекомендуется пользоваться конспектом лекций, специальной литературой</w:t>
      </w:r>
      <w:r w:rsidR="007A2777">
        <w:t>, методическими указаниями</w:t>
      </w:r>
      <w:r>
        <w:t>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bookmarkStart w:id="6" w:name="_Toc53147475"/>
      <w:r w:rsidR="00F35950" w:rsidRPr="00D12AF2">
        <w:rPr>
          <w:sz w:val="28"/>
          <w:szCs w:val="28"/>
        </w:rPr>
        <w:t>Лекционные занятия</w:t>
      </w:r>
      <w:bookmarkEnd w:id="6"/>
    </w:p>
    <w:p w:rsidR="001404E6" w:rsidRDefault="00D73FA0" w:rsidP="00EE00A6">
      <w:r>
        <w:t>Вузовская   лекция – главное   звено   дидактического   цикла   обучения.   Ее   цель – формирование ориентировочной основы для последующего усвоения учебного материала.</w:t>
      </w:r>
      <w:r w:rsidR="00345571">
        <w:t xml:space="preserve"> </w:t>
      </w:r>
      <w:r w:rsidR="001404E6" w:rsidRPr="001404E6">
        <w:t>Лекция служит своеобразным   навигатором   для   студентов   в   необъятном   объеме   информации.</w:t>
      </w:r>
      <w:r w:rsidR="001404E6">
        <w:t xml:space="preserve"> </w:t>
      </w:r>
      <w:r>
        <w:t xml:space="preserve">Поскольку по дисциплине «История </w:t>
      </w:r>
      <w:r w:rsidR="00460F23">
        <w:t>пространственных искусств»</w:t>
      </w:r>
      <w:r>
        <w:t xml:space="preserve"> дефицит </w:t>
      </w:r>
      <w:r w:rsidR="00345571">
        <w:t>учебной</w:t>
      </w:r>
      <w:r>
        <w:t xml:space="preserve"> литературы, то лекция становится </w:t>
      </w:r>
      <w:r>
        <w:lastRenderedPageBreak/>
        <w:t>просто необходимой формой обуче</w:t>
      </w:r>
      <w:r w:rsidR="00345571">
        <w:t xml:space="preserve">ния. </w:t>
      </w:r>
      <w:r w:rsidR="001404E6">
        <w:t>К тому же п</w:t>
      </w:r>
      <w:r w:rsidR="001404E6" w:rsidRPr="001404E6">
        <w:t xml:space="preserve">реподаватель во время чтения лекции эффективно влияет на убеждения и взгляды слушателей, учит их    критически оценивать полученную информацию, знакомит с самыми новыми достижениями науки.  </w:t>
      </w:r>
    </w:p>
    <w:p w:rsidR="008C5EF8" w:rsidRDefault="008C5EF8" w:rsidP="00EE00A6">
      <w:r w:rsidRPr="008C5EF8">
        <w:t xml:space="preserve">Без теоретических знаний по истории пространственных искусств практически невозможна активизация креативного мышления и грамотного </w:t>
      </w:r>
      <w:r w:rsidR="00345571">
        <w:t xml:space="preserve">архитектурного </w:t>
      </w:r>
      <w:r w:rsidRPr="008C5EF8">
        <w:t>проектирования. Процесс накопления знаний – длительный и кропотливый труд, требующий совместных усилий преподавателя и студента. Только на этой основе будущий архитектор сможет ориентироваться в явлениях современного искусства и использовать достижения мировой культуры в практической прикладной деятельности.</w:t>
      </w:r>
    </w:p>
    <w:p w:rsidR="00D73FA0" w:rsidRPr="001404E6" w:rsidRDefault="00D73FA0" w:rsidP="001404E6">
      <w:r>
        <w:t xml:space="preserve">В структуре учебной дисциплины «История </w:t>
      </w:r>
      <w:r w:rsidR="00EE00A6">
        <w:t>пространственных искусств</w:t>
      </w:r>
      <w:r>
        <w:t>» направление подготовки 07.03.0</w:t>
      </w:r>
      <w:r w:rsidR="00EE00A6">
        <w:t>1 Архитектура</w:t>
      </w:r>
      <w:r>
        <w:t xml:space="preserve"> </w:t>
      </w:r>
      <w:r w:rsidR="00EE00A6">
        <w:t>восемь разделов</w:t>
      </w:r>
      <w:r>
        <w:t xml:space="preserve">, в </w:t>
      </w:r>
      <w:r w:rsidR="00EE00A6">
        <w:t>ко</w:t>
      </w:r>
      <w:r>
        <w:t xml:space="preserve">торых читается </w:t>
      </w:r>
      <w:r w:rsidR="00EE00A6" w:rsidRPr="00EE00A6">
        <w:t>34 лекции (68 академических часов).</w:t>
      </w:r>
      <w:r w:rsidR="00EE00A6">
        <w:t xml:space="preserve"> </w:t>
      </w:r>
      <w:r w:rsidR="00EE00A6" w:rsidRPr="00EE00A6">
        <w:t xml:space="preserve"> </w:t>
      </w:r>
      <w:r>
        <w:t xml:space="preserve">По форме построения и изложения материала лекции по дисциплине «История </w:t>
      </w:r>
      <w:r w:rsidR="00EE00A6">
        <w:t>пространственных искусств</w:t>
      </w:r>
      <w:r>
        <w:t>» могут быть</w:t>
      </w:r>
      <w:r w:rsidR="00791A36">
        <w:t xml:space="preserve"> информативными или проблемными, н</w:t>
      </w:r>
      <w:r>
        <w:t xml:space="preserve">о </w:t>
      </w:r>
      <w:r w:rsidR="00345571">
        <w:t>всегда</w:t>
      </w:r>
      <w:r>
        <w:t xml:space="preserve"> имеют деятельностную основу, которая означает   взаимодействие преподавателя и студента в совместном учебном поиске. </w:t>
      </w:r>
      <w:r w:rsidR="001404E6" w:rsidRPr="001404E6">
        <w:t xml:space="preserve">Преподаватель по ходу лекции постоянно обращается к студентам, задает вопросы, активизирует их </w:t>
      </w:r>
      <w:r w:rsidR="003E3907" w:rsidRPr="001404E6">
        <w:t>внимание</w:t>
      </w:r>
      <w:r w:rsidR="003E3907">
        <w:t xml:space="preserve"> на </w:t>
      </w:r>
      <w:r w:rsidR="003E3907" w:rsidRPr="003E3907">
        <w:t>наиболее важны</w:t>
      </w:r>
      <w:r w:rsidR="003E3907">
        <w:t>х</w:t>
      </w:r>
      <w:r w:rsidR="003E3907" w:rsidRPr="003E3907">
        <w:t xml:space="preserve"> момент</w:t>
      </w:r>
      <w:r w:rsidR="003E3907">
        <w:t>ах</w:t>
      </w:r>
      <w:r w:rsidR="003E3907" w:rsidRPr="003E3907">
        <w:t xml:space="preserve"> лекции, которые студенты обязательно должны усвоить</w:t>
      </w:r>
      <w:r w:rsidR="003E3907">
        <w:t>.</w:t>
      </w:r>
    </w:p>
    <w:p w:rsidR="008C5EF8" w:rsidRDefault="00D73FA0" w:rsidP="008C5EF8">
      <w:r>
        <w:t xml:space="preserve">Для того, чтобы каждая лекция носила </w:t>
      </w:r>
      <w:r w:rsidR="004C5B7F">
        <w:t>деятельностный</w:t>
      </w:r>
      <w:r>
        <w:t xml:space="preserve"> характер, студенты должны познакомиться с программой дисциплины «</w:t>
      </w:r>
      <w:r w:rsidR="00103831" w:rsidRPr="00103831">
        <w:t>Ис</w:t>
      </w:r>
      <w:r w:rsidR="00103831">
        <w:t>тория пространственных искусств</w:t>
      </w:r>
      <w:r w:rsidRPr="00103831">
        <w:t>»</w:t>
      </w:r>
      <w:r>
        <w:t xml:space="preserve">, </w:t>
      </w:r>
      <w:r w:rsidR="00543352">
        <w:t>тематикой</w:t>
      </w:r>
      <w:r>
        <w:t xml:space="preserve"> лекций и иметь общее представление о будущей лекции. </w:t>
      </w:r>
    </w:p>
    <w:p w:rsidR="0057289F" w:rsidRPr="0057289F" w:rsidRDefault="0057289F" w:rsidP="0057289F">
      <w:pPr>
        <w:ind w:firstLine="0"/>
        <w:jc w:val="center"/>
        <w:rPr>
          <w:b/>
        </w:rPr>
      </w:pPr>
      <w:r w:rsidRPr="0057289F">
        <w:rPr>
          <w:b/>
        </w:rPr>
        <w:t>Тем</w:t>
      </w:r>
      <w:r w:rsidR="006D572B">
        <w:rPr>
          <w:b/>
        </w:rPr>
        <w:t>атика</w:t>
      </w:r>
      <w:r w:rsidRPr="0057289F">
        <w:rPr>
          <w:b/>
        </w:rPr>
        <w:t xml:space="preserve"> лекций по «Истории </w:t>
      </w:r>
      <w:r w:rsidR="00103831" w:rsidRPr="00103831">
        <w:rPr>
          <w:b/>
        </w:rPr>
        <w:t>пространственных искусств</w:t>
      </w:r>
      <w:r w:rsidR="00103831">
        <w:rPr>
          <w:b/>
        </w:rPr>
        <w:t>»</w:t>
      </w:r>
    </w:p>
    <w:p w:rsidR="00F35950" w:rsidRPr="00552D4F" w:rsidRDefault="00F35950" w:rsidP="00F35950">
      <w:pPr>
        <w:ind w:firstLine="0"/>
        <w:rPr>
          <w:b/>
        </w:rPr>
      </w:pPr>
      <w:r w:rsidRPr="00552D4F">
        <w:rPr>
          <w:b/>
        </w:rPr>
        <w:t xml:space="preserve">Раздел 1. </w:t>
      </w:r>
      <w:r w:rsidR="006D572B" w:rsidRPr="006D572B">
        <w:rPr>
          <w:b/>
        </w:rPr>
        <w:t>Пространственные искусства Древнего мира</w:t>
      </w:r>
      <w:r w:rsidR="00103831">
        <w:rPr>
          <w:b/>
        </w:rPr>
        <w:t xml:space="preserve"> (5 лекций)</w:t>
      </w:r>
      <w:r w:rsidR="00AE19C5">
        <w:rPr>
          <w:b/>
        </w:rPr>
        <w:t>.</w:t>
      </w:r>
    </w:p>
    <w:p w:rsidR="00F35950" w:rsidRDefault="00F35950" w:rsidP="00F35950">
      <w:pPr>
        <w:ind w:firstLine="0"/>
      </w:pPr>
      <w:r>
        <w:t>Л</w:t>
      </w:r>
      <w:r w:rsidR="00F5564D">
        <w:t>е</w:t>
      </w:r>
      <w:r>
        <w:t xml:space="preserve">кция 1. </w:t>
      </w:r>
      <w:r w:rsidR="00103831" w:rsidRPr="00103831">
        <w:t>Введение в историю пространственных искусств.</w:t>
      </w:r>
    </w:p>
    <w:p w:rsidR="00103831" w:rsidRPr="00103831" w:rsidRDefault="00103831" w:rsidP="00103831">
      <w:pPr>
        <w:ind w:firstLine="0"/>
      </w:pPr>
      <w:r w:rsidRPr="00103831">
        <w:t>Лекция 2. Пространственные искусства первобытного общества.</w:t>
      </w:r>
    </w:p>
    <w:p w:rsidR="00103831" w:rsidRPr="00103831" w:rsidRDefault="00103831" w:rsidP="00103831">
      <w:pPr>
        <w:ind w:firstLine="0"/>
      </w:pPr>
      <w:r w:rsidRPr="00103831">
        <w:t>Лекция 3. Пространственные искусства Древнего Египта.</w:t>
      </w:r>
    </w:p>
    <w:p w:rsidR="00103831" w:rsidRPr="00103831" w:rsidRDefault="00103831" w:rsidP="00103831">
      <w:pPr>
        <w:ind w:firstLine="0"/>
      </w:pPr>
      <w:r w:rsidRPr="00103831">
        <w:t>Лекция 4. Пространственные искусства Месопотамии</w:t>
      </w:r>
      <w:r w:rsidR="00AE19C5">
        <w:t>.</w:t>
      </w:r>
    </w:p>
    <w:p w:rsidR="006D572B" w:rsidRDefault="00103831" w:rsidP="00F35950">
      <w:pPr>
        <w:ind w:firstLine="0"/>
        <w:rPr>
          <w:b/>
        </w:rPr>
      </w:pPr>
      <w:r w:rsidRPr="00103831">
        <w:t xml:space="preserve">Лекция </w:t>
      </w:r>
      <w:r>
        <w:t>5</w:t>
      </w:r>
      <w:r w:rsidRPr="00103831">
        <w:t>. Пространственные искусства Древнего Китая и Древней Индии.</w:t>
      </w:r>
    </w:p>
    <w:p w:rsidR="00F35950" w:rsidRPr="00552D4F" w:rsidRDefault="00F35950" w:rsidP="00F35950">
      <w:pPr>
        <w:ind w:firstLine="0"/>
        <w:rPr>
          <w:b/>
        </w:rPr>
      </w:pPr>
      <w:r w:rsidRPr="00552D4F">
        <w:rPr>
          <w:b/>
        </w:rPr>
        <w:lastRenderedPageBreak/>
        <w:t xml:space="preserve">Раздел 2. </w:t>
      </w:r>
      <w:r w:rsidR="006D572B" w:rsidRPr="006D572B">
        <w:rPr>
          <w:b/>
        </w:rPr>
        <w:t>Пространственные искусства античности</w:t>
      </w:r>
      <w:r w:rsidR="00F5564D">
        <w:rPr>
          <w:b/>
        </w:rPr>
        <w:t xml:space="preserve"> (4 лекции)</w:t>
      </w:r>
      <w:r w:rsidR="00AE19C5">
        <w:rPr>
          <w:b/>
        </w:rPr>
        <w:t>.</w:t>
      </w:r>
    </w:p>
    <w:p w:rsidR="00F35950" w:rsidRDefault="00F35950" w:rsidP="00F35950">
      <w:pPr>
        <w:ind w:firstLine="0"/>
      </w:pPr>
      <w:r>
        <w:t xml:space="preserve">Лекция </w:t>
      </w:r>
      <w:r w:rsidR="00F5564D">
        <w:t>6</w:t>
      </w:r>
      <w:r>
        <w:t xml:space="preserve">. </w:t>
      </w:r>
      <w:r w:rsidR="00F5564D" w:rsidRPr="00F5564D">
        <w:t>Пространственные искусства Крита и Микен</w:t>
      </w:r>
      <w:r>
        <w:t>.</w:t>
      </w:r>
    </w:p>
    <w:p w:rsidR="00F35950" w:rsidRPr="00F5564D" w:rsidRDefault="00F35950" w:rsidP="00F35950">
      <w:pPr>
        <w:ind w:firstLine="0"/>
      </w:pPr>
      <w:r>
        <w:t xml:space="preserve">Лекция </w:t>
      </w:r>
      <w:r w:rsidR="00F5564D">
        <w:t>7</w:t>
      </w:r>
      <w:r>
        <w:t xml:space="preserve">. </w:t>
      </w:r>
      <w:r w:rsidR="00A947BA" w:rsidRPr="00A947BA">
        <w:t xml:space="preserve">Пространственные искусства </w:t>
      </w:r>
      <w:r w:rsidR="00F5564D" w:rsidRPr="00F5564D">
        <w:t>Древней Греции</w:t>
      </w:r>
      <w:r>
        <w:t>.</w:t>
      </w:r>
      <w:r w:rsidR="00F5564D">
        <w:t xml:space="preserve"> </w:t>
      </w:r>
      <w:r w:rsidR="00A947BA">
        <w:t>Архитектура</w:t>
      </w:r>
      <w:r w:rsidR="00AE19C5">
        <w:t>.</w:t>
      </w:r>
    </w:p>
    <w:p w:rsidR="00F5564D" w:rsidRDefault="00F35950" w:rsidP="00F5564D">
      <w:pPr>
        <w:ind w:firstLine="0"/>
      </w:pPr>
      <w:r>
        <w:t xml:space="preserve">Лекция </w:t>
      </w:r>
      <w:r w:rsidR="00F5564D">
        <w:t>8</w:t>
      </w:r>
      <w:r>
        <w:t xml:space="preserve">. </w:t>
      </w:r>
      <w:r w:rsidR="00A947BA" w:rsidRPr="00A947BA">
        <w:t>Пространственные искусства Древней Греции</w:t>
      </w:r>
      <w:r w:rsidR="00A947BA">
        <w:t xml:space="preserve">. </w:t>
      </w:r>
      <w:r w:rsidR="00F5564D">
        <w:t>Изобразительное</w:t>
      </w:r>
      <w:r w:rsidR="00F5564D" w:rsidRPr="00F5564D">
        <w:t xml:space="preserve"> искусств</w:t>
      </w:r>
      <w:r w:rsidR="00F5564D">
        <w:t>о</w:t>
      </w:r>
      <w:r>
        <w:t>.</w:t>
      </w:r>
    </w:p>
    <w:p w:rsidR="00A947BA" w:rsidRPr="00F5564D" w:rsidRDefault="00A947BA" w:rsidP="00F5564D">
      <w:pPr>
        <w:ind w:firstLine="0"/>
      </w:pPr>
      <w:r>
        <w:t xml:space="preserve">Лекция 9. </w:t>
      </w:r>
      <w:r w:rsidRPr="00A947BA">
        <w:t>Пространственные искусства Древне</w:t>
      </w:r>
      <w:r>
        <w:t>го Рима</w:t>
      </w:r>
      <w:r w:rsidR="00AE19C5">
        <w:t>.</w:t>
      </w:r>
    </w:p>
    <w:p w:rsidR="00F35950" w:rsidRPr="00F5564D" w:rsidRDefault="00F35950" w:rsidP="00F5564D">
      <w:pPr>
        <w:ind w:firstLine="0"/>
        <w:rPr>
          <w:b/>
        </w:rPr>
      </w:pPr>
      <w:r w:rsidRPr="00552D4F">
        <w:rPr>
          <w:b/>
        </w:rPr>
        <w:t xml:space="preserve">Раздел 3. </w:t>
      </w:r>
      <w:r w:rsidR="00F5564D" w:rsidRPr="00F5564D">
        <w:rPr>
          <w:b/>
        </w:rPr>
        <w:t>Пространственные искусства средних веков и Возрождения</w:t>
      </w:r>
      <w:r w:rsidR="00F5564D">
        <w:rPr>
          <w:b/>
        </w:rPr>
        <w:t xml:space="preserve"> (4 лекции)</w:t>
      </w:r>
      <w:r w:rsidR="00AE19C5">
        <w:rPr>
          <w:b/>
        </w:rPr>
        <w:t>.</w:t>
      </w:r>
    </w:p>
    <w:p w:rsidR="00F35950" w:rsidRDefault="00F35950" w:rsidP="00F35950">
      <w:pPr>
        <w:ind w:firstLine="0"/>
      </w:pPr>
      <w:r>
        <w:t xml:space="preserve">Лекция </w:t>
      </w:r>
      <w:r w:rsidR="00A947BA">
        <w:t>10</w:t>
      </w:r>
      <w:r>
        <w:t xml:space="preserve">. </w:t>
      </w:r>
      <w:r w:rsidR="00F5564D" w:rsidRPr="00F5564D">
        <w:t>Пространственные искусства средневековья.</w:t>
      </w:r>
    </w:p>
    <w:p w:rsidR="00F35950" w:rsidRDefault="00F35950" w:rsidP="00F35950">
      <w:pPr>
        <w:ind w:firstLine="0"/>
      </w:pPr>
      <w:r>
        <w:t xml:space="preserve">Лекция </w:t>
      </w:r>
      <w:r w:rsidR="00A947BA">
        <w:t>11</w:t>
      </w:r>
      <w:r>
        <w:t xml:space="preserve">. </w:t>
      </w:r>
      <w:r w:rsidR="00F5564D" w:rsidRPr="00F5564D">
        <w:t>Пространственные искусства итальянского Возрождения.</w:t>
      </w:r>
      <w:r w:rsidR="00A947BA">
        <w:t xml:space="preserve"> Архитектур</w:t>
      </w:r>
      <w:r w:rsidR="00AE19C5">
        <w:t>а.</w:t>
      </w:r>
    </w:p>
    <w:p w:rsidR="00A947BA" w:rsidRDefault="007A0B3D" w:rsidP="00F35950">
      <w:pPr>
        <w:ind w:firstLine="0"/>
      </w:pPr>
      <w:r>
        <w:t xml:space="preserve">Лекция </w:t>
      </w:r>
      <w:r w:rsidR="00A947BA" w:rsidRPr="00A947BA">
        <w:t>1</w:t>
      </w:r>
      <w:r w:rsidR="00A947BA">
        <w:t>2</w:t>
      </w:r>
      <w:r w:rsidR="00A947BA" w:rsidRPr="00A947BA">
        <w:t>. Пространственные искусства итальянского Возрождения. Изобразительное искусство.</w:t>
      </w:r>
    </w:p>
    <w:p w:rsidR="00A947BA" w:rsidRDefault="00A947BA" w:rsidP="00F35950">
      <w:pPr>
        <w:ind w:firstLine="0"/>
      </w:pPr>
      <w:r w:rsidRPr="00A947BA">
        <w:t>Лекция 1</w:t>
      </w:r>
      <w:r>
        <w:t>3</w:t>
      </w:r>
      <w:r w:rsidRPr="00A947BA">
        <w:t xml:space="preserve">. Пространственные искусства </w:t>
      </w:r>
      <w:r>
        <w:t xml:space="preserve">северного </w:t>
      </w:r>
      <w:r w:rsidRPr="00A947BA">
        <w:t xml:space="preserve">Возрождения. </w:t>
      </w:r>
    </w:p>
    <w:p w:rsidR="00A947BA" w:rsidRPr="00F5564D" w:rsidRDefault="00A947BA" w:rsidP="00A947BA">
      <w:pPr>
        <w:ind w:firstLine="0"/>
        <w:rPr>
          <w:b/>
        </w:rPr>
      </w:pPr>
      <w:r w:rsidRPr="00552D4F">
        <w:rPr>
          <w:b/>
        </w:rPr>
        <w:t xml:space="preserve">Раздел </w:t>
      </w:r>
      <w:r>
        <w:rPr>
          <w:b/>
        </w:rPr>
        <w:t>4</w:t>
      </w:r>
      <w:r w:rsidRPr="00552D4F">
        <w:rPr>
          <w:b/>
        </w:rPr>
        <w:t xml:space="preserve">. </w:t>
      </w:r>
      <w:r w:rsidRPr="00A947BA">
        <w:rPr>
          <w:b/>
        </w:rPr>
        <w:t xml:space="preserve">Пространственные искусства Византии и Древней Руси </w:t>
      </w:r>
      <w:r>
        <w:rPr>
          <w:b/>
        </w:rPr>
        <w:t>(4 лекции)</w:t>
      </w:r>
      <w:r w:rsidR="00AE19C5">
        <w:rPr>
          <w:b/>
        </w:rPr>
        <w:t>.</w:t>
      </w:r>
    </w:p>
    <w:p w:rsidR="00A947BA" w:rsidRDefault="00F35950" w:rsidP="00A947BA">
      <w:pPr>
        <w:ind w:firstLine="0"/>
      </w:pPr>
      <w:r>
        <w:t xml:space="preserve">Лекция </w:t>
      </w:r>
      <w:r w:rsidR="00A947BA">
        <w:t>14</w:t>
      </w:r>
      <w:r>
        <w:t xml:space="preserve">. </w:t>
      </w:r>
      <w:r w:rsidR="00A947BA" w:rsidRPr="00A947BA">
        <w:t>Пространственные искусства Искусство Византии.</w:t>
      </w:r>
    </w:p>
    <w:p w:rsidR="00A947BA" w:rsidRPr="00A947BA" w:rsidRDefault="00A947BA" w:rsidP="00A947BA">
      <w:pPr>
        <w:ind w:firstLine="0"/>
      </w:pPr>
      <w:r>
        <w:t xml:space="preserve">Лекция 15. </w:t>
      </w:r>
      <w:r w:rsidRPr="00A947BA">
        <w:t>Пространственные искусства Древней Руси X-XIV веков.</w:t>
      </w:r>
    </w:p>
    <w:p w:rsidR="00A947BA" w:rsidRDefault="00A947BA" w:rsidP="00F35950">
      <w:pPr>
        <w:ind w:firstLine="0"/>
      </w:pPr>
      <w:r w:rsidRPr="00A947BA">
        <w:t>Лекция 1</w:t>
      </w:r>
      <w:r>
        <w:t>6</w:t>
      </w:r>
      <w:r w:rsidRPr="00A947BA">
        <w:t>. Пространственные искусства Древней Руси XV - XVI веков.</w:t>
      </w:r>
    </w:p>
    <w:p w:rsidR="00A947BA" w:rsidRPr="00A947BA" w:rsidRDefault="00A947BA" w:rsidP="00A947BA">
      <w:pPr>
        <w:ind w:firstLine="0"/>
      </w:pPr>
      <w:r>
        <w:t xml:space="preserve">Лекция 17. </w:t>
      </w:r>
      <w:r w:rsidRPr="00A947BA">
        <w:t>Пространственные искусства Древней Руси XVII века.</w:t>
      </w:r>
    </w:p>
    <w:p w:rsidR="00A947BA" w:rsidRPr="00A947BA" w:rsidRDefault="00A947BA" w:rsidP="00F35950">
      <w:pPr>
        <w:ind w:firstLine="0"/>
        <w:rPr>
          <w:b/>
        </w:rPr>
      </w:pPr>
      <w:r w:rsidRPr="00A947BA">
        <w:rPr>
          <w:b/>
        </w:rPr>
        <w:t xml:space="preserve">Раздел </w:t>
      </w:r>
      <w:r>
        <w:rPr>
          <w:b/>
        </w:rPr>
        <w:t>5</w:t>
      </w:r>
      <w:r w:rsidRPr="00A947BA">
        <w:rPr>
          <w:b/>
        </w:rPr>
        <w:t>. Пространственные искусства зарубежных стран X</w:t>
      </w:r>
      <w:r w:rsidRPr="00A947BA">
        <w:rPr>
          <w:b/>
          <w:lang w:val="en-US"/>
        </w:rPr>
        <w:t>VII</w:t>
      </w:r>
      <w:r w:rsidRPr="00A947BA">
        <w:rPr>
          <w:b/>
        </w:rPr>
        <w:t>-</w:t>
      </w:r>
      <w:r w:rsidRPr="00A947BA">
        <w:rPr>
          <w:b/>
          <w:lang w:val="en-US"/>
        </w:rPr>
        <w:t>XVIII</w:t>
      </w:r>
      <w:r w:rsidRPr="00A947BA">
        <w:rPr>
          <w:b/>
        </w:rPr>
        <w:t xml:space="preserve"> веков (</w:t>
      </w:r>
      <w:r w:rsidR="005F2261">
        <w:rPr>
          <w:b/>
        </w:rPr>
        <w:t>5</w:t>
      </w:r>
      <w:r w:rsidRPr="00A947BA">
        <w:rPr>
          <w:b/>
        </w:rPr>
        <w:t xml:space="preserve"> лекци</w:t>
      </w:r>
      <w:r w:rsidR="00AE19C5">
        <w:rPr>
          <w:b/>
        </w:rPr>
        <w:t>й</w:t>
      </w:r>
      <w:r w:rsidRPr="00A947BA">
        <w:rPr>
          <w:b/>
        </w:rPr>
        <w:t>)</w:t>
      </w:r>
      <w:r w:rsidR="00AE19C5">
        <w:rPr>
          <w:b/>
        </w:rPr>
        <w:t>.</w:t>
      </w:r>
    </w:p>
    <w:p w:rsidR="00A947BA" w:rsidRDefault="00A714C5" w:rsidP="00F35950">
      <w:pPr>
        <w:ind w:firstLine="0"/>
      </w:pPr>
      <w:r w:rsidRPr="00A714C5">
        <w:t>Лекция 1</w:t>
      </w:r>
      <w:r>
        <w:t>8</w:t>
      </w:r>
      <w:r w:rsidRPr="00A714C5">
        <w:t xml:space="preserve">. </w:t>
      </w:r>
      <w:r w:rsidR="00A947BA" w:rsidRPr="00A947BA">
        <w:t>Пространственные искусства Италии</w:t>
      </w:r>
      <w:r w:rsidR="005F2261">
        <w:t xml:space="preserve"> </w:t>
      </w:r>
      <w:r w:rsidR="00A947BA" w:rsidRPr="00A947BA">
        <w:t xml:space="preserve">XVII века. </w:t>
      </w:r>
    </w:p>
    <w:p w:rsidR="00A947BA" w:rsidRDefault="00A714C5" w:rsidP="00A947BA">
      <w:pPr>
        <w:ind w:firstLine="0"/>
      </w:pPr>
      <w:r w:rsidRPr="00A714C5">
        <w:t>Лекция 1</w:t>
      </w:r>
      <w:r>
        <w:t>9</w:t>
      </w:r>
      <w:r w:rsidRPr="00A714C5">
        <w:t xml:space="preserve">. </w:t>
      </w:r>
      <w:r w:rsidR="00A947BA">
        <w:t xml:space="preserve">Пространственные искусства Фландрии </w:t>
      </w:r>
      <w:r w:rsidR="005F2261">
        <w:t xml:space="preserve">и Испании </w:t>
      </w:r>
      <w:r w:rsidR="00A947BA">
        <w:t>XVII века.</w:t>
      </w:r>
    </w:p>
    <w:p w:rsidR="005F2261" w:rsidRDefault="005F2261" w:rsidP="00A947BA">
      <w:pPr>
        <w:ind w:firstLine="0"/>
      </w:pPr>
      <w:r w:rsidRPr="005F2261">
        <w:t xml:space="preserve">Лекция </w:t>
      </w:r>
      <w:r>
        <w:t>20</w:t>
      </w:r>
      <w:r w:rsidRPr="005F2261">
        <w:t>. Пространственные искусства Голландии XVII века.</w:t>
      </w:r>
    </w:p>
    <w:p w:rsidR="00A947BA" w:rsidRDefault="00A714C5" w:rsidP="00A947BA">
      <w:pPr>
        <w:ind w:firstLine="0"/>
      </w:pPr>
      <w:r w:rsidRPr="00A714C5">
        <w:t xml:space="preserve">Лекция </w:t>
      </w:r>
      <w:r>
        <w:t>2</w:t>
      </w:r>
      <w:r w:rsidR="005F2261">
        <w:t>1</w:t>
      </w:r>
      <w:r w:rsidRPr="00A714C5">
        <w:t xml:space="preserve">. </w:t>
      </w:r>
      <w:r w:rsidR="00A947BA">
        <w:t xml:space="preserve">Пространственные искусства Франции XVII века. </w:t>
      </w:r>
    </w:p>
    <w:p w:rsidR="00A947BA" w:rsidRDefault="00A714C5" w:rsidP="00A947BA">
      <w:pPr>
        <w:ind w:firstLine="0"/>
      </w:pPr>
      <w:r w:rsidRPr="00A714C5">
        <w:t xml:space="preserve">Лекция </w:t>
      </w:r>
      <w:r>
        <w:t>2</w:t>
      </w:r>
      <w:r w:rsidR="005F2261">
        <w:t>2</w:t>
      </w:r>
      <w:r w:rsidRPr="00A714C5">
        <w:t xml:space="preserve">. </w:t>
      </w:r>
      <w:r w:rsidR="00A947BA">
        <w:t>Пространственные искусства Западной Европы XVIII века.</w:t>
      </w:r>
    </w:p>
    <w:p w:rsidR="00A714C5" w:rsidRPr="00A714C5" w:rsidRDefault="00A714C5" w:rsidP="00F35950">
      <w:pPr>
        <w:ind w:firstLine="0"/>
        <w:rPr>
          <w:b/>
        </w:rPr>
      </w:pPr>
      <w:r w:rsidRPr="00A714C5">
        <w:rPr>
          <w:b/>
        </w:rPr>
        <w:t>Раздел № 6. Пространственные искусства зарубежных стран XIX-XXI веков</w:t>
      </w:r>
      <w:r>
        <w:rPr>
          <w:b/>
        </w:rPr>
        <w:t xml:space="preserve"> (</w:t>
      </w:r>
      <w:r w:rsidRPr="00A714C5">
        <w:rPr>
          <w:b/>
        </w:rPr>
        <w:t>4 лекции)</w:t>
      </w:r>
    </w:p>
    <w:p w:rsidR="00A714C5" w:rsidRPr="00A714C5" w:rsidRDefault="00A714C5" w:rsidP="00A714C5">
      <w:pPr>
        <w:ind w:firstLine="0"/>
      </w:pPr>
      <w:r>
        <w:t xml:space="preserve">Лекция </w:t>
      </w:r>
      <w:r w:rsidR="005F2261">
        <w:t>23</w:t>
      </w:r>
      <w:r>
        <w:t xml:space="preserve">. </w:t>
      </w:r>
      <w:r w:rsidRPr="00A714C5">
        <w:t>Пространственные искусства зарубежных стран первой половины</w:t>
      </w:r>
      <w:r>
        <w:t xml:space="preserve"> </w:t>
      </w:r>
      <w:r>
        <w:rPr>
          <w:lang w:val="en-US"/>
        </w:rPr>
        <w:t>XIX</w:t>
      </w:r>
      <w:r w:rsidRPr="00A714C5">
        <w:t xml:space="preserve"> века.</w:t>
      </w:r>
    </w:p>
    <w:p w:rsidR="00A714C5" w:rsidRDefault="00A714C5" w:rsidP="00A714C5">
      <w:pPr>
        <w:ind w:firstLine="0"/>
      </w:pPr>
      <w:r>
        <w:lastRenderedPageBreak/>
        <w:t xml:space="preserve">Лекция </w:t>
      </w:r>
      <w:r w:rsidR="005F2261">
        <w:t>24</w:t>
      </w:r>
      <w:r>
        <w:t xml:space="preserve">. </w:t>
      </w:r>
      <w:r w:rsidRPr="00A714C5">
        <w:t xml:space="preserve">Пространственные искусства зарубежных стран </w:t>
      </w:r>
      <w:r>
        <w:t xml:space="preserve">второй </w:t>
      </w:r>
      <w:r w:rsidRPr="00A714C5">
        <w:t>половины XIX века.</w:t>
      </w:r>
    </w:p>
    <w:p w:rsidR="00A714C5" w:rsidRDefault="00A714C5" w:rsidP="00A714C5">
      <w:pPr>
        <w:ind w:firstLine="0"/>
      </w:pPr>
      <w:r>
        <w:t>Лекция 2</w:t>
      </w:r>
      <w:r w:rsidR="005F2261">
        <w:t>5</w:t>
      </w:r>
      <w:r>
        <w:t xml:space="preserve">. </w:t>
      </w:r>
      <w:r w:rsidRPr="00A714C5">
        <w:t>Пространственные искусства зарубежных стран первой половины XX века.</w:t>
      </w:r>
    </w:p>
    <w:p w:rsidR="00A714C5" w:rsidRDefault="00A714C5" w:rsidP="00A714C5">
      <w:pPr>
        <w:ind w:firstLine="0"/>
      </w:pPr>
      <w:r>
        <w:t>Лекция 2</w:t>
      </w:r>
      <w:r w:rsidR="005F2261">
        <w:t>6</w:t>
      </w:r>
      <w:r>
        <w:t xml:space="preserve">. </w:t>
      </w:r>
      <w:r w:rsidRPr="00A714C5">
        <w:t xml:space="preserve">Пространственные искусства зарубежных стран второй половины XX </w:t>
      </w:r>
      <w:r>
        <w:t>–</w:t>
      </w:r>
      <w:r w:rsidRPr="00A714C5">
        <w:t xml:space="preserve"> </w:t>
      </w:r>
      <w:r>
        <w:t xml:space="preserve">начала </w:t>
      </w:r>
      <w:r>
        <w:rPr>
          <w:lang w:val="en-US"/>
        </w:rPr>
        <w:t>XXI</w:t>
      </w:r>
      <w:r w:rsidRPr="00A714C5">
        <w:t xml:space="preserve"> века.</w:t>
      </w:r>
    </w:p>
    <w:p w:rsidR="00A714C5" w:rsidRPr="00A714C5" w:rsidRDefault="00A714C5" w:rsidP="00A714C5">
      <w:pPr>
        <w:ind w:firstLine="0"/>
      </w:pPr>
      <w:r w:rsidRPr="00A714C5">
        <w:rPr>
          <w:b/>
        </w:rPr>
        <w:t xml:space="preserve">Раздел № 7.  Пространственные искусства России </w:t>
      </w:r>
      <w:r w:rsidRPr="00A714C5">
        <w:rPr>
          <w:b/>
          <w:lang w:val="en-US"/>
        </w:rPr>
        <w:t>XVIII</w:t>
      </w:r>
      <w:r w:rsidRPr="00A714C5">
        <w:rPr>
          <w:b/>
        </w:rPr>
        <w:t xml:space="preserve"> века</w:t>
      </w:r>
      <w:r>
        <w:rPr>
          <w:b/>
        </w:rPr>
        <w:t xml:space="preserve"> (3</w:t>
      </w:r>
      <w:r w:rsidRPr="00A714C5">
        <w:rPr>
          <w:b/>
        </w:rPr>
        <w:t xml:space="preserve"> лекции)</w:t>
      </w:r>
      <w:r w:rsidR="008C5EF8">
        <w:rPr>
          <w:b/>
        </w:rPr>
        <w:t>.</w:t>
      </w:r>
    </w:p>
    <w:p w:rsidR="00A714C5" w:rsidRDefault="00A714C5" w:rsidP="00A714C5">
      <w:pPr>
        <w:ind w:firstLine="0"/>
      </w:pPr>
      <w:r w:rsidRPr="00A714C5">
        <w:t>Лекция 2</w:t>
      </w:r>
      <w:r w:rsidR="005F2261">
        <w:t>7</w:t>
      </w:r>
      <w:r w:rsidRPr="00A714C5">
        <w:t xml:space="preserve">. </w:t>
      </w:r>
      <w:r>
        <w:t>Пространственные искусства России первой трети XVIII века. Петровская эпоха</w:t>
      </w:r>
      <w:r w:rsidR="008C5EF8">
        <w:t>.</w:t>
      </w:r>
      <w:r>
        <w:t xml:space="preserve"> </w:t>
      </w:r>
    </w:p>
    <w:p w:rsidR="00A714C5" w:rsidRDefault="00A714C5" w:rsidP="00A714C5">
      <w:pPr>
        <w:ind w:firstLine="0"/>
      </w:pPr>
      <w:r w:rsidRPr="00A714C5">
        <w:t>Лекция 2</w:t>
      </w:r>
      <w:r w:rsidR="005F2261">
        <w:t>8</w:t>
      </w:r>
      <w:r w:rsidRPr="00A714C5">
        <w:t xml:space="preserve">. </w:t>
      </w:r>
      <w:r>
        <w:t>Пространственные искусства России середины XVIII века. Елизаветинское барокко</w:t>
      </w:r>
      <w:r w:rsidR="008C5EF8">
        <w:t>.</w:t>
      </w:r>
    </w:p>
    <w:p w:rsidR="00A714C5" w:rsidRDefault="00A714C5" w:rsidP="00A714C5">
      <w:pPr>
        <w:ind w:firstLine="0"/>
      </w:pPr>
      <w:r w:rsidRPr="00A714C5">
        <w:t>Лекция 2</w:t>
      </w:r>
      <w:r w:rsidR="005F2261">
        <w:t>9</w:t>
      </w:r>
      <w:r w:rsidRPr="00A714C5">
        <w:t xml:space="preserve">. </w:t>
      </w:r>
      <w:r>
        <w:t>Пространственные искусства России второй половины XVIII века. Екатерининский классицизм</w:t>
      </w:r>
      <w:r w:rsidR="008C5EF8">
        <w:t>.</w:t>
      </w:r>
    </w:p>
    <w:p w:rsidR="00A714C5" w:rsidRPr="00A714C5" w:rsidRDefault="00A714C5" w:rsidP="00A714C5">
      <w:pPr>
        <w:ind w:firstLine="0"/>
        <w:rPr>
          <w:b/>
        </w:rPr>
      </w:pPr>
      <w:r w:rsidRPr="00A714C5">
        <w:rPr>
          <w:b/>
        </w:rPr>
        <w:t>Раздел № 8. Пространственные искусства России XIX-XXI веков</w:t>
      </w:r>
      <w:r w:rsidR="00345571">
        <w:rPr>
          <w:b/>
        </w:rPr>
        <w:t xml:space="preserve"> (5 лекций)</w:t>
      </w:r>
      <w:r w:rsidR="008C5EF8">
        <w:rPr>
          <w:b/>
        </w:rPr>
        <w:t>.</w:t>
      </w:r>
    </w:p>
    <w:p w:rsidR="00A714C5" w:rsidRDefault="005F2261" w:rsidP="00A714C5">
      <w:pPr>
        <w:ind w:firstLine="0"/>
      </w:pPr>
      <w:r>
        <w:t>Лекция 30</w:t>
      </w:r>
      <w:r w:rsidRPr="005F2261">
        <w:t xml:space="preserve">. </w:t>
      </w:r>
      <w:r w:rsidR="00A714C5">
        <w:t>Пространственные искусства России первой половины XIX века.</w:t>
      </w:r>
    </w:p>
    <w:p w:rsidR="00A714C5" w:rsidRDefault="005F2261" w:rsidP="00A714C5">
      <w:pPr>
        <w:ind w:firstLine="0"/>
      </w:pPr>
      <w:r w:rsidRPr="005F2261">
        <w:t>Лекция 3</w:t>
      </w:r>
      <w:r>
        <w:t>1</w:t>
      </w:r>
      <w:r w:rsidRPr="005F2261">
        <w:t xml:space="preserve">. </w:t>
      </w:r>
      <w:r w:rsidR="00A714C5">
        <w:t>Пространственные искусства России второй половины XIX века.</w:t>
      </w:r>
    </w:p>
    <w:p w:rsidR="00A714C5" w:rsidRDefault="005F2261" w:rsidP="00A714C5">
      <w:pPr>
        <w:ind w:firstLine="0"/>
      </w:pPr>
      <w:r w:rsidRPr="005F2261">
        <w:t>Лекция 3</w:t>
      </w:r>
      <w:r>
        <w:t>2</w:t>
      </w:r>
      <w:r w:rsidRPr="005F2261">
        <w:t xml:space="preserve">. </w:t>
      </w:r>
      <w:r w:rsidR="00A714C5">
        <w:t>Пространственные искусства России рубежа XIX- XX веков.</w:t>
      </w:r>
    </w:p>
    <w:p w:rsidR="00A714C5" w:rsidRDefault="005F2261" w:rsidP="00A714C5">
      <w:pPr>
        <w:ind w:firstLine="0"/>
      </w:pPr>
      <w:r w:rsidRPr="005F2261">
        <w:t>Лекция 3</w:t>
      </w:r>
      <w:r>
        <w:t>3</w:t>
      </w:r>
      <w:r w:rsidRPr="005F2261">
        <w:t xml:space="preserve">. </w:t>
      </w:r>
      <w:r w:rsidR="00A714C5">
        <w:t>Пространственные искусства России первой половины XX века.</w:t>
      </w:r>
    </w:p>
    <w:p w:rsidR="00A714C5" w:rsidRDefault="005F2261" w:rsidP="00A714C5">
      <w:pPr>
        <w:ind w:firstLine="0"/>
      </w:pPr>
      <w:r w:rsidRPr="005F2261">
        <w:t>Лекция 3</w:t>
      </w:r>
      <w:r>
        <w:t>4</w:t>
      </w:r>
      <w:r w:rsidRPr="005F2261">
        <w:t xml:space="preserve">. </w:t>
      </w:r>
      <w:r w:rsidR="00A714C5">
        <w:t>Пространственные искусства России второй половины XX-XXI веков.</w:t>
      </w:r>
    </w:p>
    <w:p w:rsidR="0057289F" w:rsidRPr="0057289F" w:rsidRDefault="00F35950" w:rsidP="0057289F">
      <w:pPr>
        <w:ind w:firstLine="0"/>
        <w:jc w:val="center"/>
        <w:rPr>
          <w:b/>
        </w:rPr>
      </w:pPr>
      <w:r w:rsidRPr="0057289F">
        <w:rPr>
          <w:b/>
        </w:rPr>
        <w:t>Методические указания к лекционным занятиям</w:t>
      </w:r>
    </w:p>
    <w:p w:rsidR="004C5B7F" w:rsidRPr="004C5B7F" w:rsidRDefault="004C5B7F" w:rsidP="004C5B7F">
      <w:r w:rsidRPr="004C5B7F">
        <w:t xml:space="preserve">Все   лекции по дисциплине «История пространственных искусств» читаются с использованием информационных </w:t>
      </w:r>
      <w:r>
        <w:t xml:space="preserve">компьютерных </w:t>
      </w:r>
      <w:r w:rsidRPr="004C5B7F">
        <w:t>технологий. Лекции в электронном виде (презентации) подготовлены в программе PowerPoint и демонстрируются на большом экране. Каждый слайд содержит краткую текстовую информацию и иллюстрацию, что помогает студентам конспектировать материал, правильно записывать искусствоведческие и архитектурные термины и фамилии художников, скульпторов, архитекторов, быстрее усваивать новую тему. На каждой лекции преподаватель дает список литературы и указывает на сайты по искусству и архитектуре из Интернета, которые можно использовать при выполнении самостоятельной работы</w:t>
      </w:r>
      <w:r>
        <w:t xml:space="preserve">. </w:t>
      </w:r>
      <w:r w:rsidRPr="004C5B7F">
        <w:t>Материалы лекци</w:t>
      </w:r>
      <w:r>
        <w:t>й</w:t>
      </w:r>
      <w:r w:rsidRPr="004C5B7F">
        <w:t xml:space="preserve"> постоянно обновляются и </w:t>
      </w:r>
      <w:r w:rsidRPr="004C5B7F">
        <w:lastRenderedPageBreak/>
        <w:t>представляют собой концентрированное изложение основных достижений исторической науки по определенной теме.</w:t>
      </w:r>
    </w:p>
    <w:p w:rsidR="00F35950" w:rsidRPr="001404E6" w:rsidRDefault="00F35950" w:rsidP="001404E6">
      <w:r>
        <w:t>Конспектированию лекций надо учиться, навыки быстрого конспектирования приходят со временем, с опытом. Записываются самые основные моменты, а также та информация, которая дается лектором «под запись»</w:t>
      </w:r>
      <w:r w:rsidR="003E3907">
        <w:t xml:space="preserve"> и</w:t>
      </w:r>
      <w:r>
        <w:t xml:space="preserve"> сопровождается словами</w:t>
      </w:r>
      <w:r w:rsidR="003E3907">
        <w:t>:</w:t>
      </w:r>
      <w:r>
        <w:t xml:space="preserve"> «Обра</w:t>
      </w:r>
      <w:r w:rsidR="003E3907">
        <w:t xml:space="preserve">щаю ваше </w:t>
      </w:r>
      <w:r>
        <w:t xml:space="preserve">внимание…», «Это важно…», </w:t>
      </w:r>
      <w:r w:rsidR="003E3907">
        <w:t xml:space="preserve">«Прошу записать…», </w:t>
      </w:r>
      <w:r>
        <w:t>«Этот вопрос вызывает трудности во время сдачи зачета…».</w:t>
      </w:r>
    </w:p>
    <w:p w:rsidR="00F35950" w:rsidRDefault="00F35950" w:rsidP="0057289F">
      <w:r>
        <w:t xml:space="preserve">В конспекте лекций </w:t>
      </w:r>
      <w:r w:rsidR="003E3907">
        <w:t xml:space="preserve">следует </w:t>
      </w:r>
      <w:r>
        <w:t>указ</w:t>
      </w:r>
      <w:r w:rsidR="003E3907">
        <w:t>ать</w:t>
      </w:r>
      <w:r>
        <w:t xml:space="preserve"> дату, номер</w:t>
      </w:r>
      <w:r w:rsidR="003E3907">
        <w:t xml:space="preserve">, тему лекции, обязательно </w:t>
      </w:r>
      <w:r>
        <w:t xml:space="preserve">записывать план лекции, </w:t>
      </w:r>
      <w:r w:rsidR="008A0C2F">
        <w:t xml:space="preserve">рекомендованную литературу, тезисы ответов </w:t>
      </w:r>
      <w:r w:rsidR="003E3907">
        <w:t xml:space="preserve">и </w:t>
      </w:r>
      <w:r>
        <w:t>вывод</w:t>
      </w:r>
      <w:r w:rsidR="008A0C2F">
        <w:t>ы по каждому вопросу</w:t>
      </w:r>
      <w:r>
        <w:t>. При конспектировании лекций рекомендуе</w:t>
      </w:r>
      <w:r w:rsidR="008A0C2F">
        <w:t xml:space="preserve">тся </w:t>
      </w:r>
      <w:r>
        <w:t>использовать сокращения</w:t>
      </w:r>
      <w:r w:rsidR="008A0C2F">
        <w:t>, чтобы успевать за мыслью преподавателя. Конспект лекций –</w:t>
      </w:r>
      <w:r w:rsidR="002A3E07">
        <w:t xml:space="preserve"> это один из</w:t>
      </w:r>
      <w:r w:rsidR="008A0C2F">
        <w:t xml:space="preserve"> источник</w:t>
      </w:r>
      <w:r w:rsidR="002A3E07">
        <w:t>ов</w:t>
      </w:r>
      <w:r w:rsidR="003E3907">
        <w:t xml:space="preserve"> знаний, </w:t>
      </w:r>
      <w:r w:rsidR="008A0C2F">
        <w:t xml:space="preserve">важно </w:t>
      </w:r>
      <w:r w:rsidR="002A3E07">
        <w:t xml:space="preserve">также </w:t>
      </w:r>
      <w:r w:rsidR="008A0C2F">
        <w:t>пользоваться учебниками и дополнительной литературой.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bookmarkStart w:id="7" w:name="_Toc53147476"/>
      <w:r w:rsidR="00F35950" w:rsidRPr="00D12AF2">
        <w:rPr>
          <w:sz w:val="28"/>
          <w:szCs w:val="28"/>
        </w:rPr>
        <w:t>Практические занятия</w:t>
      </w:r>
      <w:r w:rsidR="008F4380" w:rsidRPr="00D12AF2">
        <w:rPr>
          <w:sz w:val="28"/>
          <w:szCs w:val="28"/>
        </w:rPr>
        <w:t xml:space="preserve"> (семинар)</w:t>
      </w:r>
      <w:bookmarkEnd w:id="7"/>
    </w:p>
    <w:p w:rsidR="00797DFC" w:rsidRDefault="00552D4F" w:rsidP="00797DFC">
      <w:r w:rsidRPr="00552D4F">
        <w:t>Практические (семинарские) занятия (ПЗ) – одна из важнейших форм самостоятельной работы студентов</w:t>
      </w:r>
      <w:r w:rsidR="006B032C">
        <w:t>,</w:t>
      </w:r>
      <w:r w:rsidRPr="00552D4F">
        <w:t xml:space="preserve"> обязательн</w:t>
      </w:r>
      <w:r w:rsidR="006B032C">
        <w:t>ая</w:t>
      </w:r>
      <w:r w:rsidRPr="00552D4F">
        <w:t xml:space="preserve"> составн</w:t>
      </w:r>
      <w:r w:rsidR="006B032C">
        <w:t>ая</w:t>
      </w:r>
      <w:r w:rsidRPr="00552D4F">
        <w:t xml:space="preserve"> часть дисциплины</w:t>
      </w:r>
      <w:r w:rsidR="002A3E07">
        <w:t xml:space="preserve"> «История пространственных искусств»</w:t>
      </w:r>
      <w:r w:rsidR="006B032C">
        <w:t>. Важен</w:t>
      </w:r>
      <w:r w:rsidRPr="00552D4F">
        <w:t xml:space="preserve"> как процесс подготовки к </w:t>
      </w:r>
      <w:r w:rsidR="002A3E07">
        <w:t>практическому</w:t>
      </w:r>
      <w:r w:rsidRPr="00552D4F">
        <w:t xml:space="preserve"> занятию, так и процесс участия студента </w:t>
      </w:r>
      <w:r w:rsidR="002A3E07">
        <w:t>в семинаре</w:t>
      </w:r>
      <w:r w:rsidRPr="00552D4F">
        <w:t xml:space="preserve">. </w:t>
      </w:r>
    </w:p>
    <w:p w:rsidR="00797DFC" w:rsidRPr="00797DFC" w:rsidRDefault="00797DFC" w:rsidP="00797DFC">
      <w:r w:rsidRPr="00797DFC">
        <w:t xml:space="preserve">Самостоятельная подготовка к семинарским (практическим) занятиям имеет первостепенную значимость в процессе приобретения знаний, поскольку развитие эвристических навыков необходимо для дальнейшего прогресса в обучении и последующей профессиональной деятельности будущего специалиста. </w:t>
      </w:r>
    </w:p>
    <w:p w:rsidR="005F2261" w:rsidRDefault="00552D4F" w:rsidP="00405CB3">
      <w:pPr>
        <w:rPr>
          <w:b/>
        </w:rPr>
      </w:pPr>
      <w:r w:rsidRPr="00552D4F">
        <w:t xml:space="preserve">Курс «История </w:t>
      </w:r>
      <w:r w:rsidR="00405CB3">
        <w:t>пространственных искусств»</w:t>
      </w:r>
      <w:r w:rsidRPr="00552D4F">
        <w:t xml:space="preserve"> направление подготовки 07.03.0</w:t>
      </w:r>
      <w:r w:rsidR="00405CB3">
        <w:t>1</w:t>
      </w:r>
      <w:r w:rsidRPr="00552D4F">
        <w:t xml:space="preserve"> </w:t>
      </w:r>
      <w:r w:rsidR="00405CB3">
        <w:t>Архитектура</w:t>
      </w:r>
      <w:r w:rsidRPr="00552D4F">
        <w:t xml:space="preserve"> предполагает проведение </w:t>
      </w:r>
      <w:r w:rsidR="00405CB3">
        <w:t>3</w:t>
      </w:r>
      <w:r w:rsidR="0038467F">
        <w:t>1</w:t>
      </w:r>
      <w:r w:rsidR="002D2574">
        <w:t xml:space="preserve"> </w:t>
      </w:r>
      <w:r w:rsidRPr="00552D4F">
        <w:t>практическ</w:t>
      </w:r>
      <w:r w:rsidR="005D0556">
        <w:t>ого</w:t>
      </w:r>
      <w:r w:rsidRPr="00552D4F">
        <w:t xml:space="preserve"> заняти</w:t>
      </w:r>
      <w:r w:rsidR="005D0556">
        <w:t xml:space="preserve">я </w:t>
      </w:r>
      <w:r w:rsidRPr="00552D4F">
        <w:t>(</w:t>
      </w:r>
      <w:r w:rsidR="00405CB3">
        <w:t>6</w:t>
      </w:r>
      <w:r w:rsidR="0038467F">
        <w:t>2</w:t>
      </w:r>
      <w:r w:rsidRPr="00552D4F">
        <w:t xml:space="preserve"> академических часа</w:t>
      </w:r>
      <w:r w:rsidR="00405CB3">
        <w:t>)</w:t>
      </w:r>
      <w:r w:rsidRPr="00552D4F">
        <w:t>.</w:t>
      </w:r>
      <w:r w:rsidR="00405CB3">
        <w:t xml:space="preserve"> </w:t>
      </w:r>
      <w:r w:rsidRPr="00552D4F">
        <w:t xml:space="preserve">Практические занятия подобраны таким образом, что рассматриваемые на них вопросы </w:t>
      </w:r>
      <w:r w:rsidR="008C5EF8" w:rsidRPr="008C5EF8">
        <w:t>позвол</w:t>
      </w:r>
      <w:r w:rsidR="008C5EF8">
        <w:t>яю</w:t>
      </w:r>
      <w:r w:rsidR="008C5EF8" w:rsidRPr="008C5EF8">
        <w:t xml:space="preserve">т углубиться в рассматриваемую на лекциях проблематику, расширить кругозор, </w:t>
      </w:r>
      <w:r w:rsidRPr="00552D4F">
        <w:t xml:space="preserve">овладеть определенными умениями и навыками по предмету, которые будут использоваться при выполнении </w:t>
      </w:r>
      <w:r w:rsidR="00405CB3">
        <w:t>проектной</w:t>
      </w:r>
      <w:r w:rsidRPr="00552D4F">
        <w:t xml:space="preserve"> работы </w:t>
      </w:r>
      <w:r w:rsidR="006B032C">
        <w:t xml:space="preserve">в </w:t>
      </w:r>
      <w:r w:rsidRPr="00552D4F">
        <w:t>дальнейшей профессиональной деятельности</w:t>
      </w:r>
      <w:r w:rsidR="003D259B">
        <w:t xml:space="preserve">. </w:t>
      </w:r>
    </w:p>
    <w:p w:rsidR="00BF15CC" w:rsidRDefault="00BF15CC" w:rsidP="00BF15CC">
      <w:pPr>
        <w:ind w:firstLine="0"/>
        <w:jc w:val="center"/>
        <w:rPr>
          <w:b/>
        </w:rPr>
      </w:pPr>
      <w:r w:rsidRPr="00BF15CC">
        <w:rPr>
          <w:b/>
        </w:rPr>
        <w:lastRenderedPageBreak/>
        <w:t>Тем</w:t>
      </w:r>
      <w:r w:rsidR="00BB0C29">
        <w:rPr>
          <w:b/>
        </w:rPr>
        <w:t xml:space="preserve">атика </w:t>
      </w:r>
      <w:r w:rsidRPr="00BF15CC">
        <w:rPr>
          <w:b/>
        </w:rPr>
        <w:t>практических занятий</w:t>
      </w:r>
    </w:p>
    <w:p w:rsidR="005F2261" w:rsidRPr="005F2261" w:rsidRDefault="005F2261" w:rsidP="005F2261">
      <w:pPr>
        <w:ind w:firstLine="0"/>
        <w:rPr>
          <w:b/>
          <w:szCs w:val="28"/>
        </w:rPr>
      </w:pPr>
      <w:r w:rsidRPr="005F2261">
        <w:rPr>
          <w:b/>
          <w:szCs w:val="28"/>
        </w:rPr>
        <w:t>Раздел 1. Пространственные искусства Древнего мира</w:t>
      </w:r>
      <w:r w:rsidR="009A1EFA">
        <w:rPr>
          <w:b/>
          <w:szCs w:val="28"/>
        </w:rPr>
        <w:t xml:space="preserve"> (5 занятий)</w:t>
      </w:r>
      <w:r w:rsidR="003D259B">
        <w:rPr>
          <w:b/>
          <w:szCs w:val="28"/>
        </w:rPr>
        <w:t>.</w:t>
      </w:r>
      <w:r w:rsidRPr="005F2261">
        <w:rPr>
          <w:b/>
          <w:szCs w:val="28"/>
        </w:rPr>
        <w:t xml:space="preserve"> 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1. Введение в историю пространственных искусств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2. Пространственные искусства первобытного общества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3. Пространственные искусства Древнего Египта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4. Пространственные искусства Месопотамии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5. Пространственные искусства Древнего Китая и Древней Индии</w:t>
      </w:r>
      <w:r w:rsidR="003D259B" w:rsidRPr="009A1EFA">
        <w:rPr>
          <w:szCs w:val="28"/>
        </w:rPr>
        <w:t>.</w:t>
      </w:r>
    </w:p>
    <w:p w:rsidR="005F2261" w:rsidRPr="005F2261" w:rsidRDefault="005F2261" w:rsidP="005F2261">
      <w:pPr>
        <w:ind w:firstLine="0"/>
        <w:rPr>
          <w:b/>
          <w:szCs w:val="28"/>
        </w:rPr>
      </w:pPr>
      <w:r w:rsidRPr="005F2261">
        <w:rPr>
          <w:b/>
          <w:szCs w:val="28"/>
        </w:rPr>
        <w:t>Раздел 2. Пространственные искусства античности</w:t>
      </w:r>
      <w:r w:rsidR="009A1EFA">
        <w:rPr>
          <w:b/>
          <w:szCs w:val="28"/>
        </w:rPr>
        <w:t xml:space="preserve"> (3 занятия)</w:t>
      </w:r>
      <w:r w:rsidR="003D259B">
        <w:rPr>
          <w:b/>
          <w:szCs w:val="28"/>
        </w:rPr>
        <w:t>.</w:t>
      </w:r>
      <w:r w:rsidRPr="005F2261">
        <w:rPr>
          <w:b/>
          <w:szCs w:val="28"/>
        </w:rPr>
        <w:t xml:space="preserve"> 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6. Пространственные искусства Крита и Микен</w:t>
      </w:r>
      <w:r w:rsidR="003D259B" w:rsidRPr="009A1EFA">
        <w:rPr>
          <w:szCs w:val="28"/>
        </w:rPr>
        <w:t>.</w:t>
      </w:r>
    </w:p>
    <w:p w:rsidR="005F2261" w:rsidRPr="009A1EFA" w:rsidRDefault="005F2261" w:rsidP="005F2261">
      <w:pPr>
        <w:ind w:firstLine="0"/>
        <w:rPr>
          <w:szCs w:val="28"/>
        </w:rPr>
      </w:pPr>
      <w:r w:rsidRPr="009A1EFA">
        <w:rPr>
          <w:szCs w:val="28"/>
        </w:rPr>
        <w:t>Тема 7. Пространственные искусства Древней Греции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8. Пространственные искусства Древнего Рима</w:t>
      </w:r>
      <w:r w:rsidR="003D259B" w:rsidRPr="009A1EFA">
        <w:rPr>
          <w:szCs w:val="28"/>
        </w:rPr>
        <w:t>.</w:t>
      </w:r>
    </w:p>
    <w:p w:rsidR="005F2261" w:rsidRPr="00460F23" w:rsidRDefault="005F2261" w:rsidP="00ED3764">
      <w:pPr>
        <w:ind w:firstLine="0"/>
        <w:rPr>
          <w:b/>
          <w:szCs w:val="28"/>
        </w:rPr>
      </w:pPr>
      <w:r w:rsidRPr="00460F23">
        <w:rPr>
          <w:b/>
          <w:szCs w:val="28"/>
        </w:rPr>
        <w:t>Раздел 3. Пространственные искусства средних веков и Возрождения</w:t>
      </w:r>
      <w:r w:rsidR="009A1EFA">
        <w:rPr>
          <w:b/>
          <w:szCs w:val="28"/>
        </w:rPr>
        <w:t xml:space="preserve"> (3 занятия)</w:t>
      </w:r>
      <w:r w:rsidR="003D259B">
        <w:rPr>
          <w:b/>
          <w:szCs w:val="28"/>
        </w:rPr>
        <w:t>.</w:t>
      </w:r>
      <w:r w:rsidRPr="00460F23">
        <w:rPr>
          <w:b/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9. Пространственные искусства средневековья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10. Пространственные искусства итальянского Возрождения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11. Пространственные искусства Северного Возрождения</w:t>
      </w:r>
      <w:r w:rsidR="003D259B" w:rsidRPr="009A1EFA">
        <w:rPr>
          <w:szCs w:val="28"/>
        </w:rPr>
        <w:t>.</w:t>
      </w:r>
    </w:p>
    <w:p w:rsidR="005F2261" w:rsidRPr="00ED3764" w:rsidRDefault="005F2261" w:rsidP="00ED3764">
      <w:pPr>
        <w:ind w:firstLine="0"/>
        <w:rPr>
          <w:b/>
          <w:szCs w:val="28"/>
        </w:rPr>
      </w:pPr>
      <w:r w:rsidRPr="00ED3764">
        <w:rPr>
          <w:b/>
          <w:szCs w:val="28"/>
        </w:rPr>
        <w:t>Раздел 4. Пространственные искусства Византии и Древней Руси</w:t>
      </w:r>
      <w:r w:rsidR="009A1EFA">
        <w:rPr>
          <w:b/>
          <w:szCs w:val="28"/>
        </w:rPr>
        <w:t xml:space="preserve"> (4 занятия)</w:t>
      </w:r>
      <w:r w:rsidR="003D259B">
        <w:rPr>
          <w:b/>
          <w:szCs w:val="28"/>
        </w:rPr>
        <w:t>.</w:t>
      </w:r>
      <w:r w:rsidRPr="00ED3764">
        <w:rPr>
          <w:b/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12. Пространственные искусства Византии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 xml:space="preserve">Тема 13. Пространственные искусства Древней Руси </w:t>
      </w:r>
      <w:r w:rsidRPr="009A1EFA">
        <w:rPr>
          <w:szCs w:val="28"/>
          <w:lang w:val="en-US"/>
        </w:rPr>
        <w:t>X</w:t>
      </w:r>
      <w:r w:rsidRPr="009A1EFA">
        <w:rPr>
          <w:szCs w:val="28"/>
        </w:rPr>
        <w:t>-</w:t>
      </w:r>
      <w:r w:rsidRPr="009A1EFA">
        <w:rPr>
          <w:szCs w:val="28"/>
          <w:lang w:val="en-US"/>
        </w:rPr>
        <w:t>XV</w:t>
      </w:r>
      <w:r w:rsidRPr="009A1EFA">
        <w:rPr>
          <w:szCs w:val="28"/>
        </w:rPr>
        <w:t xml:space="preserve"> веков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14. Пространственные искусства Древней Руси XV - XVI веков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15. Пространственные искусства России XVII века</w:t>
      </w:r>
      <w:r w:rsidR="003D259B" w:rsidRPr="009A1EFA">
        <w:rPr>
          <w:szCs w:val="28"/>
        </w:rPr>
        <w:t>.</w:t>
      </w:r>
    </w:p>
    <w:p w:rsidR="005F2261" w:rsidRPr="00460F23" w:rsidRDefault="005F2261" w:rsidP="00ED3764">
      <w:pPr>
        <w:ind w:firstLine="0"/>
        <w:rPr>
          <w:b/>
          <w:szCs w:val="28"/>
        </w:rPr>
      </w:pPr>
      <w:r w:rsidRPr="00460F23">
        <w:rPr>
          <w:b/>
          <w:szCs w:val="28"/>
        </w:rPr>
        <w:t>Раздел 5.</w:t>
      </w:r>
      <w:r w:rsidRPr="00460F23">
        <w:t xml:space="preserve"> </w:t>
      </w:r>
      <w:r w:rsidRPr="00460F23">
        <w:rPr>
          <w:b/>
          <w:szCs w:val="28"/>
        </w:rPr>
        <w:t>Пространственные искусства зарубежных стран XVII-XVIII веков</w:t>
      </w:r>
      <w:r w:rsidR="009A1EFA">
        <w:rPr>
          <w:b/>
          <w:szCs w:val="28"/>
        </w:rPr>
        <w:t xml:space="preserve"> </w:t>
      </w:r>
      <w:r w:rsidR="00372EAF">
        <w:rPr>
          <w:b/>
          <w:szCs w:val="28"/>
        </w:rPr>
        <w:t>(</w:t>
      </w:r>
      <w:r w:rsidR="009A1EFA">
        <w:rPr>
          <w:b/>
          <w:szCs w:val="28"/>
        </w:rPr>
        <w:t>4 занятия)</w:t>
      </w:r>
      <w:r w:rsidR="003D259B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16. Пространственные искусства Италии XVII века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17. Пространственные искусства Фландрии и Голландии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18. Пространственные искусства Испании и Франции XVII века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19. Пространственные искусства Западной Европы XVIII века</w:t>
      </w:r>
      <w:r w:rsidR="003D259B" w:rsidRPr="009A1EFA">
        <w:rPr>
          <w:szCs w:val="28"/>
        </w:rPr>
        <w:t>.</w:t>
      </w:r>
    </w:p>
    <w:p w:rsidR="007A0B3D" w:rsidRDefault="007A0B3D" w:rsidP="00ED3764">
      <w:pPr>
        <w:ind w:firstLine="0"/>
        <w:rPr>
          <w:b/>
          <w:szCs w:val="28"/>
        </w:rPr>
      </w:pPr>
    </w:p>
    <w:p w:rsidR="007A0B3D" w:rsidRDefault="007A0B3D" w:rsidP="00ED3764">
      <w:pPr>
        <w:ind w:firstLine="0"/>
        <w:rPr>
          <w:b/>
          <w:szCs w:val="28"/>
        </w:rPr>
      </w:pPr>
    </w:p>
    <w:p w:rsidR="005F2261" w:rsidRPr="00ED3764" w:rsidRDefault="005F2261" w:rsidP="00ED3764">
      <w:pPr>
        <w:ind w:firstLine="0"/>
        <w:rPr>
          <w:b/>
          <w:szCs w:val="28"/>
        </w:rPr>
      </w:pPr>
      <w:r w:rsidRPr="00ED3764">
        <w:rPr>
          <w:b/>
          <w:szCs w:val="28"/>
        </w:rPr>
        <w:lastRenderedPageBreak/>
        <w:t>Раздел 6. Пространственные искусства зарубежных стран X</w:t>
      </w:r>
      <w:r w:rsidRPr="00ED3764">
        <w:rPr>
          <w:b/>
          <w:szCs w:val="28"/>
          <w:lang w:val="en-US"/>
        </w:rPr>
        <w:t>IX</w:t>
      </w:r>
      <w:r w:rsidRPr="00ED3764">
        <w:rPr>
          <w:b/>
          <w:szCs w:val="28"/>
        </w:rPr>
        <w:t>-</w:t>
      </w:r>
      <w:r w:rsidRPr="00ED3764">
        <w:rPr>
          <w:b/>
          <w:szCs w:val="28"/>
          <w:lang w:val="en-US"/>
        </w:rPr>
        <w:t>XXI</w:t>
      </w:r>
      <w:r w:rsidRPr="00ED3764">
        <w:rPr>
          <w:b/>
          <w:szCs w:val="28"/>
        </w:rPr>
        <w:t xml:space="preserve"> веков</w:t>
      </w:r>
      <w:r w:rsidR="009A1EFA">
        <w:rPr>
          <w:b/>
          <w:szCs w:val="28"/>
        </w:rPr>
        <w:t xml:space="preserve"> (4 занятия)</w:t>
      </w:r>
      <w:r w:rsidR="003D259B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20. Пространственные искусства зарубежных стран первой половины XIX века.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21. Пространственные искусства зарубежных стран второй половины XIX века.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22. Пространственные искусства зарубежных стран первой половины-XX веков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23. Пространственные искусства зарубежных стран второй половины XX-</w:t>
      </w:r>
      <w:r w:rsidRPr="009A1EFA">
        <w:rPr>
          <w:szCs w:val="28"/>
          <w:lang w:val="en-US"/>
        </w:rPr>
        <w:t>XXI</w:t>
      </w:r>
      <w:r w:rsidRPr="009A1EFA">
        <w:rPr>
          <w:szCs w:val="28"/>
        </w:rPr>
        <w:t xml:space="preserve"> веков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b/>
          <w:szCs w:val="28"/>
        </w:rPr>
      </w:pPr>
      <w:r w:rsidRPr="009A1EFA">
        <w:rPr>
          <w:b/>
          <w:szCs w:val="28"/>
        </w:rPr>
        <w:t>Раздел 7. Пространственные искусства России XVIII века. Петровская эпоха</w:t>
      </w:r>
      <w:r w:rsidR="009A1EFA">
        <w:rPr>
          <w:b/>
          <w:szCs w:val="28"/>
        </w:rPr>
        <w:t xml:space="preserve"> (3 занятия)</w:t>
      </w:r>
      <w:r w:rsidR="003D259B" w:rsidRPr="009A1EFA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24. Пространственные искусства России первой трети XVIII века</w:t>
      </w:r>
      <w:r w:rsidR="003D259B" w:rsidRPr="009A1EFA">
        <w:rPr>
          <w:szCs w:val="28"/>
        </w:rPr>
        <w:t>.</w:t>
      </w:r>
      <w:r w:rsidRPr="009A1EFA">
        <w:rPr>
          <w:szCs w:val="28"/>
        </w:rPr>
        <w:t xml:space="preserve"> </w:t>
      </w:r>
    </w:p>
    <w:p w:rsidR="005F2261" w:rsidRPr="009A1EFA" w:rsidRDefault="005F2261" w:rsidP="009A1EFA">
      <w:pPr>
        <w:ind w:firstLine="0"/>
        <w:rPr>
          <w:szCs w:val="28"/>
        </w:rPr>
      </w:pPr>
      <w:r w:rsidRPr="009A1EFA">
        <w:rPr>
          <w:szCs w:val="28"/>
        </w:rPr>
        <w:t xml:space="preserve">Тема 25. Пространственные искусства России середины XVIII века. 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26. Пространственные искусства России второй половины XVIII века. Екатерининский классицизм</w:t>
      </w:r>
      <w:r w:rsidR="003D259B" w:rsidRPr="009A1EFA">
        <w:rPr>
          <w:szCs w:val="28"/>
        </w:rPr>
        <w:t>.</w:t>
      </w:r>
    </w:p>
    <w:p w:rsidR="005F2261" w:rsidRPr="00ED3764" w:rsidRDefault="005F2261" w:rsidP="00ED3764">
      <w:pPr>
        <w:ind w:firstLine="0"/>
        <w:rPr>
          <w:b/>
          <w:szCs w:val="28"/>
        </w:rPr>
      </w:pPr>
      <w:r w:rsidRPr="00ED3764">
        <w:rPr>
          <w:b/>
          <w:szCs w:val="28"/>
        </w:rPr>
        <w:t>Раздел 8. Пространственные искусства России X</w:t>
      </w:r>
      <w:r w:rsidRPr="00ED3764">
        <w:rPr>
          <w:b/>
          <w:szCs w:val="28"/>
          <w:lang w:val="en-US"/>
        </w:rPr>
        <w:t>IX</w:t>
      </w:r>
      <w:r w:rsidRPr="00ED3764">
        <w:rPr>
          <w:b/>
          <w:szCs w:val="28"/>
        </w:rPr>
        <w:t>-</w:t>
      </w:r>
      <w:r w:rsidRPr="00ED3764">
        <w:rPr>
          <w:b/>
          <w:szCs w:val="28"/>
          <w:lang w:val="en-US"/>
        </w:rPr>
        <w:t>XXI</w:t>
      </w:r>
      <w:r w:rsidRPr="00ED3764">
        <w:rPr>
          <w:b/>
          <w:szCs w:val="28"/>
        </w:rPr>
        <w:t xml:space="preserve"> веков</w:t>
      </w:r>
      <w:r w:rsidR="009A1EFA">
        <w:rPr>
          <w:b/>
          <w:szCs w:val="28"/>
        </w:rPr>
        <w:t xml:space="preserve"> (5 занятий)</w:t>
      </w:r>
      <w:r w:rsidR="003D259B">
        <w:rPr>
          <w:b/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27. Пространственные искусства России первой половины X</w:t>
      </w:r>
      <w:r w:rsidRPr="009A1EFA">
        <w:rPr>
          <w:szCs w:val="28"/>
          <w:lang w:val="en-US"/>
        </w:rPr>
        <w:t>IX</w:t>
      </w:r>
      <w:r w:rsidRPr="009A1EFA">
        <w:rPr>
          <w:szCs w:val="28"/>
        </w:rPr>
        <w:t xml:space="preserve"> века</w:t>
      </w:r>
      <w:r w:rsidR="003D259B" w:rsidRPr="009A1EFA">
        <w:rPr>
          <w:szCs w:val="28"/>
        </w:rPr>
        <w:t>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28. Пространственные искусства России второй половины XIX века.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29. Пространственные искусства России рубежа XIX-</w:t>
      </w:r>
      <w:r w:rsidRPr="009A1EFA">
        <w:rPr>
          <w:szCs w:val="28"/>
          <w:lang w:val="en-US"/>
        </w:rPr>
        <w:t>XX</w:t>
      </w:r>
      <w:r w:rsidRPr="009A1EFA">
        <w:rPr>
          <w:szCs w:val="28"/>
        </w:rPr>
        <w:t xml:space="preserve"> веков.</w:t>
      </w:r>
    </w:p>
    <w:p w:rsidR="005F2261" w:rsidRPr="009A1EFA" w:rsidRDefault="005F2261" w:rsidP="00ED3764">
      <w:pPr>
        <w:ind w:firstLine="0"/>
        <w:rPr>
          <w:szCs w:val="28"/>
        </w:rPr>
      </w:pPr>
      <w:r w:rsidRPr="009A1EFA">
        <w:rPr>
          <w:szCs w:val="28"/>
        </w:rPr>
        <w:t>Тема 30. Пространственные искусства России первой половины XX века.</w:t>
      </w:r>
    </w:p>
    <w:p w:rsidR="005F2261" w:rsidRDefault="005F2261" w:rsidP="00ED3764">
      <w:pPr>
        <w:ind w:firstLine="0"/>
        <w:rPr>
          <w:b/>
          <w:szCs w:val="28"/>
        </w:rPr>
      </w:pPr>
      <w:r w:rsidRPr="009A1EFA">
        <w:rPr>
          <w:szCs w:val="28"/>
        </w:rPr>
        <w:t>Тема 31. Пространственные искусства России второй половины XX-</w:t>
      </w:r>
      <w:r w:rsidRPr="009A1EFA">
        <w:rPr>
          <w:szCs w:val="28"/>
          <w:lang w:val="en-US"/>
        </w:rPr>
        <w:t>XXI</w:t>
      </w:r>
      <w:r w:rsidRPr="009A1EFA">
        <w:rPr>
          <w:szCs w:val="28"/>
        </w:rPr>
        <w:t xml:space="preserve"> веков.</w:t>
      </w:r>
    </w:p>
    <w:p w:rsidR="00DB6848" w:rsidRPr="00DB6848" w:rsidRDefault="00DB6848" w:rsidP="00DB6848">
      <w:pPr>
        <w:ind w:firstLine="0"/>
        <w:jc w:val="center"/>
        <w:rPr>
          <w:b/>
        </w:rPr>
      </w:pPr>
      <w:r w:rsidRPr="00DB6848">
        <w:rPr>
          <w:b/>
        </w:rPr>
        <w:t>Методические указания к практическим занятиям</w:t>
      </w:r>
    </w:p>
    <w:p w:rsidR="00342B98" w:rsidRDefault="004B6551" w:rsidP="004B6551">
      <w:r w:rsidRPr="004B6551">
        <w:t>Каждое практическое занятие предусматривает определенный характер аналитических действий по предложенным темам. Выступления</w:t>
      </w:r>
      <w:r>
        <w:t xml:space="preserve"> (доклады)</w:t>
      </w:r>
      <w:r w:rsidRPr="004B6551">
        <w:t xml:space="preserve"> на практическом занятии студент </w:t>
      </w:r>
      <w:r>
        <w:t>готовит с</w:t>
      </w:r>
      <w:r w:rsidRPr="004B6551">
        <w:t xml:space="preserve"> использованием подготовленной им презентации. </w:t>
      </w:r>
    </w:p>
    <w:p w:rsidR="005B6CC7" w:rsidRPr="00DB6848" w:rsidRDefault="005B6CC7" w:rsidP="005B6CC7">
      <w:r w:rsidRPr="00DB6848">
        <w:t xml:space="preserve">При подготовке к </w:t>
      </w:r>
      <w:r>
        <w:t>практическому занятию</w:t>
      </w:r>
      <w:r w:rsidRPr="00DB6848">
        <w:t xml:space="preserve"> студент должен придерживаться следующей методики: </w:t>
      </w:r>
    </w:p>
    <w:p w:rsidR="005B6CC7" w:rsidRPr="00DB6848" w:rsidRDefault="005B6CC7" w:rsidP="005B6CC7">
      <w:pPr>
        <w:pStyle w:val="a4"/>
        <w:numPr>
          <w:ilvl w:val="0"/>
          <w:numId w:val="12"/>
        </w:numPr>
        <w:ind w:left="0" w:firstLine="360"/>
      </w:pPr>
      <w:r w:rsidRPr="00DB6848">
        <w:lastRenderedPageBreak/>
        <w:t xml:space="preserve">внимательно изучить основные вопросы практического занятия, определить место темы занятия в общем содержании, ее связь с другими темами; </w:t>
      </w:r>
    </w:p>
    <w:p w:rsidR="005B6CC7" w:rsidRDefault="005B6CC7" w:rsidP="005B6CC7">
      <w:pPr>
        <w:pStyle w:val="a4"/>
        <w:numPr>
          <w:ilvl w:val="0"/>
          <w:numId w:val="12"/>
        </w:numPr>
        <w:ind w:left="0" w:firstLine="360"/>
      </w:pPr>
      <w:r w:rsidRPr="00DB6848">
        <w:t xml:space="preserve">найти и проработать соответствующие разделы в </w:t>
      </w:r>
      <w:r w:rsidR="00AD0814">
        <w:t>лекции</w:t>
      </w:r>
      <w:r w:rsidRPr="00DB6848">
        <w:t xml:space="preserve">; </w:t>
      </w:r>
    </w:p>
    <w:p w:rsidR="005B6CC7" w:rsidRDefault="005B6CC7" w:rsidP="00AD0814">
      <w:pPr>
        <w:pStyle w:val="a4"/>
        <w:numPr>
          <w:ilvl w:val="0"/>
          <w:numId w:val="12"/>
        </w:numPr>
        <w:ind w:left="0" w:firstLine="360"/>
      </w:pPr>
      <w:r>
        <w:t xml:space="preserve">использовать рекомендованную преподавателем основную и дополнительную литературу и Интернет-ресурсы по теме для </w:t>
      </w:r>
      <w:r w:rsidR="00AD0814">
        <w:t>подготовки к практическому</w:t>
      </w:r>
      <w:r>
        <w:t xml:space="preserve"> заняти</w:t>
      </w:r>
      <w:r w:rsidR="008C4278">
        <w:t>ю</w:t>
      </w:r>
      <w:r>
        <w:t xml:space="preserve">; </w:t>
      </w:r>
    </w:p>
    <w:p w:rsidR="005B6CC7" w:rsidRDefault="005B6CC7" w:rsidP="00AD0814">
      <w:pPr>
        <w:pStyle w:val="a4"/>
        <w:numPr>
          <w:ilvl w:val="0"/>
          <w:numId w:val="12"/>
        </w:numPr>
        <w:ind w:left="0" w:firstLine="360"/>
      </w:pPr>
      <w:r>
        <w:t xml:space="preserve">проанализировать и собрать теоретический и иллюстративный материал для </w:t>
      </w:r>
      <w:r w:rsidR="00AD0814">
        <w:t>выступления на практическом</w:t>
      </w:r>
      <w:r>
        <w:t xml:space="preserve"> за</w:t>
      </w:r>
      <w:r w:rsidR="008C4278">
        <w:t>нятии</w:t>
      </w:r>
      <w:r>
        <w:t>;</w:t>
      </w:r>
    </w:p>
    <w:p w:rsidR="00AD0814" w:rsidRDefault="00AD0814" w:rsidP="00AD0814">
      <w:pPr>
        <w:pStyle w:val="a4"/>
        <w:numPr>
          <w:ilvl w:val="0"/>
          <w:numId w:val="12"/>
        </w:numPr>
        <w:ind w:left="0" w:firstLine="360"/>
      </w:pPr>
      <w:r>
        <w:t>подготовить выступление на основе собранного материала;</w:t>
      </w:r>
    </w:p>
    <w:p w:rsidR="00AD0814" w:rsidRDefault="005B6CC7" w:rsidP="00A57D2F">
      <w:pPr>
        <w:pStyle w:val="a4"/>
        <w:numPr>
          <w:ilvl w:val="0"/>
          <w:numId w:val="12"/>
        </w:numPr>
        <w:ind w:left="0" w:firstLine="360"/>
      </w:pPr>
      <w:r>
        <w:t>выполнить презентацию</w:t>
      </w:r>
      <w:r w:rsidR="00AD0814">
        <w:t xml:space="preserve"> на основе собранного теоретического и иллюстративного материала;</w:t>
      </w:r>
    </w:p>
    <w:p w:rsidR="00A57D2F" w:rsidRDefault="00A57D2F" w:rsidP="005B6CC7">
      <w:pPr>
        <w:pStyle w:val="a4"/>
        <w:numPr>
          <w:ilvl w:val="0"/>
          <w:numId w:val="12"/>
        </w:numPr>
        <w:ind w:left="0" w:firstLine="360"/>
      </w:pPr>
      <w:r>
        <w:t>продумать форму подачи выступления на практическом занятии</w:t>
      </w:r>
      <w:r w:rsidR="008C4278">
        <w:t>;</w:t>
      </w:r>
    </w:p>
    <w:p w:rsidR="00011055" w:rsidRPr="00011055" w:rsidRDefault="00011055" w:rsidP="00011055">
      <w:pPr>
        <w:pStyle w:val="a4"/>
        <w:numPr>
          <w:ilvl w:val="0"/>
          <w:numId w:val="12"/>
        </w:numPr>
        <w:ind w:left="0" w:firstLine="360"/>
      </w:pPr>
      <w:r w:rsidRPr="00011055">
        <w:t xml:space="preserve">рекомендуется составлять план </w:t>
      </w:r>
      <w:r>
        <w:t>выступления</w:t>
      </w:r>
      <w:r w:rsidRPr="00011055">
        <w:t>, что позволит сэкономить время для подготовки непосредственно перед зачетом за счет обращения к своим записям</w:t>
      </w:r>
      <w:r>
        <w:t>.</w:t>
      </w:r>
      <w:r w:rsidRPr="00011055">
        <w:t xml:space="preserve"> </w:t>
      </w:r>
    </w:p>
    <w:p w:rsidR="004B6551" w:rsidRDefault="004B6551" w:rsidP="004B6551">
      <w:r w:rsidRPr="004B6551">
        <w:t>Выступление с показом файлов презентации (не менее 30</w:t>
      </w:r>
      <w:r w:rsidR="005B6CC7">
        <w:t xml:space="preserve"> файлов</w:t>
      </w:r>
      <w:r w:rsidRPr="004B6551">
        <w:t>) д</w:t>
      </w:r>
      <w:r w:rsidR="00C87A7D">
        <w:t xml:space="preserve">олжно быть не более 10 минут. Критерии и показатели оценивания выступления на практическом занятии </w:t>
      </w:r>
      <w:r w:rsidR="00342B98" w:rsidRPr="00342B98">
        <w:t xml:space="preserve">по 4-балльной шкале </w:t>
      </w:r>
      <w:r w:rsidR="00C87A7D">
        <w:t>представлены в Приложении А.</w:t>
      </w:r>
    </w:p>
    <w:p w:rsidR="0062547A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bookmarkStart w:id="8" w:name="_Toc53147477"/>
      <w:r w:rsidR="00552D4F" w:rsidRPr="00D12AF2">
        <w:rPr>
          <w:sz w:val="28"/>
          <w:szCs w:val="28"/>
        </w:rPr>
        <w:t xml:space="preserve">Устное собеседование </w:t>
      </w:r>
      <w:r w:rsidR="008F4380" w:rsidRPr="00D12AF2">
        <w:rPr>
          <w:sz w:val="28"/>
          <w:szCs w:val="28"/>
        </w:rPr>
        <w:t>(</w:t>
      </w:r>
      <w:r w:rsidR="00552D4F" w:rsidRPr="00D12AF2">
        <w:rPr>
          <w:sz w:val="28"/>
          <w:szCs w:val="28"/>
        </w:rPr>
        <w:t>опрос</w:t>
      </w:r>
      <w:r w:rsidR="008F4380" w:rsidRPr="00D12AF2">
        <w:rPr>
          <w:sz w:val="28"/>
          <w:szCs w:val="28"/>
        </w:rPr>
        <w:t>)</w:t>
      </w:r>
      <w:bookmarkEnd w:id="8"/>
    </w:p>
    <w:p w:rsidR="00DB6848" w:rsidRDefault="00183583" w:rsidP="00DB6848">
      <w:r w:rsidRPr="00183583">
        <w:t>Устный опрос – традиционный и популярный подход, выработанный высшей школой дл</w:t>
      </w:r>
      <w:r w:rsidR="0038467F">
        <w:t>я оценивания знаний обучающихся</w:t>
      </w:r>
      <w:r w:rsidRPr="00183583">
        <w:t xml:space="preserve">. </w:t>
      </w:r>
      <w:r w:rsidR="00DB6848">
        <w:t>Для закрепления учебного материала к каждо</w:t>
      </w:r>
      <w:r w:rsidR="0038467F">
        <w:t>й теме</w:t>
      </w:r>
      <w:r w:rsidR="00DB6848">
        <w:t xml:space="preserve"> приводятся вопросы, которые могут использоваться как студентом для самопроверки, так и преподавателем </w:t>
      </w:r>
      <w:r w:rsidR="00533C61">
        <w:t xml:space="preserve">с целью </w:t>
      </w:r>
      <w:r w:rsidR="000C69C3">
        <w:t>проверки усвояемости знаний.</w:t>
      </w:r>
    </w:p>
    <w:p w:rsidR="0062547A" w:rsidRPr="0062547A" w:rsidRDefault="009A1EFA" w:rsidP="0062547A">
      <w:pPr>
        <w:ind w:firstLine="0"/>
        <w:jc w:val="center"/>
        <w:rPr>
          <w:b/>
        </w:rPr>
      </w:pPr>
      <w:r>
        <w:rPr>
          <w:b/>
        </w:rPr>
        <w:t>Образец в</w:t>
      </w:r>
      <w:r w:rsidR="0062547A" w:rsidRPr="0062547A">
        <w:rPr>
          <w:b/>
        </w:rPr>
        <w:t>опрос</w:t>
      </w:r>
      <w:r>
        <w:rPr>
          <w:b/>
        </w:rPr>
        <w:t>ов</w:t>
      </w:r>
      <w:r w:rsidR="0062547A" w:rsidRPr="0062547A">
        <w:rPr>
          <w:b/>
        </w:rPr>
        <w:t xml:space="preserve"> для устного опроса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Раздел 1. Пространственные искусства Древнего мира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1. Введение в историю пространственных искусств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1.1 Какие виды искусства относятся к временным, пластическим, пространственным, изобразительным, зрелищным?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1.2 Три правила «хорошей архитектуры» по Витрувию.</w:t>
      </w:r>
      <w:r w:rsidRPr="00ED3764">
        <w:rPr>
          <w:sz w:val="20"/>
          <w:szCs w:val="20"/>
          <w:lang w:eastAsia="en-US"/>
        </w:rPr>
        <w:t xml:space="preserve"> </w:t>
      </w:r>
      <w:r w:rsidRPr="00ED3764">
        <w:rPr>
          <w:szCs w:val="28"/>
          <w:lang w:eastAsia="en-US"/>
        </w:rPr>
        <w:t>Назовите выразительные средства архитектуры.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1.3 Укажите три рода скульптуры и три вида рельефа.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lastRenderedPageBreak/>
        <w:t>1.4 Чем гравюра отличается от рисунка? Назовите виды гравюры.</w:t>
      </w:r>
    </w:p>
    <w:p w:rsidR="00ED3764" w:rsidRPr="00ED3764" w:rsidRDefault="00ED3764" w:rsidP="00ED3764">
      <w:pPr>
        <w:ind w:firstLine="426"/>
        <w:rPr>
          <w:b/>
          <w:szCs w:val="28"/>
          <w:lang w:eastAsia="en-US"/>
        </w:rPr>
      </w:pPr>
      <w:r w:rsidRPr="00ED3764">
        <w:rPr>
          <w:szCs w:val="28"/>
          <w:lang w:eastAsia="en-US"/>
        </w:rPr>
        <w:t>1.5 Назовите жанры и жанровые разновидности живописи.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2. Пространственные искусства первобытного общества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2.1 Характерные черты «палеолитических Венер». 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2.2 Главные изобретения эпохи мезолита. Чем искусство мезолита отличается от палеолита?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2.3 Что означает «неолитическая революция»? Основные черты искусства неолита.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2.4 В чем своеобразие мегалитической архитектуры бронзового века? Основные виды сооружений.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2.5 Основные отличия искусства сарматов от искусства скифов.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3.</w:t>
      </w:r>
      <w:r w:rsidRPr="00ED3764">
        <w:rPr>
          <w:sz w:val="20"/>
          <w:szCs w:val="20"/>
          <w:lang w:eastAsia="en-US"/>
        </w:rPr>
        <w:t xml:space="preserve"> </w:t>
      </w:r>
      <w:r w:rsidRPr="00ED3764">
        <w:rPr>
          <w:b/>
          <w:szCs w:val="28"/>
          <w:lang w:eastAsia="en-US"/>
        </w:rPr>
        <w:t>Пространственные искусства Древнего Египта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3.1 Какова роль религии и культа Осириса в развитии искусства Древнего Египта? Назовите основных богов Древнего Египта.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3.2 Основы египетского канона в рельефе и живописи.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3.3 Характерные черты скульптуры Среднего царства.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3.4 Назовите имя фараона, автора религиозной реформы и основателя новой столицы. Как получило название искусство периода его правления?</w:t>
      </w:r>
    </w:p>
    <w:p w:rsidR="00ED3764" w:rsidRPr="00ED3764" w:rsidRDefault="00ED3764" w:rsidP="00ED3764">
      <w:pPr>
        <w:ind w:firstLine="426"/>
        <w:rPr>
          <w:b/>
          <w:szCs w:val="28"/>
          <w:lang w:eastAsia="en-US"/>
        </w:rPr>
      </w:pPr>
      <w:r w:rsidRPr="00ED3764">
        <w:rPr>
          <w:szCs w:val="28"/>
          <w:lang w:eastAsia="en-US"/>
        </w:rPr>
        <w:t>3.5 В чем своеобразие искусства позднего периода Древнего Египта?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4. Пространственные искусства Месопотамии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4.1 В чем отличие искусства Месопотамии от Древнего Египта?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4.2 Назовите основные изобретения шумеров в архитектуре.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 xml:space="preserve">4.3 Как назывался храм в Месопотамии? Назовите самые известные храмы.  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4.4 Что означают термины «адорант» и «шеду»?  В чем их уникальность?</w:t>
      </w:r>
    </w:p>
    <w:p w:rsidR="00ED3764" w:rsidRPr="00ED3764" w:rsidRDefault="00ED3764" w:rsidP="00ED3764">
      <w:pPr>
        <w:ind w:firstLine="426"/>
        <w:rPr>
          <w:b/>
          <w:szCs w:val="28"/>
          <w:lang w:eastAsia="en-US"/>
        </w:rPr>
      </w:pPr>
      <w:r w:rsidRPr="00ED3764">
        <w:rPr>
          <w:szCs w:val="28"/>
          <w:lang w:eastAsia="en-US"/>
        </w:rPr>
        <w:t>4.5 Как называлась самая известная серия рельефов во дворце Ашшурбанапала?</w:t>
      </w:r>
    </w:p>
    <w:p w:rsidR="00ED3764" w:rsidRPr="00ED3764" w:rsidRDefault="00ED3764" w:rsidP="00ED3764">
      <w:pPr>
        <w:ind w:firstLine="0"/>
        <w:rPr>
          <w:b/>
          <w:szCs w:val="28"/>
          <w:lang w:eastAsia="en-US"/>
        </w:rPr>
      </w:pPr>
      <w:r w:rsidRPr="00ED3764">
        <w:rPr>
          <w:b/>
          <w:szCs w:val="28"/>
          <w:lang w:eastAsia="en-US"/>
        </w:rPr>
        <w:t>Тема 5. Пространственные искусства Древнего Китая и Древней Индии</w:t>
      </w:r>
      <w:r w:rsidR="00543352">
        <w:rPr>
          <w:b/>
          <w:szCs w:val="28"/>
          <w:lang w:eastAsia="en-US"/>
        </w:rPr>
        <w:t>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5.1 Назовите основные изобретения Древнего Китая.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5.2 Для чего использовалась техника «потерянной формы» в Древнем Китае? Как она выполнялась?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lastRenderedPageBreak/>
        <w:t>5.3 Как называлась древнейшая индийская цивилизация II тыс. до н.э.</w:t>
      </w:r>
      <w:r w:rsidR="00372EAF">
        <w:rPr>
          <w:szCs w:val="28"/>
          <w:lang w:eastAsia="en-US"/>
        </w:rPr>
        <w:t>?</w:t>
      </w:r>
      <w:r w:rsidRPr="00ED3764">
        <w:rPr>
          <w:szCs w:val="28"/>
          <w:lang w:eastAsia="en-US"/>
        </w:rPr>
        <w:t xml:space="preserve"> Назовите основные центры этой культуры.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5.4 Назовите три основные скульптурные школы в Кушанский период Древней Индии.</w:t>
      </w:r>
    </w:p>
    <w:p w:rsidR="00ED3764" w:rsidRPr="00ED3764" w:rsidRDefault="00ED3764" w:rsidP="00ED3764">
      <w:pPr>
        <w:ind w:firstLine="426"/>
        <w:rPr>
          <w:szCs w:val="28"/>
          <w:lang w:eastAsia="en-US"/>
        </w:rPr>
      </w:pPr>
      <w:r w:rsidRPr="00ED3764">
        <w:rPr>
          <w:szCs w:val="28"/>
          <w:lang w:eastAsia="en-US"/>
        </w:rPr>
        <w:t>5.5 Назовите крупнейший пещерный храмовый комплекс в период Гуптов в Древней Индии.</w:t>
      </w:r>
    </w:p>
    <w:p w:rsidR="00DB6848" w:rsidRPr="00DB6848" w:rsidRDefault="00DB6848" w:rsidP="00DB6848">
      <w:pPr>
        <w:ind w:firstLine="0"/>
        <w:jc w:val="center"/>
        <w:rPr>
          <w:b/>
        </w:rPr>
      </w:pPr>
      <w:r w:rsidRPr="00DB6848">
        <w:rPr>
          <w:b/>
        </w:rPr>
        <w:t>М</w:t>
      </w:r>
      <w:r>
        <w:rPr>
          <w:b/>
        </w:rPr>
        <w:t xml:space="preserve">етодические </w:t>
      </w:r>
      <w:r w:rsidRPr="00DB6848">
        <w:rPr>
          <w:b/>
        </w:rPr>
        <w:t>указания к</w:t>
      </w:r>
      <w:r>
        <w:rPr>
          <w:b/>
        </w:rPr>
        <w:t xml:space="preserve"> опросу</w:t>
      </w:r>
    </w:p>
    <w:p w:rsidR="004B6551" w:rsidRPr="004B6551" w:rsidRDefault="004B6551" w:rsidP="004B6551">
      <w:r w:rsidRPr="004B6551">
        <w:t xml:space="preserve">Опрос проводится в виде собеседования на практическом занятии, когда преподаватель задает студенту конкретный вопрос по указанной теме с целью проверить, насколько студент усвоил пройденный материал. </w:t>
      </w:r>
    </w:p>
    <w:p w:rsidR="00DB6848" w:rsidRPr="00DB6848" w:rsidRDefault="00DB6848" w:rsidP="00DB6848">
      <w:r w:rsidRPr="00DB6848">
        <w:t xml:space="preserve">При подготовке к </w:t>
      </w:r>
      <w:r>
        <w:t>собеседованию по вопросам</w:t>
      </w:r>
      <w:r w:rsidRPr="00DB6848">
        <w:t xml:space="preserve"> студент должен придерживаться следующей методики: </w:t>
      </w:r>
    </w:p>
    <w:p w:rsidR="00DB6848" w:rsidRPr="00DB6848" w:rsidRDefault="00DB6848" w:rsidP="00AE245B">
      <w:pPr>
        <w:pStyle w:val="a4"/>
        <w:numPr>
          <w:ilvl w:val="0"/>
          <w:numId w:val="12"/>
        </w:numPr>
        <w:ind w:left="0" w:firstLine="360"/>
      </w:pPr>
      <w:r w:rsidRPr="00DB6848">
        <w:t xml:space="preserve">внимательно изучить основные вопросы темы и план практического занятия, определить место темы занятия в общем содержании, ее связь с другими темами; </w:t>
      </w:r>
    </w:p>
    <w:p w:rsidR="00DB6848" w:rsidRDefault="00DB6848" w:rsidP="00AE245B">
      <w:pPr>
        <w:pStyle w:val="a4"/>
        <w:numPr>
          <w:ilvl w:val="0"/>
          <w:numId w:val="12"/>
        </w:numPr>
        <w:ind w:left="0" w:firstLine="360"/>
      </w:pPr>
      <w:r w:rsidRPr="00DB6848">
        <w:t xml:space="preserve">найти и проработать соответствующие разделы в рекомендованных учебниках и дополнительной литературе; </w:t>
      </w:r>
    </w:p>
    <w:p w:rsidR="003D6105" w:rsidRPr="003D6105" w:rsidRDefault="003D6105" w:rsidP="00AE245B">
      <w:pPr>
        <w:pStyle w:val="a4"/>
        <w:numPr>
          <w:ilvl w:val="0"/>
          <w:numId w:val="12"/>
        </w:numPr>
        <w:ind w:left="0" w:firstLine="360"/>
      </w:pPr>
      <w:r w:rsidRPr="003D6105">
        <w:t xml:space="preserve">продумать свое понимание </w:t>
      </w:r>
      <w:r w:rsidR="00894F6B">
        <w:t>проблемных вопросов</w:t>
      </w:r>
      <w:r w:rsidRPr="003D6105">
        <w:t xml:space="preserve">; </w:t>
      </w:r>
    </w:p>
    <w:p w:rsidR="003D6105" w:rsidRDefault="00894F6B" w:rsidP="00AE245B">
      <w:pPr>
        <w:pStyle w:val="a4"/>
        <w:numPr>
          <w:ilvl w:val="0"/>
          <w:numId w:val="12"/>
        </w:numPr>
        <w:ind w:left="0" w:firstLine="360"/>
      </w:pPr>
      <w:r>
        <w:t>дать</w:t>
      </w:r>
      <w:r w:rsidR="003D6105" w:rsidRPr="003D6105">
        <w:t xml:space="preserve"> развернутые ответы на вопросы темы, опираясь на лекционные материалы, расширяя и дополняя их данными из учебников, дополнительной литературы. </w:t>
      </w:r>
    </w:p>
    <w:p w:rsidR="00576DFB" w:rsidRDefault="00C87A7D" w:rsidP="00C87A7D">
      <w:r w:rsidRPr="00C87A7D">
        <w:t xml:space="preserve">Критерии и показатели оценивания </w:t>
      </w:r>
      <w:r w:rsidR="005D0556">
        <w:t>ответов на вопросы при собеседовании</w:t>
      </w:r>
      <w:r w:rsidR="00342B98">
        <w:t xml:space="preserve"> </w:t>
      </w:r>
      <w:r w:rsidRPr="00C87A7D">
        <w:t xml:space="preserve">по 4-балльной шкале представлены в Приложении </w:t>
      </w:r>
      <w:r>
        <w:t>Б</w:t>
      </w:r>
      <w:r w:rsidRPr="00C87A7D">
        <w:t>.</w:t>
      </w:r>
    </w:p>
    <w:p w:rsidR="005A01D0" w:rsidRPr="00D12AF2" w:rsidRDefault="00D12AF2" w:rsidP="00AE245B">
      <w:pPr>
        <w:pStyle w:val="14"/>
        <w:numPr>
          <w:ilvl w:val="0"/>
          <w:numId w:val="4"/>
        </w:numPr>
        <w:tabs>
          <w:tab w:val="left" w:pos="426"/>
        </w:tabs>
        <w:rPr>
          <w:sz w:val="28"/>
          <w:szCs w:val="28"/>
        </w:rPr>
      </w:pPr>
      <w:r>
        <w:t xml:space="preserve">   </w:t>
      </w:r>
      <w:bookmarkStart w:id="9" w:name="_Toc53147478"/>
      <w:r w:rsidR="005A01D0" w:rsidRPr="00D12AF2">
        <w:rPr>
          <w:sz w:val="28"/>
          <w:szCs w:val="28"/>
        </w:rPr>
        <w:t xml:space="preserve">Комплексные </w:t>
      </w:r>
      <w:r w:rsidR="000C69C3">
        <w:rPr>
          <w:sz w:val="28"/>
          <w:szCs w:val="28"/>
        </w:rPr>
        <w:t xml:space="preserve">творческие </w:t>
      </w:r>
      <w:r w:rsidR="005A01D0" w:rsidRPr="00D12AF2">
        <w:rPr>
          <w:sz w:val="28"/>
          <w:szCs w:val="28"/>
        </w:rPr>
        <w:t>задания</w:t>
      </w:r>
      <w:bookmarkEnd w:id="9"/>
    </w:p>
    <w:p w:rsidR="005A01D0" w:rsidRDefault="00AB038E" w:rsidP="00183583">
      <w:r w:rsidRPr="00AB038E">
        <w:t>К практиче</w:t>
      </w:r>
      <w:r>
        <w:t xml:space="preserve">ским занятиям студенты готовят </w:t>
      </w:r>
      <w:r w:rsidRPr="00AB038E">
        <w:t>самостоятельн</w:t>
      </w:r>
      <w:r w:rsidR="000C69C3">
        <w:t>о</w:t>
      </w:r>
      <w:r w:rsidRPr="00AB038E">
        <w:t xml:space="preserve"> творческие задания и выступают с защитой своих работ на семинаре.</w:t>
      </w:r>
      <w:r w:rsidR="000C69C3">
        <w:t xml:space="preserve"> К</w:t>
      </w:r>
      <w:r w:rsidR="003A69DC">
        <w:t xml:space="preserve">омплексные </w:t>
      </w:r>
      <w:r w:rsidR="000C69C3">
        <w:t xml:space="preserve">творческие </w:t>
      </w:r>
      <w:r w:rsidR="003A69DC">
        <w:t>задания</w:t>
      </w:r>
      <w:r w:rsidR="00183583">
        <w:t>, которые, в отличие от индивидуальн</w:t>
      </w:r>
      <w:r w:rsidR="000C69C3">
        <w:t>ых</w:t>
      </w:r>
      <w:r w:rsidR="00183583">
        <w:t xml:space="preserve"> задани</w:t>
      </w:r>
      <w:r w:rsidR="000C69C3">
        <w:t>й</w:t>
      </w:r>
      <w:r w:rsidR="00183583">
        <w:t>, е</w:t>
      </w:r>
      <w:r w:rsidR="003A69DC">
        <w:t xml:space="preserve">дины для </w:t>
      </w:r>
      <w:r w:rsidR="00183583">
        <w:t>всей группы</w:t>
      </w:r>
      <w:r w:rsidR="000C69C3">
        <w:t>, состоят из</w:t>
      </w:r>
      <w:r w:rsidR="00183583" w:rsidRPr="00183583">
        <w:t xml:space="preserve"> нескольк</w:t>
      </w:r>
      <w:r w:rsidR="000C69C3">
        <w:t>их</w:t>
      </w:r>
      <w:r w:rsidR="00183583" w:rsidRPr="00183583">
        <w:t xml:space="preserve"> вопросов по одной теме и </w:t>
      </w:r>
      <w:r w:rsidR="00183583" w:rsidRPr="00405CB3">
        <w:t>на</w:t>
      </w:r>
      <w:r w:rsidR="000C69C3">
        <w:t>целены</w:t>
      </w:r>
      <w:r w:rsidR="00183583" w:rsidRPr="00405CB3">
        <w:t xml:space="preserve"> на демонстрацию студентом своих умений</w:t>
      </w:r>
      <w:r w:rsidR="00183583" w:rsidRPr="00183583">
        <w:t xml:space="preserve"> анализировать произведения </w:t>
      </w:r>
      <w:r w:rsidR="000C69C3">
        <w:t>искусства и архитектуры,</w:t>
      </w:r>
      <w:r w:rsidR="00183583" w:rsidRPr="00183583">
        <w:t xml:space="preserve"> давать им оценку, проводить эстетический анализ стилевых направлений. </w:t>
      </w:r>
    </w:p>
    <w:p w:rsidR="0038467F" w:rsidRPr="0038467F" w:rsidRDefault="0038467F" w:rsidP="0038467F">
      <w:r w:rsidRPr="0038467F">
        <w:lastRenderedPageBreak/>
        <w:t>Целью выполнения комплексного задания является подготовка обучающегося к деятельности научного, практического, методического характера, а также формирование навыков представления полученных результатов. Комплексное задание способствует развитию творческой активности для решения нестандартных задач, практическому применению обучающимися полученных знаний.</w:t>
      </w:r>
    </w:p>
    <w:p w:rsidR="0038467F" w:rsidRDefault="0038467F" w:rsidP="0038467F">
      <w:r w:rsidRPr="0038467F">
        <w:t>Отличительны</w:t>
      </w:r>
      <w:r>
        <w:t>е</w:t>
      </w:r>
      <w:r w:rsidRPr="0038467F">
        <w:t xml:space="preserve"> особенност</w:t>
      </w:r>
      <w:r>
        <w:t>и</w:t>
      </w:r>
      <w:r w:rsidRPr="0038467F">
        <w:t xml:space="preserve"> выполнения комплексных </w:t>
      </w:r>
      <w:r>
        <w:t>заданий</w:t>
      </w:r>
      <w:r w:rsidRPr="0038467F">
        <w:t xml:space="preserve">: высокая степень самостоятельности, умение логически обрабатывать материал, сравнивать, сопоставлять и обобщать материала, классифицировать его по тем или иным признакам, высказывать свое отношение к описываемым явлениям и событиям, давать собственную оценку какой-либо работы и др. </w:t>
      </w:r>
    </w:p>
    <w:p w:rsidR="0038467F" w:rsidRDefault="0038467F" w:rsidP="00183583">
      <w:r w:rsidRPr="0038467F">
        <w:t xml:space="preserve">По дисциплине «История пространственных искусств» </w:t>
      </w:r>
      <w:r w:rsidR="00433AFE">
        <w:t>каждый студент выполняет</w:t>
      </w:r>
      <w:r w:rsidR="009E1CC8">
        <w:t xml:space="preserve"> по одному комплексному заданию к практическому занятию (всего 31 задание)</w:t>
      </w:r>
    </w:p>
    <w:p w:rsidR="005A01D0" w:rsidRPr="005A01D0" w:rsidRDefault="009A1EFA" w:rsidP="005A01D0">
      <w:pPr>
        <w:ind w:firstLine="0"/>
        <w:jc w:val="center"/>
        <w:rPr>
          <w:b/>
        </w:rPr>
      </w:pPr>
      <w:r>
        <w:rPr>
          <w:b/>
        </w:rPr>
        <w:t>Образец т</w:t>
      </w:r>
      <w:r w:rsidR="005A01D0" w:rsidRPr="005A01D0">
        <w:rPr>
          <w:b/>
        </w:rPr>
        <w:t xml:space="preserve">ем комплексных </w:t>
      </w:r>
      <w:r w:rsidR="00342B98">
        <w:rPr>
          <w:b/>
        </w:rPr>
        <w:t xml:space="preserve">творческих </w:t>
      </w:r>
      <w:r w:rsidR="005A01D0" w:rsidRPr="005A01D0">
        <w:rPr>
          <w:b/>
        </w:rPr>
        <w:t>заданий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Раздел 2. Пространственные искусства античности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Тема 6. Пространственные искусства Крита и Микен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firstLine="708"/>
        <w:rPr>
          <w:b/>
          <w:szCs w:val="28"/>
          <w:lang w:eastAsia="en-US"/>
        </w:rPr>
      </w:pPr>
      <w:r w:rsidRPr="00EF4558">
        <w:rPr>
          <w:szCs w:val="28"/>
          <w:lang w:eastAsia="en-US"/>
        </w:rPr>
        <w:t>Тема комплексного задания</w:t>
      </w:r>
      <w:r w:rsidRPr="00EF4558">
        <w:rPr>
          <w:b/>
          <w:szCs w:val="28"/>
          <w:lang w:eastAsia="en-US"/>
        </w:rPr>
        <w:t xml:space="preserve">: «Крито-микенская живопись».  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Тема 7. Пространственные искусства Древней Греции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left="720" w:firstLine="0"/>
        <w:rPr>
          <w:b/>
          <w:szCs w:val="28"/>
        </w:rPr>
      </w:pPr>
      <w:r w:rsidRPr="00EF4558">
        <w:rPr>
          <w:szCs w:val="28"/>
          <w:lang w:eastAsia="en-US"/>
        </w:rPr>
        <w:t>Тема комплексного задания</w:t>
      </w:r>
      <w:r w:rsidRPr="00EF4558">
        <w:rPr>
          <w:b/>
          <w:szCs w:val="28"/>
          <w:lang w:eastAsia="en-US"/>
        </w:rPr>
        <w:t xml:space="preserve">: «Вазопись Древней Греции».  </w:t>
      </w: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Тема 8. Пространственные искусства Древнего Рима</w:t>
      </w:r>
      <w:r w:rsidR="000C69C3">
        <w:rPr>
          <w:b/>
          <w:szCs w:val="28"/>
          <w:lang w:eastAsia="en-US"/>
        </w:rPr>
        <w:t>.</w:t>
      </w:r>
    </w:p>
    <w:p w:rsidR="00EF4558" w:rsidRPr="00EF4558" w:rsidRDefault="00EF4558" w:rsidP="00EF4558">
      <w:pPr>
        <w:ind w:left="720" w:firstLine="0"/>
        <w:rPr>
          <w:b/>
          <w:szCs w:val="28"/>
        </w:rPr>
      </w:pPr>
      <w:r w:rsidRPr="00EF4558">
        <w:rPr>
          <w:szCs w:val="28"/>
          <w:lang w:eastAsia="en-US"/>
        </w:rPr>
        <w:t>Тема комплексного задания</w:t>
      </w:r>
      <w:r w:rsidRPr="00EF4558">
        <w:rPr>
          <w:b/>
          <w:szCs w:val="28"/>
          <w:lang w:eastAsia="en-US"/>
        </w:rPr>
        <w:t xml:space="preserve">: «Скульптура Древнего Рима».  </w:t>
      </w:r>
    </w:p>
    <w:p w:rsidR="005A01D0" w:rsidRPr="005A01D0" w:rsidRDefault="005A01D0" w:rsidP="005A01D0">
      <w:pPr>
        <w:ind w:firstLine="0"/>
        <w:jc w:val="center"/>
        <w:rPr>
          <w:b/>
        </w:rPr>
      </w:pPr>
      <w:r w:rsidRPr="005A01D0">
        <w:rPr>
          <w:b/>
        </w:rPr>
        <w:t>Методические указания</w:t>
      </w:r>
      <w:r w:rsidR="00EC209D">
        <w:rPr>
          <w:b/>
        </w:rPr>
        <w:t xml:space="preserve"> к комплексным </w:t>
      </w:r>
      <w:r w:rsidR="00342B98">
        <w:rPr>
          <w:b/>
        </w:rPr>
        <w:t>творческим з</w:t>
      </w:r>
      <w:r w:rsidR="00EC209D">
        <w:rPr>
          <w:b/>
        </w:rPr>
        <w:t>аданиям</w:t>
      </w:r>
    </w:p>
    <w:p w:rsidR="009E1CC8" w:rsidRDefault="009E1CC8" w:rsidP="009E1CC8">
      <w:r w:rsidRPr="004312BF">
        <w:t xml:space="preserve">При подготовке к выполнению </w:t>
      </w:r>
      <w:r>
        <w:t>комплексного творческого задания студент должен прид</w:t>
      </w:r>
      <w:r w:rsidRPr="004312BF">
        <w:t>ерживаться следующей методики:</w:t>
      </w:r>
    </w:p>
    <w:p w:rsidR="009E1CC8" w:rsidRDefault="009E1CC8" w:rsidP="009E1CC8">
      <w:r w:rsidRPr="00BB2A0D">
        <w:t>–</w:t>
      </w:r>
      <w:r>
        <w:t xml:space="preserve"> </w:t>
      </w:r>
      <w:r w:rsidR="00A57D2F">
        <w:t xml:space="preserve">использовать конспект лекции </w:t>
      </w:r>
      <w:r>
        <w:t>по изучаемой теме</w:t>
      </w:r>
      <w:r w:rsidR="00A57D2F" w:rsidRPr="00A57D2F">
        <w:t xml:space="preserve"> для выполнения комплексного занятия</w:t>
      </w:r>
      <w:r>
        <w:t>;</w:t>
      </w:r>
    </w:p>
    <w:p w:rsidR="009E1CC8" w:rsidRDefault="009E1CC8" w:rsidP="009E1CC8">
      <w:r w:rsidRPr="009E1CC8">
        <w:t>–</w:t>
      </w:r>
      <w:r>
        <w:t xml:space="preserve"> использовать рекомендованную преподавателем основную и дополнительную литературу</w:t>
      </w:r>
      <w:r w:rsidR="00B44CB8">
        <w:t xml:space="preserve"> и Интернет-ресурсы</w:t>
      </w:r>
      <w:r>
        <w:t xml:space="preserve"> по теме для выполнения комплексного занятия; </w:t>
      </w:r>
    </w:p>
    <w:p w:rsidR="009E1CC8" w:rsidRDefault="009E1CC8" w:rsidP="009E1CC8">
      <w:r w:rsidRPr="00BB2A0D">
        <w:lastRenderedPageBreak/>
        <w:t>–</w:t>
      </w:r>
      <w:r>
        <w:t xml:space="preserve"> проанализировать </w:t>
      </w:r>
      <w:r w:rsidR="00B44CB8">
        <w:t xml:space="preserve">и собрать </w:t>
      </w:r>
      <w:r>
        <w:t xml:space="preserve">теоретический и иллюстративный </w:t>
      </w:r>
      <w:r w:rsidRPr="00853EF5">
        <w:t>материа</w:t>
      </w:r>
      <w:r>
        <w:t xml:space="preserve">л </w:t>
      </w:r>
      <w:r w:rsidR="00B44CB8">
        <w:t xml:space="preserve">из отобранных источников </w:t>
      </w:r>
      <w:r>
        <w:t>для выполнения комплексного задания</w:t>
      </w:r>
      <w:r w:rsidRPr="00BB2A0D">
        <w:t>;</w:t>
      </w:r>
    </w:p>
    <w:p w:rsidR="009E1CC8" w:rsidRPr="00BB2A0D" w:rsidRDefault="009E1CC8" w:rsidP="009E1CC8">
      <w:r w:rsidRPr="00D52AFE">
        <w:t xml:space="preserve">– </w:t>
      </w:r>
      <w:r>
        <w:t>выполнить презентацию по комплексному заданию, придерживаясь соответствующих требований.</w:t>
      </w:r>
    </w:p>
    <w:p w:rsidR="005A01D0" w:rsidRDefault="00342B98" w:rsidP="00342B98">
      <w:r w:rsidRPr="00342B98">
        <w:t xml:space="preserve">Критерии и показатели оценивания </w:t>
      </w:r>
      <w:r w:rsidR="005D0556">
        <w:t xml:space="preserve">комплексного творческого задания </w:t>
      </w:r>
      <w:r w:rsidRPr="00342B98">
        <w:t xml:space="preserve">по 4-балльной шкале представлены в Приложении </w:t>
      </w:r>
      <w:r>
        <w:t>В</w:t>
      </w:r>
      <w:r w:rsidRPr="00342B98">
        <w:t>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720"/>
        </w:tabs>
        <w:ind w:left="1134" w:hanging="425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bookmarkStart w:id="10" w:name="_Toc53147479"/>
      <w:r w:rsidR="00F35950" w:rsidRPr="00D12AF2">
        <w:rPr>
          <w:sz w:val="28"/>
          <w:szCs w:val="28"/>
        </w:rPr>
        <w:t>Индивидуальн</w:t>
      </w:r>
      <w:r w:rsidR="00CB5DDC" w:rsidRPr="00D12AF2">
        <w:rPr>
          <w:sz w:val="28"/>
          <w:szCs w:val="28"/>
        </w:rPr>
        <w:t>ы</w:t>
      </w:r>
      <w:r w:rsidR="00F35950" w:rsidRPr="00D12AF2">
        <w:rPr>
          <w:sz w:val="28"/>
          <w:szCs w:val="28"/>
        </w:rPr>
        <w:t>е творческ</w:t>
      </w:r>
      <w:r w:rsidR="00CB5DDC" w:rsidRPr="00D12AF2">
        <w:rPr>
          <w:sz w:val="28"/>
          <w:szCs w:val="28"/>
        </w:rPr>
        <w:t>и</w:t>
      </w:r>
      <w:r w:rsidR="00F35950" w:rsidRPr="00D12AF2">
        <w:rPr>
          <w:sz w:val="28"/>
          <w:szCs w:val="28"/>
        </w:rPr>
        <w:t>е задани</w:t>
      </w:r>
      <w:r w:rsidR="00CB5DDC" w:rsidRPr="00D12AF2">
        <w:rPr>
          <w:sz w:val="28"/>
          <w:szCs w:val="28"/>
        </w:rPr>
        <w:t>я</w:t>
      </w:r>
      <w:r w:rsidR="00853EF5" w:rsidRPr="00D12AF2">
        <w:rPr>
          <w:sz w:val="28"/>
          <w:szCs w:val="28"/>
        </w:rPr>
        <w:t xml:space="preserve"> (ИТЗ)</w:t>
      </w:r>
      <w:bookmarkEnd w:id="10"/>
    </w:p>
    <w:p w:rsidR="003A69DC" w:rsidRPr="00183583" w:rsidRDefault="00C43EA2" w:rsidP="00183583">
      <w:r w:rsidRPr="00853EF5">
        <w:t xml:space="preserve">Индивидуальные творческие задания – это самый сложный уровень заданий, которые диагностируют сформированность уровня компетенций </w:t>
      </w:r>
      <w:r w:rsidR="00894F6B">
        <w:t>–</w:t>
      </w:r>
      <w:r w:rsidRPr="00853EF5">
        <w:t xml:space="preserve"> «владеть». На этом этапе студент показывает свое мастерство отбирать и интегрировать имеющиеся знания и умения</w:t>
      </w:r>
      <w:r w:rsidR="003A69DC">
        <w:t>, и</w:t>
      </w:r>
      <w:r w:rsidR="003A69DC" w:rsidRPr="003A69DC">
        <w:t xml:space="preserve">сходя из поставленной цели, проводить самоанализ и самооценку. </w:t>
      </w:r>
      <w:r w:rsidR="00183583" w:rsidRPr="00183583">
        <w:t xml:space="preserve">Каждый студент получает индивидуальное задание по творчеству конкретного </w:t>
      </w:r>
      <w:r w:rsidR="004312BF">
        <w:t>художника, архитектора</w:t>
      </w:r>
      <w:r w:rsidR="00183583" w:rsidRPr="00183583">
        <w:t>, планирует свою работу, отбирает фактический материал, формы, приемы его подачи, максимально демонстрируя свое умение при защите творческого проекта на семинаре.</w:t>
      </w:r>
    </w:p>
    <w:p w:rsidR="00552D4F" w:rsidRPr="00853EF5" w:rsidRDefault="00C43EA2" w:rsidP="00853EF5">
      <w:r w:rsidRPr="00853EF5">
        <w:t xml:space="preserve">Выполнение индивидуальной творческой работы активизирует студента на более глубокое изучение темы. Активная исследовательская работа в библиотеке, поиск </w:t>
      </w:r>
      <w:r w:rsidR="003A69DC">
        <w:t xml:space="preserve">фактического </w:t>
      </w:r>
      <w:r w:rsidRPr="00853EF5">
        <w:t xml:space="preserve">и иллюстративного материала в </w:t>
      </w:r>
      <w:r w:rsidR="00894F6B">
        <w:t>И</w:t>
      </w:r>
      <w:r w:rsidRPr="00853EF5">
        <w:t xml:space="preserve">нтернете по </w:t>
      </w:r>
      <w:r w:rsidR="003A69DC">
        <w:t xml:space="preserve">темам раздела данной дисциплины, выбор формы и приемов подачи материала </w:t>
      </w:r>
      <w:r w:rsidRPr="00853EF5">
        <w:t xml:space="preserve">способствуют развитию самостоятельного мышления и художественного вкуса. </w:t>
      </w:r>
      <w:r w:rsidR="003A69DC">
        <w:t>В процессе выполнения</w:t>
      </w:r>
      <w:r w:rsidR="003A69DC" w:rsidRPr="003A69DC">
        <w:t xml:space="preserve"> </w:t>
      </w:r>
      <w:r w:rsidR="003A69DC">
        <w:t>этого задания</w:t>
      </w:r>
      <w:r w:rsidR="003A69DC" w:rsidRPr="003A69DC">
        <w:t xml:space="preserve"> </w:t>
      </w:r>
      <w:r w:rsidR="003A69DC">
        <w:t>студенты</w:t>
      </w:r>
      <w:r w:rsidR="003A69DC" w:rsidRPr="003A69DC">
        <w:t xml:space="preserve"> демонстрир</w:t>
      </w:r>
      <w:r w:rsidR="003A69DC">
        <w:t>уют</w:t>
      </w:r>
      <w:r w:rsidR="003A69DC" w:rsidRPr="003A69DC">
        <w:t xml:space="preserve"> наибольшее количество компетенций</w:t>
      </w:r>
      <w:r w:rsidR="003A69DC">
        <w:t>.</w:t>
      </w:r>
    </w:p>
    <w:p w:rsidR="00853EF5" w:rsidRDefault="00C43EA2" w:rsidP="00AB038E">
      <w:r w:rsidRPr="00853EF5">
        <w:t xml:space="preserve">По дисциплине «История </w:t>
      </w:r>
      <w:r w:rsidR="004312BF">
        <w:t>пространственных искусств</w:t>
      </w:r>
      <w:r w:rsidRPr="00853EF5">
        <w:t>» студентам пред</w:t>
      </w:r>
      <w:r w:rsidR="00433AFE">
        <w:t>стоит выполнить за два года</w:t>
      </w:r>
      <w:r w:rsidRPr="00853EF5">
        <w:t xml:space="preserve"> </w:t>
      </w:r>
      <w:r w:rsidR="00433AFE">
        <w:t>двадцать</w:t>
      </w:r>
      <w:r w:rsidRPr="00853EF5">
        <w:t xml:space="preserve"> индивидуальных творческих задани</w:t>
      </w:r>
      <w:r w:rsidR="00433AFE">
        <w:t xml:space="preserve">й </w:t>
      </w:r>
      <w:r w:rsidRPr="00853EF5">
        <w:t xml:space="preserve">в виде презентации. </w:t>
      </w:r>
    </w:p>
    <w:p w:rsidR="00853EF5" w:rsidRPr="00853EF5" w:rsidRDefault="009A1EFA" w:rsidP="00EF4558">
      <w:pPr>
        <w:ind w:firstLine="0"/>
        <w:jc w:val="center"/>
        <w:rPr>
          <w:vanish/>
        </w:rPr>
      </w:pPr>
      <w:r>
        <w:rPr>
          <w:b/>
        </w:rPr>
        <w:t xml:space="preserve">Образец </w:t>
      </w:r>
      <w:r w:rsidR="00372EAF">
        <w:rPr>
          <w:b/>
        </w:rPr>
        <w:t xml:space="preserve">тем </w:t>
      </w:r>
      <w:r w:rsidR="00677DBA">
        <w:rPr>
          <w:b/>
        </w:rPr>
        <w:t>и</w:t>
      </w:r>
      <w:r w:rsidR="00853EF5" w:rsidRPr="00853EF5">
        <w:rPr>
          <w:b/>
        </w:rPr>
        <w:t>ндивидуальны</w:t>
      </w:r>
      <w:r w:rsidR="00677DBA">
        <w:rPr>
          <w:b/>
        </w:rPr>
        <w:t>х</w:t>
      </w:r>
      <w:r w:rsidR="00853EF5" w:rsidRPr="00853EF5">
        <w:rPr>
          <w:b/>
        </w:rPr>
        <w:t xml:space="preserve"> творчески</w:t>
      </w:r>
      <w:r w:rsidR="00677DBA">
        <w:rPr>
          <w:b/>
        </w:rPr>
        <w:t>х</w:t>
      </w:r>
      <w:r w:rsidR="00853EF5" w:rsidRPr="00853EF5">
        <w:rPr>
          <w:b/>
        </w:rPr>
        <w:t xml:space="preserve"> задани</w:t>
      </w:r>
      <w:r w:rsidR="00677DBA">
        <w:rPr>
          <w:b/>
        </w:rPr>
        <w:t>й</w:t>
      </w:r>
      <w:r w:rsidR="00853EF5">
        <w:rPr>
          <w:b/>
        </w:rPr>
        <w:t xml:space="preserve"> </w:t>
      </w:r>
      <w:r w:rsidR="00853EF5" w:rsidRPr="00853EF5">
        <w:rPr>
          <w:vanish/>
        </w:rPr>
        <w:t>оссия)Ро</w:t>
      </w:r>
    </w:p>
    <w:p w:rsidR="00853EF5" w:rsidRPr="00853EF5" w:rsidRDefault="00853EF5" w:rsidP="00EF4558">
      <w:pPr>
        <w:ind w:firstLine="0"/>
        <w:rPr>
          <w:vanish/>
        </w:rPr>
      </w:pPr>
    </w:p>
    <w:p w:rsidR="00853EF5" w:rsidRPr="00853EF5" w:rsidRDefault="00853EF5" w:rsidP="00EF4558">
      <w:pPr>
        <w:ind w:firstLine="0"/>
      </w:pPr>
    </w:p>
    <w:p w:rsidR="00EF4558" w:rsidRPr="00EF4558" w:rsidRDefault="00EF4558" w:rsidP="00EF4558">
      <w:pPr>
        <w:ind w:firstLine="0"/>
        <w:rPr>
          <w:b/>
          <w:szCs w:val="28"/>
          <w:lang w:eastAsia="en-US"/>
        </w:rPr>
      </w:pPr>
      <w:r w:rsidRPr="00EF4558">
        <w:rPr>
          <w:b/>
          <w:szCs w:val="28"/>
          <w:lang w:eastAsia="en-US"/>
        </w:rPr>
        <w:t>Раздел 3. Пространственные искусства средневековья и Возрождения</w:t>
      </w:r>
    </w:p>
    <w:p w:rsidR="00EF4558" w:rsidRPr="00EF4558" w:rsidRDefault="00EF4558" w:rsidP="00EF4558">
      <w:pPr>
        <w:ind w:left="426" w:firstLine="0"/>
        <w:rPr>
          <w:szCs w:val="28"/>
          <w:lang w:eastAsia="en-US"/>
        </w:rPr>
      </w:pPr>
      <w:r w:rsidRPr="00EF4558">
        <w:rPr>
          <w:szCs w:val="28"/>
          <w:lang w:eastAsia="en-US"/>
        </w:rPr>
        <w:lastRenderedPageBreak/>
        <w:t>3.1 Храмы романского и готического периодов</w:t>
      </w:r>
    </w:p>
    <w:p w:rsidR="00EF4558" w:rsidRPr="00EF4558" w:rsidRDefault="00EF4558" w:rsidP="00EF4558">
      <w:pPr>
        <w:ind w:left="426" w:firstLine="0"/>
        <w:rPr>
          <w:szCs w:val="28"/>
          <w:lang w:eastAsia="en-US"/>
        </w:rPr>
      </w:pPr>
      <w:r w:rsidRPr="00EF4558">
        <w:rPr>
          <w:szCs w:val="28"/>
          <w:lang w:eastAsia="en-US"/>
        </w:rPr>
        <w:t>3.2 Художники и скульпторы итальянского Возрождения</w:t>
      </w:r>
    </w:p>
    <w:p w:rsidR="00EF4558" w:rsidRPr="00EF4558" w:rsidRDefault="00EF4558" w:rsidP="00EF4558">
      <w:pPr>
        <w:ind w:left="426" w:firstLine="0"/>
        <w:rPr>
          <w:szCs w:val="28"/>
          <w:lang w:eastAsia="en-US"/>
        </w:rPr>
      </w:pPr>
      <w:r w:rsidRPr="00EF4558">
        <w:rPr>
          <w:szCs w:val="28"/>
          <w:lang w:eastAsia="en-US"/>
        </w:rPr>
        <w:t>3.3 Художники и скульпторы Северного Возрождения</w:t>
      </w:r>
    </w:p>
    <w:p w:rsidR="00853EF5" w:rsidRPr="00853EF5" w:rsidRDefault="00853EF5" w:rsidP="00853EF5">
      <w:pPr>
        <w:ind w:firstLine="0"/>
        <w:jc w:val="center"/>
        <w:rPr>
          <w:b/>
        </w:rPr>
      </w:pPr>
      <w:r w:rsidRPr="00853EF5">
        <w:rPr>
          <w:b/>
        </w:rPr>
        <w:t>Методические указания по ИТЗ</w:t>
      </w:r>
    </w:p>
    <w:p w:rsidR="005B6707" w:rsidRDefault="005B6707" w:rsidP="005B6707">
      <w:r w:rsidRPr="004312BF">
        <w:t xml:space="preserve">При подготовке к выполнению </w:t>
      </w:r>
      <w:r>
        <w:t>ИТЗ студент должен прид</w:t>
      </w:r>
      <w:r w:rsidRPr="004312BF">
        <w:t>ерживаться следующей методики:</w:t>
      </w:r>
    </w:p>
    <w:p w:rsidR="005B6707" w:rsidRDefault="00BB2A0D" w:rsidP="005B6707">
      <w:r w:rsidRPr="00BB2A0D">
        <w:t>–</w:t>
      </w:r>
      <w:r w:rsidR="005B6707">
        <w:t xml:space="preserve"> </w:t>
      </w:r>
      <w:r w:rsidR="005B6707" w:rsidRPr="00853EF5">
        <w:t xml:space="preserve">самостоятельно </w:t>
      </w:r>
      <w:r w:rsidR="005B6707">
        <w:t>найти</w:t>
      </w:r>
      <w:r w:rsidR="005B6707" w:rsidRPr="00853EF5">
        <w:t xml:space="preserve"> литературу по </w:t>
      </w:r>
      <w:r w:rsidR="00D52AFE">
        <w:t>ИТЗ</w:t>
      </w:r>
      <w:r w:rsidR="005B6707" w:rsidRPr="00853EF5">
        <w:t xml:space="preserve"> в библиотеке и в </w:t>
      </w:r>
      <w:r w:rsidR="005B6707">
        <w:t>И</w:t>
      </w:r>
      <w:r w:rsidR="005B6707" w:rsidRPr="00853EF5">
        <w:t>нтернет-ресурсах</w:t>
      </w:r>
      <w:r w:rsidR="005B6707">
        <w:t>;</w:t>
      </w:r>
    </w:p>
    <w:p w:rsidR="00BB2A0D" w:rsidRDefault="00BB2A0D" w:rsidP="00BB2A0D">
      <w:r w:rsidRPr="00BB2A0D">
        <w:t>–</w:t>
      </w:r>
      <w:r w:rsidR="005B6707">
        <w:t xml:space="preserve"> </w:t>
      </w:r>
      <w:r>
        <w:t xml:space="preserve">проанализировать и </w:t>
      </w:r>
      <w:r w:rsidR="005B6707">
        <w:t>ото</w:t>
      </w:r>
      <w:r w:rsidR="005B6707" w:rsidRPr="00853EF5">
        <w:t>бра</w:t>
      </w:r>
      <w:r w:rsidR="005B6707">
        <w:t>ть</w:t>
      </w:r>
      <w:r w:rsidR="005B6707" w:rsidRPr="00853EF5">
        <w:t xml:space="preserve"> </w:t>
      </w:r>
      <w:r>
        <w:t xml:space="preserve">теоретический и иллюстративный </w:t>
      </w:r>
      <w:r w:rsidR="005B6707" w:rsidRPr="00853EF5">
        <w:t>материа</w:t>
      </w:r>
      <w:r>
        <w:t xml:space="preserve">л </w:t>
      </w:r>
      <w:r w:rsidR="00D52AFE">
        <w:t>для выполнения ИТЗ</w:t>
      </w:r>
      <w:r w:rsidRPr="00BB2A0D">
        <w:t>;</w:t>
      </w:r>
    </w:p>
    <w:p w:rsidR="00D52AFE" w:rsidRPr="00BB2A0D" w:rsidRDefault="00D52AFE" w:rsidP="00BB2A0D">
      <w:r w:rsidRPr="00D52AFE">
        <w:t xml:space="preserve">– </w:t>
      </w:r>
      <w:r>
        <w:t>выполнить презентацию по ИТЗ, придерживаясь соответствующих требований;</w:t>
      </w:r>
    </w:p>
    <w:p w:rsidR="00BB2A0D" w:rsidRDefault="005B6707" w:rsidP="005B6707">
      <w:r w:rsidRPr="00853EF5">
        <w:t xml:space="preserve"> </w:t>
      </w:r>
      <w:r w:rsidR="00BB2A0D" w:rsidRPr="00BB2A0D">
        <w:t>–</w:t>
      </w:r>
      <w:r>
        <w:t xml:space="preserve"> определиться со структурой выступления, </w:t>
      </w:r>
      <w:r w:rsidRPr="00853EF5">
        <w:t>форм</w:t>
      </w:r>
      <w:r>
        <w:t>ой</w:t>
      </w:r>
      <w:r w:rsidRPr="00853EF5">
        <w:t xml:space="preserve"> и прием</w:t>
      </w:r>
      <w:r w:rsidR="00894F6B">
        <w:t>ами</w:t>
      </w:r>
      <w:r w:rsidRPr="00853EF5">
        <w:t xml:space="preserve"> его подачи, максимально демонстрируя свое умение при защите </w:t>
      </w:r>
      <w:r w:rsidR="00D52AFE">
        <w:t>ИТЗ</w:t>
      </w:r>
      <w:r w:rsidR="00BB2A0D">
        <w:t>;</w:t>
      </w:r>
    </w:p>
    <w:p w:rsidR="00342B98" w:rsidRDefault="00342B98" w:rsidP="005B6707">
      <w:r w:rsidRPr="00342B98">
        <w:t xml:space="preserve">Критерии и показатели оценивания </w:t>
      </w:r>
      <w:r w:rsidR="00A57D2F">
        <w:t>индивидуального творческого задания</w:t>
      </w:r>
      <w:r>
        <w:t xml:space="preserve"> </w:t>
      </w:r>
      <w:r w:rsidRPr="00342B98">
        <w:t xml:space="preserve">по 4-балльной шкале представлены в Приложении </w:t>
      </w:r>
      <w:r>
        <w:t>В</w:t>
      </w:r>
      <w:r w:rsidRPr="00342B98">
        <w:t>.</w:t>
      </w:r>
    </w:p>
    <w:p w:rsidR="00677DBA" w:rsidRPr="00B02A96" w:rsidRDefault="00677DBA" w:rsidP="00B02A96">
      <w:pPr>
        <w:ind w:firstLine="0"/>
        <w:jc w:val="center"/>
        <w:rPr>
          <w:b/>
        </w:rPr>
      </w:pPr>
      <w:r w:rsidRPr="00B02A96">
        <w:rPr>
          <w:b/>
        </w:rPr>
        <w:t xml:space="preserve">Требования к презентациям </w:t>
      </w:r>
    </w:p>
    <w:p w:rsidR="00677DBA" w:rsidRDefault="00677DBA" w:rsidP="008A11DD">
      <w:r>
        <w:t>П</w:t>
      </w:r>
      <w:r w:rsidR="008A11DD">
        <w:t>ри подготовке вопросов к практическим занятиям, выполнении комплексного или индивидуального творческого задания, студент</w:t>
      </w:r>
      <w:r>
        <w:t xml:space="preserve"> </w:t>
      </w:r>
      <w:r w:rsidR="008A11DD">
        <w:t xml:space="preserve">готовит </w:t>
      </w:r>
      <w:r>
        <w:t>презентаци</w:t>
      </w:r>
      <w:r w:rsidR="008A11DD">
        <w:t>ю</w:t>
      </w:r>
      <w:r>
        <w:t xml:space="preserve"> в PowerPoint</w:t>
      </w:r>
      <w:r w:rsidR="008A11DD">
        <w:t xml:space="preserve">. </w:t>
      </w:r>
    </w:p>
    <w:p w:rsidR="00677DBA" w:rsidRDefault="00677DBA" w:rsidP="00677DBA">
      <w:r>
        <w:t>Презентация состоит из следующей структуры:</w:t>
      </w:r>
    </w:p>
    <w:p w:rsidR="00677DBA" w:rsidRDefault="00677DBA" w:rsidP="00677DBA">
      <w:pPr>
        <w:ind w:firstLine="0"/>
      </w:pPr>
      <w:r>
        <w:t>– титульная страница (название темы, Ф.И.О., группа, год);</w:t>
      </w:r>
    </w:p>
    <w:p w:rsidR="00677DBA" w:rsidRDefault="00677DBA" w:rsidP="00677DBA">
      <w:pPr>
        <w:ind w:firstLine="0"/>
      </w:pPr>
      <w:r>
        <w:t>– содержание</w:t>
      </w:r>
      <w:r w:rsidR="003B0F3F">
        <w:t xml:space="preserve"> с иллюстрациями</w:t>
      </w:r>
      <w:r>
        <w:t>;</w:t>
      </w:r>
    </w:p>
    <w:p w:rsidR="00677DBA" w:rsidRDefault="00677DBA" w:rsidP="00677DBA">
      <w:pPr>
        <w:ind w:firstLine="0"/>
      </w:pPr>
      <w:r>
        <w:t xml:space="preserve">– слайды с описанием </w:t>
      </w:r>
      <w:r w:rsidR="003B0F3F">
        <w:t>творчества архитектора или художника и</w:t>
      </w:r>
      <w:r>
        <w:t xml:space="preserve"> снимками </w:t>
      </w:r>
      <w:r w:rsidR="00BB2A0D">
        <w:t>его произведений.</w:t>
      </w:r>
    </w:p>
    <w:p w:rsidR="00677DBA" w:rsidRDefault="00677DBA" w:rsidP="00677DBA">
      <w:r>
        <w:t xml:space="preserve">В презентации необходимо соблюдать: </w:t>
      </w:r>
    </w:p>
    <w:p w:rsidR="00677DBA" w:rsidRDefault="00677DBA" w:rsidP="00677DBA">
      <w:pPr>
        <w:ind w:firstLine="0"/>
      </w:pPr>
      <w:r>
        <w:t>– единый стиль (шаблон) оформления всех слайдов;</w:t>
      </w:r>
    </w:p>
    <w:p w:rsidR="00677DBA" w:rsidRDefault="00677DBA" w:rsidP="00677DBA">
      <w:pPr>
        <w:ind w:firstLine="0"/>
      </w:pPr>
      <w:r>
        <w:t>– единство и гармоничность стилистического оформления для всех элементов в пределах презентации</w:t>
      </w:r>
      <w:r w:rsidR="007A0B3D">
        <w:t>;</w:t>
      </w:r>
    </w:p>
    <w:p w:rsidR="00677DBA" w:rsidRDefault="00677DBA" w:rsidP="00677DBA">
      <w:pPr>
        <w:ind w:firstLine="0"/>
      </w:pPr>
      <w:r>
        <w:lastRenderedPageBreak/>
        <w:t>– единый размер шрифта для всех заголовков на каждом слайде (шрифт Arial, размер 28 пт, полужирный)</w:t>
      </w:r>
      <w:r w:rsidR="007A0B3D">
        <w:t>;</w:t>
      </w:r>
    </w:p>
    <w:p w:rsidR="00677DBA" w:rsidRDefault="00677DBA" w:rsidP="00677DBA">
      <w:pPr>
        <w:ind w:firstLine="0"/>
      </w:pPr>
      <w:r>
        <w:t>– единый размер шрифта для основной информации на слайде (шрифт Arial, размер 20 пт)</w:t>
      </w:r>
      <w:r w:rsidR="007A0B3D">
        <w:t>.</w:t>
      </w:r>
    </w:p>
    <w:p w:rsidR="00677DBA" w:rsidRDefault="00677DBA" w:rsidP="003B0F3F">
      <w:r>
        <w:t>Нельзя смешивать различные типы шрифтов в одной презентации (оптимальный вариант – шрифт без засечек Arial). Пояснения к иллюстрациям должны располагаться под ними и как можно ближе к ним. При оформлении основного текста следует использовать только строчные буквы. Все слайды должны быть подписаны.</w:t>
      </w:r>
      <w:r w:rsidR="003B0F3F" w:rsidRPr="003B0F3F">
        <w:t xml:space="preserve"> Общее количество слайдов должно быть </w:t>
      </w:r>
      <w:r w:rsidR="003B0F3F">
        <w:t xml:space="preserve">не менее </w:t>
      </w:r>
      <w:r w:rsidR="004312BF">
        <w:t>3</w:t>
      </w:r>
      <w:r w:rsidR="003B0F3F">
        <w:t>0.</w:t>
      </w:r>
    </w:p>
    <w:p w:rsidR="00F35950" w:rsidRPr="00D12AF2" w:rsidRDefault="00D12AF2" w:rsidP="00AE245B">
      <w:pPr>
        <w:pStyle w:val="14"/>
        <w:numPr>
          <w:ilvl w:val="0"/>
          <w:numId w:val="4"/>
        </w:numPr>
        <w:tabs>
          <w:tab w:val="left" w:pos="426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bookmarkStart w:id="11" w:name="_Toc53147480"/>
      <w:r w:rsidR="00F35950" w:rsidRPr="00D12AF2">
        <w:rPr>
          <w:sz w:val="28"/>
          <w:szCs w:val="28"/>
        </w:rPr>
        <w:t>Тест</w:t>
      </w:r>
      <w:r w:rsidR="009F15B1" w:rsidRPr="00D12AF2">
        <w:rPr>
          <w:sz w:val="28"/>
          <w:szCs w:val="28"/>
        </w:rPr>
        <w:t>овые задания</w:t>
      </w:r>
      <w:bookmarkEnd w:id="11"/>
    </w:p>
    <w:p w:rsidR="000610E5" w:rsidRDefault="00D26F67" w:rsidP="00D26F67">
      <w:r w:rsidRPr="00D26F67">
        <w:t>Тестирование – один из наиболее эффективных методов контроля знаний</w:t>
      </w:r>
      <w:r>
        <w:t xml:space="preserve">, </w:t>
      </w:r>
      <w:r w:rsidRPr="00D26F67">
        <w:t>с помощью информационных систем и технологий демонстриру</w:t>
      </w:r>
      <w:r>
        <w:t>е</w:t>
      </w:r>
      <w:r w:rsidRPr="00D26F67">
        <w:t>т новые возможности диагностики и оценки качества знаний</w:t>
      </w:r>
      <w:r>
        <w:t>. Тестирование</w:t>
      </w:r>
      <w:r w:rsidRPr="00D26F67">
        <w:t xml:space="preserve"> обладает целым рядом преимуществ</w:t>
      </w:r>
      <w:r>
        <w:t xml:space="preserve"> </w:t>
      </w:r>
      <w:r w:rsidR="000610E5">
        <w:t>перед другими методами контроля:</w:t>
      </w:r>
    </w:p>
    <w:p w:rsidR="000610E5" w:rsidRDefault="000610E5" w:rsidP="00AE245B">
      <w:pPr>
        <w:pStyle w:val="a4"/>
        <w:numPr>
          <w:ilvl w:val="0"/>
          <w:numId w:val="11"/>
        </w:numPr>
      </w:pPr>
      <w:r>
        <w:t>приоритет письменной формы контроля знаний;</w:t>
      </w:r>
    </w:p>
    <w:p w:rsidR="000610E5" w:rsidRDefault="000610E5" w:rsidP="00AE245B">
      <w:pPr>
        <w:pStyle w:val="a4"/>
        <w:numPr>
          <w:ilvl w:val="0"/>
          <w:numId w:val="11"/>
        </w:numPr>
        <w:ind w:left="0" w:firstLine="360"/>
      </w:pPr>
      <w:r>
        <w:t xml:space="preserve">объективность в оценивании знаний; </w:t>
      </w:r>
    </w:p>
    <w:p w:rsidR="000610E5" w:rsidRDefault="000610E5" w:rsidP="00AE245B">
      <w:pPr>
        <w:pStyle w:val="a4"/>
        <w:numPr>
          <w:ilvl w:val="0"/>
          <w:numId w:val="11"/>
        </w:numPr>
      </w:pPr>
      <w:r>
        <w:t xml:space="preserve">ориентированность на современные информационные средства; </w:t>
      </w:r>
    </w:p>
    <w:p w:rsidR="000610E5" w:rsidRDefault="000610E5" w:rsidP="00AE245B">
      <w:pPr>
        <w:pStyle w:val="a4"/>
        <w:numPr>
          <w:ilvl w:val="0"/>
          <w:numId w:val="11"/>
        </w:numPr>
        <w:ind w:left="0" w:firstLine="360"/>
      </w:pPr>
      <w:r>
        <w:t>возможность за короткое время протестировать всю учебную группу, что позволяет увеличить частоту и регулярность контроля знаний;</w:t>
      </w:r>
    </w:p>
    <w:p w:rsidR="000610E5" w:rsidRPr="000610E5" w:rsidRDefault="000610E5" w:rsidP="00AE245B">
      <w:pPr>
        <w:pStyle w:val="a4"/>
        <w:numPr>
          <w:ilvl w:val="0"/>
          <w:numId w:val="11"/>
        </w:numPr>
        <w:ind w:left="0" w:firstLine="360"/>
      </w:pPr>
      <w:r w:rsidRPr="000610E5">
        <w:t xml:space="preserve">осуществление проверки знаний по </w:t>
      </w:r>
      <w:r>
        <w:t xml:space="preserve">отдельным разделам и по </w:t>
      </w:r>
      <w:r w:rsidRPr="000610E5">
        <w:t>всему учебному материалу в рейтинговых и итоговых тестах;</w:t>
      </w:r>
    </w:p>
    <w:p w:rsidR="000610E5" w:rsidRDefault="000610E5" w:rsidP="00AE245B">
      <w:pPr>
        <w:pStyle w:val="a4"/>
        <w:numPr>
          <w:ilvl w:val="0"/>
          <w:numId w:val="11"/>
        </w:numPr>
        <w:ind w:left="0" w:firstLine="0"/>
      </w:pPr>
      <w:r>
        <w:t>наглядность и гласность во время проведения тестирования.</w:t>
      </w:r>
    </w:p>
    <w:p w:rsidR="00F35950" w:rsidRDefault="000610E5" w:rsidP="00565521">
      <w:r>
        <w:t xml:space="preserve">Активное использование тестирования направлено на плавный переход от субъективных и во многом интуитивных оценок к объективным и обоснованным методам оценки результатов обучения. </w:t>
      </w:r>
      <w:r w:rsidR="00F35950">
        <w:t xml:space="preserve"> </w:t>
      </w:r>
    </w:p>
    <w:p w:rsidR="008008C4" w:rsidRPr="008008C4" w:rsidRDefault="008008C4" w:rsidP="008008C4">
      <w:r>
        <w:t xml:space="preserve">Выполнение тестового задания осуществляется через автоматизированную интерактивную систему сетевого тестирования (АИССТ), которая уже не первый год используется в Оренбургском государственном университете для проверки знаний студентов по различным дисциплинам, в том числе по истории </w:t>
      </w:r>
      <w:r>
        <w:lastRenderedPageBreak/>
        <w:t xml:space="preserve">пространственных искусств.  Для успешного проведения теста c расширенными возможностями системы АИССТ преподаватель готовит комплект тестовых заданий по дисциплине с использованием большого количества иллюстративного материала. Контроль знаний с помощью теста может осуществлять и по каждому разделу, и по всему курсу. </w:t>
      </w:r>
      <w:r w:rsidRPr="008008C4">
        <w:t xml:space="preserve">Метод тестирования с использованием </w:t>
      </w:r>
      <w:r>
        <w:t>системы АИССТ</w:t>
      </w:r>
      <w:r w:rsidRPr="008008C4">
        <w:t xml:space="preserve"> – один из наиболее эффективных методов контроля знаний.</w:t>
      </w:r>
    </w:p>
    <w:p w:rsidR="00EF4558" w:rsidRDefault="00372EAF" w:rsidP="007A0B3D">
      <w:pPr>
        <w:ind w:firstLine="0"/>
        <w:jc w:val="center"/>
        <w:rPr>
          <w:b/>
          <w:szCs w:val="28"/>
          <w:lang w:eastAsia="en-US"/>
        </w:rPr>
      </w:pPr>
      <w:r>
        <w:rPr>
          <w:b/>
          <w:szCs w:val="28"/>
          <w:lang w:eastAsia="en-US"/>
        </w:rPr>
        <w:t>Образец</w:t>
      </w:r>
      <w:r w:rsidR="0026300E" w:rsidRPr="0026300E">
        <w:rPr>
          <w:b/>
          <w:szCs w:val="28"/>
          <w:lang w:eastAsia="en-US"/>
        </w:rPr>
        <w:t xml:space="preserve"> тест</w:t>
      </w:r>
      <w:r w:rsidR="000610E5">
        <w:rPr>
          <w:b/>
          <w:szCs w:val="28"/>
          <w:lang w:eastAsia="en-US"/>
        </w:rPr>
        <w:t>овых заданий</w:t>
      </w:r>
    </w:p>
    <w:p w:rsidR="00D01C73" w:rsidRPr="00EE00A6" w:rsidRDefault="00D01C73" w:rsidP="007A0B3D">
      <w:pPr>
        <w:ind w:firstLine="0"/>
      </w:pPr>
      <w:r w:rsidRPr="00EE00A6">
        <w:rPr>
          <w:b/>
        </w:rPr>
        <w:t>Раздел № 1. Пространственные искусства Древнего мира</w:t>
      </w:r>
    </w:p>
    <w:p w:rsidR="00EF4558" w:rsidRPr="00EF4558" w:rsidRDefault="00EF4558" w:rsidP="007A0B3D">
      <w:pPr>
        <w:numPr>
          <w:ilvl w:val="1"/>
          <w:numId w:val="6"/>
        </w:numPr>
        <w:jc w:val="left"/>
        <w:rPr>
          <w:szCs w:val="28"/>
          <w:lang w:val="uk-UA"/>
        </w:rPr>
      </w:pPr>
      <w:r w:rsidRPr="00EF4558">
        <w:rPr>
          <w:szCs w:val="28"/>
        </w:rPr>
        <w:t>Соотнесите древнюю культуру и памятник архитектуры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701"/>
        <w:gridCol w:w="1701"/>
        <w:gridCol w:w="1559"/>
        <w:gridCol w:w="1559"/>
        <w:gridCol w:w="1724"/>
      </w:tblGrid>
      <w:tr w:rsidR="00EF4558" w:rsidRPr="00EF4558" w:rsidTr="00D46938">
        <w:tc>
          <w:tcPr>
            <w:tcW w:w="1702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>1. Древний Египет</w:t>
            </w:r>
          </w:p>
        </w:tc>
        <w:tc>
          <w:tcPr>
            <w:tcW w:w="1701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eastAsia="en-US"/>
              </w:rPr>
              <w:t>2. Месопотамия</w:t>
            </w:r>
          </w:p>
        </w:tc>
        <w:tc>
          <w:tcPr>
            <w:tcW w:w="1701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>3. Древняя Индия</w:t>
            </w:r>
          </w:p>
        </w:tc>
        <w:tc>
          <w:tcPr>
            <w:tcW w:w="1559" w:type="dxa"/>
            <w:shd w:val="clear" w:color="auto" w:fill="auto"/>
          </w:tcPr>
          <w:p w:rsidR="00EF4558" w:rsidRPr="00D46938" w:rsidRDefault="00EF4558" w:rsidP="00D46938">
            <w:pPr>
              <w:spacing w:line="240" w:lineRule="auto"/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>4. Древний Китай</w:t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</w:p>
        </w:tc>
        <w:tc>
          <w:tcPr>
            <w:tcW w:w="1724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</w:p>
        </w:tc>
      </w:tr>
      <w:tr w:rsidR="00EF4558" w:rsidRPr="00EF4558" w:rsidTr="00D46938">
        <w:trPr>
          <w:trHeight w:val="954"/>
        </w:trPr>
        <w:tc>
          <w:tcPr>
            <w:tcW w:w="1702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  <w:lang w:val="uk-UA"/>
              </w:rPr>
            </w:pPr>
            <w:r w:rsidRPr="00EF4558">
              <w:rPr>
                <w:b/>
                <w:szCs w:val="28"/>
              </w:rPr>
              <w:t xml:space="preserve"> </w:t>
            </w:r>
            <w:r w:rsidRPr="00EF4558">
              <w:rPr>
                <w:b/>
                <w:noProof/>
                <w:szCs w:val="28"/>
              </w:rPr>
              <w:drawing>
                <wp:inline distT="0" distB="0" distL="0" distR="0" wp14:anchorId="11649B19" wp14:editId="5B9EDA6F">
                  <wp:extent cx="895350" cy="665464"/>
                  <wp:effectExtent l="0" t="0" r="0" b="1905"/>
                  <wp:docPr id="114" name="Рисунок 11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5848" cy="673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D01C73" w:rsidP="00A17A7A">
            <w:pPr>
              <w:ind w:firstLine="0"/>
              <w:jc w:val="left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82EB1AF" wp14:editId="32636CDA">
                  <wp:extent cx="980241" cy="664845"/>
                  <wp:effectExtent l="0" t="0" r="0" b="19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644" cy="670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B53BECA" wp14:editId="46CB0BD2">
                  <wp:extent cx="991633" cy="664845"/>
                  <wp:effectExtent l="0" t="0" r="0" b="1905"/>
                  <wp:docPr id="113" name="Рисунок 113" descr="Описание: E:\Documents\Мои рисунки\3-Зарубежная архитектура\2-Древний мир\4-Индия\3-Шунги\Ступы\3 в. до н.э. Санчи. Храмовый комплекс\Ступы\1 в. до н.э. Sanchi Stupa number 3\1280px-Buddhist_Stupas_at_Sanchi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3-Зарубежная архитектура\2-Древний мир\4-Индия\3-Шунги\Ступы\3 в. до н.э. Санчи. Храмовый комплекс\Ступы\1 в. до н.э. Sanchi Stupa number 3\1280px-Buddhist_Stupas_at_Sanchi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816" cy="667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D01C73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6915938" wp14:editId="4118A2B1">
                  <wp:extent cx="914400" cy="684463"/>
                  <wp:effectExtent l="0" t="0" r="0" b="190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75" cy="6906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D46938">
            <w:pPr>
              <w:ind w:firstLine="0"/>
              <w:jc w:val="center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9264920" wp14:editId="7CD02EE2">
                  <wp:extent cx="937520" cy="664845"/>
                  <wp:effectExtent l="0" t="0" r="0" b="1905"/>
                  <wp:docPr id="116" name="Рисунок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119" cy="67307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24" w:type="dxa"/>
            <w:shd w:val="clear" w:color="auto" w:fill="auto"/>
          </w:tcPr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59A38145" wp14:editId="70A326EE">
                  <wp:extent cx="1029493" cy="683895"/>
                  <wp:effectExtent l="0" t="0" r="0" b="1905"/>
                  <wp:docPr id="115" name="Рисунок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364" cy="6858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</w:rPr>
      </w:pPr>
      <w:r w:rsidRPr="00EF4558">
        <w:rPr>
          <w:szCs w:val="28"/>
        </w:rPr>
        <w:t xml:space="preserve">«Египет – дар _____________» (Геродот) </w:t>
      </w:r>
    </w:p>
    <w:p w:rsidR="00EF4558" w:rsidRPr="00EF4558" w:rsidRDefault="00EF4558" w:rsidP="00AE245B">
      <w:pPr>
        <w:numPr>
          <w:ilvl w:val="1"/>
          <w:numId w:val="6"/>
        </w:numPr>
        <w:tabs>
          <w:tab w:val="clear" w:pos="792"/>
        </w:tabs>
        <w:ind w:left="0" w:firstLine="426"/>
        <w:jc w:val="left"/>
        <w:rPr>
          <w:szCs w:val="28"/>
          <w:lang w:val="uk-UA"/>
        </w:rPr>
      </w:pPr>
      <w:r w:rsidRPr="00EF4558">
        <w:rPr>
          <w:szCs w:val="28"/>
          <w:lang w:val="uk-UA"/>
        </w:rPr>
        <w:t>Расположите в хронологической последовательности (от ранне</w:t>
      </w:r>
      <w:r w:rsidRPr="00EF4558">
        <w:rPr>
          <w:szCs w:val="28"/>
        </w:rPr>
        <w:t>й</w:t>
      </w:r>
      <w:r w:rsidRPr="00EF4558">
        <w:rPr>
          <w:szCs w:val="28"/>
          <w:lang w:val="uk-UA"/>
        </w:rPr>
        <w:t xml:space="preserve"> к поздне</w:t>
      </w:r>
      <w:r w:rsidRPr="00EF4558">
        <w:rPr>
          <w:szCs w:val="28"/>
        </w:rPr>
        <w:t>й</w:t>
      </w:r>
      <w:r w:rsidRPr="00EF4558">
        <w:rPr>
          <w:szCs w:val="28"/>
          <w:lang w:val="uk-UA"/>
        </w:rPr>
        <w:t xml:space="preserve">) </w:t>
      </w:r>
      <w:r w:rsidRPr="00EF4558">
        <w:rPr>
          <w:szCs w:val="28"/>
        </w:rPr>
        <w:t>скульптуру Древнего Египта</w:t>
      </w:r>
      <w:r w:rsidRPr="00EF4558">
        <w:rPr>
          <w:szCs w:val="28"/>
          <w:lang w:val="uk-UA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1"/>
        <w:gridCol w:w="2046"/>
        <w:gridCol w:w="2123"/>
        <w:gridCol w:w="2106"/>
        <w:gridCol w:w="1296"/>
      </w:tblGrid>
      <w:tr w:rsidR="00EF4558" w:rsidRPr="00EF4558" w:rsidTr="00A17A7A">
        <w:trPr>
          <w:trHeight w:val="1282"/>
        </w:trPr>
        <w:tc>
          <w:tcPr>
            <w:tcW w:w="221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E1963C2" wp14:editId="6F14E782">
                  <wp:extent cx="1266825" cy="895514"/>
                  <wp:effectExtent l="0" t="0" r="0" b="0"/>
                  <wp:docPr id="112" name="Рисунок 11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9461" cy="897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00264DC" wp14:editId="46E3FE80">
                  <wp:extent cx="1162050" cy="907506"/>
                  <wp:effectExtent l="0" t="0" r="0" b="6985"/>
                  <wp:docPr id="111" name="Рисунок 111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093" cy="909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3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3A73F48" wp14:editId="32336B46">
                  <wp:extent cx="1204854" cy="895350"/>
                  <wp:effectExtent l="0" t="0" r="0" b="0"/>
                  <wp:docPr id="110" name="Рисунок 11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479" cy="89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0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9A72628" wp14:editId="1C6FC28C">
                  <wp:extent cx="1197531" cy="895350"/>
                  <wp:effectExtent l="0" t="0" r="3175" b="0"/>
                  <wp:docPr id="109" name="Рисунок 109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515" cy="896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06872BA3" wp14:editId="0AA1B73A">
                  <wp:extent cx="676275" cy="869496"/>
                  <wp:effectExtent l="0" t="0" r="0" b="6985"/>
                  <wp:docPr id="108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836" cy="870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  <w:lang w:val="uk-UA"/>
        </w:rPr>
      </w:pPr>
      <w:r w:rsidRPr="00EF4558">
        <w:rPr>
          <w:szCs w:val="28"/>
        </w:rPr>
        <w:t xml:space="preserve">Укажите культовое сооружение Древней Индии 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9"/>
        <w:gridCol w:w="1701"/>
        <w:gridCol w:w="1843"/>
        <w:gridCol w:w="992"/>
        <w:gridCol w:w="1560"/>
        <w:gridCol w:w="1741"/>
      </w:tblGrid>
      <w:tr w:rsidR="00EF4558" w:rsidRPr="00EF4558" w:rsidTr="00B4014E">
        <w:trPr>
          <w:trHeight w:val="1043"/>
        </w:trPr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 xml:space="preserve">1. 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78FEE995" wp14:editId="6653FE33">
                  <wp:extent cx="847725" cy="714375"/>
                  <wp:effectExtent l="0" t="0" r="9525" b="9525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>2.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3F4BDB25" wp14:editId="5C22F481">
                  <wp:extent cx="914400" cy="704850"/>
                  <wp:effectExtent l="0" t="0" r="0" b="0"/>
                  <wp:docPr id="106" name="Рисунок 106" descr="Описание: E:\Documents\Мои рисунки\3-Зарубежная архитектура\2-Древний мир\1-Египет\4-Поздний период\4 в. до н.э. Храм Исиды на острове Филэ\1st pylon\1280px-Agilkia_Isis-Tempel_07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писание: E:\Documents\Мои рисунки\3-Зарубежная архитектура\2-Древний мир\1-Египет\4-Поздний период\4 в. до н.э. Храм Исиды на острове Филэ\1st pylon\1280px-Agilkia_Isis-Tempel_07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>3.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440ADF71" wp14:editId="702ABF13">
                  <wp:extent cx="1009650" cy="676275"/>
                  <wp:effectExtent l="0" t="0" r="0" b="9525"/>
                  <wp:docPr id="105" name="Рисунок 105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2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 xml:space="preserve">4. 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32F1319E" wp14:editId="6A093BA9">
                  <wp:extent cx="504825" cy="676275"/>
                  <wp:effectExtent l="0" t="0" r="9525" b="9525"/>
                  <wp:docPr id="104" name="Рисунок 104" descr="Описание: E:\Documents\Мои рисунки\3-Зарубежная архитектура\2-Древний мир\4-Индия\5-Гупты\Храмы\Брахманские храмы\Бхитаргаон\P1040425w_bhitargaon-temple-side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Описание: E:\Documents\Мои рисунки\3-Зарубежная архитектура\2-Древний мир\4-Индия\5-Гупты\Храмы\Брахманские храмы\Бхитаргаон\P1040425w_bhitargaon-temple-side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t>5.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7F42A43F" wp14:editId="3AA40DA2">
                  <wp:extent cx="847725" cy="628650"/>
                  <wp:effectExtent l="0" t="0" r="9525" b="0"/>
                  <wp:docPr id="103" name="Рисунок 103" descr="Описание: E:\Documents\Мои рисунки\3-Зарубежная архитектура\2-Древний мир\1-Египет\3-Новое царство\3-Вторая половина\Рамсез II\Абу-Симбел\Абу-Симбел. Храм Рамсеса II\Общий вид\Flickr_-_archer10_(Dennis)_-_Egypt-10B-022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3-Зарубежная архитектура\2-Древний мир\1-Египет\3-Новое царство\3-Вторая половина\Рамсез II\Абу-Симбел\Абу-Симбел. Храм Рамсеса II\Общий вид\Flickr_-_archer10_(Dennis)_-_Egypt-10B-022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62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t>6.</w:t>
            </w:r>
            <w:r w:rsidRPr="00EF4558">
              <w:rPr>
                <w:noProof/>
                <w:szCs w:val="28"/>
              </w:rPr>
              <w:drawing>
                <wp:inline distT="0" distB="0" distL="0" distR="0" wp14:anchorId="42ABC65C" wp14:editId="52E58E56">
                  <wp:extent cx="1019175" cy="657225"/>
                  <wp:effectExtent l="0" t="0" r="9525" b="9525"/>
                  <wp:docPr id="102" name="Рисунок 10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b/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  <w:lang w:val="uk-UA"/>
        </w:rPr>
      </w:pPr>
      <w:r w:rsidRPr="00EF4558">
        <w:rPr>
          <w:szCs w:val="28"/>
        </w:rPr>
        <w:t>К искусству Месопотамии относятся следующие рельефы</w:t>
      </w:r>
      <w:r w:rsidRPr="00EF4558">
        <w:rPr>
          <w:szCs w:val="28"/>
          <w:lang w:val="uk-UA"/>
        </w:rPr>
        <w:t>: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77"/>
        <w:gridCol w:w="2631"/>
        <w:gridCol w:w="1206"/>
        <w:gridCol w:w="1986"/>
        <w:gridCol w:w="1208"/>
        <w:gridCol w:w="2247"/>
      </w:tblGrid>
      <w:tr w:rsidR="00A17A7A" w:rsidRPr="00EF4558" w:rsidTr="00B4014E">
        <w:trPr>
          <w:trHeight w:val="1815"/>
        </w:trPr>
        <w:tc>
          <w:tcPr>
            <w:tcW w:w="1177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lastRenderedPageBreak/>
              <w:t>1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4B926E0E" wp14:editId="4B94EFBE">
                  <wp:extent cx="556603" cy="841375"/>
                  <wp:effectExtent l="0" t="0" r="0" b="0"/>
                  <wp:docPr id="101" name="Рисунок 101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151" cy="870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3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2.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BBE3201" wp14:editId="3A910C02">
                  <wp:extent cx="1533525" cy="937154"/>
                  <wp:effectExtent l="0" t="0" r="0" b="0"/>
                  <wp:docPr id="100" name="Рисунок 10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6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139" cy="942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3</w:t>
            </w:r>
            <w:r w:rsidRPr="00EF4558">
              <w:rPr>
                <w:szCs w:val="28"/>
                <w:lang w:val="uk-UA"/>
              </w:rPr>
              <w:t>.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98672AE" wp14:editId="65EA61C3">
                  <wp:extent cx="624417" cy="936625"/>
                  <wp:effectExtent l="0" t="0" r="4445" b="0"/>
                  <wp:docPr id="99" name="Рисунок 99" descr="Описание: E:\Documents\Мои рисунки\1-История искусства\2-Древний мир\3-Древний Китай\5-206 до н.э. - 220 н.э. Эпоха Хань\2-Рельеф\Керамика\1-3 вв. Всадники. Сычуань\1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1-История искусства\2-Древний мир\3-Древний Китай\5-206 до н.э. - 220 н.э. Эпоха Хань\2-Рельеф\Керамика\1-3 вв. Всадники. Сычуань\1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483" cy="939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4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BB56CE6" wp14:editId="2A1FA573">
                  <wp:extent cx="1121111" cy="936625"/>
                  <wp:effectExtent l="0" t="0" r="3175" b="0"/>
                  <wp:docPr id="98" name="Рисунок 98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5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1158" cy="9450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5.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B1AE3DA" wp14:editId="71A3E913">
                  <wp:extent cx="630115" cy="819150"/>
                  <wp:effectExtent l="0" t="0" r="0" b="0"/>
                  <wp:docPr id="97" name="Рисунок 97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433" cy="824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7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6. 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83177A9" wp14:editId="5CC86EAD">
                  <wp:extent cx="1152525" cy="841732"/>
                  <wp:effectExtent l="0" t="0" r="0" b="0"/>
                  <wp:docPr id="96" name="Рисунок 96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723" cy="848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b/>
          <w:szCs w:val="28"/>
          <w:lang w:val="uk-UA"/>
        </w:rPr>
      </w:pPr>
    </w:p>
    <w:p w:rsidR="00EF4558" w:rsidRPr="009A1EFA" w:rsidRDefault="00EF4558" w:rsidP="00AE245B">
      <w:pPr>
        <w:numPr>
          <w:ilvl w:val="1"/>
          <w:numId w:val="6"/>
        </w:numPr>
        <w:jc w:val="left"/>
        <w:rPr>
          <w:szCs w:val="28"/>
          <w:lang w:val="uk-UA"/>
        </w:rPr>
      </w:pPr>
      <w:r w:rsidRPr="00EF4558">
        <w:rPr>
          <w:szCs w:val="28"/>
          <w:lang w:val="uk-UA"/>
        </w:rPr>
        <w:t xml:space="preserve">Соотнесите </w:t>
      </w:r>
      <w:r w:rsidRPr="00EF4558">
        <w:rPr>
          <w:szCs w:val="28"/>
        </w:rPr>
        <w:t>этапы каменного века и живопись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1559"/>
        <w:gridCol w:w="1276"/>
        <w:gridCol w:w="1276"/>
        <w:gridCol w:w="2126"/>
        <w:gridCol w:w="1701"/>
      </w:tblGrid>
      <w:tr w:rsidR="00EF4558" w:rsidRPr="00EF4558" w:rsidTr="00A17A7A">
        <w:trPr>
          <w:trHeight w:val="317"/>
        </w:trPr>
        <w:tc>
          <w:tcPr>
            <w:tcW w:w="1843" w:type="dxa"/>
            <w:shd w:val="clear" w:color="auto" w:fill="auto"/>
          </w:tcPr>
          <w:p w:rsidR="00EF4558" w:rsidRPr="00D46938" w:rsidRDefault="00EF4558" w:rsidP="00A17A7A">
            <w:pPr>
              <w:ind w:firstLine="0"/>
              <w:jc w:val="left"/>
              <w:rPr>
                <w:b/>
                <w:sz w:val="20"/>
                <w:szCs w:val="20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 xml:space="preserve">1. </w:t>
            </w:r>
            <w:r w:rsidRPr="00D46938">
              <w:rPr>
                <w:b/>
                <w:sz w:val="20"/>
                <w:szCs w:val="20"/>
              </w:rPr>
              <w:t>Палеолит</w:t>
            </w:r>
          </w:p>
        </w:tc>
        <w:tc>
          <w:tcPr>
            <w:tcW w:w="1559" w:type="dxa"/>
            <w:shd w:val="clear" w:color="auto" w:fill="auto"/>
          </w:tcPr>
          <w:p w:rsidR="00EF4558" w:rsidRPr="00D46938" w:rsidRDefault="00EF4558" w:rsidP="00A17A7A">
            <w:pPr>
              <w:ind w:firstLine="0"/>
              <w:jc w:val="left"/>
              <w:rPr>
                <w:b/>
                <w:sz w:val="20"/>
                <w:szCs w:val="20"/>
                <w:lang w:val="uk-UA"/>
              </w:rPr>
            </w:pPr>
            <w:r w:rsidRPr="00D46938">
              <w:rPr>
                <w:b/>
                <w:sz w:val="20"/>
                <w:szCs w:val="20"/>
                <w:lang w:eastAsia="en-US"/>
              </w:rPr>
              <w:t>2. Мезолит</w:t>
            </w:r>
          </w:p>
        </w:tc>
        <w:tc>
          <w:tcPr>
            <w:tcW w:w="1276" w:type="dxa"/>
            <w:shd w:val="clear" w:color="auto" w:fill="auto"/>
          </w:tcPr>
          <w:p w:rsidR="00EF4558" w:rsidRPr="00D46938" w:rsidRDefault="00EF4558" w:rsidP="00A17A7A">
            <w:pPr>
              <w:ind w:firstLine="0"/>
              <w:jc w:val="left"/>
              <w:rPr>
                <w:b/>
                <w:sz w:val="20"/>
                <w:szCs w:val="20"/>
              </w:rPr>
            </w:pPr>
            <w:r w:rsidRPr="00D46938">
              <w:rPr>
                <w:b/>
                <w:sz w:val="20"/>
                <w:szCs w:val="20"/>
                <w:lang w:val="uk-UA"/>
              </w:rPr>
              <w:t xml:space="preserve">3. </w:t>
            </w:r>
            <w:r w:rsidRPr="00D46938">
              <w:rPr>
                <w:b/>
                <w:sz w:val="20"/>
                <w:szCs w:val="20"/>
              </w:rPr>
              <w:t>Неолит</w:t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</w:p>
        </w:tc>
      </w:tr>
      <w:tr w:rsidR="00EF4558" w:rsidRPr="00EF4558" w:rsidTr="00A17A7A">
        <w:trPr>
          <w:trHeight w:val="1193"/>
        </w:trPr>
        <w:tc>
          <w:tcPr>
            <w:tcW w:w="1843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  <w:lang w:val="uk-UA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04ACC5A" wp14:editId="208E4295">
                  <wp:extent cx="1133475" cy="790575"/>
                  <wp:effectExtent l="0" t="0" r="9525" b="9525"/>
                  <wp:docPr id="95" name="Рисунок 95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6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center"/>
              <w:rPr>
                <w:b/>
                <w:szCs w:val="28"/>
              </w:rPr>
            </w:pPr>
            <w:r w:rsidRPr="00EF4558">
              <w:rPr>
                <w:noProof/>
                <w:sz w:val="20"/>
                <w:szCs w:val="20"/>
              </w:rPr>
              <w:drawing>
                <wp:inline distT="0" distB="0" distL="0" distR="0" wp14:anchorId="0C9D1637" wp14:editId="0169E56C">
                  <wp:extent cx="590550" cy="809625"/>
                  <wp:effectExtent l="0" t="0" r="0" b="9525"/>
                  <wp:docPr id="94" name="Рисунок 94" descr="Описание: E:\Documents\Мои рисунки\1-История искусства\2-Древний мир\4-Древняя Индия\5-Империя Гуптов\3-Фрески\Аджанта\Пещера 17\363498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E:\Documents\Мои рисунки\1-История искусства\2-Древний мир\4-Древняя Индия\5-Империя Гуптов\3-Фрески\Аджанта\Пещера 17\363498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noProof/>
                <w:sz w:val="20"/>
                <w:szCs w:val="20"/>
              </w:rPr>
              <w:drawing>
                <wp:inline distT="0" distB="0" distL="0" distR="0" wp14:anchorId="5692FE81" wp14:editId="603A8363">
                  <wp:extent cx="628650" cy="828675"/>
                  <wp:effectExtent l="0" t="0" r="0" b="9525"/>
                  <wp:docPr id="93" name="Рисунок 93" descr="Описание: E:\Documents\Мои рисунки\1-История искусства\1-Первобытное искусство\1-Каменный век\3-Неолит\Росписи\Африка\Тассили. Африка\2-5-2 тыс. Период домашнего быка\0_aec8_5a775997_X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E:\Documents\Мои рисунки\1-История искусства\1-Первобытное искусство\1-Каменный век\3-Неолит\Росписи\Африка\Тассили. Африка\2-5-2 тыс. Период домашнего быка\0_aec8_5a775997_X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FCF612E" wp14:editId="11CFF0FD">
                  <wp:extent cx="609600" cy="838200"/>
                  <wp:effectExtent l="0" t="0" r="0" b="0"/>
                  <wp:docPr id="92" name="Рисунок 9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b/>
                <w:noProof/>
                <w:szCs w:val="28"/>
              </w:rPr>
              <w:drawing>
                <wp:inline distT="0" distB="0" distL="0" distR="0" wp14:anchorId="715CD420" wp14:editId="1142D500">
                  <wp:extent cx="1209675" cy="771525"/>
                  <wp:effectExtent l="0" t="0" r="9525" b="9525"/>
                  <wp:docPr id="91" name="Рисунок 91" descr="Описание: E:\Documents\Мои рисунки\1-История искусства\1-Первобытное искусство\1-Каменный век\2-Мезолит\2-Наскальная росписи\Испания\Испания. 25 тыс лет\Ущелье Вальторта\Лучники. Ущелье Валлтор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1-Первобытное искусство\1-Каменный век\2-Мезолит\2-Наскальная росписи\Испания\Испания. 25 тыс лет\Ущелье Вальторта\Лучники. Ущелье Валлторт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 w:val="20"/>
                <w:szCs w:val="20"/>
              </w:rPr>
              <w:drawing>
                <wp:inline distT="0" distB="0" distL="0" distR="0" wp14:anchorId="4BF220C3" wp14:editId="22DFC8C9">
                  <wp:extent cx="971550" cy="638175"/>
                  <wp:effectExtent l="0" t="0" r="0" b="9525"/>
                  <wp:docPr id="90" name="Рисунок 90" descr="Описание: E:\Documents\Мои рисунки\1-История искусства\2-Древний мир\1-Древний Египет\3-Древнее царство\2-Рельеф и живопись\4 династия\Гробница Нефермаата и Итет\Гуси. Роспись\Гуси из Медума. Фрагмент. Роспись по штуку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писание: E:\Documents\Мои рисунки\1-История искусства\2-Древний мир\1-Древний Египет\3-Древнее царство\2-Рельеф и живопись\4 династия\Гробница Нефермаата и Итет\Гуси. Роспись\Гуси из Медума. Фрагмент. Роспись по штуку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7A0B3D">
      <w:pPr>
        <w:ind w:left="792" w:firstLine="0"/>
        <w:rPr>
          <w:szCs w:val="28"/>
          <w:lang w:val="uk-UA"/>
        </w:rPr>
      </w:pPr>
    </w:p>
    <w:p w:rsidR="00EF4558" w:rsidRPr="00EF4558" w:rsidRDefault="00EF4558" w:rsidP="007A0B3D">
      <w:pPr>
        <w:numPr>
          <w:ilvl w:val="1"/>
          <w:numId w:val="6"/>
        </w:numPr>
        <w:jc w:val="left"/>
        <w:rPr>
          <w:szCs w:val="28"/>
          <w:lang w:val="uk-UA"/>
        </w:rPr>
      </w:pPr>
      <w:r w:rsidRPr="00EF4558">
        <w:rPr>
          <w:szCs w:val="28"/>
        </w:rPr>
        <w:t>Искусство периода правления Эхнатона в Древнем Египте называют _________</w:t>
      </w:r>
      <w:r w:rsidR="00B4014E">
        <w:rPr>
          <w:szCs w:val="28"/>
        </w:rPr>
        <w:t>____________________________________________</w:t>
      </w:r>
      <w:r w:rsidRPr="00EF4558">
        <w:rPr>
          <w:szCs w:val="28"/>
        </w:rPr>
        <w:t>_</w:t>
      </w:r>
    </w:p>
    <w:p w:rsidR="00EF4558" w:rsidRPr="00EF4558" w:rsidRDefault="00EF4558" w:rsidP="007A0B3D">
      <w:pPr>
        <w:numPr>
          <w:ilvl w:val="1"/>
          <w:numId w:val="6"/>
        </w:numPr>
        <w:tabs>
          <w:tab w:val="clear" w:pos="792"/>
        </w:tabs>
        <w:ind w:left="0" w:firstLine="284"/>
        <w:jc w:val="left"/>
        <w:rPr>
          <w:szCs w:val="28"/>
          <w:lang w:val="uk-UA"/>
        </w:rPr>
      </w:pPr>
      <w:r w:rsidRPr="00EF4558">
        <w:rPr>
          <w:szCs w:val="28"/>
          <w:lang w:val="uk-UA"/>
        </w:rPr>
        <w:t>Расположите в хронологической последовательности (от ранне</w:t>
      </w:r>
      <w:r w:rsidRPr="00EF4558">
        <w:rPr>
          <w:szCs w:val="28"/>
        </w:rPr>
        <w:t>го</w:t>
      </w:r>
      <w:r w:rsidRPr="00EF4558">
        <w:rPr>
          <w:szCs w:val="28"/>
          <w:lang w:val="uk-UA"/>
        </w:rPr>
        <w:t xml:space="preserve"> к поздне</w:t>
      </w:r>
      <w:r w:rsidRPr="00EF4558">
        <w:rPr>
          <w:szCs w:val="28"/>
        </w:rPr>
        <w:t>му)</w:t>
      </w:r>
      <w:r w:rsidRPr="00EF4558">
        <w:rPr>
          <w:szCs w:val="28"/>
          <w:lang w:val="uk-UA"/>
        </w:rPr>
        <w:t xml:space="preserve"> изделия </w:t>
      </w:r>
      <w:r w:rsidRPr="00EF4558">
        <w:rPr>
          <w:szCs w:val="28"/>
        </w:rPr>
        <w:t>декоративно-прикладного искусство Древнего Китая</w:t>
      </w:r>
      <w:r w:rsidRPr="00EF4558">
        <w:rPr>
          <w:szCs w:val="28"/>
          <w:lang w:val="uk-UA"/>
        </w:rPr>
        <w:t>:</w:t>
      </w:r>
    </w:p>
    <w:tbl>
      <w:tblPr>
        <w:tblW w:w="0" w:type="auto"/>
        <w:tblInd w:w="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6"/>
        <w:gridCol w:w="1776"/>
        <w:gridCol w:w="2446"/>
        <w:gridCol w:w="1476"/>
      </w:tblGrid>
      <w:tr w:rsidR="00EF4558" w:rsidRPr="00EF4558" w:rsidTr="00B4014E">
        <w:trPr>
          <w:trHeight w:val="1703"/>
        </w:trPr>
        <w:tc>
          <w:tcPr>
            <w:tcW w:w="940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E2688BA" wp14:editId="2758533D">
                  <wp:extent cx="733425" cy="1257300"/>
                  <wp:effectExtent l="0" t="0" r="9525" b="0"/>
                  <wp:docPr id="89" name="Рисунок 89" descr="Описание: E:\Documents\Мои рисунки\1-История искусства\2-Древний мир\3-Древний Китай\5-206 до н.э. - 220 н.э. Эпоха Хань\ДПИ\Лаковые изделия\Лакированная погребальная урна фан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Описание: E:\Documents\Мои рисунки\1-История искусства\2-Древний мир\3-Древний Китай\5-206 до н.э. - 220 н.э. Эпоха Хань\ДПИ\Лаковые изделия\Лакированная погребальная урна фан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904" cy="1258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027E14D2" wp14:editId="39F15E9B">
                  <wp:extent cx="985838" cy="1257300"/>
                  <wp:effectExtent l="0" t="0" r="5080" b="0"/>
                  <wp:docPr id="88" name="Рисунок 88" descr="Описание: E:\Documents\Мои рисунки\1-История искусства\2-Древний мир\3-Древний Китай\2-17-11 вв. до н.э. Эпоха Шан\4-ДПИ\16-11 вв. Бронза\Типы сосудов\Сосуд Цзунь\Сосуд для жертвенных возлияний цзунь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2-Древний мир\3-Древний Китай\2-17-11 вв. до н.э. Эпоха Шан\4-ДПИ\16-11 вв. Бронза\Типы сосудов\Сосуд Цзунь\Сосуд для жертвенных возлияний цзунь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364" cy="1259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BC7417D" wp14:editId="26285FCF">
                  <wp:extent cx="1416269" cy="1257300"/>
                  <wp:effectExtent l="0" t="0" r="0" b="0"/>
                  <wp:docPr id="87" name="Рисунок 87" descr="Описание: E:\Documents\Мои рисунки\1-История искусства\2-Древний мир\3-Древний Китай\1-5-2 тыс. до н.э. Древнейший период\3-ДПИ\1-Керамика\1-50-30 вв. до н.э. Яншао\Кувшин с геометрическим узором. Глина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1-История искусства\2-Древний мир\3-Древний Китай\1-5-2 тыс. до н.э. Древнейший период\3-ДПИ\1-Керамика\1-50-30 вв. до н.э. Яншао\Кувшин с геометрическим узором. Глина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7985" cy="1258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5F0445D" wp14:editId="1D7B9E85">
                  <wp:extent cx="800100" cy="1257300"/>
                  <wp:effectExtent l="0" t="0" r="0" b="0"/>
                  <wp:docPr id="86" name="Рисунок 86" descr="Описание: E:\Documents\Мои рисунки\1-История искусства\2-Древний мир\3-Древний Китай\3-11-3 вв. Эпоха Чжоу\4-ДПИ\Бронза\Сосуды\Ритуальные сосуды\5-4 вв. до н.э. Ритуальный кувшин ху\1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писание: E:\Documents\Мои рисунки\1-История искусства\2-Древний мир\3-Древний Китай\3-11-3 вв. Эпоха Чжоу\4-ДПИ\Бронза\Сосуды\Ритуальные сосуды\5-4 вв. до н.э. Ритуальный кувшин ху\1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676" cy="126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szCs w:val="28"/>
          <w:lang w:val="uk-UA"/>
        </w:rPr>
      </w:pPr>
    </w:p>
    <w:p w:rsidR="00EF4558" w:rsidRPr="00EF4558" w:rsidRDefault="00EF4558" w:rsidP="00AE245B">
      <w:pPr>
        <w:numPr>
          <w:ilvl w:val="1"/>
          <w:numId w:val="6"/>
        </w:numPr>
        <w:jc w:val="left"/>
        <w:rPr>
          <w:b/>
          <w:szCs w:val="28"/>
          <w:lang w:val="uk-UA"/>
        </w:rPr>
      </w:pPr>
      <w:r w:rsidRPr="00EF4558">
        <w:rPr>
          <w:szCs w:val="28"/>
        </w:rPr>
        <w:t>Укажите произведение искусства сарматов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61"/>
        <w:gridCol w:w="1361"/>
        <w:gridCol w:w="1788"/>
        <w:gridCol w:w="1625"/>
        <w:gridCol w:w="1378"/>
        <w:gridCol w:w="1276"/>
      </w:tblGrid>
      <w:tr w:rsidR="00EF4558" w:rsidRPr="00EF4558" w:rsidTr="00D46938">
        <w:trPr>
          <w:trHeight w:val="1757"/>
        </w:trPr>
        <w:tc>
          <w:tcPr>
            <w:tcW w:w="136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noProof/>
                <w:szCs w:val="28"/>
              </w:rPr>
            </w:pPr>
            <w:r w:rsidRPr="00EF4558">
              <w:rPr>
                <w:szCs w:val="28"/>
                <w:lang w:val="uk-UA"/>
              </w:rPr>
              <w:t>1.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D4693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A7D1C2D" wp14:editId="1CAEA53E">
                  <wp:extent cx="685800" cy="895350"/>
                  <wp:effectExtent l="0" t="0" r="0" b="0"/>
                  <wp:docPr id="4" name="Рисунок 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8333" cy="898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2.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3060C85" wp14:editId="4A1B31B8">
                  <wp:extent cx="752475" cy="898790"/>
                  <wp:effectExtent l="0" t="0" r="0" b="0"/>
                  <wp:docPr id="84" name="Рисунок 84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237" cy="89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3.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104F2CCC" wp14:editId="4876567D">
                  <wp:extent cx="1133475" cy="619125"/>
                  <wp:effectExtent l="0" t="0" r="9525" b="9525"/>
                  <wp:docPr id="83" name="Рисунок 83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6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5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  <w:lang w:val="uk-UA"/>
              </w:rPr>
              <w:t>4.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7EE0E514" wp14:editId="14C13125">
                  <wp:extent cx="923925" cy="676275"/>
                  <wp:effectExtent l="0" t="0" r="9525" b="9525"/>
                  <wp:docPr id="82" name="Рисунок 8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5.</w:t>
            </w:r>
          </w:p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52871C1A" wp14:editId="244DEC1C">
                  <wp:extent cx="749595" cy="895350"/>
                  <wp:effectExtent l="0" t="0" r="0" b="0"/>
                  <wp:docPr id="81" name="Рисунок 81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438" cy="907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szCs w:val="28"/>
              </w:rPr>
              <w:t>6</w:t>
            </w:r>
            <w:r w:rsidRPr="00EF4558">
              <w:rPr>
                <w:b/>
                <w:szCs w:val="28"/>
              </w:rPr>
              <w:t>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5C67BFC4" wp14:editId="1334BAFE">
                  <wp:extent cx="663222" cy="895350"/>
                  <wp:effectExtent l="0" t="0" r="3810" b="0"/>
                  <wp:docPr id="80" name="Рисунок 80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11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7959" cy="90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4558" w:rsidRPr="00EF4558" w:rsidRDefault="00EF4558" w:rsidP="00A17A7A">
      <w:pPr>
        <w:ind w:left="792" w:firstLine="0"/>
        <w:rPr>
          <w:b/>
          <w:szCs w:val="28"/>
          <w:lang w:val="uk-UA"/>
        </w:rPr>
      </w:pPr>
      <w:r w:rsidRPr="00EF4558">
        <w:rPr>
          <w:szCs w:val="28"/>
        </w:rPr>
        <w:t xml:space="preserve"> </w:t>
      </w:r>
    </w:p>
    <w:p w:rsidR="00EF4558" w:rsidRPr="00EF4558" w:rsidRDefault="00EF4558" w:rsidP="00AE245B">
      <w:pPr>
        <w:numPr>
          <w:ilvl w:val="1"/>
          <w:numId w:val="6"/>
        </w:numPr>
        <w:tabs>
          <w:tab w:val="left" w:pos="993"/>
        </w:tabs>
        <w:jc w:val="left"/>
        <w:rPr>
          <w:b/>
          <w:szCs w:val="28"/>
          <w:lang w:val="uk-UA"/>
        </w:rPr>
      </w:pPr>
      <w:r w:rsidRPr="00EF4558">
        <w:rPr>
          <w:szCs w:val="28"/>
        </w:rPr>
        <w:t>К искусству Древней Индии относятся следующие скульптуры</w:t>
      </w:r>
      <w:r w:rsidRPr="00EF4558">
        <w:rPr>
          <w:szCs w:val="28"/>
          <w:lang w:val="uk-UA"/>
        </w:rPr>
        <w:t>: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276"/>
        <w:gridCol w:w="1559"/>
        <w:gridCol w:w="1015"/>
        <w:gridCol w:w="1536"/>
        <w:gridCol w:w="1418"/>
      </w:tblGrid>
      <w:tr w:rsidR="00EF4558" w:rsidRPr="00EF4558" w:rsidTr="00D46938">
        <w:trPr>
          <w:trHeight w:val="2105"/>
        </w:trPr>
        <w:tc>
          <w:tcPr>
            <w:tcW w:w="141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szCs w:val="28"/>
              </w:rPr>
              <w:lastRenderedPageBreak/>
              <w:t>1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b/>
                <w:szCs w:val="28"/>
              </w:rPr>
              <w:t xml:space="preserve">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b/>
                <w:noProof/>
                <w:szCs w:val="28"/>
              </w:rPr>
              <w:drawing>
                <wp:inline distT="0" distB="0" distL="0" distR="0" wp14:anchorId="68F64E41" wp14:editId="4C25055B">
                  <wp:extent cx="733425" cy="1085850"/>
                  <wp:effectExtent l="0" t="0" r="9525" b="0"/>
                  <wp:docPr id="79" name="Рисунок 79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b/>
                <w:szCs w:val="28"/>
              </w:rPr>
            </w:pPr>
            <w:r w:rsidRPr="00EF4558">
              <w:rPr>
                <w:szCs w:val="28"/>
                <w:lang w:val="uk-UA"/>
              </w:rPr>
              <w:t>2.</w:t>
            </w:r>
            <w:r w:rsidRPr="00EF4558">
              <w:rPr>
                <w:b/>
                <w:szCs w:val="28"/>
              </w:rPr>
              <w:t xml:space="preserve">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434B438F" wp14:editId="396B9413">
                  <wp:extent cx="638175" cy="1085850"/>
                  <wp:effectExtent l="0" t="0" r="9525" b="0"/>
                  <wp:docPr id="78" name="Рисунок 78" descr="Описание: E:\Documents\Мои рисунки\3-Зарубежная архитектура\2-Древний мир\4-Индия\2-Маурьи\Стамбхи\Ashoka pillar, Sarnath\lion_capital1349730623260.pn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3-Зарубежная архитектура\2-Древний мир\4-Индия\2-Маурьи\Стамбхи\Ashoka pillar, Sarnath\lion_capital1349730623260.pn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3</w:t>
            </w:r>
            <w:r w:rsidRPr="00EF4558">
              <w:rPr>
                <w:szCs w:val="28"/>
                <w:lang w:val="uk-UA"/>
              </w:rPr>
              <w:t>.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6F1C6F8C" wp14:editId="30F0351D">
                  <wp:extent cx="819150" cy="1085850"/>
                  <wp:effectExtent l="0" t="0" r="0" b="0"/>
                  <wp:docPr id="77" name="Рисунок 77" descr="Описание: E:\Documents\Мои рисунки\1-История искусства\2-Древний мир\3-Древний Китай\5-206 до н.э. - 220 н.э. Эпоха Хань\1-Скульптура\Глина\Люди\Dinastia_han_anteriore,_dama_assisa,_cina_del_nord,_II-I_sec._ac.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2-Древний мир\3-Древний Китай\5-206 до н.э. - 220 н.э. Эпоха Хань\1-Скульптура\Глина\Люди\Dinastia_han_anteriore,_dama_assisa,_cina_del_nord,_II-I_sec._ac.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5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>4</w:t>
            </w:r>
            <w:r w:rsidRPr="00EF4558">
              <w:rPr>
                <w:szCs w:val="28"/>
                <w:lang w:val="uk-UA"/>
              </w:rPr>
              <w:t>.</w:t>
            </w:r>
            <w:r w:rsidRPr="00EF4558">
              <w:rPr>
                <w:szCs w:val="28"/>
              </w:rPr>
              <w:t xml:space="preserve">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0A3258B4" wp14:editId="4881A996">
                  <wp:extent cx="428625" cy="1076325"/>
                  <wp:effectExtent l="0" t="0" r="9525" b="9525"/>
                  <wp:docPr id="76" name="Рисунок 76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бъект 4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6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5.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3153C22D" wp14:editId="754CF44A">
                  <wp:extent cx="800100" cy="1076325"/>
                  <wp:effectExtent l="0" t="0" r="0" b="9525"/>
                  <wp:docPr id="75" name="Рисунок 75" descr="Описание: E:\Documents\Мои рисунки\1-История искусства\2-Древний мир\4-Древняя Индия\3-317-180. Империя Маурьев\1-Скульптура\12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Описание: E:\Documents\Мои рисунки\1-История искусства\2-Древний мир\4-Древняя Индия\3-317-180. Империя Маурьев\1-Скульптура\12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shd w:val="clear" w:color="auto" w:fill="auto"/>
          </w:tcPr>
          <w:p w:rsidR="00EF4558" w:rsidRPr="00EF4558" w:rsidRDefault="00EF4558" w:rsidP="00A17A7A">
            <w:pPr>
              <w:ind w:firstLine="0"/>
              <w:jc w:val="left"/>
              <w:rPr>
                <w:szCs w:val="28"/>
              </w:rPr>
            </w:pPr>
            <w:r w:rsidRPr="00EF4558">
              <w:rPr>
                <w:szCs w:val="28"/>
              </w:rPr>
              <w:t xml:space="preserve">6. </w:t>
            </w:r>
          </w:p>
          <w:p w:rsidR="00EF4558" w:rsidRPr="00EF4558" w:rsidRDefault="00EF4558" w:rsidP="00D46938">
            <w:pPr>
              <w:ind w:firstLine="0"/>
              <w:jc w:val="center"/>
              <w:rPr>
                <w:b/>
                <w:szCs w:val="28"/>
              </w:rPr>
            </w:pPr>
            <w:r w:rsidRPr="00EF4558">
              <w:rPr>
                <w:noProof/>
                <w:szCs w:val="28"/>
              </w:rPr>
              <w:drawing>
                <wp:inline distT="0" distB="0" distL="0" distR="0" wp14:anchorId="2444A0B6" wp14:editId="77D63A42">
                  <wp:extent cx="828675" cy="1076325"/>
                  <wp:effectExtent l="0" t="0" r="9525" b="9525"/>
                  <wp:docPr id="74" name="Рисунок 74" descr="Описание: E:\Documents\Мои рисунки\1-История искусства\2-Древний мир\4-Древняя Индия\4-Кушанская династия\1-Скульптура\Гандхара\Будда\Сидящий Будда\SeatedBuddhaGandhara2ndCenturyOstasiatischeMuseum.jpg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писание: E:\Documents\Мои рисунки\1-История искусства\2-Древний мир\4-Древняя Индия\4-Кушанская династия\1-Скульптура\Гандхара\Будда\Сидящий Будда\SeatedBuddhaGandhara2ndCenturyOstasiatischeMuseum.jpg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300E" w:rsidRDefault="0026300E" w:rsidP="0026300E">
      <w:pPr>
        <w:ind w:firstLine="0"/>
        <w:jc w:val="center"/>
        <w:rPr>
          <w:b/>
        </w:rPr>
      </w:pPr>
      <w:r w:rsidRPr="0026300E">
        <w:rPr>
          <w:b/>
        </w:rPr>
        <w:t>Методические указания к тесту</w:t>
      </w:r>
    </w:p>
    <w:p w:rsidR="001F7737" w:rsidRDefault="00D01C73" w:rsidP="00DF4831">
      <w:r>
        <w:t xml:space="preserve">При тестировании по всему курсу студент отвечает на </w:t>
      </w:r>
      <w:r w:rsidR="001F7737">
        <w:t>40 вопросов</w:t>
      </w:r>
      <w:r>
        <w:t xml:space="preserve"> (из 200)</w:t>
      </w:r>
      <w:r w:rsidR="001F7737">
        <w:t>: по 5</w:t>
      </w:r>
      <w:r>
        <w:t xml:space="preserve"> (из 25) вопросов в </w:t>
      </w:r>
      <w:r w:rsidR="001F7737">
        <w:t>каждо</w:t>
      </w:r>
      <w:r>
        <w:t>м</w:t>
      </w:r>
      <w:r w:rsidR="001F7737">
        <w:t xml:space="preserve"> раздел</w:t>
      </w:r>
      <w:r>
        <w:t>е</w:t>
      </w:r>
      <w:r w:rsidR="001F7737">
        <w:t xml:space="preserve">. </w:t>
      </w:r>
      <w:r w:rsidR="00484FED">
        <w:t xml:space="preserve">На все ответы отводится 80 минут. </w:t>
      </w:r>
      <w:r w:rsidR="001F7737">
        <w:t>П</w:t>
      </w:r>
      <w:r w:rsidR="001F7737" w:rsidRPr="001F7737">
        <w:t>редел длительности ответа на каждый вопрос составляет 2 минуты</w:t>
      </w:r>
      <w:r w:rsidR="001F7737">
        <w:t xml:space="preserve">. </w:t>
      </w:r>
      <w:r w:rsidR="00460F23" w:rsidRPr="00460F23">
        <w:t xml:space="preserve">При подготовке к </w:t>
      </w:r>
      <w:r w:rsidR="00D7240F">
        <w:t>выполнению тестовых заданий</w:t>
      </w:r>
      <w:r w:rsidR="00460F23" w:rsidRPr="00460F23">
        <w:t xml:space="preserve"> студент должен придерживаться следующей методики</w:t>
      </w:r>
      <w:r w:rsidR="001F7737">
        <w:t>:</w:t>
      </w:r>
    </w:p>
    <w:p w:rsidR="009B3B89" w:rsidRDefault="00D52AFE" w:rsidP="00DF4831">
      <w:pPr>
        <w:pStyle w:val="a4"/>
        <w:numPr>
          <w:ilvl w:val="0"/>
          <w:numId w:val="13"/>
        </w:numPr>
        <w:ind w:left="0" w:firstLine="426"/>
      </w:pPr>
      <w:r w:rsidRPr="001F7737">
        <w:t>в</w:t>
      </w:r>
      <w:r w:rsidR="009B3B89" w:rsidRPr="001F7737">
        <w:t>нимательно чита</w:t>
      </w:r>
      <w:r w:rsidRPr="001F7737">
        <w:t>ть</w:t>
      </w:r>
      <w:r w:rsidR="009B3B89" w:rsidRPr="001F7737">
        <w:t xml:space="preserve"> все задания и указания по их выполнению</w:t>
      </w:r>
      <w:r w:rsidRPr="001F7737">
        <w:t>;</w:t>
      </w:r>
    </w:p>
    <w:p w:rsidR="001F7737" w:rsidRPr="001F7737" w:rsidRDefault="00484FED" w:rsidP="00DF4831">
      <w:pPr>
        <w:pStyle w:val="a4"/>
        <w:numPr>
          <w:ilvl w:val="0"/>
          <w:numId w:val="13"/>
        </w:numPr>
        <w:ind w:left="0" w:firstLine="426"/>
      </w:pPr>
      <w:r>
        <w:t xml:space="preserve">иметь ввиду, что </w:t>
      </w:r>
      <w:r w:rsidR="001F7737">
        <w:t>п</w:t>
      </w:r>
      <w:r w:rsidR="001F7737" w:rsidRPr="001F7737">
        <w:t>оследовательность выборки вопросов из каждого раздела</w:t>
      </w:r>
      <w:r w:rsidR="001F7737">
        <w:t xml:space="preserve"> случайная</w:t>
      </w:r>
      <w:r>
        <w:t>;</w:t>
      </w:r>
      <w:r w:rsidR="001F7737">
        <w:t xml:space="preserve"> </w:t>
      </w:r>
    </w:p>
    <w:p w:rsidR="001F7737" w:rsidRDefault="001F7737" w:rsidP="00DF4831">
      <w:pPr>
        <w:pStyle w:val="a4"/>
        <w:numPr>
          <w:ilvl w:val="0"/>
          <w:numId w:val="13"/>
        </w:numPr>
        <w:ind w:left="0" w:firstLine="426"/>
      </w:pPr>
      <w:r>
        <w:t>обратить внимание на вопросы, в которых надо выбрать не одни вариант, а несколько верных вариантов из предложенного множества;</w:t>
      </w:r>
    </w:p>
    <w:p w:rsidR="00D52AFE" w:rsidRDefault="00D52AFE" w:rsidP="00DF4831">
      <w:pPr>
        <w:pStyle w:val="a4"/>
        <w:numPr>
          <w:ilvl w:val="0"/>
          <w:numId w:val="13"/>
        </w:numPr>
        <w:ind w:left="0" w:firstLine="360"/>
      </w:pPr>
      <w:r>
        <w:t>стараться работать быстро</w:t>
      </w:r>
      <w:r w:rsidR="00342B98">
        <w:t xml:space="preserve">, но не торопиться </w:t>
      </w:r>
      <w:r w:rsidR="00876096">
        <w:t>в принятии решения;</w:t>
      </w:r>
    </w:p>
    <w:p w:rsidR="009B3B89" w:rsidRDefault="00D52AFE" w:rsidP="00DF4831">
      <w:pPr>
        <w:pStyle w:val="a4"/>
        <w:numPr>
          <w:ilvl w:val="0"/>
          <w:numId w:val="13"/>
        </w:numPr>
        <w:ind w:left="0" w:firstLine="360"/>
      </w:pPr>
      <w:r>
        <w:t xml:space="preserve">не терять время на </w:t>
      </w:r>
      <w:r w:rsidR="00342B98">
        <w:t xml:space="preserve">трудных </w:t>
      </w:r>
      <w:r>
        <w:t xml:space="preserve">вопросах, </w:t>
      </w:r>
      <w:r w:rsidR="00876096">
        <w:t xml:space="preserve">на «продумывание» ответа на них, </w:t>
      </w:r>
      <w:r w:rsidR="00565521">
        <w:t xml:space="preserve">а </w:t>
      </w:r>
      <w:r w:rsidR="009B3B89">
        <w:t>переходи</w:t>
      </w:r>
      <w:r w:rsidR="00565521">
        <w:t>ть</w:t>
      </w:r>
      <w:r w:rsidR="009B3B89">
        <w:t xml:space="preserve"> к следующему</w:t>
      </w:r>
      <w:r w:rsidR="00565521">
        <w:t xml:space="preserve"> заданию</w:t>
      </w:r>
      <w:r w:rsidR="00876096">
        <w:t>.</w:t>
      </w:r>
    </w:p>
    <w:p w:rsidR="00484FED" w:rsidRDefault="00484FED" w:rsidP="00DF4831">
      <w:r w:rsidRPr="00484FED">
        <w:t>Пороги оценок</w:t>
      </w:r>
      <w:r>
        <w:t xml:space="preserve"> при выполнении тестового задания: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>менее 40 % – неудовлетворительно,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 xml:space="preserve">40 – 59 % </w:t>
      </w:r>
      <w:r w:rsidRPr="00484FED">
        <w:t>–</w:t>
      </w:r>
      <w:r>
        <w:t xml:space="preserve"> удовлетворительно, 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 xml:space="preserve">60 – 79 </w:t>
      </w:r>
      <w:r w:rsidRPr="00484FED">
        <w:t>–</w:t>
      </w:r>
      <w:r>
        <w:t xml:space="preserve"> хорошо,</w:t>
      </w:r>
    </w:p>
    <w:p w:rsidR="00484FED" w:rsidRDefault="00484FED" w:rsidP="00DF4831">
      <w:pPr>
        <w:pStyle w:val="a4"/>
        <w:numPr>
          <w:ilvl w:val="0"/>
          <w:numId w:val="13"/>
        </w:numPr>
      </w:pPr>
      <w:r>
        <w:t xml:space="preserve">свыше 80 % </w:t>
      </w:r>
      <w:r w:rsidRPr="00484FED">
        <w:t>–</w:t>
      </w:r>
      <w:r>
        <w:t xml:space="preserve"> отлично.</w:t>
      </w:r>
    </w:p>
    <w:p w:rsidR="0002101E" w:rsidRDefault="0085313C" w:rsidP="00AE245B">
      <w:pPr>
        <w:pStyle w:val="14"/>
        <w:numPr>
          <w:ilvl w:val="0"/>
          <w:numId w:val="2"/>
        </w:numPr>
        <w:tabs>
          <w:tab w:val="left" w:pos="1276"/>
        </w:tabs>
        <w:ind w:left="0" w:firstLine="709"/>
      </w:pPr>
      <w:bookmarkStart w:id="12" w:name="_Toc53147481"/>
      <w:bookmarkStart w:id="13" w:name="_Toc517178048"/>
      <w:r>
        <w:t>Ме</w:t>
      </w:r>
      <w:r w:rsidR="00F35950">
        <w:t>тоди</w:t>
      </w:r>
      <w:r w:rsidR="001161C9">
        <w:t>ка</w:t>
      </w:r>
      <w:r w:rsidR="0002101E">
        <w:t xml:space="preserve"> подготовк</w:t>
      </w:r>
      <w:r w:rsidR="001161C9">
        <w:t>и</w:t>
      </w:r>
      <w:r w:rsidR="0002101E">
        <w:t xml:space="preserve"> к </w:t>
      </w:r>
      <w:r w:rsidR="00DB36E8">
        <w:t xml:space="preserve">дифференцированному </w:t>
      </w:r>
      <w:r w:rsidR="0002101E">
        <w:t>зачету</w:t>
      </w:r>
      <w:r w:rsidR="00B93657">
        <w:t xml:space="preserve"> и экзамену</w:t>
      </w:r>
      <w:bookmarkEnd w:id="12"/>
    </w:p>
    <w:p w:rsidR="0062547A" w:rsidRPr="001C1D5F" w:rsidRDefault="0062547A" w:rsidP="00DF4831">
      <w:r>
        <w:t xml:space="preserve">По дисциплине «История </w:t>
      </w:r>
      <w:r w:rsidR="00405CB3">
        <w:t>пространственных искусств</w:t>
      </w:r>
      <w:r>
        <w:t xml:space="preserve">» предусмотрена форма итогового контроля знаний в виде </w:t>
      </w:r>
      <w:r w:rsidR="00405CB3">
        <w:t xml:space="preserve">дифференцированного </w:t>
      </w:r>
      <w:r>
        <w:t>зачета</w:t>
      </w:r>
      <w:r w:rsidR="00405CB3">
        <w:t xml:space="preserve"> в первых трех </w:t>
      </w:r>
      <w:r w:rsidR="00405CB3">
        <w:lastRenderedPageBreak/>
        <w:t>семестрах и экзамена – в четвертом семестре</w:t>
      </w:r>
      <w:r>
        <w:t xml:space="preserve">. Преподаватель готовит вопросы </w:t>
      </w:r>
      <w:r w:rsidR="00DB36E8">
        <w:t xml:space="preserve">по пройденному материалу </w:t>
      </w:r>
      <w:r>
        <w:t xml:space="preserve">к зачету </w:t>
      </w:r>
      <w:r w:rsidR="00DB36E8">
        <w:t>и экзамену</w:t>
      </w:r>
      <w:r>
        <w:t xml:space="preserve">. </w:t>
      </w:r>
      <w:r w:rsidR="00DB36E8">
        <w:t xml:space="preserve">На дифференцированном </w:t>
      </w:r>
      <w:r>
        <w:t>зачёт</w:t>
      </w:r>
      <w:r w:rsidR="00DB36E8">
        <w:t>е и экзамене</w:t>
      </w:r>
      <w:r>
        <w:t xml:space="preserve"> учитыва</w:t>
      </w:r>
      <w:r w:rsidR="00DB36E8">
        <w:t>ю</w:t>
      </w:r>
      <w:r>
        <w:t xml:space="preserve">тся не только уровень знания теории, но и результаты </w:t>
      </w:r>
      <w:r w:rsidRPr="001C1D5F">
        <w:t xml:space="preserve">практических занятий, самостоятельной работы. </w:t>
      </w:r>
    </w:p>
    <w:p w:rsidR="007A0B3D" w:rsidRDefault="007A0B3D" w:rsidP="00DF4831">
      <w:pPr>
        <w:ind w:firstLine="0"/>
        <w:rPr>
          <w:b/>
        </w:rPr>
      </w:pP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1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дифференцированному зачету</w:t>
      </w:r>
    </w:p>
    <w:p w:rsid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Определение искусства. Виды искусства. Архитектура как вид искусства.</w:t>
      </w:r>
    </w:p>
    <w:p w:rsidR="00B4014E" w:rsidRDefault="00B4014E" w:rsidP="00DF4831">
      <w:pPr>
        <w:numPr>
          <w:ilvl w:val="0"/>
          <w:numId w:val="19"/>
        </w:numPr>
        <w:ind w:left="0" w:firstLine="360"/>
      </w:pPr>
      <w:r w:rsidRPr="00B4014E">
        <w:t xml:space="preserve">Изобразительные виды искусства. Скульптура. Живопись. Графика. 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 xml:space="preserve">Искусство первобытного общества. Росписи палеолитических пещер: Альтамира, Фон де Гом, Ласко, Капова пещера 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палеолита.  Мобильное искусство. Образы палеолитических Венер.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мезолита и неолита. Основные изобретения мезолита. Своеобразие наскальной росписи. Неолитическая революция. Изобретения эпохи неолита. Петроглифы. Наскальная живопись. ДПИ.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эпохи бронзы и железного века. Искусство скифов.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Искусство сарматов.</w:t>
      </w:r>
      <w:r>
        <w:t xml:space="preserve"> Золотая коллекция в Оренбурге</w:t>
      </w:r>
    </w:p>
    <w:p w:rsidR="00B4014E" w:rsidRPr="00B4014E" w:rsidRDefault="00B4014E" w:rsidP="00DF4831">
      <w:pPr>
        <w:numPr>
          <w:ilvl w:val="0"/>
          <w:numId w:val="19"/>
        </w:numPr>
        <w:ind w:left="0" w:firstLine="360"/>
      </w:pPr>
      <w:r w:rsidRPr="00B4014E">
        <w:t>Архитектура Раннего и Древнего царства Древнего Египта. Пирамиды в Гизе.</w:t>
      </w:r>
    </w:p>
    <w:p w:rsidR="00B4014E" w:rsidRPr="000F7BFC" w:rsidRDefault="00B4014E" w:rsidP="00DF4831">
      <w:pPr>
        <w:numPr>
          <w:ilvl w:val="0"/>
          <w:numId w:val="19"/>
        </w:numPr>
        <w:ind w:left="0" w:firstLine="360"/>
      </w:pPr>
      <w:r w:rsidRPr="000F7BFC">
        <w:t>Архитектура Среднего и Нового царства Древнего Египта. Храмы.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Скульптура Древнего царства Древнего Египта. Основы египетского канона.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Рельефы и росписи Древнего Египта. Основы египетского канона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Скульптура Среднего и Нового царства Древнего Египта.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Искусство позднего периода Древнего Египта.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 xml:space="preserve">Искусство Месопотамии. Древний период. Искусство Шумера и Аккада. </w:t>
      </w:r>
    </w:p>
    <w:p w:rsidR="00B4014E" w:rsidRPr="000F7BFC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Искусство старо- и нововавилонского периодов Месопотамии.</w:t>
      </w:r>
    </w:p>
    <w:p w:rsidR="00B4014E" w:rsidRDefault="00B4014E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0F7BFC">
        <w:t>Искусство хеттов и хурритов.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1C1D5F">
        <w:t>Искусство Ассирии и Ахеменидского Ирана.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1C1D5F">
        <w:t>Искусство древнейшего и периода Шан-Инь Древнего Китая.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  <w:ind w:left="0" w:firstLine="360"/>
      </w:pPr>
      <w:r w:rsidRPr="001C1D5F">
        <w:t>Искусство периодов Чжоу и Цинь Древнего Китая.</w:t>
      </w:r>
    </w:p>
    <w:p w:rsidR="000F7BFC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>Искусство периода Хань Древнего Китая.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lastRenderedPageBreak/>
        <w:t xml:space="preserve">Искусство хараппского и ведийского периодов Древней Индии. 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 xml:space="preserve">Искусство маурьевского периода Древней Индии. 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>Искусство империи Кушанов Древней Индии.</w:t>
      </w:r>
    </w:p>
    <w:p w:rsidR="001C1D5F" w:rsidRDefault="001C1D5F" w:rsidP="00DF4831">
      <w:pPr>
        <w:numPr>
          <w:ilvl w:val="0"/>
          <w:numId w:val="19"/>
        </w:numPr>
        <w:tabs>
          <w:tab w:val="left" w:pos="851"/>
        </w:tabs>
      </w:pPr>
      <w:r w:rsidRPr="001C1D5F">
        <w:t>Искусство империи Гуптов Древней Индии.</w:t>
      </w:r>
    </w:p>
    <w:p w:rsidR="001C1D5F" w:rsidRPr="001C1D5F" w:rsidRDefault="001C1D5F" w:rsidP="00DF4831">
      <w:pPr>
        <w:numPr>
          <w:ilvl w:val="0"/>
          <w:numId w:val="19"/>
        </w:numPr>
        <w:tabs>
          <w:tab w:val="left" w:pos="993"/>
        </w:tabs>
      </w:pPr>
      <w:r w:rsidRPr="001C1D5F">
        <w:t>Крито-микенская архитектура. Кносский дворец. Мегароны в Микенах и Тиринфе.</w:t>
      </w:r>
    </w:p>
    <w:p w:rsidR="00B4014E" w:rsidRPr="00B4014E" w:rsidRDefault="001C1D5F" w:rsidP="00DF4831">
      <w:pPr>
        <w:numPr>
          <w:ilvl w:val="0"/>
          <w:numId w:val="19"/>
        </w:numPr>
        <w:tabs>
          <w:tab w:val="left" w:pos="851"/>
        </w:tabs>
      </w:pPr>
      <w:r>
        <w:t xml:space="preserve"> </w:t>
      </w:r>
      <w:r w:rsidR="00B4014E" w:rsidRPr="00B4014E">
        <w:t>Крито-микенская скульптура и живопись. Искусство вазописи.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Древней Греции. Основные типы храмов. Греческий ордер.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Архитектура Древней Греции периода архаики и ранней классики.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Архитектура Древней Греции высокой классики: Акропольский комплекс.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Древней Греции поздней классики.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Скульптура Древней Греции периода архаики и ранней классики. Мирон.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Скульптура Древней Греции высокой классики. Фидий, Поликлет.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Скульптура Древней Греции поздней классики. Скопас, Пракситель, Лисипп. Агесандр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Вазопись Древней Греции. 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Искусство эллинизма. Архитектура. Скульптура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Искусство этрусков. Архитектура. Скульптура. Живопись.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Древнего Рима: форумы, храмы.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Древнего Рима: цирки, амфитеатры, базилики, термы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 xml:space="preserve">Архитектура Древнего Рима: акведуки, дороги, мосты, триумфальные арки, колонны. 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Архитектура Древнего Рима: жилые постройки – инсулы, домусы, виллы, дворцы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Скульптура Древнего Рима. Римский портрет.</w:t>
      </w:r>
    </w:p>
    <w:p w:rsidR="00B4014E" w:rsidRPr="00B4014E" w:rsidRDefault="00B4014E" w:rsidP="00DF4831">
      <w:pPr>
        <w:pStyle w:val="a4"/>
        <w:numPr>
          <w:ilvl w:val="0"/>
          <w:numId w:val="19"/>
        </w:numPr>
      </w:pPr>
      <w:r w:rsidRPr="00B4014E">
        <w:t>Живопись Древнего Рима. Четыре декоративных стиля.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2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дифференцированному зачету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Раннехристианская архитектура и живопись.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дороманского периода: Меровингов и остготов.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lastRenderedPageBreak/>
        <w:t>Архитектура Каролингской и Оттоновской империй.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романского периода.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готики: общая характеристика. Особенности конструкции готического храма.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Франции периода готики. Собор Парижской Богоматери. Шартрский, Реймский, Амьенский, Страсбургский соборы.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Германии, Англии, Италии и Испании периода готики.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Общая характеристика и периодизация искусства эпохи Возрождения.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Проторенессанса.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Скульптура Проторенессанса. Николо и Джованни Пизано.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Проторенессанса. Бондоне ди Джотто. Сиенская школа.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Флоренции раннего Возрождения. Филиппо Брунеллески. Леон Батиста Альберти.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Венеции раннего Возрождения.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Скульптура Флоренции раннего Возрождения. Лоренцо Гиберти. Андреа Верроккьо. Донателло.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раннего Возрождения. Флорентийская школа. Мазаччо. Андреа дель Кастаньо. Беато фра Анжелико. Беноццо Гоццоли. Паоло Учелло.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раннего Возрождения. Флорентийская школа. Доменико Венециано. Филиппо фра Липпи. Доменико Гирландайо. Сандро Боттичелли.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раннего Возрождения. Умбрийская школа. Пьеро делла Франческо. Перуджино. Пинтуриккио. Падуанская школа. Андреа Мантенья. Венецианская школа. Джованни Беллини. Карло Кривели.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высокого и позднего Возрождения. Донато Браманте. Андреа Палладио.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Италии высокого Возрождения. Леонардо да Винчи.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Живопись Италии высокого Возрождения. Санти Рафаэль.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Живопись Италии высокого Возрождения. Буонарротти Микеланджело.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и живопись Венеции Высокого Возрождения. Джорджоне. Вечеллио Тициан.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lastRenderedPageBreak/>
        <w:t xml:space="preserve">Живопись Италии позднего Возрождения. Паоло Веронезе. Тинторетто. Маньеризм. Якопо Понтормо. Пармиджанино. Аньоло Бронзино. Джорджо Вазари. Бенвенуто Челлини.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Византии. Эволюция крестово-купольного храма.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Первые византийские иконы VI - VII веков. Общие принципы византийской иконы. Иконографический канон.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Иконографическая структура храма и его символика. Иконография Христа и Богоматери.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Древней Руси X-XII веков. Софийский собор в Киеве и Новгороде.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Иконы, мозаики, фрески Древней Руси </w:t>
      </w:r>
      <w:r w:rsidRPr="00B4014E">
        <w:rPr>
          <w:lang w:val="en-US"/>
        </w:rPr>
        <w:t>X</w:t>
      </w:r>
      <w:r w:rsidRPr="00B4014E">
        <w:t>-</w:t>
      </w:r>
      <w:r w:rsidRPr="00B4014E">
        <w:rPr>
          <w:lang w:val="en-US"/>
        </w:rPr>
        <w:t>XII</w:t>
      </w:r>
      <w:r w:rsidRPr="00B4014E">
        <w:t xml:space="preserve"> веков.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Владимиро-Суздальского княжества. Успенский, Дмитриевский соборы во Владимире. Храм Покрова на Нерли.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Архитектура Новгорода XII - XV веков. Георгиевская церковь в Старой Ладоге. Церковь Спаса на Нередице. Церковь Федора Стратилата на Ручью. Церковь Спаса на Ильине улице.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Иконопись Новгорода XII - XV веков.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Пскова </w:t>
      </w:r>
      <w:r w:rsidRPr="00B4014E">
        <w:rPr>
          <w:lang w:val="en-US"/>
        </w:rPr>
        <w:t>X</w:t>
      </w:r>
      <w:r w:rsidRPr="00B4014E">
        <w:t xml:space="preserve">IV - </w:t>
      </w:r>
      <w:r w:rsidRPr="00B4014E">
        <w:rPr>
          <w:lang w:val="en-US"/>
        </w:rPr>
        <w:t>X</w:t>
      </w:r>
      <w:r w:rsidRPr="00B4014E">
        <w:t>V веков. Соборы Снетогорского и Мирожского монастырей. Троицкий собор.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Псковская иконописная школа.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Иконопись Москвы XIV - XV веков. Высокий иконостас.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>Творчество Феофана Грека: фрески, иконы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Творчество Андрея Рублева: фрески, иконы.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Творчество Дионисия: фрески, иконы.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XV века. Успенский и Благовещенский соборы.  Церковь Ризоположения. Грановитая палата. Архангельский собор.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 века. Церковь Вознесения в с. Коломенском. Церковь Иоанна Предтечи в с. Дьяково. Собор Василия Блаженного.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Иконопись Москвы </w:t>
      </w:r>
      <w:r w:rsidRPr="00B4014E">
        <w:rPr>
          <w:lang w:val="en-US"/>
        </w:rPr>
        <w:t>X</w:t>
      </w:r>
      <w:r w:rsidRPr="00B4014E">
        <w:t xml:space="preserve">VI - </w:t>
      </w:r>
      <w:r w:rsidRPr="00B4014E">
        <w:rPr>
          <w:lang w:val="en-US"/>
        </w:rPr>
        <w:t>X</w:t>
      </w:r>
      <w:r w:rsidRPr="00B4014E">
        <w:t xml:space="preserve">VII веков. Годуновская и строгановская школы. Прокопий Чирин. 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lastRenderedPageBreak/>
        <w:t xml:space="preserve">Иконопись Москвы </w:t>
      </w:r>
      <w:r w:rsidRPr="00B4014E">
        <w:rPr>
          <w:lang w:val="en-US"/>
        </w:rPr>
        <w:t>X</w:t>
      </w:r>
      <w:r w:rsidRPr="00B4014E">
        <w:t>VII века. Симон Ушаков. Парсуна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VII века. Первый этап. Шатровые храмы-памятники. Теремной дворец.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VII века. Второй этап. Бесстолпные купеческие храмы. Реформа патриарха Никона в области архитектуры.</w:t>
      </w:r>
    </w:p>
    <w:p w:rsidR="00B4014E" w:rsidRPr="00B4014E" w:rsidRDefault="00B4014E" w:rsidP="00DF4831">
      <w:pPr>
        <w:numPr>
          <w:ilvl w:val="0"/>
          <w:numId w:val="18"/>
        </w:numPr>
      </w:pPr>
      <w:r w:rsidRPr="00B4014E">
        <w:t xml:space="preserve">Архитектура Москвы </w:t>
      </w:r>
      <w:r w:rsidRPr="00B4014E">
        <w:rPr>
          <w:lang w:val="en-US"/>
        </w:rPr>
        <w:t>X</w:t>
      </w:r>
      <w:r w:rsidRPr="00B4014E">
        <w:t>VII века. Третий этап. Московское барокко.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3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дифференцированному зачету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Основные стилевые направления в искусстве </w:t>
      </w:r>
      <w:r w:rsidRPr="00B4014E">
        <w:rPr>
          <w:lang w:val="en-US"/>
        </w:rPr>
        <w:t>XVII</w:t>
      </w:r>
      <w:r w:rsidRPr="00B4014E">
        <w:t xml:space="preserve"> века. Барокко. Классицизм. Архитектура Италии </w:t>
      </w:r>
      <w:r w:rsidRPr="00B4014E">
        <w:rPr>
          <w:lang w:val="en-US"/>
        </w:rPr>
        <w:t>XVII</w:t>
      </w:r>
      <w:r w:rsidRPr="00B4014E">
        <w:t xml:space="preserve"> века. Раннее барокко. Джакомо делла Порта. Доменико Фонтана. Карло Мадерна.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Италии </w:t>
      </w:r>
      <w:r w:rsidRPr="00B4014E">
        <w:rPr>
          <w:lang w:val="en-US"/>
        </w:rPr>
        <w:t>XVII</w:t>
      </w:r>
      <w:r w:rsidRPr="00B4014E">
        <w:t xml:space="preserve"> века. Зрелое барокко. Джованни Лоренцо Бернини. Франческо Борромини. Собор Святого Петра и площадь Святого Петра.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Монументальная живопись Италии </w:t>
      </w:r>
      <w:r w:rsidRPr="00B4014E">
        <w:rPr>
          <w:lang w:val="en-US"/>
        </w:rPr>
        <w:t>XVII</w:t>
      </w:r>
      <w:r w:rsidRPr="00B4014E">
        <w:t xml:space="preserve"> века. Болонская школа. Братья Каррачи. Раннее, зрелое, позднее барокко.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Творчество Микеланджело да Караваджо.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Фландрии </w:t>
      </w:r>
      <w:r w:rsidRPr="00B4014E">
        <w:rPr>
          <w:lang w:val="en-US"/>
        </w:rPr>
        <w:t>XVII</w:t>
      </w:r>
      <w:r w:rsidRPr="00B4014E">
        <w:t xml:space="preserve"> века. Якоб Йорданс. Бытовой жанр. Адриан Браувер. Давид Тернис Младший. Натюрморт. Франс Снейдерс. Ян Фейт.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Творчество Питера Пауля Рубенса и Антониса ван Дейка.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Портрет в живописи Голландии. Творчество Франса Халса и Рембрандта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Бытовой жанр в живописи Голландии. Адриан ван Остаде. Герард Терборх. Габриэль Метсю. Ян Вермеер Делфтский. «Малые голландцы» - развитие станковой живописи.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Пейзажная живопись Голландии. Якоб ван Рёйсдал. Натюрморт в живописи Голландии. Виллем Клас Хеда. Питер Клас. Виллем Калф.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Испании </w:t>
      </w:r>
      <w:r w:rsidRPr="00B4014E">
        <w:rPr>
          <w:lang w:val="en-US"/>
        </w:rPr>
        <w:t>XVII</w:t>
      </w:r>
      <w:r w:rsidRPr="00B4014E">
        <w:t xml:space="preserve"> века. Эль Греко. Франсиско Сурбаран. Хусепе Рибера. Бартоломе Эстебан Мурильо.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Испании XVII века. Творчество Диего Веласкеса.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первой половины </w:t>
      </w:r>
      <w:r w:rsidRPr="00B4014E">
        <w:rPr>
          <w:lang w:val="en-US"/>
        </w:rPr>
        <w:t>XVII</w:t>
      </w:r>
      <w:r w:rsidRPr="00B4014E">
        <w:t xml:space="preserve"> века. Саломон де Бросс. Жак Лемерсье. Франсуа Мансар.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lastRenderedPageBreak/>
        <w:t xml:space="preserve">Живопись Франции первой половины </w:t>
      </w:r>
      <w:r w:rsidRPr="00B4014E">
        <w:rPr>
          <w:lang w:val="en-US"/>
        </w:rPr>
        <w:t>XVII</w:t>
      </w:r>
      <w:r w:rsidRPr="00B4014E">
        <w:t xml:space="preserve"> века. Никола Пуссен. Клод Лоррен. Луи Ленен. Жорж де Латур.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второй половины </w:t>
      </w:r>
      <w:r w:rsidRPr="00B4014E">
        <w:rPr>
          <w:lang w:val="en-US"/>
        </w:rPr>
        <w:t>XVII</w:t>
      </w:r>
      <w:r w:rsidRPr="00B4014E">
        <w:t xml:space="preserve"> века. Большой стиль» Людовика XIV. Луи Лево. Клод Перро. Франсуа Блондель. Ардуэн-Мансар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Скульптура Франции второй половины </w:t>
      </w:r>
      <w:r w:rsidRPr="00B4014E">
        <w:rPr>
          <w:lang w:val="en-US"/>
        </w:rPr>
        <w:t>XVII</w:t>
      </w:r>
      <w:r w:rsidRPr="00B4014E">
        <w:t xml:space="preserve"> века. Франсуа Жирардон. Антуан Куазевокс. Пьер Пюже.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</w:t>
      </w:r>
      <w:r w:rsidRPr="00B4014E">
        <w:rPr>
          <w:lang w:val="en-US"/>
        </w:rPr>
        <w:t>XVIII</w:t>
      </w:r>
      <w:r w:rsidRPr="00B4014E">
        <w:t xml:space="preserve"> века в стиле рококо. Жан Анж Габриэль.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Скульптура Франции </w:t>
      </w:r>
      <w:r w:rsidRPr="00B4014E">
        <w:rPr>
          <w:lang w:val="en-US"/>
        </w:rPr>
        <w:t>XVIII</w:t>
      </w:r>
      <w:r w:rsidRPr="00B4014E">
        <w:t xml:space="preserve"> века. Эдм Бушардон. Жан Батист Пигаль. Этьен Морис Фальконе. Жан Антуан Гудон.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Франции первой половины </w:t>
      </w:r>
      <w:r w:rsidRPr="00B4014E">
        <w:rPr>
          <w:lang w:val="en-US"/>
        </w:rPr>
        <w:t>XVIII</w:t>
      </w:r>
      <w:r w:rsidRPr="00B4014E">
        <w:t xml:space="preserve"> века. Антуан Ватто. Франсуа Буше Франсуа. Оноре Фрагонар.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Прикладное искусство </w:t>
      </w:r>
      <w:r w:rsidRPr="00B4014E">
        <w:rPr>
          <w:lang w:val="en-US"/>
        </w:rPr>
        <w:t>XVIII</w:t>
      </w:r>
      <w:r w:rsidRPr="00B4014E">
        <w:t xml:space="preserve"> века. Рококо и неоклассициз</w:t>
      </w:r>
      <w:r w:rsidR="003B0F3F">
        <w:t xml:space="preserve">м. Фарфор Германии, Франции, </w:t>
      </w:r>
      <w:r w:rsidRPr="00B4014E">
        <w:t xml:space="preserve">Англии </w:t>
      </w:r>
      <w:r w:rsidRPr="00B4014E">
        <w:rPr>
          <w:lang w:val="en-US"/>
        </w:rPr>
        <w:t>XVIII</w:t>
      </w:r>
      <w:r w:rsidRPr="00B4014E">
        <w:t xml:space="preserve"> века. Бисквит.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Архитектура Франции второй половины </w:t>
      </w:r>
      <w:r w:rsidRPr="00B4014E">
        <w:rPr>
          <w:lang w:val="en-US"/>
        </w:rPr>
        <w:t>XVIII</w:t>
      </w:r>
      <w:r w:rsidRPr="00B4014E">
        <w:t xml:space="preserve"> века. Неоклассицизм. «Говорящая архитектура».  Этьен Луи Булле. Клод Никола Леду.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Живопись Франции второй половины </w:t>
      </w:r>
      <w:r w:rsidRPr="00B4014E">
        <w:rPr>
          <w:lang w:val="en-US"/>
        </w:rPr>
        <w:t>XVIII</w:t>
      </w:r>
      <w:r w:rsidRPr="00B4014E">
        <w:t xml:space="preserve"> века. Жан Батист Симеон Шарден. Сентиментализм. Жан-Батист Грез.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Англии, Италии, Германии. Уильям Хогарт. Джованни Баттиста Тьеполо.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Англии XVIII века. Джошуа Рейнолдс. Томас Гейнсборо.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Классицизм в живописи Франции первой половины XIX века. Жак Луи Давид. Жан Огюст Доменик Энгр.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Франции первой половины XIX века. Теодор Жерико. Эжен Делакруа.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Испании конца XVIII - первой половины XIX века. Франсиско Гойя.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Англии первой половины XIX века. Уильям Блейк. Джон Констебл. Джозеф Тернер.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Романтизм в живописи Германии первой половины XIX века. Отто Рунге.  Каспар Давид Фридрих. Бидермайер. Карл Шпицвег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lastRenderedPageBreak/>
        <w:t xml:space="preserve">Живопись Франции середины XIX века.  Реализм. Барбизонская школа. Жан Франсуа Милле.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Живопись Франции середины XIX века.  Реализм. Камиль Коро. Гюстав Курбе. Оноре Домье.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Импрессионизм: история движения, выставки, основные особенности. Творчество Эдуарда Мане.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Импрессионизм. Клод Моне. Огюст Ренуар. Эдгар Дега.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Неоимпрессионизм (дивизионизм, пуантилизм). Жорж Сера. Поль Синьяк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Постимпрессионизм, общая характеристика, основные особенности. Поль Сезан. Винсент Ван Гог. Поль Гоген. Анри Тулуз-Лотрек.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Символизм. Основные особенности. Арнольд Бёклин. Пюви де Шаван. Гюстав Море. Одилон Редон.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Стиль модерн: общая характеристика, основные особенности. Модерн в живописи, декоративно-прикладном искусстве Бельгии и Франции.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Модерн в живописи, декоративно-прикладном искусстве Австрии и Германии.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Модерн в живописи, декоративно-прикладном искусстве Шотландии и Америки.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 xml:space="preserve">Основные стили и направления в искусстве Западной Европы и Америки в первой половине XX века: фовизм, кубизм, футуризм. 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 первой половине XX века: экспрессионизм, абстрактный экспрессионизм.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 первой половине XX века: дадаизм, сюрреализм.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во второй половине XX века: абстрактное искусство, гиперреализм.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во второй половине XX века: поп-арт, оп-арт, кинетическое искусство.</w:t>
      </w:r>
    </w:p>
    <w:p w:rsidR="00B4014E" w:rsidRPr="00B4014E" w:rsidRDefault="00B4014E" w:rsidP="00DF4831">
      <w:pPr>
        <w:numPr>
          <w:ilvl w:val="0"/>
          <w:numId w:val="17"/>
        </w:numPr>
      </w:pPr>
      <w:r w:rsidRPr="00B4014E">
        <w:t>Основные стили и направления в искусстве Западной Европы и Америки во второй половине XX века: концептуализм, минимализм, лэнд-арт.</w:t>
      </w:r>
    </w:p>
    <w:p w:rsidR="007A0B3D" w:rsidRDefault="007A0B3D" w:rsidP="00DF4831">
      <w:pPr>
        <w:ind w:firstLine="0"/>
        <w:rPr>
          <w:b/>
        </w:rPr>
      </w:pPr>
    </w:p>
    <w:p w:rsidR="007A0B3D" w:rsidRDefault="007A0B3D" w:rsidP="00DF4831">
      <w:pPr>
        <w:ind w:firstLine="0"/>
        <w:rPr>
          <w:b/>
        </w:rPr>
      </w:pPr>
    </w:p>
    <w:p w:rsidR="007A0B3D" w:rsidRDefault="007A0B3D" w:rsidP="00DF4831">
      <w:pPr>
        <w:ind w:firstLine="0"/>
        <w:rPr>
          <w:b/>
        </w:rPr>
      </w:pP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4 семестр</w:t>
      </w:r>
    </w:p>
    <w:p w:rsidR="00B4014E" w:rsidRPr="001C1D5F" w:rsidRDefault="00B4014E" w:rsidP="00DF4831">
      <w:pPr>
        <w:ind w:firstLine="0"/>
        <w:rPr>
          <w:b/>
        </w:rPr>
      </w:pPr>
      <w:r w:rsidRPr="001C1D5F">
        <w:rPr>
          <w:b/>
        </w:rPr>
        <w:t>Вопросы к экзамену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Реформы Петра Первого в области культуры и образования. Основные особенности искусства Петровского периода.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Санкт-Петербурга первой четверти XVIII века. Первые постройки. Андреас Шлютер. Жан-Батист Леблон. Доменико Трезини.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Архитекторы Санкт-Петербурга первой трети XVIII века: Михаил Земцов, Иван Коробов, Петр Еропкин. Архитектура Москвы первой трети XVIII века.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пригородов Санкт-Петербурга XVIII века: Петергоф, Царское село, Ораниенбаум, Стрельна.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Живопись Петровской эпохи. Иностранные художники. Андрей Матвеев. Иван Никитин.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Скульптура Петровской эпохи. Бартоломео-Карло Растрелли. Графика Петровской эпохи. Алексей и Иван Зубовы.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Архитектура Елизаветинской эпохи. Франческо-Бартоломео Растрелли. Савва Чевакинский. Дмитрий Ухтомский.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Портретная живопись России Елизаветинской эпохи. Иностранные мастера. Иван Вишняков. Алексей Антропов. Иван Аргунов.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Графика России Елизаветинской эпохи. Михаил Махаев. Иван Соколов. Мозаика России Елизаветинской эпохи. Михаил Ломоносов.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Декоративно-прикладное искусство России первой половины XVIII века. Резное дерево. Стеклоделие. Текстиль. Фарфор. Дмитрий Виноградов.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Академия художеств. Иван Шувалов. Эрмитаж: история основания и пополнения коллекции.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Архитектура Санкт-Петербурга 1760 - 1780-х годов. Александр Кокоринов. Жан-Батист Мишель Валлен-Деламот. Юрий Фельтен. Антонио Ринальди.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Москвы 1760 - 1780-х годов. Василий Баженов. Матвей Казаков.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>Скульптура России Екатерининской эпохи. Федор Шубин. Этьен-Морис Фальконе. Феодосий Щедрин.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Скульптура России Екатерининской эпохи. Федор Гордеев. Михаил Козловский. Иван Мартос. Иван Прокофьев.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Екатерининской эпохи. Исторический жанр. Антон Лосенко. Бытовой жанр. Иван Фирсов. Михаил Шибанов. Иван Ерменев.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Екатерининской эпохи. Пейзаж. Михаил Иванов. Федор Алексеев. Федор Матвеев. Семен Щедрин.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Екатерининской эпохи. Портретный жанр. Федор Рокотов. Дмитрий Левицкий. Владимир Боровиковский.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Санкт-Петербурга 1780 - 1790-х годов. Джакомо Кваренги. Чарлз Камерон. Иван Старов.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Основные особенности искусства России Павловского периода. Винченцо Бренна. Николай Львов.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Основные особенности искусства первой трети XIX века. Александровский классицизм. Архитектура Санкт-Петербурга первой трети XIX века. Андрей Воронихин. Франсуа Тома де Томон.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Санкт-Петербурга первой трети XIX века. Андреян Захаров. Василий Стасов. Карл Росси.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Москвы первой трети XIX века. Осип Бове. Дементий Жилярди. Афанасий Григорьев.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Скульптура первой трети XIX века. Иван Мартос. Степан Пименов. Василий Демут-Малиновский. Иван Теребенев. Борис Орловский. Федор Толстой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первой трети XIX века. Жанр портрета. Орест Кипренский. Василий Тропинин. Алексей Венецианов и его школа. Пейзажный жанр. Сильвестр Щедрин.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России второй трети XIX века. Николаевский ампир. Август Монфферан. Николаевская неоготика. Александр Брюллов. Николай Бенуа. Эклектика. Андрей Штакеншнейдер.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>Живопись России второй трети XIX века. Карл Брюллов. Александр Иванов. Павел Федотов.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Архитектура России второй половины XIX века. Русско-византийский стиль. Константин Тон. Ропетовщина. Иван Ропет. Виктор Гартман. Псевдорусский стиль. Владимир Шервуд. Альфред Парланд.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Скульптура второй половины XIX века. Петр Клодт. Марк Антокольский. Михаил Микешин. Александр Опекушин.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Товарищество передвижников: история, члены, основные принципы. Василий Перов. Иван Крамской. Николай Ге.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Живопись второй половины XIX века. Бытовой жанр. Василий Максимов. Григорий Мясоедов. Константин Савицкий. Николай Ерошенко. Владимир Маковский.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второй половины XIX века. Батальный жанр. Василий Верещагин. Марина. Иван Айвазовский. Исторический жанр. Виктор Васнецов.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Живопись второй половины XIX века. Пейзажный жанр. Алексей Саврасов. Федор Васильев. Василий Поленов. Исаак Левитан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второй половины XIX века. Пейзажный жанр. Иван Шишкин. Архип Куинджи.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второй половины XIX века. Илья Репин. Василий Суриков.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Государственная Третьяковская галерея и Государственный Русский музей: история создания и пополнения коллекции.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Скульптура конца XIX – начала XX века. Паоло Трубецкой. Сергей Волнухин. Николай Андреев. Анна Голубкина. 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конца XIX – начала XX века. Константин Коровин. Валентин Серов. Михаил Врубель.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конца XIX – начала XX века. Исторический жанр. Андрей Рябушкин. Аполлон Васнецов. Михаил Нестеров.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Импрессионизм в живописи России начала XX века. Союз русских художников. Игорь Грабарь. Константин Юон. Сергей Малютин. Аркадий Рылов. Филипп Малявин.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 xml:space="preserve">Объединение «Мир искусства». История возникновения, основные положения программы, выставки. Александр Бенуа. Константин Сомов. Лев Бакст. «Русские сезоны» в Париже. Сергей Дягилев.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Объединение «Мир искусства». Николай Рерих. Борис Кустодиев. Иван Билибин. Мстислав Добужинский. Зинаида Серебрякова. Кузьма Петров-Водкин.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Символизм в живописи России начала XX века. Виктор Борисов-Мусатов. Группа «Голубая роза»: история возникновения. Павел Кузнецов. Николай Сапунов. Сергей Судейкин. Артур Фонвизин. Николай Крымов.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Группы «Бубновый валет» и «Ослиный хвост»: история возникновения, спорные вопросы. Михаил Ларионов. Наталья Гончарова. Петр Кончаловский. Илья Машков. Аристарх Лентулов. Роберт Фальк.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Русский авангард: основные особенности. Абстракционизм. Василий Кандинский. Кубофутуризм и супрематизм. Каземир Малевич. Эль. Лисицкий. УНОВИС.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Авангард в России. Конструктивизм. Владимир Татлин. Аналитическое искусство. Павел Филонов. Объединение МАИ.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Основные особенности художественной жизни революционной России (1917 – 1920 гг.). Скульптура и живопись. Графика революционной России (1917 – 1920 гг.). Дмитрий Моор. Виктор Дени. Окна РОСТА. Владимир Маяковский. Агитационный фарфор.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Художественные объединения России 1920-х годов. АХРР. Исаак Бродский. Борис Иогансон. Митрофан Греков. Георгий Ряжский. НОЖ. Самуил Адливанкин. Бытие. Александр Куприн. ОСТ. Давид Штеренберг. ЛЕФ. Александр Родченко. Варвара Степанова. ВХУТЕМАС. ИНХУК.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Искусство России 1930-х годов. Социалистический реализм. Скульптура. ОРС. Иван Шадр. Сергей Меркуров. Матвей Манизер. Вера Мухина. Живопись 1930-х годов. Александр Герасимов. Александр Дейнека. Александр Самохвалов. Павел Корин.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>Искусство России в годы Великой Отечественной войны (1941 – 1945 гг.). Графика: искусство плаката. Кукрыниксы. Живопись. Александр Дейнека. Скульптура. Лев Кербель. Сарра Лебедева.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Искусство России 1950-х годов. Скульптура. Евгений Вучетич. Николай Томский. Сергей Коненков. Живопись. Владимир Серов. Татьяна Яблонская. Андрей Пластов. Федор Решетников. Николай Ромадин. Георгий Нисский.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1960-х годов. «Оттепель». Юрий Пименов. Андрей Мыльников. Дмитрий Жилинский. Евсей Моисеенко. Алексей и Сергей Ткачевы. Юрий Когач. «Суровый стиль». Павел Никонов. Николай Андронов. Таир Салахов. Братья Смолины. Виктор Попков. Виктор Иванов. Гелий Коржев. Андрей Васнецов.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 xml:space="preserve">Скульптура России 1960-90-х годов. Владимир Цигаль. Александр Кибальников. Михаил Аникушин. Олег Комов. Вячеслав Клыков. Юрий Чернов. Даниэль Митлянский. Аделаида Пологова. Нонконформистское направление. Вадим Сидур. Эрнст Неизвестный. Михаил Шемякин 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Искусство России 1960-70-х годов. «Второй авангард». Выставка МОСХ в Манеже. Бульдозерная выставка. «Лианозовская группа». Оскар Рабин. Владимир Немухин. Нонконформизм. Василий Ситников. Олег Целков. Анатолий Зверев. Владимир Яковлев. Дмитрий Краснопевцев. Дмитрий Плавинский. Владимир Янкилевский.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1970 - 1990-х годов. Концептуализм. Илья Кабаков. Эрик Булатов. Андрей Гросицкий. Игорь Макаревич. Виктор Пивоваров. Соц-арт. Комар и Меламид. Виктор Пивоваров. Леонид Соков.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Живопись России 1970 - 1990-х годов. Алексей Сундуков. Олег Васильев. Александр Ситников.  Сюрреализм. Татьяна Назаренко. Ольга Булгакова. Наталья Нестерова.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t>Искусство России рубежа XX – XXI веков. Скульптура. Зураб Церетели. Леонид Баранов. Александр Рукавишников. Живопись. Дмитрий Иконников. Иван Лубенников. Александр Косолапов. Григорий Брускин. Дмитрий Врубель. Олег Кулик. Иван Чуйков.</w:t>
      </w:r>
    </w:p>
    <w:p w:rsidR="00B4014E" w:rsidRPr="00B4014E" w:rsidRDefault="00B4014E" w:rsidP="00DF4831">
      <w:pPr>
        <w:numPr>
          <w:ilvl w:val="0"/>
          <w:numId w:val="20"/>
        </w:numPr>
      </w:pPr>
      <w:r w:rsidRPr="00B4014E">
        <w:lastRenderedPageBreak/>
        <w:t xml:space="preserve">Творчество оренбургских художников второй половины ХХ века. </w:t>
      </w:r>
    </w:p>
    <w:p w:rsidR="0062547A" w:rsidRDefault="0062547A" w:rsidP="00853EF5">
      <w:pPr>
        <w:ind w:firstLine="284"/>
        <w:jc w:val="center"/>
        <w:rPr>
          <w:b/>
        </w:rPr>
      </w:pPr>
      <w:r w:rsidRPr="00853EF5">
        <w:rPr>
          <w:b/>
        </w:rPr>
        <w:t xml:space="preserve">Методические рекомендации к </w:t>
      </w:r>
      <w:r w:rsidR="003B0F3F">
        <w:rPr>
          <w:b/>
        </w:rPr>
        <w:t xml:space="preserve">дифференцированному </w:t>
      </w:r>
      <w:r w:rsidRPr="00853EF5">
        <w:rPr>
          <w:b/>
        </w:rPr>
        <w:t>зачету</w:t>
      </w:r>
      <w:r w:rsidR="003B0F3F">
        <w:rPr>
          <w:b/>
        </w:rPr>
        <w:t xml:space="preserve"> и экзамену</w:t>
      </w:r>
      <w:r w:rsidRPr="00853EF5">
        <w:rPr>
          <w:b/>
        </w:rPr>
        <w:t>:</w:t>
      </w:r>
    </w:p>
    <w:p w:rsidR="00D7240F" w:rsidRPr="00D7240F" w:rsidRDefault="00D7240F" w:rsidP="00D7240F">
      <w:r w:rsidRPr="00D7240F">
        <w:t xml:space="preserve">При подготовке к </w:t>
      </w:r>
      <w:r>
        <w:t>дифференцированному зачету и экзамену</w:t>
      </w:r>
      <w:r w:rsidRPr="00D7240F">
        <w:t xml:space="preserve"> студент должен придерживаться следующей методики:</w:t>
      </w:r>
    </w:p>
    <w:p w:rsidR="0062547A" w:rsidRDefault="0062547A" w:rsidP="00AE245B">
      <w:pPr>
        <w:pStyle w:val="a4"/>
        <w:numPr>
          <w:ilvl w:val="0"/>
          <w:numId w:val="7"/>
        </w:numPr>
        <w:ind w:left="0" w:firstLine="360"/>
      </w:pPr>
      <w:r>
        <w:t xml:space="preserve">готовиться по вопросам необходимо последовательно, сначала следует определить место каждого контрольного вопроса в соответствующем разделе темы учебной программы, затем внимательно прочитать и осмыслить рекомендованные научные работы, соответствующие разделы рекомендованных учебников; </w:t>
      </w:r>
    </w:p>
    <w:p w:rsidR="00565521" w:rsidRPr="00565521" w:rsidRDefault="00565521" w:rsidP="00565521">
      <w:pPr>
        <w:pStyle w:val="a4"/>
        <w:numPr>
          <w:ilvl w:val="0"/>
          <w:numId w:val="7"/>
        </w:numPr>
        <w:ind w:left="0" w:firstLine="360"/>
      </w:pPr>
      <w:r w:rsidRPr="00565521">
        <w:t>полезно делать краткие выписки и заметки, систематизируя свои знания;</w:t>
      </w:r>
    </w:p>
    <w:p w:rsidR="0062547A" w:rsidRDefault="0062547A" w:rsidP="00AE245B">
      <w:pPr>
        <w:pStyle w:val="a4"/>
        <w:numPr>
          <w:ilvl w:val="0"/>
          <w:numId w:val="7"/>
        </w:numPr>
        <w:ind w:left="0" w:firstLine="360"/>
      </w:pPr>
      <w:r>
        <w:t>работу над темой можно считать завершенной, если сможете ответить на все контрольные вопросы и дать определение понятий по изучаемой теме;</w:t>
      </w:r>
    </w:p>
    <w:p w:rsidR="0062547A" w:rsidRPr="009F15B1" w:rsidRDefault="0062547A" w:rsidP="00AE245B">
      <w:pPr>
        <w:pStyle w:val="a4"/>
        <w:numPr>
          <w:ilvl w:val="0"/>
          <w:numId w:val="7"/>
        </w:numPr>
        <w:ind w:left="0" w:firstLine="360"/>
      </w:pPr>
      <w:r w:rsidRPr="009F15B1">
        <w:t>рекомендуется</w:t>
      </w:r>
      <w:r w:rsidR="00011055">
        <w:t xml:space="preserve"> для лучшего запоминания</w:t>
      </w:r>
      <w:r w:rsidRPr="009F15B1">
        <w:t xml:space="preserve"> составлять план ответа на вопрос</w:t>
      </w:r>
      <w:r w:rsidR="00011055">
        <w:t>ы к зачетам и экзамену</w:t>
      </w:r>
      <w:r w:rsidRPr="009F15B1">
        <w:t xml:space="preserve">; </w:t>
      </w:r>
    </w:p>
    <w:p w:rsidR="009F15B1" w:rsidRPr="009F15B1" w:rsidRDefault="009F15B1" w:rsidP="00AE245B">
      <w:pPr>
        <w:pStyle w:val="a4"/>
        <w:numPr>
          <w:ilvl w:val="0"/>
          <w:numId w:val="7"/>
        </w:numPr>
        <w:ind w:left="0" w:firstLine="360"/>
      </w:pPr>
      <w:r w:rsidRPr="009F15B1">
        <w:t xml:space="preserve">при подготовке необходимо выявлять наиболее сложные, дискуссионные вопросы, с тем, чтобы обсудить их с преподавателем на консультациях; </w:t>
      </w:r>
    </w:p>
    <w:p w:rsidR="009F15B1" w:rsidRPr="009F15B1" w:rsidRDefault="009F15B1" w:rsidP="00AE245B">
      <w:pPr>
        <w:pStyle w:val="a4"/>
        <w:numPr>
          <w:ilvl w:val="0"/>
          <w:numId w:val="7"/>
        </w:numPr>
        <w:ind w:left="0" w:firstLine="360"/>
      </w:pPr>
      <w:r w:rsidRPr="009F15B1">
        <w:t xml:space="preserve">нельзя ограничивать подготовку к зачету </w:t>
      </w:r>
      <w:r w:rsidR="00011055">
        <w:t xml:space="preserve">и экзамену </w:t>
      </w:r>
      <w:r w:rsidRPr="009F15B1">
        <w:t xml:space="preserve">простым повторением изученного материала, необходимо углубить и расширить ранее приобретенные знания за счет новых идей и положений. </w:t>
      </w:r>
    </w:p>
    <w:p w:rsidR="003B0F3F" w:rsidRDefault="0062547A" w:rsidP="009F15B1">
      <w:r>
        <w:t xml:space="preserve">На </w:t>
      </w:r>
      <w:r w:rsidR="005B6707">
        <w:t xml:space="preserve">дифференцированном </w:t>
      </w:r>
      <w:r>
        <w:t>зачете студент должен ответить на один основной вопрос</w:t>
      </w:r>
      <w:r w:rsidR="004B6551">
        <w:t xml:space="preserve"> </w:t>
      </w:r>
      <w:r w:rsidR="003B0F3F">
        <w:t>и выполнить практическое задание</w:t>
      </w:r>
      <w:r w:rsidR="00A57D2F">
        <w:t>: определить по иллюстрациям произведения искусства</w:t>
      </w:r>
      <w:r>
        <w:t xml:space="preserve">. Зачет проводится в устной форме. На подготовку вопроса отводится 15 минут, на ответ – 10 минут. Преподаватель может задать студенту дополнительные вопросы. </w:t>
      </w:r>
    </w:p>
    <w:p w:rsidR="00A57D2F" w:rsidRDefault="00500057" w:rsidP="00C81E22">
      <w:r w:rsidRPr="00500057">
        <w:t xml:space="preserve">На </w:t>
      </w:r>
      <w:r>
        <w:t>экзамене</w:t>
      </w:r>
      <w:r w:rsidRPr="00500057">
        <w:t xml:space="preserve"> студент должен ответить на </w:t>
      </w:r>
      <w:r>
        <w:t>два</w:t>
      </w:r>
      <w:r w:rsidRPr="00500057">
        <w:t xml:space="preserve"> вопрос</w:t>
      </w:r>
      <w:r>
        <w:t xml:space="preserve">а </w:t>
      </w:r>
      <w:r w:rsidR="00083E5D">
        <w:t>из</w:t>
      </w:r>
      <w:r w:rsidR="004B6551">
        <w:t xml:space="preserve"> экзаменационно</w:t>
      </w:r>
      <w:r w:rsidR="00083E5D">
        <w:t>го</w:t>
      </w:r>
      <w:r w:rsidR="004B6551">
        <w:t xml:space="preserve"> билет</w:t>
      </w:r>
      <w:r w:rsidR="00083E5D">
        <w:t>а</w:t>
      </w:r>
      <w:r w:rsidR="004B6551">
        <w:t xml:space="preserve"> </w:t>
      </w:r>
      <w:r w:rsidRPr="00500057">
        <w:t>и выполнить практическое задание</w:t>
      </w:r>
      <w:r w:rsidR="00A57D2F">
        <w:t>: определить по иллюстрациям произведение искусства</w:t>
      </w:r>
      <w:r w:rsidRPr="00500057">
        <w:t xml:space="preserve">. </w:t>
      </w:r>
      <w:r w:rsidR="001C1D5F">
        <w:t>Экзамен</w:t>
      </w:r>
      <w:r w:rsidRPr="00500057">
        <w:t xml:space="preserve"> проводится в устной форме. На подготовку </w:t>
      </w:r>
      <w:r w:rsidR="001C1D5F">
        <w:t>билета</w:t>
      </w:r>
      <w:r w:rsidRPr="00500057">
        <w:t xml:space="preserve"> отводится 15 минут, на ответ </w:t>
      </w:r>
      <w:r w:rsidR="004B6551">
        <w:t xml:space="preserve">каждого вопроса </w:t>
      </w:r>
      <w:r w:rsidR="00083E5D">
        <w:t>по</w:t>
      </w:r>
      <w:r w:rsidRPr="00500057">
        <w:t xml:space="preserve"> 10 минут. Преподаватель может задать студенту дополнительные вопросы. </w:t>
      </w:r>
    </w:p>
    <w:p w:rsidR="00A57D2F" w:rsidRDefault="00A57D2F" w:rsidP="00C81E22">
      <w:r>
        <w:t xml:space="preserve">Критерии и показатели оценивания </w:t>
      </w:r>
      <w:r w:rsidR="00484FED">
        <w:t xml:space="preserve">ответа на </w:t>
      </w:r>
      <w:r>
        <w:t>дифференцированно</w:t>
      </w:r>
      <w:r w:rsidR="00484FED">
        <w:t>м</w:t>
      </w:r>
      <w:r>
        <w:t xml:space="preserve"> зачет</w:t>
      </w:r>
      <w:r w:rsidR="00484FED">
        <w:t>е</w:t>
      </w:r>
      <w:r>
        <w:t xml:space="preserve"> и экзамен</w:t>
      </w:r>
      <w:r w:rsidR="00484FED">
        <w:t>е</w:t>
      </w:r>
      <w:r>
        <w:t xml:space="preserve"> по 4-балльной шкале приведены в Приложении </w:t>
      </w:r>
      <w:r w:rsidR="004278F2">
        <w:t>Г</w:t>
      </w:r>
      <w:r>
        <w:t>.</w:t>
      </w:r>
    </w:p>
    <w:p w:rsidR="00DD325C" w:rsidRDefault="00DD325C" w:rsidP="00AE245B">
      <w:pPr>
        <w:pStyle w:val="14"/>
        <w:numPr>
          <w:ilvl w:val="0"/>
          <w:numId w:val="2"/>
        </w:numPr>
        <w:tabs>
          <w:tab w:val="left" w:pos="1134"/>
        </w:tabs>
        <w:ind w:left="709" w:hanging="6"/>
      </w:pPr>
      <w:bookmarkStart w:id="14" w:name="_Toc53147482"/>
      <w:r>
        <w:lastRenderedPageBreak/>
        <w:t>Методические указания по работе с учебной литературой</w:t>
      </w:r>
      <w:bookmarkEnd w:id="14"/>
    </w:p>
    <w:p w:rsidR="009E6545" w:rsidRDefault="00D7240F" w:rsidP="00032C8A">
      <w:r>
        <w:t xml:space="preserve">Главная </w:t>
      </w:r>
      <w:r w:rsidR="00DD325C">
        <w:t>проблема, с которой ст</w:t>
      </w:r>
      <w:r>
        <w:t>а</w:t>
      </w:r>
      <w:r w:rsidR="00DD325C">
        <w:t>лк</w:t>
      </w:r>
      <w:r>
        <w:t xml:space="preserve">иваются </w:t>
      </w:r>
      <w:r w:rsidR="00DD325C">
        <w:t xml:space="preserve">студенты, изучая дисциплину «История </w:t>
      </w:r>
      <w:r>
        <w:t>пространственных искусств</w:t>
      </w:r>
      <w:r w:rsidR="00DD325C">
        <w:t>»</w:t>
      </w:r>
      <w:r w:rsidR="00EC209D">
        <w:t xml:space="preserve">, </w:t>
      </w:r>
      <w:r w:rsidR="00DD325C">
        <w:t xml:space="preserve">– отсутствие </w:t>
      </w:r>
      <w:r w:rsidR="001C1D5F">
        <w:t xml:space="preserve">единого </w:t>
      </w:r>
      <w:r w:rsidR="00DD325C">
        <w:t>учебник</w:t>
      </w:r>
      <w:r w:rsidR="00880897">
        <w:t xml:space="preserve">а по всему курсу. </w:t>
      </w:r>
      <w:r>
        <w:t xml:space="preserve"> </w:t>
      </w:r>
      <w:r w:rsidR="001C1D5F">
        <w:t xml:space="preserve">Самым распространенным </w:t>
      </w:r>
      <w:r w:rsidR="00032C8A">
        <w:t>источником,</w:t>
      </w:r>
      <w:r w:rsidR="001C1D5F">
        <w:t xml:space="preserve"> </w:t>
      </w:r>
      <w:r w:rsidR="001C1D5F" w:rsidRPr="001C1D5F">
        <w:t>в ко</w:t>
      </w:r>
      <w:r w:rsidR="00032C8A">
        <w:t>тором</w:t>
      </w:r>
      <w:r w:rsidR="001C1D5F" w:rsidRPr="001C1D5F">
        <w:t xml:space="preserve"> выстроена система последовательных и </w:t>
      </w:r>
      <w:r w:rsidR="00032C8A">
        <w:t>взаимосвязанных событий в мире искусства и архитектуры,</w:t>
      </w:r>
      <w:r w:rsidR="001C1D5F" w:rsidRPr="001C1D5F">
        <w:t xml:space="preserve"> </w:t>
      </w:r>
      <w:r w:rsidR="001C1D5F">
        <w:t xml:space="preserve">является двухтомник Т. </w:t>
      </w:r>
      <w:r w:rsidR="00032C8A">
        <w:t>В</w:t>
      </w:r>
      <w:r w:rsidR="001C1D5F">
        <w:t>. Ильиной</w:t>
      </w:r>
      <w:r w:rsidR="00032C8A">
        <w:t xml:space="preserve">: «История искусств. Западноевропейское искусство» и </w:t>
      </w:r>
      <w:r w:rsidR="00032C8A" w:rsidRPr="00032C8A">
        <w:t xml:space="preserve">«История искусств. </w:t>
      </w:r>
      <w:r w:rsidR="00032C8A">
        <w:t>Отечественно</w:t>
      </w:r>
      <w:r w:rsidR="00032C8A" w:rsidRPr="00032C8A">
        <w:t>е искусство»</w:t>
      </w:r>
      <w:r w:rsidR="00032C8A">
        <w:t>. Оба у</w:t>
      </w:r>
      <w:r w:rsidR="00DD325C">
        <w:t>чебник</w:t>
      </w:r>
      <w:r w:rsidR="00032C8A">
        <w:t>а</w:t>
      </w:r>
      <w:r w:rsidR="00DD325C">
        <w:t xml:space="preserve"> неоднократно переиздавал</w:t>
      </w:r>
      <w:r w:rsidR="00032C8A">
        <w:t xml:space="preserve">ись, </w:t>
      </w:r>
      <w:r w:rsidR="00E12AF6">
        <w:t xml:space="preserve">в последний раз – в 2019 году, </w:t>
      </w:r>
      <w:r w:rsidR="00032C8A">
        <w:t xml:space="preserve">дополнялись новой информацией. </w:t>
      </w:r>
      <w:r w:rsidR="00E12AF6">
        <w:t xml:space="preserve">Слабым местом </w:t>
      </w:r>
      <w:r w:rsidR="00083E5D">
        <w:t xml:space="preserve">данного источника является отсутствие тем: «Введение в историю искусства» и «Первобытное искусство». Современное искусство зарубежных стран и России, особенно архитектура, в обоих учебниках представлено крайне скупо. </w:t>
      </w:r>
    </w:p>
    <w:p w:rsidR="00AE4608" w:rsidRDefault="00AE4608" w:rsidP="00032C8A">
      <w:r w:rsidRPr="00AE4608">
        <w:t xml:space="preserve">Историю искусств в кратком варианте рассматривает Н. Дмитриева, но в ее книге можно найти ответы на те вопросы, что слабо освещены в учебниках Ильиной. Вопросам современного российского искусства посвятила свою книгу Е. Деготь «Русское искусство 20 века», правда, автор отдает предпочтение неофициальному искусству первой половины 20 века и нонконформистам во второй половине 20 века, тем самым вычеркивая из истории огромный пласт советского официального искусства.   </w:t>
      </w:r>
    </w:p>
    <w:p w:rsidR="00C32A9C" w:rsidRDefault="00AE4608" w:rsidP="00032C8A">
      <w:r w:rsidRPr="00AE4608">
        <w:t xml:space="preserve">Архитектуру </w:t>
      </w:r>
      <w:r w:rsidR="005D0556">
        <w:t xml:space="preserve">зарубежных стран и России </w:t>
      </w:r>
      <w:r w:rsidRPr="00AE4608">
        <w:t xml:space="preserve">можно изучать по учебникам </w:t>
      </w:r>
      <w:r>
        <w:t xml:space="preserve">для высших учебных заведений </w:t>
      </w:r>
      <w:r w:rsidRPr="00AE4608">
        <w:t>В. И. Пилявского «История русской архитектуры»</w:t>
      </w:r>
      <w:r>
        <w:t>, Б. М. Ярошенко «</w:t>
      </w:r>
      <w:r w:rsidRPr="00AE4608">
        <w:t>Зарубежная история архитектуры с древнейших времен до эпохи просвещения</w:t>
      </w:r>
      <w:r w:rsidR="005D0556">
        <w:t>» и</w:t>
      </w:r>
      <w:r w:rsidRPr="00AE4608">
        <w:t xml:space="preserve"> О. В. Орельской «Современная зарубежная архитектура»</w:t>
      </w:r>
      <w:r>
        <w:t xml:space="preserve">, а также книге </w:t>
      </w:r>
      <w:r w:rsidRPr="00AE4608">
        <w:t>Д. Уоткина «История з</w:t>
      </w:r>
      <w:r>
        <w:t>ападноевропейской архитектуры»</w:t>
      </w:r>
      <w:r w:rsidRPr="00AE4608">
        <w:t xml:space="preserve">.  </w:t>
      </w:r>
    </w:p>
    <w:p w:rsidR="005D0556" w:rsidRDefault="005D0556" w:rsidP="00032C8A">
      <w:r>
        <w:t xml:space="preserve">Вся перечисленная учебная литература представлена в научной библиотеке ОГУ. </w:t>
      </w:r>
    </w:p>
    <w:p w:rsidR="007A0B3D" w:rsidRDefault="007A0B3D" w:rsidP="00032C8A"/>
    <w:p w:rsidR="007A0B3D" w:rsidRDefault="007A0B3D" w:rsidP="00032C8A"/>
    <w:p w:rsidR="003B6EAB" w:rsidRDefault="004C4673" w:rsidP="00B93657">
      <w:pPr>
        <w:pStyle w:val="14"/>
        <w:jc w:val="center"/>
      </w:pPr>
      <w:bookmarkStart w:id="15" w:name="_Toc53147483"/>
      <w:r>
        <w:lastRenderedPageBreak/>
        <w:t xml:space="preserve">Список </w:t>
      </w:r>
      <w:bookmarkEnd w:id="13"/>
      <w:r w:rsidR="00B93657">
        <w:t>использованных источников</w:t>
      </w:r>
      <w:bookmarkEnd w:id="15"/>
    </w:p>
    <w:p w:rsidR="00735E72" w:rsidRPr="00735E72" w:rsidRDefault="00E70A90" w:rsidP="00735E72">
      <w:pPr>
        <w:rPr>
          <w:szCs w:val="28"/>
        </w:rPr>
      </w:pPr>
      <w:r>
        <w:rPr>
          <w:szCs w:val="28"/>
        </w:rPr>
        <w:t xml:space="preserve">1. </w:t>
      </w:r>
      <w:r w:rsidR="00735E72" w:rsidRPr="00735E72">
        <w:rPr>
          <w:szCs w:val="28"/>
        </w:rPr>
        <w:t xml:space="preserve">Деготь, Е. Русское искусство 20 века [Текст] / Е. Деготь.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М. : [Б. и.], 2002.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224 с.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(История ру</w:t>
      </w:r>
      <w:r w:rsidR="00735E72">
        <w:rPr>
          <w:szCs w:val="28"/>
        </w:rPr>
        <w:t>с</w:t>
      </w:r>
      <w:r w:rsidR="00735E72" w:rsidRPr="00735E72">
        <w:rPr>
          <w:szCs w:val="28"/>
        </w:rPr>
        <w:t xml:space="preserve">ского искусства ; кн. 3).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Библиогр.: с. 215-220.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Указ. имен архитекторов, скульпторов, худож.: с. 221-224. </w:t>
      </w:r>
      <w:r w:rsidR="000C1A86">
        <w:rPr>
          <w:szCs w:val="28"/>
        </w:rPr>
        <w:t>–</w:t>
      </w:r>
      <w:r w:rsidR="00735E72" w:rsidRPr="00735E72">
        <w:rPr>
          <w:szCs w:val="28"/>
        </w:rPr>
        <w:t xml:space="preserve"> ISBN 5-89480-031-5.</w:t>
      </w:r>
    </w:p>
    <w:p w:rsidR="00735E72" w:rsidRDefault="00735E72" w:rsidP="00E70A90">
      <w:pPr>
        <w:rPr>
          <w:szCs w:val="28"/>
        </w:rPr>
      </w:pPr>
      <w:r>
        <w:rPr>
          <w:szCs w:val="28"/>
        </w:rPr>
        <w:t xml:space="preserve">2. </w:t>
      </w:r>
      <w:r w:rsidRPr="00735E72">
        <w:rPr>
          <w:szCs w:val="28"/>
        </w:rPr>
        <w:t>Дмитриева, Н. Краткая история искусств [Текст] / Н. А. Дмитриева. – М. : АСТ-Пресс : Галарт, 2000. – 624 с. : ил. – ISBN 5-269-00980-3 – ISBN 5-7805-0693-0.</w:t>
      </w:r>
    </w:p>
    <w:p w:rsidR="00E70A90" w:rsidRPr="00E70A90" w:rsidRDefault="00735E72" w:rsidP="00E70A90">
      <w:pPr>
        <w:rPr>
          <w:szCs w:val="28"/>
        </w:rPr>
      </w:pPr>
      <w:r>
        <w:rPr>
          <w:szCs w:val="28"/>
        </w:rPr>
        <w:t xml:space="preserve">3. </w:t>
      </w:r>
      <w:r w:rsidR="00E70A90" w:rsidRPr="00E70A90">
        <w:rPr>
          <w:szCs w:val="28"/>
        </w:rPr>
        <w:t>Ильина, Т. В. История искусств. Западноевропейское искусство [Текст] : учеб. для вузов / Т. В. Ильина.</w:t>
      </w:r>
      <w:r w:rsidR="000C1A86">
        <w:rPr>
          <w:szCs w:val="28"/>
        </w:rPr>
        <w:t xml:space="preserve"> –</w:t>
      </w:r>
      <w:r w:rsidR="00E70A90" w:rsidRPr="00E70A90">
        <w:rPr>
          <w:szCs w:val="28"/>
        </w:rPr>
        <w:t xml:space="preserve"> 3-е изд., перераб. и доп.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М. : Высш. шк., 2004.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368 с. : ил.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Библиогр.: с. 358-361.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Имен. указ.: с. 362-367.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ISBN 5-06-003416-Х.</w:t>
      </w:r>
    </w:p>
    <w:p w:rsidR="00E70A90" w:rsidRDefault="00735E72" w:rsidP="00E70A90">
      <w:pPr>
        <w:rPr>
          <w:szCs w:val="28"/>
        </w:rPr>
      </w:pPr>
      <w:r>
        <w:rPr>
          <w:szCs w:val="28"/>
        </w:rPr>
        <w:t xml:space="preserve">4. </w:t>
      </w:r>
      <w:r w:rsidR="00E70A90" w:rsidRPr="00E70A90">
        <w:rPr>
          <w:szCs w:val="28"/>
        </w:rPr>
        <w:t>Ильина, Т. В. История искусств. Отечественное искусство [Текст] : учеб. для вузов / Т. В. Ильина.</w:t>
      </w:r>
      <w:r w:rsidR="000C1A86">
        <w:rPr>
          <w:szCs w:val="28"/>
        </w:rPr>
        <w:t xml:space="preserve"> –</w:t>
      </w:r>
      <w:r w:rsidR="00E70A90" w:rsidRPr="00E70A90">
        <w:rPr>
          <w:szCs w:val="28"/>
        </w:rPr>
        <w:t xml:space="preserve"> 3-е изд., перераб. и доп.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М. : Высш. шк., 2003.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407 с. : ил.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Библиогр.: с. 386-406.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ISBN 5-06-003705-3. </w:t>
      </w:r>
    </w:p>
    <w:p w:rsidR="00735E72" w:rsidRDefault="00735E72" w:rsidP="00E70A90">
      <w:pPr>
        <w:rPr>
          <w:szCs w:val="28"/>
        </w:rPr>
      </w:pPr>
      <w:r>
        <w:rPr>
          <w:szCs w:val="28"/>
        </w:rPr>
        <w:t xml:space="preserve">5. </w:t>
      </w:r>
      <w:r w:rsidRPr="00735E72">
        <w:rPr>
          <w:szCs w:val="28"/>
        </w:rPr>
        <w:t xml:space="preserve">Ильина, Т. В. Русское искусство 18 века [Текст] : учебник / Т. В. Ильина. - М. : Высш. шк., 2001. </w:t>
      </w:r>
      <w:r w:rsidR="000C1A86">
        <w:rPr>
          <w:szCs w:val="28"/>
        </w:rPr>
        <w:t>–</w:t>
      </w:r>
      <w:r w:rsidRPr="00735E72">
        <w:rPr>
          <w:szCs w:val="28"/>
        </w:rPr>
        <w:t xml:space="preserve"> 398 с. : ил – ISBN 5-06-003415-1.</w:t>
      </w:r>
    </w:p>
    <w:p w:rsidR="00E70A90" w:rsidRPr="00E70A90" w:rsidRDefault="00735E72" w:rsidP="00E70A90">
      <w:pPr>
        <w:rPr>
          <w:szCs w:val="28"/>
        </w:rPr>
      </w:pPr>
      <w:r>
        <w:rPr>
          <w:szCs w:val="28"/>
        </w:rPr>
        <w:t>6</w:t>
      </w:r>
      <w:r w:rsidR="00E70A90">
        <w:rPr>
          <w:szCs w:val="28"/>
        </w:rPr>
        <w:t xml:space="preserve">. </w:t>
      </w:r>
      <w:r w:rsidR="00E70A90" w:rsidRPr="00E70A90">
        <w:rPr>
          <w:szCs w:val="28"/>
        </w:rPr>
        <w:t>Лифшиц, Л. Русское искусство X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XVII веков [Текст] / Л. Лифшиц.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М. : [Б. и.], 2000.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184 с. </w:t>
      </w:r>
      <w:r w:rsidR="000C1A86">
        <w:rPr>
          <w:szCs w:val="28"/>
        </w:rPr>
        <w:t>–</w:t>
      </w:r>
      <w:r w:rsidR="00E70A90" w:rsidRPr="00E70A90">
        <w:rPr>
          <w:szCs w:val="28"/>
        </w:rPr>
        <w:t xml:space="preserve"> (История русского искусства ; кн. 1).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Библиогр.: с. 177-182.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Указ. имен архитекторов, скульпторов, худож.: с. 183-184.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ISBN 5-89480-029-3. </w:t>
      </w:r>
    </w:p>
    <w:p w:rsidR="00E70A90" w:rsidRDefault="00735E72" w:rsidP="00E70A90">
      <w:pPr>
        <w:rPr>
          <w:szCs w:val="28"/>
        </w:rPr>
      </w:pPr>
      <w:r>
        <w:rPr>
          <w:szCs w:val="28"/>
        </w:rPr>
        <w:t>7</w:t>
      </w:r>
      <w:r w:rsidR="00E70A90">
        <w:rPr>
          <w:szCs w:val="28"/>
        </w:rPr>
        <w:t xml:space="preserve">. </w:t>
      </w:r>
      <w:r w:rsidR="00E70A90" w:rsidRPr="00E70A90">
        <w:rPr>
          <w:szCs w:val="28"/>
        </w:rPr>
        <w:t xml:space="preserve">Нессельштраус, Ц.Г. Искусство Западной Европы в Средние века / Ц.Г. Нессельштраус. – Ленинград ; Москва : Изобразительное искусство, 1964.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388 с.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(Очерки истории и теории изобразительных искусств).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ISBN 978-5-4458-4994-0. </w:t>
      </w:r>
    </w:p>
    <w:p w:rsidR="00AE4608" w:rsidRDefault="00735E72" w:rsidP="00E70A90">
      <w:pPr>
        <w:rPr>
          <w:szCs w:val="28"/>
        </w:rPr>
      </w:pPr>
      <w:r>
        <w:rPr>
          <w:szCs w:val="28"/>
        </w:rPr>
        <w:t>8</w:t>
      </w:r>
      <w:r w:rsidRPr="00E12AF6">
        <w:rPr>
          <w:szCs w:val="28"/>
        </w:rPr>
        <w:t>.</w:t>
      </w:r>
      <w:r w:rsidR="00AE4608">
        <w:rPr>
          <w:szCs w:val="28"/>
        </w:rPr>
        <w:t xml:space="preserve"> </w:t>
      </w:r>
      <w:r w:rsidR="00AE4608">
        <w:rPr>
          <w:bCs/>
          <w:szCs w:val="28"/>
        </w:rPr>
        <w:t>Орельская, О.</w:t>
      </w:r>
      <w:r w:rsidR="00AE4608" w:rsidRPr="00AE4608">
        <w:rPr>
          <w:bCs/>
          <w:szCs w:val="28"/>
        </w:rPr>
        <w:t>В.</w:t>
      </w:r>
      <w:r w:rsidR="00AE4608">
        <w:rPr>
          <w:bCs/>
          <w:szCs w:val="28"/>
        </w:rPr>
        <w:t xml:space="preserve"> </w:t>
      </w:r>
      <w:r w:rsidR="00AE4608" w:rsidRPr="00AE4608">
        <w:rPr>
          <w:bCs/>
          <w:szCs w:val="28"/>
        </w:rPr>
        <w:t>Современная зарубежная архитектура</w:t>
      </w:r>
      <w:r w:rsidR="00AE4608">
        <w:rPr>
          <w:bCs/>
          <w:szCs w:val="28"/>
        </w:rPr>
        <w:t xml:space="preserve"> </w:t>
      </w:r>
      <w:r w:rsidR="00AE4608" w:rsidRPr="00AE4608">
        <w:rPr>
          <w:bCs/>
          <w:szCs w:val="28"/>
        </w:rPr>
        <w:t>[Текст]</w:t>
      </w:r>
      <w:r w:rsidR="000F5132">
        <w:rPr>
          <w:bCs/>
          <w:szCs w:val="28"/>
        </w:rPr>
        <w:t xml:space="preserve"> </w:t>
      </w:r>
      <w:r w:rsidR="00AE4608" w:rsidRPr="00AE4608">
        <w:rPr>
          <w:szCs w:val="28"/>
        </w:rPr>
        <w:t>: учеб. пособие для вузов / О. В. Орельская.</w:t>
      </w:r>
      <w:r w:rsidR="000C1A86">
        <w:rPr>
          <w:szCs w:val="28"/>
        </w:rPr>
        <w:t xml:space="preserve"> –</w:t>
      </w:r>
      <w:r w:rsidR="00AE4608" w:rsidRPr="00AE4608">
        <w:rPr>
          <w:szCs w:val="28"/>
        </w:rPr>
        <w:t xml:space="preserve"> 2-е изд., стер.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М. : Академия, 2007.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272 с. : ил. </w:t>
      </w:r>
      <w:r w:rsidR="000C1A86">
        <w:rPr>
          <w:szCs w:val="28"/>
        </w:rPr>
        <w:t>–</w:t>
      </w:r>
      <w:r w:rsidR="00AE4608" w:rsidRPr="00AE4608">
        <w:rPr>
          <w:szCs w:val="28"/>
        </w:rPr>
        <w:t xml:space="preserve"> (Высшее профессиональное образование).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Библиогр.: с. 225-229. </w:t>
      </w:r>
      <w:r w:rsidR="00372EAF">
        <w:rPr>
          <w:szCs w:val="28"/>
        </w:rPr>
        <w:t>–</w:t>
      </w:r>
      <w:r w:rsidR="00AE4608" w:rsidRPr="00AE4608">
        <w:rPr>
          <w:szCs w:val="28"/>
        </w:rPr>
        <w:t xml:space="preserve"> Прил.: с. 230-259. - ISBN 978-5-7695-4313-5.</w:t>
      </w:r>
    </w:p>
    <w:p w:rsidR="00735E72" w:rsidRPr="00E70A90" w:rsidRDefault="00AE4608" w:rsidP="00E70A90">
      <w:pPr>
        <w:rPr>
          <w:szCs w:val="28"/>
        </w:rPr>
      </w:pPr>
      <w:r>
        <w:rPr>
          <w:szCs w:val="28"/>
        </w:rPr>
        <w:t xml:space="preserve">9. </w:t>
      </w:r>
      <w:r w:rsidR="00735E72" w:rsidRPr="00E12AF6">
        <w:rPr>
          <w:bCs/>
          <w:szCs w:val="28"/>
        </w:rPr>
        <w:t>Пилявский, В. И.</w:t>
      </w:r>
      <w:r w:rsidR="00E12AF6">
        <w:rPr>
          <w:bCs/>
          <w:szCs w:val="28"/>
        </w:rPr>
        <w:t xml:space="preserve"> </w:t>
      </w:r>
      <w:r w:rsidR="00735E72" w:rsidRPr="00E12AF6">
        <w:rPr>
          <w:bCs/>
          <w:szCs w:val="28"/>
        </w:rPr>
        <w:t>История русской архитектуры</w:t>
      </w:r>
      <w:r w:rsidR="00735E72" w:rsidRPr="00E12AF6">
        <w:rPr>
          <w:szCs w:val="28"/>
        </w:rPr>
        <w:t xml:space="preserve"> [Текст] : учеб. для вузов / В. И. Пилявский, А. А. Тиц, Ю. С. Ушаков. </w:t>
      </w:r>
      <w:r w:rsidR="000C1A86">
        <w:rPr>
          <w:szCs w:val="28"/>
        </w:rPr>
        <w:t>–</w:t>
      </w:r>
      <w:r w:rsidR="00735E72" w:rsidRPr="00E12AF6">
        <w:rPr>
          <w:szCs w:val="28"/>
        </w:rPr>
        <w:t xml:space="preserve"> М. : Архитектура-С, 2003. </w:t>
      </w:r>
      <w:r w:rsidR="000C1A86">
        <w:rPr>
          <w:szCs w:val="28"/>
        </w:rPr>
        <w:t>–</w:t>
      </w:r>
      <w:r w:rsidR="00735E72" w:rsidRPr="00E12AF6">
        <w:rPr>
          <w:szCs w:val="28"/>
        </w:rPr>
        <w:t xml:space="preserve"> 512 с. : ил. </w:t>
      </w:r>
      <w:r w:rsidR="000C1A86">
        <w:rPr>
          <w:szCs w:val="28"/>
        </w:rPr>
        <w:t>–</w:t>
      </w:r>
      <w:r w:rsidR="00735E72" w:rsidRPr="00E12AF6">
        <w:rPr>
          <w:szCs w:val="28"/>
        </w:rPr>
        <w:t xml:space="preserve"> (Специальность "Архитектура"). </w:t>
      </w:r>
      <w:r w:rsidR="00372EAF">
        <w:rPr>
          <w:szCs w:val="28"/>
        </w:rPr>
        <w:t>–</w:t>
      </w:r>
      <w:r w:rsidR="00735E72" w:rsidRPr="00E12AF6">
        <w:rPr>
          <w:szCs w:val="28"/>
        </w:rPr>
        <w:t xml:space="preserve"> Библиогр.: с. 508-509. - ISBN 5-274-01659-6.</w:t>
      </w:r>
    </w:p>
    <w:p w:rsidR="00E70A90" w:rsidRDefault="00AE4608" w:rsidP="00E70A90">
      <w:pPr>
        <w:rPr>
          <w:szCs w:val="28"/>
        </w:rPr>
      </w:pPr>
      <w:r>
        <w:rPr>
          <w:szCs w:val="28"/>
        </w:rPr>
        <w:lastRenderedPageBreak/>
        <w:t>10</w:t>
      </w:r>
      <w:r w:rsidR="00E70A90">
        <w:rPr>
          <w:szCs w:val="28"/>
        </w:rPr>
        <w:t xml:space="preserve">. </w:t>
      </w:r>
      <w:r w:rsidR="00E12AF6">
        <w:rPr>
          <w:szCs w:val="28"/>
        </w:rPr>
        <w:t xml:space="preserve">Сарабьянов, Д. </w:t>
      </w:r>
      <w:r w:rsidR="00E70A90" w:rsidRPr="00E70A90">
        <w:rPr>
          <w:szCs w:val="28"/>
        </w:rPr>
        <w:t xml:space="preserve">История русского искусства конца 19 </w:t>
      </w:r>
      <w:r w:rsidR="00372EAF">
        <w:rPr>
          <w:szCs w:val="28"/>
        </w:rPr>
        <w:t>–</w:t>
      </w:r>
      <w:r w:rsidR="00E70A90" w:rsidRPr="00E70A90">
        <w:rPr>
          <w:szCs w:val="28"/>
        </w:rPr>
        <w:t xml:space="preserve"> начала 20 века [Текст] / Д. Сарабьянов. – М. : АСТ-Пресс : Галарт, 2001. – 302 с. : ил. – ISBN 5-7805-0694-9. – ISBN 5-269-00981-7.</w:t>
      </w:r>
    </w:p>
    <w:p w:rsidR="00E12AF6" w:rsidRDefault="00E12AF6" w:rsidP="00E12AF6">
      <w:pPr>
        <w:rPr>
          <w:szCs w:val="28"/>
        </w:rPr>
      </w:pPr>
      <w:r>
        <w:rPr>
          <w:szCs w:val="28"/>
        </w:rPr>
        <w:t>1</w:t>
      </w:r>
      <w:r w:rsidR="00AE4608">
        <w:rPr>
          <w:szCs w:val="28"/>
        </w:rPr>
        <w:t>1</w:t>
      </w:r>
      <w:r>
        <w:rPr>
          <w:szCs w:val="28"/>
        </w:rPr>
        <w:t xml:space="preserve">. </w:t>
      </w:r>
      <w:r w:rsidRPr="00E12AF6">
        <w:rPr>
          <w:szCs w:val="28"/>
        </w:rPr>
        <w:t>Уоткин, Д.</w:t>
      </w:r>
      <w:r>
        <w:rPr>
          <w:szCs w:val="28"/>
        </w:rPr>
        <w:t xml:space="preserve"> </w:t>
      </w:r>
      <w:r w:rsidRPr="00E12AF6">
        <w:rPr>
          <w:szCs w:val="28"/>
        </w:rPr>
        <w:t xml:space="preserve">История западноевропейской архитектуры [Текст] / Д. Уоткин. </w:t>
      </w:r>
      <w:r w:rsidR="00372EAF">
        <w:rPr>
          <w:szCs w:val="28"/>
        </w:rPr>
        <w:t>–</w:t>
      </w:r>
      <w:r w:rsidRPr="00E12AF6">
        <w:rPr>
          <w:szCs w:val="28"/>
        </w:rPr>
        <w:t xml:space="preserve"> Кельн : [Б. и.], 2001. </w:t>
      </w:r>
      <w:r w:rsidR="00372EAF">
        <w:rPr>
          <w:szCs w:val="28"/>
        </w:rPr>
        <w:t>–</w:t>
      </w:r>
      <w:r w:rsidRPr="00E12AF6">
        <w:rPr>
          <w:szCs w:val="28"/>
        </w:rPr>
        <w:t xml:space="preserve"> 424 с. : ил. </w:t>
      </w:r>
      <w:r w:rsidR="00372EAF">
        <w:rPr>
          <w:szCs w:val="28"/>
        </w:rPr>
        <w:t>–</w:t>
      </w:r>
      <w:r w:rsidRPr="00E12AF6">
        <w:rPr>
          <w:szCs w:val="28"/>
        </w:rPr>
        <w:t xml:space="preserve"> ISBN 3-8290-5420-3.</w:t>
      </w:r>
    </w:p>
    <w:p w:rsidR="008008C4" w:rsidRDefault="00735E72" w:rsidP="005D0556">
      <w:r w:rsidRPr="00E12AF6">
        <w:rPr>
          <w:szCs w:val="28"/>
        </w:rPr>
        <w:t>1</w:t>
      </w:r>
      <w:r w:rsidR="00AE4608">
        <w:rPr>
          <w:szCs w:val="28"/>
        </w:rPr>
        <w:t>2</w:t>
      </w:r>
      <w:r w:rsidRPr="00E12AF6">
        <w:rPr>
          <w:szCs w:val="28"/>
        </w:rPr>
        <w:t>. Я</w:t>
      </w:r>
      <w:r w:rsidR="00E12AF6" w:rsidRPr="00E12AF6">
        <w:rPr>
          <w:bCs/>
          <w:szCs w:val="28"/>
        </w:rPr>
        <w:t>рошенко, Б. М. Зарубежная история архитектуры с древнейших времен до эпохи просвещения</w:t>
      </w:r>
      <w:r w:rsidR="00E12AF6" w:rsidRPr="00E12AF6">
        <w:rPr>
          <w:szCs w:val="28"/>
        </w:rPr>
        <w:t xml:space="preserve"> [Текст] / Б. М. Ярошенко, Н. Н. Ярошенко. </w:t>
      </w:r>
      <w:r w:rsidR="00372EAF">
        <w:rPr>
          <w:szCs w:val="28"/>
        </w:rPr>
        <w:t>–</w:t>
      </w:r>
      <w:r w:rsidR="00E12AF6" w:rsidRPr="00E12AF6">
        <w:rPr>
          <w:szCs w:val="28"/>
        </w:rPr>
        <w:t xml:space="preserve"> Самара : Самар. гос. арх.-строит. акад., 2001. </w:t>
      </w:r>
      <w:r w:rsidR="00372EAF">
        <w:rPr>
          <w:szCs w:val="28"/>
        </w:rPr>
        <w:t>–</w:t>
      </w:r>
      <w:r w:rsidR="00E12AF6" w:rsidRPr="00E12AF6">
        <w:rPr>
          <w:szCs w:val="28"/>
        </w:rPr>
        <w:t xml:space="preserve"> 400 с. </w:t>
      </w:r>
      <w:r w:rsidR="00372EAF">
        <w:rPr>
          <w:szCs w:val="28"/>
        </w:rPr>
        <w:t>–</w:t>
      </w:r>
      <w:r w:rsidR="00E12AF6" w:rsidRPr="00E12AF6">
        <w:rPr>
          <w:szCs w:val="28"/>
        </w:rPr>
        <w:t xml:space="preserve"> ISBN 5-8017-0081-1.</w:t>
      </w:r>
    </w:p>
    <w:p w:rsidR="008008C4" w:rsidRDefault="008008C4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7A0B3D" w:rsidRDefault="007A0B3D" w:rsidP="00022239">
      <w:pPr>
        <w:pStyle w:val="14"/>
        <w:jc w:val="center"/>
      </w:pPr>
    </w:p>
    <w:p w:rsidR="00022239" w:rsidRDefault="00022239" w:rsidP="00022239">
      <w:pPr>
        <w:pStyle w:val="14"/>
        <w:jc w:val="center"/>
      </w:pPr>
      <w:bookmarkStart w:id="16" w:name="_Toc53147484"/>
      <w:r>
        <w:lastRenderedPageBreak/>
        <w:t>Приложение А</w:t>
      </w:r>
      <w:bookmarkEnd w:id="16"/>
    </w:p>
    <w:p w:rsidR="00D76EE6" w:rsidRPr="00D76EE6" w:rsidRDefault="00D76EE6" w:rsidP="00D76EE6">
      <w:pPr>
        <w:suppressAutoHyphens/>
        <w:ind w:firstLine="0"/>
        <w:jc w:val="center"/>
        <w:rPr>
          <w:rFonts w:eastAsia="Calibri"/>
          <w:b/>
          <w:i/>
          <w:szCs w:val="22"/>
          <w:lang w:eastAsia="en-US"/>
        </w:rPr>
      </w:pPr>
      <w:r w:rsidRPr="00D76EE6">
        <w:rPr>
          <w:rFonts w:eastAsia="Calibri"/>
          <w:b/>
          <w:i/>
          <w:szCs w:val="22"/>
          <w:lang w:eastAsia="en-US"/>
        </w:rPr>
        <w:t>(обязательное)</w:t>
      </w:r>
    </w:p>
    <w:p w:rsidR="008008C4" w:rsidRPr="00C81E22" w:rsidRDefault="008008C4" w:rsidP="00D76EE6">
      <w:pPr>
        <w:suppressAutoHyphens/>
        <w:ind w:firstLine="0"/>
        <w:jc w:val="center"/>
        <w:rPr>
          <w:rFonts w:eastAsia="Calibri"/>
          <w:b/>
          <w:szCs w:val="22"/>
          <w:lang w:eastAsia="en-US"/>
        </w:rPr>
      </w:pPr>
      <w:r w:rsidRPr="00C81E22">
        <w:rPr>
          <w:rFonts w:eastAsia="Calibri"/>
          <w:b/>
          <w:szCs w:val="22"/>
          <w:lang w:eastAsia="en-US"/>
        </w:rPr>
        <w:t>Оценивание выступления на практическом занятии</w:t>
      </w:r>
    </w:p>
    <w:p w:rsidR="008008C4" w:rsidRPr="00C81E22" w:rsidRDefault="008008C4" w:rsidP="008008C4">
      <w:pPr>
        <w:suppressAutoHyphens/>
        <w:spacing w:line="240" w:lineRule="auto"/>
        <w:ind w:firstLine="0"/>
        <w:rPr>
          <w:rFonts w:eastAsia="Calibri"/>
          <w:i/>
          <w:szCs w:val="22"/>
          <w:lang w:eastAsia="en-US"/>
        </w:rPr>
      </w:pPr>
    </w:p>
    <w:tbl>
      <w:tblPr>
        <w:tblW w:w="1021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1695"/>
        <w:gridCol w:w="2835"/>
        <w:gridCol w:w="5686"/>
      </w:tblGrid>
      <w:tr w:rsidR="008008C4" w:rsidRPr="00C81E22" w:rsidTr="00D76EE6">
        <w:trPr>
          <w:tblHeader/>
        </w:trPr>
        <w:tc>
          <w:tcPr>
            <w:tcW w:w="1695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2835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5686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2835" w:type="dxa"/>
            <w:vMerge w:val="restart"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1. Полнота подготовленного вопроса;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2. Правильность, логичность, аргументированность изложения.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3. Использование дополнительной литературы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4. Связь с практической деятельностью.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5. Использование фактов истории дизайна и иллюстраций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6. Правильность выводов.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7. Использование профессиональных терминов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8. Культура речи.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9. Ответы на вопросы</w:t>
            </w: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Выступление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подготовлен</w:t>
            </w:r>
            <w:r>
              <w:rPr>
                <w:rFonts w:eastAsia="Calibri"/>
                <w:sz w:val="24"/>
                <w:szCs w:val="22"/>
                <w:lang w:eastAsia="en-US"/>
              </w:rPr>
              <w:t>о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на </w:t>
            </w:r>
            <w:r>
              <w:rPr>
                <w:rFonts w:eastAsia="Calibri"/>
                <w:sz w:val="24"/>
                <w:szCs w:val="22"/>
                <w:lang w:eastAsia="en-US"/>
              </w:rPr>
              <w:t>высоком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профессиональном уровне, студент глубоко и всесторонне </w:t>
            </w:r>
            <w:r>
              <w:rPr>
                <w:rFonts w:eastAsia="Calibri"/>
                <w:sz w:val="24"/>
                <w:szCs w:val="22"/>
                <w:lang w:eastAsia="en-US"/>
              </w:rPr>
              <w:t>раскрыл тему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. Уверенное логичное, последовательное и грамотное изложение. Опора на знания основной и дополнительной литературы. Связь усвоенных научных положений с практической деятельностью. Умелое обоснование и аргументирование выдвигаемых теоретических положений. Использование иллюстраций и разнообразных фактов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из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истории искусств. Правильные выводы и обобщения. Владение профессиональными понятиями.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2835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Выступление показывает, что тема усвоена твердо.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Грамотно и по существу изложена с опорой на знания основной литературы. Теоретические знания 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 xml:space="preserve">связаны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с практической деятельностью. Аргументированы научные положения. Проиллюстрированы единичными фактами истории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 искусств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.  Сделаны выводы и обобщения. Владение системой основных профессиональных понятий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.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  <w:r w:rsidR="001A3F16" w:rsidRPr="001A3F16">
              <w:rPr>
                <w:rFonts w:eastAsia="Calibri"/>
                <w:sz w:val="24"/>
                <w:szCs w:val="22"/>
                <w:lang w:eastAsia="en-US"/>
              </w:rPr>
              <w:t>Допущено несколько неточностей.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2835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Тема раскрыта недостаточно четко и полно. Проблема изложена с опорой на знания только основной литературы. Допущены ошибки и неточности. Затруднения в практическом применении знаний. Слабо аргументирует научные положения, затрудняется в их соотнесении с фактами истории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искусств. Затруднения в формулировании выводов и обобщений. Частичное владение профессиональными терминами.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D76EE6">
        <w:tc>
          <w:tcPr>
            <w:tcW w:w="1695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2835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686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 усвоена значительная часть проблемы. Допущены существенные ошибки при рассмотрении ее. Трудности в практическом применении знаний. Не аргументированы научные положения и не соотнесены с фактами истории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искусств. Не сформулированы выводы и обобщения. Не использован понятийный аппарат.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</w:tbl>
    <w:p w:rsidR="00022239" w:rsidRDefault="00022239" w:rsidP="00022239">
      <w:pPr>
        <w:pStyle w:val="14"/>
        <w:jc w:val="center"/>
      </w:pPr>
      <w:bookmarkStart w:id="17" w:name="_Toc53147485"/>
      <w:r>
        <w:lastRenderedPageBreak/>
        <w:t>Приложение Б</w:t>
      </w:r>
      <w:bookmarkEnd w:id="17"/>
    </w:p>
    <w:p w:rsidR="00D76EE6" w:rsidRDefault="00D76EE6" w:rsidP="00D76EE6">
      <w:pPr>
        <w:suppressAutoHyphens/>
        <w:ind w:firstLine="0"/>
        <w:jc w:val="center"/>
        <w:rPr>
          <w:rFonts w:eastAsia="Calibri"/>
          <w:b/>
          <w:i/>
          <w:szCs w:val="22"/>
          <w:lang w:eastAsia="en-US"/>
        </w:rPr>
      </w:pPr>
      <w:r w:rsidRPr="00D76EE6">
        <w:rPr>
          <w:rFonts w:eastAsia="Calibri"/>
          <w:b/>
          <w:i/>
          <w:szCs w:val="22"/>
          <w:lang w:eastAsia="en-US"/>
        </w:rPr>
        <w:t>(обязательное)</w:t>
      </w:r>
    </w:p>
    <w:p w:rsidR="008008C4" w:rsidRPr="00C81E22" w:rsidRDefault="008008C4" w:rsidP="00D76EE6">
      <w:pPr>
        <w:suppressAutoHyphens/>
        <w:ind w:firstLine="0"/>
        <w:jc w:val="center"/>
        <w:rPr>
          <w:rFonts w:eastAsia="Calibri"/>
          <w:b/>
          <w:szCs w:val="22"/>
          <w:lang w:eastAsia="en-US"/>
        </w:rPr>
      </w:pPr>
      <w:r w:rsidRPr="00C81E22">
        <w:rPr>
          <w:rFonts w:eastAsia="Calibri"/>
          <w:b/>
          <w:szCs w:val="22"/>
          <w:lang w:eastAsia="en-US"/>
        </w:rPr>
        <w:t xml:space="preserve">Оценивание </w:t>
      </w:r>
      <w:r w:rsidR="008A075D">
        <w:rPr>
          <w:rFonts w:eastAsia="Calibri"/>
          <w:b/>
          <w:szCs w:val="22"/>
          <w:lang w:eastAsia="en-US"/>
        </w:rPr>
        <w:t>устного опроса</w:t>
      </w:r>
    </w:p>
    <w:tbl>
      <w:tblPr>
        <w:tblW w:w="1021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2137"/>
        <w:gridCol w:w="3118"/>
        <w:gridCol w:w="4961"/>
      </w:tblGrid>
      <w:tr w:rsidR="008008C4" w:rsidRPr="00C81E22" w:rsidTr="008008C4">
        <w:trPr>
          <w:tblHeader/>
        </w:trPr>
        <w:tc>
          <w:tcPr>
            <w:tcW w:w="2137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3118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4961" w:type="dxa"/>
            <w:shd w:val="clear" w:color="auto" w:fill="auto"/>
            <w:vAlign w:val="center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3118" w:type="dxa"/>
            <w:vMerge w:val="restart"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1. Полнота ответа на поставленный вопрос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2. Правильность и аргументированность изложения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3. Использование примеров и пояснений в ответе.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4. Самостоятельность ответа.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5. Использование профессиональных терминов.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6. Культура речи.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ab/>
            </w:r>
          </w:p>
        </w:tc>
        <w:tc>
          <w:tcPr>
            <w:tcW w:w="4961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Ответы на вопросы полные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 и точные.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Правильное и аргументированное изложение.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ответе приведены примеры и использованы пояснения.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Студент самостоятельно отвечает на вопросы.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ответе используются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профессиональны</w:t>
            </w:r>
            <w:r>
              <w:rPr>
                <w:rFonts w:eastAsia="Calibri"/>
                <w:sz w:val="24"/>
                <w:szCs w:val="22"/>
                <w:lang w:eastAsia="en-US"/>
              </w:rPr>
              <w:t>е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термин</w:t>
            </w:r>
            <w:r>
              <w:rPr>
                <w:rFonts w:eastAsia="Calibri"/>
                <w:sz w:val="24"/>
                <w:szCs w:val="22"/>
                <w:lang w:eastAsia="en-US"/>
              </w:rPr>
              <w:t>ы.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Высокая культура речи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3118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008C4" w:rsidRDefault="00D76EE6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Ответы на вопросы частично полные</w:t>
            </w:r>
            <w:r w:rsidR="008008C4" w:rsidRPr="00C81E22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и 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>точные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  <w:r w:rsidR="008008C4" w:rsidRPr="00C81E22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изложении фактов д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опускаются </w:t>
            </w:r>
            <w:r w:rsidR="00D76EE6">
              <w:rPr>
                <w:rFonts w:eastAsia="Calibri"/>
                <w:sz w:val="24"/>
                <w:szCs w:val="22"/>
                <w:lang w:eastAsia="en-US"/>
              </w:rPr>
              <w:t xml:space="preserve">небольшие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неточности.</w:t>
            </w:r>
          </w:p>
          <w:p w:rsidR="008008C4" w:rsidRDefault="001A3F16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 xml:space="preserve">риводятся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единичные 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>пример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="008008C4">
              <w:rPr>
                <w:rFonts w:eastAsia="Calibri"/>
                <w:sz w:val="24"/>
                <w:szCs w:val="22"/>
                <w:lang w:eastAsia="en-US"/>
              </w:rPr>
              <w:t xml:space="preserve"> и пояснения.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Не на все вопросы студент отвечает самостоятельно. 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При использовании профессиональных терминов допускаются неточности.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Культура речи грешит неточностями высказываний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ab/>
            </w: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3118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Ответы даны т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олько на элементарные вопросы. 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В изложении фактов допускаются </w:t>
            </w:r>
            <w:r>
              <w:rPr>
                <w:rFonts w:eastAsia="Calibri"/>
                <w:sz w:val="24"/>
                <w:szCs w:val="22"/>
                <w:lang w:eastAsia="en-US"/>
              </w:rPr>
              <w:t>ошибки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 ответах н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е приводятся примеры и пояснени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я. 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тудент отвечает </w:t>
            </w:r>
            <w:r>
              <w:rPr>
                <w:rFonts w:eastAsia="Calibri"/>
                <w:sz w:val="24"/>
                <w:szCs w:val="22"/>
                <w:lang w:eastAsia="en-US"/>
              </w:rPr>
              <w:t>на вопросы с подсказками преподавателя.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</w:p>
          <w:p w:rsidR="008008C4" w:rsidRPr="003E30F7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При использовании профессиональных терминов допускаются </w:t>
            </w:r>
            <w:r>
              <w:rPr>
                <w:rFonts w:eastAsia="Calibri"/>
                <w:sz w:val="24"/>
                <w:szCs w:val="22"/>
                <w:lang w:eastAsia="en-US"/>
              </w:rPr>
              <w:t>ошибки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Не 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соблюд</w:t>
            </w:r>
            <w:r>
              <w:rPr>
                <w:rFonts w:eastAsia="Calibri"/>
                <w:sz w:val="24"/>
                <w:szCs w:val="22"/>
                <w:lang w:eastAsia="en-US"/>
              </w:rPr>
              <w:t>аются язы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ковы</w:t>
            </w:r>
            <w:r>
              <w:rPr>
                <w:rFonts w:eastAsia="Calibri"/>
                <w:sz w:val="24"/>
                <w:szCs w:val="22"/>
                <w:lang w:eastAsia="en-US"/>
              </w:rPr>
              <w:t>е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 xml:space="preserve"> норм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Pr="003E30F7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8008C4" w:rsidRPr="00C81E22" w:rsidTr="008008C4">
        <w:tc>
          <w:tcPr>
            <w:tcW w:w="2137" w:type="dxa"/>
            <w:shd w:val="clear" w:color="auto" w:fill="auto"/>
          </w:tcPr>
          <w:p w:rsidR="008008C4" w:rsidRPr="00C81E22" w:rsidRDefault="008008C4" w:rsidP="008008C4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3118" w:type="dxa"/>
            <w:vMerge/>
            <w:shd w:val="clear" w:color="auto" w:fill="auto"/>
          </w:tcPr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4961" w:type="dxa"/>
            <w:shd w:val="clear" w:color="auto" w:fill="auto"/>
          </w:tcPr>
          <w:p w:rsidR="008008C4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Нет ответов на вопросы.</w:t>
            </w:r>
          </w:p>
          <w:p w:rsidR="008008C4" w:rsidRPr="00C81E22" w:rsidRDefault="008008C4" w:rsidP="008008C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</w:tbl>
    <w:p w:rsidR="008008C4" w:rsidRPr="00C81E22" w:rsidRDefault="008008C4" w:rsidP="008008C4">
      <w:pPr>
        <w:suppressAutoHyphens/>
        <w:spacing w:line="240" w:lineRule="auto"/>
        <w:ind w:firstLine="0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8008C4" w:rsidRDefault="008008C4" w:rsidP="008008C4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</w:p>
    <w:p w:rsidR="00022239" w:rsidRDefault="00022239" w:rsidP="00022239">
      <w:pPr>
        <w:pStyle w:val="14"/>
        <w:jc w:val="center"/>
      </w:pPr>
      <w:bookmarkStart w:id="18" w:name="_Toc53147486"/>
      <w:r>
        <w:lastRenderedPageBreak/>
        <w:t>Приложение В</w:t>
      </w:r>
      <w:bookmarkEnd w:id="18"/>
    </w:p>
    <w:p w:rsidR="00D76EE6" w:rsidRPr="00D76EE6" w:rsidRDefault="00D76EE6" w:rsidP="00D76EE6">
      <w:pPr>
        <w:ind w:firstLine="0"/>
        <w:jc w:val="center"/>
        <w:rPr>
          <w:b/>
          <w:i/>
          <w:szCs w:val="28"/>
        </w:rPr>
      </w:pPr>
      <w:r w:rsidRPr="00D76EE6">
        <w:rPr>
          <w:i/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085F580" wp14:editId="5E2835B2">
                <wp:simplePos x="0" y="0"/>
                <wp:positionH relativeFrom="column">
                  <wp:posOffset>-396240</wp:posOffset>
                </wp:positionH>
                <wp:positionV relativeFrom="paragraph">
                  <wp:posOffset>-2540</wp:posOffset>
                </wp:positionV>
                <wp:extent cx="190500" cy="198120"/>
                <wp:effectExtent l="0" t="0" r="0" b="0"/>
                <wp:wrapNone/>
                <wp:docPr id="1" name="Надпись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01C73" w:rsidRDefault="00D01C73" w:rsidP="00D76EE6">
                            <w:pPr>
                              <w:jc w:val="right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85F580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-31.2pt;margin-top:-.2pt;width:15pt;height:15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" stroked="f">
                <v:textbox style="layout-flow:vertical" inset="0,0,0,0">
                  <w:txbxContent>
                    <w:p w:rsidR="00D01C73" w:rsidRDefault="00D01C73" w:rsidP="00D76EE6">
                      <w:pPr>
                        <w:jc w:val="right"/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76EE6">
        <w:rPr>
          <w:b/>
          <w:i/>
          <w:szCs w:val="28"/>
        </w:rPr>
        <w:t>(обязательное)</w:t>
      </w:r>
    </w:p>
    <w:p w:rsidR="00D76EE6" w:rsidRPr="00C81E22" w:rsidRDefault="00D76EE6" w:rsidP="00D76EE6">
      <w:pPr>
        <w:ind w:firstLine="0"/>
        <w:jc w:val="center"/>
        <w:rPr>
          <w:b/>
          <w:szCs w:val="28"/>
        </w:rPr>
      </w:pPr>
      <w:r w:rsidRPr="00C81E22">
        <w:rPr>
          <w:b/>
          <w:szCs w:val="28"/>
        </w:rPr>
        <w:t>Оценивани</w:t>
      </w:r>
      <w:r>
        <w:rPr>
          <w:b/>
          <w:szCs w:val="28"/>
        </w:rPr>
        <w:t>е</w:t>
      </w:r>
      <w:r w:rsidRPr="00C81E22">
        <w:rPr>
          <w:b/>
          <w:szCs w:val="28"/>
        </w:rPr>
        <w:t xml:space="preserve"> </w:t>
      </w:r>
      <w:r>
        <w:rPr>
          <w:b/>
          <w:szCs w:val="28"/>
        </w:rPr>
        <w:t xml:space="preserve">комплексного </w:t>
      </w:r>
      <w:r w:rsidR="005D0556">
        <w:rPr>
          <w:b/>
          <w:szCs w:val="28"/>
        </w:rPr>
        <w:t>и индивидуального творческого задания</w:t>
      </w:r>
      <w:r w:rsidRPr="00C81E22">
        <w:rPr>
          <w:b/>
          <w:szCs w:val="28"/>
        </w:rPr>
        <w:t xml:space="preserve"> </w:t>
      </w:r>
    </w:p>
    <w:p w:rsidR="00D76EE6" w:rsidRPr="00C81E22" w:rsidRDefault="00D76EE6" w:rsidP="00D76EE6">
      <w:pPr>
        <w:spacing w:line="240" w:lineRule="auto"/>
        <w:ind w:firstLine="0"/>
        <w:jc w:val="left"/>
        <w:rPr>
          <w:b/>
          <w:szCs w:val="28"/>
        </w:rPr>
      </w:pPr>
    </w:p>
    <w:tbl>
      <w:tblPr>
        <w:tblW w:w="10216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000" w:firstRow="0" w:lastRow="0" w:firstColumn="0" w:lastColumn="0" w:noHBand="0" w:noVBand="0"/>
      </w:tblPr>
      <w:tblGrid>
        <w:gridCol w:w="2137"/>
        <w:gridCol w:w="2535"/>
        <w:gridCol w:w="5544"/>
      </w:tblGrid>
      <w:tr w:rsidR="00D76EE6" w:rsidRPr="00C81E22" w:rsidTr="001A3F16">
        <w:trPr>
          <w:tblHeader/>
        </w:trPr>
        <w:tc>
          <w:tcPr>
            <w:tcW w:w="2137" w:type="dxa"/>
            <w:shd w:val="clear" w:color="auto" w:fill="auto"/>
            <w:vAlign w:val="center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2535" w:type="dxa"/>
            <w:shd w:val="clear" w:color="auto" w:fill="auto"/>
            <w:vAlign w:val="center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5544" w:type="dxa"/>
            <w:shd w:val="clear" w:color="auto" w:fill="auto"/>
            <w:vAlign w:val="center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2535" w:type="dxa"/>
            <w:vMerge w:val="restart"/>
            <w:shd w:val="clear" w:color="auto" w:fill="auto"/>
          </w:tcPr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1. Раскрытие проблемы </w:t>
            </w:r>
          </w:p>
          <w:p w:rsidR="00317F50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2. Использование дополнительной литературы</w:t>
            </w:r>
          </w:p>
          <w:p w:rsid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3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. </w:t>
            </w:r>
            <w:r>
              <w:rPr>
                <w:rFonts w:eastAsia="Calibri"/>
                <w:sz w:val="24"/>
                <w:szCs w:val="22"/>
                <w:lang w:eastAsia="en-US"/>
              </w:rPr>
              <w:t>Обоснованность выводов</w:t>
            </w:r>
          </w:p>
          <w:p w:rsid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4. Систематизация информации</w:t>
            </w:r>
          </w:p>
          <w:p w:rsid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5. Использование профессиональных терминов</w:t>
            </w:r>
          </w:p>
          <w:p w:rsidR="00317F50" w:rsidRPr="00317F50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317F50">
              <w:rPr>
                <w:rFonts w:eastAsia="Calibri"/>
                <w:sz w:val="24"/>
                <w:szCs w:val="22"/>
                <w:lang w:eastAsia="en-US"/>
              </w:rPr>
              <w:t xml:space="preserve">6/ </w:t>
            </w:r>
            <w:r>
              <w:rPr>
                <w:rFonts w:eastAsia="Calibri"/>
                <w:sz w:val="24"/>
                <w:szCs w:val="22"/>
                <w:lang w:eastAsia="en-US"/>
              </w:rPr>
              <w:t>Использование ИТ</w:t>
            </w:r>
            <w:r w:rsidRPr="00317F50">
              <w:rPr>
                <w:rFonts w:eastAsia="Calibri"/>
                <w:sz w:val="24"/>
                <w:szCs w:val="22"/>
                <w:lang w:eastAsia="en-US"/>
              </w:rPr>
              <w:t xml:space="preserve"> (PowerPoint).</w:t>
            </w:r>
          </w:p>
          <w:p w:rsidR="00D76EE6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7. Точность и правильность информации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;</w:t>
            </w:r>
          </w:p>
          <w:p w:rsidR="00317F50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8. </w:t>
            </w:r>
            <w:r w:rsidRPr="00317F50">
              <w:rPr>
                <w:rFonts w:eastAsia="Calibri"/>
                <w:sz w:val="24"/>
                <w:szCs w:val="22"/>
                <w:lang w:eastAsia="en-US"/>
              </w:rPr>
              <w:t>Своевременность выполнения задания</w:t>
            </w:r>
          </w:p>
          <w:p w:rsidR="00D76EE6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9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. Самостоятельность решения;</w:t>
            </w:r>
          </w:p>
          <w:p w:rsidR="00D76EE6" w:rsidRPr="00C81E22" w:rsidRDefault="00317F50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10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. Ответы на вопросы</w:t>
            </w:r>
          </w:p>
        </w:tc>
        <w:tc>
          <w:tcPr>
            <w:tcW w:w="5544" w:type="dxa"/>
            <w:shd w:val="clear" w:color="auto" w:fill="auto"/>
          </w:tcPr>
          <w:p w:rsidR="00D76EE6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Проблема раскрыта полностью. Проведен анализ вопроса с привлечением дополнительной литературы. Выводы обоснованы. Представляемая информация систематизирована, последовательна и логически связана. 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Свободное владение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профессиональны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термин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ами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. Широко использованы ИТ (PowerPoint). Отсутствуют ошибки в представляемой информации. Задание выполнено своевременно и самостоятельно. Ответы на вопросы полные с примерами и пояснениями.</w:t>
            </w:r>
          </w:p>
          <w:p w:rsidR="001A3F16" w:rsidRPr="00C81E22" w:rsidRDefault="001A3F1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2535" w:type="dxa"/>
            <w:vMerge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544" w:type="dxa"/>
            <w:shd w:val="clear" w:color="auto" w:fill="auto"/>
          </w:tcPr>
          <w:p w:rsidR="00D76EE6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Проблема раскрыта. Проведен анализ вопроса без привлечения дополнительной литературы. Не все выводы сделаны или обоснованы. Представляемая информация систематизирована и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п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оследовательна. Использовано более двух профессиональных терминов. Использованы ИТ (PowerPoint). Не более 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двух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ошибок в представляемой информации. Задание выполнено своевременно и самостоятельно. Ответы на вопросы полные и/или частично полные.</w:t>
            </w:r>
          </w:p>
          <w:p w:rsidR="001A3F16" w:rsidRPr="00C81E22" w:rsidRDefault="001A3F1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2535" w:type="dxa"/>
            <w:vMerge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544" w:type="dxa"/>
            <w:shd w:val="clear" w:color="auto" w:fill="auto"/>
          </w:tcPr>
          <w:p w:rsidR="00D76EE6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Проблема раскрыта не полностью. Выводы не обоснованы. Представлен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н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а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я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информация без системы и не последовательн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а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 xml:space="preserve">Слабое владение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профессиональны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термин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ами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. спользованы ИТ (PowerPoint) частично.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Допущены ошибки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в представляемой информации. Задание выполнено несвоевременно и с подсказками преподавателя.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Даны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ответы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 xml:space="preserve">только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на элементарные вопросы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1A3F16" w:rsidRPr="00C81E22" w:rsidRDefault="001A3F1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1A3F16">
        <w:tc>
          <w:tcPr>
            <w:tcW w:w="2137" w:type="dxa"/>
            <w:shd w:val="clear" w:color="auto" w:fill="auto"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2535" w:type="dxa"/>
            <w:vMerge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544" w:type="dxa"/>
            <w:shd w:val="clear" w:color="auto" w:fill="auto"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Проблема не раскрыта. Отсутствуют выводы.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Представляемая информация логически не связана.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 использованы профессиональные термины. </w:t>
            </w:r>
          </w:p>
          <w:p w:rsidR="00D76EE6" w:rsidRPr="00C81E22" w:rsidRDefault="00D76EE6" w:rsidP="001A3F16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 использованы ИТ (PowerPoint). </w:t>
            </w:r>
            <w:r w:rsidR="001A3F16">
              <w:rPr>
                <w:rFonts w:eastAsia="Calibri"/>
                <w:sz w:val="24"/>
                <w:szCs w:val="22"/>
                <w:lang w:eastAsia="en-US"/>
              </w:rPr>
              <w:t>Много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ошибок в представляемой информации. Задание выполнено несвоевременно. Нет ответов на вопросы.</w:t>
            </w:r>
          </w:p>
        </w:tc>
      </w:tr>
    </w:tbl>
    <w:p w:rsidR="001A3F16" w:rsidRDefault="001A3F16" w:rsidP="00022239">
      <w:pPr>
        <w:pStyle w:val="14"/>
        <w:jc w:val="center"/>
      </w:pPr>
    </w:p>
    <w:p w:rsidR="001A3F16" w:rsidRDefault="001A3F16" w:rsidP="00022239">
      <w:pPr>
        <w:pStyle w:val="14"/>
        <w:jc w:val="center"/>
      </w:pPr>
    </w:p>
    <w:p w:rsidR="00D76EE6" w:rsidRDefault="00D76EE6" w:rsidP="00022239">
      <w:pPr>
        <w:pStyle w:val="14"/>
        <w:jc w:val="center"/>
      </w:pPr>
      <w:bookmarkStart w:id="19" w:name="_Toc53147487"/>
      <w:r>
        <w:lastRenderedPageBreak/>
        <w:t xml:space="preserve">Приложение </w:t>
      </w:r>
      <w:bookmarkEnd w:id="19"/>
      <w:r w:rsidR="00D07C4A">
        <w:t>Г</w:t>
      </w:r>
    </w:p>
    <w:p w:rsidR="00D76EE6" w:rsidRPr="00D76EE6" w:rsidRDefault="00D76EE6" w:rsidP="00D76EE6">
      <w:pPr>
        <w:suppressAutoHyphens/>
        <w:spacing w:line="240" w:lineRule="auto"/>
        <w:ind w:firstLine="0"/>
        <w:jc w:val="center"/>
        <w:rPr>
          <w:rFonts w:eastAsia="Calibri"/>
          <w:b/>
          <w:i/>
          <w:szCs w:val="22"/>
          <w:lang w:eastAsia="en-US"/>
        </w:rPr>
      </w:pPr>
      <w:r w:rsidRPr="00D76EE6">
        <w:rPr>
          <w:rFonts w:eastAsia="Calibri"/>
          <w:b/>
          <w:i/>
          <w:szCs w:val="22"/>
          <w:lang w:eastAsia="en-US"/>
        </w:rPr>
        <w:t>(обязательное)</w:t>
      </w:r>
    </w:p>
    <w:p w:rsidR="00D76EE6" w:rsidRPr="00C81E22" w:rsidRDefault="00D76EE6" w:rsidP="00D76EE6">
      <w:pPr>
        <w:suppressAutoHyphens/>
        <w:spacing w:line="240" w:lineRule="auto"/>
        <w:ind w:firstLine="0"/>
        <w:jc w:val="center"/>
        <w:rPr>
          <w:rFonts w:eastAsia="Calibri"/>
          <w:b/>
          <w:szCs w:val="22"/>
          <w:lang w:eastAsia="en-US"/>
        </w:rPr>
      </w:pPr>
      <w:r w:rsidRPr="00C81E22">
        <w:rPr>
          <w:rFonts w:eastAsia="Calibri"/>
          <w:b/>
          <w:szCs w:val="22"/>
          <w:lang w:eastAsia="en-US"/>
        </w:rPr>
        <w:t>Оценивание ответа на дифференцированном зачете и экзамене</w:t>
      </w:r>
    </w:p>
    <w:p w:rsidR="00D76EE6" w:rsidRPr="00C81E22" w:rsidRDefault="00D76EE6" w:rsidP="00D76EE6">
      <w:pPr>
        <w:suppressAutoHyphens/>
        <w:spacing w:line="240" w:lineRule="auto"/>
        <w:ind w:firstLine="0"/>
        <w:rPr>
          <w:rFonts w:eastAsia="Calibri"/>
          <w:i/>
          <w:szCs w:val="22"/>
          <w:lang w:eastAsia="en-US"/>
        </w:rPr>
      </w:pPr>
    </w:p>
    <w:tbl>
      <w:tblPr>
        <w:tblW w:w="10215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1" w:type="dxa"/>
          <w:right w:w="51" w:type="dxa"/>
        </w:tblCellMar>
        <w:tblLook w:val="04A0" w:firstRow="1" w:lastRow="0" w:firstColumn="1" w:lastColumn="0" w:noHBand="0" w:noVBand="1"/>
      </w:tblPr>
      <w:tblGrid>
        <w:gridCol w:w="1979"/>
        <w:gridCol w:w="2835"/>
        <w:gridCol w:w="5401"/>
      </w:tblGrid>
      <w:tr w:rsidR="00D76EE6" w:rsidRPr="00C81E22" w:rsidTr="00D76EE6">
        <w:trPr>
          <w:tblHeader/>
        </w:trPr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4-балльная шкала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Показатели</w:t>
            </w: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center"/>
              <w:rPr>
                <w:rFonts w:eastAsia="Calibri"/>
                <w:b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b/>
                <w:sz w:val="24"/>
                <w:szCs w:val="22"/>
                <w:lang w:eastAsia="en-US"/>
              </w:rPr>
              <w:t>Критерии</w:t>
            </w: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Отлично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1. Полнота изложения подготовленного вопроса;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2. Правильность, логичность, аргументированность изложения.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3. Использование дополнительной литературы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4. Связь с практической деятельностью.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5. Использование фактов </w:t>
            </w:r>
            <w:r w:rsidR="001B1EF0">
              <w:rPr>
                <w:rFonts w:eastAsia="Calibri"/>
                <w:sz w:val="24"/>
                <w:szCs w:val="22"/>
                <w:lang w:eastAsia="en-US"/>
              </w:rPr>
              <w:t xml:space="preserve">из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истории </w:t>
            </w:r>
            <w:r w:rsidR="001B1EF0">
              <w:rPr>
                <w:rFonts w:eastAsia="Calibri"/>
                <w:sz w:val="24"/>
                <w:szCs w:val="22"/>
                <w:lang w:eastAsia="en-US"/>
              </w:rPr>
              <w:t xml:space="preserve">пространственных </w:t>
            </w:r>
            <w:r w:rsidR="00317F50">
              <w:rPr>
                <w:rFonts w:eastAsia="Calibri"/>
                <w:sz w:val="24"/>
                <w:szCs w:val="22"/>
                <w:lang w:eastAsia="en-US"/>
              </w:rPr>
              <w:t>искусств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 иллюстраций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6. Правильность выводов.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7. Использование профессиональных терминов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8. Самостоятельность ответа</w:t>
            </w:r>
          </w:p>
          <w:p w:rsidR="008A543C" w:rsidRPr="00C81E22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9. Выполнение практического задания</w:t>
            </w:r>
          </w:p>
          <w:p w:rsidR="00D76EE6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10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. Культура речи.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1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1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. Ответы на вопросы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Дан полный, в логической последовательности развернутый ответ на вопрос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П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родемонстрирова</w:t>
            </w:r>
            <w:r>
              <w:rPr>
                <w:rFonts w:eastAsia="Calibri"/>
                <w:sz w:val="24"/>
                <w:szCs w:val="22"/>
                <w:lang w:eastAsia="en-US"/>
              </w:rPr>
              <w:t>ны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знания предмета в полном объеме учебной программы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 с использованием дополнительной литературы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Д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остаточно глубоко осмысливает дисциплину, самостоятельно, и исчерпывающе отвечает на дополнительные вопросы, приводит собственные примеры по проблематике поставленного вопроса. 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При выполнении практического задания называет 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без ошибок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объекты </w:t>
            </w:r>
            <w:r>
              <w:rPr>
                <w:rFonts w:eastAsia="Calibri"/>
                <w:sz w:val="24"/>
                <w:szCs w:val="22"/>
                <w:lang w:eastAsia="en-US"/>
              </w:rPr>
              <w:t>пространственных искусств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, их автора, страну и время создания.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Хорошо</w:t>
            </w: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i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699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Дан ответ на поставленный вопрос, студент демонстрирует знания, приобретенные на лекционных и семинарских занятиях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, при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изучени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и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обязательн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ой учебной литературы.</w:t>
            </w:r>
          </w:p>
          <w:p w:rsidR="00754699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 xml:space="preserve">Ответ аргументирован, приводятся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пример</w:t>
            </w:r>
            <w:r>
              <w:rPr>
                <w:rFonts w:eastAsia="Calibri"/>
                <w:sz w:val="24"/>
                <w:szCs w:val="22"/>
                <w:lang w:eastAsia="en-US"/>
              </w:rPr>
              <w:t>ы из литературы</w:t>
            </w:r>
            <w:r w:rsidR="00754699"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D76EE6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В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ответе присутствует владение монологической речью, логичность и последовательность ответа. </w:t>
            </w:r>
          </w:p>
          <w:p w:rsidR="00D76EE6" w:rsidRPr="00C81E22" w:rsidRDefault="002D2574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Д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опуска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>ю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тся неточност</w:t>
            </w:r>
            <w:r w:rsidR="00D76EE6">
              <w:rPr>
                <w:rFonts w:eastAsia="Calibri"/>
                <w:sz w:val="24"/>
                <w:szCs w:val="22"/>
                <w:lang w:eastAsia="en-US"/>
              </w:rPr>
              <w:t>и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 в ответе и приведенных примерах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. </w:t>
            </w:r>
          </w:p>
          <w:p w:rsidR="00D76EE6" w:rsidRPr="00C81E22" w:rsidRDefault="00D76EE6" w:rsidP="002D2574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При выполнении практического задания допускаются неточности в определении объектов искусства, их автора, стран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 и время создания.</w:t>
            </w: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Удовлетворительно</w:t>
            </w: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i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A543C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твет свидетельству</w:t>
            </w:r>
            <w:r>
              <w:rPr>
                <w:rFonts w:eastAsia="Calibri"/>
                <w:sz w:val="24"/>
                <w:szCs w:val="22"/>
                <w:lang w:eastAsia="en-US"/>
              </w:rPr>
              <w:t>ет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в основном о знании процессов изучаемой дисциплины, отлича</w:t>
            </w:r>
            <w:r>
              <w:rPr>
                <w:rFonts w:eastAsia="Calibri"/>
                <w:sz w:val="24"/>
                <w:szCs w:val="22"/>
                <w:lang w:eastAsia="en-US"/>
              </w:rPr>
              <w:t>ется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недостаточной глубиной и полнотой раскрытия темы, знанием 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 xml:space="preserve">только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основных вопросов теории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754699" w:rsidRDefault="008A543C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лабо сформированы навыки анализа явлений, процессов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>. Н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едостаточн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>ое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умение давать аргументированные ответы и приводить примеры</w:t>
            </w:r>
            <w:r w:rsidR="002D2574">
              <w:rPr>
                <w:rFonts w:eastAsia="Calibri"/>
                <w:sz w:val="24"/>
                <w:szCs w:val="22"/>
                <w:lang w:eastAsia="en-US"/>
              </w:rPr>
              <w:t>. Слабое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владение монологической речью, логичностью и последовательностью ответа.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Допускается несколько ошибок в содержании ответа.</w:t>
            </w:r>
          </w:p>
          <w:p w:rsidR="00D76EE6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При выполнении практического задания допускаются ошибки в определении объектов искусства, их автора, страну и время создания.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</w:p>
        </w:tc>
      </w:tr>
      <w:tr w:rsidR="00D76EE6" w:rsidRPr="00C81E22" w:rsidTr="00D76EE6">
        <w:tc>
          <w:tcPr>
            <w:tcW w:w="1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 xml:space="preserve">Неудовлетворительно </w:t>
            </w: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76EE6" w:rsidRPr="00C81E22" w:rsidRDefault="00D76EE6" w:rsidP="009A1EFA">
            <w:pPr>
              <w:spacing w:line="240" w:lineRule="auto"/>
              <w:ind w:firstLine="0"/>
              <w:jc w:val="left"/>
              <w:rPr>
                <w:rFonts w:eastAsia="Calibri"/>
                <w:i/>
                <w:sz w:val="24"/>
                <w:szCs w:val="22"/>
                <w:lang w:eastAsia="en-US"/>
              </w:rPr>
            </w:pPr>
          </w:p>
        </w:tc>
        <w:tc>
          <w:tcPr>
            <w:tcW w:w="5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699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О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твет содержит ряд серьезных 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ошибок и свидетельствует о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незнани</w:t>
            </w:r>
            <w:r>
              <w:rPr>
                <w:rFonts w:eastAsia="Calibri"/>
                <w:sz w:val="24"/>
                <w:szCs w:val="22"/>
                <w:lang w:eastAsia="en-US"/>
              </w:rPr>
              <w:t>и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процессов изучаемой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lastRenderedPageBreak/>
              <w:t>предметной области</w:t>
            </w:r>
            <w:r>
              <w:rPr>
                <w:rFonts w:eastAsia="Calibri"/>
                <w:sz w:val="24"/>
                <w:szCs w:val="22"/>
                <w:lang w:eastAsia="en-US"/>
              </w:rPr>
              <w:t>.</w:t>
            </w:r>
          </w:p>
          <w:p w:rsidR="00754699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Тема вопроса не раскрыта. Н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езнание основных вопросов теории, не</w:t>
            </w:r>
            <w:r>
              <w:rPr>
                <w:rFonts w:eastAsia="Calibri"/>
                <w:sz w:val="24"/>
                <w:szCs w:val="22"/>
                <w:lang w:eastAsia="en-US"/>
              </w:rPr>
              <w:t xml:space="preserve"> 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сформирован</w:t>
            </w:r>
            <w:r>
              <w:rPr>
                <w:rFonts w:eastAsia="Calibri"/>
                <w:sz w:val="24"/>
                <w:szCs w:val="22"/>
                <w:lang w:eastAsia="en-US"/>
              </w:rPr>
              <w:t>ы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навыки анализа явлений, процессов, неумение давать аргументированные ответы, </w:t>
            </w:r>
          </w:p>
          <w:p w:rsidR="00754699" w:rsidRDefault="00754699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>
              <w:rPr>
                <w:rFonts w:eastAsia="Calibri"/>
                <w:sz w:val="24"/>
                <w:szCs w:val="22"/>
                <w:lang w:eastAsia="en-US"/>
              </w:rPr>
              <w:t>С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>лаб</w:t>
            </w:r>
            <w:r>
              <w:rPr>
                <w:rFonts w:eastAsia="Calibri"/>
                <w:sz w:val="24"/>
                <w:szCs w:val="22"/>
                <w:lang w:eastAsia="en-US"/>
              </w:rPr>
              <w:t>ое</w:t>
            </w:r>
            <w:r w:rsidR="00D76EE6" w:rsidRPr="00C81E22">
              <w:rPr>
                <w:rFonts w:eastAsia="Calibri"/>
                <w:sz w:val="24"/>
                <w:szCs w:val="22"/>
                <w:lang w:eastAsia="en-US"/>
              </w:rPr>
              <w:t xml:space="preserve"> владение монологической речью, отсутствие логичности и последовательности. Выводы поверхностны. </w:t>
            </w:r>
          </w:p>
          <w:p w:rsidR="00D76EE6" w:rsidRPr="00C81E22" w:rsidRDefault="00D76EE6" w:rsidP="009A1EFA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Студент не способен ответить на вопросы даже при дополнительных наводящих вопросах преподавателя.</w:t>
            </w:r>
          </w:p>
          <w:p w:rsidR="00D76EE6" w:rsidRPr="00C81E22" w:rsidRDefault="00D76EE6" w:rsidP="008A543C">
            <w:pPr>
              <w:suppressAutoHyphens/>
              <w:spacing w:line="240" w:lineRule="auto"/>
              <w:ind w:firstLine="0"/>
              <w:jc w:val="left"/>
              <w:rPr>
                <w:rFonts w:eastAsia="Calibri"/>
                <w:sz w:val="24"/>
                <w:szCs w:val="22"/>
                <w:lang w:eastAsia="en-US"/>
              </w:rPr>
            </w:pPr>
            <w:r w:rsidRPr="00C81E22">
              <w:rPr>
                <w:rFonts w:eastAsia="Calibri"/>
                <w:sz w:val="24"/>
                <w:szCs w:val="22"/>
                <w:lang w:eastAsia="en-US"/>
              </w:rPr>
              <w:t>При выполнении практического задан</w:t>
            </w:r>
            <w:r w:rsidR="008A543C">
              <w:rPr>
                <w:rFonts w:eastAsia="Calibri"/>
                <w:sz w:val="24"/>
                <w:szCs w:val="22"/>
                <w:lang w:eastAsia="en-US"/>
              </w:rPr>
              <w:t xml:space="preserve">ия не может определить объекты </w:t>
            </w:r>
            <w:r w:rsidRPr="00C81E22">
              <w:rPr>
                <w:rFonts w:eastAsia="Calibri"/>
                <w:sz w:val="24"/>
                <w:szCs w:val="22"/>
                <w:lang w:eastAsia="en-US"/>
              </w:rPr>
              <w:t>искусства, их автора, страну и время создания.</w:t>
            </w:r>
          </w:p>
        </w:tc>
      </w:tr>
    </w:tbl>
    <w:p w:rsidR="00022239" w:rsidRDefault="00022239" w:rsidP="005D0556">
      <w:pPr>
        <w:pStyle w:val="14"/>
        <w:jc w:val="center"/>
        <w:rPr>
          <w:szCs w:val="28"/>
        </w:rPr>
      </w:pPr>
    </w:p>
    <w:sectPr w:rsidR="00022239" w:rsidSect="00461AA0">
      <w:footerReference w:type="default" r:id="rId53"/>
      <w:pgSz w:w="11906" w:h="16838"/>
      <w:pgMar w:top="1134" w:right="567" w:bottom="1134" w:left="1134" w:header="1128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5D91" w:rsidRDefault="00035D91" w:rsidP="00F82AFD">
      <w:pPr>
        <w:spacing w:line="240" w:lineRule="auto"/>
      </w:pPr>
      <w:r>
        <w:separator/>
      </w:r>
    </w:p>
  </w:endnote>
  <w:endnote w:type="continuationSeparator" w:id="0">
    <w:p w:rsidR="00035D91" w:rsidRDefault="00035D91" w:rsidP="00F82AF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plified Arabic Fixed">
    <w:altName w:val="Courier New"/>
    <w:charset w:val="00"/>
    <w:family w:val="modern"/>
    <w:pitch w:val="fixed"/>
    <w:sig w:usb0="00000000" w:usb1="00000000" w:usb2="00000000" w:usb3="00000000" w:csb0="0000004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44406393"/>
      <w:docPartObj>
        <w:docPartGallery w:val="Page Numbers (Bottom of Page)"/>
        <w:docPartUnique/>
      </w:docPartObj>
    </w:sdtPr>
    <w:sdtEndPr/>
    <w:sdtContent>
      <w:p w:rsidR="00D01C73" w:rsidRDefault="00D01C73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3D71">
          <w:rPr>
            <w:noProof/>
          </w:rP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5D91" w:rsidRDefault="00035D91" w:rsidP="00F82AFD">
      <w:pPr>
        <w:spacing w:line="240" w:lineRule="auto"/>
      </w:pPr>
      <w:r>
        <w:separator/>
      </w:r>
    </w:p>
  </w:footnote>
  <w:footnote w:type="continuationSeparator" w:id="0">
    <w:p w:rsidR="00035D91" w:rsidRDefault="00035D91" w:rsidP="00F82AF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164C8"/>
    <w:multiLevelType w:val="hybridMultilevel"/>
    <w:tmpl w:val="E2B6F9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7154F5"/>
    <w:multiLevelType w:val="hybridMultilevel"/>
    <w:tmpl w:val="E402CC16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3E605D"/>
    <w:multiLevelType w:val="hybridMultilevel"/>
    <w:tmpl w:val="189A46CC"/>
    <w:lvl w:ilvl="0" w:tplc="86084EE2">
      <w:start w:val="1"/>
      <w:numFmt w:val="decimal"/>
      <w:lvlText w:val="3.%1"/>
      <w:lvlJc w:val="left"/>
      <w:pPr>
        <w:ind w:left="10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CAA168D"/>
    <w:multiLevelType w:val="hybridMultilevel"/>
    <w:tmpl w:val="901AA554"/>
    <w:lvl w:ilvl="0" w:tplc="C70A8614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14412C"/>
    <w:multiLevelType w:val="hybridMultilevel"/>
    <w:tmpl w:val="21B44CE6"/>
    <w:lvl w:ilvl="0" w:tplc="C70A8614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541F8A"/>
    <w:multiLevelType w:val="multilevel"/>
    <w:tmpl w:val="2B7800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sz w:val="28"/>
        <w:szCs w:val="28"/>
      </w:rPr>
    </w:lvl>
    <w:lvl w:ilvl="1">
      <w:start w:val="1"/>
      <w:numFmt w:val="decimal"/>
      <w:lvlText w:val="%2."/>
      <w:lvlJc w:val="right"/>
      <w:pPr>
        <w:tabs>
          <w:tab w:val="num" w:pos="792"/>
        </w:tabs>
        <w:ind w:left="792" w:hanging="432"/>
      </w:pPr>
      <w:rPr>
        <w:rFonts w:hint="default"/>
        <w:b w:val="0"/>
        <w:i w:val="0"/>
        <w:sz w:val="28"/>
        <w:szCs w:val="28"/>
        <w:lang w:val="ru-RU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6" w15:restartNumberingAfterBreak="0">
    <w:nsid w:val="13FC5F5E"/>
    <w:multiLevelType w:val="hybridMultilevel"/>
    <w:tmpl w:val="415861FC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1E3C58"/>
    <w:multiLevelType w:val="multilevel"/>
    <w:tmpl w:val="3D82F020"/>
    <w:lvl w:ilvl="0">
      <w:start w:val="1"/>
      <w:numFmt w:val="decimal"/>
      <w:lvlText w:val="%1."/>
      <w:lvlJc w:val="right"/>
      <w:pPr>
        <w:ind w:left="0" w:firstLine="277"/>
      </w:pPr>
      <w:rPr>
        <w:rFonts w:hint="default"/>
        <w:b/>
        <w:i w:val="0"/>
      </w:rPr>
    </w:lvl>
    <w:lvl w:ilvl="1">
      <w:start w:val="1"/>
      <w:numFmt w:val="decimal"/>
      <w:lvlText w:val="%1.%2"/>
      <w:lvlJc w:val="left"/>
      <w:pPr>
        <w:ind w:left="144" w:firstLine="133"/>
      </w:pPr>
      <w:rPr>
        <w:rFonts w:ascii="Times New Roman" w:hAnsi="Times New Roman" w:hint="default"/>
        <w:b/>
        <w:i w:val="0"/>
      </w:rPr>
    </w:lvl>
    <w:lvl w:ilvl="2">
      <w:start w:val="1"/>
      <w:numFmt w:val="decimal"/>
      <w:lvlText w:val="%1.%2.%3"/>
      <w:lvlJc w:val="left"/>
      <w:pPr>
        <w:ind w:left="288" w:hanging="11"/>
      </w:pPr>
      <w:rPr>
        <w:rFonts w:ascii="Times New Roman" w:hAnsi="Times New Roman" w:hint="default"/>
        <w:b/>
        <w:i w:val="0"/>
      </w:rPr>
    </w:lvl>
    <w:lvl w:ilvl="3">
      <w:start w:val="1"/>
      <w:numFmt w:val="decimal"/>
      <w:pStyle w:val="1"/>
      <w:lvlText w:val="%1.%2.%3.%4"/>
      <w:lvlJc w:val="left"/>
      <w:pPr>
        <w:ind w:left="7102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576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20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864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008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152" w:hanging="1584"/>
      </w:pPr>
      <w:rPr>
        <w:rFonts w:hint="default"/>
      </w:rPr>
    </w:lvl>
  </w:abstractNum>
  <w:abstractNum w:abstractNumId="8" w15:restartNumberingAfterBreak="0">
    <w:nsid w:val="2A4F6184"/>
    <w:multiLevelType w:val="hybridMultilevel"/>
    <w:tmpl w:val="E58CCE8A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981883"/>
    <w:multiLevelType w:val="hybridMultilevel"/>
    <w:tmpl w:val="ABFEC0D4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E02C67"/>
    <w:multiLevelType w:val="hybridMultilevel"/>
    <w:tmpl w:val="65E45F10"/>
    <w:lvl w:ilvl="0" w:tplc="14207B96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494047"/>
    <w:multiLevelType w:val="hybridMultilevel"/>
    <w:tmpl w:val="1B8C51B8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006CC1"/>
    <w:multiLevelType w:val="hybridMultilevel"/>
    <w:tmpl w:val="CD62C372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0A4491"/>
    <w:multiLevelType w:val="hybridMultilevel"/>
    <w:tmpl w:val="DCC62140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776B4C"/>
    <w:multiLevelType w:val="hybridMultilevel"/>
    <w:tmpl w:val="2D2EA624"/>
    <w:lvl w:ilvl="0" w:tplc="139EE60E">
      <w:start w:val="1"/>
      <w:numFmt w:val="bullet"/>
      <w:lvlText w:val="-"/>
      <w:lvlJc w:val="left"/>
      <w:pPr>
        <w:ind w:left="1429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7362597"/>
    <w:multiLevelType w:val="hybridMultilevel"/>
    <w:tmpl w:val="2F589704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7A6317"/>
    <w:multiLevelType w:val="multilevel"/>
    <w:tmpl w:val="D4DCB5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4DAC781C"/>
    <w:multiLevelType w:val="hybridMultilevel"/>
    <w:tmpl w:val="5DF86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870372"/>
    <w:multiLevelType w:val="multilevel"/>
    <w:tmpl w:val="CA3A863C"/>
    <w:lvl w:ilvl="0">
      <w:start w:val="1"/>
      <w:numFmt w:val="decimal"/>
      <w:lvlText w:val="%1"/>
      <w:lvlJc w:val="left"/>
      <w:pPr>
        <w:ind w:left="114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0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6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26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2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86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46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46" w:hanging="2160"/>
      </w:pPr>
      <w:rPr>
        <w:rFonts w:hint="default"/>
      </w:rPr>
    </w:lvl>
  </w:abstractNum>
  <w:abstractNum w:abstractNumId="19" w15:restartNumberingAfterBreak="0">
    <w:nsid w:val="54A74C91"/>
    <w:multiLevelType w:val="hybridMultilevel"/>
    <w:tmpl w:val="F9CA7882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65B322A"/>
    <w:multiLevelType w:val="hybridMultilevel"/>
    <w:tmpl w:val="4D481E8A"/>
    <w:lvl w:ilvl="0" w:tplc="139EE60E">
      <w:start w:val="1"/>
      <w:numFmt w:val="bullet"/>
      <w:lvlText w:val="-"/>
      <w:lvlJc w:val="left"/>
      <w:pPr>
        <w:ind w:left="720" w:hanging="360"/>
      </w:pPr>
      <w:rPr>
        <w:rFonts w:ascii="Simplified Arabic Fixed" w:hAnsi="Simplified Arabic Fixed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2729C"/>
    <w:multiLevelType w:val="hybridMultilevel"/>
    <w:tmpl w:val="DE9A78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8"/>
  </w:num>
  <w:num w:numId="3">
    <w:abstractNumId w:val="16"/>
  </w:num>
  <w:num w:numId="4">
    <w:abstractNumId w:val="2"/>
  </w:num>
  <w:num w:numId="5">
    <w:abstractNumId w:val="19"/>
  </w:num>
  <w:num w:numId="6">
    <w:abstractNumId w:val="5"/>
  </w:num>
  <w:num w:numId="7">
    <w:abstractNumId w:val="6"/>
  </w:num>
  <w:num w:numId="8">
    <w:abstractNumId w:val="13"/>
  </w:num>
  <w:num w:numId="9">
    <w:abstractNumId w:val="8"/>
  </w:num>
  <w:num w:numId="10">
    <w:abstractNumId w:val="11"/>
  </w:num>
  <w:num w:numId="11">
    <w:abstractNumId w:val="20"/>
  </w:num>
  <w:num w:numId="12">
    <w:abstractNumId w:val="15"/>
  </w:num>
  <w:num w:numId="13">
    <w:abstractNumId w:val="9"/>
  </w:num>
  <w:num w:numId="14">
    <w:abstractNumId w:val="1"/>
  </w:num>
  <w:num w:numId="15">
    <w:abstractNumId w:val="12"/>
  </w:num>
  <w:num w:numId="16">
    <w:abstractNumId w:val="14"/>
  </w:num>
  <w:num w:numId="17">
    <w:abstractNumId w:val="21"/>
  </w:num>
  <w:num w:numId="18">
    <w:abstractNumId w:val="4"/>
  </w:num>
  <w:num w:numId="19">
    <w:abstractNumId w:val="3"/>
  </w:num>
  <w:num w:numId="20">
    <w:abstractNumId w:val="0"/>
  </w:num>
  <w:num w:numId="21">
    <w:abstractNumId w:val="10"/>
  </w:num>
  <w:num w:numId="22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1180"/>
    <w:rsid w:val="00000456"/>
    <w:rsid w:val="00003598"/>
    <w:rsid w:val="00011055"/>
    <w:rsid w:val="000120D0"/>
    <w:rsid w:val="00012CB5"/>
    <w:rsid w:val="00013B92"/>
    <w:rsid w:val="00017F63"/>
    <w:rsid w:val="0002101E"/>
    <w:rsid w:val="000220E0"/>
    <w:rsid w:val="00022239"/>
    <w:rsid w:val="0002264D"/>
    <w:rsid w:val="00023244"/>
    <w:rsid w:val="0002470E"/>
    <w:rsid w:val="00024C25"/>
    <w:rsid w:val="00025066"/>
    <w:rsid w:val="00032C8A"/>
    <w:rsid w:val="00035D91"/>
    <w:rsid w:val="000367EE"/>
    <w:rsid w:val="00041B63"/>
    <w:rsid w:val="00042DE7"/>
    <w:rsid w:val="0004516A"/>
    <w:rsid w:val="0004613A"/>
    <w:rsid w:val="00050F3B"/>
    <w:rsid w:val="00052947"/>
    <w:rsid w:val="00060A2B"/>
    <w:rsid w:val="000610E5"/>
    <w:rsid w:val="00061183"/>
    <w:rsid w:val="00065318"/>
    <w:rsid w:val="00066FB1"/>
    <w:rsid w:val="00067237"/>
    <w:rsid w:val="000728C5"/>
    <w:rsid w:val="00072AAD"/>
    <w:rsid w:val="0007561F"/>
    <w:rsid w:val="000800BE"/>
    <w:rsid w:val="00081217"/>
    <w:rsid w:val="00083E5D"/>
    <w:rsid w:val="00086FD9"/>
    <w:rsid w:val="00091C3C"/>
    <w:rsid w:val="00091FBC"/>
    <w:rsid w:val="00094BFD"/>
    <w:rsid w:val="000A3B8F"/>
    <w:rsid w:val="000A5737"/>
    <w:rsid w:val="000B01BD"/>
    <w:rsid w:val="000B439B"/>
    <w:rsid w:val="000B74E1"/>
    <w:rsid w:val="000C1A86"/>
    <w:rsid w:val="000C3128"/>
    <w:rsid w:val="000C559C"/>
    <w:rsid w:val="000C5D22"/>
    <w:rsid w:val="000C69C3"/>
    <w:rsid w:val="000C77D4"/>
    <w:rsid w:val="000D1AC3"/>
    <w:rsid w:val="000D2FA8"/>
    <w:rsid w:val="000D49DB"/>
    <w:rsid w:val="000E1515"/>
    <w:rsid w:val="000E2E22"/>
    <w:rsid w:val="000E3729"/>
    <w:rsid w:val="000E50F7"/>
    <w:rsid w:val="000F0AE9"/>
    <w:rsid w:val="000F13E3"/>
    <w:rsid w:val="000F2DF0"/>
    <w:rsid w:val="000F2EF0"/>
    <w:rsid w:val="000F3B3C"/>
    <w:rsid w:val="000F5132"/>
    <w:rsid w:val="000F69EF"/>
    <w:rsid w:val="000F7BFC"/>
    <w:rsid w:val="00102B46"/>
    <w:rsid w:val="001032A8"/>
    <w:rsid w:val="00103831"/>
    <w:rsid w:val="001044F0"/>
    <w:rsid w:val="001117FD"/>
    <w:rsid w:val="001120D3"/>
    <w:rsid w:val="001128E9"/>
    <w:rsid w:val="00115924"/>
    <w:rsid w:val="001161C9"/>
    <w:rsid w:val="001174EA"/>
    <w:rsid w:val="00124C75"/>
    <w:rsid w:val="00124F31"/>
    <w:rsid w:val="001257DE"/>
    <w:rsid w:val="0012695A"/>
    <w:rsid w:val="001332C8"/>
    <w:rsid w:val="001404E6"/>
    <w:rsid w:val="00140D69"/>
    <w:rsid w:val="00145376"/>
    <w:rsid w:val="00151080"/>
    <w:rsid w:val="001539BF"/>
    <w:rsid w:val="001578F8"/>
    <w:rsid w:val="00157B93"/>
    <w:rsid w:val="00161B1C"/>
    <w:rsid w:val="00170532"/>
    <w:rsid w:val="00170F05"/>
    <w:rsid w:val="001724C7"/>
    <w:rsid w:val="00174AB7"/>
    <w:rsid w:val="00183583"/>
    <w:rsid w:val="00184ED4"/>
    <w:rsid w:val="00185371"/>
    <w:rsid w:val="0018608D"/>
    <w:rsid w:val="001902B4"/>
    <w:rsid w:val="00192C27"/>
    <w:rsid w:val="00196F15"/>
    <w:rsid w:val="001A3355"/>
    <w:rsid w:val="001A3F16"/>
    <w:rsid w:val="001A7BE3"/>
    <w:rsid w:val="001B0A43"/>
    <w:rsid w:val="001B1EF0"/>
    <w:rsid w:val="001B284E"/>
    <w:rsid w:val="001B41A9"/>
    <w:rsid w:val="001B6A65"/>
    <w:rsid w:val="001C0A96"/>
    <w:rsid w:val="001C1D5F"/>
    <w:rsid w:val="001C5A2E"/>
    <w:rsid w:val="001D1B82"/>
    <w:rsid w:val="001E1B38"/>
    <w:rsid w:val="001E666E"/>
    <w:rsid w:val="001E7939"/>
    <w:rsid w:val="001F115D"/>
    <w:rsid w:val="001F74B6"/>
    <w:rsid w:val="001F7737"/>
    <w:rsid w:val="00200F12"/>
    <w:rsid w:val="00204B40"/>
    <w:rsid w:val="0020514B"/>
    <w:rsid w:val="0020745D"/>
    <w:rsid w:val="002078BC"/>
    <w:rsid w:val="002128E5"/>
    <w:rsid w:val="00217077"/>
    <w:rsid w:val="00222CD3"/>
    <w:rsid w:val="00223CD0"/>
    <w:rsid w:val="002248AA"/>
    <w:rsid w:val="0023205D"/>
    <w:rsid w:val="00232865"/>
    <w:rsid w:val="002346F9"/>
    <w:rsid w:val="0023577F"/>
    <w:rsid w:val="002361F5"/>
    <w:rsid w:val="00237F36"/>
    <w:rsid w:val="002406C6"/>
    <w:rsid w:val="00240CC0"/>
    <w:rsid w:val="002440E4"/>
    <w:rsid w:val="00245D85"/>
    <w:rsid w:val="0024742E"/>
    <w:rsid w:val="00247822"/>
    <w:rsid w:val="002537F1"/>
    <w:rsid w:val="00255D3C"/>
    <w:rsid w:val="0026300E"/>
    <w:rsid w:val="002639C5"/>
    <w:rsid w:val="00264631"/>
    <w:rsid w:val="0027091F"/>
    <w:rsid w:val="00270D4D"/>
    <w:rsid w:val="00272773"/>
    <w:rsid w:val="00272BF2"/>
    <w:rsid w:val="00274A10"/>
    <w:rsid w:val="00281C2A"/>
    <w:rsid w:val="002843A0"/>
    <w:rsid w:val="002921D4"/>
    <w:rsid w:val="00296E23"/>
    <w:rsid w:val="002972DB"/>
    <w:rsid w:val="00297844"/>
    <w:rsid w:val="002A144B"/>
    <w:rsid w:val="002A308C"/>
    <w:rsid w:val="002A3ACE"/>
    <w:rsid w:val="002A3E07"/>
    <w:rsid w:val="002A623E"/>
    <w:rsid w:val="002A6B5E"/>
    <w:rsid w:val="002A7AFD"/>
    <w:rsid w:val="002B1180"/>
    <w:rsid w:val="002B1F59"/>
    <w:rsid w:val="002B476F"/>
    <w:rsid w:val="002C0D14"/>
    <w:rsid w:val="002C2775"/>
    <w:rsid w:val="002C37D0"/>
    <w:rsid w:val="002C5FF6"/>
    <w:rsid w:val="002C7F6D"/>
    <w:rsid w:val="002D2574"/>
    <w:rsid w:val="002D2E3C"/>
    <w:rsid w:val="002D5C28"/>
    <w:rsid w:val="002E27B7"/>
    <w:rsid w:val="002E2FE1"/>
    <w:rsid w:val="002F35A8"/>
    <w:rsid w:val="002F428A"/>
    <w:rsid w:val="002F498B"/>
    <w:rsid w:val="002F4C08"/>
    <w:rsid w:val="00301DDA"/>
    <w:rsid w:val="00304F9D"/>
    <w:rsid w:val="003170AB"/>
    <w:rsid w:val="0031738D"/>
    <w:rsid w:val="003173E8"/>
    <w:rsid w:val="00317A7E"/>
    <w:rsid w:val="00317F50"/>
    <w:rsid w:val="00322992"/>
    <w:rsid w:val="0032637C"/>
    <w:rsid w:val="00327499"/>
    <w:rsid w:val="00327EAB"/>
    <w:rsid w:val="00330E41"/>
    <w:rsid w:val="00332B10"/>
    <w:rsid w:val="00334220"/>
    <w:rsid w:val="003350CC"/>
    <w:rsid w:val="0033649B"/>
    <w:rsid w:val="003365E2"/>
    <w:rsid w:val="00336908"/>
    <w:rsid w:val="003371B0"/>
    <w:rsid w:val="00342AAA"/>
    <w:rsid w:val="00342B98"/>
    <w:rsid w:val="00344D3B"/>
    <w:rsid w:val="00345571"/>
    <w:rsid w:val="00345BC8"/>
    <w:rsid w:val="00356145"/>
    <w:rsid w:val="00357CA3"/>
    <w:rsid w:val="00357D04"/>
    <w:rsid w:val="00364189"/>
    <w:rsid w:val="003663C1"/>
    <w:rsid w:val="00372EAF"/>
    <w:rsid w:val="0038467F"/>
    <w:rsid w:val="00387069"/>
    <w:rsid w:val="00392DB8"/>
    <w:rsid w:val="003A28FE"/>
    <w:rsid w:val="003A3F03"/>
    <w:rsid w:val="003A69DC"/>
    <w:rsid w:val="003A7656"/>
    <w:rsid w:val="003B07BF"/>
    <w:rsid w:val="003B0F3F"/>
    <w:rsid w:val="003B15AE"/>
    <w:rsid w:val="003B1BD9"/>
    <w:rsid w:val="003B69C6"/>
    <w:rsid w:val="003B6C97"/>
    <w:rsid w:val="003B6EAB"/>
    <w:rsid w:val="003C015F"/>
    <w:rsid w:val="003C6E75"/>
    <w:rsid w:val="003D259B"/>
    <w:rsid w:val="003D425F"/>
    <w:rsid w:val="003D6105"/>
    <w:rsid w:val="003D7D94"/>
    <w:rsid w:val="003E30F7"/>
    <w:rsid w:val="003E3907"/>
    <w:rsid w:val="003E5073"/>
    <w:rsid w:val="003F0831"/>
    <w:rsid w:val="003F25EB"/>
    <w:rsid w:val="00403175"/>
    <w:rsid w:val="00405CB3"/>
    <w:rsid w:val="00406667"/>
    <w:rsid w:val="00406E84"/>
    <w:rsid w:val="00407FF2"/>
    <w:rsid w:val="00411287"/>
    <w:rsid w:val="0041332A"/>
    <w:rsid w:val="004214C7"/>
    <w:rsid w:val="00421AE7"/>
    <w:rsid w:val="00421F34"/>
    <w:rsid w:val="004225CD"/>
    <w:rsid w:val="00425F9A"/>
    <w:rsid w:val="004278F2"/>
    <w:rsid w:val="004312BF"/>
    <w:rsid w:val="0043294C"/>
    <w:rsid w:val="00433AFE"/>
    <w:rsid w:val="004454F9"/>
    <w:rsid w:val="00452270"/>
    <w:rsid w:val="00452547"/>
    <w:rsid w:val="00460F23"/>
    <w:rsid w:val="004616F2"/>
    <w:rsid w:val="00461AA0"/>
    <w:rsid w:val="00462BED"/>
    <w:rsid w:val="00466A1F"/>
    <w:rsid w:val="00466CAD"/>
    <w:rsid w:val="00467A63"/>
    <w:rsid w:val="00471C56"/>
    <w:rsid w:val="00477146"/>
    <w:rsid w:val="0048009C"/>
    <w:rsid w:val="00481EDB"/>
    <w:rsid w:val="00481F21"/>
    <w:rsid w:val="00482BD1"/>
    <w:rsid w:val="00484FED"/>
    <w:rsid w:val="00492848"/>
    <w:rsid w:val="00497669"/>
    <w:rsid w:val="004A00B9"/>
    <w:rsid w:val="004A2DAA"/>
    <w:rsid w:val="004A3803"/>
    <w:rsid w:val="004B0FA3"/>
    <w:rsid w:val="004B47CF"/>
    <w:rsid w:val="004B5D8F"/>
    <w:rsid w:val="004B5E73"/>
    <w:rsid w:val="004B6551"/>
    <w:rsid w:val="004C1AD2"/>
    <w:rsid w:val="004C226F"/>
    <w:rsid w:val="004C2CC6"/>
    <w:rsid w:val="004C3231"/>
    <w:rsid w:val="004C4673"/>
    <w:rsid w:val="004C5B7F"/>
    <w:rsid w:val="004C7CC8"/>
    <w:rsid w:val="004D148D"/>
    <w:rsid w:val="004D257C"/>
    <w:rsid w:val="004D3460"/>
    <w:rsid w:val="004E46D8"/>
    <w:rsid w:val="004E6022"/>
    <w:rsid w:val="004E657C"/>
    <w:rsid w:val="004E7C47"/>
    <w:rsid w:val="004F1E96"/>
    <w:rsid w:val="004F2F34"/>
    <w:rsid w:val="004F55A9"/>
    <w:rsid w:val="004F7017"/>
    <w:rsid w:val="00500057"/>
    <w:rsid w:val="00501B18"/>
    <w:rsid w:val="00502716"/>
    <w:rsid w:val="0050334E"/>
    <w:rsid w:val="00516A49"/>
    <w:rsid w:val="00526C8A"/>
    <w:rsid w:val="00531A0D"/>
    <w:rsid w:val="00531F32"/>
    <w:rsid w:val="005337EB"/>
    <w:rsid w:val="00533C61"/>
    <w:rsid w:val="005355CC"/>
    <w:rsid w:val="00537BBB"/>
    <w:rsid w:val="00543352"/>
    <w:rsid w:val="005517B1"/>
    <w:rsid w:val="00551F9D"/>
    <w:rsid w:val="00552D4F"/>
    <w:rsid w:val="0055404A"/>
    <w:rsid w:val="00556ED6"/>
    <w:rsid w:val="00564BF0"/>
    <w:rsid w:val="00565521"/>
    <w:rsid w:val="00571ABC"/>
    <w:rsid w:val="0057289F"/>
    <w:rsid w:val="00575262"/>
    <w:rsid w:val="00576DFB"/>
    <w:rsid w:val="0058412D"/>
    <w:rsid w:val="005850EB"/>
    <w:rsid w:val="00585F20"/>
    <w:rsid w:val="0058720E"/>
    <w:rsid w:val="005877E4"/>
    <w:rsid w:val="005905B0"/>
    <w:rsid w:val="0059080A"/>
    <w:rsid w:val="005948B4"/>
    <w:rsid w:val="005952C3"/>
    <w:rsid w:val="005A01D0"/>
    <w:rsid w:val="005A6F6F"/>
    <w:rsid w:val="005B0161"/>
    <w:rsid w:val="005B5066"/>
    <w:rsid w:val="005B6707"/>
    <w:rsid w:val="005B6CC7"/>
    <w:rsid w:val="005C07BF"/>
    <w:rsid w:val="005C0F29"/>
    <w:rsid w:val="005C2520"/>
    <w:rsid w:val="005C27C7"/>
    <w:rsid w:val="005C4F95"/>
    <w:rsid w:val="005D0556"/>
    <w:rsid w:val="005D1883"/>
    <w:rsid w:val="005E34C3"/>
    <w:rsid w:val="005E6037"/>
    <w:rsid w:val="005E7D15"/>
    <w:rsid w:val="005F2261"/>
    <w:rsid w:val="005F5833"/>
    <w:rsid w:val="005F6BFC"/>
    <w:rsid w:val="006004EB"/>
    <w:rsid w:val="0060098A"/>
    <w:rsid w:val="00601542"/>
    <w:rsid w:val="00601ED2"/>
    <w:rsid w:val="006042C0"/>
    <w:rsid w:val="006057BF"/>
    <w:rsid w:val="00607A4E"/>
    <w:rsid w:val="0061126C"/>
    <w:rsid w:val="0061244A"/>
    <w:rsid w:val="00615C00"/>
    <w:rsid w:val="00617818"/>
    <w:rsid w:val="00622700"/>
    <w:rsid w:val="006231EC"/>
    <w:rsid w:val="00624C1F"/>
    <w:rsid w:val="0062547A"/>
    <w:rsid w:val="0062552D"/>
    <w:rsid w:val="006350A1"/>
    <w:rsid w:val="00640977"/>
    <w:rsid w:val="00641A43"/>
    <w:rsid w:val="006431AF"/>
    <w:rsid w:val="006444F1"/>
    <w:rsid w:val="006454D0"/>
    <w:rsid w:val="00663FDE"/>
    <w:rsid w:val="00665A6B"/>
    <w:rsid w:val="006677BB"/>
    <w:rsid w:val="00670850"/>
    <w:rsid w:val="00672F8E"/>
    <w:rsid w:val="00677DBA"/>
    <w:rsid w:val="00680089"/>
    <w:rsid w:val="00693334"/>
    <w:rsid w:val="00694EB9"/>
    <w:rsid w:val="00695F26"/>
    <w:rsid w:val="006969E7"/>
    <w:rsid w:val="00696D57"/>
    <w:rsid w:val="006A09E7"/>
    <w:rsid w:val="006A2178"/>
    <w:rsid w:val="006A5110"/>
    <w:rsid w:val="006B032C"/>
    <w:rsid w:val="006B186A"/>
    <w:rsid w:val="006B3C4E"/>
    <w:rsid w:val="006C3774"/>
    <w:rsid w:val="006C721A"/>
    <w:rsid w:val="006C7AF1"/>
    <w:rsid w:val="006D0B06"/>
    <w:rsid w:val="006D572B"/>
    <w:rsid w:val="006D61C9"/>
    <w:rsid w:val="006D68BE"/>
    <w:rsid w:val="006D7572"/>
    <w:rsid w:val="006E2943"/>
    <w:rsid w:val="006E3F52"/>
    <w:rsid w:val="006E5FB7"/>
    <w:rsid w:val="006E6B33"/>
    <w:rsid w:val="006F51AF"/>
    <w:rsid w:val="006F5204"/>
    <w:rsid w:val="0070199A"/>
    <w:rsid w:val="00701F74"/>
    <w:rsid w:val="00702B29"/>
    <w:rsid w:val="00710563"/>
    <w:rsid w:val="00712C25"/>
    <w:rsid w:val="0071390A"/>
    <w:rsid w:val="00720D7A"/>
    <w:rsid w:val="00722421"/>
    <w:rsid w:val="00724910"/>
    <w:rsid w:val="0073105A"/>
    <w:rsid w:val="0073504B"/>
    <w:rsid w:val="00735E72"/>
    <w:rsid w:val="00741925"/>
    <w:rsid w:val="00741A44"/>
    <w:rsid w:val="007463F2"/>
    <w:rsid w:val="0074775D"/>
    <w:rsid w:val="0075191E"/>
    <w:rsid w:val="007537E3"/>
    <w:rsid w:val="00754699"/>
    <w:rsid w:val="00756556"/>
    <w:rsid w:val="00757513"/>
    <w:rsid w:val="00761239"/>
    <w:rsid w:val="00761561"/>
    <w:rsid w:val="0076309F"/>
    <w:rsid w:val="00765A4B"/>
    <w:rsid w:val="0077236B"/>
    <w:rsid w:val="0077682A"/>
    <w:rsid w:val="007779F7"/>
    <w:rsid w:val="00785BD5"/>
    <w:rsid w:val="007872EB"/>
    <w:rsid w:val="00791A36"/>
    <w:rsid w:val="00791F17"/>
    <w:rsid w:val="00795E08"/>
    <w:rsid w:val="00797DFC"/>
    <w:rsid w:val="007A0B3D"/>
    <w:rsid w:val="007A0CE5"/>
    <w:rsid w:val="007A2777"/>
    <w:rsid w:val="007A28B0"/>
    <w:rsid w:val="007A42C7"/>
    <w:rsid w:val="007A5DBC"/>
    <w:rsid w:val="007A5E97"/>
    <w:rsid w:val="007A6441"/>
    <w:rsid w:val="007B579D"/>
    <w:rsid w:val="007C06EA"/>
    <w:rsid w:val="007C2B52"/>
    <w:rsid w:val="007C3561"/>
    <w:rsid w:val="007C5AD2"/>
    <w:rsid w:val="007C5F4C"/>
    <w:rsid w:val="007C625D"/>
    <w:rsid w:val="007C7397"/>
    <w:rsid w:val="007D1868"/>
    <w:rsid w:val="007D3A33"/>
    <w:rsid w:val="007D3DDF"/>
    <w:rsid w:val="007D5937"/>
    <w:rsid w:val="007D5E7B"/>
    <w:rsid w:val="007D5EF1"/>
    <w:rsid w:val="007D64E7"/>
    <w:rsid w:val="007E2617"/>
    <w:rsid w:val="007E6EB8"/>
    <w:rsid w:val="007F343C"/>
    <w:rsid w:val="007F3D71"/>
    <w:rsid w:val="007F3E51"/>
    <w:rsid w:val="007F4175"/>
    <w:rsid w:val="007F4F7F"/>
    <w:rsid w:val="007F5BF0"/>
    <w:rsid w:val="007F75B3"/>
    <w:rsid w:val="008008C4"/>
    <w:rsid w:val="00807005"/>
    <w:rsid w:val="00815FF1"/>
    <w:rsid w:val="00816FF4"/>
    <w:rsid w:val="00817FBB"/>
    <w:rsid w:val="00826722"/>
    <w:rsid w:val="00827A96"/>
    <w:rsid w:val="00834F32"/>
    <w:rsid w:val="00841934"/>
    <w:rsid w:val="00842733"/>
    <w:rsid w:val="0084444C"/>
    <w:rsid w:val="00844E4C"/>
    <w:rsid w:val="00850625"/>
    <w:rsid w:val="008509F0"/>
    <w:rsid w:val="00851E7E"/>
    <w:rsid w:val="0085313C"/>
    <w:rsid w:val="00853B29"/>
    <w:rsid w:val="00853EF5"/>
    <w:rsid w:val="00861C97"/>
    <w:rsid w:val="00872F0F"/>
    <w:rsid w:val="008730BD"/>
    <w:rsid w:val="00873D1C"/>
    <w:rsid w:val="00876096"/>
    <w:rsid w:val="00880897"/>
    <w:rsid w:val="00883E92"/>
    <w:rsid w:val="008925CB"/>
    <w:rsid w:val="00894F6B"/>
    <w:rsid w:val="00895BD8"/>
    <w:rsid w:val="00895EC2"/>
    <w:rsid w:val="008A075D"/>
    <w:rsid w:val="008A0C2F"/>
    <w:rsid w:val="008A11DD"/>
    <w:rsid w:val="008A3350"/>
    <w:rsid w:val="008A543C"/>
    <w:rsid w:val="008B2407"/>
    <w:rsid w:val="008B4A5D"/>
    <w:rsid w:val="008B79E0"/>
    <w:rsid w:val="008C2FF3"/>
    <w:rsid w:val="008C3693"/>
    <w:rsid w:val="008C4278"/>
    <w:rsid w:val="008C5EF8"/>
    <w:rsid w:val="008C756F"/>
    <w:rsid w:val="008D1F10"/>
    <w:rsid w:val="008D4D79"/>
    <w:rsid w:val="008D517F"/>
    <w:rsid w:val="008E0AF0"/>
    <w:rsid w:val="008E35F3"/>
    <w:rsid w:val="008E5907"/>
    <w:rsid w:val="008E5FF4"/>
    <w:rsid w:val="008F4380"/>
    <w:rsid w:val="0090036E"/>
    <w:rsid w:val="00900896"/>
    <w:rsid w:val="00910904"/>
    <w:rsid w:val="00916585"/>
    <w:rsid w:val="00917B3B"/>
    <w:rsid w:val="0092225A"/>
    <w:rsid w:val="009222FB"/>
    <w:rsid w:val="0092603F"/>
    <w:rsid w:val="009260E7"/>
    <w:rsid w:val="00927C33"/>
    <w:rsid w:val="00932E70"/>
    <w:rsid w:val="009438D6"/>
    <w:rsid w:val="00947BEA"/>
    <w:rsid w:val="0095383D"/>
    <w:rsid w:val="009544C0"/>
    <w:rsid w:val="00955DC2"/>
    <w:rsid w:val="00977077"/>
    <w:rsid w:val="00977B2F"/>
    <w:rsid w:val="009810FA"/>
    <w:rsid w:val="00987118"/>
    <w:rsid w:val="00987346"/>
    <w:rsid w:val="009904C7"/>
    <w:rsid w:val="00990A6E"/>
    <w:rsid w:val="009911E8"/>
    <w:rsid w:val="0099150C"/>
    <w:rsid w:val="00996025"/>
    <w:rsid w:val="009A1EFA"/>
    <w:rsid w:val="009A344B"/>
    <w:rsid w:val="009A3B45"/>
    <w:rsid w:val="009B009B"/>
    <w:rsid w:val="009B24F6"/>
    <w:rsid w:val="009B3B89"/>
    <w:rsid w:val="009B4521"/>
    <w:rsid w:val="009C0F63"/>
    <w:rsid w:val="009D00C1"/>
    <w:rsid w:val="009D430C"/>
    <w:rsid w:val="009D588E"/>
    <w:rsid w:val="009D7549"/>
    <w:rsid w:val="009E1CC8"/>
    <w:rsid w:val="009E2B3D"/>
    <w:rsid w:val="009E6545"/>
    <w:rsid w:val="009F15B1"/>
    <w:rsid w:val="009F1696"/>
    <w:rsid w:val="009F2035"/>
    <w:rsid w:val="009F2FC1"/>
    <w:rsid w:val="009F649A"/>
    <w:rsid w:val="009F7370"/>
    <w:rsid w:val="00A1237A"/>
    <w:rsid w:val="00A14870"/>
    <w:rsid w:val="00A1631B"/>
    <w:rsid w:val="00A163B4"/>
    <w:rsid w:val="00A16D1F"/>
    <w:rsid w:val="00A17A7A"/>
    <w:rsid w:val="00A31D60"/>
    <w:rsid w:val="00A3336E"/>
    <w:rsid w:val="00A3449F"/>
    <w:rsid w:val="00A37074"/>
    <w:rsid w:val="00A375E1"/>
    <w:rsid w:val="00A446DB"/>
    <w:rsid w:val="00A53DFB"/>
    <w:rsid w:val="00A57D2F"/>
    <w:rsid w:val="00A615F2"/>
    <w:rsid w:val="00A65BB3"/>
    <w:rsid w:val="00A714C5"/>
    <w:rsid w:val="00A71F82"/>
    <w:rsid w:val="00A81CF4"/>
    <w:rsid w:val="00A85D27"/>
    <w:rsid w:val="00A8638A"/>
    <w:rsid w:val="00A90D71"/>
    <w:rsid w:val="00A92065"/>
    <w:rsid w:val="00A947BA"/>
    <w:rsid w:val="00A95F9E"/>
    <w:rsid w:val="00A97B73"/>
    <w:rsid w:val="00AA3FE3"/>
    <w:rsid w:val="00AA4BFB"/>
    <w:rsid w:val="00AA6960"/>
    <w:rsid w:val="00AB038E"/>
    <w:rsid w:val="00AB06C4"/>
    <w:rsid w:val="00AB2B33"/>
    <w:rsid w:val="00AB2F5C"/>
    <w:rsid w:val="00AB4BFD"/>
    <w:rsid w:val="00AC0FE6"/>
    <w:rsid w:val="00AC14D1"/>
    <w:rsid w:val="00AC4548"/>
    <w:rsid w:val="00AC65A1"/>
    <w:rsid w:val="00AC729C"/>
    <w:rsid w:val="00AD0814"/>
    <w:rsid w:val="00AD09F0"/>
    <w:rsid w:val="00AD3784"/>
    <w:rsid w:val="00AD6B75"/>
    <w:rsid w:val="00AD70D1"/>
    <w:rsid w:val="00AE19C5"/>
    <w:rsid w:val="00AE245B"/>
    <w:rsid w:val="00AE3449"/>
    <w:rsid w:val="00AE4608"/>
    <w:rsid w:val="00AE759C"/>
    <w:rsid w:val="00AF0DA1"/>
    <w:rsid w:val="00AF2DD9"/>
    <w:rsid w:val="00B02A96"/>
    <w:rsid w:val="00B03D6A"/>
    <w:rsid w:val="00B21245"/>
    <w:rsid w:val="00B21FF9"/>
    <w:rsid w:val="00B32DEB"/>
    <w:rsid w:val="00B4014E"/>
    <w:rsid w:val="00B444CD"/>
    <w:rsid w:val="00B44CB8"/>
    <w:rsid w:val="00B50F90"/>
    <w:rsid w:val="00B51842"/>
    <w:rsid w:val="00B54176"/>
    <w:rsid w:val="00B5657C"/>
    <w:rsid w:val="00B63F98"/>
    <w:rsid w:val="00B644AD"/>
    <w:rsid w:val="00B667C5"/>
    <w:rsid w:val="00B70C21"/>
    <w:rsid w:val="00B72037"/>
    <w:rsid w:val="00B737B2"/>
    <w:rsid w:val="00B77713"/>
    <w:rsid w:val="00B8025B"/>
    <w:rsid w:val="00B80C0A"/>
    <w:rsid w:val="00B81B42"/>
    <w:rsid w:val="00B833C1"/>
    <w:rsid w:val="00B849DA"/>
    <w:rsid w:val="00B9017A"/>
    <w:rsid w:val="00B91900"/>
    <w:rsid w:val="00B93657"/>
    <w:rsid w:val="00B93897"/>
    <w:rsid w:val="00B94F87"/>
    <w:rsid w:val="00B97477"/>
    <w:rsid w:val="00BA180E"/>
    <w:rsid w:val="00BA3BCB"/>
    <w:rsid w:val="00BA5153"/>
    <w:rsid w:val="00BB020C"/>
    <w:rsid w:val="00BB0C29"/>
    <w:rsid w:val="00BB2A0D"/>
    <w:rsid w:val="00BB2E45"/>
    <w:rsid w:val="00BB3A69"/>
    <w:rsid w:val="00BB3BE5"/>
    <w:rsid w:val="00BC4FCD"/>
    <w:rsid w:val="00BC68F8"/>
    <w:rsid w:val="00BC7D9A"/>
    <w:rsid w:val="00BD4096"/>
    <w:rsid w:val="00BD49FF"/>
    <w:rsid w:val="00BD5551"/>
    <w:rsid w:val="00BD7407"/>
    <w:rsid w:val="00BE0E2D"/>
    <w:rsid w:val="00BE5181"/>
    <w:rsid w:val="00BF15CC"/>
    <w:rsid w:val="00BF1E2F"/>
    <w:rsid w:val="00BF2082"/>
    <w:rsid w:val="00BF373F"/>
    <w:rsid w:val="00BF5BD1"/>
    <w:rsid w:val="00C02C12"/>
    <w:rsid w:val="00C04587"/>
    <w:rsid w:val="00C11B4D"/>
    <w:rsid w:val="00C15444"/>
    <w:rsid w:val="00C156DA"/>
    <w:rsid w:val="00C17763"/>
    <w:rsid w:val="00C216F5"/>
    <w:rsid w:val="00C24FEB"/>
    <w:rsid w:val="00C26635"/>
    <w:rsid w:val="00C32613"/>
    <w:rsid w:val="00C32A9C"/>
    <w:rsid w:val="00C32C87"/>
    <w:rsid w:val="00C34D54"/>
    <w:rsid w:val="00C4092B"/>
    <w:rsid w:val="00C41E45"/>
    <w:rsid w:val="00C43EA2"/>
    <w:rsid w:val="00C4567A"/>
    <w:rsid w:val="00C46A70"/>
    <w:rsid w:val="00C46F8D"/>
    <w:rsid w:val="00C53A77"/>
    <w:rsid w:val="00C540FE"/>
    <w:rsid w:val="00C56956"/>
    <w:rsid w:val="00C57475"/>
    <w:rsid w:val="00C711C1"/>
    <w:rsid w:val="00C77218"/>
    <w:rsid w:val="00C81E22"/>
    <w:rsid w:val="00C838E8"/>
    <w:rsid w:val="00C87A7D"/>
    <w:rsid w:val="00C92A64"/>
    <w:rsid w:val="00C93817"/>
    <w:rsid w:val="00C9616F"/>
    <w:rsid w:val="00CB18C4"/>
    <w:rsid w:val="00CB3227"/>
    <w:rsid w:val="00CB4523"/>
    <w:rsid w:val="00CB5D38"/>
    <w:rsid w:val="00CB5DDC"/>
    <w:rsid w:val="00CC2683"/>
    <w:rsid w:val="00CC5663"/>
    <w:rsid w:val="00CC638C"/>
    <w:rsid w:val="00CC6A7D"/>
    <w:rsid w:val="00CD0C6C"/>
    <w:rsid w:val="00CD10E8"/>
    <w:rsid w:val="00CD420A"/>
    <w:rsid w:val="00CD5392"/>
    <w:rsid w:val="00CE62CD"/>
    <w:rsid w:val="00CF1161"/>
    <w:rsid w:val="00CF2B34"/>
    <w:rsid w:val="00CF52D8"/>
    <w:rsid w:val="00D00201"/>
    <w:rsid w:val="00D01C73"/>
    <w:rsid w:val="00D0574D"/>
    <w:rsid w:val="00D07C4A"/>
    <w:rsid w:val="00D11B0A"/>
    <w:rsid w:val="00D12AF2"/>
    <w:rsid w:val="00D17837"/>
    <w:rsid w:val="00D20F36"/>
    <w:rsid w:val="00D25301"/>
    <w:rsid w:val="00D26978"/>
    <w:rsid w:val="00D26F67"/>
    <w:rsid w:val="00D300E3"/>
    <w:rsid w:val="00D30DA3"/>
    <w:rsid w:val="00D32BB8"/>
    <w:rsid w:val="00D32ECC"/>
    <w:rsid w:val="00D34752"/>
    <w:rsid w:val="00D35401"/>
    <w:rsid w:val="00D36617"/>
    <w:rsid w:val="00D40E18"/>
    <w:rsid w:val="00D42E73"/>
    <w:rsid w:val="00D4367C"/>
    <w:rsid w:val="00D46938"/>
    <w:rsid w:val="00D51A10"/>
    <w:rsid w:val="00D52AFE"/>
    <w:rsid w:val="00D53D0E"/>
    <w:rsid w:val="00D57B42"/>
    <w:rsid w:val="00D6297E"/>
    <w:rsid w:val="00D653BD"/>
    <w:rsid w:val="00D65678"/>
    <w:rsid w:val="00D65CD7"/>
    <w:rsid w:val="00D676CD"/>
    <w:rsid w:val="00D7240F"/>
    <w:rsid w:val="00D73FA0"/>
    <w:rsid w:val="00D76EE6"/>
    <w:rsid w:val="00D81574"/>
    <w:rsid w:val="00D82775"/>
    <w:rsid w:val="00D8443C"/>
    <w:rsid w:val="00D84820"/>
    <w:rsid w:val="00D87948"/>
    <w:rsid w:val="00D9033E"/>
    <w:rsid w:val="00D91748"/>
    <w:rsid w:val="00D91FAD"/>
    <w:rsid w:val="00D93A7B"/>
    <w:rsid w:val="00D94339"/>
    <w:rsid w:val="00D9703F"/>
    <w:rsid w:val="00DA73FC"/>
    <w:rsid w:val="00DB184A"/>
    <w:rsid w:val="00DB348A"/>
    <w:rsid w:val="00DB36E8"/>
    <w:rsid w:val="00DB6848"/>
    <w:rsid w:val="00DB7C94"/>
    <w:rsid w:val="00DC184C"/>
    <w:rsid w:val="00DC1C42"/>
    <w:rsid w:val="00DC2CA4"/>
    <w:rsid w:val="00DC5141"/>
    <w:rsid w:val="00DC5361"/>
    <w:rsid w:val="00DC78A2"/>
    <w:rsid w:val="00DC78B6"/>
    <w:rsid w:val="00DD325C"/>
    <w:rsid w:val="00DD3645"/>
    <w:rsid w:val="00DE67E8"/>
    <w:rsid w:val="00DF4831"/>
    <w:rsid w:val="00DF4A49"/>
    <w:rsid w:val="00E020F7"/>
    <w:rsid w:val="00E0578B"/>
    <w:rsid w:val="00E05B23"/>
    <w:rsid w:val="00E05D13"/>
    <w:rsid w:val="00E1154E"/>
    <w:rsid w:val="00E12AF6"/>
    <w:rsid w:val="00E149FC"/>
    <w:rsid w:val="00E238F5"/>
    <w:rsid w:val="00E3097C"/>
    <w:rsid w:val="00E336F9"/>
    <w:rsid w:val="00E3754F"/>
    <w:rsid w:val="00E379FF"/>
    <w:rsid w:val="00E37F1E"/>
    <w:rsid w:val="00E43906"/>
    <w:rsid w:val="00E43CB1"/>
    <w:rsid w:val="00E44AF1"/>
    <w:rsid w:val="00E45389"/>
    <w:rsid w:val="00E51CCF"/>
    <w:rsid w:val="00E54668"/>
    <w:rsid w:val="00E55362"/>
    <w:rsid w:val="00E55D2C"/>
    <w:rsid w:val="00E62950"/>
    <w:rsid w:val="00E674E8"/>
    <w:rsid w:val="00E70A90"/>
    <w:rsid w:val="00E71C48"/>
    <w:rsid w:val="00E740C2"/>
    <w:rsid w:val="00E77F38"/>
    <w:rsid w:val="00E800B9"/>
    <w:rsid w:val="00E809FC"/>
    <w:rsid w:val="00E83E27"/>
    <w:rsid w:val="00E86E15"/>
    <w:rsid w:val="00E8775E"/>
    <w:rsid w:val="00EA0244"/>
    <w:rsid w:val="00EA0E2D"/>
    <w:rsid w:val="00EA1790"/>
    <w:rsid w:val="00EA389D"/>
    <w:rsid w:val="00EB171A"/>
    <w:rsid w:val="00EB63E0"/>
    <w:rsid w:val="00EC033F"/>
    <w:rsid w:val="00EC0FCA"/>
    <w:rsid w:val="00EC209D"/>
    <w:rsid w:val="00EC4F06"/>
    <w:rsid w:val="00EC6A1F"/>
    <w:rsid w:val="00ED254F"/>
    <w:rsid w:val="00ED2EAE"/>
    <w:rsid w:val="00ED3764"/>
    <w:rsid w:val="00ED3FC8"/>
    <w:rsid w:val="00EE00A6"/>
    <w:rsid w:val="00EE5324"/>
    <w:rsid w:val="00EE5421"/>
    <w:rsid w:val="00EF4558"/>
    <w:rsid w:val="00EF4DF1"/>
    <w:rsid w:val="00F000C7"/>
    <w:rsid w:val="00F10412"/>
    <w:rsid w:val="00F111C2"/>
    <w:rsid w:val="00F1200D"/>
    <w:rsid w:val="00F1233F"/>
    <w:rsid w:val="00F14199"/>
    <w:rsid w:val="00F163A6"/>
    <w:rsid w:val="00F16AA8"/>
    <w:rsid w:val="00F21122"/>
    <w:rsid w:val="00F23D3A"/>
    <w:rsid w:val="00F24A54"/>
    <w:rsid w:val="00F26254"/>
    <w:rsid w:val="00F26B95"/>
    <w:rsid w:val="00F32281"/>
    <w:rsid w:val="00F3270B"/>
    <w:rsid w:val="00F347C6"/>
    <w:rsid w:val="00F352E3"/>
    <w:rsid w:val="00F35950"/>
    <w:rsid w:val="00F36CB2"/>
    <w:rsid w:val="00F4040C"/>
    <w:rsid w:val="00F410FB"/>
    <w:rsid w:val="00F42005"/>
    <w:rsid w:val="00F44DA3"/>
    <w:rsid w:val="00F45623"/>
    <w:rsid w:val="00F47A30"/>
    <w:rsid w:val="00F501F8"/>
    <w:rsid w:val="00F5564D"/>
    <w:rsid w:val="00F561F7"/>
    <w:rsid w:val="00F56AEB"/>
    <w:rsid w:val="00F6128A"/>
    <w:rsid w:val="00F63186"/>
    <w:rsid w:val="00F6318C"/>
    <w:rsid w:val="00F70B10"/>
    <w:rsid w:val="00F71FE0"/>
    <w:rsid w:val="00F74AD1"/>
    <w:rsid w:val="00F74BED"/>
    <w:rsid w:val="00F75155"/>
    <w:rsid w:val="00F77298"/>
    <w:rsid w:val="00F82AFD"/>
    <w:rsid w:val="00F82B5A"/>
    <w:rsid w:val="00F83813"/>
    <w:rsid w:val="00F85FF3"/>
    <w:rsid w:val="00F86010"/>
    <w:rsid w:val="00F87ED5"/>
    <w:rsid w:val="00F900DB"/>
    <w:rsid w:val="00F958B9"/>
    <w:rsid w:val="00F975D4"/>
    <w:rsid w:val="00FA1029"/>
    <w:rsid w:val="00FB211A"/>
    <w:rsid w:val="00FB6F03"/>
    <w:rsid w:val="00FC08F0"/>
    <w:rsid w:val="00FC5166"/>
    <w:rsid w:val="00FC568D"/>
    <w:rsid w:val="00FD0FE5"/>
    <w:rsid w:val="00FE38CA"/>
    <w:rsid w:val="00FF2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9EAFD88-48CB-4FB5-AEFE-55DD17FC2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B5D38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rsid w:val="002C5FF6"/>
    <w:pPr>
      <w:keepNext/>
      <w:keepLines/>
      <w:numPr>
        <w:ilvl w:val="3"/>
        <w:numId w:val="1"/>
      </w:numPr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rsid w:val="00BF2082"/>
    <w:pPr>
      <w:keepNext/>
      <w:keepLines/>
      <w:spacing w:before="40"/>
      <w:ind w:firstLine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BF2082"/>
    <w:pPr>
      <w:keepNext/>
      <w:keepLines/>
      <w:spacing w:before="40"/>
      <w:ind w:firstLine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paragraph" w:styleId="4">
    <w:name w:val="heading 4"/>
    <w:basedOn w:val="a"/>
    <w:next w:val="a"/>
    <w:link w:val="40"/>
    <w:uiPriority w:val="9"/>
    <w:semiHidden/>
    <w:unhideWhenUsed/>
    <w:rsid w:val="00DC5361"/>
    <w:pPr>
      <w:keepNext/>
      <w:keepLines/>
      <w:spacing w:before="40"/>
      <w:ind w:firstLine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C5361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C5361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C5361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C5361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C5361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aliases w:val="Название Рисунка"/>
    <w:basedOn w:val="a4"/>
    <w:next w:val="a"/>
    <w:uiPriority w:val="35"/>
    <w:unhideWhenUsed/>
    <w:qFormat/>
    <w:rsid w:val="00B54176"/>
    <w:pPr>
      <w:ind w:left="0" w:firstLine="0"/>
      <w:jc w:val="center"/>
    </w:pPr>
    <w:rPr>
      <w:i/>
      <w:szCs w:val="28"/>
    </w:rPr>
  </w:style>
  <w:style w:type="character" w:styleId="a5">
    <w:name w:val="annotation reference"/>
    <w:basedOn w:val="a0"/>
    <w:uiPriority w:val="99"/>
    <w:semiHidden/>
    <w:unhideWhenUsed/>
    <w:rsid w:val="00F82AFD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82AFD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82AFD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82AFD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82AFD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F82AF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F82AFD"/>
    <w:rPr>
      <w:rFonts w:ascii="Segoe UI" w:hAnsi="Segoe UI" w:cs="Segoe UI"/>
      <w:sz w:val="18"/>
      <w:szCs w:val="18"/>
    </w:rPr>
  </w:style>
  <w:style w:type="paragraph" w:styleId="ac">
    <w:name w:val="footnote text"/>
    <w:basedOn w:val="a"/>
    <w:link w:val="ad"/>
    <w:uiPriority w:val="99"/>
    <w:semiHidden/>
    <w:unhideWhenUsed/>
    <w:rsid w:val="00F82AFD"/>
    <w:pPr>
      <w:spacing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F82AFD"/>
    <w:rPr>
      <w:sz w:val="20"/>
      <w:szCs w:val="20"/>
    </w:rPr>
  </w:style>
  <w:style w:type="character" w:styleId="ae">
    <w:name w:val="footnote reference"/>
    <w:basedOn w:val="a0"/>
    <w:uiPriority w:val="99"/>
    <w:semiHidden/>
    <w:unhideWhenUsed/>
    <w:rsid w:val="00F82AFD"/>
    <w:rPr>
      <w:vertAlign w:val="superscript"/>
    </w:rPr>
  </w:style>
  <w:style w:type="paragraph" w:styleId="a4">
    <w:name w:val="List Paragraph"/>
    <w:basedOn w:val="a"/>
    <w:uiPriority w:val="34"/>
    <w:qFormat/>
    <w:rsid w:val="002C5FF6"/>
    <w:pPr>
      <w:ind w:left="720"/>
      <w:contextualSpacing/>
    </w:pPr>
  </w:style>
  <w:style w:type="paragraph" w:styleId="af">
    <w:name w:val="Normal (Web)"/>
    <w:basedOn w:val="a"/>
    <w:uiPriority w:val="99"/>
    <w:unhideWhenUsed/>
    <w:rsid w:val="00E37F1E"/>
    <w:pPr>
      <w:spacing w:after="225" w:line="240" w:lineRule="auto"/>
    </w:pPr>
    <w:rPr>
      <w:sz w:val="24"/>
    </w:rPr>
  </w:style>
  <w:style w:type="table" w:styleId="af0">
    <w:name w:val="Table Grid"/>
    <w:basedOn w:val="a1"/>
    <w:uiPriority w:val="39"/>
    <w:rsid w:val="005E34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2C5FF6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af1">
    <w:name w:val="TOC Heading"/>
    <w:basedOn w:val="1"/>
    <w:next w:val="a"/>
    <w:uiPriority w:val="39"/>
    <w:unhideWhenUsed/>
    <w:qFormat/>
    <w:rsid w:val="002C5FF6"/>
    <w:pPr>
      <w:ind w:firstLine="0"/>
      <w:jc w:val="center"/>
      <w:outlineLvl w:val="9"/>
    </w:pPr>
    <w:rPr>
      <w:rFonts w:ascii="Times New Roman" w:hAnsi="Times New Roman"/>
      <w:b/>
      <w:color w:val="auto"/>
    </w:rPr>
  </w:style>
  <w:style w:type="paragraph" w:styleId="11">
    <w:name w:val="toc 1"/>
    <w:basedOn w:val="a"/>
    <w:next w:val="a"/>
    <w:autoRedefine/>
    <w:uiPriority w:val="39"/>
    <w:unhideWhenUsed/>
    <w:rsid w:val="0057289F"/>
    <w:pPr>
      <w:tabs>
        <w:tab w:val="right" w:leader="dot" w:pos="9923"/>
      </w:tabs>
      <w:spacing w:after="100"/>
      <w:ind w:left="567" w:hanging="567"/>
    </w:pPr>
    <w:rPr>
      <w:rFonts w:cs="Arial"/>
      <w:bCs/>
      <w:noProof/>
      <w:kern w:val="32"/>
    </w:rPr>
  </w:style>
  <w:style w:type="character" w:styleId="af2">
    <w:name w:val="Hyperlink"/>
    <w:basedOn w:val="a0"/>
    <w:uiPriority w:val="99"/>
    <w:unhideWhenUsed/>
    <w:rsid w:val="00281C2A"/>
    <w:rPr>
      <w:color w:val="0563C1" w:themeColor="hyperlink"/>
      <w:u w:val="single"/>
    </w:rPr>
  </w:style>
  <w:style w:type="paragraph" w:styleId="af3">
    <w:name w:val="Title"/>
    <w:basedOn w:val="a"/>
    <w:next w:val="a"/>
    <w:link w:val="af4"/>
    <w:uiPriority w:val="10"/>
    <w:rsid w:val="00281C2A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4">
    <w:name w:val="Заголовок Знак"/>
    <w:basedOn w:val="a0"/>
    <w:link w:val="af3"/>
    <w:uiPriority w:val="10"/>
    <w:rsid w:val="00281C2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af5">
    <w:name w:val="общие сведения"/>
    <w:basedOn w:val="af3"/>
    <w:link w:val="af6"/>
    <w:qFormat/>
    <w:rsid w:val="00BF2082"/>
    <w:rPr>
      <w:rFonts w:eastAsia="Times New Roman"/>
    </w:rPr>
  </w:style>
  <w:style w:type="character" w:customStyle="1" w:styleId="20">
    <w:name w:val="Заголовок 2 Знак"/>
    <w:basedOn w:val="a0"/>
    <w:link w:val="2"/>
    <w:uiPriority w:val="9"/>
    <w:rsid w:val="00BF208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f6">
    <w:name w:val="общие сведения Знак"/>
    <w:basedOn w:val="af4"/>
    <w:link w:val="af5"/>
    <w:rsid w:val="00BF2082"/>
    <w:rPr>
      <w:rFonts w:asciiTheme="majorHAnsi" w:eastAsia="Times New Roman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F208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7">
    <w:name w:val="header"/>
    <w:basedOn w:val="a"/>
    <w:link w:val="af8"/>
    <w:uiPriority w:val="99"/>
    <w:unhideWhenUsed/>
    <w:rsid w:val="00E43906"/>
    <w:pPr>
      <w:tabs>
        <w:tab w:val="center" w:pos="4677"/>
        <w:tab w:val="right" w:pos="9355"/>
      </w:tabs>
      <w:spacing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E43906"/>
  </w:style>
  <w:style w:type="paragraph" w:styleId="af9">
    <w:name w:val="footer"/>
    <w:basedOn w:val="a"/>
    <w:link w:val="afa"/>
    <w:uiPriority w:val="99"/>
    <w:unhideWhenUsed/>
    <w:rsid w:val="00E43906"/>
    <w:pPr>
      <w:tabs>
        <w:tab w:val="center" w:pos="4677"/>
        <w:tab w:val="right" w:pos="9355"/>
      </w:tabs>
      <w:spacing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E43906"/>
  </w:style>
  <w:style w:type="paragraph" w:styleId="afb">
    <w:name w:val="List"/>
    <w:basedOn w:val="a"/>
    <w:uiPriority w:val="99"/>
    <w:semiHidden/>
    <w:unhideWhenUsed/>
    <w:rsid w:val="002C5FF6"/>
    <w:pPr>
      <w:ind w:left="283" w:hanging="283"/>
      <w:contextualSpacing/>
    </w:pPr>
  </w:style>
  <w:style w:type="paragraph" w:customStyle="1" w:styleId="12">
    <w:name w:val="1_Заголовок с №"/>
    <w:basedOn w:val="afb"/>
    <w:next w:val="afc"/>
    <w:link w:val="13"/>
    <w:qFormat/>
    <w:rsid w:val="005850EB"/>
    <w:pPr>
      <w:spacing w:before="360" w:after="360"/>
      <w:ind w:left="0" w:firstLine="0"/>
      <w:contextualSpacing w:val="0"/>
      <w:outlineLvl w:val="0"/>
    </w:pPr>
    <w:rPr>
      <w:rFonts w:cs="Arial"/>
      <w:b/>
      <w:bCs/>
      <w:kern w:val="32"/>
      <w:sz w:val="32"/>
      <w:szCs w:val="32"/>
    </w:rPr>
  </w:style>
  <w:style w:type="character" w:customStyle="1" w:styleId="13">
    <w:name w:val="1_Заголовок с № Знак"/>
    <w:basedOn w:val="a0"/>
    <w:link w:val="12"/>
    <w:rsid w:val="005850EB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afc">
    <w:name w:val="Body Text"/>
    <w:basedOn w:val="a"/>
    <w:link w:val="afd"/>
    <w:uiPriority w:val="99"/>
    <w:semiHidden/>
    <w:unhideWhenUsed/>
    <w:rsid w:val="002C5FF6"/>
    <w:pPr>
      <w:spacing w:after="120"/>
    </w:pPr>
  </w:style>
  <w:style w:type="character" w:customStyle="1" w:styleId="afd">
    <w:name w:val="Основной текст Знак"/>
    <w:basedOn w:val="a0"/>
    <w:link w:val="afc"/>
    <w:uiPriority w:val="99"/>
    <w:semiHidden/>
    <w:rsid w:val="002C5FF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4">
    <w:name w:val="1_Заголовок обычный"/>
    <w:basedOn w:val="12"/>
    <w:link w:val="15"/>
    <w:qFormat/>
    <w:rsid w:val="002C5FF6"/>
  </w:style>
  <w:style w:type="character" w:customStyle="1" w:styleId="15">
    <w:name w:val="1_Заголовок обычный Знак"/>
    <w:basedOn w:val="13"/>
    <w:link w:val="14"/>
    <w:rsid w:val="002C5FF6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customStyle="1" w:styleId="21">
    <w:name w:val="2_Заголовок с №"/>
    <w:basedOn w:val="12"/>
    <w:link w:val="22"/>
    <w:qFormat/>
    <w:rsid w:val="00F975D4"/>
    <w:pPr>
      <w:outlineLvl w:val="1"/>
    </w:pPr>
  </w:style>
  <w:style w:type="character" w:customStyle="1" w:styleId="22">
    <w:name w:val="2_Заголовок с № Знак"/>
    <w:basedOn w:val="13"/>
    <w:link w:val="21"/>
    <w:rsid w:val="00F975D4"/>
    <w:rPr>
      <w:rFonts w:ascii="Times New Roman" w:eastAsia="Times New Roman" w:hAnsi="Times New Roman" w:cs="Arial"/>
      <w:b/>
      <w:bCs/>
      <w:kern w:val="32"/>
      <w:sz w:val="32"/>
      <w:szCs w:val="32"/>
      <w:lang w:eastAsia="ru-RU"/>
    </w:rPr>
  </w:style>
  <w:style w:type="paragraph" w:styleId="23">
    <w:name w:val="toc 2"/>
    <w:basedOn w:val="a"/>
    <w:next w:val="a"/>
    <w:autoRedefine/>
    <w:uiPriority w:val="39"/>
    <w:unhideWhenUsed/>
    <w:rsid w:val="00617818"/>
    <w:pPr>
      <w:tabs>
        <w:tab w:val="left" w:pos="567"/>
        <w:tab w:val="right" w:leader="dot" w:pos="9923"/>
      </w:tabs>
      <w:spacing w:after="100"/>
      <w:ind w:firstLine="0"/>
    </w:pPr>
  </w:style>
  <w:style w:type="character" w:styleId="afe">
    <w:name w:val="Emphasis"/>
    <w:basedOn w:val="a0"/>
    <w:uiPriority w:val="20"/>
    <w:qFormat/>
    <w:rsid w:val="00B644AD"/>
    <w:rPr>
      <w:i/>
      <w:iCs/>
    </w:rPr>
  </w:style>
  <w:style w:type="character" w:customStyle="1" w:styleId="40">
    <w:name w:val="Заголовок 4 Знак"/>
    <w:basedOn w:val="a0"/>
    <w:link w:val="4"/>
    <w:uiPriority w:val="9"/>
    <w:semiHidden/>
    <w:rsid w:val="00DC5361"/>
    <w:rPr>
      <w:rFonts w:asciiTheme="majorHAnsi" w:eastAsiaTheme="majorEastAsia" w:hAnsiTheme="majorHAnsi" w:cstheme="majorBidi"/>
      <w:i/>
      <w:iCs/>
      <w:color w:val="2E74B5" w:themeColor="accent1" w:themeShade="BF"/>
      <w:sz w:val="28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DC5361"/>
    <w:rPr>
      <w:rFonts w:asciiTheme="majorHAnsi" w:eastAsiaTheme="majorEastAsia" w:hAnsiTheme="majorHAnsi" w:cstheme="majorBidi"/>
      <w:color w:val="2E74B5" w:themeColor="accent1" w:themeShade="BF"/>
      <w:sz w:val="28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DC5361"/>
    <w:rPr>
      <w:rFonts w:asciiTheme="majorHAnsi" w:eastAsiaTheme="majorEastAsia" w:hAnsiTheme="majorHAnsi" w:cstheme="majorBidi"/>
      <w:color w:val="1F4D78" w:themeColor="accent1" w:themeShade="7F"/>
      <w:sz w:val="28"/>
      <w:szCs w:val="24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DC5361"/>
    <w:rPr>
      <w:rFonts w:asciiTheme="majorHAnsi" w:eastAsiaTheme="majorEastAsia" w:hAnsiTheme="majorHAnsi" w:cstheme="majorBidi"/>
      <w:i/>
      <w:iCs/>
      <w:color w:val="1F4D78" w:themeColor="accent1" w:themeShade="7F"/>
      <w:sz w:val="28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DC5361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DC536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character" w:styleId="aff">
    <w:name w:val="FollowedHyperlink"/>
    <w:basedOn w:val="a0"/>
    <w:uiPriority w:val="99"/>
    <w:semiHidden/>
    <w:unhideWhenUsed/>
    <w:rsid w:val="00D91748"/>
    <w:rPr>
      <w:color w:val="954F72" w:themeColor="followedHyperlink"/>
      <w:u w:val="single"/>
    </w:rPr>
  </w:style>
  <w:style w:type="paragraph" w:customStyle="1" w:styleId="ReportMain">
    <w:name w:val="Report_Main"/>
    <w:basedOn w:val="a"/>
    <w:link w:val="ReportMain0"/>
    <w:rsid w:val="00D53D0E"/>
    <w:pPr>
      <w:spacing w:line="240" w:lineRule="auto"/>
      <w:ind w:firstLine="0"/>
      <w:jc w:val="left"/>
    </w:pPr>
    <w:rPr>
      <w:rFonts w:eastAsia="Calibri"/>
      <w:sz w:val="24"/>
      <w:szCs w:val="22"/>
      <w:lang w:eastAsia="en-US"/>
    </w:rPr>
  </w:style>
  <w:style w:type="character" w:customStyle="1" w:styleId="ReportMain0">
    <w:name w:val="Report_Main Знак"/>
    <w:link w:val="ReportMain"/>
    <w:rsid w:val="00D53D0E"/>
    <w:rPr>
      <w:rFonts w:ascii="Times New Roman" w:eastAsia="Calibri" w:hAnsi="Times New Roman" w:cs="Times New Roman"/>
      <w:sz w:val="24"/>
    </w:rPr>
  </w:style>
  <w:style w:type="paragraph" w:customStyle="1" w:styleId="Default">
    <w:name w:val="Default"/>
    <w:rsid w:val="00D65CD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ReportHead">
    <w:name w:val="Report_Head"/>
    <w:basedOn w:val="a"/>
    <w:link w:val="ReportHead0"/>
    <w:rsid w:val="00A16D1F"/>
    <w:pPr>
      <w:spacing w:line="240" w:lineRule="auto"/>
      <w:ind w:firstLine="0"/>
      <w:jc w:val="center"/>
    </w:pPr>
    <w:rPr>
      <w:rFonts w:eastAsia="Calibri"/>
      <w:szCs w:val="22"/>
      <w:lang w:eastAsia="en-US"/>
    </w:rPr>
  </w:style>
  <w:style w:type="character" w:customStyle="1" w:styleId="ReportHead0">
    <w:name w:val="Report_Head Знак"/>
    <w:link w:val="ReportHead"/>
    <w:rsid w:val="00A16D1F"/>
    <w:rPr>
      <w:rFonts w:ascii="Times New Roman" w:eastAsia="Calibri" w:hAnsi="Times New Roman" w:cs="Times New Roman"/>
      <w:sz w:val="28"/>
    </w:rPr>
  </w:style>
  <w:style w:type="paragraph" w:styleId="31">
    <w:name w:val="toc 3"/>
    <w:basedOn w:val="a"/>
    <w:next w:val="a"/>
    <w:autoRedefine/>
    <w:uiPriority w:val="39"/>
    <w:unhideWhenUsed/>
    <w:rsid w:val="0074775D"/>
    <w:pPr>
      <w:spacing w:after="100" w:line="259" w:lineRule="auto"/>
      <w:ind w:left="440" w:firstLine="0"/>
      <w:jc w:val="left"/>
    </w:pPr>
    <w:rPr>
      <w:rFonts w:asciiTheme="minorHAnsi" w:eastAsiaTheme="minorEastAsia" w:hAnsiTheme="minorHAns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99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65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968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231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39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1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8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8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45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82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8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86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14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2575FC-4B85-4CC5-8C75-964ED878EF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11142</Words>
  <Characters>63514</Characters>
  <Application>Microsoft Office Word</Application>
  <DocSecurity>0</DocSecurity>
  <Lines>529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Администратор</cp:lastModifiedBy>
  <cp:revision>2</cp:revision>
  <cp:lastPrinted>2020-10-08T18:38:00Z</cp:lastPrinted>
  <dcterms:created xsi:type="dcterms:W3CDTF">2023-04-03T05:44:00Z</dcterms:created>
  <dcterms:modified xsi:type="dcterms:W3CDTF">2023-04-03T05:44:00Z</dcterms:modified>
</cp:coreProperties>
</file>