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0E56" w:rsidRPr="00BB5166" w:rsidRDefault="00950E56" w:rsidP="00950E56">
      <w:pPr>
        <w:autoSpaceDE w:val="0"/>
        <w:autoSpaceDN w:val="0"/>
        <w:adjustRightInd w:val="0"/>
        <w:spacing w:line="360" w:lineRule="auto"/>
        <w:jc w:val="right"/>
        <w:rPr>
          <w:rFonts w:ascii="TimesNewRomanPSMT" w:hAnsi="TimesNewRomanPSMT" w:cs="TimesNewRomanPSMT"/>
          <w:i/>
        </w:rPr>
      </w:pPr>
      <w:r w:rsidRPr="00BB5166">
        <w:rPr>
          <w:rFonts w:ascii="TimesNewRomanPSMT" w:hAnsi="TimesNewRomanPSMT" w:cs="TimesNewRomanPSMT"/>
          <w:i/>
        </w:rPr>
        <w:t>На правах рукописи</w:t>
      </w:r>
    </w:p>
    <w:p w:rsidR="00950E56" w:rsidRPr="00BB5166" w:rsidRDefault="00950E56" w:rsidP="00950E56">
      <w:pPr>
        <w:autoSpaceDE w:val="0"/>
        <w:autoSpaceDN w:val="0"/>
        <w:adjustRightInd w:val="0"/>
        <w:spacing w:line="360" w:lineRule="auto"/>
        <w:jc w:val="center"/>
        <w:rPr>
          <w:rFonts w:ascii="TimesNewRomanPSMT" w:hAnsi="TimesNewRomanPSMT" w:cs="TimesNewRomanPSMT"/>
        </w:rPr>
      </w:pPr>
    </w:p>
    <w:p w:rsidR="00950E56" w:rsidRPr="00BB5166" w:rsidRDefault="00950E56" w:rsidP="00950E56">
      <w:pPr>
        <w:autoSpaceDE w:val="0"/>
        <w:autoSpaceDN w:val="0"/>
        <w:adjustRightInd w:val="0"/>
        <w:spacing w:line="360" w:lineRule="auto"/>
        <w:jc w:val="center"/>
        <w:rPr>
          <w:rFonts w:ascii="TimesNewRomanPSMT" w:hAnsi="TimesNewRomanPSMT" w:cs="TimesNewRomanPSMT"/>
        </w:rPr>
      </w:pPr>
      <w:proofErr w:type="spellStart"/>
      <w:r w:rsidRPr="00BB5166">
        <w:rPr>
          <w:rFonts w:ascii="TimesNewRomanPSMT" w:hAnsi="TimesNewRomanPSMT" w:cs="TimesNewRomanPSMT"/>
        </w:rPr>
        <w:t>Минобрнауки</w:t>
      </w:r>
      <w:proofErr w:type="spellEnd"/>
      <w:r w:rsidRPr="00BB5166">
        <w:rPr>
          <w:rFonts w:ascii="TimesNewRomanPSMT" w:hAnsi="TimesNewRomanPSMT" w:cs="TimesNewRomanPSMT"/>
        </w:rPr>
        <w:t xml:space="preserve"> Российской Федерации</w:t>
      </w:r>
    </w:p>
    <w:p w:rsidR="00950E56" w:rsidRPr="00BB5166" w:rsidRDefault="00950E56" w:rsidP="00950E56">
      <w:pPr>
        <w:autoSpaceDE w:val="0"/>
        <w:autoSpaceDN w:val="0"/>
        <w:adjustRightInd w:val="0"/>
        <w:jc w:val="center"/>
        <w:rPr>
          <w:rFonts w:ascii="TimesNewRomanPSMT" w:hAnsi="TimesNewRomanPSMT" w:cs="TimesNewRomanPSMT"/>
        </w:rPr>
      </w:pPr>
    </w:p>
    <w:p w:rsidR="00950E56" w:rsidRPr="00BB5166" w:rsidRDefault="00950E56" w:rsidP="00950E56">
      <w:pPr>
        <w:autoSpaceDE w:val="0"/>
        <w:autoSpaceDN w:val="0"/>
        <w:adjustRightInd w:val="0"/>
        <w:jc w:val="center"/>
        <w:rPr>
          <w:rFonts w:ascii="TimesNewRomanPSMT" w:hAnsi="TimesNewRomanPSMT" w:cs="TimesNewRomanPSMT"/>
        </w:rPr>
      </w:pPr>
      <w:r w:rsidRPr="00BB5166">
        <w:rPr>
          <w:rFonts w:ascii="TimesNewRomanPSMT" w:hAnsi="TimesNewRomanPSMT" w:cs="TimesNewRomanPSMT"/>
        </w:rPr>
        <w:t>Федеральное государственное бюджетное образовательное учреждение</w:t>
      </w:r>
    </w:p>
    <w:p w:rsidR="00950E56" w:rsidRPr="00BB5166" w:rsidRDefault="00950E56" w:rsidP="00950E56">
      <w:pPr>
        <w:autoSpaceDE w:val="0"/>
        <w:autoSpaceDN w:val="0"/>
        <w:adjustRightInd w:val="0"/>
        <w:jc w:val="center"/>
        <w:rPr>
          <w:rFonts w:ascii="TimesNewRomanPSMT" w:hAnsi="TimesNewRomanPSMT" w:cs="TimesNewRomanPSMT"/>
        </w:rPr>
      </w:pPr>
      <w:r w:rsidRPr="00BB5166">
        <w:rPr>
          <w:rFonts w:ascii="TimesNewRomanPSMT" w:hAnsi="TimesNewRomanPSMT" w:cs="TimesNewRomanPSMT"/>
        </w:rPr>
        <w:t>высшего образования</w:t>
      </w:r>
    </w:p>
    <w:p w:rsidR="00950E56" w:rsidRPr="00BB5166" w:rsidRDefault="00950E56" w:rsidP="00950E56">
      <w:pPr>
        <w:autoSpaceDE w:val="0"/>
        <w:autoSpaceDN w:val="0"/>
        <w:adjustRightInd w:val="0"/>
        <w:jc w:val="center"/>
        <w:rPr>
          <w:rFonts w:ascii="TimesNewRomanPSMT" w:hAnsi="TimesNewRomanPSMT" w:cs="TimesNewRomanPSMT"/>
          <w:b/>
        </w:rPr>
      </w:pPr>
      <w:r w:rsidRPr="00BB5166">
        <w:rPr>
          <w:rFonts w:ascii="TimesNewRomanPSMT" w:hAnsi="TimesNewRomanPSMT" w:cs="TimesNewRomanPSMT"/>
          <w:b/>
        </w:rPr>
        <w:t>«Оренбургский государственный университет»</w:t>
      </w:r>
    </w:p>
    <w:p w:rsidR="00950E56" w:rsidRPr="00BB5166" w:rsidRDefault="00950E56" w:rsidP="00950E56">
      <w:pPr>
        <w:autoSpaceDE w:val="0"/>
        <w:autoSpaceDN w:val="0"/>
        <w:adjustRightInd w:val="0"/>
        <w:jc w:val="center"/>
        <w:rPr>
          <w:rFonts w:ascii="TimesNewRomanPSMT" w:hAnsi="TimesNewRomanPSMT" w:cs="TimesNewRomanPSMT"/>
        </w:rPr>
      </w:pPr>
    </w:p>
    <w:p w:rsidR="00950E56" w:rsidRPr="00BB5166" w:rsidRDefault="00950E56" w:rsidP="00950E56">
      <w:pPr>
        <w:pStyle w:val="ReportHead"/>
        <w:suppressAutoHyphens/>
        <w:rPr>
          <w:sz w:val="24"/>
          <w:szCs w:val="24"/>
        </w:rPr>
      </w:pPr>
      <w:r w:rsidRPr="00BB5166">
        <w:rPr>
          <w:sz w:val="24"/>
          <w:szCs w:val="24"/>
        </w:rPr>
        <w:t>Кафедра безопасности жизнедеятельности</w:t>
      </w:r>
    </w:p>
    <w:p w:rsidR="00950E56" w:rsidRPr="00BB5166" w:rsidRDefault="00950E56" w:rsidP="00950E56">
      <w:pPr>
        <w:autoSpaceDE w:val="0"/>
        <w:autoSpaceDN w:val="0"/>
        <w:adjustRightInd w:val="0"/>
        <w:jc w:val="center"/>
        <w:rPr>
          <w:rFonts w:ascii="TimesNewRomanPSMT" w:hAnsi="TimesNewRomanPSMT" w:cs="TimesNewRomanPSMT"/>
        </w:rPr>
      </w:pPr>
    </w:p>
    <w:p w:rsidR="00950E56" w:rsidRPr="00BB5166" w:rsidRDefault="00950E56" w:rsidP="00950E56">
      <w:pPr>
        <w:autoSpaceDE w:val="0"/>
        <w:autoSpaceDN w:val="0"/>
        <w:adjustRightInd w:val="0"/>
        <w:ind w:firstLine="709"/>
        <w:jc w:val="center"/>
        <w:rPr>
          <w:rFonts w:ascii="TimesNewRomanPSMT" w:hAnsi="TimesNewRomanPSMT" w:cs="TimesNewRomanPSMT"/>
        </w:rPr>
      </w:pPr>
    </w:p>
    <w:p w:rsidR="00950E56" w:rsidRPr="00BB5166" w:rsidRDefault="00950E56" w:rsidP="00950E56">
      <w:pPr>
        <w:autoSpaceDE w:val="0"/>
        <w:autoSpaceDN w:val="0"/>
        <w:adjustRightInd w:val="0"/>
        <w:ind w:firstLine="709"/>
        <w:jc w:val="center"/>
        <w:rPr>
          <w:rFonts w:ascii="TimesNewRomanPSMT" w:hAnsi="TimesNewRomanPSMT" w:cs="TimesNewRomanPSMT"/>
        </w:rPr>
      </w:pPr>
    </w:p>
    <w:p w:rsidR="00950E56" w:rsidRPr="00BB5166" w:rsidRDefault="00950E56" w:rsidP="00950E56">
      <w:pPr>
        <w:autoSpaceDE w:val="0"/>
        <w:autoSpaceDN w:val="0"/>
        <w:adjustRightInd w:val="0"/>
        <w:ind w:firstLine="709"/>
        <w:jc w:val="center"/>
        <w:rPr>
          <w:rFonts w:ascii="TimesNewRomanPSMT" w:hAnsi="TimesNewRomanPSMT" w:cs="TimesNewRomanPSMT"/>
        </w:rPr>
      </w:pPr>
    </w:p>
    <w:p w:rsidR="00950E56" w:rsidRPr="00BB5166" w:rsidRDefault="00950E56" w:rsidP="00950E56">
      <w:pPr>
        <w:autoSpaceDE w:val="0"/>
        <w:autoSpaceDN w:val="0"/>
        <w:adjustRightInd w:val="0"/>
        <w:ind w:firstLine="709"/>
        <w:jc w:val="center"/>
        <w:rPr>
          <w:rFonts w:ascii="TimesNewRomanPSMT" w:hAnsi="TimesNewRomanPSMT" w:cs="TimesNewRomanPSMT"/>
        </w:rPr>
      </w:pPr>
    </w:p>
    <w:p w:rsidR="00950E56" w:rsidRPr="00BB5166" w:rsidRDefault="00950E56" w:rsidP="00950E56">
      <w:pPr>
        <w:pStyle w:val="ReportHead"/>
        <w:suppressAutoHyphens/>
        <w:spacing w:before="120"/>
        <w:rPr>
          <w:rFonts w:ascii="TimesNewRomanPSMT" w:hAnsi="TimesNewRomanPSMT" w:cs="TimesNewRomanPSMT"/>
          <w:sz w:val="24"/>
          <w:szCs w:val="24"/>
        </w:rPr>
      </w:pPr>
      <w:r w:rsidRPr="00BB5166">
        <w:rPr>
          <w:rFonts w:ascii="TimesNewRomanPSMT" w:hAnsi="TimesNewRomanPSMT" w:cs="TimesNewRomanPSMT"/>
          <w:sz w:val="24"/>
          <w:szCs w:val="24"/>
        </w:rPr>
        <w:t xml:space="preserve">Методические указания для обучающихся по освоению  </w:t>
      </w:r>
    </w:p>
    <w:p w:rsidR="00950E56" w:rsidRPr="00AF2F67" w:rsidRDefault="00950E56" w:rsidP="00950E56">
      <w:pPr>
        <w:pStyle w:val="ReportHead"/>
        <w:suppressAutoHyphens/>
        <w:spacing w:before="120"/>
        <w:rPr>
          <w:sz w:val="24"/>
          <w:szCs w:val="24"/>
        </w:rPr>
      </w:pPr>
      <w:r w:rsidRPr="00AF2F67">
        <w:rPr>
          <w:sz w:val="24"/>
          <w:szCs w:val="24"/>
        </w:rPr>
        <w:t xml:space="preserve">ДИСЦИПЛИНЫ </w:t>
      </w:r>
    </w:p>
    <w:p w:rsidR="00EA0447" w:rsidRDefault="00EA0447" w:rsidP="00EA0447">
      <w:pPr>
        <w:pStyle w:val="ReportHead"/>
        <w:suppressAutoHyphens/>
        <w:spacing w:before="120"/>
        <w:rPr>
          <w:i/>
          <w:sz w:val="24"/>
        </w:rPr>
      </w:pPr>
      <w:r w:rsidRPr="00E4281F">
        <w:rPr>
          <w:i/>
          <w:sz w:val="24"/>
        </w:rPr>
        <w:t>«Б</w:t>
      </w:r>
      <w:proofErr w:type="gramStart"/>
      <w:r w:rsidRPr="00E4281F">
        <w:rPr>
          <w:i/>
          <w:sz w:val="24"/>
        </w:rPr>
        <w:t>1</w:t>
      </w:r>
      <w:proofErr w:type="gramEnd"/>
      <w:r w:rsidRPr="00E4281F">
        <w:rPr>
          <w:i/>
          <w:sz w:val="24"/>
        </w:rPr>
        <w:t>.Д.В.1 Психология безопасности</w:t>
      </w:r>
      <w:r>
        <w:rPr>
          <w:i/>
          <w:sz w:val="24"/>
        </w:rPr>
        <w:t>»</w:t>
      </w:r>
    </w:p>
    <w:p w:rsidR="00EA0447" w:rsidRDefault="00EA0447" w:rsidP="00EA0447">
      <w:pPr>
        <w:pStyle w:val="ReportHead"/>
        <w:suppressAutoHyphens/>
        <w:rPr>
          <w:sz w:val="24"/>
        </w:rPr>
      </w:pPr>
    </w:p>
    <w:p w:rsidR="00EA0447" w:rsidRDefault="00EA0447" w:rsidP="00EA0447">
      <w:pPr>
        <w:pStyle w:val="ReportHead"/>
        <w:suppressAutoHyphens/>
        <w:spacing w:line="360" w:lineRule="auto"/>
        <w:rPr>
          <w:sz w:val="24"/>
        </w:rPr>
      </w:pPr>
      <w:r>
        <w:rPr>
          <w:sz w:val="24"/>
        </w:rPr>
        <w:t>Уровень высшего образования</w:t>
      </w:r>
    </w:p>
    <w:p w:rsidR="00EA0447" w:rsidRDefault="00EA0447" w:rsidP="00EA0447">
      <w:pPr>
        <w:pStyle w:val="ReportHead"/>
        <w:suppressAutoHyphens/>
        <w:spacing w:line="360" w:lineRule="auto"/>
        <w:rPr>
          <w:sz w:val="24"/>
        </w:rPr>
      </w:pPr>
      <w:r>
        <w:rPr>
          <w:sz w:val="24"/>
        </w:rPr>
        <w:t>БАКАЛАВРИАТ</w:t>
      </w:r>
    </w:p>
    <w:p w:rsidR="00EA0447" w:rsidRDefault="00EA0447" w:rsidP="00EA0447">
      <w:pPr>
        <w:pStyle w:val="ReportHead"/>
        <w:suppressAutoHyphens/>
        <w:rPr>
          <w:sz w:val="24"/>
        </w:rPr>
      </w:pPr>
      <w:r>
        <w:rPr>
          <w:sz w:val="24"/>
        </w:rPr>
        <w:t>Направление подготовки</w:t>
      </w:r>
    </w:p>
    <w:p w:rsidR="00EA0447" w:rsidRDefault="00EA0447" w:rsidP="00EA0447">
      <w:pPr>
        <w:pStyle w:val="ReportHead"/>
        <w:suppressAutoHyphens/>
        <w:rPr>
          <w:i/>
          <w:sz w:val="24"/>
          <w:u w:val="single"/>
        </w:rPr>
      </w:pPr>
      <w:r>
        <w:rPr>
          <w:i/>
          <w:sz w:val="24"/>
          <w:u w:val="single"/>
        </w:rPr>
        <w:t xml:space="preserve">20.03.01 </w:t>
      </w:r>
      <w:proofErr w:type="spellStart"/>
      <w:r>
        <w:rPr>
          <w:i/>
          <w:sz w:val="24"/>
          <w:u w:val="single"/>
        </w:rPr>
        <w:t>Техносферная</w:t>
      </w:r>
      <w:proofErr w:type="spellEnd"/>
      <w:r>
        <w:rPr>
          <w:i/>
          <w:sz w:val="24"/>
          <w:u w:val="single"/>
        </w:rPr>
        <w:t xml:space="preserve"> безопасность</w:t>
      </w:r>
    </w:p>
    <w:p w:rsidR="00EA0447" w:rsidRDefault="00EA0447" w:rsidP="00EA0447">
      <w:pPr>
        <w:pStyle w:val="ReportHead"/>
        <w:suppressAutoHyphens/>
        <w:rPr>
          <w:sz w:val="24"/>
          <w:vertAlign w:val="superscript"/>
        </w:rPr>
      </w:pPr>
      <w:r>
        <w:rPr>
          <w:sz w:val="24"/>
          <w:vertAlign w:val="superscript"/>
        </w:rPr>
        <w:t>(код и наименование направления подготовки)</w:t>
      </w:r>
    </w:p>
    <w:p w:rsidR="00EA0447" w:rsidRDefault="00EA0447" w:rsidP="00EA0447">
      <w:pPr>
        <w:pStyle w:val="ReportHead"/>
        <w:suppressAutoHyphens/>
        <w:rPr>
          <w:i/>
          <w:sz w:val="24"/>
          <w:u w:val="single"/>
        </w:rPr>
      </w:pPr>
      <w:r>
        <w:rPr>
          <w:i/>
          <w:sz w:val="24"/>
          <w:u w:val="single"/>
        </w:rPr>
        <w:t>Безопасность жизнедеятельности и охрана труда</w:t>
      </w:r>
    </w:p>
    <w:p w:rsidR="00EA0447" w:rsidRDefault="00EA0447" w:rsidP="00EA0447">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EA0447" w:rsidRDefault="00EA0447" w:rsidP="00EA0447">
      <w:pPr>
        <w:pStyle w:val="ReportHead"/>
        <w:suppressAutoHyphens/>
        <w:rPr>
          <w:sz w:val="24"/>
        </w:rPr>
      </w:pPr>
    </w:p>
    <w:p w:rsidR="00EA0447" w:rsidRDefault="00EA0447" w:rsidP="00EA0447">
      <w:pPr>
        <w:pStyle w:val="ReportHead"/>
        <w:suppressAutoHyphens/>
        <w:rPr>
          <w:sz w:val="24"/>
        </w:rPr>
      </w:pPr>
      <w:r>
        <w:rPr>
          <w:sz w:val="24"/>
        </w:rPr>
        <w:t>Квалификация</w:t>
      </w:r>
    </w:p>
    <w:p w:rsidR="00EA0447" w:rsidRDefault="00EA0447" w:rsidP="00EA0447">
      <w:pPr>
        <w:pStyle w:val="ReportHead"/>
        <w:suppressAutoHyphens/>
        <w:rPr>
          <w:i/>
          <w:sz w:val="24"/>
          <w:u w:val="single"/>
        </w:rPr>
      </w:pPr>
      <w:r>
        <w:rPr>
          <w:i/>
          <w:sz w:val="24"/>
          <w:u w:val="single"/>
        </w:rPr>
        <w:t>Бакалавр</w:t>
      </w:r>
    </w:p>
    <w:p w:rsidR="00EA0447" w:rsidRDefault="00EA0447" w:rsidP="00EA0447">
      <w:pPr>
        <w:pStyle w:val="ReportHead"/>
        <w:suppressAutoHyphens/>
        <w:spacing w:before="120"/>
        <w:rPr>
          <w:sz w:val="24"/>
        </w:rPr>
      </w:pPr>
      <w:r>
        <w:rPr>
          <w:sz w:val="24"/>
        </w:rPr>
        <w:t>Форма обучения</w:t>
      </w:r>
    </w:p>
    <w:p w:rsidR="00EA0447" w:rsidRDefault="00E770FC" w:rsidP="00EA0447">
      <w:pPr>
        <w:pStyle w:val="ReportHead"/>
        <w:suppressAutoHyphens/>
        <w:rPr>
          <w:i/>
          <w:sz w:val="24"/>
          <w:u w:val="single"/>
        </w:rPr>
      </w:pPr>
      <w:r>
        <w:rPr>
          <w:i/>
          <w:sz w:val="24"/>
          <w:u w:val="single"/>
        </w:rPr>
        <w:t>Зао</w:t>
      </w:r>
      <w:r w:rsidR="00EA0447">
        <w:rPr>
          <w:i/>
          <w:sz w:val="24"/>
          <w:u w:val="single"/>
        </w:rPr>
        <w:t>чная</w:t>
      </w:r>
    </w:p>
    <w:p w:rsidR="00EA0447" w:rsidRDefault="00EA0447" w:rsidP="00EA0447">
      <w:pPr>
        <w:pStyle w:val="ReportHead"/>
        <w:suppressAutoHyphens/>
        <w:rPr>
          <w:sz w:val="24"/>
        </w:rPr>
      </w:pPr>
      <w:bookmarkStart w:id="0" w:name="BookmarkWhereDelChr13"/>
      <w:bookmarkEnd w:id="0"/>
    </w:p>
    <w:p w:rsidR="00950E56" w:rsidRDefault="00950E56" w:rsidP="00950E56">
      <w:pPr>
        <w:pStyle w:val="ReportHead"/>
        <w:suppressAutoHyphens/>
        <w:rPr>
          <w:sz w:val="24"/>
          <w:szCs w:val="24"/>
        </w:rPr>
      </w:pPr>
    </w:p>
    <w:p w:rsidR="00950E56" w:rsidRDefault="00950E56" w:rsidP="00950E56">
      <w:pPr>
        <w:pStyle w:val="ReportHead"/>
        <w:suppressAutoHyphens/>
        <w:rPr>
          <w:sz w:val="24"/>
          <w:szCs w:val="24"/>
        </w:rPr>
      </w:pPr>
    </w:p>
    <w:p w:rsidR="00950E56" w:rsidRDefault="00950E56" w:rsidP="00950E56">
      <w:pPr>
        <w:pStyle w:val="ReportHead"/>
        <w:suppressAutoHyphens/>
        <w:rPr>
          <w:sz w:val="24"/>
          <w:szCs w:val="24"/>
        </w:rPr>
      </w:pPr>
    </w:p>
    <w:p w:rsidR="00950E56" w:rsidRDefault="00950E56" w:rsidP="00950E56">
      <w:pPr>
        <w:pStyle w:val="ReportHead"/>
        <w:suppressAutoHyphens/>
        <w:rPr>
          <w:sz w:val="24"/>
          <w:szCs w:val="24"/>
        </w:rPr>
      </w:pPr>
    </w:p>
    <w:p w:rsidR="00950E56" w:rsidRPr="00BB5166" w:rsidRDefault="00950E56" w:rsidP="00950E56">
      <w:pPr>
        <w:pStyle w:val="ReportHead"/>
        <w:suppressAutoHyphens/>
        <w:rPr>
          <w:sz w:val="24"/>
          <w:szCs w:val="24"/>
        </w:rPr>
      </w:pPr>
    </w:p>
    <w:p w:rsidR="00950E56" w:rsidRPr="00BB5166" w:rsidRDefault="00950E56" w:rsidP="00950E56">
      <w:pPr>
        <w:pStyle w:val="ReportHead"/>
        <w:suppressAutoHyphens/>
        <w:rPr>
          <w:sz w:val="24"/>
          <w:szCs w:val="24"/>
        </w:rPr>
      </w:pPr>
    </w:p>
    <w:p w:rsidR="00950E56" w:rsidRPr="00BB5166" w:rsidRDefault="00950E56" w:rsidP="00950E56">
      <w:pPr>
        <w:pStyle w:val="ReportHead"/>
        <w:suppressAutoHyphens/>
        <w:rPr>
          <w:sz w:val="24"/>
          <w:szCs w:val="24"/>
        </w:rPr>
      </w:pPr>
    </w:p>
    <w:p w:rsidR="00950E56" w:rsidRDefault="00950E56" w:rsidP="00950E56">
      <w:pPr>
        <w:pStyle w:val="ReportHead"/>
        <w:suppressAutoHyphens/>
        <w:rPr>
          <w:sz w:val="24"/>
          <w:szCs w:val="24"/>
        </w:rPr>
      </w:pPr>
    </w:p>
    <w:p w:rsidR="00950E56" w:rsidRPr="00BB5166" w:rsidRDefault="00950E56" w:rsidP="00950E56">
      <w:pPr>
        <w:pStyle w:val="ReportHead"/>
        <w:suppressAutoHyphens/>
        <w:rPr>
          <w:sz w:val="24"/>
          <w:szCs w:val="24"/>
        </w:rPr>
      </w:pPr>
    </w:p>
    <w:p w:rsidR="00950E56" w:rsidRPr="00BB5166" w:rsidRDefault="00950E56" w:rsidP="00950E56">
      <w:pPr>
        <w:pStyle w:val="ReportHead"/>
        <w:suppressAutoHyphens/>
        <w:rPr>
          <w:sz w:val="24"/>
          <w:szCs w:val="24"/>
        </w:rPr>
      </w:pPr>
    </w:p>
    <w:p w:rsidR="00950E56" w:rsidRPr="00BB5166" w:rsidRDefault="00950E56" w:rsidP="00950E56">
      <w:pPr>
        <w:pStyle w:val="ReportHead"/>
        <w:suppressAutoHyphens/>
        <w:rPr>
          <w:sz w:val="24"/>
          <w:szCs w:val="24"/>
        </w:rPr>
      </w:pPr>
    </w:p>
    <w:p w:rsidR="00950E56" w:rsidRPr="00BB5166" w:rsidRDefault="00950E56" w:rsidP="00950E56">
      <w:pPr>
        <w:pStyle w:val="ReportHead"/>
        <w:suppressAutoHyphens/>
        <w:rPr>
          <w:sz w:val="24"/>
          <w:szCs w:val="24"/>
        </w:rPr>
      </w:pPr>
    </w:p>
    <w:p w:rsidR="00950E56" w:rsidRPr="00BB5166" w:rsidRDefault="00950E56" w:rsidP="00950E56">
      <w:pPr>
        <w:pStyle w:val="ReportHead"/>
        <w:suppressAutoHyphens/>
        <w:rPr>
          <w:sz w:val="24"/>
          <w:szCs w:val="24"/>
        </w:rPr>
      </w:pPr>
    </w:p>
    <w:p w:rsidR="00950E56" w:rsidRPr="00B3440D" w:rsidRDefault="00950E56" w:rsidP="00950E56">
      <w:pPr>
        <w:pStyle w:val="ReportHead"/>
        <w:suppressAutoHyphens/>
        <w:rPr>
          <w:sz w:val="24"/>
          <w:szCs w:val="24"/>
        </w:rPr>
        <w:sectPr w:rsidR="00950E56" w:rsidRPr="00B3440D" w:rsidSect="00950E56">
          <w:footerReference w:type="even" r:id="rId7"/>
          <w:footerReference w:type="default" r:id="rId8"/>
          <w:footerReference w:type="first" r:id="rId9"/>
          <w:pgSz w:w="11906" w:h="16838"/>
          <w:pgMar w:top="510" w:right="567" w:bottom="510" w:left="850" w:header="0" w:footer="510" w:gutter="0"/>
          <w:pgNumType w:start="1"/>
          <w:cols w:space="708"/>
          <w:titlePg/>
          <w:docGrid w:linePitch="360"/>
        </w:sectPr>
      </w:pPr>
      <w:r w:rsidRPr="00BB5166">
        <w:rPr>
          <w:sz w:val="24"/>
          <w:szCs w:val="24"/>
        </w:rPr>
        <w:t>Год набора 20</w:t>
      </w:r>
      <w:r>
        <w:rPr>
          <w:sz w:val="24"/>
          <w:szCs w:val="24"/>
        </w:rPr>
        <w:t>2</w:t>
      </w:r>
      <w:r w:rsidR="003B398C">
        <w:rPr>
          <w:sz w:val="24"/>
          <w:szCs w:val="24"/>
        </w:rPr>
        <w:t>3</w:t>
      </w:r>
    </w:p>
    <w:p w:rsidR="005C3E01" w:rsidRPr="00BF2762" w:rsidRDefault="005C3E01" w:rsidP="005C3E01">
      <w:pPr>
        <w:spacing w:after="200" w:line="276" w:lineRule="auto"/>
        <w:jc w:val="both"/>
        <w:rPr>
          <w:rFonts w:eastAsia="Calibri"/>
          <w:lang w:eastAsia="en-US"/>
        </w:rPr>
      </w:pPr>
      <w:r>
        <w:rPr>
          <w:rFonts w:eastAsia="Calibri"/>
          <w:lang w:eastAsia="en-US"/>
        </w:rPr>
        <w:lastRenderedPageBreak/>
        <w:t xml:space="preserve">Составитель </w:t>
      </w:r>
      <w:r w:rsidRPr="00BF2762">
        <w:rPr>
          <w:rFonts w:eastAsia="Calibri"/>
          <w:u w:val="single"/>
          <w:lang w:eastAsia="en-US"/>
        </w:rPr>
        <w:t xml:space="preserve">                                </w:t>
      </w:r>
      <w:r>
        <w:rPr>
          <w:rFonts w:eastAsia="Calibri"/>
          <w:u w:val="single"/>
          <w:lang w:eastAsia="en-US"/>
        </w:rPr>
        <w:t>Л.А. Быкова</w:t>
      </w:r>
      <w:r w:rsidRPr="00BF2762">
        <w:rPr>
          <w:rFonts w:eastAsia="Calibri"/>
          <w:lang w:eastAsia="en-US"/>
        </w:rPr>
        <w:t xml:space="preserve"> </w:t>
      </w:r>
    </w:p>
    <w:p w:rsidR="005C3E01" w:rsidRDefault="005C3E01" w:rsidP="005C3E01">
      <w:pPr>
        <w:spacing w:after="200" w:line="276" w:lineRule="auto"/>
        <w:jc w:val="both"/>
        <w:rPr>
          <w:rFonts w:eastAsia="Calibri"/>
          <w:sz w:val="28"/>
          <w:szCs w:val="28"/>
          <w:lang w:eastAsia="en-US"/>
        </w:rPr>
      </w:pPr>
    </w:p>
    <w:p w:rsidR="005C3E01" w:rsidRPr="007938C5" w:rsidRDefault="005C3E01" w:rsidP="005C3E01">
      <w:pPr>
        <w:suppressAutoHyphens/>
        <w:spacing w:line="360" w:lineRule="auto"/>
        <w:rPr>
          <w:kern w:val="1"/>
          <w:sz w:val="28"/>
          <w:szCs w:val="28"/>
          <w:lang w:eastAsia="hi-IN" w:bidi="hi-IN"/>
        </w:rPr>
      </w:pPr>
    </w:p>
    <w:p w:rsidR="005C3E01" w:rsidRPr="007938C5" w:rsidRDefault="005C3E01" w:rsidP="005C3E01">
      <w:pPr>
        <w:spacing w:after="200" w:line="276" w:lineRule="auto"/>
        <w:jc w:val="both"/>
        <w:rPr>
          <w:rFonts w:eastAsia="Calibri"/>
          <w:sz w:val="28"/>
          <w:szCs w:val="28"/>
          <w:lang w:eastAsia="en-US"/>
        </w:rPr>
      </w:pPr>
    </w:p>
    <w:p w:rsidR="005C3E01" w:rsidRPr="007938C5" w:rsidRDefault="005C3E01" w:rsidP="005C3E01">
      <w:pPr>
        <w:spacing w:after="200" w:line="276" w:lineRule="auto"/>
        <w:jc w:val="both"/>
        <w:rPr>
          <w:rFonts w:eastAsia="Calibri"/>
          <w:sz w:val="28"/>
          <w:szCs w:val="28"/>
          <w:lang w:eastAsia="en-US"/>
        </w:rPr>
      </w:pPr>
    </w:p>
    <w:p w:rsidR="005C3E01" w:rsidRPr="007938C5" w:rsidRDefault="005C3E01" w:rsidP="005C3E01">
      <w:pPr>
        <w:spacing w:after="200" w:line="276" w:lineRule="auto"/>
        <w:jc w:val="both"/>
        <w:rPr>
          <w:rFonts w:eastAsia="Calibri"/>
          <w:sz w:val="28"/>
          <w:szCs w:val="28"/>
          <w:lang w:eastAsia="en-US"/>
        </w:rPr>
      </w:pPr>
    </w:p>
    <w:p w:rsidR="005C3E01" w:rsidRPr="00DF469E" w:rsidRDefault="005C3E01" w:rsidP="005C3E01">
      <w:pPr>
        <w:spacing w:after="200" w:line="276" w:lineRule="auto"/>
        <w:jc w:val="both"/>
        <w:rPr>
          <w:rFonts w:eastAsia="Calibri"/>
        </w:rPr>
      </w:pPr>
      <w:r w:rsidRPr="00DF469E">
        <w:rPr>
          <w:rFonts w:eastAsia="Calibri"/>
        </w:rPr>
        <w:t>Методические указания рассмотрены и одобрены на заседании кафедры безопасности жизнедеятельности</w:t>
      </w:r>
    </w:p>
    <w:p w:rsidR="005C3E01" w:rsidRPr="00DF469E" w:rsidRDefault="005C3E01" w:rsidP="005C3E01">
      <w:pPr>
        <w:spacing w:after="200" w:line="276" w:lineRule="auto"/>
        <w:jc w:val="both"/>
        <w:rPr>
          <w:rFonts w:eastAsia="Calibri"/>
        </w:rPr>
      </w:pPr>
    </w:p>
    <w:p w:rsidR="005C3E01" w:rsidRPr="00DF469E" w:rsidRDefault="00EA0447" w:rsidP="005C3E01">
      <w:pPr>
        <w:spacing w:after="200" w:line="276" w:lineRule="auto"/>
        <w:jc w:val="both"/>
        <w:rPr>
          <w:rFonts w:eastAsia="Calibri"/>
        </w:rPr>
      </w:pPr>
      <w:r>
        <w:rPr>
          <w:rFonts w:eastAsia="Calibri"/>
        </w:rPr>
        <w:t>З</w:t>
      </w:r>
      <w:r w:rsidR="005C3E01">
        <w:rPr>
          <w:rFonts w:eastAsia="Calibri"/>
        </w:rPr>
        <w:t>аведующ</w:t>
      </w:r>
      <w:r>
        <w:rPr>
          <w:rFonts w:eastAsia="Calibri"/>
        </w:rPr>
        <w:t>ий</w:t>
      </w:r>
      <w:r w:rsidR="005C3E01" w:rsidRPr="00DF469E">
        <w:rPr>
          <w:rFonts w:eastAsia="Calibri"/>
        </w:rPr>
        <w:t xml:space="preserve"> кафедрой ________________________</w:t>
      </w:r>
      <w:r w:rsidR="005C3E01">
        <w:rPr>
          <w:rFonts w:eastAsia="Calibri"/>
        </w:rPr>
        <w:t xml:space="preserve">А.И. </w:t>
      </w:r>
      <w:proofErr w:type="spellStart"/>
      <w:r w:rsidR="005C3E01">
        <w:rPr>
          <w:rFonts w:eastAsia="Calibri"/>
        </w:rPr>
        <w:t>Байтелова</w:t>
      </w:r>
      <w:proofErr w:type="spellEnd"/>
    </w:p>
    <w:p w:rsidR="005C3E01" w:rsidRPr="001E3408" w:rsidRDefault="005C3E01" w:rsidP="005C3E01">
      <w:pPr>
        <w:jc w:val="both"/>
        <w:rPr>
          <w:snapToGrid w:val="0"/>
          <w:sz w:val="28"/>
          <w:szCs w:val="28"/>
        </w:rPr>
      </w:pPr>
    </w:p>
    <w:p w:rsidR="005C3E01" w:rsidRPr="001E3408" w:rsidRDefault="005C3E01" w:rsidP="005C3E01">
      <w:pPr>
        <w:jc w:val="both"/>
        <w:rPr>
          <w:snapToGrid w:val="0"/>
          <w:sz w:val="28"/>
          <w:szCs w:val="28"/>
        </w:rPr>
      </w:pPr>
    </w:p>
    <w:p w:rsidR="005C3E01" w:rsidRPr="001E3408" w:rsidRDefault="005C3E01" w:rsidP="005C3E01">
      <w:pPr>
        <w:jc w:val="both"/>
        <w:rPr>
          <w:snapToGrid w:val="0"/>
          <w:sz w:val="28"/>
          <w:szCs w:val="28"/>
        </w:rPr>
      </w:pPr>
    </w:p>
    <w:p w:rsidR="005C3E01" w:rsidRPr="001E3408" w:rsidRDefault="005C3E01" w:rsidP="005C3E01">
      <w:pPr>
        <w:jc w:val="both"/>
        <w:rPr>
          <w:snapToGrid w:val="0"/>
          <w:sz w:val="28"/>
          <w:szCs w:val="28"/>
        </w:rPr>
      </w:pPr>
    </w:p>
    <w:p w:rsidR="005C3E01" w:rsidRPr="001E3408" w:rsidRDefault="005C3E01" w:rsidP="005C3E01">
      <w:pPr>
        <w:jc w:val="both"/>
        <w:rPr>
          <w:snapToGrid w:val="0"/>
          <w:sz w:val="28"/>
          <w:szCs w:val="28"/>
        </w:rPr>
      </w:pPr>
    </w:p>
    <w:p w:rsidR="005C3E01" w:rsidRPr="001E3408" w:rsidRDefault="005C3E01" w:rsidP="005C3E01">
      <w:pPr>
        <w:jc w:val="both"/>
        <w:rPr>
          <w:snapToGrid w:val="0"/>
          <w:sz w:val="28"/>
          <w:szCs w:val="28"/>
        </w:rPr>
      </w:pPr>
    </w:p>
    <w:p w:rsidR="005C3E01" w:rsidRPr="001E3408" w:rsidRDefault="005C3E01" w:rsidP="005C3E01">
      <w:pPr>
        <w:jc w:val="both"/>
        <w:rPr>
          <w:snapToGrid w:val="0"/>
          <w:sz w:val="28"/>
          <w:szCs w:val="28"/>
        </w:rPr>
      </w:pPr>
    </w:p>
    <w:p w:rsidR="005C3E01" w:rsidRPr="001E3408" w:rsidRDefault="005C3E01" w:rsidP="005C3E01">
      <w:pPr>
        <w:jc w:val="both"/>
        <w:rPr>
          <w:snapToGrid w:val="0"/>
          <w:sz w:val="28"/>
          <w:szCs w:val="28"/>
        </w:rPr>
      </w:pPr>
    </w:p>
    <w:p w:rsidR="005C3E01" w:rsidRPr="001E3408" w:rsidRDefault="005C3E01" w:rsidP="005C3E01">
      <w:pPr>
        <w:jc w:val="both"/>
        <w:rPr>
          <w:snapToGrid w:val="0"/>
          <w:sz w:val="28"/>
          <w:szCs w:val="28"/>
        </w:rPr>
      </w:pPr>
    </w:p>
    <w:p w:rsidR="005C3E01" w:rsidRPr="001E3408" w:rsidRDefault="005C3E01" w:rsidP="005C3E01">
      <w:pPr>
        <w:jc w:val="both"/>
        <w:rPr>
          <w:snapToGrid w:val="0"/>
          <w:sz w:val="28"/>
          <w:szCs w:val="28"/>
        </w:rPr>
      </w:pPr>
    </w:p>
    <w:p w:rsidR="005C3E01" w:rsidRPr="001E3408" w:rsidRDefault="005C3E01" w:rsidP="005C3E01">
      <w:pPr>
        <w:jc w:val="both"/>
        <w:rPr>
          <w:snapToGrid w:val="0"/>
          <w:sz w:val="28"/>
          <w:szCs w:val="28"/>
        </w:rPr>
      </w:pPr>
    </w:p>
    <w:p w:rsidR="005C3E01" w:rsidRPr="00DF469E" w:rsidRDefault="005C3E01" w:rsidP="005C3E01">
      <w:pPr>
        <w:spacing w:after="200" w:line="276" w:lineRule="auto"/>
        <w:jc w:val="both"/>
      </w:pPr>
      <w:r w:rsidRPr="001E3408">
        <w:rPr>
          <w:rFonts w:eastAsia="Calibri"/>
          <w:sz w:val="28"/>
          <w:szCs w:val="28"/>
        </w:rPr>
        <w:tab/>
      </w:r>
      <w:r w:rsidRPr="00DF469E">
        <w:rPr>
          <w:rFonts w:eastAsia="Calibri"/>
        </w:rPr>
        <w:t xml:space="preserve">Методические указания  являются приложением к рабочей программе по дисциплине </w:t>
      </w:r>
      <w:r w:rsidRPr="005B7B64">
        <w:rPr>
          <w:rFonts w:eastAsia="Calibri"/>
        </w:rPr>
        <w:t>«</w:t>
      </w:r>
      <w:r>
        <w:t>Психология безопасности</w:t>
      </w:r>
      <w:r w:rsidRPr="005B7B64">
        <w:rPr>
          <w:rFonts w:eastAsia="Calibri"/>
        </w:rPr>
        <w:t>»,</w:t>
      </w:r>
      <w:r w:rsidRPr="00DF469E">
        <w:rPr>
          <w:rFonts w:eastAsia="Calibri"/>
        </w:rPr>
        <w:t xml:space="preserve"> зарегистрированной в ЦИТ под учетным номером___________ </w:t>
      </w:r>
      <w:r w:rsidRPr="00DF469E">
        <w:t xml:space="preserve"> </w:t>
      </w:r>
    </w:p>
    <w:p w:rsidR="005C3E01" w:rsidRPr="001E3408" w:rsidRDefault="005C3E01" w:rsidP="005C3E01">
      <w:pPr>
        <w:spacing w:line="276" w:lineRule="auto"/>
        <w:jc w:val="both"/>
        <w:rPr>
          <w:sz w:val="28"/>
          <w:szCs w:val="28"/>
        </w:rPr>
      </w:pPr>
    </w:p>
    <w:p w:rsidR="005C3E01" w:rsidRDefault="005C3E01" w:rsidP="005C3E01">
      <w:pPr>
        <w:spacing w:line="276" w:lineRule="auto"/>
        <w:jc w:val="both"/>
        <w:rPr>
          <w:sz w:val="28"/>
          <w:szCs w:val="28"/>
        </w:rPr>
      </w:pPr>
    </w:p>
    <w:p w:rsidR="005C3E01" w:rsidRDefault="005C3E01" w:rsidP="005C3E01">
      <w:pPr>
        <w:spacing w:line="276" w:lineRule="auto"/>
        <w:jc w:val="both"/>
        <w:rPr>
          <w:sz w:val="28"/>
          <w:szCs w:val="28"/>
        </w:rPr>
      </w:pPr>
    </w:p>
    <w:p w:rsidR="005C3E01" w:rsidRDefault="005C3E01" w:rsidP="005C3E01">
      <w:pPr>
        <w:spacing w:line="276" w:lineRule="auto"/>
        <w:jc w:val="both"/>
        <w:rPr>
          <w:sz w:val="28"/>
          <w:szCs w:val="28"/>
        </w:rPr>
      </w:pPr>
    </w:p>
    <w:p w:rsidR="005C3E01" w:rsidRDefault="005C3E01" w:rsidP="005C3E01">
      <w:pPr>
        <w:spacing w:line="276" w:lineRule="auto"/>
        <w:jc w:val="both"/>
        <w:rPr>
          <w:sz w:val="28"/>
          <w:szCs w:val="28"/>
        </w:rPr>
      </w:pPr>
    </w:p>
    <w:p w:rsidR="005C3E01" w:rsidRDefault="005C3E01" w:rsidP="005C3E01">
      <w:pPr>
        <w:spacing w:line="276" w:lineRule="auto"/>
        <w:jc w:val="both"/>
        <w:rPr>
          <w:sz w:val="28"/>
          <w:szCs w:val="28"/>
        </w:rPr>
      </w:pPr>
    </w:p>
    <w:p w:rsidR="005C3E01" w:rsidRDefault="005C3E01" w:rsidP="005C3E01">
      <w:pPr>
        <w:shd w:val="clear" w:color="auto" w:fill="FFFFFF"/>
        <w:spacing w:after="480"/>
        <w:jc w:val="both"/>
        <w:rPr>
          <w:sz w:val="28"/>
          <w:szCs w:val="28"/>
        </w:rPr>
      </w:pPr>
    </w:p>
    <w:p w:rsidR="005C3E01" w:rsidRDefault="005C3E01" w:rsidP="005C3E01">
      <w:pPr>
        <w:shd w:val="clear" w:color="auto" w:fill="FFFFFF"/>
        <w:spacing w:after="480"/>
        <w:jc w:val="both"/>
        <w:rPr>
          <w:sz w:val="28"/>
          <w:szCs w:val="28"/>
        </w:rPr>
      </w:pPr>
    </w:p>
    <w:p w:rsidR="00950E56" w:rsidRPr="00BB5166" w:rsidRDefault="00950E56" w:rsidP="00950E56">
      <w:pPr>
        <w:jc w:val="both"/>
        <w:rPr>
          <w:snapToGrid w:val="0"/>
        </w:rPr>
      </w:pPr>
    </w:p>
    <w:p w:rsidR="005C3E01" w:rsidRDefault="005C3E01" w:rsidP="00950E56">
      <w:pPr>
        <w:shd w:val="clear" w:color="auto" w:fill="FFFFFF"/>
        <w:spacing w:after="480"/>
        <w:jc w:val="center"/>
        <w:rPr>
          <w:b/>
          <w:color w:val="000000"/>
          <w:sz w:val="28"/>
          <w:szCs w:val="32"/>
        </w:rPr>
      </w:pPr>
    </w:p>
    <w:p w:rsidR="00346C2F" w:rsidRPr="00450353" w:rsidRDefault="00346C2F" w:rsidP="00346C2F">
      <w:pPr>
        <w:shd w:val="clear" w:color="auto" w:fill="FFFFFF"/>
        <w:spacing w:after="480"/>
        <w:jc w:val="center"/>
        <w:rPr>
          <w:b/>
          <w:color w:val="000000"/>
          <w:spacing w:val="7"/>
        </w:rPr>
      </w:pPr>
      <w:r w:rsidRPr="00450353">
        <w:rPr>
          <w:b/>
          <w:color w:val="000000"/>
          <w:spacing w:val="7"/>
        </w:rPr>
        <w:lastRenderedPageBreak/>
        <w:t>Содержание</w:t>
      </w:r>
    </w:p>
    <w:tbl>
      <w:tblPr>
        <w:tblW w:w="9747" w:type="dxa"/>
        <w:tblLayout w:type="fixed"/>
        <w:tblLook w:val="01E0"/>
      </w:tblPr>
      <w:tblGrid>
        <w:gridCol w:w="9039"/>
        <w:gridCol w:w="708"/>
      </w:tblGrid>
      <w:tr w:rsidR="00346C2F" w:rsidRPr="00450353" w:rsidTr="00346C2F">
        <w:tc>
          <w:tcPr>
            <w:tcW w:w="9039" w:type="dxa"/>
            <w:hideMark/>
          </w:tcPr>
          <w:p w:rsidR="00346C2F" w:rsidRPr="00450353" w:rsidRDefault="00346C2F" w:rsidP="00C33898">
            <w:pPr>
              <w:autoSpaceDE w:val="0"/>
              <w:autoSpaceDN w:val="0"/>
              <w:adjustRightInd w:val="0"/>
            </w:pPr>
            <w:r w:rsidRPr="00450353">
              <w:rPr>
                <w:bCs/>
              </w:rPr>
              <w:t>1 Методические рекомендации по изучению дисциплины</w:t>
            </w:r>
            <w:r>
              <w:rPr>
                <w:bCs/>
              </w:rPr>
              <w:t>………………………………</w:t>
            </w:r>
          </w:p>
        </w:tc>
        <w:tc>
          <w:tcPr>
            <w:tcW w:w="708" w:type="dxa"/>
            <w:vAlign w:val="bottom"/>
          </w:tcPr>
          <w:p w:rsidR="00346C2F" w:rsidRPr="00450353" w:rsidRDefault="00346C2F" w:rsidP="00C33898">
            <w:pPr>
              <w:spacing w:line="360" w:lineRule="auto"/>
              <w:jc w:val="right"/>
              <w:rPr>
                <w:color w:val="000000"/>
                <w:spacing w:val="7"/>
              </w:rPr>
            </w:pPr>
            <w:r w:rsidRPr="00450353">
              <w:rPr>
                <w:color w:val="000000"/>
                <w:spacing w:val="7"/>
              </w:rPr>
              <w:t>4</w:t>
            </w:r>
          </w:p>
        </w:tc>
      </w:tr>
      <w:tr w:rsidR="00346C2F" w:rsidRPr="00450353" w:rsidTr="00346C2F">
        <w:tc>
          <w:tcPr>
            <w:tcW w:w="9039" w:type="dxa"/>
          </w:tcPr>
          <w:p w:rsidR="00346C2F" w:rsidRPr="00450353" w:rsidRDefault="00346C2F" w:rsidP="00346C2F">
            <w:pPr>
              <w:spacing w:line="360" w:lineRule="auto"/>
              <w:jc w:val="both"/>
              <w:rPr>
                <w:color w:val="000000"/>
                <w:spacing w:val="7"/>
              </w:rPr>
            </w:pPr>
            <w:r w:rsidRPr="00450353">
              <w:rPr>
                <w:bCs/>
              </w:rPr>
              <w:t>2 Методические рекомендации п</w:t>
            </w:r>
            <w:r>
              <w:rPr>
                <w:bCs/>
              </w:rPr>
              <w:t>о</w:t>
            </w:r>
            <w:r w:rsidRPr="00450353">
              <w:rPr>
                <w:bCs/>
              </w:rPr>
              <w:t xml:space="preserve"> подготовке к лекциям</w:t>
            </w:r>
            <w:r>
              <w:rPr>
                <w:bCs/>
              </w:rPr>
              <w:t>……………………………..</w:t>
            </w:r>
          </w:p>
        </w:tc>
        <w:tc>
          <w:tcPr>
            <w:tcW w:w="708" w:type="dxa"/>
            <w:vAlign w:val="bottom"/>
          </w:tcPr>
          <w:p w:rsidR="00346C2F" w:rsidRPr="00450353" w:rsidRDefault="00346C2F" w:rsidP="00C33898">
            <w:pPr>
              <w:spacing w:line="360" w:lineRule="auto"/>
              <w:jc w:val="right"/>
              <w:rPr>
                <w:color w:val="000000"/>
                <w:spacing w:val="7"/>
              </w:rPr>
            </w:pPr>
            <w:r w:rsidRPr="00450353">
              <w:rPr>
                <w:color w:val="000000"/>
                <w:spacing w:val="7"/>
              </w:rPr>
              <w:t>4</w:t>
            </w:r>
          </w:p>
        </w:tc>
      </w:tr>
      <w:tr w:rsidR="00346C2F" w:rsidRPr="00450353" w:rsidTr="00346C2F">
        <w:tc>
          <w:tcPr>
            <w:tcW w:w="9039" w:type="dxa"/>
            <w:hideMark/>
          </w:tcPr>
          <w:p w:rsidR="00346C2F" w:rsidRPr="00450353" w:rsidRDefault="00346C2F" w:rsidP="00346C2F">
            <w:pPr>
              <w:autoSpaceDE w:val="0"/>
              <w:autoSpaceDN w:val="0"/>
              <w:adjustRightInd w:val="0"/>
              <w:jc w:val="both"/>
            </w:pPr>
            <w:r w:rsidRPr="00450353">
              <w:rPr>
                <w:color w:val="000000"/>
                <w:spacing w:val="7"/>
              </w:rPr>
              <w:t xml:space="preserve">3 </w:t>
            </w:r>
            <w:r w:rsidRPr="00450353">
              <w:rPr>
                <w:bCs/>
              </w:rPr>
              <w:t>Методические рекомендации п</w:t>
            </w:r>
            <w:r>
              <w:rPr>
                <w:bCs/>
              </w:rPr>
              <w:t>о</w:t>
            </w:r>
            <w:r w:rsidRPr="00450353">
              <w:rPr>
                <w:bCs/>
              </w:rPr>
              <w:t xml:space="preserve"> подготовке к </w:t>
            </w:r>
            <w:r w:rsidRPr="00450353">
              <w:rPr>
                <w:color w:val="000000"/>
                <w:spacing w:val="7"/>
              </w:rPr>
              <w:t>практическим занятиям</w:t>
            </w:r>
            <w:r>
              <w:rPr>
                <w:color w:val="000000"/>
                <w:spacing w:val="7"/>
              </w:rPr>
              <w:t>……….</w:t>
            </w:r>
          </w:p>
        </w:tc>
        <w:tc>
          <w:tcPr>
            <w:tcW w:w="708" w:type="dxa"/>
            <w:vAlign w:val="bottom"/>
          </w:tcPr>
          <w:p w:rsidR="00346C2F" w:rsidRPr="00450353" w:rsidRDefault="00346C2F" w:rsidP="00C33898">
            <w:pPr>
              <w:spacing w:line="360" w:lineRule="auto"/>
              <w:jc w:val="right"/>
              <w:rPr>
                <w:color w:val="000000"/>
                <w:spacing w:val="7"/>
              </w:rPr>
            </w:pPr>
            <w:r w:rsidRPr="00450353">
              <w:rPr>
                <w:color w:val="000000"/>
                <w:spacing w:val="7"/>
              </w:rPr>
              <w:t>4</w:t>
            </w:r>
          </w:p>
        </w:tc>
      </w:tr>
      <w:tr w:rsidR="00346C2F" w:rsidRPr="00450353" w:rsidTr="00346C2F">
        <w:tc>
          <w:tcPr>
            <w:tcW w:w="9039" w:type="dxa"/>
            <w:hideMark/>
          </w:tcPr>
          <w:p w:rsidR="00346C2F" w:rsidRPr="00450353" w:rsidRDefault="00346C2F" w:rsidP="00EA0447">
            <w:pPr>
              <w:spacing w:line="360" w:lineRule="auto"/>
              <w:jc w:val="both"/>
              <w:rPr>
                <w:color w:val="000000"/>
                <w:spacing w:val="7"/>
              </w:rPr>
            </w:pPr>
            <w:r w:rsidRPr="00450353">
              <w:rPr>
                <w:color w:val="000000"/>
                <w:spacing w:val="7"/>
              </w:rPr>
              <w:t xml:space="preserve">4 Методические указания по подготовке </w:t>
            </w:r>
            <w:r w:rsidR="00EA0447">
              <w:rPr>
                <w:color w:val="000000"/>
                <w:spacing w:val="7"/>
              </w:rPr>
              <w:t>доклада-презентации</w:t>
            </w:r>
            <w:r>
              <w:rPr>
                <w:color w:val="000000"/>
                <w:spacing w:val="7"/>
              </w:rPr>
              <w:t>……………….</w:t>
            </w:r>
          </w:p>
        </w:tc>
        <w:tc>
          <w:tcPr>
            <w:tcW w:w="708" w:type="dxa"/>
            <w:vAlign w:val="bottom"/>
          </w:tcPr>
          <w:p w:rsidR="00346C2F" w:rsidRPr="00450353" w:rsidRDefault="00346C2F" w:rsidP="00C33898">
            <w:pPr>
              <w:spacing w:line="360" w:lineRule="auto"/>
              <w:jc w:val="right"/>
              <w:rPr>
                <w:color w:val="000000"/>
                <w:spacing w:val="7"/>
              </w:rPr>
            </w:pPr>
            <w:r w:rsidRPr="00450353">
              <w:rPr>
                <w:color w:val="000000"/>
                <w:spacing w:val="7"/>
              </w:rPr>
              <w:t>4</w:t>
            </w:r>
          </w:p>
        </w:tc>
      </w:tr>
      <w:tr w:rsidR="00346C2F" w:rsidRPr="00450353" w:rsidTr="00346C2F">
        <w:tc>
          <w:tcPr>
            <w:tcW w:w="9039" w:type="dxa"/>
            <w:hideMark/>
          </w:tcPr>
          <w:p w:rsidR="00346C2F" w:rsidRPr="00450353" w:rsidRDefault="00346C2F" w:rsidP="00C33898">
            <w:pPr>
              <w:spacing w:line="360" w:lineRule="auto"/>
              <w:jc w:val="both"/>
              <w:rPr>
                <w:color w:val="000000"/>
                <w:spacing w:val="7"/>
              </w:rPr>
            </w:pPr>
            <w:r>
              <w:rPr>
                <w:color w:val="000000"/>
                <w:spacing w:val="7"/>
              </w:rPr>
              <w:t>5</w:t>
            </w:r>
            <w:r w:rsidRPr="00450353">
              <w:rPr>
                <w:color w:val="000000"/>
                <w:spacing w:val="7"/>
              </w:rPr>
              <w:t xml:space="preserve"> Методические указания по самостоятельной работе</w:t>
            </w:r>
            <w:r>
              <w:rPr>
                <w:color w:val="000000"/>
                <w:spacing w:val="7"/>
              </w:rPr>
              <w:t>…………………………</w:t>
            </w:r>
            <w:r w:rsidRPr="00450353">
              <w:rPr>
                <w:color w:val="000000"/>
                <w:spacing w:val="7"/>
              </w:rPr>
              <w:t xml:space="preserve"> </w:t>
            </w:r>
          </w:p>
        </w:tc>
        <w:tc>
          <w:tcPr>
            <w:tcW w:w="708" w:type="dxa"/>
            <w:vAlign w:val="bottom"/>
          </w:tcPr>
          <w:p w:rsidR="00346C2F" w:rsidRPr="00450353" w:rsidRDefault="00E770FC" w:rsidP="00C33898">
            <w:pPr>
              <w:spacing w:line="360" w:lineRule="auto"/>
              <w:jc w:val="right"/>
              <w:rPr>
                <w:color w:val="000000"/>
                <w:spacing w:val="7"/>
              </w:rPr>
            </w:pPr>
            <w:r>
              <w:rPr>
                <w:color w:val="000000"/>
                <w:spacing w:val="7"/>
              </w:rPr>
              <w:t>5</w:t>
            </w:r>
          </w:p>
        </w:tc>
      </w:tr>
      <w:tr w:rsidR="00346C2F" w:rsidRPr="00450353" w:rsidTr="00346C2F">
        <w:tc>
          <w:tcPr>
            <w:tcW w:w="9039" w:type="dxa"/>
            <w:hideMark/>
          </w:tcPr>
          <w:p w:rsidR="00346C2F" w:rsidRPr="00450353" w:rsidRDefault="00346C2F" w:rsidP="00346C2F">
            <w:pPr>
              <w:spacing w:line="360" w:lineRule="auto"/>
              <w:jc w:val="both"/>
              <w:rPr>
                <w:color w:val="000000"/>
                <w:spacing w:val="7"/>
              </w:rPr>
            </w:pPr>
            <w:r>
              <w:rPr>
                <w:color w:val="000000"/>
                <w:spacing w:val="7"/>
              </w:rPr>
              <w:t>6</w:t>
            </w:r>
            <w:r w:rsidRPr="00450353">
              <w:rPr>
                <w:color w:val="000000"/>
                <w:spacing w:val="7"/>
              </w:rPr>
              <w:t xml:space="preserve"> Методические рекомендации к тестовым заданиям</w:t>
            </w:r>
            <w:r>
              <w:rPr>
                <w:color w:val="000000"/>
                <w:spacing w:val="7"/>
              </w:rPr>
              <w:t>………………………….</w:t>
            </w:r>
            <w:r w:rsidRPr="00450353">
              <w:rPr>
                <w:color w:val="000000"/>
                <w:spacing w:val="7"/>
              </w:rPr>
              <w:t xml:space="preserve"> </w:t>
            </w:r>
          </w:p>
        </w:tc>
        <w:tc>
          <w:tcPr>
            <w:tcW w:w="708" w:type="dxa"/>
            <w:vAlign w:val="bottom"/>
          </w:tcPr>
          <w:p w:rsidR="00346C2F" w:rsidRPr="00450353" w:rsidRDefault="00346C2F" w:rsidP="00C33898">
            <w:pPr>
              <w:spacing w:line="360" w:lineRule="auto"/>
              <w:jc w:val="right"/>
              <w:rPr>
                <w:color w:val="000000"/>
                <w:spacing w:val="7"/>
              </w:rPr>
            </w:pPr>
            <w:r>
              <w:rPr>
                <w:color w:val="000000"/>
                <w:spacing w:val="7"/>
              </w:rPr>
              <w:t>6</w:t>
            </w:r>
          </w:p>
        </w:tc>
      </w:tr>
      <w:tr w:rsidR="00346C2F" w:rsidRPr="00450353" w:rsidTr="00346C2F">
        <w:tc>
          <w:tcPr>
            <w:tcW w:w="9039" w:type="dxa"/>
          </w:tcPr>
          <w:p w:rsidR="00346C2F" w:rsidRPr="00450353" w:rsidRDefault="00E770FC" w:rsidP="00C33898">
            <w:pPr>
              <w:rPr>
                <w:color w:val="000000"/>
                <w:spacing w:val="7"/>
              </w:rPr>
            </w:pPr>
            <w:r>
              <w:rPr>
                <w:color w:val="000000"/>
                <w:spacing w:val="7"/>
              </w:rPr>
              <w:t>7</w:t>
            </w:r>
            <w:r w:rsidR="00346C2F" w:rsidRPr="00450353">
              <w:rPr>
                <w:color w:val="000000"/>
                <w:spacing w:val="7"/>
              </w:rPr>
              <w:t xml:space="preserve"> Рекомендуемая литература</w:t>
            </w:r>
            <w:r w:rsidR="00346C2F">
              <w:rPr>
                <w:color w:val="000000"/>
                <w:spacing w:val="7"/>
              </w:rPr>
              <w:t>……………………………………………………………</w:t>
            </w:r>
          </w:p>
        </w:tc>
        <w:tc>
          <w:tcPr>
            <w:tcW w:w="708" w:type="dxa"/>
            <w:vAlign w:val="bottom"/>
          </w:tcPr>
          <w:p w:rsidR="00346C2F" w:rsidRPr="00450353" w:rsidRDefault="00EA0447" w:rsidP="00C33898">
            <w:pPr>
              <w:spacing w:line="360" w:lineRule="auto"/>
              <w:jc w:val="right"/>
              <w:rPr>
                <w:color w:val="000000"/>
                <w:spacing w:val="7"/>
              </w:rPr>
            </w:pPr>
            <w:r>
              <w:rPr>
                <w:color w:val="000000"/>
                <w:spacing w:val="7"/>
              </w:rPr>
              <w:t>6</w:t>
            </w:r>
          </w:p>
        </w:tc>
      </w:tr>
      <w:tr w:rsidR="00346C2F" w:rsidRPr="00450353" w:rsidTr="00346C2F">
        <w:tc>
          <w:tcPr>
            <w:tcW w:w="9039" w:type="dxa"/>
          </w:tcPr>
          <w:p w:rsidR="00346C2F" w:rsidRPr="00450353" w:rsidRDefault="00E770FC" w:rsidP="00C33898">
            <w:pPr>
              <w:rPr>
                <w:color w:val="000000"/>
                <w:spacing w:val="7"/>
              </w:rPr>
            </w:pPr>
            <w:r>
              <w:rPr>
                <w:color w:val="000000"/>
                <w:spacing w:val="7"/>
              </w:rPr>
              <w:t>8</w:t>
            </w:r>
            <w:r w:rsidR="00346C2F" w:rsidRPr="00450353">
              <w:rPr>
                <w:color w:val="000000"/>
                <w:spacing w:val="7"/>
              </w:rPr>
              <w:t xml:space="preserve"> </w:t>
            </w:r>
            <w:r w:rsidR="00346C2F" w:rsidRPr="00B467E0">
              <w:rPr>
                <w:color w:val="000000"/>
                <w:spacing w:val="7"/>
              </w:rPr>
              <w:t>Методические указания по работе с научной и учебной литературой</w:t>
            </w:r>
            <w:r w:rsidR="00346C2F">
              <w:rPr>
                <w:color w:val="000000"/>
                <w:spacing w:val="7"/>
              </w:rPr>
              <w:t>…………..</w:t>
            </w:r>
          </w:p>
        </w:tc>
        <w:tc>
          <w:tcPr>
            <w:tcW w:w="708" w:type="dxa"/>
            <w:vAlign w:val="bottom"/>
          </w:tcPr>
          <w:p w:rsidR="00346C2F" w:rsidRPr="00450353" w:rsidRDefault="00923D0D" w:rsidP="00C33898">
            <w:pPr>
              <w:spacing w:line="360" w:lineRule="auto"/>
              <w:jc w:val="right"/>
              <w:rPr>
                <w:color w:val="000000"/>
                <w:spacing w:val="7"/>
              </w:rPr>
            </w:pPr>
            <w:r>
              <w:rPr>
                <w:color w:val="000000"/>
                <w:spacing w:val="7"/>
              </w:rPr>
              <w:t>7</w:t>
            </w:r>
          </w:p>
        </w:tc>
      </w:tr>
      <w:tr w:rsidR="00346C2F" w:rsidRPr="00450353" w:rsidTr="00346C2F">
        <w:tc>
          <w:tcPr>
            <w:tcW w:w="9039" w:type="dxa"/>
          </w:tcPr>
          <w:p w:rsidR="00346C2F" w:rsidRDefault="00E770FC" w:rsidP="00C33898">
            <w:pPr>
              <w:rPr>
                <w:color w:val="000000"/>
                <w:spacing w:val="7"/>
              </w:rPr>
            </w:pPr>
            <w:r>
              <w:rPr>
                <w:color w:val="000000"/>
                <w:spacing w:val="7"/>
              </w:rPr>
              <w:t>9</w:t>
            </w:r>
            <w:r w:rsidR="00346C2F">
              <w:rPr>
                <w:color w:val="000000"/>
                <w:spacing w:val="7"/>
              </w:rPr>
              <w:t xml:space="preserve"> </w:t>
            </w:r>
            <w:r w:rsidR="00346C2F" w:rsidRPr="00B467E0">
              <w:rPr>
                <w:color w:val="000000"/>
                <w:spacing w:val="7"/>
              </w:rPr>
              <w:t>Методические указания к аттестации по дисциплине</w:t>
            </w:r>
            <w:r w:rsidR="00346C2F">
              <w:rPr>
                <w:color w:val="000000"/>
                <w:spacing w:val="7"/>
              </w:rPr>
              <w:t>……………………………</w:t>
            </w:r>
            <w:r>
              <w:rPr>
                <w:color w:val="000000"/>
                <w:spacing w:val="7"/>
              </w:rPr>
              <w:t>..</w:t>
            </w:r>
          </w:p>
        </w:tc>
        <w:tc>
          <w:tcPr>
            <w:tcW w:w="708" w:type="dxa"/>
            <w:vAlign w:val="bottom"/>
          </w:tcPr>
          <w:p w:rsidR="00346C2F" w:rsidRDefault="00346C2F" w:rsidP="00C33898">
            <w:pPr>
              <w:spacing w:line="360" w:lineRule="auto"/>
              <w:jc w:val="right"/>
              <w:rPr>
                <w:color w:val="000000"/>
                <w:spacing w:val="7"/>
              </w:rPr>
            </w:pPr>
            <w:r>
              <w:rPr>
                <w:color w:val="000000"/>
                <w:spacing w:val="7"/>
              </w:rPr>
              <w:t>8</w:t>
            </w:r>
          </w:p>
        </w:tc>
      </w:tr>
    </w:tbl>
    <w:p w:rsidR="00346C2F" w:rsidRPr="00450353" w:rsidRDefault="00346C2F" w:rsidP="00346C2F">
      <w:pPr>
        <w:jc w:val="both"/>
      </w:pPr>
    </w:p>
    <w:p w:rsidR="00346C2F" w:rsidRPr="00450353" w:rsidRDefault="00346C2F" w:rsidP="00346C2F">
      <w:pPr>
        <w:jc w:val="both"/>
      </w:pPr>
    </w:p>
    <w:p w:rsidR="00346C2F" w:rsidRPr="00450353" w:rsidRDefault="00346C2F" w:rsidP="00346C2F">
      <w:pPr>
        <w:jc w:val="both"/>
      </w:pPr>
    </w:p>
    <w:p w:rsidR="00346C2F" w:rsidRDefault="00346C2F" w:rsidP="00346C2F">
      <w:pPr>
        <w:shd w:val="clear" w:color="auto" w:fill="FFFFFF"/>
        <w:spacing w:after="480"/>
        <w:jc w:val="center"/>
        <w:rPr>
          <w:b/>
          <w:color w:val="000000"/>
          <w:spacing w:val="7"/>
        </w:rPr>
      </w:pPr>
    </w:p>
    <w:p w:rsidR="00346C2F" w:rsidRPr="00450353" w:rsidRDefault="00346C2F" w:rsidP="00346C2F">
      <w:pPr>
        <w:jc w:val="both"/>
      </w:pPr>
    </w:p>
    <w:p w:rsidR="00346C2F" w:rsidRPr="00450353" w:rsidRDefault="00346C2F" w:rsidP="00346C2F">
      <w:pPr>
        <w:jc w:val="both"/>
      </w:pPr>
    </w:p>
    <w:p w:rsidR="00346C2F" w:rsidRPr="00450353" w:rsidRDefault="00346C2F" w:rsidP="00346C2F">
      <w:pPr>
        <w:jc w:val="both"/>
      </w:pPr>
    </w:p>
    <w:p w:rsidR="00346C2F" w:rsidRPr="00450353" w:rsidRDefault="00346C2F" w:rsidP="00346C2F">
      <w:pPr>
        <w:jc w:val="both"/>
      </w:pPr>
    </w:p>
    <w:p w:rsidR="00346C2F" w:rsidRPr="00450353" w:rsidRDefault="00346C2F" w:rsidP="00346C2F">
      <w:pPr>
        <w:jc w:val="both"/>
      </w:pPr>
    </w:p>
    <w:p w:rsidR="00346C2F" w:rsidRPr="00450353" w:rsidRDefault="00346C2F" w:rsidP="00346C2F">
      <w:pPr>
        <w:jc w:val="both"/>
      </w:pPr>
    </w:p>
    <w:p w:rsidR="00346C2F" w:rsidRPr="00450353" w:rsidRDefault="00346C2F" w:rsidP="00346C2F">
      <w:pPr>
        <w:jc w:val="both"/>
      </w:pPr>
    </w:p>
    <w:p w:rsidR="00346C2F" w:rsidRPr="00450353" w:rsidRDefault="00346C2F" w:rsidP="00346C2F">
      <w:pPr>
        <w:jc w:val="both"/>
      </w:pPr>
    </w:p>
    <w:p w:rsidR="00346C2F" w:rsidRPr="00450353" w:rsidRDefault="00346C2F" w:rsidP="00346C2F">
      <w:pPr>
        <w:jc w:val="both"/>
      </w:pPr>
    </w:p>
    <w:p w:rsidR="00346C2F" w:rsidRPr="00450353" w:rsidRDefault="00346C2F" w:rsidP="00346C2F">
      <w:pPr>
        <w:jc w:val="both"/>
      </w:pPr>
    </w:p>
    <w:p w:rsidR="00346C2F" w:rsidRPr="00450353" w:rsidRDefault="00346C2F" w:rsidP="00346C2F">
      <w:pPr>
        <w:jc w:val="both"/>
      </w:pPr>
    </w:p>
    <w:p w:rsidR="00346C2F" w:rsidRPr="00450353" w:rsidRDefault="00346C2F" w:rsidP="00346C2F">
      <w:pPr>
        <w:autoSpaceDE w:val="0"/>
        <w:autoSpaceDN w:val="0"/>
        <w:adjustRightInd w:val="0"/>
        <w:ind w:firstLine="709"/>
        <w:rPr>
          <w:b/>
          <w:bCs/>
        </w:rPr>
      </w:pPr>
    </w:p>
    <w:p w:rsidR="00346C2F" w:rsidRPr="00450353" w:rsidRDefault="00346C2F" w:rsidP="00346C2F">
      <w:pPr>
        <w:autoSpaceDE w:val="0"/>
        <w:autoSpaceDN w:val="0"/>
        <w:adjustRightInd w:val="0"/>
        <w:ind w:firstLine="709"/>
        <w:rPr>
          <w:b/>
          <w:bCs/>
        </w:rPr>
      </w:pPr>
    </w:p>
    <w:p w:rsidR="00346C2F" w:rsidRPr="00450353" w:rsidRDefault="00346C2F" w:rsidP="00346C2F">
      <w:pPr>
        <w:autoSpaceDE w:val="0"/>
        <w:autoSpaceDN w:val="0"/>
        <w:adjustRightInd w:val="0"/>
        <w:ind w:firstLine="709"/>
        <w:rPr>
          <w:b/>
          <w:bCs/>
        </w:rPr>
      </w:pPr>
    </w:p>
    <w:p w:rsidR="00346C2F" w:rsidRDefault="00346C2F" w:rsidP="00346C2F">
      <w:pPr>
        <w:spacing w:after="200" w:line="276" w:lineRule="auto"/>
        <w:rPr>
          <w:b/>
          <w:bCs/>
        </w:rPr>
      </w:pPr>
      <w:r>
        <w:rPr>
          <w:b/>
          <w:bCs/>
        </w:rPr>
        <w:br w:type="page"/>
      </w:r>
    </w:p>
    <w:p w:rsidR="00346C2F" w:rsidRPr="00450353" w:rsidRDefault="00346C2F" w:rsidP="00346C2F">
      <w:pPr>
        <w:autoSpaceDE w:val="0"/>
        <w:autoSpaceDN w:val="0"/>
        <w:adjustRightInd w:val="0"/>
        <w:ind w:firstLine="709"/>
        <w:rPr>
          <w:b/>
          <w:bCs/>
        </w:rPr>
      </w:pPr>
      <w:r w:rsidRPr="00450353">
        <w:rPr>
          <w:b/>
          <w:bCs/>
        </w:rPr>
        <w:lastRenderedPageBreak/>
        <w:t>1 Методические рекомендации по изучению дисциплины</w:t>
      </w:r>
    </w:p>
    <w:p w:rsidR="00346C2F" w:rsidRPr="00450353" w:rsidRDefault="00346C2F" w:rsidP="00346C2F">
      <w:pPr>
        <w:autoSpaceDE w:val="0"/>
        <w:autoSpaceDN w:val="0"/>
        <w:adjustRightInd w:val="0"/>
        <w:ind w:firstLine="709"/>
      </w:pPr>
    </w:p>
    <w:p w:rsidR="00346C2F" w:rsidRPr="00450353" w:rsidRDefault="00346C2F" w:rsidP="00346C2F">
      <w:pPr>
        <w:autoSpaceDE w:val="0"/>
        <w:autoSpaceDN w:val="0"/>
        <w:adjustRightInd w:val="0"/>
        <w:ind w:firstLine="709"/>
        <w:jc w:val="both"/>
      </w:pPr>
      <w:r w:rsidRPr="00450353">
        <w:t xml:space="preserve">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кафедры, с графиком консультаций преподавателей кафедры. </w:t>
      </w:r>
    </w:p>
    <w:p w:rsidR="00346C2F" w:rsidRPr="00450353" w:rsidRDefault="00346C2F" w:rsidP="00346C2F">
      <w:pPr>
        <w:autoSpaceDE w:val="0"/>
        <w:autoSpaceDN w:val="0"/>
        <w:adjustRightInd w:val="0"/>
        <w:ind w:firstLine="709"/>
        <w:jc w:val="both"/>
      </w:pPr>
    </w:p>
    <w:p w:rsidR="00346C2F" w:rsidRPr="00450353" w:rsidRDefault="00346C2F" w:rsidP="00346C2F">
      <w:pPr>
        <w:autoSpaceDE w:val="0"/>
        <w:autoSpaceDN w:val="0"/>
        <w:adjustRightInd w:val="0"/>
        <w:ind w:firstLine="709"/>
        <w:jc w:val="both"/>
        <w:rPr>
          <w:b/>
          <w:bCs/>
        </w:rPr>
      </w:pPr>
      <w:r w:rsidRPr="00450353">
        <w:rPr>
          <w:b/>
          <w:bCs/>
        </w:rPr>
        <w:t>2 Методические рекомендации п</w:t>
      </w:r>
      <w:r>
        <w:rPr>
          <w:b/>
          <w:bCs/>
        </w:rPr>
        <w:t>о</w:t>
      </w:r>
      <w:r w:rsidRPr="00450353">
        <w:rPr>
          <w:b/>
          <w:bCs/>
        </w:rPr>
        <w:t xml:space="preserve"> подготовке к лекциям</w:t>
      </w:r>
    </w:p>
    <w:p w:rsidR="00346C2F" w:rsidRPr="00450353" w:rsidRDefault="00346C2F" w:rsidP="00346C2F">
      <w:pPr>
        <w:autoSpaceDE w:val="0"/>
        <w:autoSpaceDN w:val="0"/>
        <w:adjustRightInd w:val="0"/>
        <w:ind w:firstLine="709"/>
        <w:jc w:val="both"/>
        <w:rPr>
          <w:b/>
          <w:bCs/>
        </w:rPr>
      </w:pPr>
    </w:p>
    <w:p w:rsidR="00346C2F" w:rsidRPr="00450353" w:rsidRDefault="00346C2F" w:rsidP="00346C2F">
      <w:pPr>
        <w:autoSpaceDE w:val="0"/>
        <w:autoSpaceDN w:val="0"/>
        <w:adjustRightInd w:val="0"/>
        <w:ind w:firstLine="709"/>
        <w:jc w:val="both"/>
      </w:pPr>
      <w:r w:rsidRPr="00450353">
        <w:t xml:space="preserve">Основными видами аудиторной работы студентов являются лекции и практические занятия. 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w:t>
      </w:r>
      <w:r w:rsidR="00AB4B19">
        <w:t xml:space="preserve">практическое </w:t>
      </w:r>
      <w:r w:rsidRPr="00450353">
        <w:t>занятие и указания на самостоятельную работу.</w:t>
      </w:r>
    </w:p>
    <w:p w:rsidR="00346C2F" w:rsidRPr="00450353" w:rsidRDefault="00346C2F" w:rsidP="00346C2F">
      <w:pPr>
        <w:autoSpaceDE w:val="0"/>
        <w:autoSpaceDN w:val="0"/>
        <w:adjustRightInd w:val="0"/>
        <w:ind w:firstLine="709"/>
        <w:jc w:val="both"/>
      </w:pPr>
      <w:r w:rsidRPr="00450353">
        <w:t>В ходе лекционных занятий необходимо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изучении проблем.</w:t>
      </w:r>
    </w:p>
    <w:p w:rsidR="00346C2F" w:rsidRPr="00450353" w:rsidRDefault="00346C2F" w:rsidP="00346C2F">
      <w:pPr>
        <w:autoSpaceDE w:val="0"/>
        <w:autoSpaceDN w:val="0"/>
        <w:adjustRightInd w:val="0"/>
        <w:ind w:firstLine="709"/>
        <w:jc w:val="both"/>
      </w:pPr>
    </w:p>
    <w:p w:rsidR="00346C2F" w:rsidRPr="00450353" w:rsidRDefault="00346C2F" w:rsidP="00346C2F">
      <w:pPr>
        <w:autoSpaceDE w:val="0"/>
        <w:autoSpaceDN w:val="0"/>
        <w:adjustRightInd w:val="0"/>
        <w:ind w:firstLine="709"/>
        <w:jc w:val="both"/>
        <w:rPr>
          <w:b/>
          <w:bCs/>
        </w:rPr>
      </w:pPr>
      <w:r w:rsidRPr="00450353">
        <w:rPr>
          <w:b/>
          <w:bCs/>
        </w:rPr>
        <w:t>3 Методические рекомендации п</w:t>
      </w:r>
      <w:r>
        <w:rPr>
          <w:b/>
          <w:bCs/>
        </w:rPr>
        <w:t>о</w:t>
      </w:r>
      <w:r w:rsidRPr="00450353">
        <w:rPr>
          <w:b/>
          <w:bCs/>
        </w:rPr>
        <w:t xml:space="preserve"> подготовке к практическим занятиям</w:t>
      </w:r>
    </w:p>
    <w:p w:rsidR="00346C2F" w:rsidRPr="00450353" w:rsidRDefault="00346C2F" w:rsidP="00346C2F">
      <w:pPr>
        <w:autoSpaceDE w:val="0"/>
        <w:autoSpaceDN w:val="0"/>
        <w:adjustRightInd w:val="0"/>
        <w:ind w:firstLine="709"/>
        <w:jc w:val="both"/>
      </w:pPr>
      <w:r w:rsidRPr="00450353">
        <w:t xml:space="preserve"> </w:t>
      </w:r>
    </w:p>
    <w:p w:rsidR="00346C2F" w:rsidRPr="00450353" w:rsidRDefault="00346C2F" w:rsidP="00346C2F">
      <w:pPr>
        <w:autoSpaceDE w:val="0"/>
        <w:autoSpaceDN w:val="0"/>
        <w:adjustRightInd w:val="0"/>
        <w:ind w:firstLine="709"/>
        <w:jc w:val="both"/>
      </w:pPr>
      <w:r w:rsidRPr="00450353">
        <w:t>Практические занятия завершают изучение наиболее важных тем учебной дисциплины. Они служат для закрепления изученного материала, развития умений и навыков подготовки докладов, сообщений, приобретения опыта устных публичных выступлений, ведения дискуссии, аргументации и защиты выдвигаемых положений, а также для контроля преподавателем степени подготовленности студентов по изучаемой дисциплине.</w:t>
      </w:r>
    </w:p>
    <w:p w:rsidR="00346C2F" w:rsidRPr="00450353" w:rsidRDefault="00346C2F" w:rsidP="00346C2F">
      <w:pPr>
        <w:autoSpaceDE w:val="0"/>
        <w:autoSpaceDN w:val="0"/>
        <w:adjustRightInd w:val="0"/>
        <w:ind w:firstLine="709"/>
        <w:jc w:val="both"/>
      </w:pPr>
      <w:r w:rsidRPr="00450353">
        <w:t xml:space="preserve">Практическое занятие - это занятие, проводимое под руководством преподавателя в учебной аудитории, направленное на углубление научно - теоретических знаний и овладение определенными методами самостоятельной работы. В процессе таких занятий вырабатываются практические умения. Перед практическим занятием следует изучить конспект лекции и рекомендованную преподавателем литературу, обращая внимание на практическое применение теории и на методику решения типовых задач. На практическом занятии главное - уяснить связь решаемых задач с теоретическими положениями. </w:t>
      </w:r>
    </w:p>
    <w:p w:rsidR="00346C2F" w:rsidRPr="00450353" w:rsidRDefault="00346C2F" w:rsidP="00346C2F">
      <w:pPr>
        <w:autoSpaceDE w:val="0"/>
        <w:autoSpaceDN w:val="0"/>
        <w:adjustRightInd w:val="0"/>
        <w:ind w:firstLine="709"/>
        <w:jc w:val="both"/>
      </w:pPr>
      <w:r w:rsidRPr="00450353">
        <w:t>Логическая связь лекций и практических занятий заключается в том, что информация, полученная на лекции, в процессе самостоятельной работы на практическом занятии осмысливается и перерабатывается, при помощи преподавателя анализируется до мельчайших подробностей, после чего прочно усваивается.</w:t>
      </w:r>
    </w:p>
    <w:p w:rsidR="00346C2F" w:rsidRPr="00450353" w:rsidRDefault="00346C2F" w:rsidP="00346C2F">
      <w:pPr>
        <w:widowControl w:val="0"/>
        <w:suppressAutoHyphens/>
        <w:autoSpaceDE w:val="0"/>
        <w:ind w:firstLine="545"/>
        <w:jc w:val="both"/>
        <w:rPr>
          <w:b/>
          <w:bCs/>
          <w:color w:val="000000"/>
          <w:lang w:eastAsia="ar-SA"/>
        </w:rPr>
      </w:pPr>
      <w:r w:rsidRPr="00450353">
        <w:rPr>
          <w:b/>
          <w:bCs/>
          <w:color w:val="000000"/>
          <w:lang w:eastAsia="ar-SA"/>
        </w:rPr>
        <w:t>Структура практического занятия:</w:t>
      </w:r>
    </w:p>
    <w:p w:rsidR="00346C2F" w:rsidRPr="00450353" w:rsidRDefault="00346C2F" w:rsidP="00346C2F">
      <w:pPr>
        <w:widowControl w:val="0"/>
        <w:suppressAutoHyphens/>
        <w:autoSpaceDE w:val="0"/>
        <w:ind w:firstLine="545"/>
        <w:jc w:val="both"/>
        <w:rPr>
          <w:color w:val="000000"/>
          <w:lang w:eastAsia="ar-SA"/>
        </w:rPr>
      </w:pPr>
      <w:r w:rsidRPr="00450353">
        <w:rPr>
          <w:color w:val="000000"/>
          <w:lang w:eastAsia="ar-SA"/>
        </w:rPr>
        <w:t>1. В начале занятия называется его тема, цель и этапы проведения.</w:t>
      </w:r>
    </w:p>
    <w:p w:rsidR="00346C2F" w:rsidRPr="00450353" w:rsidRDefault="00346C2F" w:rsidP="00346C2F">
      <w:pPr>
        <w:widowControl w:val="0"/>
        <w:suppressAutoHyphens/>
        <w:autoSpaceDE w:val="0"/>
        <w:ind w:firstLine="545"/>
        <w:jc w:val="both"/>
        <w:rPr>
          <w:color w:val="000000"/>
          <w:lang w:eastAsia="ar-SA"/>
        </w:rPr>
      </w:pPr>
      <w:r w:rsidRPr="00450353">
        <w:rPr>
          <w:color w:val="000000"/>
          <w:lang w:eastAsia="ar-SA"/>
        </w:rPr>
        <w:t xml:space="preserve">2. По теме занятия проводится беседа, что необходимо для осознанного выполнения практической работы (по контрольным вопросам). </w:t>
      </w:r>
    </w:p>
    <w:p w:rsidR="00346C2F" w:rsidRPr="00450353" w:rsidRDefault="00346C2F" w:rsidP="00346C2F">
      <w:pPr>
        <w:widowControl w:val="0"/>
        <w:suppressAutoHyphens/>
        <w:autoSpaceDE w:val="0"/>
        <w:ind w:firstLine="545"/>
        <w:jc w:val="both"/>
        <w:rPr>
          <w:color w:val="000000"/>
          <w:lang w:eastAsia="ar-SA"/>
        </w:rPr>
      </w:pPr>
      <w:r w:rsidRPr="00450353">
        <w:rPr>
          <w:color w:val="000000"/>
          <w:lang w:eastAsia="ar-SA"/>
        </w:rPr>
        <w:t>3. Практические задания выполняются в соответствии с методическими указаниями.</w:t>
      </w:r>
    </w:p>
    <w:p w:rsidR="00346C2F" w:rsidRPr="00450353" w:rsidRDefault="00346C2F" w:rsidP="00346C2F">
      <w:pPr>
        <w:widowControl w:val="0"/>
        <w:suppressAutoHyphens/>
        <w:autoSpaceDE w:val="0"/>
        <w:ind w:firstLine="545"/>
        <w:jc w:val="both"/>
        <w:rPr>
          <w:color w:val="000000"/>
          <w:lang w:eastAsia="ar-SA"/>
        </w:rPr>
      </w:pPr>
      <w:r w:rsidRPr="00450353">
        <w:rPr>
          <w:color w:val="000000"/>
          <w:lang w:eastAsia="ar-SA"/>
        </w:rPr>
        <w:t>4</w:t>
      </w:r>
      <w:r>
        <w:rPr>
          <w:color w:val="000000"/>
          <w:lang w:eastAsia="ar-SA"/>
        </w:rPr>
        <w:t>. Перед уходом из аудитории</w:t>
      </w:r>
      <w:r w:rsidRPr="00450353">
        <w:rPr>
          <w:color w:val="000000"/>
          <w:lang w:eastAsia="ar-SA"/>
        </w:rPr>
        <w:t xml:space="preserve"> студенты должны навести порядок на своем рабочем месте. </w:t>
      </w:r>
    </w:p>
    <w:p w:rsidR="00346C2F" w:rsidRPr="00450353" w:rsidRDefault="00346C2F" w:rsidP="00346C2F">
      <w:pPr>
        <w:autoSpaceDE w:val="0"/>
        <w:autoSpaceDN w:val="0"/>
        <w:adjustRightInd w:val="0"/>
        <w:ind w:firstLine="709"/>
        <w:jc w:val="both"/>
      </w:pPr>
    </w:p>
    <w:p w:rsidR="00346C2F" w:rsidRPr="00450353" w:rsidRDefault="00346C2F" w:rsidP="00346C2F">
      <w:pPr>
        <w:ind w:firstLine="709"/>
        <w:jc w:val="both"/>
        <w:rPr>
          <w:b/>
          <w:color w:val="000000"/>
          <w:spacing w:val="7"/>
        </w:rPr>
      </w:pPr>
      <w:r w:rsidRPr="00450353">
        <w:rPr>
          <w:b/>
          <w:color w:val="000000"/>
          <w:spacing w:val="7"/>
        </w:rPr>
        <w:t xml:space="preserve">4 Методические указания по подготовке </w:t>
      </w:r>
      <w:r w:rsidR="00EA0447">
        <w:rPr>
          <w:b/>
          <w:color w:val="000000"/>
          <w:spacing w:val="7"/>
        </w:rPr>
        <w:t>доклада-презентации</w:t>
      </w:r>
      <w:r w:rsidRPr="00450353">
        <w:rPr>
          <w:b/>
          <w:color w:val="000000"/>
          <w:spacing w:val="7"/>
        </w:rPr>
        <w:t xml:space="preserve"> </w:t>
      </w:r>
    </w:p>
    <w:p w:rsidR="00346C2F" w:rsidRPr="00450353" w:rsidRDefault="00346C2F" w:rsidP="00346C2F">
      <w:pPr>
        <w:ind w:firstLine="709"/>
        <w:jc w:val="both"/>
        <w:rPr>
          <w:b/>
          <w:bCs/>
        </w:rPr>
      </w:pPr>
    </w:p>
    <w:p w:rsidR="00EA0447" w:rsidRPr="006638CD" w:rsidRDefault="00EA0447" w:rsidP="00EA0447">
      <w:pPr>
        <w:ind w:firstLine="709"/>
        <w:jc w:val="both"/>
        <w:rPr>
          <w:color w:val="000000"/>
          <w:lang w:eastAsia="ar-SA"/>
        </w:rPr>
      </w:pPr>
      <w:r w:rsidRPr="006638CD">
        <w:rPr>
          <w:color w:val="000000"/>
          <w:lang w:eastAsia="ar-SA"/>
        </w:rPr>
        <w:t xml:space="preserve">Целью </w:t>
      </w:r>
      <w:r>
        <w:rPr>
          <w:color w:val="000000"/>
          <w:lang w:eastAsia="ar-SA"/>
        </w:rPr>
        <w:t>подготовки доклада-презентации</w:t>
      </w:r>
      <w:r w:rsidRPr="006638CD">
        <w:rPr>
          <w:color w:val="000000"/>
          <w:lang w:eastAsia="ar-SA"/>
        </w:rPr>
        <w:t xml:space="preserve"> является: </w:t>
      </w:r>
    </w:p>
    <w:p w:rsidR="00EA0447" w:rsidRPr="006638CD" w:rsidRDefault="00EA0447" w:rsidP="00EA0447">
      <w:pPr>
        <w:pStyle w:val="aa"/>
        <w:numPr>
          <w:ilvl w:val="0"/>
          <w:numId w:val="1"/>
        </w:numPr>
        <w:tabs>
          <w:tab w:val="left" w:pos="284"/>
          <w:tab w:val="left" w:pos="851"/>
        </w:tabs>
        <w:autoSpaceDE w:val="0"/>
        <w:autoSpaceDN w:val="0"/>
        <w:adjustRightInd w:val="0"/>
        <w:ind w:left="0" w:firstLine="709"/>
        <w:contextualSpacing w:val="0"/>
        <w:jc w:val="both"/>
      </w:pPr>
      <w:r w:rsidRPr="006638CD">
        <w:t xml:space="preserve">привитие студентам навыков библиографического поиска необходимой литературы (на бумажных носителях и/или в электронном виде в современных отечественных и зарубежных электронных библиотечных системах); </w:t>
      </w:r>
    </w:p>
    <w:p w:rsidR="00EA0447" w:rsidRPr="006638CD" w:rsidRDefault="00EA0447" w:rsidP="00EA0447">
      <w:pPr>
        <w:pStyle w:val="aa"/>
        <w:numPr>
          <w:ilvl w:val="0"/>
          <w:numId w:val="1"/>
        </w:numPr>
        <w:tabs>
          <w:tab w:val="left" w:pos="284"/>
          <w:tab w:val="left" w:pos="851"/>
        </w:tabs>
        <w:autoSpaceDE w:val="0"/>
        <w:autoSpaceDN w:val="0"/>
        <w:adjustRightInd w:val="0"/>
        <w:ind w:left="0" w:firstLine="709"/>
        <w:contextualSpacing w:val="0"/>
        <w:jc w:val="both"/>
      </w:pPr>
      <w:r w:rsidRPr="006638CD">
        <w:lastRenderedPageBreak/>
        <w:t xml:space="preserve">привитие студентам навыков компактного изложения мнения авторов и своего суждения по выбранному вопросу в </w:t>
      </w:r>
      <w:r>
        <w:t>форме выступления перед аудиторией, аргументирования ответов на вопросы</w:t>
      </w:r>
      <w:r w:rsidRPr="006638CD">
        <w:t>;</w:t>
      </w:r>
      <w:r>
        <w:t xml:space="preserve"> </w:t>
      </w:r>
    </w:p>
    <w:p w:rsidR="00EA0447" w:rsidRPr="006638CD" w:rsidRDefault="00EA0447" w:rsidP="00EA0447">
      <w:pPr>
        <w:pStyle w:val="aa"/>
        <w:numPr>
          <w:ilvl w:val="0"/>
          <w:numId w:val="1"/>
        </w:numPr>
        <w:tabs>
          <w:tab w:val="left" w:pos="284"/>
          <w:tab w:val="left" w:pos="851"/>
        </w:tabs>
        <w:autoSpaceDE w:val="0"/>
        <w:autoSpaceDN w:val="0"/>
        <w:adjustRightInd w:val="0"/>
        <w:ind w:left="0" w:firstLine="709"/>
        <w:contextualSpacing w:val="0"/>
        <w:jc w:val="both"/>
      </w:pPr>
      <w:r w:rsidRPr="006638CD">
        <w:t xml:space="preserve">приобретение навыка грамотного оформления </w:t>
      </w:r>
      <w:r>
        <w:t>слайдов для презентации</w:t>
      </w:r>
      <w:r w:rsidRPr="006638CD">
        <w:t xml:space="preserve">; </w:t>
      </w:r>
    </w:p>
    <w:p w:rsidR="00EA0447" w:rsidRPr="006638CD" w:rsidRDefault="00EA0447" w:rsidP="00EA0447">
      <w:pPr>
        <w:pStyle w:val="aa"/>
        <w:numPr>
          <w:ilvl w:val="0"/>
          <w:numId w:val="1"/>
        </w:numPr>
        <w:tabs>
          <w:tab w:val="left" w:pos="284"/>
          <w:tab w:val="left" w:pos="851"/>
        </w:tabs>
        <w:autoSpaceDE w:val="0"/>
        <w:autoSpaceDN w:val="0"/>
        <w:adjustRightInd w:val="0"/>
        <w:ind w:left="0" w:firstLine="709"/>
        <w:contextualSpacing w:val="0"/>
        <w:jc w:val="both"/>
      </w:pPr>
      <w:proofErr w:type="gramStart"/>
      <w:r w:rsidRPr="006638CD">
        <w:t xml:space="preserve">выявление и развитие у студента интереса к определенной научной и практической проблематике (тематика научного направления кафедры представлена на соответствующей странице кафедры на сайте Университета в разделе «Научно-исследовательская деятельность» </w:t>
      </w:r>
      <w:hyperlink r:id="rId10" w:history="1">
        <w:r w:rsidRPr="006638CD">
          <w:rPr>
            <w:rStyle w:val="a9"/>
          </w:rPr>
          <w:t>http://www.osu.ru/doc/652/kafedra/6679/info/7</w:t>
        </w:r>
      </w:hyperlink>
      <w:r w:rsidRPr="006638CD">
        <w:t xml:space="preserve"> и в разделе «Основные научные направления» Университета </w:t>
      </w:r>
      <w:hyperlink r:id="rId11" w:history="1">
        <w:r w:rsidRPr="006638CD">
          <w:rPr>
            <w:rStyle w:val="a9"/>
          </w:rPr>
          <w:t>http://www.osu.ru/doc/1314</w:t>
        </w:r>
      </w:hyperlink>
      <w:r w:rsidRPr="006638CD">
        <w:t>) с тем, чтобы исследование ее в дальнейшем продолжалось в</w:t>
      </w:r>
      <w:proofErr w:type="gramEnd"/>
      <w:r w:rsidRPr="006638CD">
        <w:t xml:space="preserve"> подготовке и написании курсовых и выпускной квалификационной работы, а также и дальнейших научных трудах. </w:t>
      </w:r>
    </w:p>
    <w:p w:rsidR="00EA0447" w:rsidRPr="006638CD" w:rsidRDefault="00EA0447" w:rsidP="00EA0447">
      <w:pPr>
        <w:ind w:firstLine="709"/>
        <w:jc w:val="both"/>
        <w:rPr>
          <w:color w:val="000000"/>
          <w:lang w:eastAsia="ar-SA"/>
        </w:rPr>
      </w:pPr>
      <w:r w:rsidRPr="006638CD">
        <w:rPr>
          <w:color w:val="000000"/>
          <w:lang w:eastAsia="ar-SA"/>
        </w:rPr>
        <w:t xml:space="preserve">Основные задачи обучающегося при </w:t>
      </w:r>
      <w:r>
        <w:rPr>
          <w:color w:val="000000"/>
          <w:lang w:eastAsia="ar-SA"/>
        </w:rPr>
        <w:t>выполнении доклада-презентации</w:t>
      </w:r>
      <w:r w:rsidRPr="006638CD">
        <w:rPr>
          <w:color w:val="000000"/>
          <w:lang w:eastAsia="ar-SA"/>
        </w:rPr>
        <w:t xml:space="preserve">: </w:t>
      </w:r>
    </w:p>
    <w:p w:rsidR="00EA0447" w:rsidRPr="006638CD" w:rsidRDefault="00EA0447" w:rsidP="00EA0447">
      <w:pPr>
        <w:pStyle w:val="aa"/>
        <w:numPr>
          <w:ilvl w:val="0"/>
          <w:numId w:val="1"/>
        </w:numPr>
        <w:tabs>
          <w:tab w:val="left" w:pos="284"/>
          <w:tab w:val="left" w:pos="851"/>
        </w:tabs>
        <w:autoSpaceDE w:val="0"/>
        <w:autoSpaceDN w:val="0"/>
        <w:adjustRightInd w:val="0"/>
        <w:ind w:left="0" w:firstLine="709"/>
        <w:contextualSpacing w:val="0"/>
        <w:jc w:val="both"/>
      </w:pPr>
      <w:r w:rsidRPr="006638CD">
        <w:rPr>
          <w:color w:val="000000"/>
          <w:lang w:eastAsia="ar-SA"/>
        </w:rPr>
        <w:t xml:space="preserve">с </w:t>
      </w:r>
      <w:r w:rsidRPr="006638CD">
        <w:t xml:space="preserve">максимальной полнотой использовать литературу по выбранной теме (как рекомендуемую, так и самостоятельно подобранную) для правильного понимания авторской позиции; </w:t>
      </w:r>
    </w:p>
    <w:p w:rsidR="00EA0447" w:rsidRPr="006638CD" w:rsidRDefault="00EA0447" w:rsidP="00EA0447">
      <w:pPr>
        <w:pStyle w:val="aa"/>
        <w:numPr>
          <w:ilvl w:val="0"/>
          <w:numId w:val="1"/>
        </w:numPr>
        <w:tabs>
          <w:tab w:val="left" w:pos="284"/>
          <w:tab w:val="left" w:pos="851"/>
        </w:tabs>
        <w:autoSpaceDE w:val="0"/>
        <w:autoSpaceDN w:val="0"/>
        <w:adjustRightInd w:val="0"/>
        <w:ind w:left="0" w:firstLine="709"/>
        <w:contextualSpacing w:val="0"/>
        <w:jc w:val="both"/>
      </w:pPr>
      <w:r w:rsidRPr="006638CD">
        <w:t xml:space="preserve">верно (без искажения смысла) передать авторскую позицию в своей работе; </w:t>
      </w:r>
    </w:p>
    <w:p w:rsidR="00EA0447" w:rsidRDefault="00EA0447" w:rsidP="00EA0447">
      <w:pPr>
        <w:pStyle w:val="aa"/>
        <w:numPr>
          <w:ilvl w:val="0"/>
          <w:numId w:val="1"/>
        </w:numPr>
        <w:tabs>
          <w:tab w:val="left" w:pos="284"/>
          <w:tab w:val="left" w:pos="851"/>
        </w:tabs>
        <w:autoSpaceDE w:val="0"/>
        <w:autoSpaceDN w:val="0"/>
        <w:adjustRightInd w:val="0"/>
        <w:ind w:left="0" w:firstLine="709"/>
        <w:contextualSpacing w:val="0"/>
        <w:jc w:val="both"/>
      </w:pPr>
      <w:r w:rsidRPr="006638CD">
        <w:t>уяснить для себя и изложить причины своего согласия (несогласия) с тем или иным автором по данной проблеме</w:t>
      </w:r>
      <w:r>
        <w:t>;</w:t>
      </w:r>
    </w:p>
    <w:p w:rsidR="00EA0447" w:rsidRPr="006638CD" w:rsidRDefault="00EA0447" w:rsidP="00EA0447">
      <w:pPr>
        <w:pStyle w:val="aa"/>
        <w:numPr>
          <w:ilvl w:val="0"/>
          <w:numId w:val="1"/>
        </w:numPr>
        <w:tabs>
          <w:tab w:val="left" w:pos="284"/>
          <w:tab w:val="left" w:pos="851"/>
        </w:tabs>
        <w:autoSpaceDE w:val="0"/>
        <w:autoSpaceDN w:val="0"/>
        <w:adjustRightInd w:val="0"/>
        <w:ind w:left="0" w:firstLine="709"/>
        <w:contextualSpacing w:val="0"/>
        <w:jc w:val="both"/>
      </w:pPr>
      <w:r>
        <w:t>правильно, логично и в полном объеме подготовить слайды для презентации своего доклада.</w:t>
      </w:r>
    </w:p>
    <w:p w:rsidR="00EA0447" w:rsidRPr="006638CD" w:rsidRDefault="00EA0447" w:rsidP="00EA0447">
      <w:pPr>
        <w:ind w:firstLine="709"/>
        <w:jc w:val="both"/>
        <w:rPr>
          <w:color w:val="000000"/>
          <w:lang w:eastAsia="ar-SA"/>
        </w:rPr>
      </w:pPr>
      <w:r w:rsidRPr="006638CD">
        <w:rPr>
          <w:color w:val="000000"/>
          <w:lang w:eastAsia="ar-SA"/>
        </w:rPr>
        <w:t>Требования к содержанию</w:t>
      </w:r>
      <w:r>
        <w:rPr>
          <w:color w:val="000000"/>
          <w:lang w:eastAsia="ar-SA"/>
        </w:rPr>
        <w:t xml:space="preserve"> доклада</w:t>
      </w:r>
      <w:r w:rsidRPr="006638CD">
        <w:rPr>
          <w:color w:val="000000"/>
          <w:lang w:eastAsia="ar-SA"/>
        </w:rPr>
        <w:t xml:space="preserve">: </w:t>
      </w:r>
    </w:p>
    <w:p w:rsidR="00EA0447" w:rsidRPr="006638CD" w:rsidRDefault="00EA0447" w:rsidP="00EA0447">
      <w:pPr>
        <w:pStyle w:val="aa"/>
        <w:numPr>
          <w:ilvl w:val="0"/>
          <w:numId w:val="1"/>
        </w:numPr>
        <w:tabs>
          <w:tab w:val="left" w:pos="284"/>
          <w:tab w:val="left" w:pos="851"/>
        </w:tabs>
        <w:autoSpaceDE w:val="0"/>
        <w:autoSpaceDN w:val="0"/>
        <w:adjustRightInd w:val="0"/>
        <w:ind w:left="0" w:firstLine="709"/>
        <w:contextualSpacing w:val="0"/>
        <w:jc w:val="both"/>
      </w:pPr>
      <w:r w:rsidRPr="006638CD">
        <w:t xml:space="preserve">материал, использованный в </w:t>
      </w:r>
      <w:r>
        <w:t>докладе</w:t>
      </w:r>
      <w:r w:rsidRPr="006638CD">
        <w:t xml:space="preserve">, должен относиться строго к выбранной теме; </w:t>
      </w:r>
    </w:p>
    <w:p w:rsidR="00EA0447" w:rsidRPr="006638CD" w:rsidRDefault="00EA0447" w:rsidP="00EA0447">
      <w:pPr>
        <w:pStyle w:val="aa"/>
        <w:numPr>
          <w:ilvl w:val="0"/>
          <w:numId w:val="1"/>
        </w:numPr>
        <w:tabs>
          <w:tab w:val="left" w:pos="284"/>
          <w:tab w:val="left" w:pos="851"/>
        </w:tabs>
        <w:autoSpaceDE w:val="0"/>
        <w:autoSpaceDN w:val="0"/>
        <w:adjustRightInd w:val="0"/>
        <w:ind w:left="0" w:firstLine="709"/>
        <w:contextualSpacing w:val="0"/>
        <w:jc w:val="both"/>
      </w:pPr>
      <w:r w:rsidRPr="006638CD">
        <w:t xml:space="preserve">необходимо изложить основные аспекты проблемы не только грамотно, но и в соответствии с той или иной логикой (хронологической, тематической, событийной и другой); </w:t>
      </w:r>
    </w:p>
    <w:p w:rsidR="00EA0447" w:rsidRPr="006638CD" w:rsidRDefault="00EA0447" w:rsidP="00EA0447">
      <w:pPr>
        <w:pStyle w:val="aa"/>
        <w:numPr>
          <w:ilvl w:val="0"/>
          <w:numId w:val="1"/>
        </w:numPr>
        <w:tabs>
          <w:tab w:val="left" w:pos="284"/>
          <w:tab w:val="left" w:pos="851"/>
        </w:tabs>
        <w:autoSpaceDE w:val="0"/>
        <w:autoSpaceDN w:val="0"/>
        <w:adjustRightInd w:val="0"/>
        <w:ind w:left="0" w:firstLine="709"/>
        <w:contextualSpacing w:val="0"/>
        <w:jc w:val="both"/>
      </w:pPr>
      <w:r w:rsidRPr="006638CD">
        <w:t xml:space="preserve">при изложении следует сгруппировать идеи разных авторов по общности  точек зрения или по научным школам; </w:t>
      </w:r>
    </w:p>
    <w:p w:rsidR="00EA0447" w:rsidRPr="006638CD" w:rsidRDefault="00EA0447" w:rsidP="00EA0447">
      <w:pPr>
        <w:pStyle w:val="aa"/>
        <w:numPr>
          <w:ilvl w:val="0"/>
          <w:numId w:val="1"/>
        </w:numPr>
        <w:tabs>
          <w:tab w:val="left" w:pos="284"/>
          <w:tab w:val="left" w:pos="851"/>
        </w:tabs>
        <w:autoSpaceDE w:val="0"/>
        <w:autoSpaceDN w:val="0"/>
        <w:adjustRightInd w:val="0"/>
        <w:ind w:left="0" w:firstLine="709"/>
        <w:contextualSpacing w:val="0"/>
        <w:jc w:val="both"/>
        <w:rPr>
          <w:color w:val="000000"/>
          <w:lang w:eastAsia="ar-SA"/>
        </w:rPr>
      </w:pPr>
      <w:r>
        <w:t>доклад</w:t>
      </w:r>
      <w:r w:rsidRPr="006638CD">
        <w:t xml:space="preserve"> должен заканчиваться подведением итогов проведенной исследовательской</w:t>
      </w:r>
      <w:r w:rsidRPr="006638CD">
        <w:rPr>
          <w:color w:val="000000"/>
          <w:lang w:eastAsia="ar-SA"/>
        </w:rPr>
        <w:t xml:space="preserve"> работы: содержать краткий анализ-обоснование преимуществ той точки зрения по рассматриваемому вопросу, с которой обучающийся солидарен. </w:t>
      </w:r>
    </w:p>
    <w:p w:rsidR="00346C2F" w:rsidRPr="00450353" w:rsidRDefault="00346C2F" w:rsidP="00346C2F">
      <w:pPr>
        <w:widowControl w:val="0"/>
        <w:tabs>
          <w:tab w:val="left" w:pos="284"/>
          <w:tab w:val="left" w:pos="851"/>
        </w:tabs>
        <w:autoSpaceDE w:val="0"/>
        <w:autoSpaceDN w:val="0"/>
        <w:adjustRightInd w:val="0"/>
        <w:ind w:firstLine="709"/>
        <w:jc w:val="both"/>
        <w:rPr>
          <w:b/>
          <w:color w:val="000000"/>
          <w:spacing w:val="7"/>
        </w:rPr>
      </w:pPr>
    </w:p>
    <w:p w:rsidR="00346C2F" w:rsidRPr="00450353" w:rsidRDefault="00346C2F" w:rsidP="00346C2F">
      <w:pPr>
        <w:ind w:firstLine="709"/>
        <w:jc w:val="both"/>
        <w:rPr>
          <w:rStyle w:val="a9"/>
          <w:lang w:bidi="or-IN"/>
        </w:rPr>
      </w:pPr>
    </w:p>
    <w:p w:rsidR="00346C2F" w:rsidRPr="00450353" w:rsidRDefault="00346C2F" w:rsidP="00346C2F">
      <w:pPr>
        <w:ind w:firstLine="709"/>
        <w:jc w:val="both"/>
        <w:rPr>
          <w:b/>
          <w:color w:val="000000"/>
          <w:spacing w:val="7"/>
        </w:rPr>
      </w:pPr>
      <w:r>
        <w:rPr>
          <w:b/>
          <w:color w:val="000000"/>
          <w:spacing w:val="7"/>
        </w:rPr>
        <w:t>5</w:t>
      </w:r>
      <w:r w:rsidRPr="00450353">
        <w:rPr>
          <w:b/>
          <w:color w:val="000000"/>
          <w:spacing w:val="7"/>
        </w:rPr>
        <w:t xml:space="preserve"> Методические указания по самостоятельной работе </w:t>
      </w:r>
    </w:p>
    <w:p w:rsidR="00346C2F" w:rsidRPr="00450353" w:rsidRDefault="00346C2F" w:rsidP="00346C2F">
      <w:pPr>
        <w:ind w:firstLine="709"/>
        <w:jc w:val="both"/>
        <w:rPr>
          <w:b/>
          <w:bCs/>
        </w:rPr>
      </w:pPr>
    </w:p>
    <w:p w:rsidR="00346C2F" w:rsidRPr="00450353" w:rsidRDefault="00346C2F" w:rsidP="00346C2F">
      <w:pPr>
        <w:suppressAutoHyphens/>
        <w:ind w:firstLine="709"/>
        <w:jc w:val="both"/>
        <w:rPr>
          <w:rFonts w:eastAsia="Times New Roman CYR"/>
          <w:color w:val="000000"/>
          <w:lang w:eastAsia="ar-SA"/>
        </w:rPr>
      </w:pPr>
      <w:r w:rsidRPr="00450353">
        <w:rPr>
          <w:rFonts w:eastAsia="Times New Roman CYR"/>
          <w:b/>
          <w:color w:val="000000"/>
          <w:lang w:eastAsia="ar-SA"/>
        </w:rPr>
        <w:t>Целью самостоятельной работы студентов</w:t>
      </w:r>
      <w:r w:rsidRPr="00450353">
        <w:rPr>
          <w:rFonts w:eastAsia="Times New Roman CYR"/>
          <w:color w:val="000000"/>
          <w:lang w:eastAsia="ar-SA"/>
        </w:rPr>
        <w:t xml:space="preserve"> (СРС) является освоение фундаментальных знаний, развитие ответственности и организованности, умений самостоятельно работать с учебным материалом и приобретение навыков поиска и реферирования доступной научной информации в области </w:t>
      </w:r>
      <w:r>
        <w:rPr>
          <w:rFonts w:eastAsia="Times New Roman CYR"/>
          <w:color w:val="000000"/>
          <w:lang w:eastAsia="ar-SA"/>
        </w:rPr>
        <w:t>психологии безопасности</w:t>
      </w:r>
      <w:r w:rsidRPr="00450353">
        <w:rPr>
          <w:rFonts w:eastAsia="Times New Roman CYR"/>
          <w:color w:val="000000"/>
          <w:lang w:eastAsia="ar-SA"/>
        </w:rPr>
        <w:t>.</w:t>
      </w:r>
    </w:p>
    <w:p w:rsidR="00DC015C" w:rsidRDefault="00346C2F" w:rsidP="00DC015C">
      <w:pPr>
        <w:ind w:firstLine="708"/>
        <w:jc w:val="both"/>
        <w:rPr>
          <w:lang w:eastAsia="ar-SA"/>
        </w:rPr>
      </w:pPr>
      <w:r w:rsidRPr="00450353">
        <w:rPr>
          <w:rFonts w:eastAsia="Times New Roman CYR"/>
          <w:color w:val="000000"/>
          <w:lang w:eastAsia="ar-SA"/>
        </w:rPr>
        <w:t>Основной формой СРС по дисциплине «</w:t>
      </w:r>
      <w:r>
        <w:t>Психология безопасность</w:t>
      </w:r>
      <w:r w:rsidRPr="00450353">
        <w:rPr>
          <w:rFonts w:eastAsia="Times New Roman CYR"/>
          <w:color w:val="000000"/>
          <w:lang w:eastAsia="ar-SA"/>
        </w:rPr>
        <w:t>» является р</w:t>
      </w:r>
      <w:r w:rsidRPr="00450353">
        <w:rPr>
          <w:lang w:eastAsia="ar-SA"/>
        </w:rPr>
        <w:t xml:space="preserve">абота с лекционным материалом: проработка конспекта лекций, работа на чистых страницах конспекта с терминами, дополнение конспекта материалами из рекомендованного списка литературы. Приветствуется инициатива студентов к поиску новой информации по изучаемой дисциплине, не освещенная или представленная кратко в лекционном курсе. </w:t>
      </w:r>
    </w:p>
    <w:p w:rsidR="00DC015C" w:rsidRPr="00DC015C" w:rsidRDefault="00346C2F" w:rsidP="00DC015C">
      <w:pPr>
        <w:ind w:firstLine="708"/>
        <w:jc w:val="both"/>
      </w:pPr>
      <w:r w:rsidRPr="00450353">
        <w:rPr>
          <w:lang w:eastAsia="ar-SA"/>
        </w:rPr>
        <w:t xml:space="preserve">При самостоятельной работе особое внимание следует уделить следующим темам: </w:t>
      </w:r>
      <w:r w:rsidR="00DC015C">
        <w:t>и</w:t>
      </w:r>
      <w:r w:rsidR="00DC015C" w:rsidRPr="005177F0">
        <w:t>сторический обзор становления психологии безопасности</w:t>
      </w:r>
      <w:r w:rsidR="00DC015C">
        <w:t>,</w:t>
      </w:r>
      <w:r w:rsidR="00DC015C" w:rsidRPr="005177F0">
        <w:t xml:space="preserve"> </w:t>
      </w:r>
      <w:r w:rsidR="00DC015C">
        <w:t>п</w:t>
      </w:r>
      <w:r w:rsidR="00DC015C" w:rsidRPr="00DD5107">
        <w:t>сихология сектантства</w:t>
      </w:r>
      <w:r w:rsidR="00DC015C">
        <w:t>, э</w:t>
      </w:r>
      <w:r w:rsidR="00DC015C" w:rsidRPr="00DD5107">
        <w:t>кстремальное поведение</w:t>
      </w:r>
      <w:r w:rsidR="00DC015C">
        <w:t>, э</w:t>
      </w:r>
      <w:r w:rsidR="00DC015C" w:rsidRPr="00DD5107">
        <w:t>кстремальные виды спорта и причины риска</w:t>
      </w:r>
      <w:r w:rsidR="00DC015C">
        <w:t>, п</w:t>
      </w:r>
      <w:r w:rsidR="00DC015C" w:rsidRPr="002F7E03">
        <w:t>одходы к обеспечению информационно-психологической безопасности личности</w:t>
      </w:r>
      <w:r w:rsidR="00DC015C">
        <w:t>, м</w:t>
      </w:r>
      <w:r w:rsidR="00DC015C" w:rsidRPr="002F7E03">
        <w:t xml:space="preserve">етоды обеспечения </w:t>
      </w:r>
      <w:r w:rsidR="00DC015C">
        <w:t xml:space="preserve">психологической </w:t>
      </w:r>
      <w:r w:rsidR="00DC015C" w:rsidRPr="002F7E03">
        <w:t>безопасности в образовательной среде</w:t>
      </w:r>
      <w:r w:rsidR="00DC015C">
        <w:t>,</w:t>
      </w:r>
      <w:r w:rsidR="00DC015C" w:rsidRPr="002F7E03">
        <w:t xml:space="preserve"> </w:t>
      </w:r>
      <w:r w:rsidR="00DC015C">
        <w:t>п</w:t>
      </w:r>
      <w:r w:rsidR="00DC015C" w:rsidRPr="002F7E03">
        <w:t>сихотерапевтические методы оказания помощи людям для формирования психологиче</w:t>
      </w:r>
      <w:r w:rsidR="00DC015C" w:rsidRPr="002F7E03">
        <w:softHyphen/>
      </w:r>
      <w:r w:rsidR="00DC015C">
        <w:t>ской безопасности, и</w:t>
      </w:r>
      <w:r w:rsidR="00DC015C" w:rsidRPr="002F7E03">
        <w:t>нформационная безопасность как фактор стабильности го</w:t>
      </w:r>
      <w:r w:rsidR="00DC015C" w:rsidRPr="002F7E03">
        <w:softHyphen/>
        <w:t xml:space="preserve">сударства и безопасности </w:t>
      </w:r>
      <w:r w:rsidR="00DC015C" w:rsidRPr="00DC015C">
        <w:lastRenderedPageBreak/>
        <w:t>граждан, управление рисками в современном обществе, значение и особенности доверия населения в финансово-экономической сфере.</w:t>
      </w:r>
    </w:p>
    <w:p w:rsidR="00346C2F" w:rsidRPr="00DC015C" w:rsidRDefault="00346C2F" w:rsidP="00DC015C">
      <w:pPr>
        <w:pStyle w:val="2"/>
        <w:spacing w:after="0" w:line="240" w:lineRule="auto"/>
        <w:ind w:left="-12" w:firstLine="720"/>
        <w:jc w:val="both"/>
        <w:rPr>
          <w:rFonts w:eastAsia="Times New Roman CYR"/>
          <w:color w:val="000000"/>
          <w:sz w:val="24"/>
          <w:szCs w:val="24"/>
          <w:lang w:eastAsia="ar-SA"/>
        </w:rPr>
      </w:pPr>
      <w:r w:rsidRPr="00DC015C">
        <w:rPr>
          <w:rFonts w:eastAsia="Times New Roman CYR"/>
          <w:color w:val="000000"/>
          <w:sz w:val="24"/>
          <w:szCs w:val="24"/>
          <w:lang w:eastAsia="ar-SA"/>
        </w:rPr>
        <w:t>СРС оценивается на практическом занятии путем устного опроса и тестирования.</w:t>
      </w:r>
    </w:p>
    <w:p w:rsidR="00346C2F" w:rsidRPr="00450353" w:rsidRDefault="00346C2F" w:rsidP="00346C2F">
      <w:pPr>
        <w:suppressAutoHyphens/>
        <w:ind w:firstLine="709"/>
        <w:jc w:val="both"/>
        <w:rPr>
          <w:rFonts w:eastAsia="Times New Roman CYR"/>
          <w:color w:val="000000"/>
          <w:lang w:eastAsia="ar-SA"/>
        </w:rPr>
      </w:pPr>
    </w:p>
    <w:p w:rsidR="00346C2F" w:rsidRPr="00450353" w:rsidRDefault="00346C2F" w:rsidP="00346C2F">
      <w:pPr>
        <w:suppressAutoHyphens/>
        <w:ind w:firstLine="709"/>
        <w:jc w:val="both"/>
        <w:rPr>
          <w:b/>
          <w:color w:val="000000"/>
          <w:spacing w:val="7"/>
        </w:rPr>
      </w:pPr>
      <w:r>
        <w:rPr>
          <w:b/>
          <w:color w:val="000000"/>
          <w:spacing w:val="7"/>
        </w:rPr>
        <w:t>6</w:t>
      </w:r>
      <w:r w:rsidRPr="00450353">
        <w:rPr>
          <w:b/>
          <w:color w:val="000000"/>
          <w:spacing w:val="7"/>
        </w:rPr>
        <w:t xml:space="preserve"> Методические рекомендации к тестовым заданиям</w:t>
      </w:r>
    </w:p>
    <w:p w:rsidR="00346C2F" w:rsidRPr="00450353" w:rsidRDefault="00346C2F" w:rsidP="00346C2F">
      <w:pPr>
        <w:suppressAutoHyphens/>
        <w:ind w:firstLine="709"/>
        <w:jc w:val="both"/>
        <w:rPr>
          <w:rFonts w:eastAsia="Times New Roman CYR"/>
          <w:b/>
          <w:color w:val="000000"/>
          <w:lang w:eastAsia="ar-SA"/>
        </w:rPr>
      </w:pPr>
    </w:p>
    <w:p w:rsidR="00346C2F" w:rsidRPr="00C66A8A" w:rsidRDefault="00346C2F" w:rsidP="00346C2F">
      <w:pPr>
        <w:suppressAutoHyphens/>
        <w:ind w:firstLine="709"/>
        <w:jc w:val="both"/>
        <w:rPr>
          <w:rFonts w:eastAsia="Times New Roman CYR"/>
          <w:lang w:eastAsia="ar-SA"/>
        </w:rPr>
      </w:pPr>
      <w:r w:rsidRPr="00450353">
        <w:rPr>
          <w:rFonts w:eastAsia="Times New Roman CYR"/>
          <w:color w:val="000000"/>
          <w:lang w:eastAsia="ar-SA"/>
        </w:rPr>
        <w:t xml:space="preserve">Тесты составлены с учетом лекционных материалов по каждой теме дисциплины. Тестовые задания сгруппированы в </w:t>
      </w:r>
      <w:r w:rsidR="00C43229">
        <w:rPr>
          <w:rFonts w:eastAsia="Times New Roman CYR"/>
          <w:color w:val="000000"/>
          <w:lang w:eastAsia="ar-SA"/>
        </w:rPr>
        <w:t>шесть</w:t>
      </w:r>
      <w:r w:rsidRPr="00450353">
        <w:rPr>
          <w:rFonts w:eastAsia="Times New Roman CYR"/>
          <w:color w:val="000000"/>
          <w:lang w:eastAsia="ar-SA"/>
        </w:rPr>
        <w:t xml:space="preserve"> блоков, согласно </w:t>
      </w:r>
      <w:r w:rsidR="00D05452">
        <w:rPr>
          <w:rFonts w:eastAsia="Times New Roman CYR"/>
          <w:color w:val="000000"/>
          <w:lang w:eastAsia="ar-SA"/>
        </w:rPr>
        <w:t>шести</w:t>
      </w:r>
      <w:r w:rsidRPr="00450353">
        <w:rPr>
          <w:rFonts w:eastAsia="Times New Roman CYR"/>
          <w:color w:val="000000"/>
          <w:lang w:eastAsia="ar-SA"/>
        </w:rPr>
        <w:t xml:space="preserve"> основным разделам программы дисциплины «</w:t>
      </w:r>
      <w:r>
        <w:t>Психология безопасности</w:t>
      </w:r>
      <w:r w:rsidRPr="00450353">
        <w:rPr>
          <w:rFonts w:eastAsia="Times New Roman CYR"/>
          <w:color w:val="000000"/>
          <w:lang w:eastAsia="ar-SA"/>
        </w:rPr>
        <w:t xml:space="preserve">». </w:t>
      </w:r>
      <w:r w:rsidRPr="00C66A8A">
        <w:rPr>
          <w:rFonts w:eastAsia="Times New Roman CYR"/>
          <w:lang w:eastAsia="ar-SA"/>
        </w:rPr>
        <w:t xml:space="preserve">Первый блок содержит задания на проверку основных понятий дисциплины. Второй блок заданий нацелен на проверку знаний </w:t>
      </w:r>
      <w:r w:rsidR="00C66A8A" w:rsidRPr="00C66A8A">
        <w:t>безопасности личности в информационном обществе</w:t>
      </w:r>
      <w:r w:rsidRPr="00C66A8A">
        <w:rPr>
          <w:rFonts w:eastAsia="Times New Roman CYR"/>
          <w:lang w:eastAsia="ar-SA"/>
        </w:rPr>
        <w:t xml:space="preserve">. Третий – </w:t>
      </w:r>
      <w:r w:rsidRPr="00C66A8A">
        <w:t xml:space="preserve">по </w:t>
      </w:r>
      <w:r w:rsidR="00C66A8A" w:rsidRPr="00C66A8A">
        <w:t>безопасности личности в экстремальных ситуациях</w:t>
      </w:r>
      <w:r w:rsidRPr="00C66A8A">
        <w:rPr>
          <w:rFonts w:eastAsia="Times New Roman CYR"/>
          <w:lang w:eastAsia="ar-SA"/>
        </w:rPr>
        <w:t xml:space="preserve">. Четвертый блок заданий – по  </w:t>
      </w:r>
      <w:r w:rsidR="00C66A8A" w:rsidRPr="00C66A8A">
        <w:t>стратегиям и механизмам формирования психологической безопасности личности</w:t>
      </w:r>
      <w:r w:rsidRPr="00C66A8A">
        <w:rPr>
          <w:rFonts w:eastAsia="Times New Roman CYR"/>
          <w:lang w:eastAsia="ar-SA"/>
        </w:rPr>
        <w:t xml:space="preserve">. Пятый блок заданий </w:t>
      </w:r>
      <w:r w:rsidR="00C43229">
        <w:rPr>
          <w:rFonts w:eastAsia="Times New Roman CYR"/>
          <w:lang w:eastAsia="ar-SA"/>
        </w:rPr>
        <w:t>-</w:t>
      </w:r>
      <w:r w:rsidRPr="00C66A8A">
        <w:rPr>
          <w:snapToGrid w:val="0"/>
        </w:rPr>
        <w:t xml:space="preserve"> по </w:t>
      </w:r>
      <w:r w:rsidR="00C66A8A" w:rsidRPr="00C66A8A">
        <w:t>современному обществу рисков и психологической безопасности</w:t>
      </w:r>
      <w:r w:rsidRPr="00C66A8A">
        <w:t>.</w:t>
      </w:r>
      <w:r w:rsidR="00C66A8A" w:rsidRPr="00C66A8A">
        <w:t xml:space="preserve"> И </w:t>
      </w:r>
      <w:r w:rsidR="00C43229">
        <w:t>шестой</w:t>
      </w:r>
      <w:r w:rsidR="00C66A8A" w:rsidRPr="00C66A8A">
        <w:t xml:space="preserve"> – по проблеме доверия в условиях нестабильности и риска в современном обществе.</w:t>
      </w:r>
    </w:p>
    <w:p w:rsidR="00346C2F" w:rsidRPr="00450353" w:rsidRDefault="00346C2F" w:rsidP="00346C2F">
      <w:pPr>
        <w:suppressAutoHyphens/>
        <w:ind w:firstLine="709"/>
        <w:jc w:val="both"/>
        <w:rPr>
          <w:rFonts w:eastAsia="Times New Roman CYR"/>
          <w:color w:val="000000"/>
          <w:lang w:eastAsia="ar-SA"/>
        </w:rPr>
      </w:pPr>
      <w:r w:rsidRPr="00450353">
        <w:rPr>
          <w:rFonts w:eastAsia="Times New Roman CYR"/>
          <w:b/>
          <w:color w:val="000000"/>
          <w:lang w:eastAsia="ar-SA"/>
        </w:rPr>
        <w:t>Цель тестов:</w:t>
      </w:r>
      <w:r w:rsidRPr="00450353">
        <w:rPr>
          <w:rFonts w:eastAsia="Times New Roman CYR"/>
          <w:color w:val="000000"/>
          <w:lang w:eastAsia="ar-SA"/>
        </w:rPr>
        <w:t xml:space="preserve"> проверка усвоения теоретического материала дисциплины (содержания и объема общих и специальных понятий, терминологии, факторов и механизмов), а также развити</w:t>
      </w:r>
      <w:r w:rsidR="00D05452">
        <w:rPr>
          <w:rFonts w:eastAsia="Times New Roman CYR"/>
          <w:color w:val="000000"/>
          <w:lang w:eastAsia="ar-SA"/>
        </w:rPr>
        <w:t>е</w:t>
      </w:r>
      <w:r w:rsidRPr="00450353">
        <w:rPr>
          <w:rFonts w:eastAsia="Times New Roman CYR"/>
          <w:color w:val="000000"/>
          <w:lang w:eastAsia="ar-SA"/>
        </w:rPr>
        <w:t xml:space="preserve"> учебных умений и навыков.</w:t>
      </w:r>
    </w:p>
    <w:p w:rsidR="00346C2F" w:rsidRPr="00450353" w:rsidRDefault="00346C2F" w:rsidP="00346C2F">
      <w:pPr>
        <w:suppressAutoHyphens/>
        <w:ind w:firstLine="709"/>
        <w:jc w:val="both"/>
        <w:rPr>
          <w:rFonts w:eastAsia="Times New Roman CYR"/>
          <w:color w:val="000000"/>
          <w:lang w:eastAsia="ar-SA"/>
        </w:rPr>
      </w:pPr>
      <w:r w:rsidRPr="00450353">
        <w:rPr>
          <w:rFonts w:eastAsia="Times New Roman CYR"/>
          <w:color w:val="000000"/>
          <w:lang w:eastAsia="ar-SA"/>
        </w:rPr>
        <w:t>Тес</w:t>
      </w:r>
      <w:r w:rsidR="00D05452">
        <w:rPr>
          <w:rFonts w:eastAsia="Times New Roman CYR"/>
          <w:color w:val="000000"/>
          <w:lang w:eastAsia="ar-SA"/>
        </w:rPr>
        <w:t>ты составлены в следующей форме.</w:t>
      </w:r>
    </w:p>
    <w:p w:rsidR="00346C2F" w:rsidRPr="00450353" w:rsidRDefault="00346C2F" w:rsidP="00346C2F">
      <w:pPr>
        <w:suppressAutoHyphens/>
        <w:ind w:firstLine="709"/>
        <w:jc w:val="both"/>
        <w:rPr>
          <w:rFonts w:eastAsia="Times New Roman CYR"/>
          <w:color w:val="000000"/>
          <w:lang w:eastAsia="ar-SA"/>
        </w:rPr>
      </w:pPr>
      <w:r w:rsidRPr="00450353">
        <w:rPr>
          <w:rFonts w:eastAsia="Times New Roman CYR"/>
          <w:color w:val="000000"/>
          <w:lang w:eastAsia="ar-SA"/>
        </w:rPr>
        <w:t>Закрытые задания с выбором одного правильного ответа (один вопрос и четыре варианта ответов, из которых необходимо выбрать один). Цель – проверка знаний фактического материала.</w:t>
      </w:r>
    </w:p>
    <w:p w:rsidR="00346C2F" w:rsidRPr="00450353" w:rsidRDefault="00346C2F" w:rsidP="00346C2F">
      <w:pPr>
        <w:suppressAutoHyphens/>
        <w:ind w:firstLine="709"/>
        <w:jc w:val="both"/>
        <w:rPr>
          <w:rFonts w:eastAsia="Times New Roman CYR"/>
          <w:color w:val="000000"/>
          <w:lang w:eastAsia="ar-SA"/>
        </w:rPr>
      </w:pPr>
      <w:r w:rsidRPr="00450353">
        <w:rPr>
          <w:rFonts w:eastAsia="Times New Roman CYR"/>
          <w:color w:val="000000"/>
          <w:lang w:eastAsia="ar-SA"/>
        </w:rPr>
        <w:t>На выполнени</w:t>
      </w:r>
      <w:r>
        <w:rPr>
          <w:rFonts w:eastAsia="Times New Roman CYR"/>
          <w:color w:val="000000"/>
          <w:lang w:eastAsia="ar-SA"/>
        </w:rPr>
        <w:t>е</w:t>
      </w:r>
      <w:r w:rsidRPr="00450353">
        <w:rPr>
          <w:rFonts w:eastAsia="Times New Roman CYR"/>
          <w:color w:val="000000"/>
          <w:lang w:eastAsia="ar-SA"/>
        </w:rPr>
        <w:t xml:space="preserve"> всего теста дается строго определенное время: на решение индивидуального теста, состоящего из 20 заданий</w:t>
      </w:r>
      <w:r>
        <w:rPr>
          <w:rFonts w:eastAsia="Times New Roman CYR"/>
          <w:color w:val="000000"/>
          <w:lang w:eastAsia="ar-SA"/>
        </w:rPr>
        <w:t>,</w:t>
      </w:r>
      <w:r w:rsidRPr="00450353">
        <w:rPr>
          <w:rFonts w:eastAsia="Times New Roman CYR"/>
          <w:color w:val="000000"/>
          <w:lang w:eastAsia="ar-SA"/>
        </w:rPr>
        <w:t xml:space="preserve"> отводится 30 мин. Тест считается успешно выполненным в том случае, </w:t>
      </w:r>
      <w:r>
        <w:rPr>
          <w:rFonts w:eastAsia="Times New Roman CYR"/>
          <w:color w:val="000000"/>
          <w:lang w:eastAsia="ar-SA"/>
        </w:rPr>
        <w:t xml:space="preserve">если даны правильные ответы на </w:t>
      </w:r>
      <w:r w:rsidR="00AF4B1F">
        <w:rPr>
          <w:rFonts w:eastAsia="Times New Roman CYR"/>
          <w:color w:val="000000"/>
          <w:lang w:eastAsia="ar-SA"/>
        </w:rPr>
        <w:t>6</w:t>
      </w:r>
      <w:r w:rsidRPr="00450353">
        <w:rPr>
          <w:rFonts w:eastAsia="Times New Roman CYR"/>
          <w:color w:val="000000"/>
          <w:lang w:eastAsia="ar-SA"/>
        </w:rPr>
        <w:t>0-100</w:t>
      </w:r>
      <w:r w:rsidR="00AF4B1F">
        <w:rPr>
          <w:rFonts w:eastAsia="Times New Roman CYR"/>
          <w:color w:val="000000"/>
          <w:lang w:eastAsia="ar-SA"/>
        </w:rPr>
        <w:t xml:space="preserve"> </w:t>
      </w:r>
      <w:r w:rsidRPr="00450353">
        <w:rPr>
          <w:rFonts w:eastAsia="Times New Roman CYR"/>
          <w:color w:val="000000"/>
          <w:lang w:eastAsia="ar-SA"/>
        </w:rPr>
        <w:t xml:space="preserve">% предлагаемых заданий. </w:t>
      </w:r>
    </w:p>
    <w:p w:rsidR="00346C2F" w:rsidRPr="00450353" w:rsidRDefault="00346C2F" w:rsidP="00346C2F">
      <w:pPr>
        <w:suppressAutoHyphens/>
        <w:ind w:firstLine="709"/>
        <w:jc w:val="both"/>
        <w:rPr>
          <w:rFonts w:eastAsia="Times New Roman CYR"/>
          <w:color w:val="000000"/>
          <w:lang w:eastAsia="ar-SA"/>
        </w:rPr>
      </w:pPr>
      <w:r w:rsidRPr="00450353">
        <w:rPr>
          <w:rFonts w:eastAsia="Times New Roman CYR"/>
          <w:color w:val="000000"/>
          <w:lang w:eastAsia="ar-SA"/>
        </w:rPr>
        <w:t>Если тест не зачтен, то студент должен заново повторить раздел дисциплины. После этого преподаватель проверяет понимание и усвоение материала, предлагая студенту повторно пройти испытание. Если оно успешно, то выставляется оценка «зачтено».</w:t>
      </w:r>
    </w:p>
    <w:p w:rsidR="00346C2F" w:rsidRPr="00450353" w:rsidRDefault="00346C2F" w:rsidP="00346C2F">
      <w:pPr>
        <w:suppressAutoHyphens/>
        <w:ind w:firstLine="709"/>
        <w:jc w:val="both"/>
        <w:rPr>
          <w:rFonts w:eastAsia="Times New Roman CYR"/>
          <w:color w:val="000000"/>
          <w:lang w:eastAsia="ar-SA"/>
        </w:rPr>
      </w:pPr>
    </w:p>
    <w:p w:rsidR="00346C2F" w:rsidRDefault="00346C2F" w:rsidP="00346C2F">
      <w:pPr>
        <w:ind w:firstLine="709"/>
        <w:jc w:val="both"/>
        <w:rPr>
          <w:b/>
          <w:color w:val="000000"/>
          <w:shd w:val="clear" w:color="auto" w:fill="FFFFFF"/>
        </w:rPr>
      </w:pPr>
    </w:p>
    <w:p w:rsidR="00346C2F" w:rsidRPr="00450353" w:rsidRDefault="00E770FC" w:rsidP="00346C2F">
      <w:pPr>
        <w:ind w:firstLine="709"/>
        <w:jc w:val="both"/>
        <w:rPr>
          <w:b/>
          <w:color w:val="000000"/>
          <w:shd w:val="clear" w:color="auto" w:fill="FFFFFF"/>
        </w:rPr>
      </w:pPr>
      <w:r>
        <w:rPr>
          <w:b/>
          <w:color w:val="000000"/>
          <w:shd w:val="clear" w:color="auto" w:fill="FFFFFF"/>
        </w:rPr>
        <w:t>7</w:t>
      </w:r>
      <w:r w:rsidR="00346C2F" w:rsidRPr="00450353">
        <w:rPr>
          <w:b/>
          <w:color w:val="000000"/>
          <w:shd w:val="clear" w:color="auto" w:fill="FFFFFF"/>
        </w:rPr>
        <w:t xml:space="preserve"> Рекомендуемая литература</w:t>
      </w:r>
    </w:p>
    <w:p w:rsidR="00346C2F" w:rsidRPr="00450353" w:rsidRDefault="00346C2F" w:rsidP="00346C2F">
      <w:pPr>
        <w:ind w:firstLine="709"/>
        <w:jc w:val="both"/>
        <w:rPr>
          <w:b/>
          <w:color w:val="000000"/>
          <w:shd w:val="clear" w:color="auto" w:fill="FFFFFF"/>
        </w:rPr>
      </w:pPr>
    </w:p>
    <w:p w:rsidR="00346C2F" w:rsidRDefault="00346C2F" w:rsidP="00346C2F">
      <w:pPr>
        <w:pStyle w:val="ReportMain"/>
        <w:keepNext/>
        <w:suppressAutoHyphens/>
        <w:ind w:firstLine="709"/>
        <w:jc w:val="both"/>
        <w:outlineLvl w:val="1"/>
        <w:rPr>
          <w:b/>
        </w:rPr>
      </w:pPr>
      <w:r>
        <w:rPr>
          <w:b/>
        </w:rPr>
        <w:t xml:space="preserve">▪ </w:t>
      </w:r>
      <w:r w:rsidRPr="000603C4">
        <w:rPr>
          <w:b/>
        </w:rPr>
        <w:t>Основная литература</w:t>
      </w:r>
    </w:p>
    <w:p w:rsidR="00346C2F" w:rsidRPr="000603C4" w:rsidRDefault="00346C2F" w:rsidP="00346C2F">
      <w:pPr>
        <w:pStyle w:val="ReportMain"/>
        <w:keepNext/>
        <w:suppressAutoHyphens/>
        <w:ind w:firstLine="709"/>
        <w:jc w:val="both"/>
        <w:outlineLvl w:val="1"/>
        <w:rPr>
          <w:b/>
        </w:rPr>
      </w:pPr>
    </w:p>
    <w:p w:rsidR="00EA0447" w:rsidRPr="00464A4D" w:rsidRDefault="00EA0447" w:rsidP="00EA0447">
      <w:pPr>
        <w:suppressAutoHyphens/>
        <w:ind w:firstLine="709"/>
        <w:jc w:val="both"/>
        <w:rPr>
          <w:bCs/>
        </w:rPr>
      </w:pPr>
      <w:r>
        <w:rPr>
          <w:bCs/>
        </w:rPr>
        <w:t>-</w:t>
      </w:r>
      <w:r w:rsidRPr="00464A4D">
        <w:rPr>
          <w:bCs/>
        </w:rPr>
        <w:t xml:space="preserve"> </w:t>
      </w:r>
      <w:proofErr w:type="spellStart"/>
      <w:r w:rsidRPr="00464A4D">
        <w:rPr>
          <w:bCs/>
        </w:rPr>
        <w:t>Шарипова</w:t>
      </w:r>
      <w:proofErr w:type="spellEnd"/>
      <w:r w:rsidRPr="00464A4D">
        <w:rPr>
          <w:bCs/>
        </w:rPr>
        <w:t>, М.Н. Психология безопасности</w:t>
      </w:r>
      <w:r w:rsidRPr="00464A4D">
        <w:t xml:space="preserve"> [Электронный ресурс]: учебное пособие для практических занятий [для студентов, обучающихся по программам высшего образования по направлению подготовки 20.03.01 "</w:t>
      </w:r>
      <w:proofErr w:type="spellStart"/>
      <w:r w:rsidRPr="00464A4D">
        <w:t>Техносферная</w:t>
      </w:r>
      <w:proofErr w:type="spellEnd"/>
      <w:r w:rsidRPr="00464A4D">
        <w:t xml:space="preserve"> безопасность"] / М.Н. </w:t>
      </w:r>
      <w:proofErr w:type="spellStart"/>
      <w:r w:rsidRPr="00464A4D">
        <w:t>Шарипова</w:t>
      </w:r>
      <w:proofErr w:type="spellEnd"/>
      <w:r w:rsidRPr="00464A4D">
        <w:t xml:space="preserve">, Е.Л. Горшенина, Е.Э. Савченкова; </w:t>
      </w:r>
      <w:proofErr w:type="spellStart"/>
      <w:proofErr w:type="gramStart"/>
      <w:r w:rsidRPr="00464A4D">
        <w:t>М-во</w:t>
      </w:r>
      <w:proofErr w:type="spellEnd"/>
      <w:proofErr w:type="gramEnd"/>
      <w:r w:rsidRPr="00464A4D">
        <w:t xml:space="preserve"> образования и науки Рос. Федерации, </w:t>
      </w:r>
      <w:proofErr w:type="spellStart"/>
      <w:r w:rsidRPr="00464A4D">
        <w:t>Федер</w:t>
      </w:r>
      <w:proofErr w:type="spellEnd"/>
      <w:r w:rsidRPr="00464A4D">
        <w:t xml:space="preserve">. </w:t>
      </w:r>
      <w:proofErr w:type="spellStart"/>
      <w:r w:rsidRPr="00464A4D">
        <w:t>гос</w:t>
      </w:r>
      <w:proofErr w:type="spellEnd"/>
      <w:r w:rsidRPr="00464A4D">
        <w:t>. бюджет</w:t>
      </w:r>
      <w:proofErr w:type="gramStart"/>
      <w:r w:rsidRPr="00464A4D">
        <w:t>.</w:t>
      </w:r>
      <w:proofErr w:type="gramEnd"/>
      <w:r w:rsidRPr="00464A4D">
        <w:t xml:space="preserve"> </w:t>
      </w:r>
      <w:proofErr w:type="spellStart"/>
      <w:proofErr w:type="gramStart"/>
      <w:r w:rsidRPr="00464A4D">
        <w:t>о</w:t>
      </w:r>
      <w:proofErr w:type="gramEnd"/>
      <w:r w:rsidRPr="00464A4D">
        <w:t>бразоват</w:t>
      </w:r>
      <w:proofErr w:type="spellEnd"/>
      <w:r w:rsidRPr="00464A4D">
        <w:t xml:space="preserve">. учреждение </w:t>
      </w:r>
      <w:proofErr w:type="spellStart"/>
      <w:r w:rsidRPr="00464A4D">
        <w:t>высш</w:t>
      </w:r>
      <w:proofErr w:type="spellEnd"/>
      <w:r w:rsidRPr="00464A4D">
        <w:t xml:space="preserve">. образования "Оренбург. </w:t>
      </w:r>
      <w:proofErr w:type="spellStart"/>
      <w:r w:rsidRPr="00464A4D">
        <w:t>гос</w:t>
      </w:r>
      <w:proofErr w:type="spellEnd"/>
      <w:r w:rsidRPr="00464A4D">
        <w:t>. ун-т". - Электрон</w:t>
      </w:r>
      <w:proofErr w:type="gramStart"/>
      <w:r w:rsidRPr="00464A4D">
        <w:t>.</w:t>
      </w:r>
      <w:proofErr w:type="gramEnd"/>
      <w:r w:rsidRPr="00464A4D">
        <w:t xml:space="preserve"> </w:t>
      </w:r>
      <w:proofErr w:type="gramStart"/>
      <w:r w:rsidRPr="00464A4D">
        <w:t>т</w:t>
      </w:r>
      <w:proofErr w:type="gramEnd"/>
      <w:r w:rsidRPr="00464A4D">
        <w:t>екстовые дан. (1 файл: 1.63 Мб). - Оренбург: ОГУ, 2017. - 137 с.</w:t>
      </w:r>
      <w:r w:rsidRPr="00464A4D">
        <w:rPr>
          <w:bCs/>
        </w:rPr>
        <w:t xml:space="preserve"> </w:t>
      </w:r>
    </w:p>
    <w:p w:rsidR="00EA0447" w:rsidRPr="00464A4D" w:rsidRDefault="00EA0447" w:rsidP="00EA0447">
      <w:pPr>
        <w:suppressAutoHyphens/>
        <w:ind w:firstLine="709"/>
        <w:jc w:val="both"/>
      </w:pPr>
      <w:r>
        <w:rPr>
          <w:bCs/>
        </w:rPr>
        <w:t>-</w:t>
      </w:r>
      <w:r w:rsidRPr="00464A4D">
        <w:rPr>
          <w:bCs/>
        </w:rPr>
        <w:t xml:space="preserve"> Крысько, В.Г.</w:t>
      </w:r>
      <w:r w:rsidRPr="00464A4D">
        <w:t>  </w:t>
      </w:r>
      <w:r w:rsidRPr="00464A4D">
        <w:rPr>
          <w:bCs/>
        </w:rPr>
        <w:t> Социальная психология</w:t>
      </w:r>
      <w:r w:rsidRPr="00464A4D">
        <w:t xml:space="preserve"> : учебник для бакалавров / В.Г. Крысько; </w:t>
      </w:r>
      <w:proofErr w:type="spellStart"/>
      <w:r w:rsidRPr="00464A4D">
        <w:t>Гос</w:t>
      </w:r>
      <w:proofErr w:type="spellEnd"/>
      <w:r w:rsidRPr="00464A4D">
        <w:t xml:space="preserve">. ун-т упр.- 4-е изд., </w:t>
      </w:r>
      <w:proofErr w:type="spellStart"/>
      <w:r w:rsidRPr="00464A4D">
        <w:t>перераб</w:t>
      </w:r>
      <w:proofErr w:type="spellEnd"/>
      <w:r w:rsidRPr="00464A4D">
        <w:t xml:space="preserve">. и доп. - Москва: </w:t>
      </w:r>
      <w:proofErr w:type="spellStart"/>
      <w:r w:rsidRPr="00464A4D">
        <w:t>Юрайт</w:t>
      </w:r>
      <w:proofErr w:type="spellEnd"/>
      <w:r w:rsidRPr="00464A4D">
        <w:t>, 2014. - 553 с.</w:t>
      </w:r>
    </w:p>
    <w:p w:rsidR="00346C2F" w:rsidRDefault="00346C2F" w:rsidP="00346C2F">
      <w:pPr>
        <w:pStyle w:val="ReportMain"/>
        <w:suppressAutoHyphens/>
        <w:ind w:firstLine="709"/>
        <w:jc w:val="both"/>
        <w:rPr>
          <w:szCs w:val="24"/>
        </w:rPr>
      </w:pPr>
    </w:p>
    <w:p w:rsidR="00346C2F" w:rsidRDefault="00346C2F" w:rsidP="00346C2F">
      <w:pPr>
        <w:pStyle w:val="ReportMain"/>
        <w:suppressAutoHyphens/>
        <w:ind w:firstLine="709"/>
        <w:jc w:val="both"/>
        <w:rPr>
          <w:b/>
          <w:szCs w:val="24"/>
        </w:rPr>
      </w:pPr>
      <w:r>
        <w:rPr>
          <w:b/>
          <w:szCs w:val="24"/>
        </w:rPr>
        <w:t xml:space="preserve">▪ </w:t>
      </w:r>
      <w:r w:rsidRPr="000603C4">
        <w:rPr>
          <w:b/>
          <w:szCs w:val="24"/>
        </w:rPr>
        <w:t>Дополнительная литература</w:t>
      </w:r>
    </w:p>
    <w:p w:rsidR="00346C2F" w:rsidRPr="000603C4" w:rsidRDefault="00346C2F" w:rsidP="00346C2F">
      <w:pPr>
        <w:pStyle w:val="ReportMain"/>
        <w:keepNext/>
        <w:suppressAutoHyphens/>
        <w:ind w:firstLine="709"/>
        <w:jc w:val="both"/>
        <w:outlineLvl w:val="1"/>
        <w:rPr>
          <w:b/>
          <w:szCs w:val="24"/>
        </w:rPr>
      </w:pPr>
    </w:p>
    <w:p w:rsidR="00EA0447" w:rsidRPr="00633B34" w:rsidRDefault="00EA0447" w:rsidP="00EA0447">
      <w:pPr>
        <w:suppressAutoHyphens/>
        <w:ind w:firstLine="709"/>
        <w:jc w:val="both"/>
      </w:pPr>
      <w:r>
        <w:rPr>
          <w:bCs/>
        </w:rPr>
        <w:t>-</w:t>
      </w:r>
      <w:r w:rsidRPr="00633B34">
        <w:rPr>
          <w:bCs/>
        </w:rPr>
        <w:t xml:space="preserve"> Колесникова, Т.И. Психологический мир личности и его безопасность</w:t>
      </w:r>
      <w:r w:rsidRPr="00633B34">
        <w:t xml:space="preserve"> / Т.И. Колесникова. - М.: </w:t>
      </w:r>
      <w:proofErr w:type="spellStart"/>
      <w:r w:rsidRPr="00633B34">
        <w:t>Владос</w:t>
      </w:r>
      <w:proofErr w:type="spellEnd"/>
      <w:r w:rsidRPr="00633B34">
        <w:t>, 2001. - 176 с.</w:t>
      </w:r>
    </w:p>
    <w:p w:rsidR="00EA0447" w:rsidRPr="00633B34" w:rsidRDefault="00EA0447" w:rsidP="00EA0447">
      <w:pPr>
        <w:suppressAutoHyphens/>
        <w:ind w:firstLine="709"/>
      </w:pPr>
      <w:r>
        <w:rPr>
          <w:bCs/>
        </w:rPr>
        <w:t>-</w:t>
      </w:r>
      <w:r w:rsidRPr="00633B34">
        <w:rPr>
          <w:bCs/>
        </w:rPr>
        <w:t xml:space="preserve"> Сухов, А.Н. Социальная психология безопасности</w:t>
      </w:r>
      <w:r w:rsidRPr="00633B34">
        <w:t>: учеб</w:t>
      </w:r>
      <w:proofErr w:type="gramStart"/>
      <w:r w:rsidRPr="00633B34">
        <w:t>.</w:t>
      </w:r>
      <w:proofErr w:type="gramEnd"/>
      <w:r w:rsidRPr="00633B34">
        <w:t xml:space="preserve"> </w:t>
      </w:r>
      <w:proofErr w:type="gramStart"/>
      <w:r w:rsidRPr="00633B34">
        <w:t>п</w:t>
      </w:r>
      <w:proofErr w:type="gramEnd"/>
      <w:r w:rsidRPr="00633B34">
        <w:t xml:space="preserve">особие для вузов / А.Н. Сухов. - М.: Академия, 2002. - 256 </w:t>
      </w:r>
      <w:proofErr w:type="gramStart"/>
      <w:r w:rsidRPr="00633B34">
        <w:t>с</w:t>
      </w:r>
      <w:proofErr w:type="gramEnd"/>
      <w:r w:rsidRPr="00633B34">
        <w:t xml:space="preserve">. </w:t>
      </w:r>
    </w:p>
    <w:p w:rsidR="00EA0447" w:rsidRPr="00633B34" w:rsidRDefault="00EA0447" w:rsidP="00EA0447">
      <w:pPr>
        <w:suppressAutoHyphens/>
        <w:ind w:firstLine="709"/>
        <w:jc w:val="both"/>
      </w:pPr>
      <w:r>
        <w:t>-</w:t>
      </w:r>
      <w:r w:rsidRPr="00633B34">
        <w:t xml:space="preserve"> </w:t>
      </w:r>
      <w:r w:rsidRPr="00633B34">
        <w:rPr>
          <w:bCs/>
        </w:rPr>
        <w:t>Гришина, Н.В. Психология конфликта</w:t>
      </w:r>
      <w:r w:rsidRPr="00633B34">
        <w:t xml:space="preserve">  / Н.В. Гришина. - </w:t>
      </w:r>
      <w:proofErr w:type="spellStart"/>
      <w:proofErr w:type="gramStart"/>
      <w:r w:rsidRPr="00633B34">
        <w:t>C</w:t>
      </w:r>
      <w:proofErr w:type="gramEnd"/>
      <w:r w:rsidRPr="00633B34">
        <w:t>Пб</w:t>
      </w:r>
      <w:proofErr w:type="spellEnd"/>
      <w:r w:rsidRPr="00633B34">
        <w:t xml:space="preserve">. [и др.]: Питер, 2004. - 464 с. </w:t>
      </w:r>
    </w:p>
    <w:p w:rsidR="00EA0447" w:rsidRPr="00633B34" w:rsidRDefault="00EA0447" w:rsidP="00EA0447">
      <w:pPr>
        <w:suppressAutoHyphens/>
        <w:ind w:firstLine="709"/>
        <w:jc w:val="both"/>
      </w:pPr>
      <w:r w:rsidRPr="00EA0447">
        <w:rPr>
          <w:bCs/>
        </w:rPr>
        <w:lastRenderedPageBreak/>
        <w:t>-</w:t>
      </w:r>
      <w:r w:rsidRPr="00633B34">
        <w:rPr>
          <w:bCs/>
          <w:color w:val="FF0000"/>
        </w:rPr>
        <w:t xml:space="preserve"> </w:t>
      </w:r>
      <w:r w:rsidRPr="00633B34">
        <w:rPr>
          <w:bCs/>
        </w:rPr>
        <w:t>Психологическая безопасность</w:t>
      </w:r>
      <w:r w:rsidRPr="00633B34">
        <w:t xml:space="preserve"> : учеб</w:t>
      </w:r>
      <w:proofErr w:type="gramStart"/>
      <w:r w:rsidRPr="00633B34">
        <w:t>.</w:t>
      </w:r>
      <w:proofErr w:type="gramEnd"/>
      <w:r w:rsidRPr="00633B34">
        <w:t xml:space="preserve"> </w:t>
      </w:r>
      <w:proofErr w:type="gramStart"/>
      <w:r w:rsidRPr="00633B34">
        <w:t>п</w:t>
      </w:r>
      <w:proofErr w:type="gramEnd"/>
      <w:r w:rsidRPr="00633B34">
        <w:t xml:space="preserve">особие для вузов / Л.А. Михайлов [и др.]. - М.: Дрофа, 2008. - 287 </w:t>
      </w:r>
      <w:proofErr w:type="gramStart"/>
      <w:r w:rsidRPr="00633B34">
        <w:t>с</w:t>
      </w:r>
      <w:proofErr w:type="gramEnd"/>
      <w:r w:rsidRPr="00633B34">
        <w:t>.</w:t>
      </w:r>
    </w:p>
    <w:p w:rsidR="00EA0447" w:rsidRPr="00633B34" w:rsidRDefault="00EA0447" w:rsidP="00EA0447">
      <w:pPr>
        <w:suppressAutoHyphens/>
        <w:ind w:firstLine="709"/>
        <w:jc w:val="both"/>
      </w:pPr>
      <w:r>
        <w:rPr>
          <w:bCs/>
        </w:rPr>
        <w:t>-</w:t>
      </w:r>
      <w:r w:rsidRPr="00633B34">
        <w:rPr>
          <w:bCs/>
        </w:rPr>
        <w:t xml:space="preserve"> Ефремов, И.В.</w:t>
      </w:r>
      <w:r w:rsidRPr="00633B34">
        <w:t> </w:t>
      </w:r>
      <w:r w:rsidRPr="00633B34">
        <w:rPr>
          <w:bCs/>
        </w:rPr>
        <w:t> Психологические аспекты БЖД</w:t>
      </w:r>
      <w:proofErr w:type="gramStart"/>
      <w:r w:rsidRPr="00633B34">
        <w:t xml:space="preserve"> :</w:t>
      </w:r>
      <w:proofErr w:type="gramEnd"/>
      <w:r w:rsidRPr="00633B34">
        <w:t xml:space="preserve"> методические указания к практическому занятию / И. В. Ефремов, Е. Л. </w:t>
      </w:r>
      <w:proofErr w:type="spellStart"/>
      <w:r w:rsidRPr="00633B34">
        <w:t>Янчук</w:t>
      </w:r>
      <w:proofErr w:type="spellEnd"/>
      <w:r w:rsidRPr="00633B34">
        <w:t xml:space="preserve">, Л. А. Быкова; </w:t>
      </w:r>
      <w:proofErr w:type="spellStart"/>
      <w:r w:rsidRPr="00633B34">
        <w:t>М-во</w:t>
      </w:r>
      <w:proofErr w:type="spellEnd"/>
      <w:r w:rsidRPr="00633B34">
        <w:t xml:space="preserve"> образования и науки Рос. Федерации, </w:t>
      </w:r>
      <w:proofErr w:type="spellStart"/>
      <w:r w:rsidRPr="00633B34">
        <w:t>Федер</w:t>
      </w:r>
      <w:proofErr w:type="spellEnd"/>
      <w:r w:rsidRPr="00633B34">
        <w:t xml:space="preserve">. агентство по образованию, </w:t>
      </w:r>
      <w:proofErr w:type="spellStart"/>
      <w:r w:rsidRPr="00633B34">
        <w:t>Гос</w:t>
      </w:r>
      <w:proofErr w:type="spellEnd"/>
      <w:r w:rsidRPr="00633B34">
        <w:t xml:space="preserve">. </w:t>
      </w:r>
      <w:proofErr w:type="spellStart"/>
      <w:r w:rsidRPr="00633B34">
        <w:t>образоват</w:t>
      </w:r>
      <w:proofErr w:type="spellEnd"/>
      <w:r w:rsidRPr="00633B34">
        <w:t xml:space="preserve">. учреждение </w:t>
      </w:r>
      <w:proofErr w:type="spellStart"/>
      <w:r w:rsidRPr="00633B34">
        <w:t>высш</w:t>
      </w:r>
      <w:proofErr w:type="spellEnd"/>
      <w:r w:rsidRPr="00633B34">
        <w:t>. проф. образования "Оренбург</w:t>
      </w:r>
      <w:proofErr w:type="gramStart"/>
      <w:r w:rsidRPr="00633B34">
        <w:t>.</w:t>
      </w:r>
      <w:proofErr w:type="gramEnd"/>
      <w:r w:rsidRPr="00633B34">
        <w:t xml:space="preserve"> </w:t>
      </w:r>
      <w:proofErr w:type="spellStart"/>
      <w:proofErr w:type="gramStart"/>
      <w:r w:rsidRPr="00633B34">
        <w:t>г</w:t>
      </w:r>
      <w:proofErr w:type="gramEnd"/>
      <w:r w:rsidRPr="00633B34">
        <w:t>ос</w:t>
      </w:r>
      <w:proofErr w:type="spellEnd"/>
      <w:r w:rsidRPr="00633B34">
        <w:t>. ун-т", Каф. безопасности жизнедеятельности. - Оренбург: ГОУ ОГУ, 2007. - 37 с.</w:t>
      </w:r>
    </w:p>
    <w:p w:rsidR="00EA0447" w:rsidRPr="00633B34" w:rsidRDefault="00EA0447" w:rsidP="00EA0447">
      <w:pPr>
        <w:suppressAutoHyphens/>
        <w:ind w:firstLine="709"/>
        <w:jc w:val="both"/>
        <w:rPr>
          <w:color w:val="FF0000"/>
        </w:rPr>
      </w:pPr>
      <w:r>
        <w:rPr>
          <w:bCs/>
        </w:rPr>
        <w:t>-</w:t>
      </w:r>
      <w:r w:rsidRPr="00633B34">
        <w:rPr>
          <w:bCs/>
        </w:rPr>
        <w:t xml:space="preserve"> Психофизиология профессиональной деятельности и безопасность труда персонала</w:t>
      </w:r>
      <w:proofErr w:type="gramStart"/>
      <w:r w:rsidRPr="00633B34">
        <w:t xml:space="preserve"> :</w:t>
      </w:r>
      <w:proofErr w:type="gramEnd"/>
      <w:r w:rsidRPr="00633B34">
        <w:t xml:space="preserve"> учебно-практическое пособие: учебное пособие для студентов высших учебных заведений, обучающихся по специальностям "Управление персоналом" и "Менеджмент организации" / под ред. А. Я.</w:t>
      </w:r>
      <w:r>
        <w:t xml:space="preserve"> </w:t>
      </w:r>
      <w:proofErr w:type="spellStart"/>
      <w:r>
        <w:t>Кибанова</w:t>
      </w:r>
      <w:proofErr w:type="spellEnd"/>
      <w:r>
        <w:t>; [Т.В. Лукьянова, Т.</w:t>
      </w:r>
      <w:r w:rsidRPr="00633B34">
        <w:t xml:space="preserve">В. </w:t>
      </w:r>
      <w:proofErr w:type="spellStart"/>
      <w:r w:rsidRPr="00633B34">
        <w:t>Су</w:t>
      </w:r>
      <w:r>
        <w:t>валова</w:t>
      </w:r>
      <w:proofErr w:type="spellEnd"/>
      <w:r>
        <w:t>, С.</w:t>
      </w:r>
      <w:r w:rsidRPr="00633B34">
        <w:t xml:space="preserve">И. Ярцева]. - Москва: Проспект, 2018. - 72 </w:t>
      </w:r>
      <w:proofErr w:type="gramStart"/>
      <w:r w:rsidRPr="00633B34">
        <w:t>с</w:t>
      </w:r>
      <w:proofErr w:type="gramEnd"/>
      <w:r w:rsidRPr="00633B34">
        <w:t>.</w:t>
      </w:r>
      <w:r w:rsidRPr="00633B34">
        <w:rPr>
          <w:color w:val="FF0000"/>
        </w:rPr>
        <w:t xml:space="preserve"> </w:t>
      </w:r>
    </w:p>
    <w:p w:rsidR="00EA0447" w:rsidRPr="00633B34" w:rsidRDefault="00EA0447" w:rsidP="00EA0447">
      <w:pPr>
        <w:suppressAutoHyphens/>
        <w:ind w:firstLine="709"/>
        <w:jc w:val="both"/>
      </w:pPr>
      <w:r w:rsidRPr="00633B34">
        <w:rPr>
          <w:bCs/>
        </w:rPr>
        <w:t> </w:t>
      </w:r>
      <w:r>
        <w:rPr>
          <w:bCs/>
        </w:rPr>
        <w:t>-</w:t>
      </w:r>
      <w:r w:rsidRPr="00633B34">
        <w:rPr>
          <w:bCs/>
        </w:rPr>
        <w:t xml:space="preserve"> Интенсивный стресс в контексте психологической безопасности</w:t>
      </w:r>
      <w:r>
        <w:t xml:space="preserve"> / Н.</w:t>
      </w:r>
      <w:r w:rsidRPr="00633B34">
        <w:t xml:space="preserve">В. </w:t>
      </w:r>
      <w:proofErr w:type="spellStart"/>
      <w:r w:rsidRPr="00633B34">
        <w:t>Тарабрина</w:t>
      </w:r>
      <w:proofErr w:type="spellEnd"/>
      <w:r w:rsidRPr="00633B34">
        <w:t xml:space="preserve"> [и др.]; Рос</w:t>
      </w:r>
      <w:proofErr w:type="gramStart"/>
      <w:r w:rsidRPr="00633B34">
        <w:t>.</w:t>
      </w:r>
      <w:proofErr w:type="gramEnd"/>
      <w:r w:rsidRPr="00633B34">
        <w:t xml:space="preserve"> </w:t>
      </w:r>
      <w:proofErr w:type="gramStart"/>
      <w:r w:rsidRPr="00633B34">
        <w:t>а</w:t>
      </w:r>
      <w:proofErr w:type="gramEnd"/>
      <w:r w:rsidRPr="00633B34">
        <w:t xml:space="preserve">кад. </w:t>
      </w:r>
      <w:r>
        <w:t xml:space="preserve">наук, </w:t>
      </w:r>
      <w:proofErr w:type="spellStart"/>
      <w:r>
        <w:t>Ин-т</w:t>
      </w:r>
      <w:proofErr w:type="spellEnd"/>
      <w:r>
        <w:t xml:space="preserve"> психологии. - Москва</w:t>
      </w:r>
      <w:r w:rsidRPr="00633B34">
        <w:t xml:space="preserve">: </w:t>
      </w:r>
      <w:proofErr w:type="spellStart"/>
      <w:r w:rsidRPr="00633B34">
        <w:t>Ин-т</w:t>
      </w:r>
      <w:proofErr w:type="spellEnd"/>
      <w:r w:rsidRPr="00633B34">
        <w:t xml:space="preserve"> психологии РАН, 2017. - 344 </w:t>
      </w:r>
      <w:proofErr w:type="gramStart"/>
      <w:r w:rsidRPr="00633B34">
        <w:t>с</w:t>
      </w:r>
      <w:proofErr w:type="gramEnd"/>
      <w:r w:rsidRPr="00633B34">
        <w:t>.</w:t>
      </w:r>
    </w:p>
    <w:p w:rsidR="00EA0447" w:rsidRPr="00633B34" w:rsidRDefault="00EA0447" w:rsidP="00EA0447">
      <w:pPr>
        <w:suppressAutoHyphens/>
        <w:ind w:firstLine="709"/>
        <w:jc w:val="both"/>
      </w:pPr>
      <w:r>
        <w:rPr>
          <w:bCs/>
        </w:rPr>
        <w:t>-</w:t>
      </w:r>
      <w:r w:rsidRPr="00633B34">
        <w:rPr>
          <w:bCs/>
        </w:rPr>
        <w:t xml:space="preserve"> Солдатова, Г.У.</w:t>
      </w:r>
      <w:r w:rsidRPr="00633B34">
        <w:t> </w:t>
      </w:r>
      <w:r w:rsidRPr="00633B34">
        <w:rPr>
          <w:bCs/>
        </w:rPr>
        <w:t> Цифровое поколение России</w:t>
      </w:r>
      <w:r w:rsidRPr="00633B34">
        <w:t>: компетентность и безопасность: [монография] / Г.</w:t>
      </w:r>
      <w:r>
        <w:t>У. Солдатова, Е.И. Рассказова, Т.</w:t>
      </w:r>
      <w:r w:rsidRPr="00633B34">
        <w:t>А.</w:t>
      </w:r>
      <w:r>
        <w:t xml:space="preserve"> </w:t>
      </w:r>
      <w:proofErr w:type="spellStart"/>
      <w:r>
        <w:t>Нестик</w:t>
      </w:r>
      <w:proofErr w:type="spellEnd"/>
      <w:r>
        <w:t xml:space="preserve">; </w:t>
      </w:r>
      <w:proofErr w:type="spellStart"/>
      <w:r>
        <w:t>Моск</w:t>
      </w:r>
      <w:proofErr w:type="spellEnd"/>
      <w:r>
        <w:t xml:space="preserve">. </w:t>
      </w:r>
      <w:proofErr w:type="spellStart"/>
      <w:r>
        <w:t>гос</w:t>
      </w:r>
      <w:proofErr w:type="spellEnd"/>
      <w:r>
        <w:t>. ун-т им. М.</w:t>
      </w:r>
      <w:r w:rsidRPr="00633B34">
        <w:t xml:space="preserve">В. Ломоносова, </w:t>
      </w:r>
      <w:proofErr w:type="spellStart"/>
      <w:r w:rsidRPr="00633B34">
        <w:t>Фак</w:t>
      </w:r>
      <w:proofErr w:type="spellEnd"/>
      <w:r w:rsidRPr="00633B34">
        <w:t xml:space="preserve">. психологии. - Москва: Смысл, 2017. - 376 </w:t>
      </w:r>
      <w:proofErr w:type="gramStart"/>
      <w:r w:rsidRPr="00633B34">
        <w:t>с</w:t>
      </w:r>
      <w:proofErr w:type="gramEnd"/>
      <w:r w:rsidRPr="00633B34">
        <w:t>.</w:t>
      </w:r>
    </w:p>
    <w:p w:rsidR="00EA0447" w:rsidRDefault="00EA0447" w:rsidP="00EA0447">
      <w:pPr>
        <w:suppressAutoHyphens/>
        <w:ind w:firstLine="709"/>
        <w:jc w:val="both"/>
      </w:pPr>
      <w:r>
        <w:rPr>
          <w:bCs/>
        </w:rPr>
        <w:t>-</w:t>
      </w:r>
      <w:r w:rsidRPr="00633B34">
        <w:rPr>
          <w:bCs/>
        </w:rPr>
        <w:t xml:space="preserve"> Психологическая безопасность личности</w:t>
      </w:r>
      <w:r w:rsidRPr="00633B34">
        <w:t>: имплицитна</w:t>
      </w:r>
      <w:r>
        <w:t>я и эксплицитная концепции / Н.</w:t>
      </w:r>
      <w:r w:rsidRPr="00633B34">
        <w:t xml:space="preserve">Е. </w:t>
      </w:r>
      <w:proofErr w:type="spellStart"/>
      <w:r w:rsidRPr="00633B34">
        <w:t>Харламенкова</w:t>
      </w:r>
      <w:proofErr w:type="spellEnd"/>
      <w:r w:rsidRPr="00633B34">
        <w:t xml:space="preserve"> [и др.]; Рос</w:t>
      </w:r>
      <w:proofErr w:type="gramStart"/>
      <w:r w:rsidRPr="00633B34">
        <w:t>.</w:t>
      </w:r>
      <w:proofErr w:type="gramEnd"/>
      <w:r w:rsidRPr="00633B34">
        <w:t xml:space="preserve"> </w:t>
      </w:r>
      <w:proofErr w:type="gramStart"/>
      <w:r w:rsidRPr="00633B34">
        <w:t>а</w:t>
      </w:r>
      <w:proofErr w:type="gramEnd"/>
      <w:r w:rsidRPr="00633B34">
        <w:t xml:space="preserve">кад. наук, </w:t>
      </w:r>
      <w:proofErr w:type="spellStart"/>
      <w:r w:rsidRPr="00633B34">
        <w:t>Ин-т</w:t>
      </w:r>
      <w:proofErr w:type="spellEnd"/>
      <w:r w:rsidRPr="00633B34">
        <w:t xml:space="preserve"> психологии</w:t>
      </w:r>
      <w:r>
        <w:t>. - Москва</w:t>
      </w:r>
      <w:r w:rsidRPr="00633B34">
        <w:t xml:space="preserve">: </w:t>
      </w:r>
      <w:proofErr w:type="spellStart"/>
      <w:r w:rsidRPr="00633B34">
        <w:t>Ин-т</w:t>
      </w:r>
      <w:proofErr w:type="spellEnd"/>
      <w:r w:rsidRPr="00633B34">
        <w:t xml:space="preserve"> психологии РАН, 2017. - 263 </w:t>
      </w:r>
      <w:proofErr w:type="gramStart"/>
      <w:r w:rsidRPr="00633B34">
        <w:t>с</w:t>
      </w:r>
      <w:proofErr w:type="gramEnd"/>
      <w:r w:rsidRPr="00633B34">
        <w:t xml:space="preserve">. </w:t>
      </w:r>
    </w:p>
    <w:p w:rsidR="00302A8E" w:rsidRDefault="00EA0447" w:rsidP="00302A8E">
      <w:pPr>
        <w:suppressAutoHyphens/>
        <w:ind w:firstLine="709"/>
        <w:jc w:val="both"/>
      </w:pPr>
      <w:r>
        <w:t xml:space="preserve">- </w:t>
      </w:r>
      <w:proofErr w:type="spellStart"/>
      <w:r w:rsidR="00302A8E">
        <w:rPr>
          <w:bCs/>
        </w:rPr>
        <w:t>Носкова</w:t>
      </w:r>
      <w:proofErr w:type="spellEnd"/>
      <w:r w:rsidR="00302A8E">
        <w:rPr>
          <w:bCs/>
        </w:rPr>
        <w:t>, О.Г. Психология труда</w:t>
      </w:r>
      <w:r w:rsidR="00302A8E">
        <w:t xml:space="preserve"> : учеб</w:t>
      </w:r>
      <w:proofErr w:type="gramStart"/>
      <w:r w:rsidR="00302A8E">
        <w:t>.</w:t>
      </w:r>
      <w:proofErr w:type="gramEnd"/>
      <w:r w:rsidR="00302A8E">
        <w:t xml:space="preserve"> </w:t>
      </w:r>
      <w:proofErr w:type="gramStart"/>
      <w:r w:rsidR="00302A8E">
        <w:t>п</w:t>
      </w:r>
      <w:proofErr w:type="gramEnd"/>
      <w:r w:rsidR="00302A8E">
        <w:t xml:space="preserve">особие / О.Г. </w:t>
      </w:r>
      <w:proofErr w:type="spellStart"/>
      <w:r w:rsidR="00302A8E">
        <w:t>Носкова</w:t>
      </w:r>
      <w:proofErr w:type="spellEnd"/>
      <w:r w:rsidR="00302A8E">
        <w:t xml:space="preserve"> . - 5-е изд., стер. - М.: Академия, 2009. - 384 </w:t>
      </w:r>
      <w:proofErr w:type="gramStart"/>
      <w:r w:rsidR="00302A8E">
        <w:t>с</w:t>
      </w:r>
      <w:proofErr w:type="gramEnd"/>
      <w:r w:rsidR="00302A8E">
        <w:t>.</w:t>
      </w:r>
    </w:p>
    <w:p w:rsidR="00DC015C" w:rsidRDefault="00DC015C" w:rsidP="00C66A8A">
      <w:pPr>
        <w:suppressAutoHyphens/>
        <w:ind w:firstLine="709"/>
        <w:jc w:val="both"/>
      </w:pPr>
    </w:p>
    <w:p w:rsidR="00346C2F" w:rsidRPr="00B467E0" w:rsidRDefault="00E770FC" w:rsidP="00346C2F">
      <w:pPr>
        <w:ind w:firstLine="709"/>
        <w:jc w:val="both"/>
        <w:rPr>
          <w:color w:val="000000"/>
        </w:rPr>
      </w:pPr>
      <w:r>
        <w:rPr>
          <w:b/>
          <w:color w:val="000000"/>
        </w:rPr>
        <w:t>8</w:t>
      </w:r>
      <w:r w:rsidR="00346C2F">
        <w:rPr>
          <w:b/>
          <w:color w:val="000000"/>
        </w:rPr>
        <w:t xml:space="preserve"> </w:t>
      </w:r>
      <w:r w:rsidR="00346C2F" w:rsidRPr="00B467E0">
        <w:rPr>
          <w:b/>
          <w:color w:val="000000"/>
        </w:rPr>
        <w:t xml:space="preserve">Методические указания по работе с научной и учебной литературой </w:t>
      </w:r>
    </w:p>
    <w:p w:rsidR="00346C2F" w:rsidRPr="00B467E0" w:rsidRDefault="00346C2F" w:rsidP="00346C2F">
      <w:pPr>
        <w:ind w:firstLine="709"/>
        <w:jc w:val="both"/>
        <w:rPr>
          <w:color w:val="000000"/>
        </w:rPr>
      </w:pPr>
    </w:p>
    <w:p w:rsidR="00346C2F" w:rsidRPr="00B467E0" w:rsidRDefault="00346C2F" w:rsidP="00346C2F">
      <w:pPr>
        <w:ind w:firstLine="709"/>
        <w:jc w:val="both"/>
        <w:rPr>
          <w:color w:val="000000"/>
        </w:rPr>
      </w:pPr>
      <w:r w:rsidRPr="00B467E0">
        <w:rPr>
          <w:color w:val="000000"/>
        </w:rPr>
        <w:t xml:space="preserve">Работу с литературой следует начинать с анализа РПД, в которой перечислены основная и дополнительная литература, учебно-методические издания необходимые для изучения дисциплины и работы на практических занятиях. </w:t>
      </w:r>
    </w:p>
    <w:p w:rsidR="00346C2F" w:rsidRPr="00B467E0" w:rsidRDefault="00346C2F" w:rsidP="00346C2F">
      <w:pPr>
        <w:ind w:firstLine="709"/>
        <w:jc w:val="both"/>
        <w:rPr>
          <w:color w:val="000000"/>
        </w:rPr>
      </w:pPr>
      <w:r w:rsidRPr="00B467E0">
        <w:rPr>
          <w:color w:val="000000"/>
        </w:rPr>
        <w:t xml:space="preserve">Выбрав нужный источник, следует найти интересующий раздел по оглавлению или алфавитному указателю, а также одноименный раздел конспекта лекций или учебного пособия. В случае возникших затруднений в понимании учебного материала следует обратиться к другим источникам, где изложение может оказаться более доступным. Необходимо отметить, что работа с литературой не только полезна как средство более глубокого изучения любой дисциплины, но и является неотъемлемой частью профессиональной деятельности будущего выпускника.  </w:t>
      </w:r>
    </w:p>
    <w:p w:rsidR="00346C2F" w:rsidRPr="00B467E0" w:rsidRDefault="00346C2F" w:rsidP="00346C2F">
      <w:pPr>
        <w:ind w:firstLine="709"/>
        <w:jc w:val="both"/>
        <w:rPr>
          <w:color w:val="000000"/>
        </w:rPr>
      </w:pPr>
      <w:r w:rsidRPr="00B467E0">
        <w:rPr>
          <w:color w:val="000000"/>
        </w:rPr>
        <w:t xml:space="preserve">Работа с учебной и научной литературой является главной формой самостоятельной работы и необходима при подготовке к устному опросу на </w:t>
      </w:r>
      <w:r>
        <w:rPr>
          <w:color w:val="000000"/>
        </w:rPr>
        <w:t>практических</w:t>
      </w:r>
      <w:r w:rsidRPr="00B467E0">
        <w:rPr>
          <w:color w:val="000000"/>
        </w:rPr>
        <w:t xml:space="preserve"> занятиях, к модульным контрольным работам, тестированию, зачету. Она включает проработку лекционного материала – изучение рекомендованных источников и литературы по тематике лекций. </w:t>
      </w:r>
    </w:p>
    <w:p w:rsidR="00346C2F" w:rsidRPr="00B467E0" w:rsidRDefault="00346C2F" w:rsidP="00346C2F">
      <w:pPr>
        <w:ind w:firstLine="709"/>
        <w:jc w:val="both"/>
        <w:rPr>
          <w:color w:val="000000"/>
        </w:rPr>
      </w:pPr>
      <w:r w:rsidRPr="00B467E0">
        <w:rPr>
          <w:color w:val="000000"/>
        </w:rPr>
        <w:t xml:space="preserve">Конспект лекции должен содержать реферативную запись основных вопросов лекции, предложенных преподавателем схем (при их демонстрации),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относящуюся к теме информацию или рисунки. </w:t>
      </w:r>
    </w:p>
    <w:p w:rsidR="00346C2F" w:rsidRPr="00B467E0" w:rsidRDefault="00346C2F" w:rsidP="00346C2F">
      <w:pPr>
        <w:ind w:firstLine="709"/>
        <w:jc w:val="both"/>
        <w:rPr>
          <w:color w:val="000000"/>
        </w:rPr>
      </w:pPr>
      <w:r w:rsidRPr="00B467E0">
        <w:rPr>
          <w:color w:val="000000"/>
        </w:rPr>
        <w:t xml:space="preserve">Конспекты научной литературы при самостоятельной подготовке к занятиям должны быть выполнены также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rsidR="00346C2F" w:rsidRPr="00B467E0" w:rsidRDefault="00346C2F" w:rsidP="00346C2F">
      <w:pPr>
        <w:ind w:firstLine="709"/>
        <w:jc w:val="both"/>
        <w:rPr>
          <w:color w:val="000000"/>
        </w:rPr>
      </w:pPr>
      <w:r w:rsidRPr="00B467E0">
        <w:rPr>
          <w:color w:val="000000"/>
        </w:rPr>
        <w:t xml:space="preserve">В процессе работы с учебной и научной литературой студент может: </w:t>
      </w:r>
    </w:p>
    <w:p w:rsidR="00346C2F" w:rsidRPr="00B467E0" w:rsidRDefault="00346C2F" w:rsidP="00346C2F">
      <w:pPr>
        <w:ind w:firstLine="709"/>
        <w:jc w:val="both"/>
        <w:rPr>
          <w:color w:val="000000"/>
        </w:rPr>
      </w:pPr>
      <w:r w:rsidRPr="00B467E0">
        <w:rPr>
          <w:color w:val="000000"/>
        </w:rPr>
        <w:lastRenderedPageBreak/>
        <w:t xml:space="preserve">- делать записи по ходу чтения в виде простого или развернутого плана (создавать перечень основных вопросов, рассмотренных в источнике); </w:t>
      </w:r>
    </w:p>
    <w:p w:rsidR="00346C2F" w:rsidRPr="00B467E0" w:rsidRDefault="00346C2F" w:rsidP="00346C2F">
      <w:pPr>
        <w:ind w:firstLine="709"/>
        <w:jc w:val="both"/>
        <w:rPr>
          <w:color w:val="000000"/>
        </w:rPr>
      </w:pPr>
      <w:r w:rsidRPr="00B467E0">
        <w:rPr>
          <w:color w:val="000000"/>
        </w:rPr>
        <w:t xml:space="preserve">- составлять тезисы (цитирование наиболее важных мест статьи или монографии, короткое изложение основных мыслей автора); </w:t>
      </w:r>
    </w:p>
    <w:p w:rsidR="00346C2F" w:rsidRPr="00B467E0" w:rsidRDefault="00346C2F" w:rsidP="00346C2F">
      <w:pPr>
        <w:ind w:firstLine="709"/>
        <w:jc w:val="both"/>
        <w:rPr>
          <w:color w:val="000000"/>
        </w:rPr>
      </w:pPr>
      <w:r w:rsidRPr="00B467E0">
        <w:rPr>
          <w:color w:val="000000"/>
        </w:rPr>
        <w:t xml:space="preserve">- готовить аннотации (краткое обобщение основных вопросов работы); </w:t>
      </w:r>
    </w:p>
    <w:p w:rsidR="00346C2F" w:rsidRPr="00B467E0" w:rsidRDefault="00346C2F" w:rsidP="00346C2F">
      <w:pPr>
        <w:ind w:firstLine="709"/>
        <w:jc w:val="both"/>
        <w:rPr>
          <w:color w:val="000000"/>
        </w:rPr>
      </w:pPr>
      <w:r w:rsidRPr="00B467E0">
        <w:rPr>
          <w:color w:val="000000"/>
        </w:rPr>
        <w:t>- создавать конспекты (развернутые тезисы, которые</w:t>
      </w:r>
      <w:r>
        <w:rPr>
          <w:color w:val="000000"/>
        </w:rPr>
        <w:t xml:space="preserve"> объясняют основные понятия</w:t>
      </w:r>
      <w:r w:rsidRPr="00B467E0">
        <w:rPr>
          <w:color w:val="000000"/>
        </w:rPr>
        <w:t xml:space="preserve">). </w:t>
      </w:r>
    </w:p>
    <w:p w:rsidR="00346C2F" w:rsidRPr="00B467E0" w:rsidRDefault="00346C2F" w:rsidP="00346C2F">
      <w:pPr>
        <w:ind w:firstLine="709"/>
        <w:jc w:val="both"/>
        <w:rPr>
          <w:color w:val="000000"/>
        </w:rPr>
      </w:pPr>
    </w:p>
    <w:p w:rsidR="00346C2F" w:rsidRPr="00B467E0" w:rsidRDefault="00E770FC" w:rsidP="00346C2F">
      <w:pPr>
        <w:ind w:firstLine="709"/>
        <w:jc w:val="both"/>
        <w:rPr>
          <w:b/>
          <w:color w:val="000000"/>
        </w:rPr>
      </w:pPr>
      <w:r>
        <w:rPr>
          <w:b/>
          <w:color w:val="000000"/>
        </w:rPr>
        <w:t>9</w:t>
      </w:r>
      <w:r w:rsidR="00346C2F">
        <w:rPr>
          <w:b/>
          <w:color w:val="000000"/>
        </w:rPr>
        <w:t xml:space="preserve">  </w:t>
      </w:r>
      <w:r w:rsidR="00346C2F" w:rsidRPr="00B467E0">
        <w:rPr>
          <w:b/>
          <w:color w:val="000000"/>
        </w:rPr>
        <w:t>Методические указания к аттестации по дисциплине</w:t>
      </w:r>
    </w:p>
    <w:p w:rsidR="00346C2F" w:rsidRPr="00B467E0" w:rsidRDefault="00346C2F" w:rsidP="00346C2F">
      <w:pPr>
        <w:ind w:firstLine="709"/>
        <w:jc w:val="both"/>
        <w:rPr>
          <w:color w:val="000000"/>
        </w:rPr>
      </w:pPr>
    </w:p>
    <w:p w:rsidR="00346C2F" w:rsidRPr="00B467E0" w:rsidRDefault="00346C2F" w:rsidP="00346C2F">
      <w:pPr>
        <w:shd w:val="clear" w:color="auto" w:fill="FFFFFF"/>
        <w:ind w:firstLine="709"/>
        <w:jc w:val="both"/>
        <w:rPr>
          <w:color w:val="000000"/>
        </w:rPr>
      </w:pPr>
      <w:r w:rsidRPr="00B467E0">
        <w:rPr>
          <w:color w:val="000000"/>
        </w:rPr>
        <w:t>Готовиться к зачету необходимо последовательно, с учетом контрольных вопросов, разработанных ведущим преподавателем кафедры. Сначала следует определить место каждого контрольного вопроса в соответствующем разделе темы учебной программы, а затем внимательно прочитать и осмыслить рекомендованные научные работы, соответствующие разделы рекомендованных учебников. При этом полезно делать хотя бы самые краткие выписки и заметки. Работу над темой можно считать завершенной, если вы сможете ответить на все контрольные вопросы и дать определение понятий по изучаемой</w:t>
      </w:r>
      <w:r>
        <w:rPr>
          <w:color w:val="000000"/>
        </w:rPr>
        <w:t xml:space="preserve"> тематике</w:t>
      </w:r>
      <w:r w:rsidRPr="00B467E0">
        <w:rPr>
          <w:color w:val="000000"/>
        </w:rPr>
        <w:t>. Для обеспечения полноты ответа на контрольные вопросы и лучшего запоминания теоретического материала рекомендуется составлять план ответа на контрольный вопрос.</w:t>
      </w:r>
    </w:p>
    <w:p w:rsidR="00346C2F" w:rsidRPr="00B467E0" w:rsidRDefault="00346C2F" w:rsidP="00346C2F">
      <w:pPr>
        <w:shd w:val="clear" w:color="auto" w:fill="FFFFFF"/>
        <w:ind w:firstLine="709"/>
        <w:jc w:val="both"/>
        <w:rPr>
          <w:color w:val="000000"/>
        </w:rPr>
      </w:pPr>
      <w:r w:rsidRPr="00B467E0">
        <w:rPr>
          <w:color w:val="000000"/>
        </w:rPr>
        <w:t>Это позволит сэкономить время для подготовки непосредственно перед зачетом за счет обращения не к литературе, а к своим записям. При подготовке необходимо выявлять наиболее сложные, дискуссионные вопросы с тем, чтобы обсудить их с преподавателем на обзорных лекциях и консультациях.</w:t>
      </w:r>
    </w:p>
    <w:p w:rsidR="00346C2F" w:rsidRPr="00B467E0" w:rsidRDefault="00346C2F" w:rsidP="00346C2F">
      <w:pPr>
        <w:shd w:val="clear" w:color="auto" w:fill="FFFFFF"/>
        <w:ind w:firstLine="709"/>
        <w:jc w:val="both"/>
        <w:rPr>
          <w:color w:val="000000"/>
        </w:rPr>
      </w:pPr>
      <w:r w:rsidRPr="00B467E0">
        <w:rPr>
          <w:color w:val="000000"/>
        </w:rPr>
        <w:t>Нельзя ограничивать подготовку к зачету простым повторением изученного материала. Необходимо углубить и расширить ранее приобретенные знания за счет новых идей и положений.</w:t>
      </w:r>
    </w:p>
    <w:p w:rsidR="00346C2F" w:rsidRPr="00B467E0" w:rsidRDefault="00346C2F" w:rsidP="00346C2F">
      <w:pPr>
        <w:ind w:firstLine="709"/>
        <w:jc w:val="both"/>
      </w:pPr>
      <w:r w:rsidRPr="00B467E0">
        <w:rPr>
          <w:b/>
          <w:bCs/>
        </w:rPr>
        <w:t>Зачет провод</w:t>
      </w:r>
      <w:r w:rsidR="00C66A8A">
        <w:rPr>
          <w:b/>
          <w:bCs/>
        </w:rPr>
        <w:t>и</w:t>
      </w:r>
      <w:r w:rsidRPr="00B467E0">
        <w:rPr>
          <w:b/>
          <w:bCs/>
        </w:rPr>
        <w:t xml:space="preserve">тся </w:t>
      </w:r>
      <w:r w:rsidRPr="00B467E0">
        <w:rPr>
          <w:b/>
        </w:rPr>
        <w:t>по вопросам,</w:t>
      </w:r>
      <w:r w:rsidRPr="00B467E0">
        <w:t xml:space="preserve"> подписанным составителем билетов и у</w:t>
      </w:r>
      <w:r>
        <w:t>твержденным заведующим кафедрой</w:t>
      </w:r>
      <w:r w:rsidRPr="00B467E0">
        <w:t xml:space="preserve"> или тестовым заданиям, утвержденным в установленном порядке.</w:t>
      </w:r>
    </w:p>
    <w:p w:rsidR="00346C2F" w:rsidRPr="00B467E0" w:rsidRDefault="00346C2F" w:rsidP="00346C2F">
      <w:pPr>
        <w:ind w:firstLine="709"/>
        <w:jc w:val="both"/>
      </w:pPr>
      <w:r w:rsidRPr="00B467E0">
        <w:t>Педагогическому работнику предоставляется право задавать студентам дополнительные вопросы. Во время проведения  зачета в аудитории должны находиться: рабочая программа дисциплины (модуля), аттестационная ведомость, утвержденные заведующим кафедрой вопросы или билеты.</w:t>
      </w:r>
    </w:p>
    <w:p w:rsidR="00346C2F" w:rsidRPr="00B467E0" w:rsidRDefault="00346C2F" w:rsidP="00346C2F">
      <w:pPr>
        <w:ind w:firstLine="709"/>
        <w:jc w:val="both"/>
      </w:pPr>
      <w:r w:rsidRPr="00B467E0">
        <w:t xml:space="preserve">Присутствие на  зачетах посторонних лиц, за исключением лиц, имеющих право осуществлять </w:t>
      </w:r>
      <w:proofErr w:type="gramStart"/>
      <w:r w:rsidRPr="00B467E0">
        <w:t>контроль за</w:t>
      </w:r>
      <w:proofErr w:type="gramEnd"/>
      <w:r w:rsidRPr="00B467E0">
        <w:t xml:space="preserve"> проведением  зачетов, без разрешения проректора по учебной работе или декана факультета/директора института не допускается.</w:t>
      </w:r>
    </w:p>
    <w:p w:rsidR="00346C2F" w:rsidRPr="00B467E0" w:rsidRDefault="00346C2F" w:rsidP="00346C2F">
      <w:pPr>
        <w:ind w:firstLine="709"/>
        <w:jc w:val="both"/>
      </w:pPr>
      <w:r w:rsidRPr="00B467E0">
        <w:t>Неудовлетворительные результаты промежуточной аттестации и при отсутствии уважительных причин признаются академической задолженностью.</w:t>
      </w:r>
    </w:p>
    <w:p w:rsidR="00346C2F" w:rsidRPr="00425BD0" w:rsidRDefault="00346C2F" w:rsidP="00346C2F">
      <w:pPr>
        <w:ind w:firstLine="709"/>
        <w:jc w:val="both"/>
      </w:pPr>
      <w:r w:rsidRPr="00B467E0">
        <w:t>При наличии уважительных причин и с согласия педагогического работника декан факультета/директор института может разрешить пересдачу  зачета по дисциплине, по которой студентом получена неудовлетворительная оценка, в период экзаменационной сессии.</w:t>
      </w:r>
    </w:p>
    <w:p w:rsidR="00346C2F" w:rsidRDefault="00346C2F" w:rsidP="00346C2F">
      <w:pPr>
        <w:spacing w:after="200" w:line="276" w:lineRule="auto"/>
        <w:jc w:val="both"/>
      </w:pPr>
    </w:p>
    <w:p w:rsidR="00447BB8" w:rsidRDefault="00447BB8" w:rsidP="00346C2F">
      <w:pPr>
        <w:shd w:val="clear" w:color="auto" w:fill="FFFFFF"/>
        <w:spacing w:after="480"/>
        <w:jc w:val="center"/>
      </w:pPr>
    </w:p>
    <w:sectPr w:rsidR="00447BB8" w:rsidSect="005C3E01">
      <w:pgSz w:w="11906" w:h="16838"/>
      <w:pgMar w:top="1134" w:right="850" w:bottom="1134"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226A" w:rsidRDefault="001E226A" w:rsidP="00950E56">
      <w:r>
        <w:separator/>
      </w:r>
    </w:p>
  </w:endnote>
  <w:endnote w:type="continuationSeparator" w:id="0">
    <w:p w:rsidR="001E226A" w:rsidRDefault="001E226A" w:rsidP="00950E5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E56" w:rsidRDefault="00B43A1F" w:rsidP="00470FFB">
    <w:pPr>
      <w:pStyle w:val="a4"/>
      <w:framePr w:wrap="around" w:vAnchor="text" w:hAnchor="margin" w:xAlign="right" w:y="1"/>
      <w:rPr>
        <w:rStyle w:val="a6"/>
      </w:rPr>
    </w:pPr>
    <w:r>
      <w:rPr>
        <w:rStyle w:val="a6"/>
      </w:rPr>
      <w:fldChar w:fldCharType="begin"/>
    </w:r>
    <w:r w:rsidR="00950E56">
      <w:rPr>
        <w:rStyle w:val="a6"/>
      </w:rPr>
      <w:instrText xml:space="preserve">PAGE  </w:instrText>
    </w:r>
    <w:r>
      <w:rPr>
        <w:rStyle w:val="a6"/>
      </w:rPr>
      <w:fldChar w:fldCharType="end"/>
    </w:r>
  </w:p>
  <w:p w:rsidR="00950E56" w:rsidRDefault="00950E56" w:rsidP="00470FFB">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005428"/>
      <w:docPartObj>
        <w:docPartGallery w:val="Page Numbers (Bottom of Page)"/>
        <w:docPartUnique/>
      </w:docPartObj>
    </w:sdtPr>
    <w:sdtContent>
      <w:p w:rsidR="00950E56" w:rsidRDefault="00B43A1F">
        <w:pPr>
          <w:pStyle w:val="a4"/>
          <w:jc w:val="right"/>
        </w:pPr>
        <w:fldSimple w:instr=" PAGE   \* MERGEFORMAT ">
          <w:r w:rsidR="003B398C">
            <w:rPr>
              <w:noProof/>
            </w:rPr>
            <w:t>8</w:t>
          </w:r>
        </w:fldSimple>
      </w:p>
    </w:sdtContent>
  </w:sdt>
  <w:p w:rsidR="00950E56" w:rsidRDefault="00950E56" w:rsidP="00470FFB">
    <w:pPr>
      <w:pStyle w:val="a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61107"/>
      <w:docPartObj>
        <w:docPartGallery w:val="Page Numbers (Bottom of Page)"/>
        <w:docPartUnique/>
      </w:docPartObj>
    </w:sdtPr>
    <w:sdtContent>
      <w:p w:rsidR="005C3E01" w:rsidRDefault="00B43A1F">
        <w:pPr>
          <w:pStyle w:val="a4"/>
          <w:jc w:val="right"/>
        </w:pPr>
        <w:fldSimple w:instr=" PAGE   \* MERGEFORMAT ">
          <w:r w:rsidR="003B398C">
            <w:rPr>
              <w:noProof/>
            </w:rPr>
            <w:t>2</w:t>
          </w:r>
        </w:fldSimple>
      </w:p>
    </w:sdtContent>
  </w:sdt>
  <w:p w:rsidR="00950E56" w:rsidRDefault="00950E5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226A" w:rsidRDefault="001E226A" w:rsidP="00950E56">
      <w:r>
        <w:separator/>
      </w:r>
    </w:p>
  </w:footnote>
  <w:footnote w:type="continuationSeparator" w:id="0">
    <w:p w:rsidR="001E226A" w:rsidRDefault="001E226A" w:rsidP="00950E5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42314"/>
    <w:multiLevelType w:val="hybridMultilevel"/>
    <w:tmpl w:val="E2CC61DA"/>
    <w:lvl w:ilvl="0" w:tplc="5A1692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950E56"/>
    <w:rsid w:val="000932CC"/>
    <w:rsid w:val="001852D9"/>
    <w:rsid w:val="001E226A"/>
    <w:rsid w:val="00241B5D"/>
    <w:rsid w:val="002E30E5"/>
    <w:rsid w:val="00302A8E"/>
    <w:rsid w:val="00346C2F"/>
    <w:rsid w:val="00377303"/>
    <w:rsid w:val="003B398C"/>
    <w:rsid w:val="003C11BF"/>
    <w:rsid w:val="00423E03"/>
    <w:rsid w:val="00447BB8"/>
    <w:rsid w:val="004B347E"/>
    <w:rsid w:val="0057466C"/>
    <w:rsid w:val="005C3E01"/>
    <w:rsid w:val="005D54C1"/>
    <w:rsid w:val="0081597C"/>
    <w:rsid w:val="008379D1"/>
    <w:rsid w:val="008A39C8"/>
    <w:rsid w:val="00923D0D"/>
    <w:rsid w:val="00950E56"/>
    <w:rsid w:val="0099358B"/>
    <w:rsid w:val="009D1324"/>
    <w:rsid w:val="00AB4B19"/>
    <w:rsid w:val="00AF4B1F"/>
    <w:rsid w:val="00B42C15"/>
    <w:rsid w:val="00B43A1F"/>
    <w:rsid w:val="00B569A9"/>
    <w:rsid w:val="00BA170E"/>
    <w:rsid w:val="00BA7C2A"/>
    <w:rsid w:val="00C0683F"/>
    <w:rsid w:val="00C43229"/>
    <w:rsid w:val="00C60CF9"/>
    <w:rsid w:val="00C66A8A"/>
    <w:rsid w:val="00C71893"/>
    <w:rsid w:val="00CB1D22"/>
    <w:rsid w:val="00D05452"/>
    <w:rsid w:val="00D2237E"/>
    <w:rsid w:val="00D4468F"/>
    <w:rsid w:val="00DC015C"/>
    <w:rsid w:val="00DE07EC"/>
    <w:rsid w:val="00E36CB7"/>
    <w:rsid w:val="00E770FC"/>
    <w:rsid w:val="00EA0447"/>
    <w:rsid w:val="00EB5F55"/>
    <w:rsid w:val="00FA42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E5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950E56"/>
    <w:pPr>
      <w:jc w:val="center"/>
    </w:pPr>
    <w:rPr>
      <w:rFonts w:eastAsia="Calibri"/>
      <w:sz w:val="28"/>
      <w:szCs w:val="20"/>
    </w:rPr>
  </w:style>
  <w:style w:type="character" w:customStyle="1" w:styleId="ReportHead0">
    <w:name w:val="Report_Head Знак"/>
    <w:link w:val="ReportHead"/>
    <w:rsid w:val="00950E56"/>
    <w:rPr>
      <w:rFonts w:ascii="Times New Roman" w:eastAsia="Calibri" w:hAnsi="Times New Roman" w:cs="Times New Roman"/>
      <w:sz w:val="28"/>
      <w:szCs w:val="20"/>
    </w:rPr>
  </w:style>
  <w:style w:type="paragraph" w:styleId="a3">
    <w:name w:val="Normal (Web)"/>
    <w:basedOn w:val="a"/>
    <w:uiPriority w:val="99"/>
    <w:unhideWhenUsed/>
    <w:rsid w:val="00950E56"/>
    <w:pPr>
      <w:spacing w:before="100" w:beforeAutospacing="1" w:after="100" w:afterAutospacing="1"/>
    </w:pPr>
  </w:style>
  <w:style w:type="paragraph" w:styleId="a4">
    <w:name w:val="footer"/>
    <w:basedOn w:val="a"/>
    <w:link w:val="a5"/>
    <w:uiPriority w:val="99"/>
    <w:unhideWhenUsed/>
    <w:rsid w:val="00950E56"/>
    <w:pPr>
      <w:tabs>
        <w:tab w:val="center" w:pos="4677"/>
        <w:tab w:val="right" w:pos="9355"/>
      </w:tabs>
    </w:pPr>
    <w:rPr>
      <w:rFonts w:eastAsia="Calibri"/>
      <w:sz w:val="20"/>
      <w:szCs w:val="20"/>
    </w:rPr>
  </w:style>
  <w:style w:type="character" w:customStyle="1" w:styleId="a5">
    <w:name w:val="Нижний колонтитул Знак"/>
    <w:basedOn w:val="a0"/>
    <w:link w:val="a4"/>
    <w:uiPriority w:val="99"/>
    <w:rsid w:val="00950E56"/>
    <w:rPr>
      <w:rFonts w:ascii="Times New Roman" w:eastAsia="Calibri" w:hAnsi="Times New Roman" w:cs="Times New Roman"/>
      <w:sz w:val="20"/>
      <w:szCs w:val="20"/>
    </w:rPr>
  </w:style>
  <w:style w:type="character" w:styleId="a6">
    <w:name w:val="page number"/>
    <w:basedOn w:val="a0"/>
    <w:rsid w:val="00950E56"/>
  </w:style>
  <w:style w:type="paragraph" w:styleId="a7">
    <w:name w:val="header"/>
    <w:basedOn w:val="a"/>
    <w:link w:val="a8"/>
    <w:uiPriority w:val="99"/>
    <w:semiHidden/>
    <w:unhideWhenUsed/>
    <w:rsid w:val="00950E56"/>
    <w:pPr>
      <w:tabs>
        <w:tab w:val="center" w:pos="4677"/>
        <w:tab w:val="right" w:pos="9355"/>
      </w:tabs>
    </w:pPr>
  </w:style>
  <w:style w:type="character" w:customStyle="1" w:styleId="a8">
    <w:name w:val="Верхний колонтитул Знак"/>
    <w:basedOn w:val="a0"/>
    <w:link w:val="a7"/>
    <w:uiPriority w:val="99"/>
    <w:semiHidden/>
    <w:rsid w:val="00950E56"/>
    <w:rPr>
      <w:rFonts w:ascii="Times New Roman" w:eastAsia="Times New Roman" w:hAnsi="Times New Roman" w:cs="Times New Roman"/>
      <w:sz w:val="24"/>
      <w:szCs w:val="24"/>
      <w:lang w:eastAsia="ru-RU"/>
    </w:rPr>
  </w:style>
  <w:style w:type="character" w:styleId="a9">
    <w:name w:val="Hyperlink"/>
    <w:basedOn w:val="a0"/>
    <w:uiPriority w:val="99"/>
    <w:unhideWhenUsed/>
    <w:rsid w:val="00346C2F"/>
    <w:rPr>
      <w:rFonts w:ascii="Times New Roman" w:hAnsi="Times New Roman" w:cs="Times New Roman"/>
      <w:color w:val="0000FF" w:themeColor="hyperlink"/>
      <w:u w:val="single"/>
    </w:rPr>
  </w:style>
  <w:style w:type="paragraph" w:styleId="aa">
    <w:name w:val="List Paragraph"/>
    <w:basedOn w:val="a"/>
    <w:uiPriority w:val="34"/>
    <w:qFormat/>
    <w:rsid w:val="00346C2F"/>
    <w:pPr>
      <w:ind w:left="720"/>
      <w:contextualSpacing/>
    </w:pPr>
  </w:style>
  <w:style w:type="paragraph" w:customStyle="1" w:styleId="ReportMain">
    <w:name w:val="Report_Main"/>
    <w:basedOn w:val="a"/>
    <w:link w:val="ReportMain0"/>
    <w:rsid w:val="00346C2F"/>
    <w:rPr>
      <w:rFonts w:eastAsiaTheme="minorHAnsi"/>
      <w:szCs w:val="22"/>
      <w:lang w:eastAsia="en-US"/>
    </w:rPr>
  </w:style>
  <w:style w:type="character" w:customStyle="1" w:styleId="ReportMain0">
    <w:name w:val="Report_Main Знак"/>
    <w:basedOn w:val="a0"/>
    <w:link w:val="ReportMain"/>
    <w:rsid w:val="00346C2F"/>
    <w:rPr>
      <w:rFonts w:ascii="Times New Roman" w:hAnsi="Times New Roman" w:cs="Times New Roman"/>
      <w:sz w:val="24"/>
    </w:rPr>
  </w:style>
  <w:style w:type="paragraph" w:styleId="ab">
    <w:name w:val="No Spacing"/>
    <w:uiPriority w:val="1"/>
    <w:qFormat/>
    <w:rsid w:val="00DC015C"/>
    <w:pPr>
      <w:spacing w:after="0" w:line="240" w:lineRule="auto"/>
    </w:pPr>
    <w:rPr>
      <w:rFonts w:ascii="Times New Roman" w:hAnsi="Times New Roman" w:cs="Times New Roman"/>
    </w:rPr>
  </w:style>
  <w:style w:type="paragraph" w:styleId="2">
    <w:name w:val="Body Text Indent 2"/>
    <w:basedOn w:val="a"/>
    <w:link w:val="20"/>
    <w:uiPriority w:val="99"/>
    <w:unhideWhenUsed/>
    <w:rsid w:val="00DC015C"/>
    <w:pPr>
      <w:spacing w:after="120" w:line="480" w:lineRule="auto"/>
      <w:ind w:left="283"/>
    </w:pPr>
    <w:rPr>
      <w:rFonts w:eastAsiaTheme="minorHAnsi"/>
      <w:sz w:val="22"/>
      <w:szCs w:val="22"/>
      <w:lang w:eastAsia="en-US"/>
    </w:rPr>
  </w:style>
  <w:style w:type="character" w:customStyle="1" w:styleId="20">
    <w:name w:val="Основной текст с отступом 2 Знак"/>
    <w:basedOn w:val="a0"/>
    <w:link w:val="2"/>
    <w:uiPriority w:val="99"/>
    <w:rsid w:val="00DC015C"/>
    <w:rPr>
      <w:rFonts w:ascii="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154312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su.ru/doc/1314" TargetMode="External"/><Relationship Id="rId5" Type="http://schemas.openxmlformats.org/officeDocument/2006/relationships/footnotes" Target="footnotes.xml"/><Relationship Id="rId10" Type="http://schemas.openxmlformats.org/officeDocument/2006/relationships/hyperlink" Target="http://www.osu.ru/doc/652/kafedra/6679/info/7" TargetMode="Externa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2569</Words>
  <Characters>14646</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20</cp:revision>
  <dcterms:created xsi:type="dcterms:W3CDTF">2020-08-25T06:45:00Z</dcterms:created>
  <dcterms:modified xsi:type="dcterms:W3CDTF">2023-03-04T10:41:00Z</dcterms:modified>
</cp:coreProperties>
</file>