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B27" w:rsidRDefault="00727B27" w:rsidP="00727B27">
      <w:pPr>
        <w:ind w:firstLine="709"/>
        <w:jc w:val="right"/>
        <w:rPr>
          <w:rFonts w:eastAsia="Calibri"/>
          <w:b/>
          <w:i/>
        </w:rPr>
      </w:pPr>
      <w:r>
        <w:rPr>
          <w:rFonts w:eastAsia="Calibri"/>
          <w:b/>
          <w:i/>
        </w:rPr>
        <w:t>На правах рукописи</w:t>
      </w:r>
    </w:p>
    <w:p w:rsidR="00727B27" w:rsidRDefault="00727B27" w:rsidP="00727B27">
      <w:pPr>
        <w:ind w:firstLine="709"/>
        <w:rPr>
          <w:rFonts w:eastAsia="Calibri"/>
        </w:rPr>
      </w:pPr>
    </w:p>
    <w:p w:rsidR="00727B27" w:rsidRDefault="00727B27" w:rsidP="00727B27">
      <w:pPr>
        <w:ind w:firstLine="709"/>
        <w:jc w:val="center"/>
        <w:rPr>
          <w:rFonts w:eastAsia="Calibri"/>
        </w:rPr>
      </w:pPr>
      <w:proofErr w:type="spellStart"/>
      <w:r>
        <w:rPr>
          <w:rFonts w:eastAsia="Calibri"/>
        </w:rPr>
        <w:t>Минобрнауки</w:t>
      </w:r>
      <w:proofErr w:type="spellEnd"/>
      <w:r>
        <w:rPr>
          <w:rFonts w:eastAsia="Calibri"/>
        </w:rPr>
        <w:t xml:space="preserve"> Российской Федерации</w:t>
      </w:r>
    </w:p>
    <w:p w:rsidR="00727B27" w:rsidRDefault="00727B27" w:rsidP="00727B27">
      <w:pPr>
        <w:ind w:firstLine="709"/>
        <w:jc w:val="center"/>
        <w:rPr>
          <w:rFonts w:eastAsia="Calibri"/>
        </w:rPr>
      </w:pPr>
    </w:p>
    <w:p w:rsidR="00727B27" w:rsidRDefault="00727B27" w:rsidP="00727B27">
      <w:pPr>
        <w:jc w:val="center"/>
        <w:rPr>
          <w:rFonts w:eastAsia="Calibri"/>
        </w:rPr>
      </w:pPr>
      <w:r>
        <w:rPr>
          <w:rFonts w:eastAsia="Calibri"/>
        </w:rPr>
        <w:t>Федеральное государственное бюджетное образовательное учреждение</w:t>
      </w:r>
    </w:p>
    <w:p w:rsidR="00727B27" w:rsidRDefault="00727B27" w:rsidP="00727B27">
      <w:pPr>
        <w:ind w:firstLine="709"/>
        <w:jc w:val="center"/>
        <w:rPr>
          <w:rFonts w:eastAsia="Calibri"/>
        </w:rPr>
      </w:pPr>
      <w:r>
        <w:rPr>
          <w:rFonts w:eastAsia="Calibri"/>
        </w:rPr>
        <w:t>высшего образования</w:t>
      </w:r>
    </w:p>
    <w:p w:rsidR="00727B27" w:rsidRDefault="00727B27" w:rsidP="00727B27">
      <w:pPr>
        <w:ind w:firstLine="709"/>
        <w:jc w:val="center"/>
        <w:rPr>
          <w:rFonts w:eastAsia="Calibri"/>
        </w:rPr>
      </w:pPr>
      <w:r>
        <w:rPr>
          <w:rFonts w:eastAsia="Calibri"/>
        </w:rPr>
        <w:t>«Оренбургский государственный университет»</w:t>
      </w:r>
    </w:p>
    <w:p w:rsidR="00727B27" w:rsidRDefault="00727B27" w:rsidP="00727B27">
      <w:pPr>
        <w:ind w:firstLine="709"/>
        <w:jc w:val="center"/>
        <w:rPr>
          <w:rFonts w:eastAsia="Calibri"/>
          <w:sz w:val="32"/>
          <w:szCs w:val="32"/>
        </w:rPr>
      </w:pPr>
    </w:p>
    <w:p w:rsidR="00727B27" w:rsidRDefault="00727B27" w:rsidP="00727B27">
      <w:pPr>
        <w:ind w:firstLine="709"/>
        <w:jc w:val="center"/>
        <w:rPr>
          <w:rFonts w:eastAsia="Calibri"/>
        </w:rPr>
      </w:pPr>
      <w:r>
        <w:rPr>
          <w:rFonts w:eastAsia="Calibri"/>
        </w:rPr>
        <w:t>Кафедра маркетинга и торгового дела</w:t>
      </w:r>
    </w:p>
    <w:p w:rsidR="00727B27" w:rsidRDefault="00727B27" w:rsidP="00727B27">
      <w:pPr>
        <w:autoSpaceDE w:val="0"/>
        <w:autoSpaceDN w:val="0"/>
        <w:adjustRightInd w:val="0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</w:rPr>
      </w:pPr>
    </w:p>
    <w:p w:rsidR="00727B27" w:rsidRDefault="00727B27" w:rsidP="00727B27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:rsidR="00727B27" w:rsidRDefault="00727B27" w:rsidP="00727B27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Cs w:val="28"/>
        </w:rPr>
      </w:pPr>
    </w:p>
    <w:p w:rsidR="00727B27" w:rsidRDefault="00727B27" w:rsidP="00727B27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Cs w:val="28"/>
        </w:rPr>
      </w:pPr>
    </w:p>
    <w:p w:rsidR="00727B27" w:rsidRDefault="00727B27" w:rsidP="00727B27">
      <w:pPr>
        <w:jc w:val="center"/>
        <w:rPr>
          <w:rFonts w:eastAsia="Calibri" w:cs="Times New Roman"/>
        </w:rPr>
      </w:pPr>
      <w:r>
        <w:rPr>
          <w:rFonts w:eastAsia="Calibri"/>
        </w:rPr>
        <w:t xml:space="preserve">Методические указания для </w:t>
      </w:r>
      <w:proofErr w:type="gramStart"/>
      <w:r>
        <w:rPr>
          <w:rFonts w:eastAsia="Calibri"/>
        </w:rPr>
        <w:t>обучающихся</w:t>
      </w:r>
      <w:proofErr w:type="gramEnd"/>
      <w:r>
        <w:rPr>
          <w:rFonts w:eastAsia="Calibri"/>
        </w:rPr>
        <w:t xml:space="preserve"> по освоению дисциплины</w:t>
      </w:r>
    </w:p>
    <w:p w:rsidR="00A216A7" w:rsidRPr="0045254E" w:rsidRDefault="00727B27" w:rsidP="00727B27">
      <w:pPr>
        <w:suppressAutoHyphens/>
        <w:spacing w:before="120"/>
        <w:jc w:val="center"/>
        <w:rPr>
          <w:rFonts w:cs="Times New Roman"/>
          <w:i/>
        </w:rPr>
      </w:pPr>
      <w:r w:rsidRPr="0045254E">
        <w:rPr>
          <w:rFonts w:cs="Times New Roman"/>
          <w:i/>
        </w:rPr>
        <w:t xml:space="preserve"> </w:t>
      </w:r>
      <w:r w:rsidR="00A216A7" w:rsidRPr="0045254E">
        <w:rPr>
          <w:rFonts w:cs="Times New Roman"/>
          <w:i/>
        </w:rPr>
        <w:t>«</w:t>
      </w:r>
      <w:r w:rsidR="007764AF" w:rsidRPr="007764AF">
        <w:rPr>
          <w:rFonts w:cs="Times New Roman"/>
          <w:i/>
        </w:rPr>
        <w:t>Маркетинг</w:t>
      </w:r>
      <w:r w:rsidR="00A216A7" w:rsidRPr="0045254E">
        <w:rPr>
          <w:rFonts w:cs="Times New Roman"/>
          <w:i/>
        </w:rPr>
        <w:t>»</w:t>
      </w:r>
    </w:p>
    <w:p w:rsidR="00A216A7" w:rsidRPr="0045254E" w:rsidRDefault="00A216A7" w:rsidP="00A216A7">
      <w:pPr>
        <w:suppressAutoHyphens/>
        <w:jc w:val="center"/>
        <w:rPr>
          <w:rFonts w:cs="Times New Roman"/>
          <w:sz w:val="24"/>
        </w:rPr>
      </w:pPr>
    </w:p>
    <w:p w:rsidR="00995B63" w:rsidRPr="00995B63" w:rsidRDefault="00995B63" w:rsidP="00995B63">
      <w:pPr>
        <w:suppressAutoHyphens/>
        <w:spacing w:line="360" w:lineRule="auto"/>
        <w:jc w:val="center"/>
        <w:rPr>
          <w:rFonts w:eastAsia="Calibri" w:cs="Times New Roman"/>
          <w:sz w:val="24"/>
        </w:rPr>
      </w:pPr>
      <w:r w:rsidRPr="00995B63">
        <w:rPr>
          <w:rFonts w:eastAsia="Calibri" w:cs="Times New Roman"/>
          <w:sz w:val="24"/>
        </w:rPr>
        <w:t>Уровень высшего образования</w:t>
      </w:r>
    </w:p>
    <w:p w:rsidR="00995B63" w:rsidRPr="00995B63" w:rsidRDefault="00995B63" w:rsidP="00995B63">
      <w:pPr>
        <w:suppressAutoHyphens/>
        <w:spacing w:line="360" w:lineRule="auto"/>
        <w:jc w:val="center"/>
        <w:rPr>
          <w:rFonts w:eastAsia="Calibri" w:cs="Times New Roman"/>
          <w:sz w:val="24"/>
        </w:rPr>
      </w:pPr>
      <w:r w:rsidRPr="00995B63">
        <w:rPr>
          <w:rFonts w:eastAsia="Calibri" w:cs="Times New Roman"/>
          <w:sz w:val="24"/>
        </w:rPr>
        <w:t>БАКАЛАВРИАТ</w:t>
      </w:r>
    </w:p>
    <w:p w:rsidR="00995B63" w:rsidRPr="00995B63" w:rsidRDefault="00995B63" w:rsidP="00995B63">
      <w:pPr>
        <w:suppressAutoHyphens/>
        <w:jc w:val="center"/>
        <w:rPr>
          <w:rFonts w:eastAsia="Calibri" w:cs="Times New Roman"/>
          <w:sz w:val="24"/>
        </w:rPr>
      </w:pPr>
      <w:r w:rsidRPr="00995B63">
        <w:rPr>
          <w:rFonts w:eastAsia="Calibri" w:cs="Times New Roman"/>
          <w:sz w:val="24"/>
        </w:rPr>
        <w:t>Направление подготовки</w:t>
      </w:r>
    </w:p>
    <w:p w:rsidR="00995B63" w:rsidRPr="00995B63" w:rsidRDefault="00995B63" w:rsidP="00995B63">
      <w:pPr>
        <w:suppressAutoHyphens/>
        <w:jc w:val="center"/>
        <w:rPr>
          <w:rFonts w:eastAsia="Calibri" w:cs="Times New Roman"/>
          <w:i/>
          <w:sz w:val="24"/>
          <w:u w:val="single"/>
        </w:rPr>
      </w:pPr>
      <w:r w:rsidRPr="00995B63">
        <w:rPr>
          <w:rFonts w:eastAsia="Calibri" w:cs="Times New Roman"/>
          <w:i/>
          <w:sz w:val="24"/>
          <w:u w:val="single"/>
        </w:rPr>
        <w:t>38.03.01 Экономика</w:t>
      </w:r>
    </w:p>
    <w:p w:rsidR="00995B63" w:rsidRPr="00995B63" w:rsidRDefault="00995B63" w:rsidP="00995B63">
      <w:pPr>
        <w:suppressAutoHyphens/>
        <w:jc w:val="center"/>
        <w:rPr>
          <w:rFonts w:eastAsia="Calibri" w:cs="Times New Roman"/>
          <w:sz w:val="24"/>
          <w:vertAlign w:val="superscript"/>
        </w:rPr>
      </w:pPr>
      <w:r w:rsidRPr="00995B63">
        <w:rPr>
          <w:rFonts w:eastAsia="Calibri" w:cs="Times New Roman"/>
          <w:sz w:val="24"/>
          <w:vertAlign w:val="superscript"/>
        </w:rPr>
        <w:t>(код и наименование направления подготовки)</w:t>
      </w:r>
    </w:p>
    <w:p w:rsidR="00995B63" w:rsidRPr="00995B63" w:rsidRDefault="00995B63" w:rsidP="00995B63">
      <w:pPr>
        <w:suppressAutoHyphens/>
        <w:jc w:val="center"/>
        <w:rPr>
          <w:rFonts w:eastAsia="Calibri" w:cs="Times New Roman"/>
          <w:i/>
          <w:sz w:val="24"/>
          <w:u w:val="single"/>
        </w:rPr>
      </w:pPr>
      <w:r w:rsidRPr="00995B63">
        <w:rPr>
          <w:rFonts w:eastAsia="Calibri" w:cs="Times New Roman"/>
          <w:i/>
          <w:sz w:val="24"/>
          <w:u w:val="single"/>
        </w:rPr>
        <w:t>Финансы и кредит</w:t>
      </w:r>
    </w:p>
    <w:p w:rsidR="00995B63" w:rsidRPr="00995B63" w:rsidRDefault="00995B63" w:rsidP="00995B63">
      <w:pPr>
        <w:suppressAutoHyphens/>
        <w:jc w:val="center"/>
        <w:rPr>
          <w:rFonts w:eastAsia="Calibri" w:cs="Times New Roman"/>
          <w:sz w:val="24"/>
          <w:vertAlign w:val="superscript"/>
        </w:rPr>
      </w:pPr>
      <w:r w:rsidRPr="00995B63">
        <w:rPr>
          <w:rFonts w:eastAsia="Calibri" w:cs="Times New Roman"/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995B63" w:rsidRPr="00995B63" w:rsidRDefault="00995B63" w:rsidP="00995B63">
      <w:pPr>
        <w:suppressAutoHyphens/>
        <w:jc w:val="center"/>
        <w:rPr>
          <w:rFonts w:eastAsia="Calibri" w:cs="Times New Roman"/>
          <w:sz w:val="24"/>
        </w:rPr>
      </w:pPr>
    </w:p>
    <w:p w:rsidR="00995B63" w:rsidRPr="00995B63" w:rsidRDefault="00995B63" w:rsidP="00995B63">
      <w:pPr>
        <w:suppressAutoHyphens/>
        <w:jc w:val="center"/>
        <w:rPr>
          <w:rFonts w:eastAsia="Calibri" w:cs="Times New Roman"/>
          <w:sz w:val="24"/>
        </w:rPr>
      </w:pPr>
      <w:r w:rsidRPr="00995B63">
        <w:rPr>
          <w:rFonts w:eastAsia="Calibri" w:cs="Times New Roman"/>
          <w:sz w:val="24"/>
        </w:rPr>
        <w:t>Квалификация</w:t>
      </w:r>
    </w:p>
    <w:p w:rsidR="00995B63" w:rsidRPr="00995B63" w:rsidRDefault="00995B63" w:rsidP="00995B63">
      <w:pPr>
        <w:suppressAutoHyphens/>
        <w:jc w:val="center"/>
        <w:rPr>
          <w:rFonts w:eastAsia="Calibri" w:cs="Times New Roman"/>
          <w:i/>
          <w:sz w:val="24"/>
          <w:u w:val="single"/>
        </w:rPr>
      </w:pPr>
      <w:r w:rsidRPr="00995B63">
        <w:rPr>
          <w:rFonts w:eastAsia="Calibri" w:cs="Times New Roman"/>
          <w:i/>
          <w:sz w:val="24"/>
          <w:u w:val="single"/>
        </w:rPr>
        <w:t>Бакалавр</w:t>
      </w:r>
    </w:p>
    <w:p w:rsidR="00995B63" w:rsidRPr="00995B63" w:rsidRDefault="00995B63" w:rsidP="00995B63">
      <w:pPr>
        <w:suppressAutoHyphens/>
        <w:spacing w:before="120"/>
        <w:jc w:val="center"/>
        <w:rPr>
          <w:rFonts w:eastAsia="Calibri" w:cs="Times New Roman"/>
          <w:sz w:val="24"/>
        </w:rPr>
      </w:pPr>
      <w:r w:rsidRPr="00995B63">
        <w:rPr>
          <w:rFonts w:eastAsia="Calibri" w:cs="Times New Roman"/>
          <w:sz w:val="24"/>
        </w:rPr>
        <w:t>Форма обучения</w:t>
      </w:r>
    </w:p>
    <w:p w:rsidR="00A216A7" w:rsidRPr="0045254E" w:rsidRDefault="00995B63" w:rsidP="00995B63">
      <w:pPr>
        <w:suppressAutoHyphens/>
        <w:jc w:val="center"/>
        <w:rPr>
          <w:rFonts w:cs="Times New Roman"/>
          <w:i/>
          <w:sz w:val="24"/>
          <w:u w:val="single"/>
        </w:rPr>
      </w:pPr>
      <w:r w:rsidRPr="00995B63">
        <w:rPr>
          <w:rFonts w:eastAsia="Calibri" w:cs="Times New Roman"/>
          <w:i/>
          <w:sz w:val="24"/>
          <w:u w:val="single"/>
        </w:rPr>
        <w:t>Очн</w:t>
      </w:r>
      <w:r w:rsidR="0035780E">
        <w:rPr>
          <w:rFonts w:eastAsia="Calibri" w:cs="Times New Roman"/>
          <w:i/>
          <w:sz w:val="24"/>
          <w:u w:val="single"/>
        </w:rPr>
        <w:t>о-заочная</w:t>
      </w:r>
    </w:p>
    <w:p w:rsidR="00A216A7" w:rsidRPr="0045254E" w:rsidRDefault="00A216A7" w:rsidP="00A216A7">
      <w:pPr>
        <w:suppressAutoHyphens/>
        <w:jc w:val="center"/>
        <w:rPr>
          <w:rFonts w:cs="Times New Roman"/>
          <w:sz w:val="24"/>
        </w:rPr>
      </w:pPr>
      <w:bookmarkStart w:id="0" w:name="BookmarkWhereDelChr13"/>
      <w:bookmarkEnd w:id="0"/>
    </w:p>
    <w:p w:rsidR="00A216A7" w:rsidRPr="0045254E" w:rsidRDefault="00A216A7" w:rsidP="00A216A7">
      <w:pPr>
        <w:suppressAutoHyphens/>
        <w:jc w:val="center"/>
        <w:rPr>
          <w:rFonts w:cs="Times New Roman"/>
          <w:sz w:val="24"/>
        </w:rPr>
      </w:pPr>
    </w:p>
    <w:p w:rsidR="00A216A7" w:rsidRPr="0045254E" w:rsidRDefault="00A216A7" w:rsidP="00A216A7">
      <w:pPr>
        <w:suppressAutoHyphens/>
        <w:jc w:val="center"/>
        <w:rPr>
          <w:rFonts w:cs="Times New Roman"/>
          <w:sz w:val="24"/>
        </w:rPr>
      </w:pPr>
    </w:p>
    <w:p w:rsidR="00A216A7" w:rsidRPr="0045254E" w:rsidRDefault="00A216A7" w:rsidP="00A216A7">
      <w:pPr>
        <w:suppressAutoHyphens/>
        <w:jc w:val="center"/>
        <w:rPr>
          <w:rFonts w:cs="Times New Roman"/>
          <w:sz w:val="24"/>
        </w:rPr>
      </w:pPr>
    </w:p>
    <w:p w:rsidR="00A216A7" w:rsidRPr="0045254E" w:rsidRDefault="00A216A7" w:rsidP="00A216A7">
      <w:pPr>
        <w:suppressAutoHyphens/>
        <w:jc w:val="center"/>
        <w:rPr>
          <w:rFonts w:cs="Times New Roman"/>
          <w:sz w:val="24"/>
        </w:rPr>
      </w:pPr>
    </w:p>
    <w:p w:rsidR="00A216A7" w:rsidRPr="0045254E" w:rsidRDefault="00A216A7" w:rsidP="00A216A7">
      <w:pPr>
        <w:suppressAutoHyphens/>
        <w:jc w:val="center"/>
        <w:rPr>
          <w:rFonts w:cs="Times New Roman"/>
          <w:sz w:val="24"/>
        </w:rPr>
      </w:pPr>
    </w:p>
    <w:p w:rsidR="00A216A7" w:rsidRPr="0045254E" w:rsidRDefault="00A216A7" w:rsidP="00A216A7">
      <w:pPr>
        <w:suppressAutoHyphens/>
        <w:jc w:val="center"/>
        <w:rPr>
          <w:rFonts w:cs="Times New Roman"/>
          <w:sz w:val="24"/>
        </w:rPr>
      </w:pPr>
    </w:p>
    <w:p w:rsidR="00A216A7" w:rsidRPr="0045254E" w:rsidRDefault="00A216A7" w:rsidP="00A216A7">
      <w:pPr>
        <w:suppressAutoHyphens/>
        <w:jc w:val="center"/>
        <w:rPr>
          <w:rFonts w:cs="Times New Roman"/>
          <w:sz w:val="24"/>
        </w:rPr>
      </w:pPr>
    </w:p>
    <w:p w:rsidR="00A216A7" w:rsidRPr="0045254E" w:rsidRDefault="00A216A7" w:rsidP="00A216A7">
      <w:pPr>
        <w:suppressAutoHyphens/>
        <w:jc w:val="center"/>
        <w:rPr>
          <w:rFonts w:cs="Times New Roman"/>
          <w:sz w:val="24"/>
        </w:rPr>
      </w:pPr>
    </w:p>
    <w:p w:rsidR="00A216A7" w:rsidRPr="0045254E" w:rsidRDefault="00A216A7" w:rsidP="00A216A7">
      <w:pPr>
        <w:suppressAutoHyphens/>
        <w:jc w:val="center"/>
        <w:rPr>
          <w:rFonts w:cs="Times New Roman"/>
          <w:sz w:val="24"/>
        </w:rPr>
      </w:pPr>
    </w:p>
    <w:p w:rsidR="00A216A7" w:rsidRPr="0045254E" w:rsidRDefault="00A216A7" w:rsidP="00A216A7">
      <w:pPr>
        <w:suppressAutoHyphens/>
        <w:jc w:val="center"/>
        <w:rPr>
          <w:rFonts w:cs="Times New Roman"/>
          <w:sz w:val="24"/>
        </w:rPr>
      </w:pPr>
    </w:p>
    <w:p w:rsidR="00A216A7" w:rsidRPr="0045254E" w:rsidRDefault="00A216A7" w:rsidP="00A216A7">
      <w:pPr>
        <w:suppressAutoHyphens/>
        <w:jc w:val="center"/>
        <w:rPr>
          <w:rFonts w:cs="Times New Roman"/>
          <w:sz w:val="24"/>
        </w:rPr>
      </w:pPr>
    </w:p>
    <w:p w:rsidR="00A216A7" w:rsidRPr="00A82CBD" w:rsidRDefault="00A216A7" w:rsidP="00A216A7">
      <w:pPr>
        <w:suppressAutoHyphens/>
        <w:jc w:val="center"/>
        <w:rPr>
          <w:rFonts w:cs="Times New Roman"/>
          <w:sz w:val="24"/>
        </w:rPr>
        <w:sectPr w:rsidR="00A216A7" w:rsidRPr="00A82CBD" w:rsidSect="00DB166F"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bookmarkStart w:id="1" w:name="_GoBack"/>
      <w:bookmarkEnd w:id="1"/>
      <w:r w:rsidRPr="0045254E">
        <w:rPr>
          <w:rFonts w:cs="Times New Roman"/>
          <w:sz w:val="24"/>
        </w:rPr>
        <w:t>Год набора 20</w:t>
      </w:r>
      <w:r w:rsidR="00791ED7">
        <w:rPr>
          <w:rFonts w:cs="Times New Roman"/>
          <w:sz w:val="24"/>
        </w:rPr>
        <w:t>23</w:t>
      </w:r>
    </w:p>
    <w:p w:rsidR="00A216A7" w:rsidRPr="0045254E" w:rsidRDefault="00A216A7" w:rsidP="00A216A7">
      <w:pPr>
        <w:spacing w:after="200" w:line="276" w:lineRule="auto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lastRenderedPageBreak/>
        <w:t xml:space="preserve">Составитель </w:t>
      </w:r>
      <w:r w:rsidRPr="0045254E">
        <w:rPr>
          <w:rFonts w:eastAsia="Calibri" w:cs="Times New Roman"/>
          <w:szCs w:val="28"/>
        </w:rPr>
        <w:t xml:space="preserve">_____________________ </w:t>
      </w:r>
      <w:r>
        <w:rPr>
          <w:rFonts w:eastAsia="Calibri" w:cs="Times New Roman"/>
          <w:szCs w:val="28"/>
        </w:rPr>
        <w:t xml:space="preserve">Н.В. </w:t>
      </w:r>
      <w:proofErr w:type="spellStart"/>
      <w:r>
        <w:rPr>
          <w:rFonts w:eastAsia="Calibri" w:cs="Times New Roman"/>
          <w:szCs w:val="28"/>
        </w:rPr>
        <w:t>Лужнова</w:t>
      </w:r>
      <w:proofErr w:type="spellEnd"/>
    </w:p>
    <w:p w:rsidR="00A216A7" w:rsidRPr="0045254E" w:rsidRDefault="00A216A7" w:rsidP="00A216A7">
      <w:pPr>
        <w:spacing w:after="200" w:line="276" w:lineRule="auto"/>
        <w:rPr>
          <w:rFonts w:eastAsia="Calibri" w:cs="Times New Roman"/>
          <w:szCs w:val="28"/>
        </w:rPr>
      </w:pPr>
    </w:p>
    <w:p w:rsidR="00A216A7" w:rsidRPr="0045254E" w:rsidRDefault="00A216A7" w:rsidP="00A216A7">
      <w:pPr>
        <w:spacing w:after="200" w:line="276" w:lineRule="auto"/>
        <w:rPr>
          <w:rFonts w:eastAsia="Calibri" w:cs="Times New Roman"/>
          <w:szCs w:val="28"/>
        </w:rPr>
      </w:pPr>
    </w:p>
    <w:p w:rsidR="00A216A7" w:rsidRPr="0045254E" w:rsidRDefault="00A216A7" w:rsidP="00A216A7">
      <w:pPr>
        <w:spacing w:after="200" w:line="276" w:lineRule="auto"/>
        <w:rPr>
          <w:rFonts w:eastAsia="Calibri" w:cs="Times New Roman"/>
          <w:szCs w:val="28"/>
        </w:rPr>
      </w:pPr>
    </w:p>
    <w:p w:rsidR="00A216A7" w:rsidRPr="0045254E" w:rsidRDefault="00A216A7" w:rsidP="00A216A7">
      <w:pPr>
        <w:spacing w:after="200" w:line="276" w:lineRule="auto"/>
        <w:rPr>
          <w:rFonts w:eastAsia="Calibri" w:cs="Times New Roman"/>
          <w:szCs w:val="28"/>
        </w:rPr>
      </w:pPr>
      <w:r w:rsidRPr="0045254E">
        <w:rPr>
          <w:rFonts w:eastAsia="Calibri" w:cs="Times New Roman"/>
          <w:szCs w:val="28"/>
        </w:rPr>
        <w:t xml:space="preserve">Методические указания рассмотрены и одобрены на заседании кафедры </w:t>
      </w:r>
      <w:r>
        <w:rPr>
          <w:rFonts w:eastAsia="Calibri" w:cs="Times New Roman"/>
          <w:szCs w:val="28"/>
        </w:rPr>
        <w:t>маркетинга</w:t>
      </w:r>
      <w:r w:rsidR="00254061">
        <w:rPr>
          <w:rFonts w:eastAsia="Calibri" w:cs="Times New Roman"/>
          <w:szCs w:val="28"/>
        </w:rPr>
        <w:t xml:space="preserve"> и торгового дела</w:t>
      </w:r>
    </w:p>
    <w:p w:rsidR="00A216A7" w:rsidRPr="0045254E" w:rsidRDefault="00A216A7" w:rsidP="00A216A7">
      <w:pPr>
        <w:spacing w:after="200" w:line="276" w:lineRule="auto"/>
        <w:rPr>
          <w:rFonts w:eastAsia="Calibri" w:cs="Times New Roman"/>
          <w:szCs w:val="28"/>
        </w:rPr>
      </w:pPr>
    </w:p>
    <w:p w:rsidR="00A216A7" w:rsidRPr="0045254E" w:rsidRDefault="00A216A7" w:rsidP="00A216A7">
      <w:pPr>
        <w:spacing w:after="200" w:line="276" w:lineRule="auto"/>
        <w:rPr>
          <w:rFonts w:eastAsia="Calibri" w:cs="Times New Roman"/>
          <w:szCs w:val="28"/>
        </w:rPr>
      </w:pPr>
      <w:r w:rsidRPr="0045254E">
        <w:rPr>
          <w:rFonts w:eastAsia="Calibri" w:cs="Times New Roman"/>
          <w:szCs w:val="28"/>
        </w:rPr>
        <w:t>Заведующий кафедрой ________________________</w:t>
      </w:r>
      <w:r>
        <w:rPr>
          <w:rFonts w:eastAsia="Calibri" w:cs="Times New Roman"/>
          <w:szCs w:val="28"/>
        </w:rPr>
        <w:t xml:space="preserve">О.М. </w:t>
      </w:r>
      <w:proofErr w:type="spellStart"/>
      <w:r>
        <w:rPr>
          <w:rFonts w:eastAsia="Calibri" w:cs="Times New Roman"/>
          <w:szCs w:val="28"/>
        </w:rPr>
        <w:t>Калиева</w:t>
      </w:r>
      <w:proofErr w:type="spellEnd"/>
    </w:p>
    <w:p w:rsidR="00A216A7" w:rsidRPr="0045254E" w:rsidRDefault="00A216A7" w:rsidP="00A216A7">
      <w:pPr>
        <w:rPr>
          <w:rFonts w:eastAsia="Times New Roman" w:cs="Times New Roman"/>
          <w:snapToGrid w:val="0"/>
          <w:szCs w:val="28"/>
          <w:lang w:eastAsia="ru-RU"/>
        </w:rPr>
      </w:pPr>
    </w:p>
    <w:p w:rsidR="00A216A7" w:rsidRPr="0045254E" w:rsidRDefault="00A216A7" w:rsidP="00A216A7">
      <w:pPr>
        <w:rPr>
          <w:rFonts w:eastAsia="Times New Roman" w:cs="Times New Roman"/>
          <w:snapToGrid w:val="0"/>
          <w:szCs w:val="28"/>
          <w:lang w:eastAsia="ru-RU"/>
        </w:rPr>
      </w:pPr>
    </w:p>
    <w:p w:rsidR="00A216A7" w:rsidRPr="0045254E" w:rsidRDefault="00A216A7" w:rsidP="00A216A7">
      <w:pPr>
        <w:rPr>
          <w:rFonts w:eastAsia="Times New Roman" w:cs="Times New Roman"/>
          <w:snapToGrid w:val="0"/>
          <w:szCs w:val="28"/>
          <w:lang w:eastAsia="ru-RU"/>
        </w:rPr>
      </w:pPr>
    </w:p>
    <w:p w:rsidR="00A216A7" w:rsidRPr="0045254E" w:rsidRDefault="00A216A7" w:rsidP="00A216A7">
      <w:pPr>
        <w:rPr>
          <w:rFonts w:eastAsia="Times New Roman" w:cs="Times New Roman"/>
          <w:snapToGrid w:val="0"/>
          <w:szCs w:val="28"/>
          <w:lang w:eastAsia="ru-RU"/>
        </w:rPr>
      </w:pPr>
    </w:p>
    <w:p w:rsidR="00A216A7" w:rsidRPr="0045254E" w:rsidRDefault="00A216A7" w:rsidP="00A216A7">
      <w:pPr>
        <w:rPr>
          <w:rFonts w:eastAsia="Times New Roman" w:cs="Times New Roman"/>
          <w:snapToGrid w:val="0"/>
          <w:szCs w:val="28"/>
          <w:lang w:eastAsia="ru-RU"/>
        </w:rPr>
      </w:pPr>
    </w:p>
    <w:p w:rsidR="00A216A7" w:rsidRPr="0045254E" w:rsidRDefault="00A216A7" w:rsidP="00A216A7">
      <w:pPr>
        <w:rPr>
          <w:rFonts w:eastAsia="Times New Roman" w:cs="Times New Roman"/>
          <w:snapToGrid w:val="0"/>
          <w:szCs w:val="28"/>
          <w:lang w:eastAsia="ru-RU"/>
        </w:rPr>
      </w:pPr>
    </w:p>
    <w:p w:rsidR="00A216A7" w:rsidRPr="0045254E" w:rsidRDefault="00A216A7" w:rsidP="00A216A7">
      <w:pPr>
        <w:rPr>
          <w:rFonts w:eastAsia="Times New Roman" w:cs="Times New Roman"/>
          <w:snapToGrid w:val="0"/>
          <w:szCs w:val="28"/>
          <w:lang w:eastAsia="ru-RU"/>
        </w:rPr>
      </w:pPr>
    </w:p>
    <w:p w:rsidR="00A216A7" w:rsidRPr="0045254E" w:rsidRDefault="00A216A7" w:rsidP="00A216A7">
      <w:pPr>
        <w:rPr>
          <w:rFonts w:eastAsia="Times New Roman" w:cs="Times New Roman"/>
          <w:snapToGrid w:val="0"/>
          <w:szCs w:val="28"/>
          <w:lang w:eastAsia="ru-RU"/>
        </w:rPr>
      </w:pPr>
    </w:p>
    <w:p w:rsidR="00A216A7" w:rsidRPr="0045254E" w:rsidRDefault="00A216A7" w:rsidP="00A216A7">
      <w:pPr>
        <w:rPr>
          <w:rFonts w:eastAsia="Times New Roman" w:cs="Times New Roman"/>
          <w:snapToGrid w:val="0"/>
          <w:szCs w:val="28"/>
          <w:lang w:eastAsia="ru-RU"/>
        </w:rPr>
      </w:pPr>
    </w:p>
    <w:p w:rsidR="00A216A7" w:rsidRPr="0045254E" w:rsidRDefault="00A216A7" w:rsidP="00A216A7">
      <w:pPr>
        <w:rPr>
          <w:rFonts w:eastAsia="Times New Roman" w:cs="Times New Roman"/>
          <w:snapToGrid w:val="0"/>
          <w:szCs w:val="28"/>
          <w:lang w:eastAsia="ru-RU"/>
        </w:rPr>
      </w:pPr>
    </w:p>
    <w:p w:rsidR="00A216A7" w:rsidRPr="0045254E" w:rsidRDefault="00A216A7" w:rsidP="00A216A7">
      <w:pPr>
        <w:rPr>
          <w:rFonts w:eastAsia="Times New Roman" w:cs="Times New Roman"/>
          <w:snapToGrid w:val="0"/>
          <w:szCs w:val="28"/>
          <w:lang w:eastAsia="ru-RU"/>
        </w:rPr>
      </w:pPr>
    </w:p>
    <w:p w:rsidR="00A216A7" w:rsidRPr="0045254E" w:rsidRDefault="00A216A7" w:rsidP="00A216A7">
      <w:pPr>
        <w:rPr>
          <w:rFonts w:eastAsia="Times New Roman" w:cs="Times New Roman"/>
          <w:snapToGrid w:val="0"/>
          <w:szCs w:val="28"/>
          <w:lang w:eastAsia="ru-RU"/>
        </w:rPr>
      </w:pPr>
    </w:p>
    <w:p w:rsidR="00A216A7" w:rsidRPr="0045254E" w:rsidRDefault="00A216A7" w:rsidP="00A216A7">
      <w:pPr>
        <w:rPr>
          <w:rFonts w:eastAsia="Times New Roman" w:cs="Times New Roman"/>
          <w:snapToGrid w:val="0"/>
          <w:szCs w:val="28"/>
          <w:lang w:eastAsia="ru-RU"/>
        </w:rPr>
      </w:pPr>
    </w:p>
    <w:p w:rsidR="00A216A7" w:rsidRPr="0045254E" w:rsidRDefault="00A216A7" w:rsidP="00A216A7">
      <w:pPr>
        <w:rPr>
          <w:rFonts w:eastAsia="Times New Roman" w:cs="Times New Roman"/>
          <w:snapToGrid w:val="0"/>
          <w:szCs w:val="28"/>
          <w:lang w:eastAsia="ru-RU"/>
        </w:rPr>
      </w:pPr>
    </w:p>
    <w:p w:rsidR="00A216A7" w:rsidRPr="0045254E" w:rsidRDefault="00A216A7" w:rsidP="00A216A7">
      <w:pPr>
        <w:rPr>
          <w:rFonts w:eastAsia="Times New Roman" w:cs="Times New Roman"/>
          <w:snapToGrid w:val="0"/>
          <w:szCs w:val="28"/>
          <w:lang w:eastAsia="ru-RU"/>
        </w:rPr>
      </w:pPr>
    </w:p>
    <w:p w:rsidR="00A216A7" w:rsidRPr="0045254E" w:rsidRDefault="00A216A7" w:rsidP="00A216A7">
      <w:pPr>
        <w:rPr>
          <w:rFonts w:eastAsia="Times New Roman" w:cs="Times New Roman"/>
          <w:snapToGrid w:val="0"/>
          <w:szCs w:val="28"/>
          <w:lang w:eastAsia="ru-RU"/>
        </w:rPr>
      </w:pPr>
    </w:p>
    <w:p w:rsidR="00A216A7" w:rsidRPr="0045254E" w:rsidRDefault="00A216A7" w:rsidP="00A216A7">
      <w:pPr>
        <w:rPr>
          <w:rFonts w:eastAsia="Times New Roman" w:cs="Times New Roman"/>
          <w:snapToGrid w:val="0"/>
          <w:szCs w:val="28"/>
          <w:lang w:eastAsia="ru-RU"/>
        </w:rPr>
      </w:pPr>
    </w:p>
    <w:p w:rsidR="00A216A7" w:rsidRPr="0045254E" w:rsidRDefault="00A216A7" w:rsidP="00A216A7">
      <w:pPr>
        <w:rPr>
          <w:rFonts w:eastAsia="Times New Roman" w:cs="Times New Roman"/>
          <w:snapToGrid w:val="0"/>
          <w:szCs w:val="28"/>
          <w:lang w:eastAsia="ru-RU"/>
        </w:rPr>
      </w:pPr>
    </w:p>
    <w:p w:rsidR="00A216A7" w:rsidRPr="0045254E" w:rsidRDefault="00A216A7" w:rsidP="00A216A7">
      <w:pPr>
        <w:rPr>
          <w:rFonts w:eastAsia="Times New Roman" w:cs="Times New Roman"/>
          <w:snapToGrid w:val="0"/>
          <w:szCs w:val="28"/>
          <w:lang w:eastAsia="ru-RU"/>
        </w:rPr>
      </w:pPr>
    </w:p>
    <w:p w:rsidR="00A216A7" w:rsidRPr="0045254E" w:rsidRDefault="00A216A7" w:rsidP="00A216A7">
      <w:pPr>
        <w:rPr>
          <w:rFonts w:eastAsia="Times New Roman" w:cs="Times New Roman"/>
          <w:snapToGrid w:val="0"/>
          <w:szCs w:val="28"/>
          <w:lang w:eastAsia="ru-RU"/>
        </w:rPr>
      </w:pPr>
    </w:p>
    <w:p w:rsidR="00A216A7" w:rsidRDefault="00A216A7" w:rsidP="00A216A7">
      <w:pPr>
        <w:spacing w:after="200" w:line="276" w:lineRule="auto"/>
        <w:rPr>
          <w:rFonts w:eastAsia="Times New Roman" w:cs="Times New Roman"/>
          <w:sz w:val="24"/>
          <w:szCs w:val="24"/>
        </w:rPr>
      </w:pPr>
      <w:r w:rsidRPr="0045254E">
        <w:rPr>
          <w:rFonts w:eastAsia="Calibri" w:cs="Times New Roman"/>
          <w:szCs w:val="28"/>
        </w:rPr>
        <w:t xml:space="preserve">Методические указания </w:t>
      </w:r>
      <w:r>
        <w:rPr>
          <w:rFonts w:eastAsia="Calibri" w:cs="Times New Roman"/>
          <w:szCs w:val="28"/>
        </w:rPr>
        <w:t>являются приложением к рабоч</w:t>
      </w:r>
      <w:r w:rsidR="00254061">
        <w:rPr>
          <w:rFonts w:eastAsia="Calibri" w:cs="Times New Roman"/>
          <w:szCs w:val="28"/>
        </w:rPr>
        <w:t xml:space="preserve">ей </w:t>
      </w:r>
      <w:r w:rsidRPr="0045254E">
        <w:rPr>
          <w:rFonts w:eastAsia="Calibri" w:cs="Times New Roman"/>
          <w:szCs w:val="28"/>
        </w:rPr>
        <w:t>программ</w:t>
      </w:r>
      <w:r w:rsidR="00254061">
        <w:rPr>
          <w:rFonts w:eastAsia="Calibri" w:cs="Times New Roman"/>
          <w:szCs w:val="28"/>
        </w:rPr>
        <w:t>е</w:t>
      </w:r>
      <w:r w:rsidRPr="0045254E">
        <w:rPr>
          <w:rFonts w:eastAsia="Calibri" w:cs="Times New Roman"/>
          <w:szCs w:val="28"/>
        </w:rPr>
        <w:t xml:space="preserve"> по дисциплине </w:t>
      </w:r>
      <w:r>
        <w:rPr>
          <w:rFonts w:eastAsia="Calibri" w:cs="Times New Roman"/>
          <w:szCs w:val="28"/>
        </w:rPr>
        <w:t>«Маркетинг»</w:t>
      </w:r>
      <w:r w:rsidRPr="0045254E">
        <w:rPr>
          <w:rFonts w:eastAsia="Calibri" w:cs="Times New Roman"/>
          <w:szCs w:val="28"/>
        </w:rPr>
        <w:t>, зарегистрированн</w:t>
      </w:r>
      <w:r w:rsidR="00254061">
        <w:rPr>
          <w:rFonts w:eastAsia="Calibri" w:cs="Times New Roman"/>
          <w:szCs w:val="28"/>
        </w:rPr>
        <w:t xml:space="preserve">ой </w:t>
      </w:r>
      <w:r w:rsidRPr="0045254E">
        <w:rPr>
          <w:rFonts w:eastAsia="Calibri" w:cs="Times New Roman"/>
          <w:szCs w:val="28"/>
        </w:rPr>
        <w:t>в ЦИТ под учетным номер</w:t>
      </w:r>
      <w:r w:rsidR="00254061">
        <w:rPr>
          <w:rFonts w:eastAsia="Calibri" w:cs="Times New Roman"/>
          <w:szCs w:val="28"/>
        </w:rPr>
        <w:t xml:space="preserve">ом </w:t>
      </w:r>
      <w:r w:rsidRPr="0045254E">
        <w:rPr>
          <w:rFonts w:eastAsia="Calibri" w:cs="Times New Roman"/>
          <w:szCs w:val="28"/>
        </w:rPr>
        <w:t xml:space="preserve">___________ </w:t>
      </w:r>
      <w:r w:rsidRPr="0045254E">
        <w:rPr>
          <w:rFonts w:eastAsia="Times New Roman" w:cs="Times New Roman"/>
          <w:sz w:val="24"/>
          <w:szCs w:val="24"/>
        </w:rPr>
        <w:t xml:space="preserve"> </w:t>
      </w:r>
    </w:p>
    <w:p w:rsidR="00A216A7" w:rsidRPr="0045254E" w:rsidRDefault="00A216A7" w:rsidP="00A216A7">
      <w:pPr>
        <w:spacing w:after="200" w:line="276" w:lineRule="auto"/>
        <w:rPr>
          <w:rFonts w:eastAsia="Times New Roman" w:cs="Times New Roman"/>
          <w:sz w:val="24"/>
          <w:szCs w:val="24"/>
        </w:rPr>
      </w:pPr>
    </w:p>
    <w:p w:rsidR="00A216A7" w:rsidRDefault="00A216A7" w:rsidP="00A216A7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A216A7" w:rsidRDefault="00A216A7" w:rsidP="00A216A7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A216A7" w:rsidRDefault="00A216A7" w:rsidP="00A216A7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A216A7" w:rsidRDefault="00A216A7" w:rsidP="00A216A7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A216A7" w:rsidRDefault="00A216A7" w:rsidP="00A216A7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A216A7" w:rsidRDefault="00A216A7" w:rsidP="00A216A7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A216A7" w:rsidRDefault="00A216A7" w:rsidP="00A216A7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A216A7" w:rsidRDefault="00A216A7" w:rsidP="00A216A7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Cs w:val="22"/>
          <w:lang w:eastAsia="en-US"/>
        </w:rPr>
        <w:id w:val="-350257111"/>
        <w:docPartObj>
          <w:docPartGallery w:val="Table of Contents"/>
          <w:docPartUnique/>
        </w:docPartObj>
      </w:sdtPr>
      <w:sdtEndPr/>
      <w:sdtContent>
        <w:p w:rsidR="00A216A7" w:rsidRDefault="00A216A7" w:rsidP="00A216A7">
          <w:pPr>
            <w:pStyle w:val="a3"/>
            <w:jc w:val="center"/>
            <w:rPr>
              <w:color w:val="000000" w:themeColor="text1"/>
            </w:rPr>
          </w:pPr>
          <w:r>
            <w:rPr>
              <w:color w:val="000000" w:themeColor="text1"/>
            </w:rPr>
            <w:t>Содержание</w:t>
          </w:r>
        </w:p>
        <w:p w:rsidR="00A216A7" w:rsidRPr="00CE0B19" w:rsidRDefault="00A216A7" w:rsidP="00A216A7">
          <w:pPr>
            <w:rPr>
              <w:lang w:eastAsia="ru-RU"/>
            </w:rPr>
          </w:pPr>
        </w:p>
        <w:p w:rsidR="005C2AC7" w:rsidRDefault="00A216A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67613136" w:history="1">
            <w:r w:rsidR="005C2AC7" w:rsidRPr="0066335B">
              <w:rPr>
                <w:rStyle w:val="a4"/>
                <w:noProof/>
              </w:rPr>
              <w:t>1 Методические рекомендации студентам по организации изучения дисциплины</w:t>
            </w:r>
            <w:r w:rsidR="005C2AC7">
              <w:rPr>
                <w:noProof/>
                <w:webHidden/>
              </w:rPr>
              <w:tab/>
            </w:r>
            <w:r w:rsidR="005C2AC7">
              <w:rPr>
                <w:noProof/>
                <w:webHidden/>
              </w:rPr>
              <w:fldChar w:fldCharType="begin"/>
            </w:r>
            <w:r w:rsidR="005C2AC7">
              <w:rPr>
                <w:noProof/>
                <w:webHidden/>
              </w:rPr>
              <w:instrText xml:space="preserve"> PAGEREF _Toc67613136 \h </w:instrText>
            </w:r>
            <w:r w:rsidR="005C2AC7">
              <w:rPr>
                <w:noProof/>
                <w:webHidden/>
              </w:rPr>
            </w:r>
            <w:r w:rsidR="005C2AC7">
              <w:rPr>
                <w:noProof/>
                <w:webHidden/>
              </w:rPr>
              <w:fldChar w:fldCharType="separate"/>
            </w:r>
            <w:r w:rsidR="005C2AC7">
              <w:rPr>
                <w:noProof/>
                <w:webHidden/>
              </w:rPr>
              <w:t>4</w:t>
            </w:r>
            <w:r w:rsidR="005C2AC7">
              <w:rPr>
                <w:noProof/>
                <w:webHidden/>
              </w:rPr>
              <w:fldChar w:fldCharType="end"/>
            </w:r>
          </w:hyperlink>
        </w:p>
        <w:p w:rsidR="005C2AC7" w:rsidRDefault="0035780E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67613137" w:history="1">
            <w:r w:rsidR="005C2AC7" w:rsidRPr="0066335B">
              <w:rPr>
                <w:rStyle w:val="a4"/>
                <w:noProof/>
              </w:rPr>
              <w:t>1.1 Общие рекомендации студентам при изучении дисциплины</w:t>
            </w:r>
            <w:r w:rsidR="005C2AC7">
              <w:rPr>
                <w:noProof/>
                <w:webHidden/>
              </w:rPr>
              <w:tab/>
            </w:r>
            <w:r w:rsidR="005C2AC7">
              <w:rPr>
                <w:noProof/>
                <w:webHidden/>
              </w:rPr>
              <w:fldChar w:fldCharType="begin"/>
            </w:r>
            <w:r w:rsidR="005C2AC7">
              <w:rPr>
                <w:noProof/>
                <w:webHidden/>
              </w:rPr>
              <w:instrText xml:space="preserve"> PAGEREF _Toc67613137 \h </w:instrText>
            </w:r>
            <w:r w:rsidR="005C2AC7">
              <w:rPr>
                <w:noProof/>
                <w:webHidden/>
              </w:rPr>
            </w:r>
            <w:r w:rsidR="005C2AC7">
              <w:rPr>
                <w:noProof/>
                <w:webHidden/>
              </w:rPr>
              <w:fldChar w:fldCharType="separate"/>
            </w:r>
            <w:r w:rsidR="005C2AC7">
              <w:rPr>
                <w:noProof/>
                <w:webHidden/>
              </w:rPr>
              <w:t>4</w:t>
            </w:r>
            <w:r w:rsidR="005C2AC7">
              <w:rPr>
                <w:noProof/>
                <w:webHidden/>
              </w:rPr>
              <w:fldChar w:fldCharType="end"/>
            </w:r>
          </w:hyperlink>
        </w:p>
        <w:p w:rsidR="005C2AC7" w:rsidRDefault="0035780E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67613138" w:history="1">
            <w:r w:rsidR="005C2AC7" w:rsidRPr="0066335B">
              <w:rPr>
                <w:rStyle w:val="a4"/>
                <w:noProof/>
              </w:rPr>
              <w:t>1.2 Рекомендации по работе студентов с конспектом лекций</w:t>
            </w:r>
            <w:r w:rsidR="005C2AC7">
              <w:rPr>
                <w:noProof/>
                <w:webHidden/>
              </w:rPr>
              <w:tab/>
            </w:r>
            <w:r w:rsidR="005C2AC7">
              <w:rPr>
                <w:noProof/>
                <w:webHidden/>
              </w:rPr>
              <w:fldChar w:fldCharType="begin"/>
            </w:r>
            <w:r w:rsidR="005C2AC7">
              <w:rPr>
                <w:noProof/>
                <w:webHidden/>
              </w:rPr>
              <w:instrText xml:space="preserve"> PAGEREF _Toc67613138 \h </w:instrText>
            </w:r>
            <w:r w:rsidR="005C2AC7">
              <w:rPr>
                <w:noProof/>
                <w:webHidden/>
              </w:rPr>
            </w:r>
            <w:r w:rsidR="005C2AC7">
              <w:rPr>
                <w:noProof/>
                <w:webHidden/>
              </w:rPr>
              <w:fldChar w:fldCharType="separate"/>
            </w:r>
            <w:r w:rsidR="005C2AC7">
              <w:rPr>
                <w:noProof/>
                <w:webHidden/>
              </w:rPr>
              <w:t>4</w:t>
            </w:r>
            <w:r w:rsidR="005C2AC7">
              <w:rPr>
                <w:noProof/>
                <w:webHidden/>
              </w:rPr>
              <w:fldChar w:fldCharType="end"/>
            </w:r>
          </w:hyperlink>
        </w:p>
        <w:p w:rsidR="005C2AC7" w:rsidRDefault="0035780E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67613139" w:history="1">
            <w:r w:rsidR="005C2AC7" w:rsidRPr="0066335B">
              <w:rPr>
                <w:rStyle w:val="a4"/>
                <w:noProof/>
              </w:rPr>
              <w:t>1.3 Общие рекомендации по организации самостоятельной работы студентов</w:t>
            </w:r>
            <w:r w:rsidR="005C2AC7">
              <w:rPr>
                <w:noProof/>
                <w:webHidden/>
              </w:rPr>
              <w:tab/>
            </w:r>
            <w:r w:rsidR="005C2AC7">
              <w:rPr>
                <w:noProof/>
                <w:webHidden/>
              </w:rPr>
              <w:fldChar w:fldCharType="begin"/>
            </w:r>
            <w:r w:rsidR="005C2AC7">
              <w:rPr>
                <w:noProof/>
                <w:webHidden/>
              </w:rPr>
              <w:instrText xml:space="preserve"> PAGEREF _Toc67613139 \h </w:instrText>
            </w:r>
            <w:r w:rsidR="005C2AC7">
              <w:rPr>
                <w:noProof/>
                <w:webHidden/>
              </w:rPr>
            </w:r>
            <w:r w:rsidR="005C2AC7">
              <w:rPr>
                <w:noProof/>
                <w:webHidden/>
              </w:rPr>
              <w:fldChar w:fldCharType="separate"/>
            </w:r>
            <w:r w:rsidR="005C2AC7">
              <w:rPr>
                <w:noProof/>
                <w:webHidden/>
              </w:rPr>
              <w:t>4</w:t>
            </w:r>
            <w:r w:rsidR="005C2AC7">
              <w:rPr>
                <w:noProof/>
                <w:webHidden/>
              </w:rPr>
              <w:fldChar w:fldCharType="end"/>
            </w:r>
          </w:hyperlink>
        </w:p>
        <w:p w:rsidR="005C2AC7" w:rsidRDefault="0035780E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67613140" w:history="1">
            <w:r w:rsidR="005C2AC7" w:rsidRPr="0066335B">
              <w:rPr>
                <w:rStyle w:val="a4"/>
                <w:noProof/>
              </w:rPr>
              <w:t>1.4 Рекомендации по выполнению реферата</w:t>
            </w:r>
            <w:r w:rsidR="005C2AC7">
              <w:rPr>
                <w:noProof/>
                <w:webHidden/>
              </w:rPr>
              <w:tab/>
            </w:r>
            <w:r w:rsidR="005C2AC7">
              <w:rPr>
                <w:noProof/>
                <w:webHidden/>
              </w:rPr>
              <w:fldChar w:fldCharType="begin"/>
            </w:r>
            <w:r w:rsidR="005C2AC7">
              <w:rPr>
                <w:noProof/>
                <w:webHidden/>
              </w:rPr>
              <w:instrText xml:space="preserve"> PAGEREF _Toc67613140 \h </w:instrText>
            </w:r>
            <w:r w:rsidR="005C2AC7">
              <w:rPr>
                <w:noProof/>
                <w:webHidden/>
              </w:rPr>
            </w:r>
            <w:r w:rsidR="005C2AC7">
              <w:rPr>
                <w:noProof/>
                <w:webHidden/>
              </w:rPr>
              <w:fldChar w:fldCharType="separate"/>
            </w:r>
            <w:r w:rsidR="005C2AC7">
              <w:rPr>
                <w:noProof/>
                <w:webHidden/>
              </w:rPr>
              <w:t>6</w:t>
            </w:r>
            <w:r w:rsidR="005C2AC7">
              <w:rPr>
                <w:noProof/>
                <w:webHidden/>
              </w:rPr>
              <w:fldChar w:fldCharType="end"/>
            </w:r>
          </w:hyperlink>
        </w:p>
        <w:p w:rsidR="005C2AC7" w:rsidRDefault="0035780E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67613141" w:history="1">
            <w:r w:rsidR="005C2AC7" w:rsidRPr="0066335B">
              <w:rPr>
                <w:rStyle w:val="a4"/>
                <w:noProof/>
              </w:rPr>
              <w:t>1.5 Рекомендации по решению индивидуальных творческих заданий</w:t>
            </w:r>
            <w:r w:rsidR="005C2AC7">
              <w:rPr>
                <w:noProof/>
                <w:webHidden/>
              </w:rPr>
              <w:tab/>
            </w:r>
            <w:r w:rsidR="005C2AC7">
              <w:rPr>
                <w:noProof/>
                <w:webHidden/>
              </w:rPr>
              <w:fldChar w:fldCharType="begin"/>
            </w:r>
            <w:r w:rsidR="005C2AC7">
              <w:rPr>
                <w:noProof/>
                <w:webHidden/>
              </w:rPr>
              <w:instrText xml:space="preserve"> PAGEREF _Toc67613141 \h </w:instrText>
            </w:r>
            <w:r w:rsidR="005C2AC7">
              <w:rPr>
                <w:noProof/>
                <w:webHidden/>
              </w:rPr>
            </w:r>
            <w:r w:rsidR="005C2AC7">
              <w:rPr>
                <w:noProof/>
                <w:webHidden/>
              </w:rPr>
              <w:fldChar w:fldCharType="separate"/>
            </w:r>
            <w:r w:rsidR="005C2AC7">
              <w:rPr>
                <w:noProof/>
                <w:webHidden/>
              </w:rPr>
              <w:t>8</w:t>
            </w:r>
            <w:r w:rsidR="005C2AC7">
              <w:rPr>
                <w:noProof/>
                <w:webHidden/>
              </w:rPr>
              <w:fldChar w:fldCharType="end"/>
            </w:r>
          </w:hyperlink>
        </w:p>
        <w:p w:rsidR="005C2AC7" w:rsidRDefault="0035780E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67613142" w:history="1">
            <w:r w:rsidR="005C2AC7" w:rsidRPr="0066335B">
              <w:rPr>
                <w:rStyle w:val="a4"/>
                <w:noProof/>
              </w:rPr>
              <w:t>2 Методические рекомендации преподавателям по дисциплине</w:t>
            </w:r>
            <w:r w:rsidR="005C2AC7">
              <w:rPr>
                <w:noProof/>
                <w:webHidden/>
              </w:rPr>
              <w:tab/>
            </w:r>
            <w:r w:rsidR="005C2AC7">
              <w:rPr>
                <w:noProof/>
                <w:webHidden/>
              </w:rPr>
              <w:fldChar w:fldCharType="begin"/>
            </w:r>
            <w:r w:rsidR="005C2AC7">
              <w:rPr>
                <w:noProof/>
                <w:webHidden/>
              </w:rPr>
              <w:instrText xml:space="preserve"> PAGEREF _Toc67613142 \h </w:instrText>
            </w:r>
            <w:r w:rsidR="005C2AC7">
              <w:rPr>
                <w:noProof/>
                <w:webHidden/>
              </w:rPr>
            </w:r>
            <w:r w:rsidR="005C2AC7">
              <w:rPr>
                <w:noProof/>
                <w:webHidden/>
              </w:rPr>
              <w:fldChar w:fldCharType="separate"/>
            </w:r>
            <w:r w:rsidR="005C2AC7">
              <w:rPr>
                <w:noProof/>
                <w:webHidden/>
              </w:rPr>
              <w:t>10</w:t>
            </w:r>
            <w:r w:rsidR="005C2AC7">
              <w:rPr>
                <w:noProof/>
                <w:webHidden/>
              </w:rPr>
              <w:fldChar w:fldCharType="end"/>
            </w:r>
          </w:hyperlink>
        </w:p>
        <w:p w:rsidR="005C2AC7" w:rsidRDefault="0035780E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67613143" w:history="1">
            <w:r w:rsidR="005C2AC7" w:rsidRPr="0066335B">
              <w:rPr>
                <w:rStyle w:val="a4"/>
                <w:noProof/>
              </w:rPr>
              <w:t>2.1 Рекомендации преподавателю по подготовке и проведению лекций</w:t>
            </w:r>
            <w:r w:rsidR="005C2AC7">
              <w:rPr>
                <w:noProof/>
                <w:webHidden/>
              </w:rPr>
              <w:tab/>
            </w:r>
            <w:r w:rsidR="005C2AC7">
              <w:rPr>
                <w:noProof/>
                <w:webHidden/>
              </w:rPr>
              <w:fldChar w:fldCharType="begin"/>
            </w:r>
            <w:r w:rsidR="005C2AC7">
              <w:rPr>
                <w:noProof/>
                <w:webHidden/>
              </w:rPr>
              <w:instrText xml:space="preserve"> PAGEREF _Toc67613143 \h </w:instrText>
            </w:r>
            <w:r w:rsidR="005C2AC7">
              <w:rPr>
                <w:noProof/>
                <w:webHidden/>
              </w:rPr>
            </w:r>
            <w:r w:rsidR="005C2AC7">
              <w:rPr>
                <w:noProof/>
                <w:webHidden/>
              </w:rPr>
              <w:fldChar w:fldCharType="separate"/>
            </w:r>
            <w:r w:rsidR="005C2AC7">
              <w:rPr>
                <w:noProof/>
                <w:webHidden/>
              </w:rPr>
              <w:t>10</w:t>
            </w:r>
            <w:r w:rsidR="005C2AC7">
              <w:rPr>
                <w:noProof/>
                <w:webHidden/>
              </w:rPr>
              <w:fldChar w:fldCharType="end"/>
            </w:r>
          </w:hyperlink>
        </w:p>
        <w:p w:rsidR="005C2AC7" w:rsidRDefault="0035780E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67613144" w:history="1">
            <w:r w:rsidR="005C2AC7" w:rsidRPr="0066335B">
              <w:rPr>
                <w:rStyle w:val="a4"/>
                <w:noProof/>
              </w:rPr>
              <w:t xml:space="preserve">2.2 Рекомендации преподавателю по проведению практических </w:t>
            </w:r>
            <w:r w:rsidR="005C2AC7">
              <w:rPr>
                <w:rStyle w:val="a4"/>
                <w:noProof/>
              </w:rPr>
              <w:t xml:space="preserve">   </w:t>
            </w:r>
            <w:r w:rsidR="005C2AC7" w:rsidRPr="0066335B">
              <w:rPr>
                <w:rStyle w:val="a4"/>
                <w:noProof/>
              </w:rPr>
              <w:t>занятий</w:t>
            </w:r>
            <w:r w:rsidR="005C2AC7">
              <w:rPr>
                <w:noProof/>
                <w:webHidden/>
              </w:rPr>
              <w:tab/>
            </w:r>
            <w:r w:rsidR="005C2AC7">
              <w:rPr>
                <w:noProof/>
                <w:webHidden/>
              </w:rPr>
              <w:fldChar w:fldCharType="begin"/>
            </w:r>
            <w:r w:rsidR="005C2AC7">
              <w:rPr>
                <w:noProof/>
                <w:webHidden/>
              </w:rPr>
              <w:instrText xml:space="preserve"> PAGEREF _Toc67613144 \h </w:instrText>
            </w:r>
            <w:r w:rsidR="005C2AC7">
              <w:rPr>
                <w:noProof/>
                <w:webHidden/>
              </w:rPr>
            </w:r>
            <w:r w:rsidR="005C2AC7">
              <w:rPr>
                <w:noProof/>
                <w:webHidden/>
              </w:rPr>
              <w:fldChar w:fldCharType="separate"/>
            </w:r>
            <w:r w:rsidR="005C2AC7">
              <w:rPr>
                <w:noProof/>
                <w:webHidden/>
              </w:rPr>
              <w:t>11</w:t>
            </w:r>
            <w:r w:rsidR="005C2AC7">
              <w:rPr>
                <w:noProof/>
                <w:webHidden/>
              </w:rPr>
              <w:fldChar w:fldCharType="end"/>
            </w:r>
          </w:hyperlink>
        </w:p>
        <w:p w:rsidR="005C2AC7" w:rsidRDefault="0035780E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67613145" w:history="1">
            <w:r w:rsidR="005C2AC7" w:rsidRPr="0066335B">
              <w:rPr>
                <w:rStyle w:val="a4"/>
                <w:noProof/>
              </w:rPr>
              <w:t>2.3 Рекомендации преподавателю по проведению тестирования</w:t>
            </w:r>
            <w:r w:rsidR="005C2AC7">
              <w:rPr>
                <w:noProof/>
                <w:webHidden/>
              </w:rPr>
              <w:tab/>
            </w:r>
            <w:r w:rsidR="005C2AC7">
              <w:rPr>
                <w:noProof/>
                <w:webHidden/>
              </w:rPr>
              <w:fldChar w:fldCharType="begin"/>
            </w:r>
            <w:r w:rsidR="005C2AC7">
              <w:rPr>
                <w:noProof/>
                <w:webHidden/>
              </w:rPr>
              <w:instrText xml:space="preserve"> PAGEREF _Toc67613145 \h </w:instrText>
            </w:r>
            <w:r w:rsidR="005C2AC7">
              <w:rPr>
                <w:noProof/>
                <w:webHidden/>
              </w:rPr>
            </w:r>
            <w:r w:rsidR="005C2AC7">
              <w:rPr>
                <w:noProof/>
                <w:webHidden/>
              </w:rPr>
              <w:fldChar w:fldCharType="separate"/>
            </w:r>
            <w:r w:rsidR="005C2AC7">
              <w:rPr>
                <w:noProof/>
                <w:webHidden/>
              </w:rPr>
              <w:t>11</w:t>
            </w:r>
            <w:r w:rsidR="005C2AC7">
              <w:rPr>
                <w:noProof/>
                <w:webHidden/>
              </w:rPr>
              <w:fldChar w:fldCharType="end"/>
            </w:r>
          </w:hyperlink>
        </w:p>
        <w:p w:rsidR="005C2AC7" w:rsidRDefault="0035780E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67613146" w:history="1">
            <w:r w:rsidR="005C2AC7" w:rsidRPr="0066335B">
              <w:rPr>
                <w:rStyle w:val="a4"/>
                <w:noProof/>
              </w:rPr>
              <w:t>2.4 Рекомендации преподавателю по проведению дифференцированного зачета как формы контроля знаний студентов</w:t>
            </w:r>
            <w:r w:rsidR="005C2AC7">
              <w:rPr>
                <w:noProof/>
                <w:webHidden/>
              </w:rPr>
              <w:tab/>
            </w:r>
            <w:r w:rsidR="005C2AC7">
              <w:rPr>
                <w:noProof/>
                <w:webHidden/>
              </w:rPr>
              <w:fldChar w:fldCharType="begin"/>
            </w:r>
            <w:r w:rsidR="005C2AC7">
              <w:rPr>
                <w:noProof/>
                <w:webHidden/>
              </w:rPr>
              <w:instrText xml:space="preserve"> PAGEREF _Toc67613146 \h </w:instrText>
            </w:r>
            <w:r w:rsidR="005C2AC7">
              <w:rPr>
                <w:noProof/>
                <w:webHidden/>
              </w:rPr>
            </w:r>
            <w:r w:rsidR="005C2AC7">
              <w:rPr>
                <w:noProof/>
                <w:webHidden/>
              </w:rPr>
              <w:fldChar w:fldCharType="separate"/>
            </w:r>
            <w:r w:rsidR="005C2AC7">
              <w:rPr>
                <w:noProof/>
                <w:webHidden/>
              </w:rPr>
              <w:t>12</w:t>
            </w:r>
            <w:r w:rsidR="005C2AC7">
              <w:rPr>
                <w:noProof/>
                <w:webHidden/>
              </w:rPr>
              <w:fldChar w:fldCharType="end"/>
            </w:r>
          </w:hyperlink>
        </w:p>
        <w:p w:rsidR="005C2AC7" w:rsidRDefault="0035780E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67613147" w:history="1">
            <w:r w:rsidR="005C2AC7" w:rsidRPr="0066335B">
              <w:rPr>
                <w:rStyle w:val="a4"/>
                <w:noProof/>
              </w:rPr>
              <w:t>3 Рекомендуемая литература к изучению</w:t>
            </w:r>
            <w:r w:rsidR="005C2AC7">
              <w:rPr>
                <w:noProof/>
                <w:webHidden/>
              </w:rPr>
              <w:tab/>
            </w:r>
            <w:r w:rsidR="005C2AC7">
              <w:rPr>
                <w:noProof/>
                <w:webHidden/>
              </w:rPr>
              <w:fldChar w:fldCharType="begin"/>
            </w:r>
            <w:r w:rsidR="005C2AC7">
              <w:rPr>
                <w:noProof/>
                <w:webHidden/>
              </w:rPr>
              <w:instrText xml:space="preserve"> PAGEREF _Toc67613147 \h </w:instrText>
            </w:r>
            <w:r w:rsidR="005C2AC7">
              <w:rPr>
                <w:noProof/>
                <w:webHidden/>
              </w:rPr>
            </w:r>
            <w:r w:rsidR="005C2AC7">
              <w:rPr>
                <w:noProof/>
                <w:webHidden/>
              </w:rPr>
              <w:fldChar w:fldCharType="separate"/>
            </w:r>
            <w:r w:rsidR="005C2AC7">
              <w:rPr>
                <w:noProof/>
                <w:webHidden/>
              </w:rPr>
              <w:t>13</w:t>
            </w:r>
            <w:r w:rsidR="005C2AC7">
              <w:rPr>
                <w:noProof/>
                <w:webHidden/>
              </w:rPr>
              <w:fldChar w:fldCharType="end"/>
            </w:r>
          </w:hyperlink>
        </w:p>
        <w:p w:rsidR="005C2AC7" w:rsidRDefault="0035780E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67613148" w:history="1">
            <w:r w:rsidR="005C2AC7" w:rsidRPr="0066335B">
              <w:rPr>
                <w:rStyle w:val="a4"/>
                <w:noProof/>
              </w:rPr>
              <w:t>3.1 Основная литература</w:t>
            </w:r>
            <w:r w:rsidR="005C2AC7">
              <w:rPr>
                <w:noProof/>
                <w:webHidden/>
              </w:rPr>
              <w:tab/>
            </w:r>
            <w:r w:rsidR="005C2AC7">
              <w:rPr>
                <w:noProof/>
                <w:webHidden/>
              </w:rPr>
              <w:fldChar w:fldCharType="begin"/>
            </w:r>
            <w:r w:rsidR="005C2AC7">
              <w:rPr>
                <w:noProof/>
                <w:webHidden/>
              </w:rPr>
              <w:instrText xml:space="preserve"> PAGEREF _Toc67613148 \h </w:instrText>
            </w:r>
            <w:r w:rsidR="005C2AC7">
              <w:rPr>
                <w:noProof/>
                <w:webHidden/>
              </w:rPr>
            </w:r>
            <w:r w:rsidR="005C2AC7">
              <w:rPr>
                <w:noProof/>
                <w:webHidden/>
              </w:rPr>
              <w:fldChar w:fldCharType="separate"/>
            </w:r>
            <w:r w:rsidR="005C2AC7">
              <w:rPr>
                <w:noProof/>
                <w:webHidden/>
              </w:rPr>
              <w:t>13</w:t>
            </w:r>
            <w:r w:rsidR="005C2AC7">
              <w:rPr>
                <w:noProof/>
                <w:webHidden/>
              </w:rPr>
              <w:fldChar w:fldCharType="end"/>
            </w:r>
          </w:hyperlink>
        </w:p>
        <w:p w:rsidR="005C2AC7" w:rsidRDefault="0035780E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67613149" w:history="1">
            <w:r w:rsidR="005C2AC7" w:rsidRPr="0066335B">
              <w:rPr>
                <w:rStyle w:val="a4"/>
                <w:noProof/>
              </w:rPr>
              <w:t>3.2 Дополнительная литература</w:t>
            </w:r>
            <w:r w:rsidR="005C2AC7">
              <w:rPr>
                <w:noProof/>
                <w:webHidden/>
              </w:rPr>
              <w:tab/>
            </w:r>
            <w:r w:rsidR="005C2AC7">
              <w:rPr>
                <w:noProof/>
                <w:webHidden/>
              </w:rPr>
              <w:fldChar w:fldCharType="begin"/>
            </w:r>
            <w:r w:rsidR="005C2AC7">
              <w:rPr>
                <w:noProof/>
                <w:webHidden/>
              </w:rPr>
              <w:instrText xml:space="preserve"> PAGEREF _Toc67613149 \h </w:instrText>
            </w:r>
            <w:r w:rsidR="005C2AC7">
              <w:rPr>
                <w:noProof/>
                <w:webHidden/>
              </w:rPr>
            </w:r>
            <w:r w:rsidR="005C2AC7">
              <w:rPr>
                <w:noProof/>
                <w:webHidden/>
              </w:rPr>
              <w:fldChar w:fldCharType="separate"/>
            </w:r>
            <w:r w:rsidR="005C2AC7">
              <w:rPr>
                <w:noProof/>
                <w:webHidden/>
              </w:rPr>
              <w:t>13</w:t>
            </w:r>
            <w:r w:rsidR="005C2AC7">
              <w:rPr>
                <w:noProof/>
                <w:webHidden/>
              </w:rPr>
              <w:fldChar w:fldCharType="end"/>
            </w:r>
          </w:hyperlink>
        </w:p>
        <w:p w:rsidR="005C2AC7" w:rsidRDefault="0035780E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67613150" w:history="1">
            <w:r w:rsidR="005C2AC7" w:rsidRPr="0066335B">
              <w:rPr>
                <w:rStyle w:val="a4"/>
                <w:noProof/>
              </w:rPr>
              <w:t>3.3 Периодические издания</w:t>
            </w:r>
            <w:r w:rsidR="005C2AC7">
              <w:rPr>
                <w:noProof/>
                <w:webHidden/>
              </w:rPr>
              <w:tab/>
            </w:r>
            <w:r w:rsidR="005C2AC7">
              <w:rPr>
                <w:noProof/>
                <w:webHidden/>
              </w:rPr>
              <w:fldChar w:fldCharType="begin"/>
            </w:r>
            <w:r w:rsidR="005C2AC7">
              <w:rPr>
                <w:noProof/>
                <w:webHidden/>
              </w:rPr>
              <w:instrText xml:space="preserve"> PAGEREF _Toc67613150 \h </w:instrText>
            </w:r>
            <w:r w:rsidR="005C2AC7">
              <w:rPr>
                <w:noProof/>
                <w:webHidden/>
              </w:rPr>
            </w:r>
            <w:r w:rsidR="005C2AC7">
              <w:rPr>
                <w:noProof/>
                <w:webHidden/>
              </w:rPr>
              <w:fldChar w:fldCharType="separate"/>
            </w:r>
            <w:r w:rsidR="005C2AC7">
              <w:rPr>
                <w:noProof/>
                <w:webHidden/>
              </w:rPr>
              <w:t>14</w:t>
            </w:r>
            <w:r w:rsidR="005C2AC7">
              <w:rPr>
                <w:noProof/>
                <w:webHidden/>
              </w:rPr>
              <w:fldChar w:fldCharType="end"/>
            </w:r>
          </w:hyperlink>
        </w:p>
        <w:p w:rsidR="005C2AC7" w:rsidRDefault="0035780E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67613151" w:history="1">
            <w:r w:rsidR="005C2AC7" w:rsidRPr="0066335B">
              <w:rPr>
                <w:rStyle w:val="a4"/>
                <w:noProof/>
              </w:rPr>
              <w:t>3.4 Интернет-ресурсы</w:t>
            </w:r>
            <w:r w:rsidR="005C2AC7">
              <w:rPr>
                <w:noProof/>
                <w:webHidden/>
              </w:rPr>
              <w:tab/>
            </w:r>
            <w:r w:rsidR="005C2AC7">
              <w:rPr>
                <w:noProof/>
                <w:webHidden/>
              </w:rPr>
              <w:fldChar w:fldCharType="begin"/>
            </w:r>
            <w:r w:rsidR="005C2AC7">
              <w:rPr>
                <w:noProof/>
                <w:webHidden/>
              </w:rPr>
              <w:instrText xml:space="preserve"> PAGEREF _Toc67613151 \h </w:instrText>
            </w:r>
            <w:r w:rsidR="005C2AC7">
              <w:rPr>
                <w:noProof/>
                <w:webHidden/>
              </w:rPr>
            </w:r>
            <w:r w:rsidR="005C2AC7">
              <w:rPr>
                <w:noProof/>
                <w:webHidden/>
              </w:rPr>
              <w:fldChar w:fldCharType="separate"/>
            </w:r>
            <w:r w:rsidR="005C2AC7">
              <w:rPr>
                <w:noProof/>
                <w:webHidden/>
              </w:rPr>
              <w:t>14</w:t>
            </w:r>
            <w:r w:rsidR="005C2AC7">
              <w:rPr>
                <w:noProof/>
                <w:webHidden/>
              </w:rPr>
              <w:fldChar w:fldCharType="end"/>
            </w:r>
          </w:hyperlink>
        </w:p>
        <w:p w:rsidR="00F173BE" w:rsidRDefault="00A216A7" w:rsidP="00A216A7">
          <w:pPr>
            <w:autoSpaceDE w:val="0"/>
            <w:autoSpaceDN w:val="0"/>
            <w:adjustRightInd w:val="0"/>
            <w:jc w:val="center"/>
            <w:rPr>
              <w:rFonts w:eastAsia="Times New Roman" w:cs="Times New Roman"/>
              <w:sz w:val="20"/>
              <w:szCs w:val="20"/>
              <w:lang w:eastAsia="ru-RU"/>
            </w:rPr>
          </w:pPr>
          <w:r>
            <w:rPr>
              <w:b/>
              <w:bCs/>
            </w:rPr>
            <w:fldChar w:fldCharType="end"/>
          </w:r>
        </w:p>
      </w:sdtContent>
    </w:sdt>
    <w:p w:rsidR="00A216A7" w:rsidRDefault="00A216A7" w:rsidP="00421A18">
      <w:pPr>
        <w:pStyle w:val="1"/>
        <w:sectPr w:rsidR="00A216A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7B47" w:rsidRDefault="007C7B47" w:rsidP="00421A18">
      <w:pPr>
        <w:pStyle w:val="1"/>
      </w:pPr>
      <w:bookmarkStart w:id="2" w:name="_Toc67613136"/>
      <w:r w:rsidRPr="006C56B0">
        <w:lastRenderedPageBreak/>
        <w:t xml:space="preserve">1 </w:t>
      </w:r>
      <w:r w:rsidRPr="007C7B47">
        <w:t xml:space="preserve">Методические рекомендации студентам по организации </w:t>
      </w:r>
      <w:r w:rsidRPr="006C56B0">
        <w:t>изучения дисциплины</w:t>
      </w:r>
      <w:bookmarkEnd w:id="2"/>
    </w:p>
    <w:p w:rsidR="006C56B0" w:rsidRPr="007C7B47" w:rsidRDefault="006C56B0" w:rsidP="006C56B0">
      <w:pPr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421A18">
      <w:pPr>
        <w:pStyle w:val="3"/>
      </w:pPr>
      <w:bookmarkStart w:id="3" w:name="_Toc67613137"/>
      <w:r w:rsidRPr="006C56B0">
        <w:t xml:space="preserve">1.1 </w:t>
      </w:r>
      <w:r w:rsidRPr="007C7B47">
        <w:t>Общие рекомендации студентам п</w:t>
      </w:r>
      <w:r w:rsidRPr="006C56B0">
        <w:t>ри изучении дисциплины</w:t>
      </w:r>
      <w:bookmarkEnd w:id="3"/>
    </w:p>
    <w:p w:rsidR="007C7B47" w:rsidRPr="007C7B47" w:rsidRDefault="007C7B47" w:rsidP="006C56B0">
      <w:pPr>
        <w:ind w:firstLine="720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Лекции являются одним из основных методов </w:t>
      </w: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обучения по дисциплине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>, которые должны решать следующие задачи: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изложить важнейший ма</w:t>
      </w:r>
      <w:r w:rsidRPr="006C56B0">
        <w:rPr>
          <w:rFonts w:eastAsia="Times New Roman" w:cs="Times New Roman"/>
          <w:sz w:val="24"/>
          <w:szCs w:val="24"/>
          <w:lang w:eastAsia="ru-RU"/>
        </w:rPr>
        <w:t>териал программы курса</w:t>
      </w:r>
      <w:r w:rsidRPr="007C7B47">
        <w:rPr>
          <w:rFonts w:eastAsia="Times New Roman" w:cs="Times New Roman"/>
          <w:sz w:val="24"/>
          <w:szCs w:val="24"/>
          <w:lang w:eastAsia="ru-RU"/>
        </w:rPr>
        <w:t>;</w:t>
      </w:r>
    </w:p>
    <w:p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-   познакомить со структурой комплекса маркетинга, последними подходами и проблематикой в области </w:t>
      </w:r>
      <w:r w:rsidR="00F173BE">
        <w:rPr>
          <w:rFonts w:eastAsia="Times New Roman" w:cs="Times New Roman"/>
          <w:sz w:val="24"/>
          <w:szCs w:val="24"/>
          <w:lang w:eastAsia="ru-RU"/>
        </w:rPr>
        <w:t xml:space="preserve">продвижения и </w:t>
      </w:r>
      <w:r w:rsidRPr="007C7B47">
        <w:rPr>
          <w:rFonts w:eastAsia="Times New Roman" w:cs="Times New Roman"/>
          <w:sz w:val="24"/>
          <w:szCs w:val="24"/>
          <w:lang w:eastAsia="ru-RU"/>
        </w:rPr>
        <w:t>организации рекламной деятельности;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развивать у студентов потребность к самостоятельной работе над учебниками и научной литературой.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Изучение дисциплины следует начинать с проработки рабочей программы, особое внимание, уделяя целям и задачам, структуре и содержанию курса.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конспектировании лекций студентам необходимо излагать услышанный материал на лекции своими словами. Необходимо выделять важные места в своих записях. Каждый раз, когда что-либо не понятно, необходимо записывать свои вопросы. По возможности можно сравнивать свои конспекты с конспектами двух-трех других студентов, при этом дополняя и исправляя свои записи.</w:t>
      </w:r>
    </w:p>
    <w:p w:rsidR="007C7B47" w:rsidRPr="006C56B0" w:rsidRDefault="007C7B47" w:rsidP="006C56B0">
      <w:pPr>
        <w:ind w:firstLine="720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421A18">
      <w:pPr>
        <w:pStyle w:val="3"/>
      </w:pPr>
      <w:bookmarkStart w:id="4" w:name="_Toc67613138"/>
      <w:r w:rsidRPr="006C56B0">
        <w:t xml:space="preserve">1.2 </w:t>
      </w:r>
      <w:r w:rsidRPr="007C7B47">
        <w:t>Рекомендации по работе студентов с конспектом лекций</w:t>
      </w:r>
      <w:bookmarkEnd w:id="4"/>
      <w:r w:rsidRPr="007C7B47">
        <w:t xml:space="preserve"> </w:t>
      </w:r>
    </w:p>
    <w:p w:rsidR="007C7B47" w:rsidRPr="007C7B47" w:rsidRDefault="007C7B47" w:rsidP="006C56B0">
      <w:pPr>
        <w:ind w:firstLine="720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Успешное освоение курса предполагает активное, творческое участие студента путем планомерной, повседневной работы.</w:t>
      </w:r>
    </w:p>
    <w:p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Лекционный материал необходимо кратко записывать, обращая внимание, на логику изложения материла, аргументацию и приводимые примеры.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Лекционный материал следует просматривать в тот же день, когда читалась лекция, помечая непонятные места. Если самостоятельно не удалось разобраться в материале, сформулируйте вопросы и обратитесь за консультацией на ближайшей лекции к преподавателю.</w:t>
      </w:r>
    </w:p>
    <w:p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Рекомендуемую дополнительную литературу следует прорабатывать после изучения данной темы по учебнику и материалам лекции.</w:t>
      </w:r>
    </w:p>
    <w:p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Каждая тема имеет свои специфические понятия. Усвоение материала необходимо начинать с усвоения этих понятий. Если какое-либо понятие непонятно, необходимо посмотреть его суть и содержание в словаре, выписать его значение в тетрадь для подготовки к занятиям.</w:t>
      </w:r>
    </w:p>
    <w:p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подготовке материала необходимо обращать внимание на точность определений, последовательность изучения материала, аргументацию, собственные примеры, анализ конкретных ситуаций.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Каждую неделю рекомендуется отводить время для повторения пройденного материала, проверяя свои знания, умения и навыки по контрольным вопросам и тестам.</w:t>
      </w:r>
    </w:p>
    <w:p w:rsidR="007C7B47" w:rsidRPr="006C56B0" w:rsidRDefault="007C7B47" w:rsidP="006C56B0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421A18">
      <w:pPr>
        <w:pStyle w:val="3"/>
      </w:pPr>
      <w:bookmarkStart w:id="5" w:name="_Toc67613139"/>
      <w:r w:rsidRPr="006C56B0">
        <w:t xml:space="preserve">1.3 </w:t>
      </w:r>
      <w:r w:rsidRPr="007C7B47">
        <w:t xml:space="preserve">Общие рекомендации по организации </w:t>
      </w:r>
      <w:r w:rsidR="00EF3922" w:rsidRPr="006C56B0">
        <w:t xml:space="preserve">самостоятельной </w:t>
      </w:r>
      <w:r w:rsidRPr="007C7B47">
        <w:t>работы студентов</w:t>
      </w:r>
      <w:bookmarkEnd w:id="5"/>
      <w:r w:rsidRPr="007C7B47">
        <w:t xml:space="preserve"> </w:t>
      </w:r>
    </w:p>
    <w:p w:rsidR="007C7B47" w:rsidRPr="007C7B47" w:rsidRDefault="007C7B47" w:rsidP="006C56B0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Самостоятельная учебная деятельность является необходимым условием успешного обучения. Многие профессиональные навыки, способность мыслить и обобщать, делать выводы и строить суждения, выступать и слушать других, – все это развивается в процессе самостоятельной работы студентов.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Самостоятельная учебная работа – непреложное условие успешного окончания высшего учебного заведения. Она является равноправной формой учебных занятий, </w:t>
      </w:r>
      <w:r w:rsidRPr="007C7B47">
        <w:rPr>
          <w:rFonts w:eastAsia="Times New Roman" w:cs="Times New Roman"/>
          <w:sz w:val="24"/>
          <w:szCs w:val="24"/>
          <w:lang w:eastAsia="ru-RU"/>
        </w:rPr>
        <w:lastRenderedPageBreak/>
        <w:t xml:space="preserve">наряду с лекциями, семинарами, экзаменами и зачетами, но реализуемая во внеаудиторное время, и представляет собой выполнение различных учебных заданий, контрольных и </w:t>
      </w:r>
      <w:r w:rsidR="00D4621F">
        <w:rPr>
          <w:rFonts w:eastAsia="Times New Roman" w:cs="Times New Roman"/>
          <w:sz w:val="24"/>
          <w:szCs w:val="24"/>
          <w:lang w:eastAsia="ru-RU"/>
        </w:rPr>
        <w:t>курсовых работ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и т.п. Но и эффективность аудиторных занятий во многом зависит от того, как </w:t>
      </w: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умело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 xml:space="preserve"> студенты организуют в ходе них свою самостоятельную учебную познавательную деятельность. Такая работа также способствует самообразованию и самовоспитанию, осуществляемому в интересах повышения профессиональной компетенции, общей эрудиции и формировании личностных качеств.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Изучение дисциплины предполагает не только познавательную деятельность, которую студенты выполняют во время лекций, семинаров, практических занятий, но и самостоятельную работу, осуществляемую </w:t>
      </w: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вне аудиторных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 xml:space="preserve"> занятий. Успешное усвоение учебного материала возможно только при комплексном подходе, состоящем в получении новой информации в ходе лекции или семинарского занятия; ее понимания и обобщения; записи в собственной интерпретации в виде текста, схем, таблиц; самостоятельного изучения и конспектирования рекомендованной учебной литературы; выполнения различных практических заданий.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Самостоятельная работа студента состоит, во-первых, из деятельности студентов во всех организационных формах учебных занятий и во внеаудиторное время, когда они самостоятельно изучают нормативно-правовые акты и теоретический материал, определенный содержанием учебной программы. Во-вторых, выполнения учебных заданий, которые рекомендованы студенту во время обучения: решить практические задания, подготовить доклад по какой-либо проблеме, написать реферат, контрольную или курсовую работу. Самостоятельная работа студента включает: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1) подготовку к занятиям, в том числе, на которых будет изучаться новый материал. Такая подготовка предполагает изучение учебной программы, установление связи с ранее полученными знаниями, выделение наиболее значимых и актуальных проблем, на изучении которых следует обратить особое внимание; 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2) прослушивание лекций, осмысление учебной информации, сообщаемой преподавателем, ее обобщение и краткая запись. Последующее изучение и расшифровка конспектов лекций, внесение специальных пометок и выделение особенно значимой информации;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3) </w:t>
      </w:r>
      <w:r w:rsidRPr="007C7B47">
        <w:rPr>
          <w:rFonts w:eastAsia="Times New Roman" w:cs="Times New Roman"/>
          <w:sz w:val="24"/>
          <w:szCs w:val="24"/>
          <w:lang w:eastAsia="ru-RU"/>
        </w:rPr>
        <w:t>подбор, изучение, анализ и конспектирование рекомендованной литературы по учебной дисциплине;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4) </w:t>
      </w:r>
      <w:r w:rsidRPr="007C7B47">
        <w:rPr>
          <w:rFonts w:eastAsia="Times New Roman" w:cs="Times New Roman"/>
          <w:sz w:val="24"/>
          <w:szCs w:val="24"/>
          <w:lang w:eastAsia="ru-RU"/>
        </w:rPr>
        <w:t>выяснение наиболее сложных, непонятных вопросов и их уточнение во время консультаций;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5) </w:t>
      </w:r>
      <w:r w:rsidRPr="007C7B47">
        <w:rPr>
          <w:rFonts w:eastAsia="Times New Roman" w:cs="Times New Roman"/>
          <w:sz w:val="24"/>
          <w:szCs w:val="24"/>
          <w:lang w:eastAsia="ru-RU"/>
        </w:rPr>
        <w:t>подготовка к практическим занятиям. Активная познавательная деятельность в ходе их проведения;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6) </w:t>
      </w:r>
      <w:r w:rsidRPr="007C7B47">
        <w:rPr>
          <w:rFonts w:eastAsia="Times New Roman" w:cs="Times New Roman"/>
          <w:sz w:val="24"/>
          <w:szCs w:val="24"/>
          <w:lang w:eastAsia="ru-RU"/>
        </w:rPr>
        <w:t>выполнение специальных учебных заданий, предусмотренных учебной программой;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7) </w:t>
      </w:r>
      <w:r w:rsidRPr="007C7B47">
        <w:rPr>
          <w:rFonts w:eastAsia="Times New Roman" w:cs="Times New Roman"/>
          <w:sz w:val="24"/>
          <w:szCs w:val="24"/>
          <w:lang w:eastAsia="ru-RU"/>
        </w:rPr>
        <w:t>написание рефератов, контрольных, курсовых, дипломных работ и их защита;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8) </w:t>
      </w:r>
      <w:r w:rsidRPr="007C7B47">
        <w:rPr>
          <w:rFonts w:eastAsia="Times New Roman" w:cs="Times New Roman"/>
          <w:sz w:val="24"/>
          <w:szCs w:val="24"/>
          <w:lang w:eastAsia="ru-RU"/>
        </w:rPr>
        <w:t>подготовка и сдача зачетов и экзаменов;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9) </w:t>
      </w:r>
      <w:r w:rsidRPr="007C7B47">
        <w:rPr>
          <w:rFonts w:eastAsia="Times New Roman" w:cs="Times New Roman"/>
          <w:sz w:val="24"/>
          <w:szCs w:val="24"/>
          <w:lang w:eastAsia="ru-RU"/>
        </w:rPr>
        <w:t>выполнение научной работы, участие в научных исследованиях, проводимых в рамках студенческого научного общества. Учебной программой обучения предусмотрено, что студенты могут участвовать в разнообразных видах научно-исследовательской работы, начиная с первого курса;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>10)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систематическое чтение периодической печати, поиск и анализ дополнительной информации по изучаемым дисциплинам;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11) </w:t>
      </w:r>
      <w:r w:rsidRPr="007C7B47">
        <w:rPr>
          <w:rFonts w:eastAsia="Times New Roman" w:cs="Times New Roman"/>
          <w:sz w:val="24"/>
          <w:szCs w:val="24"/>
          <w:lang w:eastAsia="ru-RU"/>
        </w:rPr>
        <w:t>изучение новых правовых нормативных актов, имеющих отношение к изучаемому предмету, их анализ, сравнение с другими действующими или отмененными актами. Освоение компьютерных информационно-правовых баз данных;</w:t>
      </w:r>
    </w:p>
    <w:p w:rsidR="007C7B47" w:rsidRPr="007C7B47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12) 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просмотр и прослушивание телевизионных и </w:t>
      </w: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радио передач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>, видео- и кинофильмов, посещение театров, музеев, выставок в интересах освоения будущей профессии и повышения общего культурного и образовательного уровня.</w:t>
      </w:r>
    </w:p>
    <w:p w:rsidR="00A64A14" w:rsidRPr="00A64A14" w:rsidRDefault="00A64A14" w:rsidP="00421A18">
      <w:pPr>
        <w:pStyle w:val="3"/>
      </w:pPr>
      <w:bookmarkStart w:id="6" w:name="_Toc512340196"/>
      <w:bookmarkStart w:id="7" w:name="_Toc67613140"/>
      <w:r>
        <w:lastRenderedPageBreak/>
        <w:t>1</w:t>
      </w:r>
      <w:r w:rsidRPr="00A64A14">
        <w:t>.</w:t>
      </w:r>
      <w:r>
        <w:t>4</w:t>
      </w:r>
      <w:r w:rsidRPr="00A64A14">
        <w:t xml:space="preserve"> </w:t>
      </w:r>
      <w:r>
        <w:t>Р</w:t>
      </w:r>
      <w:r w:rsidRPr="00A64A14">
        <w:t>екомендации по выполнению реферата</w:t>
      </w:r>
      <w:bookmarkEnd w:id="6"/>
      <w:bookmarkEnd w:id="7"/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Самостоятельная работа в форме реферата является индивидуальной самостоятельно выполненной работой обучающегося. </w:t>
      </w:r>
      <w:proofErr w:type="gramStart"/>
      <w:r w:rsidRPr="00A64A14">
        <w:rPr>
          <w:rFonts w:eastAsia="Times New Roman" w:cs="Times New Roman"/>
          <w:sz w:val="24"/>
          <w:szCs w:val="24"/>
          <w:lang w:eastAsia="ru-RU"/>
        </w:rPr>
        <w:t xml:space="preserve">Реферат способствует формированию навыков самостоятельного научного творчества, повышению теоретической и профессиональной подготовки, лучшему усвоению учебного материала, является одной из форм самостоятельной работы обучающихся и представляет собой письменную работу с кратким и систематизированным изложением современного состояния тех или иных вопросов (проблем), рассматриваемых в научных, литературных или иных источниках, отобранных для составления реферата. </w:t>
      </w:r>
      <w:proofErr w:type="gramEnd"/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Традиционные аналитические, библиографические и реферативные обзоры содержат анализ и оценку первоисточников, разбор публикаций, освещающих конкретные задачи или характеризующих исследуемые проблемы, рассматриваемые в первоисточниках, без их критической оценки и собственных рекомендаций. В отличие от этих обзоров подготавливаемые </w:t>
      </w:r>
      <w:proofErr w:type="gramStart"/>
      <w:r w:rsidRPr="00A64A14">
        <w:rPr>
          <w:rFonts w:eastAsia="Times New Roman" w:cs="Times New Roman"/>
          <w:sz w:val="24"/>
          <w:szCs w:val="24"/>
          <w:lang w:eastAsia="ru-RU"/>
        </w:rPr>
        <w:t>обучающимися</w:t>
      </w:r>
      <w:proofErr w:type="gramEnd"/>
      <w:r w:rsidRPr="00A64A14">
        <w:rPr>
          <w:rFonts w:eastAsia="Times New Roman" w:cs="Times New Roman"/>
          <w:sz w:val="24"/>
          <w:szCs w:val="24"/>
          <w:lang w:eastAsia="ru-RU"/>
        </w:rPr>
        <w:t xml:space="preserve"> рефераты должны содержать оценки и предложения по решению рассматриваемой проблемы.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Реферативная работа является итогом всего процесса освоения содержания учебной дисциплины, поэтому в ней должен найти отражение достигнутый обучающимся уровень теоретической подготовки. Работа над рефератом помогает овладеть навыками самостоятельного научного исследования, способствует выработке исследовательского подхода в решении поставленных проблем.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Безусловно, реферат должен носить творческий характер. На всех этапах работы над ним, начиная от выбора темы и заканчивая защитой, </w:t>
      </w:r>
      <w:proofErr w:type="gramStart"/>
      <w:r w:rsidRPr="00A64A14">
        <w:rPr>
          <w:rFonts w:eastAsia="Times New Roman" w:cs="Times New Roman"/>
          <w:sz w:val="24"/>
          <w:szCs w:val="24"/>
          <w:lang w:eastAsia="ru-RU"/>
        </w:rPr>
        <w:t>обучающийся</w:t>
      </w:r>
      <w:proofErr w:type="gramEnd"/>
      <w:r w:rsidRPr="00A64A14">
        <w:rPr>
          <w:rFonts w:eastAsia="Times New Roman" w:cs="Times New Roman"/>
          <w:sz w:val="24"/>
          <w:szCs w:val="24"/>
          <w:lang w:eastAsia="ru-RU"/>
        </w:rPr>
        <w:t xml:space="preserve"> выступает в качестве исследователя. Недопустимо дословное переписывание текста из монографий, учебников, журналов и т.д. Творческая самостоятельность обучающегося должна быть проявлена в умении находить различные точки зрения, в способности самостоятельно аргументировать отстаиваемую позицию, анализировать имеющиеся материалы и использовать результаты анализа для формулирования теоретических выводов.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Слово «реферат» в переводе </w:t>
      </w:r>
      <w:proofErr w:type="gramStart"/>
      <w:r w:rsidRPr="00A64A14">
        <w:rPr>
          <w:rFonts w:eastAsia="Times New Roman" w:cs="Times New Roman"/>
          <w:sz w:val="24"/>
          <w:szCs w:val="24"/>
          <w:lang w:eastAsia="ru-RU"/>
        </w:rPr>
        <w:t>с</w:t>
      </w:r>
      <w:proofErr w:type="gramEnd"/>
      <w:r w:rsidRPr="00A64A14">
        <w:rPr>
          <w:rFonts w:eastAsia="Times New Roman" w:cs="Times New Roman"/>
          <w:sz w:val="24"/>
          <w:szCs w:val="24"/>
          <w:lang w:eastAsia="ru-RU"/>
        </w:rPr>
        <w:t xml:space="preserve"> латинского означает «докладывать, сообщать, излагать». Реферат может определяться как: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краткое изложение основных положений книги, учения или научной проблемы в письменном виде или в форме доклада;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доклад на заданную тему, сделанный на основе критического обзора литературных и других источников по ней.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Отсюда следует, что сущность и назначение реферата заключается в семантически адекватном, кратком изложении, но с достаточной полнотой основного содержания текста-источника, переда</w:t>
      </w:r>
      <w:r>
        <w:rPr>
          <w:rFonts w:eastAsia="Times New Roman" w:cs="Times New Roman"/>
          <w:sz w:val="24"/>
          <w:szCs w:val="24"/>
          <w:lang w:eastAsia="ru-RU"/>
        </w:rPr>
        <w:t>че проблемной информации по за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данной теме.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Рефераты, в зависимости от выполняемых ими функций, могут быть различных видов (информационные, индикативные и др.). Реферат представляет собой информационный реферат-обзор, выполняемый в виде мультимедийной презентации.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Методика работы над рефератом: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1) Выбор темы реферата осуществляется в соответствии с рабочей программой учебной дисциплины на основе перечня тем. </w:t>
      </w:r>
      <w:proofErr w:type="gramStart"/>
      <w:r w:rsidRPr="00A64A14">
        <w:rPr>
          <w:rFonts w:eastAsia="Times New Roman" w:cs="Times New Roman"/>
          <w:sz w:val="24"/>
          <w:szCs w:val="24"/>
          <w:lang w:eastAsia="ru-RU"/>
        </w:rPr>
        <w:t>Обучающиеся могут предложить собственную тему (или уточнить редакцию предлагаемой темы) по согласованию с преподавателем.</w:t>
      </w:r>
      <w:proofErr w:type="gramEnd"/>
      <w:r w:rsidRPr="00A64A14">
        <w:rPr>
          <w:rFonts w:eastAsia="Times New Roman" w:cs="Times New Roman"/>
          <w:sz w:val="24"/>
          <w:szCs w:val="24"/>
          <w:lang w:eastAsia="ru-RU"/>
        </w:rPr>
        <w:t xml:space="preserve"> Приступая к подготовке реферата необходимо помнить, что главная цель – глубоко осмыслить материал по теме реферата, объективно и корректно изложить положения авторов текстов-источников и сформулировать собственное отношение к </w:t>
      </w:r>
      <w:proofErr w:type="gramStart"/>
      <w:r w:rsidRPr="00A64A14">
        <w:rPr>
          <w:rFonts w:eastAsia="Times New Roman" w:cs="Times New Roman"/>
          <w:sz w:val="24"/>
          <w:szCs w:val="24"/>
          <w:lang w:eastAsia="ru-RU"/>
        </w:rPr>
        <w:t>изложенному</w:t>
      </w:r>
      <w:proofErr w:type="gramEnd"/>
      <w:r w:rsidRPr="00A64A14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</w:t>
      </w:r>
      <w:r w:rsidRPr="00A64A14">
        <w:rPr>
          <w:rFonts w:eastAsia="Times New Roman" w:cs="Times New Roman"/>
          <w:sz w:val="24"/>
          <w:szCs w:val="24"/>
          <w:lang w:eastAsia="ru-RU"/>
        </w:rPr>
        <w:t>) Подб</w:t>
      </w:r>
      <w:r>
        <w:rPr>
          <w:rFonts w:eastAsia="Times New Roman" w:cs="Times New Roman"/>
          <w:sz w:val="24"/>
          <w:szCs w:val="24"/>
          <w:lang w:eastAsia="ru-RU"/>
        </w:rPr>
        <w:t xml:space="preserve">ор </w:t>
      </w:r>
      <w:r w:rsidRPr="00A64A14">
        <w:rPr>
          <w:rFonts w:eastAsia="Times New Roman" w:cs="Times New Roman"/>
          <w:sz w:val="24"/>
          <w:szCs w:val="24"/>
          <w:lang w:eastAsia="ru-RU"/>
        </w:rPr>
        <w:t>литератур</w:t>
      </w:r>
      <w:r>
        <w:rPr>
          <w:rFonts w:eastAsia="Times New Roman" w:cs="Times New Roman"/>
          <w:sz w:val="24"/>
          <w:szCs w:val="24"/>
          <w:lang w:eastAsia="ru-RU"/>
        </w:rPr>
        <w:t>ы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по теме реферата. </w:t>
      </w:r>
      <w:r>
        <w:rPr>
          <w:rFonts w:eastAsia="Times New Roman" w:cs="Times New Roman"/>
          <w:sz w:val="24"/>
          <w:szCs w:val="24"/>
          <w:lang w:eastAsia="ru-RU"/>
        </w:rPr>
        <w:t>Необходимо в</w:t>
      </w:r>
      <w:r w:rsidRPr="00A64A14">
        <w:rPr>
          <w:rFonts w:eastAsia="Times New Roman" w:cs="Times New Roman"/>
          <w:sz w:val="24"/>
          <w:szCs w:val="24"/>
          <w:lang w:eastAsia="ru-RU"/>
        </w:rPr>
        <w:t>нимательно прочита</w:t>
      </w:r>
      <w:r>
        <w:rPr>
          <w:rFonts w:eastAsia="Times New Roman" w:cs="Times New Roman"/>
          <w:sz w:val="24"/>
          <w:szCs w:val="24"/>
          <w:lang w:eastAsia="ru-RU"/>
        </w:rPr>
        <w:t xml:space="preserve">ть </w:t>
      </w:r>
      <w:r w:rsidRPr="00A64A14">
        <w:rPr>
          <w:rFonts w:eastAsia="Times New Roman" w:cs="Times New Roman"/>
          <w:sz w:val="24"/>
          <w:szCs w:val="24"/>
          <w:lang w:eastAsia="ru-RU"/>
        </w:rPr>
        <w:t>и проанализир</w:t>
      </w:r>
      <w:r>
        <w:rPr>
          <w:rFonts w:eastAsia="Times New Roman" w:cs="Times New Roman"/>
          <w:sz w:val="24"/>
          <w:szCs w:val="24"/>
          <w:lang w:eastAsia="ru-RU"/>
        </w:rPr>
        <w:t xml:space="preserve">овать </w:t>
      </w:r>
      <w:r w:rsidRPr="00A64A14">
        <w:rPr>
          <w:rFonts w:eastAsia="Times New Roman" w:cs="Times New Roman"/>
          <w:sz w:val="24"/>
          <w:szCs w:val="24"/>
          <w:lang w:eastAsia="ru-RU"/>
        </w:rPr>
        <w:t>выбранные источники: вычленит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наиболее важную проблематику по избранной теме, сущность точек зрения авторов и излагаемых ими подходов</w:t>
      </w:r>
      <w:r>
        <w:rPr>
          <w:rFonts w:eastAsia="Times New Roman" w:cs="Times New Roman"/>
          <w:sz w:val="24"/>
          <w:szCs w:val="24"/>
          <w:lang w:eastAsia="ru-RU"/>
        </w:rPr>
        <w:t>, в</w:t>
      </w:r>
      <w:r w:rsidRPr="00A64A14">
        <w:rPr>
          <w:rFonts w:eastAsia="Times New Roman" w:cs="Times New Roman"/>
          <w:sz w:val="24"/>
          <w:szCs w:val="24"/>
          <w:lang w:eastAsia="ru-RU"/>
        </w:rPr>
        <w:t>ыпи</w:t>
      </w:r>
      <w:r>
        <w:rPr>
          <w:rFonts w:eastAsia="Times New Roman" w:cs="Times New Roman"/>
          <w:sz w:val="24"/>
          <w:szCs w:val="24"/>
          <w:lang w:eastAsia="ru-RU"/>
        </w:rPr>
        <w:t xml:space="preserve">сать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основные положения, которые могут составить содержание реферата. В качестве </w:t>
      </w:r>
      <w:r w:rsidRPr="00A64A14">
        <w:rPr>
          <w:rFonts w:eastAsia="Times New Roman" w:cs="Times New Roman"/>
          <w:sz w:val="24"/>
          <w:szCs w:val="24"/>
          <w:lang w:eastAsia="ru-RU"/>
        </w:rPr>
        <w:lastRenderedPageBreak/>
        <w:t xml:space="preserve">литературных источников могут быть использованы различные материалы. Однако, в первую очередь, следует обратиться к перечню источников, данных в списке основной, дополнительной литературы, и ресурсам информационно-коммуникационной сети Интернет по изучаемой дисциплине.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3</w:t>
      </w:r>
      <w:r w:rsidRPr="00A64A14">
        <w:rPr>
          <w:rFonts w:eastAsia="Times New Roman" w:cs="Times New Roman"/>
          <w:sz w:val="24"/>
          <w:szCs w:val="24"/>
          <w:lang w:eastAsia="ru-RU"/>
        </w:rPr>
        <w:t>) Сравнит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информацию </w:t>
      </w:r>
      <w:r>
        <w:rPr>
          <w:rFonts w:eastAsia="Times New Roman" w:cs="Times New Roman"/>
          <w:sz w:val="24"/>
          <w:szCs w:val="24"/>
          <w:lang w:eastAsia="ru-RU"/>
        </w:rPr>
        <w:t xml:space="preserve">из </w:t>
      </w:r>
      <w:r w:rsidRPr="00A64A14">
        <w:rPr>
          <w:rFonts w:eastAsia="Times New Roman" w:cs="Times New Roman"/>
          <w:sz w:val="24"/>
          <w:szCs w:val="24"/>
          <w:lang w:eastAsia="ru-RU"/>
        </w:rPr>
        <w:t>изучаемых источников, определит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общее и различия, выбр</w:t>
      </w:r>
      <w:r>
        <w:rPr>
          <w:rFonts w:eastAsia="Times New Roman" w:cs="Times New Roman"/>
          <w:sz w:val="24"/>
          <w:szCs w:val="24"/>
          <w:lang w:eastAsia="ru-RU"/>
        </w:rPr>
        <w:t xml:space="preserve">ать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базовый источник, где тема изложена наиболее полно.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4</w:t>
      </w:r>
      <w:r w:rsidRPr="00A64A14">
        <w:rPr>
          <w:rFonts w:eastAsia="Times New Roman" w:cs="Times New Roman"/>
          <w:sz w:val="24"/>
          <w:szCs w:val="24"/>
          <w:lang w:eastAsia="ru-RU"/>
        </w:rPr>
        <w:t>) Состав</w:t>
      </w:r>
      <w:r>
        <w:rPr>
          <w:rFonts w:eastAsia="Times New Roman" w:cs="Times New Roman"/>
          <w:sz w:val="24"/>
          <w:szCs w:val="24"/>
          <w:lang w:eastAsia="ru-RU"/>
        </w:rPr>
        <w:t xml:space="preserve">ить </w:t>
      </w:r>
      <w:r w:rsidRPr="00A64A14">
        <w:rPr>
          <w:rFonts w:eastAsia="Times New Roman" w:cs="Times New Roman"/>
          <w:sz w:val="24"/>
          <w:szCs w:val="24"/>
          <w:lang w:eastAsia="ru-RU"/>
        </w:rPr>
        <w:t>план реферата</w:t>
      </w:r>
      <w:r>
        <w:rPr>
          <w:rFonts w:eastAsia="Times New Roman" w:cs="Times New Roman"/>
          <w:sz w:val="24"/>
          <w:szCs w:val="24"/>
          <w:lang w:eastAsia="ru-RU"/>
        </w:rPr>
        <w:t xml:space="preserve">, который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должен включать в себя следующие разделы: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а) введение (представление темы реферата): цель и задачи реферата; актуальность рассматриваемой проблемы;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б) главная часть (аналитическое изложение рассматриваемой проблемы): формулировка вопросов темы (как правило, не более 3-х); письменное изложение содержания рассматриваемых вопросов;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в) заключение (выводы, которые должны быть сделаны автором по исследованным источникам, и мнение автора по рассмотренным вопросам реферата);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г) </w:t>
      </w:r>
      <w:r>
        <w:rPr>
          <w:rFonts w:eastAsia="Times New Roman" w:cs="Times New Roman"/>
          <w:sz w:val="24"/>
          <w:szCs w:val="24"/>
          <w:lang w:eastAsia="ru-RU"/>
        </w:rPr>
        <w:t>список использованных источников (</w:t>
      </w:r>
      <w:r w:rsidRPr="00A64A14">
        <w:rPr>
          <w:rFonts w:eastAsia="Times New Roman" w:cs="Times New Roman"/>
          <w:sz w:val="24"/>
          <w:szCs w:val="24"/>
          <w:lang w:eastAsia="ru-RU"/>
        </w:rPr>
        <w:t>библиография</w:t>
      </w:r>
      <w:r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список литературы, использованной при написании работы, с указанием исходных данных).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5</w:t>
      </w:r>
      <w:r w:rsidRPr="00A64A14">
        <w:rPr>
          <w:rFonts w:eastAsia="Times New Roman" w:cs="Times New Roman"/>
          <w:sz w:val="24"/>
          <w:szCs w:val="24"/>
          <w:lang w:eastAsia="ru-RU"/>
        </w:rPr>
        <w:t>) Сделат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целевое перераспределение информации источников в соответствии с планом реферата.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6</w:t>
      </w:r>
      <w:r w:rsidRPr="00A64A14">
        <w:rPr>
          <w:rFonts w:eastAsia="Times New Roman" w:cs="Times New Roman"/>
          <w:sz w:val="24"/>
          <w:szCs w:val="24"/>
          <w:lang w:eastAsia="ru-RU"/>
        </w:rPr>
        <w:t>) Синтезир</w:t>
      </w:r>
      <w:r>
        <w:rPr>
          <w:rFonts w:eastAsia="Times New Roman" w:cs="Times New Roman"/>
          <w:sz w:val="24"/>
          <w:szCs w:val="24"/>
          <w:lang w:eastAsia="ru-RU"/>
        </w:rPr>
        <w:t xml:space="preserve">овать </w:t>
      </w:r>
      <w:r w:rsidRPr="00A64A14">
        <w:rPr>
          <w:rFonts w:eastAsia="Times New Roman" w:cs="Times New Roman"/>
          <w:sz w:val="24"/>
          <w:szCs w:val="24"/>
          <w:lang w:eastAsia="ru-RU"/>
        </w:rPr>
        <w:t>выбранные материалы из различных источников в логически связанный</w:t>
      </w:r>
      <w:r>
        <w:rPr>
          <w:rFonts w:eastAsia="Times New Roman" w:cs="Times New Roman"/>
          <w:sz w:val="24"/>
          <w:szCs w:val="24"/>
          <w:lang w:eastAsia="ru-RU"/>
        </w:rPr>
        <w:t xml:space="preserve"> текст с элементами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анализа и критической оценки позиции авторов, при этом возможна аргументация позиции автора реферата при присоединении его к одной из точек зрения или описываемым положениям.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7</w:t>
      </w:r>
      <w:r w:rsidRPr="00A64A14">
        <w:rPr>
          <w:rFonts w:eastAsia="Times New Roman" w:cs="Times New Roman"/>
          <w:sz w:val="24"/>
          <w:szCs w:val="24"/>
          <w:lang w:eastAsia="ru-RU"/>
        </w:rPr>
        <w:t>) Прочита</w:t>
      </w:r>
      <w:r>
        <w:rPr>
          <w:rFonts w:eastAsia="Times New Roman" w:cs="Times New Roman"/>
          <w:sz w:val="24"/>
          <w:szCs w:val="24"/>
          <w:lang w:eastAsia="ru-RU"/>
        </w:rPr>
        <w:t xml:space="preserve">ть </w:t>
      </w:r>
      <w:r w:rsidRPr="00A64A14">
        <w:rPr>
          <w:rFonts w:eastAsia="Times New Roman" w:cs="Times New Roman"/>
          <w:sz w:val="24"/>
          <w:szCs w:val="24"/>
          <w:lang w:eastAsia="ru-RU"/>
        </w:rPr>
        <w:t>написанный текст реферата.</w:t>
      </w:r>
      <w:r>
        <w:rPr>
          <w:rFonts w:eastAsia="Times New Roman" w:cs="Times New Roman"/>
          <w:sz w:val="24"/>
          <w:szCs w:val="24"/>
          <w:lang w:eastAsia="ru-RU"/>
        </w:rPr>
        <w:t xml:space="preserve"> Проанализировать </w:t>
      </w:r>
      <w:r w:rsidRPr="00A64A14">
        <w:rPr>
          <w:rFonts w:eastAsia="Times New Roman" w:cs="Times New Roman"/>
          <w:sz w:val="24"/>
          <w:szCs w:val="24"/>
          <w:lang w:eastAsia="ru-RU"/>
        </w:rPr>
        <w:t>его с точки зрения точности и адекватности изл</w:t>
      </w:r>
      <w:r>
        <w:rPr>
          <w:rFonts w:eastAsia="Times New Roman" w:cs="Times New Roman"/>
          <w:sz w:val="24"/>
          <w:szCs w:val="24"/>
          <w:lang w:eastAsia="ru-RU"/>
        </w:rPr>
        <w:t>ожения позиций авторов текстов-</w:t>
      </w:r>
      <w:r w:rsidRPr="00A64A14">
        <w:rPr>
          <w:rFonts w:eastAsia="Times New Roman" w:cs="Times New Roman"/>
          <w:sz w:val="24"/>
          <w:szCs w:val="24"/>
          <w:lang w:eastAsia="ru-RU"/>
        </w:rPr>
        <w:t>источников. Сдела</w:t>
      </w:r>
      <w:r>
        <w:rPr>
          <w:rFonts w:eastAsia="Times New Roman" w:cs="Times New Roman"/>
          <w:sz w:val="24"/>
          <w:szCs w:val="24"/>
          <w:lang w:eastAsia="ru-RU"/>
        </w:rPr>
        <w:t xml:space="preserve">ть </w:t>
      </w:r>
      <w:r w:rsidRPr="00A64A14">
        <w:rPr>
          <w:rFonts w:eastAsia="Times New Roman" w:cs="Times New Roman"/>
          <w:sz w:val="24"/>
          <w:szCs w:val="24"/>
          <w:lang w:eastAsia="ru-RU"/>
        </w:rPr>
        <w:t>оценку собственной аргументац</w:t>
      </w:r>
      <w:r>
        <w:rPr>
          <w:rFonts w:eastAsia="Times New Roman" w:cs="Times New Roman"/>
          <w:sz w:val="24"/>
          <w:szCs w:val="24"/>
          <w:lang w:eastAsia="ru-RU"/>
        </w:rPr>
        <w:t xml:space="preserve">ии выдвинутых (изложенных)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положений.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8</w:t>
      </w:r>
      <w:r w:rsidRPr="00A64A14">
        <w:rPr>
          <w:rFonts w:eastAsia="Times New Roman" w:cs="Times New Roman"/>
          <w:sz w:val="24"/>
          <w:szCs w:val="24"/>
          <w:lang w:eastAsia="ru-RU"/>
        </w:rPr>
        <w:t>) Отредактир</w:t>
      </w:r>
      <w:r>
        <w:rPr>
          <w:rFonts w:eastAsia="Times New Roman" w:cs="Times New Roman"/>
          <w:sz w:val="24"/>
          <w:szCs w:val="24"/>
          <w:lang w:eastAsia="ru-RU"/>
        </w:rPr>
        <w:t xml:space="preserve">овать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написанный текст в соответствии со СТО 02069024.101–2015 РАБОТЫ СТУДЕНЧЕСКИЕ. Общие требования и правила оформления.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Реферат должен иметь: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титульный лист;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содержание с указанием страниц разделов (вопросов) реферата;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введение (на 0,5-1 страницы);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текстовое изложение главной части, в соответствии с разделами оглавления;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заключение (в конце реферата, на одну-две страницы);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иллюстрированный материал (таблицы, графики, рисунки могут располагаться в тексте реферата или в приложении);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список использованных источников;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сноски на источники, использованные при написании реферата, указываются после цитаты в квадратных скобках;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приложения приводятся в конце реферата.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A64A14">
        <w:rPr>
          <w:rFonts w:eastAsia="Times New Roman" w:cs="Times New Roman"/>
          <w:sz w:val="24"/>
          <w:szCs w:val="24"/>
          <w:lang w:eastAsia="ru-RU"/>
        </w:rPr>
        <w:t>Нумерация страниц реферата должна быть сквозной (титульный лист не нумеруется, следующая за ним страница с оглавлением идет под номером два.</w:t>
      </w:r>
      <w:proofErr w:type="gramEnd"/>
      <w:r w:rsidRPr="00A64A14">
        <w:rPr>
          <w:rFonts w:eastAsia="Times New Roman" w:cs="Times New Roman"/>
          <w:sz w:val="24"/>
          <w:szCs w:val="24"/>
          <w:lang w:eastAsia="ru-RU"/>
        </w:rPr>
        <w:t xml:space="preserve"> Реферат скрепляется скоросшивателем. Объем реферата должен соответствовать 10-15 страницам печатного текста (шрифт 14), через одинарный интервал.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Оценка реферата осуществляется по 5-ти бальной системе, которая включает в себя все вышеуказанные компоненты по подготовке, написанию, содержанию и оформлению работы.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Основные параметры оценки реферата: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обоснование актуальности темы реферата;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обоснованность плана и структуры реферата, их соответствие поставленным целям и задачам;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теоретический уровень анализа заявленной проблемы, глубина ее осмысления;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lastRenderedPageBreak/>
        <w:t>– наличие исследовательской компоненты в анализе рассматриваемой проблемы, самостоятельный и творческий характер работы;</w:t>
      </w:r>
    </w:p>
    <w:p w:rsid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оформление реферата в соответствии с предъявленными требованиями и нормами (язык изложения, стилистические особенности, правильность оформления аппарата ссылок и в целом текста реферата).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:rsidR="00EF3922" w:rsidRDefault="00EF3922" w:rsidP="004B6E5F">
      <w:pPr>
        <w:pStyle w:val="3"/>
      </w:pPr>
      <w:bookmarkStart w:id="8" w:name="_Toc67613141"/>
      <w:r w:rsidRPr="006C56B0">
        <w:t>1.</w:t>
      </w:r>
      <w:r w:rsidR="00A64A14">
        <w:t>5</w:t>
      </w:r>
      <w:r w:rsidRPr="006C56B0">
        <w:t xml:space="preserve"> Р</w:t>
      </w:r>
      <w:r w:rsidRPr="007C7B47">
        <w:t xml:space="preserve">екомендации по решению </w:t>
      </w:r>
      <w:r w:rsidRPr="006C56B0">
        <w:t xml:space="preserve">индивидуальных </w:t>
      </w:r>
      <w:r w:rsidR="004B6E5F">
        <w:t>творческих заданий</w:t>
      </w:r>
      <w:bookmarkEnd w:id="8"/>
    </w:p>
    <w:p w:rsidR="004B6E5F" w:rsidRPr="004B6E5F" w:rsidRDefault="004B6E5F" w:rsidP="004B6E5F">
      <w:pPr>
        <w:rPr>
          <w:lang w:eastAsia="ru-RU"/>
        </w:rPr>
      </w:pPr>
    </w:p>
    <w:p w:rsidR="00F173BE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Индивидуальное или групповое </w:t>
      </w:r>
      <w:r w:rsidR="004B6E5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творческое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задание (к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ейс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)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– это </w:t>
      </w:r>
      <w:proofErr w:type="gramStart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конкретная</w:t>
      </w:r>
      <w:proofErr w:type="gramEnd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бизнес-ситуация, в которой надо найти решение. Никакой кейс не имеет единственного и однозначно правильного решения.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ходе работы над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заданием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необходимо выявить ключевую проблему и определить пути для ее решения, либо разработать выход из сложившейся ситуации, если проблема уже сформулирована в самом задании.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При выявлении проблемы могут быть найдены многочисленные взаимосвязи, которые необходимо проанализировать и структурировать.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Для этого можно воспользоваться методиками: построения «дерева проблем», древовидной диаграммы, «пирамида </w:t>
      </w:r>
      <w:proofErr w:type="spellStart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Минто</w:t>
      </w:r>
      <w:proofErr w:type="spellEnd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».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Возможно, что в кейсе указана не вся требующаяся для решения информация.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В таком случае надо обратиться к дополнительным источникам. Ими могут служить: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сайт компан</w:t>
      </w:r>
      <w:proofErr w:type="gramStart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ии и ее</w:t>
      </w:r>
      <w:proofErr w:type="gramEnd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отчеты, находящиеся в открытом доступе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собственные базы и результаты предыдущих работ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оценки экспертов отрасли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публикации по теме в Интернете и периодических изданиях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Последовательность этапов работы с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индивидуальным или групповым </w:t>
      </w:r>
      <w:r w:rsidR="004B6E5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творческим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заданием (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кейсом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):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1 Внимательно ознакомьтесь с предложенной в кейсе ситуацией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2</w:t>
      </w:r>
      <w:proofErr w:type="gramStart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</w:t>
      </w:r>
      <w:proofErr w:type="gramEnd"/>
      <w:r>
        <w:rPr>
          <w:rFonts w:eastAsia="Times New Roman" w:cs="Times New Roman"/>
          <w:color w:val="000000"/>
          <w:sz w:val="24"/>
          <w:szCs w:val="24"/>
          <w:lang w:eastAsia="ru-RU"/>
        </w:rPr>
        <w:t>рочитайте вопросы к заданию.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3</w:t>
      </w:r>
      <w:proofErr w:type="gramStart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ыделите ключевую проблему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4</w:t>
      </w:r>
      <w:proofErr w:type="gramStart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ыделите факторы, которые на нее оказывают влияние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5</w:t>
      </w:r>
      <w:proofErr w:type="gramStart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</w:t>
      </w:r>
      <w:proofErr w:type="gramEnd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формулируйте задачи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6</w:t>
      </w:r>
      <w:proofErr w:type="gramStart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Р</w:t>
      </w:r>
      <w:proofErr w:type="gramEnd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асставьте приоритеты: какие задачи являются наиболее важными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7</w:t>
      </w:r>
      <w:proofErr w:type="gramStart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</w:t>
      </w:r>
      <w:proofErr w:type="gramEnd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редложите варианты решения (несколько)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8</w:t>
      </w:r>
      <w:proofErr w:type="gramStart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</w:t>
      </w:r>
      <w:proofErr w:type="gramEnd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роанализируйте последствия от принятия решения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9 Предложение окончательного варианта решения (последовательность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действий)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10</w:t>
      </w:r>
      <w:proofErr w:type="gramStart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</w:t>
      </w:r>
      <w:proofErr w:type="gramEnd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формите решение в виде презентации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В процессе решения приведенных </w:t>
      </w:r>
      <w:r w:rsidR="00F173BE">
        <w:rPr>
          <w:rFonts w:eastAsia="Times New Roman" w:cs="Times New Roman"/>
          <w:sz w:val="24"/>
          <w:szCs w:val="24"/>
          <w:lang w:eastAsia="ru-RU"/>
        </w:rPr>
        <w:t xml:space="preserve">в фонде оценочных средств 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задач раскрывается содержание понятия «маркетинг», изучаются основы и сущность маркетинга, теория и практика современного маркетингового механизма воздействия на конкурентные позиции фирмы на рынке. </w:t>
      </w: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 xml:space="preserve">Ставится задача сформировать у обучающихся четкое представление о маркетинге как о концепции внутрифирменного управления и целостной системе организации предпринимательской деятельности, направленной на решение задач предприятия по организации производства и предложения на рынке товаров и услуг, в наибольшей степени удовлетворяющих потребности активных и потенциальных покупателей. </w:t>
      </w:r>
      <w:proofErr w:type="gramEnd"/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Изучение теории маркетинга построено таким образом, чтобы сформировать целостное представление о маркетинге. Решаются две задачи. Первая – дать </w:t>
      </w: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обучающимся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 xml:space="preserve"> понятие о необходимости знаний о целях, методах и объектах исследований для информационного обеспечения маркетинга. Вторая – сформировать представление об активных методах воздействия на рынок, а также приспособление деятельности предприятия к условиям рынка, для чего разрабатываются маркетинговые программы.</w:t>
      </w: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В процессе обучения вырабатывается представление о том, как должна осуществляться работа предприятия на внутреннем рынке, а также внешнеэкономическая </w:t>
      </w:r>
      <w:r w:rsidRPr="007C7B47">
        <w:rPr>
          <w:rFonts w:eastAsia="Times New Roman" w:cs="Times New Roman"/>
          <w:sz w:val="24"/>
          <w:szCs w:val="24"/>
          <w:lang w:eastAsia="ru-RU"/>
        </w:rPr>
        <w:lastRenderedPageBreak/>
        <w:t>деятельность различных хозяйственных структур в условиях крайне динамичного и склонного к нововведениям современного международного рынка.</w:t>
      </w: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На семинарских занятиях рассматриваются конкретные маркетинговые решения и действия, необходимые в связи с деятельностью предприятия на конкретных рынках. Развиваются представления и навыки по разработке маркетинговых программ, анализу рыночной ситуации, в которой предприятию приходится осуществлять предпринимательские решения.</w:t>
      </w: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решении представленных задач необходимо определить понятие, сущность и принципы маркетинговой концепции, подчеркивая важность ориентации производственной деятельности предприятия на требования рынка и запросы конечных потребителей, а также показать причины возникновения маркетинговой концепции управления.</w:t>
      </w: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Рекомендуется составить схему последовательности маркетинговых действий, наглядно демонстрирующую содержание маркетинга и его функции. Определить место маркетинга в управлении на микроуровне, раскрыть сущность и содержание типов и видов маркетинга.</w:t>
      </w: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Основное внимание следует уделить предпосылкам развития маркетинга в деятельности отечественных предприятий, складывающимся в результате перестройки управления экономикой.</w:t>
      </w: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анализе ситуационной задачи рекомендуется предложить студентам концепции управления двух-трех предприятий для сравнения и определения роли маркетинга в их деятельности.</w:t>
      </w:r>
    </w:p>
    <w:p w:rsidR="00EF3922" w:rsidRPr="006C56B0" w:rsidRDefault="00EF3922" w:rsidP="006C56B0">
      <w:pPr>
        <w:rPr>
          <w:sz w:val="24"/>
          <w:szCs w:val="24"/>
        </w:rPr>
      </w:pPr>
    </w:p>
    <w:p w:rsidR="00821249" w:rsidRDefault="00821249" w:rsidP="00421A18">
      <w:pPr>
        <w:pStyle w:val="1"/>
        <w:sectPr w:rsidR="0082124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7B47" w:rsidRPr="00421A18" w:rsidRDefault="007C7B47" w:rsidP="00421A18">
      <w:pPr>
        <w:pStyle w:val="1"/>
      </w:pPr>
      <w:bookmarkStart w:id="9" w:name="_Toc67613142"/>
      <w:r w:rsidRPr="00421A18">
        <w:lastRenderedPageBreak/>
        <w:t>2 Методические рекомендации преподавателям по дисциплине</w:t>
      </w:r>
      <w:bookmarkEnd w:id="9"/>
    </w:p>
    <w:p w:rsidR="007C7B47" w:rsidRPr="006C56B0" w:rsidRDefault="007C7B47" w:rsidP="006C56B0">
      <w:pPr>
        <w:ind w:firstLine="708"/>
        <w:rPr>
          <w:rFonts w:eastAsia="Times New Roman" w:cs="Times New Roman"/>
          <w:sz w:val="24"/>
          <w:szCs w:val="24"/>
          <w:lang w:eastAsia="ru-RU"/>
        </w:rPr>
      </w:pPr>
    </w:p>
    <w:p w:rsidR="007C7B47" w:rsidRPr="007C7B47" w:rsidRDefault="007C7B47" w:rsidP="00421A18">
      <w:pPr>
        <w:pStyle w:val="3"/>
      </w:pPr>
      <w:bookmarkStart w:id="10" w:name="_Toc67613143"/>
      <w:r w:rsidRPr="006C56B0">
        <w:t xml:space="preserve">2.1 </w:t>
      </w:r>
      <w:r w:rsidR="00EF3922" w:rsidRPr="006C56B0">
        <w:t>Р</w:t>
      </w:r>
      <w:r w:rsidRPr="007C7B47">
        <w:t>екомендации преподавателю по подготовке и проведению лекций</w:t>
      </w:r>
      <w:bookmarkEnd w:id="10"/>
      <w:r w:rsidRPr="007C7B47">
        <w:t xml:space="preserve"> </w:t>
      </w:r>
    </w:p>
    <w:p w:rsidR="007C7B47" w:rsidRPr="007C7B47" w:rsidRDefault="007C7B47" w:rsidP="006C56B0">
      <w:pPr>
        <w:ind w:firstLine="72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EF3922" w:rsidRPr="007C7B47" w:rsidRDefault="00EF3922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проведении занятий преподаватель должен руководствоваться рабочей программой по читаемой дисциплине. Преподаватель должен доводить информацию до студентов о последних новинках в рамках дисциплины, которую он преподает.</w:t>
      </w:r>
    </w:p>
    <w:p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Традиционно подготовка вузовской лекции предполагает</w:t>
      </w:r>
      <w:r w:rsidRPr="006C56B0">
        <w:rPr>
          <w:rFonts w:eastAsia="Times New Roman" w:cs="Times New Roman"/>
          <w:sz w:val="24"/>
          <w:szCs w:val="24"/>
          <w:lang w:eastAsia="ru-RU"/>
        </w:rPr>
        <w:t>:</w:t>
      </w:r>
    </w:p>
    <w:p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>-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определение цели изучения материала по данной теме; </w:t>
      </w:r>
    </w:p>
    <w:p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составление плана изложения материала; </w:t>
      </w:r>
    </w:p>
    <w:p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- определение основных понятий темы;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>-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подбор основной литературы к теме.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подготовке лекции важно временное планирование, определение четко по времени каждой структурной часть лекции и строгое выполнение этого времени в аудитории. Чтобы загруженность материалов вопросов плана лекции была более-менее равномерной, необходимо уже при этой работе определять места с отсылкой к самостоятельному изучению студентами части материала или повторения проблемы, вынесенной в лекцию.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планировании лекционных вопросов необходимо хорошо продумать и четко обозначить связки между располагаемым в них материалом, чтобы лекция получилась логически выстроенной и органичной. Часть материала рационально давать через схемы, начерченные (лучше заранее) на доске.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этом нужно помнить, что схема несет большую смысловую нагрузку и выстраивать ее необходимо продуманно и четко. В идеале, разумеется, необходимо использовать современные технические средства обучения</w:t>
      </w:r>
      <w:r w:rsidRPr="006C56B0">
        <w:rPr>
          <w:rFonts w:eastAsia="Times New Roman" w:cs="Times New Roman"/>
          <w:sz w:val="24"/>
          <w:szCs w:val="24"/>
          <w:lang w:eastAsia="ru-RU"/>
        </w:rPr>
        <w:t xml:space="preserve"> с разработкой мультимедийных презентаций</w:t>
      </w:r>
      <w:r w:rsidRPr="007C7B47">
        <w:rPr>
          <w:rFonts w:eastAsia="Times New Roman" w:cs="Times New Roman"/>
          <w:sz w:val="24"/>
          <w:szCs w:val="24"/>
          <w:lang w:eastAsia="ru-RU"/>
        </w:rPr>
        <w:t>, там, где позволяет оборудованная аудитория. На доску целесообразно вынести основные термины и понятия темы.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Читая лекцию, желательно разделять в тексте вопросы плана, чтобы у студентов в конспекте выстроилась четкая структура материала, чтобы легче было ориентироваться в конспекте при подготовке к семинару и экзамену. Содержание вынесенных на доску основных терминов и понятий по ходу лекции необходимо обязательно раскрыть.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Основные положения и выводы лекции рекомендуется повторять, ибо они и есть каркас любого конспекта. Интонации голоса лектора должны быть рассчитаны на помещение и акустику лекционной аудитории, дикция четкая, размеренная.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В лекционном материале должна быть связь с жизнью, особенно с современностью. Во время лекции необходимо приводить практические примеры деятельности реальных организаций как зарубежных, так и российских.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проведении лекций преподаватель должен следить за тем, чтобы каждому студенту был доступен материал дисциплины. В противном случае преподаватель должен повторить материал или ответить на дополнительные вопросы студентов.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Для эффективной организации учебного процесса рекомендуется: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- определить при помощи методики тестирования уровень подготовленности </w:t>
      </w: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обучающихся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>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применить методически оправданное разнообразие форм и приемов обучения, используемых на занятиях для решения образовательной, воспитательной и развивающей задач;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создать положительный морально-психологический климат в учебных группах;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совершенствовать свое мастерство в области выбранной специализации.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lastRenderedPageBreak/>
        <w:t>Главной задачей каждой лекции является раскрытие сущности темы и анализ ее основных положений. Рекомендуется на первой лекции довести до внимания студентов структуру курса и его разделы, а в дальнейшем указать начало каждого раздела (модуля), суть и его задачи, а, закончив изложение, подводить итог по этому разделу, чтобы связать его со следующим.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Крайне желательно, чтобы каждая лекция охватывала и исчерпывала определенную тему курса и представляла собой логически вполне законченную работу. Лучше сократить, но не допускать ее прерывания на таком месте, когда основная идея еще полностью не раскрыта.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Закончить лекцию необходимо хорошо продуманным четким выводом.</w:t>
      </w:r>
    </w:p>
    <w:p w:rsidR="007C7B47" w:rsidRPr="006C56B0" w:rsidRDefault="007C7B47" w:rsidP="006C56B0">
      <w:pPr>
        <w:ind w:firstLine="72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EF3922" w:rsidRPr="007C7B47" w:rsidRDefault="00EF3922" w:rsidP="00421A18">
      <w:pPr>
        <w:pStyle w:val="3"/>
      </w:pPr>
      <w:bookmarkStart w:id="11" w:name="_Toc67613144"/>
      <w:r w:rsidRPr="006C56B0">
        <w:t>2.2 Рекомендации преподавателю по проведению</w:t>
      </w:r>
      <w:r w:rsidRPr="007C7B47">
        <w:t xml:space="preserve"> практических занятий</w:t>
      </w:r>
      <w:bookmarkEnd w:id="11"/>
      <w:r w:rsidRPr="007C7B47">
        <w:t xml:space="preserve"> 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Целью практических занятий является: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закрепление методов приложения теории к решению практических задач;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проверка уровня понимания студентами вопросов, рассмотренных на лекциях и по учебной литературе, степени и качества усвоения материала студентами;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обучение навыкам освоения расчетных методик и работы с нормативно-справочной литературой;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восполнение пробелов в пройденной теоретической части курса и оказание помощи в его усвоении.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В начале очередного занятия необходимо сформулировать цель, поставить задачу, указать возможные варианты и методы решений, предостеречь о наиболее часто встречаемых ошибках при ее реализации.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Для успешного освоения курса необходима самостоятельная работа студентов с литературой. Обязательным условием является изучение периодической литературы.</w:t>
      </w: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Методика проведения практических занятий продиктована стремлением как можно эффективнее развивать у студентов маркетинговое мышление и интуицию, необходимые современному предпринимателю.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 xml:space="preserve"> Активные формы семинаров открывают большие возможности для проверки усвоения теоретического и практического материала.</w:t>
      </w:r>
    </w:p>
    <w:p w:rsidR="00EF3922" w:rsidRPr="007C7B47" w:rsidRDefault="00EF3922" w:rsidP="006C56B0">
      <w:pPr>
        <w:ind w:firstLine="72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7C7B47" w:rsidRPr="007C7B47" w:rsidRDefault="00EF3922" w:rsidP="00421A18">
      <w:pPr>
        <w:pStyle w:val="3"/>
      </w:pPr>
      <w:bookmarkStart w:id="12" w:name="_Toc67613145"/>
      <w:r w:rsidRPr="006C56B0">
        <w:t>2.3</w:t>
      </w:r>
      <w:r w:rsidR="007C7B47" w:rsidRPr="006C56B0">
        <w:t xml:space="preserve"> </w:t>
      </w:r>
      <w:r w:rsidRPr="006C56B0">
        <w:t>Р</w:t>
      </w:r>
      <w:r w:rsidR="007C7B47" w:rsidRPr="007C7B47">
        <w:t>екомендации преподавателю по проведению тестирования</w:t>
      </w:r>
      <w:bookmarkEnd w:id="12"/>
    </w:p>
    <w:p w:rsidR="007C7B47" w:rsidRPr="007C7B47" w:rsidRDefault="007C7B47" w:rsidP="006C56B0">
      <w:pPr>
        <w:ind w:firstLine="72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6C56B0">
      <w:pPr>
        <w:ind w:firstLine="72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C7B4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современном образовании тестирование используется в качестве наиболее эффективной формы контроля и самоконтроля полученных знаний по соответствующим темам учебного курса. Несомненно, тестирование способствует формированию профессионального мышления, повышению понятийной культуры </w:t>
      </w:r>
      <w:proofErr w:type="gramStart"/>
      <w:r w:rsidRPr="007C7B47">
        <w:rPr>
          <w:rFonts w:eastAsia="Times New Roman" w:cs="Times New Roman"/>
          <w:color w:val="000000"/>
          <w:sz w:val="24"/>
          <w:szCs w:val="24"/>
          <w:lang w:eastAsia="ru-RU"/>
        </w:rPr>
        <w:t>обучаемых</w:t>
      </w:r>
      <w:proofErr w:type="gramEnd"/>
      <w:r w:rsidRPr="007C7B47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Тестовые задания предназначены для усвоения основных положений общей теории маркетинга, для закрепления знаний, полученных в процессе лекционного  курса, семинарской и самостоятельной работы с основной и дополнительной литературой.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Проведение тестирования по основным разделам дисциплины целесообразно и на дневном и на заочном обучении. На дневном отделении тестирование, как правило, используется для оперативного и рубежного контроля студентов во время аудиторных занятий, на консультациях, а также с применением обучающих информационных технологий (компьютерных программ).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В условиях заочной формы получения высшего образования тестирование может оказать существенную помощь как преподавателю для организации промежуточного или итогового контроля знаний студентов, так и самим обучающимся, которые могут использовать предлагаемые вопросы для самоконтроля. Последнее позволяет реально оценить свои знания по курсу перед экзаменом и тем самым обратить внимание на имеющиеся пробелы в усвоении учебного материала.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lastRenderedPageBreak/>
        <w:t>Тестирование имеет ряд несомненных достоинств. Во-первых, при его использовании существенно экономится учебное время аудиторных занятий. Во-вторых, данным способом можно опросить достаточно большое количество студентов за ограниченный временной интервал. В-третьих, данная форма контроля, как правило, дает достаточно надежный результат, поскольку опрос проводится по большому числу вопросов и «элемент угадывания» не имеет существенного значения.</w:t>
      </w:r>
    </w:p>
    <w:p w:rsidR="007C7B47" w:rsidRPr="006C56B0" w:rsidRDefault="007C7B47" w:rsidP="006C56B0">
      <w:pPr>
        <w:ind w:firstLine="72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EF3922" w:rsidP="00421A18">
      <w:pPr>
        <w:pStyle w:val="3"/>
      </w:pPr>
      <w:bookmarkStart w:id="13" w:name="_Toc67613146"/>
      <w:r w:rsidRPr="006C56B0">
        <w:t>2.4</w:t>
      </w:r>
      <w:r w:rsidR="007C7B47" w:rsidRPr="006C56B0">
        <w:t xml:space="preserve"> </w:t>
      </w:r>
      <w:r w:rsidRPr="006C56B0">
        <w:t>Р</w:t>
      </w:r>
      <w:r w:rsidR="007C7B47" w:rsidRPr="007C7B47">
        <w:t>екомендации преподавателю п</w:t>
      </w:r>
      <w:r w:rsidR="006C56B0">
        <w:t xml:space="preserve">о проведению </w:t>
      </w:r>
      <w:r w:rsidR="007764AF">
        <w:t xml:space="preserve">дифференцированного зачета </w:t>
      </w:r>
      <w:r w:rsidR="006C56B0">
        <w:t>как формы контроля знаний студентов</w:t>
      </w:r>
      <w:bookmarkEnd w:id="13"/>
    </w:p>
    <w:p w:rsidR="007C7B47" w:rsidRPr="007C7B47" w:rsidRDefault="007C7B47" w:rsidP="006C56B0">
      <w:pPr>
        <w:ind w:firstLine="72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Преподавателю следует четко продумать организационное начало </w:t>
      </w:r>
      <w:r w:rsidR="007764AF">
        <w:rPr>
          <w:rFonts w:eastAsia="Times New Roman" w:cs="Times New Roman"/>
          <w:sz w:val="24"/>
          <w:szCs w:val="24"/>
          <w:lang w:eastAsia="ru-RU"/>
        </w:rPr>
        <w:t>дифференцированного зачета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, а также обеспечить наличие и заполнение </w:t>
      </w:r>
      <w:proofErr w:type="spellStart"/>
      <w:r w:rsidR="007764AF">
        <w:rPr>
          <w:rFonts w:eastAsia="Times New Roman" w:cs="Times New Roman"/>
          <w:sz w:val="24"/>
          <w:szCs w:val="24"/>
          <w:lang w:eastAsia="ru-RU"/>
        </w:rPr>
        <w:t>зачетно</w:t>
      </w:r>
      <w:proofErr w:type="spellEnd"/>
      <w:r w:rsidR="007764AF">
        <w:rPr>
          <w:rFonts w:eastAsia="Times New Roman" w:cs="Times New Roman"/>
          <w:sz w:val="24"/>
          <w:szCs w:val="24"/>
          <w:lang w:eastAsia="ru-RU"/>
        </w:rPr>
        <w:t>-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экзаменационной документации (ведомости, зачетных книжек присутствующих на </w:t>
      </w:r>
      <w:r w:rsidR="007764AF">
        <w:rPr>
          <w:rFonts w:eastAsia="Times New Roman" w:cs="Times New Roman"/>
          <w:sz w:val="24"/>
          <w:szCs w:val="24"/>
          <w:lang w:eastAsia="ru-RU"/>
        </w:rPr>
        <w:t xml:space="preserve">зачете </w:t>
      </w:r>
      <w:r w:rsidRPr="007C7B47">
        <w:rPr>
          <w:rFonts w:eastAsia="Times New Roman" w:cs="Times New Roman"/>
          <w:sz w:val="24"/>
          <w:szCs w:val="24"/>
          <w:lang w:eastAsia="ru-RU"/>
        </w:rPr>
        <w:t>студентов).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На п</w:t>
      </w:r>
      <w:r w:rsidR="007764AF">
        <w:rPr>
          <w:rFonts w:eastAsia="Times New Roman" w:cs="Times New Roman"/>
          <w:sz w:val="24"/>
          <w:szCs w:val="24"/>
          <w:lang w:eastAsia="ru-RU"/>
        </w:rPr>
        <w:t>оследнем лекционном занятии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студентов обязательно следует ознакомить с требованиями, предъявляемыми к периоду подготовки ответа (20 мин, тезисный ответ в письменном виде) и непосредственно ответа (10 мин, полное содержание вопроса, раскрытие его, т.е. знание основных терминов, понятий и наличие выводов, творческий подход к разрешению определенных ситуаций), а также с критериями оценки ответа.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Последние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 xml:space="preserve"> могут быть сформулированы следующим образом: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b/>
          <w:sz w:val="24"/>
          <w:szCs w:val="24"/>
          <w:lang w:eastAsia="ru-RU"/>
        </w:rPr>
        <w:t>Отлично: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раскрытый вопрос, четкая логика изложения, доказательность, исчерпывающие ответы на дополнительные вопросы, эрудиция, культура речи;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b/>
          <w:sz w:val="24"/>
          <w:szCs w:val="24"/>
          <w:lang w:eastAsia="ru-RU"/>
        </w:rPr>
        <w:t>Хорошо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: не совсем  полный ответ, не в полной мере доказательный, но четкие ответы на дополнительные вопросы, культура речи;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b/>
          <w:sz w:val="24"/>
          <w:szCs w:val="24"/>
          <w:lang w:eastAsia="ru-RU"/>
        </w:rPr>
        <w:t>Удовлетворительно</w:t>
      </w:r>
      <w:r w:rsidRPr="007C7B47">
        <w:rPr>
          <w:rFonts w:eastAsia="Times New Roman" w:cs="Times New Roman"/>
          <w:sz w:val="24"/>
          <w:szCs w:val="24"/>
          <w:lang w:eastAsia="ru-RU"/>
        </w:rPr>
        <w:t>: слабый ответ, недостаточное знание материала, мало необходимых выводов, нечеткое знание терминологии;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b/>
          <w:sz w:val="24"/>
          <w:szCs w:val="24"/>
          <w:lang w:eastAsia="ru-RU"/>
        </w:rPr>
        <w:t>Неудовлетворительно</w:t>
      </w:r>
      <w:r w:rsidRPr="007C7B47">
        <w:rPr>
          <w:rFonts w:eastAsia="Times New Roman" w:cs="Times New Roman"/>
          <w:sz w:val="24"/>
          <w:szCs w:val="24"/>
          <w:lang w:eastAsia="ru-RU"/>
        </w:rPr>
        <w:t>: незнание материала, содержания терминов и понятий, отсутствие логики изложения, связанного рассказа, а также отказ отвечать на вопросы билета.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Важно, чтобы преподаватель мог создать на </w:t>
      </w:r>
      <w:r w:rsidR="007764AF">
        <w:rPr>
          <w:rFonts w:eastAsia="Times New Roman" w:cs="Times New Roman"/>
          <w:sz w:val="24"/>
          <w:szCs w:val="24"/>
          <w:lang w:eastAsia="ru-RU"/>
        </w:rPr>
        <w:t xml:space="preserve">дифференцированном зачете </w:t>
      </w:r>
      <w:r w:rsidRPr="007C7B47">
        <w:rPr>
          <w:rFonts w:eastAsia="Times New Roman" w:cs="Times New Roman"/>
          <w:sz w:val="24"/>
          <w:szCs w:val="24"/>
          <w:lang w:eastAsia="ru-RU"/>
        </w:rPr>
        <w:t>атмосферу высокой требовательности и одновременно доброжелательности. Поставленные оценки необходимо комментировать, чтобы студент знал просчеты своего ответа и мог учесть ошибки в дальнейшей работе.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821249" w:rsidRDefault="00821249" w:rsidP="00421A18">
      <w:pPr>
        <w:pStyle w:val="1"/>
        <w:sectPr w:rsidR="0082124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7B47" w:rsidRPr="00421A18" w:rsidRDefault="00EF3922" w:rsidP="00421A18">
      <w:pPr>
        <w:pStyle w:val="1"/>
      </w:pPr>
      <w:bookmarkStart w:id="14" w:name="_Toc67613147"/>
      <w:r w:rsidRPr="00421A18">
        <w:lastRenderedPageBreak/>
        <w:t>3 Рекомендуемая литература к изучению</w:t>
      </w:r>
      <w:bookmarkEnd w:id="14"/>
    </w:p>
    <w:p w:rsidR="00EF3922" w:rsidRPr="006C56B0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</w:p>
    <w:p w:rsidR="006C56B0" w:rsidRPr="006C56B0" w:rsidRDefault="006C56B0" w:rsidP="00421A18">
      <w:pPr>
        <w:pStyle w:val="3"/>
      </w:pPr>
      <w:bookmarkStart w:id="15" w:name="_Toc67613148"/>
      <w:r w:rsidRPr="006C56B0">
        <w:t>3.1 Основная литература</w:t>
      </w:r>
      <w:bookmarkEnd w:id="15"/>
    </w:p>
    <w:p w:rsidR="00F173BE" w:rsidRDefault="00F173BE" w:rsidP="006C56B0">
      <w:pPr>
        <w:ind w:firstLine="709"/>
        <w:rPr>
          <w:rFonts w:eastAsia="Times New Roman" w:cs="Times New Roman"/>
          <w:sz w:val="24"/>
          <w:szCs w:val="24"/>
          <w:lang w:eastAsia="ru-RU"/>
        </w:rPr>
      </w:pPr>
    </w:p>
    <w:p w:rsidR="00791ED7" w:rsidRDefault="00791ED7" w:rsidP="00791ED7">
      <w:pPr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1. </w:t>
      </w:r>
      <w:r w:rsidRPr="000C7EB1">
        <w:rPr>
          <w:rFonts w:cs="Times New Roman"/>
          <w:sz w:val="24"/>
          <w:szCs w:val="24"/>
        </w:rPr>
        <w:t>Калужский, М. Л. Маркетинг</w:t>
      </w:r>
      <w:proofErr w:type="gramStart"/>
      <w:r w:rsidRPr="000C7EB1">
        <w:rPr>
          <w:rFonts w:cs="Times New Roman"/>
          <w:sz w:val="24"/>
          <w:szCs w:val="24"/>
        </w:rPr>
        <w:t xml:space="preserve"> :</w:t>
      </w:r>
      <w:proofErr w:type="gramEnd"/>
      <w:r w:rsidRPr="000C7EB1">
        <w:rPr>
          <w:rFonts w:cs="Times New Roman"/>
          <w:sz w:val="24"/>
          <w:szCs w:val="24"/>
        </w:rPr>
        <w:t xml:space="preserve"> учебник : [16+] / М. Л. Калужский. – Изд. 2-е. – Москва</w:t>
      </w:r>
      <w:proofErr w:type="gramStart"/>
      <w:r w:rsidRPr="000C7EB1">
        <w:rPr>
          <w:rFonts w:cs="Times New Roman"/>
          <w:sz w:val="24"/>
          <w:szCs w:val="24"/>
        </w:rPr>
        <w:t xml:space="preserve"> ;</w:t>
      </w:r>
      <w:proofErr w:type="gramEnd"/>
      <w:r w:rsidRPr="000C7EB1">
        <w:rPr>
          <w:rFonts w:cs="Times New Roman"/>
          <w:sz w:val="24"/>
          <w:szCs w:val="24"/>
        </w:rPr>
        <w:t xml:space="preserve"> Берлин : </w:t>
      </w:r>
      <w:proofErr w:type="spellStart"/>
      <w:r w:rsidRPr="000C7EB1">
        <w:rPr>
          <w:rFonts w:cs="Times New Roman"/>
          <w:sz w:val="24"/>
          <w:szCs w:val="24"/>
        </w:rPr>
        <w:t>Директ</w:t>
      </w:r>
      <w:proofErr w:type="spellEnd"/>
      <w:r w:rsidRPr="000C7EB1">
        <w:rPr>
          <w:rFonts w:cs="Times New Roman"/>
          <w:sz w:val="24"/>
          <w:szCs w:val="24"/>
        </w:rPr>
        <w:t xml:space="preserve">-Медиа, 2021. – 216 с. – Режим доступа: по подписке. – URL: </w:t>
      </w:r>
      <w:hyperlink r:id="rId6" w:history="1">
        <w:r w:rsidRPr="00F41BF9">
          <w:rPr>
            <w:rStyle w:val="a4"/>
            <w:rFonts w:cs="Times New Roman"/>
            <w:sz w:val="24"/>
            <w:szCs w:val="24"/>
          </w:rPr>
          <w:t>https://biblioclub.ru/index.php?page=book&amp;id=598991</w:t>
        </w:r>
      </w:hyperlink>
      <w:r>
        <w:rPr>
          <w:rFonts w:cs="Times New Roman"/>
          <w:sz w:val="24"/>
          <w:szCs w:val="24"/>
        </w:rPr>
        <w:t xml:space="preserve"> </w:t>
      </w:r>
      <w:r w:rsidRPr="000C7EB1">
        <w:rPr>
          <w:rFonts w:cs="Times New Roman"/>
          <w:sz w:val="24"/>
          <w:szCs w:val="24"/>
        </w:rPr>
        <w:t>(дата обращения: 15.03.2023). – ISBN 978-5-4499-1657-0. – DOI 10.23681/598991. – Текст</w:t>
      </w:r>
      <w:proofErr w:type="gramStart"/>
      <w:r w:rsidRPr="000C7EB1">
        <w:rPr>
          <w:rFonts w:cs="Times New Roman"/>
          <w:sz w:val="24"/>
          <w:szCs w:val="24"/>
        </w:rPr>
        <w:t xml:space="preserve"> :</w:t>
      </w:r>
      <w:proofErr w:type="gramEnd"/>
      <w:r w:rsidRPr="000C7EB1">
        <w:rPr>
          <w:rFonts w:cs="Times New Roman"/>
          <w:sz w:val="24"/>
          <w:szCs w:val="24"/>
        </w:rPr>
        <w:t xml:space="preserve"> электронный.</w:t>
      </w:r>
    </w:p>
    <w:p w:rsidR="00791ED7" w:rsidRDefault="00791ED7" w:rsidP="00791ED7">
      <w:pPr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2. </w:t>
      </w:r>
      <w:r w:rsidRPr="000C7EB1">
        <w:rPr>
          <w:rFonts w:cs="Times New Roman"/>
          <w:sz w:val="24"/>
          <w:szCs w:val="24"/>
        </w:rPr>
        <w:t>Ким, С. А. Маркетинг</w:t>
      </w:r>
      <w:proofErr w:type="gramStart"/>
      <w:r w:rsidRPr="000C7EB1">
        <w:rPr>
          <w:rFonts w:cs="Times New Roman"/>
          <w:sz w:val="24"/>
          <w:szCs w:val="24"/>
        </w:rPr>
        <w:t xml:space="preserve"> :</w:t>
      </w:r>
      <w:proofErr w:type="gramEnd"/>
      <w:r w:rsidRPr="000C7EB1">
        <w:rPr>
          <w:rFonts w:cs="Times New Roman"/>
          <w:sz w:val="24"/>
          <w:szCs w:val="24"/>
        </w:rPr>
        <w:t xml:space="preserve"> учебник / С. А. Ким. – 3-е изд. – Москва : Дашков и К°, 2021. – 258 с. : ил</w:t>
      </w:r>
      <w:proofErr w:type="gramStart"/>
      <w:r w:rsidRPr="000C7EB1">
        <w:rPr>
          <w:rFonts w:cs="Times New Roman"/>
          <w:sz w:val="24"/>
          <w:szCs w:val="24"/>
        </w:rPr>
        <w:t xml:space="preserve">., </w:t>
      </w:r>
      <w:proofErr w:type="gramEnd"/>
      <w:r w:rsidRPr="000C7EB1">
        <w:rPr>
          <w:rFonts w:cs="Times New Roman"/>
          <w:sz w:val="24"/>
          <w:szCs w:val="24"/>
        </w:rPr>
        <w:t xml:space="preserve">табл., схем., граф. – Режим доступа: по подписке. – URL: </w:t>
      </w:r>
      <w:hyperlink r:id="rId7" w:history="1">
        <w:r w:rsidRPr="00F41BF9">
          <w:rPr>
            <w:rStyle w:val="a4"/>
            <w:rFonts w:cs="Times New Roman"/>
            <w:sz w:val="24"/>
            <w:szCs w:val="24"/>
          </w:rPr>
          <w:t>https://biblioclub.ru/index.php?page=book&amp;id=684212</w:t>
        </w:r>
      </w:hyperlink>
      <w:r>
        <w:rPr>
          <w:rFonts w:cs="Times New Roman"/>
          <w:sz w:val="24"/>
          <w:szCs w:val="24"/>
        </w:rPr>
        <w:t xml:space="preserve"> </w:t>
      </w:r>
      <w:r w:rsidRPr="000C7EB1">
        <w:rPr>
          <w:rFonts w:cs="Times New Roman"/>
          <w:sz w:val="24"/>
          <w:szCs w:val="24"/>
        </w:rPr>
        <w:t xml:space="preserve">(дата обращения: 15.03.2023). – </w:t>
      </w:r>
      <w:proofErr w:type="spellStart"/>
      <w:r w:rsidRPr="000C7EB1">
        <w:rPr>
          <w:rFonts w:cs="Times New Roman"/>
          <w:sz w:val="24"/>
          <w:szCs w:val="24"/>
        </w:rPr>
        <w:t>Библиогр</w:t>
      </w:r>
      <w:proofErr w:type="spellEnd"/>
      <w:r w:rsidRPr="000C7EB1">
        <w:rPr>
          <w:rFonts w:cs="Times New Roman"/>
          <w:sz w:val="24"/>
          <w:szCs w:val="24"/>
        </w:rPr>
        <w:t>. в кн. – ISBN 978-5-394-04233-1. – Текст</w:t>
      </w:r>
      <w:proofErr w:type="gramStart"/>
      <w:r w:rsidRPr="000C7EB1">
        <w:rPr>
          <w:rFonts w:cs="Times New Roman"/>
          <w:sz w:val="24"/>
          <w:szCs w:val="24"/>
        </w:rPr>
        <w:t xml:space="preserve"> :</w:t>
      </w:r>
      <w:proofErr w:type="gramEnd"/>
      <w:r w:rsidRPr="000C7EB1">
        <w:rPr>
          <w:rFonts w:cs="Times New Roman"/>
          <w:sz w:val="24"/>
          <w:szCs w:val="24"/>
        </w:rPr>
        <w:t xml:space="preserve"> электронный.</w:t>
      </w:r>
    </w:p>
    <w:p w:rsidR="006C56B0" w:rsidRPr="006C56B0" w:rsidRDefault="00791ED7" w:rsidP="00791ED7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</w:rPr>
        <w:t xml:space="preserve">3. </w:t>
      </w:r>
      <w:proofErr w:type="spellStart"/>
      <w:r w:rsidRPr="000C7EB1">
        <w:rPr>
          <w:rFonts w:cs="Times New Roman"/>
          <w:sz w:val="24"/>
          <w:szCs w:val="24"/>
        </w:rPr>
        <w:t>Цахаев</w:t>
      </w:r>
      <w:proofErr w:type="spellEnd"/>
      <w:r w:rsidRPr="000C7EB1">
        <w:rPr>
          <w:rFonts w:cs="Times New Roman"/>
          <w:sz w:val="24"/>
          <w:szCs w:val="24"/>
        </w:rPr>
        <w:t>, Р. К. Маркетинг</w:t>
      </w:r>
      <w:proofErr w:type="gramStart"/>
      <w:r w:rsidRPr="000C7EB1">
        <w:rPr>
          <w:rFonts w:cs="Times New Roman"/>
          <w:sz w:val="24"/>
          <w:szCs w:val="24"/>
        </w:rPr>
        <w:t xml:space="preserve"> :</w:t>
      </w:r>
      <w:proofErr w:type="gramEnd"/>
      <w:r w:rsidRPr="000C7EB1">
        <w:rPr>
          <w:rFonts w:cs="Times New Roman"/>
          <w:sz w:val="24"/>
          <w:szCs w:val="24"/>
        </w:rPr>
        <w:t xml:space="preserve"> учебник / Р. К. </w:t>
      </w:r>
      <w:proofErr w:type="spellStart"/>
      <w:r w:rsidRPr="000C7EB1">
        <w:rPr>
          <w:rFonts w:cs="Times New Roman"/>
          <w:sz w:val="24"/>
          <w:szCs w:val="24"/>
        </w:rPr>
        <w:t>Цахаев</w:t>
      </w:r>
      <w:proofErr w:type="spellEnd"/>
      <w:r w:rsidRPr="000C7EB1">
        <w:rPr>
          <w:rFonts w:cs="Times New Roman"/>
          <w:sz w:val="24"/>
          <w:szCs w:val="24"/>
        </w:rPr>
        <w:t xml:space="preserve">, Т. В. </w:t>
      </w:r>
      <w:proofErr w:type="spellStart"/>
      <w:r w:rsidRPr="000C7EB1">
        <w:rPr>
          <w:rFonts w:cs="Times New Roman"/>
          <w:sz w:val="24"/>
          <w:szCs w:val="24"/>
        </w:rPr>
        <w:t>Муртузалиева</w:t>
      </w:r>
      <w:proofErr w:type="spellEnd"/>
      <w:r w:rsidRPr="000C7EB1">
        <w:rPr>
          <w:rFonts w:cs="Times New Roman"/>
          <w:sz w:val="24"/>
          <w:szCs w:val="24"/>
        </w:rPr>
        <w:t>. – 6-е изд., стер. – Москва</w:t>
      </w:r>
      <w:proofErr w:type="gramStart"/>
      <w:r w:rsidRPr="000C7EB1">
        <w:rPr>
          <w:rFonts w:cs="Times New Roman"/>
          <w:sz w:val="24"/>
          <w:szCs w:val="24"/>
        </w:rPr>
        <w:t xml:space="preserve"> :</w:t>
      </w:r>
      <w:proofErr w:type="gramEnd"/>
      <w:r w:rsidRPr="000C7EB1">
        <w:rPr>
          <w:rFonts w:cs="Times New Roman"/>
          <w:sz w:val="24"/>
          <w:szCs w:val="24"/>
        </w:rPr>
        <w:t xml:space="preserve"> Дашков и К°, 2021. – 550 с. : ил</w:t>
      </w:r>
      <w:proofErr w:type="gramStart"/>
      <w:r w:rsidRPr="000C7EB1">
        <w:rPr>
          <w:rFonts w:cs="Times New Roman"/>
          <w:sz w:val="24"/>
          <w:szCs w:val="24"/>
        </w:rPr>
        <w:t xml:space="preserve">., </w:t>
      </w:r>
      <w:proofErr w:type="gramEnd"/>
      <w:r w:rsidRPr="000C7EB1">
        <w:rPr>
          <w:rFonts w:cs="Times New Roman"/>
          <w:sz w:val="24"/>
          <w:szCs w:val="24"/>
        </w:rPr>
        <w:t xml:space="preserve">табл., схем. – Режим доступа: по подписке. – URL: </w:t>
      </w:r>
      <w:hyperlink r:id="rId8" w:history="1">
        <w:r w:rsidRPr="00F41BF9">
          <w:rPr>
            <w:rStyle w:val="a4"/>
            <w:rFonts w:cs="Times New Roman"/>
            <w:sz w:val="24"/>
            <w:szCs w:val="24"/>
          </w:rPr>
          <w:t>https://biblioclub.ru/index.php?page=book&amp;id=684283</w:t>
        </w:r>
      </w:hyperlink>
      <w:r>
        <w:rPr>
          <w:rFonts w:cs="Times New Roman"/>
          <w:sz w:val="24"/>
          <w:szCs w:val="24"/>
        </w:rPr>
        <w:t xml:space="preserve"> </w:t>
      </w:r>
      <w:r w:rsidRPr="000C7EB1">
        <w:rPr>
          <w:rFonts w:cs="Times New Roman"/>
          <w:sz w:val="24"/>
          <w:szCs w:val="24"/>
        </w:rPr>
        <w:t xml:space="preserve">(дата обращения: 15.03.2023). – </w:t>
      </w:r>
      <w:proofErr w:type="spellStart"/>
      <w:r w:rsidRPr="000C7EB1">
        <w:rPr>
          <w:rFonts w:cs="Times New Roman"/>
          <w:sz w:val="24"/>
          <w:szCs w:val="24"/>
        </w:rPr>
        <w:t>Библиогр</w:t>
      </w:r>
      <w:proofErr w:type="spellEnd"/>
      <w:r w:rsidRPr="000C7EB1">
        <w:rPr>
          <w:rFonts w:cs="Times New Roman"/>
          <w:sz w:val="24"/>
          <w:szCs w:val="24"/>
        </w:rPr>
        <w:t>. в кн. – ISBN 978-5-394-04350-5. – Текст</w:t>
      </w:r>
      <w:proofErr w:type="gramStart"/>
      <w:r w:rsidRPr="000C7EB1">
        <w:rPr>
          <w:rFonts w:cs="Times New Roman"/>
          <w:sz w:val="24"/>
          <w:szCs w:val="24"/>
        </w:rPr>
        <w:t xml:space="preserve"> :</w:t>
      </w:r>
      <w:proofErr w:type="gramEnd"/>
      <w:r w:rsidRPr="000C7EB1">
        <w:rPr>
          <w:rFonts w:cs="Times New Roman"/>
          <w:sz w:val="24"/>
          <w:szCs w:val="24"/>
        </w:rPr>
        <w:t xml:space="preserve"> электронный.</w:t>
      </w:r>
    </w:p>
    <w:p w:rsidR="00F173BE" w:rsidRDefault="00F173BE" w:rsidP="00421A18">
      <w:pPr>
        <w:rPr>
          <w:lang w:eastAsia="ru-RU"/>
        </w:rPr>
      </w:pPr>
    </w:p>
    <w:p w:rsidR="006C56B0" w:rsidRPr="006C56B0" w:rsidRDefault="006C56B0" w:rsidP="00421A18">
      <w:pPr>
        <w:pStyle w:val="3"/>
      </w:pPr>
      <w:bookmarkStart w:id="16" w:name="_Toc67613149"/>
      <w:r w:rsidRPr="006C56B0">
        <w:t>3.2 Дополнительная литература</w:t>
      </w:r>
      <w:bookmarkEnd w:id="16"/>
    </w:p>
    <w:p w:rsidR="006C56B0" w:rsidRDefault="006C56B0" w:rsidP="006C56B0">
      <w:pPr>
        <w:ind w:firstLine="709"/>
        <w:rPr>
          <w:rFonts w:eastAsia="Times New Roman" w:cs="Times New Roman"/>
          <w:sz w:val="24"/>
          <w:szCs w:val="24"/>
          <w:lang w:eastAsia="ru-RU"/>
        </w:rPr>
      </w:pPr>
    </w:p>
    <w:p w:rsidR="00791ED7" w:rsidRPr="006C56B0" w:rsidRDefault="00791ED7" w:rsidP="00791ED7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</w:rPr>
        <w:t xml:space="preserve">1. </w:t>
      </w:r>
      <w:proofErr w:type="spellStart"/>
      <w:r w:rsidRPr="000C7EB1">
        <w:rPr>
          <w:rFonts w:cs="Times New Roman"/>
          <w:sz w:val="24"/>
          <w:szCs w:val="24"/>
        </w:rPr>
        <w:t>Горнштейн</w:t>
      </w:r>
      <w:proofErr w:type="spellEnd"/>
      <w:r w:rsidRPr="000C7EB1">
        <w:rPr>
          <w:rFonts w:cs="Times New Roman"/>
          <w:sz w:val="24"/>
          <w:szCs w:val="24"/>
        </w:rPr>
        <w:t xml:space="preserve">, М. Ю. Современный маркетинг / М. Ю. </w:t>
      </w:r>
      <w:proofErr w:type="spellStart"/>
      <w:r w:rsidRPr="000C7EB1">
        <w:rPr>
          <w:rFonts w:cs="Times New Roman"/>
          <w:sz w:val="24"/>
          <w:szCs w:val="24"/>
        </w:rPr>
        <w:t>Горнштейн</w:t>
      </w:r>
      <w:proofErr w:type="spellEnd"/>
      <w:r w:rsidRPr="000C7EB1">
        <w:rPr>
          <w:rFonts w:cs="Times New Roman"/>
          <w:sz w:val="24"/>
          <w:szCs w:val="24"/>
        </w:rPr>
        <w:t>. – 4-е изд. – Москва</w:t>
      </w:r>
      <w:proofErr w:type="gramStart"/>
      <w:r w:rsidRPr="000C7EB1">
        <w:rPr>
          <w:rFonts w:cs="Times New Roman"/>
          <w:sz w:val="24"/>
          <w:szCs w:val="24"/>
        </w:rPr>
        <w:t xml:space="preserve"> :</w:t>
      </w:r>
      <w:proofErr w:type="gramEnd"/>
      <w:r w:rsidRPr="000C7EB1">
        <w:rPr>
          <w:rFonts w:cs="Times New Roman"/>
          <w:sz w:val="24"/>
          <w:szCs w:val="24"/>
        </w:rPr>
        <w:t xml:space="preserve"> Дашков и К°, 2022. – 404 с. : ил</w:t>
      </w:r>
      <w:proofErr w:type="gramStart"/>
      <w:r w:rsidRPr="000C7EB1">
        <w:rPr>
          <w:rFonts w:cs="Times New Roman"/>
          <w:sz w:val="24"/>
          <w:szCs w:val="24"/>
        </w:rPr>
        <w:t xml:space="preserve">., </w:t>
      </w:r>
      <w:proofErr w:type="gramEnd"/>
      <w:r w:rsidRPr="000C7EB1">
        <w:rPr>
          <w:rFonts w:cs="Times New Roman"/>
          <w:sz w:val="24"/>
          <w:szCs w:val="24"/>
        </w:rPr>
        <w:t xml:space="preserve">табл. – Режим доступа: по подписке. – URL: </w:t>
      </w:r>
      <w:hyperlink r:id="rId9" w:history="1">
        <w:r w:rsidRPr="00F41BF9">
          <w:rPr>
            <w:rStyle w:val="a4"/>
            <w:rFonts w:cs="Times New Roman"/>
            <w:sz w:val="24"/>
            <w:szCs w:val="24"/>
          </w:rPr>
          <w:t>https://biblioclub.ru/index.php?page=book&amp;id=698257</w:t>
        </w:r>
      </w:hyperlink>
      <w:r>
        <w:rPr>
          <w:rFonts w:cs="Times New Roman"/>
          <w:sz w:val="24"/>
          <w:szCs w:val="24"/>
        </w:rPr>
        <w:t xml:space="preserve"> </w:t>
      </w:r>
      <w:r w:rsidRPr="000C7EB1">
        <w:rPr>
          <w:rFonts w:cs="Times New Roman"/>
          <w:sz w:val="24"/>
          <w:szCs w:val="24"/>
        </w:rPr>
        <w:t xml:space="preserve">(дата обращения: 15.03.2023). – </w:t>
      </w:r>
      <w:proofErr w:type="spellStart"/>
      <w:r w:rsidRPr="000C7EB1">
        <w:rPr>
          <w:rFonts w:cs="Times New Roman"/>
          <w:sz w:val="24"/>
          <w:szCs w:val="24"/>
        </w:rPr>
        <w:t>Библиогр</w:t>
      </w:r>
      <w:proofErr w:type="spellEnd"/>
      <w:r w:rsidRPr="000C7EB1">
        <w:rPr>
          <w:rFonts w:cs="Times New Roman"/>
          <w:sz w:val="24"/>
          <w:szCs w:val="24"/>
        </w:rPr>
        <w:t>. в кн. – ISBN 978-5-394-04673-5. – Текст</w:t>
      </w:r>
      <w:proofErr w:type="gramStart"/>
      <w:r w:rsidRPr="000C7EB1">
        <w:rPr>
          <w:rFonts w:cs="Times New Roman"/>
          <w:sz w:val="24"/>
          <w:szCs w:val="24"/>
        </w:rPr>
        <w:t xml:space="preserve"> :</w:t>
      </w:r>
      <w:proofErr w:type="gramEnd"/>
      <w:r w:rsidRPr="000C7EB1">
        <w:rPr>
          <w:rFonts w:cs="Times New Roman"/>
          <w:sz w:val="24"/>
          <w:szCs w:val="24"/>
        </w:rPr>
        <w:t xml:space="preserve"> электронный.</w:t>
      </w:r>
    </w:p>
    <w:p w:rsidR="00791ED7" w:rsidRPr="006C56B0" w:rsidRDefault="00791ED7" w:rsidP="00791ED7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</w:t>
      </w:r>
      <w:r w:rsidRPr="006C56B0">
        <w:rPr>
          <w:rFonts w:eastAsia="Times New Roman" w:cs="Times New Roman"/>
          <w:sz w:val="24"/>
          <w:szCs w:val="24"/>
          <w:lang w:eastAsia="ru-RU"/>
        </w:rPr>
        <w:t xml:space="preserve">.  </w:t>
      </w:r>
      <w:proofErr w:type="spellStart"/>
      <w:r w:rsidRPr="006C56B0">
        <w:rPr>
          <w:rFonts w:eastAsia="Times New Roman" w:cs="Times New Roman"/>
          <w:sz w:val="24"/>
          <w:szCs w:val="24"/>
          <w:lang w:eastAsia="ru-RU"/>
        </w:rPr>
        <w:t>Котлер</w:t>
      </w:r>
      <w:proofErr w:type="spell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, Ф. Маркетинг менеджмент = </w:t>
      </w:r>
      <w:proofErr w:type="spellStart"/>
      <w:r w:rsidRPr="006C56B0">
        <w:rPr>
          <w:rFonts w:eastAsia="Times New Roman" w:cs="Times New Roman"/>
          <w:sz w:val="24"/>
          <w:szCs w:val="24"/>
          <w:lang w:eastAsia="ru-RU"/>
        </w:rPr>
        <w:t>Marketing</w:t>
      </w:r>
      <w:proofErr w:type="spell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C56B0">
        <w:rPr>
          <w:rFonts w:eastAsia="Times New Roman" w:cs="Times New Roman"/>
          <w:sz w:val="24"/>
          <w:szCs w:val="24"/>
          <w:lang w:eastAsia="ru-RU"/>
        </w:rPr>
        <w:t>Management</w:t>
      </w:r>
      <w:proofErr w:type="spell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 [Текст] : учебник / Ф. </w:t>
      </w:r>
      <w:proofErr w:type="spellStart"/>
      <w:r w:rsidRPr="006C56B0">
        <w:rPr>
          <w:rFonts w:eastAsia="Times New Roman" w:cs="Times New Roman"/>
          <w:sz w:val="24"/>
          <w:szCs w:val="24"/>
          <w:lang w:eastAsia="ru-RU"/>
        </w:rPr>
        <w:t>Котлер</w:t>
      </w:r>
      <w:proofErr w:type="spell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, К. Л. </w:t>
      </w:r>
      <w:proofErr w:type="spellStart"/>
      <w:r w:rsidRPr="006C56B0">
        <w:rPr>
          <w:rFonts w:eastAsia="Times New Roman" w:cs="Times New Roman"/>
          <w:sz w:val="24"/>
          <w:szCs w:val="24"/>
          <w:lang w:eastAsia="ru-RU"/>
        </w:rPr>
        <w:t>Келлер</w:t>
      </w:r>
      <w:proofErr w:type="spellEnd"/>
      <w:r w:rsidRPr="006C56B0">
        <w:rPr>
          <w:rFonts w:eastAsia="Times New Roman" w:cs="Times New Roman"/>
          <w:sz w:val="24"/>
          <w:szCs w:val="24"/>
          <w:lang w:eastAsia="ru-RU"/>
        </w:rPr>
        <w:t>.- 12-е изд. - СПб</w:t>
      </w:r>
      <w:proofErr w:type="gramStart"/>
      <w:r w:rsidRPr="006C56B0">
        <w:rPr>
          <w:rFonts w:eastAsia="Times New Roman" w:cs="Times New Roman"/>
          <w:sz w:val="24"/>
          <w:szCs w:val="24"/>
          <w:lang w:eastAsia="ru-RU"/>
        </w:rPr>
        <w:t xml:space="preserve">. : </w:t>
      </w:r>
      <w:proofErr w:type="gram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Питер, 2012, 2015. - 814 с. - (Классический зарубежный учебник). - </w:t>
      </w:r>
      <w:proofErr w:type="spellStart"/>
      <w:r w:rsidRPr="006C56B0">
        <w:rPr>
          <w:rFonts w:eastAsia="Times New Roman" w:cs="Times New Roman"/>
          <w:sz w:val="24"/>
          <w:szCs w:val="24"/>
          <w:lang w:eastAsia="ru-RU"/>
        </w:rPr>
        <w:t>Парал</w:t>
      </w:r>
      <w:proofErr w:type="spell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6C56B0">
        <w:rPr>
          <w:rFonts w:eastAsia="Times New Roman" w:cs="Times New Roman"/>
          <w:sz w:val="24"/>
          <w:szCs w:val="24"/>
          <w:lang w:eastAsia="ru-RU"/>
        </w:rPr>
        <w:t>тит</w:t>
      </w:r>
      <w:proofErr w:type="spell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. л. англ. - </w:t>
      </w:r>
      <w:proofErr w:type="spellStart"/>
      <w:r w:rsidRPr="006C56B0">
        <w:rPr>
          <w:rFonts w:eastAsia="Times New Roman" w:cs="Times New Roman"/>
          <w:sz w:val="24"/>
          <w:szCs w:val="24"/>
          <w:lang w:eastAsia="ru-RU"/>
        </w:rPr>
        <w:t>Библиогр</w:t>
      </w:r>
      <w:proofErr w:type="spellEnd"/>
      <w:r w:rsidRPr="006C56B0">
        <w:rPr>
          <w:rFonts w:eastAsia="Times New Roman" w:cs="Times New Roman"/>
          <w:sz w:val="24"/>
          <w:szCs w:val="24"/>
          <w:lang w:eastAsia="ru-RU"/>
        </w:rPr>
        <w:t>.: с. 794-799. - Указ</w:t>
      </w:r>
      <w:proofErr w:type="gramStart"/>
      <w:r w:rsidRPr="006C56B0">
        <w:rPr>
          <w:rFonts w:eastAsia="Times New Roman" w:cs="Times New Roman"/>
          <w:sz w:val="24"/>
          <w:szCs w:val="24"/>
          <w:lang w:eastAsia="ru-RU"/>
        </w:rPr>
        <w:t xml:space="preserve">.: </w:t>
      </w:r>
      <w:proofErr w:type="gram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с. 800-814. - ISBN 978-5-459-00841-8. </w:t>
      </w:r>
    </w:p>
    <w:p w:rsidR="00791ED7" w:rsidRDefault="00791ED7" w:rsidP="00791ED7">
      <w:pPr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3. </w:t>
      </w:r>
      <w:r w:rsidRPr="00F2620E">
        <w:rPr>
          <w:rFonts w:cs="Times New Roman"/>
          <w:sz w:val="24"/>
          <w:szCs w:val="24"/>
        </w:rPr>
        <w:t>Романов, А. А. Маркетинг</w:t>
      </w:r>
      <w:proofErr w:type="gramStart"/>
      <w:r w:rsidRPr="00F2620E">
        <w:rPr>
          <w:rFonts w:cs="Times New Roman"/>
          <w:sz w:val="24"/>
          <w:szCs w:val="24"/>
        </w:rPr>
        <w:t xml:space="preserve"> :</w:t>
      </w:r>
      <w:proofErr w:type="gramEnd"/>
      <w:r w:rsidRPr="00F2620E">
        <w:rPr>
          <w:rFonts w:cs="Times New Roman"/>
          <w:sz w:val="24"/>
          <w:szCs w:val="24"/>
        </w:rPr>
        <w:t xml:space="preserve"> учебное пособие / А. А. Романов, В. П. Басенко, Б. М. Жуков. – 3-е изд., стер. – Москва</w:t>
      </w:r>
      <w:proofErr w:type="gramStart"/>
      <w:r w:rsidRPr="00F2620E">
        <w:rPr>
          <w:rFonts w:cs="Times New Roman"/>
          <w:sz w:val="24"/>
          <w:szCs w:val="24"/>
        </w:rPr>
        <w:t xml:space="preserve"> :</w:t>
      </w:r>
      <w:proofErr w:type="gramEnd"/>
      <w:r w:rsidRPr="00F2620E">
        <w:rPr>
          <w:rFonts w:cs="Times New Roman"/>
          <w:sz w:val="24"/>
          <w:szCs w:val="24"/>
        </w:rPr>
        <w:t xml:space="preserve"> Дашков и К°, 2021. – 440 с. : ил</w:t>
      </w:r>
      <w:proofErr w:type="gramStart"/>
      <w:r w:rsidRPr="00F2620E">
        <w:rPr>
          <w:rFonts w:cs="Times New Roman"/>
          <w:sz w:val="24"/>
          <w:szCs w:val="24"/>
        </w:rPr>
        <w:t xml:space="preserve">., </w:t>
      </w:r>
      <w:proofErr w:type="gramEnd"/>
      <w:r w:rsidRPr="00F2620E">
        <w:rPr>
          <w:rFonts w:cs="Times New Roman"/>
          <w:sz w:val="24"/>
          <w:szCs w:val="24"/>
        </w:rPr>
        <w:t xml:space="preserve">табл., схем. – Режим доступа: по подписке. – URL: </w:t>
      </w:r>
      <w:hyperlink r:id="rId10" w:history="1">
        <w:r w:rsidRPr="00F41BF9">
          <w:rPr>
            <w:rStyle w:val="a4"/>
            <w:rFonts w:cs="Times New Roman"/>
            <w:sz w:val="24"/>
            <w:szCs w:val="24"/>
          </w:rPr>
          <w:t>https://biblioclub.ru/index.php?page=book&amp;id=621688</w:t>
        </w:r>
      </w:hyperlink>
      <w:r>
        <w:rPr>
          <w:rFonts w:cs="Times New Roman"/>
          <w:sz w:val="24"/>
          <w:szCs w:val="24"/>
        </w:rPr>
        <w:t xml:space="preserve"> </w:t>
      </w:r>
      <w:r w:rsidRPr="00F2620E">
        <w:rPr>
          <w:rFonts w:cs="Times New Roman"/>
          <w:sz w:val="24"/>
          <w:szCs w:val="24"/>
        </w:rPr>
        <w:t xml:space="preserve">(дата обращения: 15.03.2023). – </w:t>
      </w:r>
      <w:proofErr w:type="spellStart"/>
      <w:r w:rsidRPr="00F2620E">
        <w:rPr>
          <w:rFonts w:cs="Times New Roman"/>
          <w:sz w:val="24"/>
          <w:szCs w:val="24"/>
        </w:rPr>
        <w:t>Библиогр</w:t>
      </w:r>
      <w:proofErr w:type="spellEnd"/>
      <w:r w:rsidRPr="00F2620E">
        <w:rPr>
          <w:rFonts w:cs="Times New Roman"/>
          <w:sz w:val="24"/>
          <w:szCs w:val="24"/>
        </w:rPr>
        <w:t>. в кн. – ISBN 978-5-394-04234-8. – Текст</w:t>
      </w:r>
      <w:proofErr w:type="gramStart"/>
      <w:r w:rsidRPr="00F2620E">
        <w:rPr>
          <w:rFonts w:cs="Times New Roman"/>
          <w:sz w:val="24"/>
          <w:szCs w:val="24"/>
        </w:rPr>
        <w:t xml:space="preserve"> :</w:t>
      </w:r>
      <w:proofErr w:type="gramEnd"/>
      <w:r w:rsidRPr="00F2620E">
        <w:rPr>
          <w:rFonts w:cs="Times New Roman"/>
          <w:sz w:val="24"/>
          <w:szCs w:val="24"/>
        </w:rPr>
        <w:t xml:space="preserve"> электронный.</w:t>
      </w:r>
    </w:p>
    <w:p w:rsidR="006C56B0" w:rsidRPr="006C56B0" w:rsidRDefault="00791ED7" w:rsidP="00791ED7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4</w:t>
      </w:r>
      <w:r w:rsidRPr="006C56B0">
        <w:rPr>
          <w:rFonts w:eastAsia="Times New Roman" w:cs="Times New Roman"/>
          <w:sz w:val="24"/>
          <w:szCs w:val="24"/>
          <w:lang w:eastAsia="ru-RU"/>
        </w:rPr>
        <w:t>. Соловьев, Б. А. Маркетинг [Текст]</w:t>
      </w:r>
      <w:proofErr w:type="gramStart"/>
      <w:r w:rsidRPr="006C56B0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 учебник для студентов высших учебных заведений, обучающихся по направлению "Экономика" и экономическим специальностям / Б. А. Соловьев, А. А. Мешков, Б. В. </w:t>
      </w:r>
      <w:proofErr w:type="spellStart"/>
      <w:r w:rsidRPr="006C56B0">
        <w:rPr>
          <w:rFonts w:eastAsia="Times New Roman" w:cs="Times New Roman"/>
          <w:sz w:val="24"/>
          <w:szCs w:val="24"/>
          <w:lang w:eastAsia="ru-RU"/>
        </w:rPr>
        <w:t>Мусатов</w:t>
      </w:r>
      <w:proofErr w:type="spellEnd"/>
      <w:r w:rsidRPr="006C56B0">
        <w:rPr>
          <w:rFonts w:eastAsia="Times New Roman" w:cs="Times New Roman"/>
          <w:sz w:val="24"/>
          <w:szCs w:val="24"/>
          <w:lang w:eastAsia="ru-RU"/>
        </w:rPr>
        <w:t>. - М.</w:t>
      </w:r>
      <w:proofErr w:type="gramStart"/>
      <w:r w:rsidRPr="006C56B0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 ИНФРА-М, 2013. - 336 с. - (Высшее образование. </w:t>
      </w:r>
      <w:proofErr w:type="spellStart"/>
      <w:proofErr w:type="gramStart"/>
      <w:r w:rsidRPr="006C56B0">
        <w:rPr>
          <w:rFonts w:eastAsia="Times New Roman" w:cs="Times New Roman"/>
          <w:sz w:val="24"/>
          <w:szCs w:val="24"/>
          <w:lang w:eastAsia="ru-RU"/>
        </w:rPr>
        <w:t>Бакалавриат</w:t>
      </w:r>
      <w:proofErr w:type="spellEnd"/>
      <w:r w:rsidRPr="006C56B0">
        <w:rPr>
          <w:rFonts w:eastAsia="Times New Roman" w:cs="Times New Roman"/>
          <w:sz w:val="24"/>
          <w:szCs w:val="24"/>
          <w:lang w:eastAsia="ru-RU"/>
        </w:rPr>
        <w:t>).</w:t>
      </w:r>
      <w:proofErr w:type="gram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 - Глоссарий: с. 322-334. - </w:t>
      </w:r>
      <w:proofErr w:type="spellStart"/>
      <w:r w:rsidRPr="006C56B0">
        <w:rPr>
          <w:rFonts w:eastAsia="Times New Roman" w:cs="Times New Roman"/>
          <w:sz w:val="24"/>
          <w:szCs w:val="24"/>
          <w:lang w:eastAsia="ru-RU"/>
        </w:rPr>
        <w:t>Библиогр</w:t>
      </w:r>
      <w:proofErr w:type="spell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.: с. 335. - ISBN 978-5-16003647-2. </w:t>
      </w:r>
      <w:r w:rsidR="006C56B0" w:rsidRPr="006C56B0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6C56B0" w:rsidRDefault="006C56B0" w:rsidP="00421A18">
      <w:pPr>
        <w:rPr>
          <w:lang w:eastAsia="ru-RU"/>
        </w:rPr>
      </w:pPr>
    </w:p>
    <w:p w:rsidR="006C56B0" w:rsidRPr="006C56B0" w:rsidRDefault="006C56B0" w:rsidP="00421A18">
      <w:pPr>
        <w:pStyle w:val="3"/>
      </w:pPr>
      <w:bookmarkStart w:id="17" w:name="_Toc67613150"/>
      <w:r w:rsidRPr="006C56B0">
        <w:t>3.3 Периодические издания</w:t>
      </w:r>
      <w:bookmarkEnd w:id="17"/>
    </w:p>
    <w:p w:rsidR="006C56B0" w:rsidRDefault="006C56B0" w:rsidP="006C56B0">
      <w:pPr>
        <w:ind w:firstLine="737"/>
        <w:rPr>
          <w:rFonts w:eastAsia="Times New Roman" w:cs="Times New Roman"/>
          <w:sz w:val="24"/>
          <w:szCs w:val="24"/>
          <w:lang w:eastAsia="ru-RU"/>
        </w:rPr>
      </w:pPr>
    </w:p>
    <w:p w:rsidR="00791ED7" w:rsidRPr="00F2620E" w:rsidRDefault="00791ED7" w:rsidP="00791ED7">
      <w:pPr>
        <w:suppressAutoHyphens/>
        <w:ind w:firstLine="709"/>
        <w:rPr>
          <w:rFonts w:eastAsia="Calibri" w:cs="Times New Roman"/>
          <w:sz w:val="24"/>
        </w:rPr>
      </w:pPr>
      <w:r w:rsidRPr="00F2620E">
        <w:rPr>
          <w:rFonts w:eastAsia="Calibri" w:cs="Times New Roman"/>
          <w:sz w:val="24"/>
        </w:rPr>
        <w:t>Маркетинг в России и за рубежом</w:t>
      </w:r>
      <w:proofErr w:type="gramStart"/>
      <w:r w:rsidRPr="00F2620E">
        <w:rPr>
          <w:rFonts w:eastAsia="Calibri" w:cs="Times New Roman"/>
          <w:sz w:val="24"/>
        </w:rPr>
        <w:t xml:space="preserve"> :</w:t>
      </w:r>
      <w:proofErr w:type="gramEnd"/>
      <w:r w:rsidRPr="00F2620E">
        <w:rPr>
          <w:rFonts w:eastAsia="Calibri" w:cs="Times New Roman"/>
          <w:sz w:val="24"/>
        </w:rPr>
        <w:t xml:space="preserve"> журнал. - М.</w:t>
      </w:r>
      <w:proofErr w:type="gramStart"/>
      <w:r w:rsidRPr="00F2620E">
        <w:rPr>
          <w:rFonts w:eastAsia="Calibri" w:cs="Times New Roman"/>
          <w:sz w:val="24"/>
        </w:rPr>
        <w:t xml:space="preserve"> :</w:t>
      </w:r>
      <w:proofErr w:type="gramEnd"/>
      <w:r w:rsidRPr="00F2620E">
        <w:rPr>
          <w:rFonts w:eastAsia="Calibri" w:cs="Times New Roman"/>
          <w:sz w:val="24"/>
        </w:rPr>
        <w:t xml:space="preserve"> Агентство "Роспечать", 2018, 2019, 2020, 2021, 2022.</w:t>
      </w:r>
    </w:p>
    <w:p w:rsidR="00791ED7" w:rsidRPr="00F2620E" w:rsidRDefault="00791ED7" w:rsidP="00791ED7">
      <w:pPr>
        <w:suppressAutoHyphens/>
        <w:ind w:firstLine="709"/>
        <w:rPr>
          <w:rFonts w:eastAsia="Calibri" w:cs="Times New Roman"/>
          <w:sz w:val="24"/>
        </w:rPr>
      </w:pPr>
      <w:r w:rsidRPr="00F2620E">
        <w:rPr>
          <w:rFonts w:eastAsia="Calibri" w:cs="Times New Roman"/>
          <w:sz w:val="24"/>
        </w:rPr>
        <w:t>Маркетинг и маркетинговые исследования</w:t>
      </w:r>
      <w:proofErr w:type="gramStart"/>
      <w:r w:rsidRPr="00F2620E">
        <w:rPr>
          <w:rFonts w:eastAsia="Calibri" w:cs="Times New Roman"/>
          <w:sz w:val="24"/>
        </w:rPr>
        <w:t xml:space="preserve"> :</w:t>
      </w:r>
      <w:proofErr w:type="gramEnd"/>
      <w:r w:rsidRPr="00F2620E">
        <w:rPr>
          <w:rFonts w:eastAsia="Calibri" w:cs="Times New Roman"/>
          <w:sz w:val="24"/>
        </w:rPr>
        <w:t xml:space="preserve"> журнал. - М.</w:t>
      </w:r>
      <w:proofErr w:type="gramStart"/>
      <w:r w:rsidRPr="00F2620E">
        <w:rPr>
          <w:rFonts w:eastAsia="Calibri" w:cs="Times New Roman"/>
          <w:sz w:val="24"/>
        </w:rPr>
        <w:t xml:space="preserve"> :</w:t>
      </w:r>
      <w:proofErr w:type="gramEnd"/>
      <w:r w:rsidRPr="00F2620E">
        <w:rPr>
          <w:rFonts w:eastAsia="Calibri" w:cs="Times New Roman"/>
          <w:sz w:val="24"/>
        </w:rPr>
        <w:t xml:space="preserve"> Агентство "Роспечать", 2018, 2019, 2020, 2021, 2022.</w:t>
      </w:r>
    </w:p>
    <w:p w:rsidR="006C56B0" w:rsidRPr="006C56B0" w:rsidRDefault="00791ED7" w:rsidP="00791ED7">
      <w:pPr>
        <w:ind w:firstLine="737"/>
        <w:rPr>
          <w:rFonts w:eastAsia="Times New Roman" w:cs="Times New Roman"/>
          <w:sz w:val="24"/>
          <w:szCs w:val="24"/>
          <w:lang w:eastAsia="ru-RU"/>
        </w:rPr>
      </w:pPr>
      <w:r w:rsidRPr="00F2620E">
        <w:rPr>
          <w:rFonts w:eastAsia="Calibri" w:cs="Times New Roman"/>
          <w:sz w:val="22"/>
        </w:rPr>
        <w:t>Реклама. Теория и практика</w:t>
      </w:r>
      <w:proofErr w:type="gramStart"/>
      <w:r w:rsidRPr="00F2620E">
        <w:rPr>
          <w:rFonts w:eastAsia="Calibri" w:cs="Times New Roman"/>
          <w:sz w:val="22"/>
        </w:rPr>
        <w:t xml:space="preserve"> :</w:t>
      </w:r>
      <w:proofErr w:type="gramEnd"/>
      <w:r w:rsidRPr="00F2620E">
        <w:rPr>
          <w:rFonts w:eastAsia="Calibri" w:cs="Times New Roman"/>
          <w:sz w:val="22"/>
        </w:rPr>
        <w:t xml:space="preserve"> журнал. - М.</w:t>
      </w:r>
      <w:proofErr w:type="gramStart"/>
      <w:r w:rsidRPr="00F2620E">
        <w:rPr>
          <w:rFonts w:eastAsia="Calibri" w:cs="Times New Roman"/>
          <w:sz w:val="22"/>
        </w:rPr>
        <w:t xml:space="preserve"> :</w:t>
      </w:r>
      <w:proofErr w:type="gramEnd"/>
      <w:r w:rsidRPr="00F2620E">
        <w:rPr>
          <w:rFonts w:eastAsia="Calibri" w:cs="Times New Roman"/>
          <w:sz w:val="22"/>
        </w:rPr>
        <w:t xml:space="preserve"> Агентство "Роспечать", 2018, 2019.</w:t>
      </w:r>
    </w:p>
    <w:p w:rsidR="00F173BE" w:rsidRDefault="00F173BE" w:rsidP="00421A18">
      <w:pPr>
        <w:rPr>
          <w:lang w:eastAsia="ru-RU"/>
        </w:rPr>
      </w:pPr>
    </w:p>
    <w:p w:rsidR="006C56B0" w:rsidRPr="006C56B0" w:rsidRDefault="006C56B0" w:rsidP="00421A18">
      <w:pPr>
        <w:pStyle w:val="3"/>
      </w:pPr>
      <w:bookmarkStart w:id="18" w:name="_Toc67613151"/>
      <w:r w:rsidRPr="006C56B0">
        <w:t>3.4 Интернет-ресурсы</w:t>
      </w:r>
      <w:bookmarkEnd w:id="18"/>
    </w:p>
    <w:p w:rsidR="006C56B0" w:rsidRDefault="006C56B0" w:rsidP="006C56B0">
      <w:pPr>
        <w:ind w:firstLine="709"/>
        <w:rPr>
          <w:rFonts w:eastAsia="Times New Roman" w:cs="Times New Roman"/>
          <w:sz w:val="24"/>
          <w:szCs w:val="24"/>
          <w:lang w:eastAsia="ru-RU"/>
        </w:rPr>
      </w:pPr>
    </w:p>
    <w:p w:rsidR="00791ED7" w:rsidRPr="00F2620E" w:rsidRDefault="0035780E" w:rsidP="00791ED7">
      <w:pPr>
        <w:suppressAutoHyphens/>
        <w:ind w:firstLine="709"/>
        <w:rPr>
          <w:rFonts w:eastAsia="Calibri" w:cs="Times New Roman"/>
          <w:sz w:val="24"/>
        </w:rPr>
      </w:pPr>
      <w:hyperlink r:id="rId11" w:history="1">
        <w:r w:rsidR="00791ED7" w:rsidRPr="00F2620E">
          <w:rPr>
            <w:rFonts w:eastAsia="Calibri" w:cs="Times New Roman"/>
            <w:color w:val="0563C1"/>
            <w:sz w:val="24"/>
            <w:u w:val="single"/>
          </w:rPr>
          <w:t>http://www.marketolog.ru</w:t>
        </w:r>
      </w:hyperlink>
      <w:r w:rsidR="00791ED7" w:rsidRPr="00F2620E">
        <w:rPr>
          <w:rFonts w:eastAsia="Calibri" w:cs="Times New Roman"/>
          <w:sz w:val="24"/>
        </w:rPr>
        <w:t xml:space="preserve"> – журнал «Маркетолог»  </w:t>
      </w:r>
    </w:p>
    <w:p w:rsidR="00791ED7" w:rsidRPr="00F2620E" w:rsidRDefault="0035780E" w:rsidP="00791ED7">
      <w:pPr>
        <w:suppressAutoHyphens/>
        <w:ind w:firstLine="709"/>
        <w:rPr>
          <w:rFonts w:eastAsia="Calibri" w:cs="Times New Roman"/>
          <w:sz w:val="24"/>
        </w:rPr>
      </w:pPr>
      <w:hyperlink r:id="rId12" w:history="1">
        <w:r w:rsidR="00791ED7" w:rsidRPr="00F2620E">
          <w:rPr>
            <w:rFonts w:eastAsia="Calibri" w:cs="Times New Roman"/>
            <w:color w:val="0563C1"/>
            <w:sz w:val="24"/>
            <w:u w:val="single"/>
          </w:rPr>
          <w:t>http://marketing.web-3.ru</w:t>
        </w:r>
      </w:hyperlink>
      <w:r w:rsidR="00791ED7" w:rsidRPr="00F2620E">
        <w:rPr>
          <w:rFonts w:eastAsia="Calibri" w:cs="Times New Roman"/>
          <w:sz w:val="24"/>
        </w:rPr>
        <w:t xml:space="preserve"> – тематический портал о маркетинге   </w:t>
      </w:r>
    </w:p>
    <w:p w:rsidR="00791ED7" w:rsidRPr="00F2620E" w:rsidRDefault="0035780E" w:rsidP="00791ED7">
      <w:pPr>
        <w:suppressAutoHyphens/>
        <w:ind w:firstLine="709"/>
        <w:rPr>
          <w:rFonts w:eastAsia="Calibri" w:cs="Times New Roman"/>
          <w:sz w:val="24"/>
        </w:rPr>
      </w:pPr>
      <w:hyperlink r:id="rId13" w:history="1">
        <w:r w:rsidR="00791ED7" w:rsidRPr="00F2620E">
          <w:rPr>
            <w:rFonts w:eastAsia="Calibri" w:cs="Times New Roman"/>
            <w:color w:val="0563C1"/>
            <w:sz w:val="24"/>
            <w:u w:val="single"/>
          </w:rPr>
          <w:t>http://obs.ru</w:t>
        </w:r>
      </w:hyperlink>
      <w:r w:rsidR="00791ED7" w:rsidRPr="00F2620E">
        <w:rPr>
          <w:rFonts w:eastAsia="Calibri" w:cs="Times New Roman"/>
          <w:sz w:val="24"/>
        </w:rPr>
        <w:t xml:space="preserve"> – портал «Открытая школа бизнеса» </w:t>
      </w:r>
    </w:p>
    <w:p w:rsidR="00791ED7" w:rsidRPr="00F2620E" w:rsidRDefault="0035780E" w:rsidP="00791ED7">
      <w:pPr>
        <w:suppressAutoHyphens/>
        <w:ind w:firstLine="709"/>
        <w:rPr>
          <w:rFonts w:eastAsia="Calibri" w:cs="Times New Roman"/>
          <w:sz w:val="24"/>
        </w:rPr>
      </w:pPr>
      <w:hyperlink r:id="rId14" w:history="1">
        <w:r w:rsidR="00791ED7" w:rsidRPr="00F2620E">
          <w:rPr>
            <w:rFonts w:eastAsia="Calibri" w:cs="Times New Roman"/>
            <w:color w:val="0563C1"/>
            <w:sz w:val="24"/>
            <w:u w:val="single"/>
          </w:rPr>
          <w:t>http://www.advmarket.ru</w:t>
        </w:r>
      </w:hyperlink>
      <w:r w:rsidR="00791ED7" w:rsidRPr="00F2620E">
        <w:rPr>
          <w:rFonts w:eastAsia="Calibri" w:cs="Times New Roman"/>
          <w:sz w:val="24"/>
        </w:rPr>
        <w:t xml:space="preserve"> – электронный журнал по маркетингу «</w:t>
      </w:r>
      <w:proofErr w:type="spellStart"/>
      <w:r w:rsidR="00791ED7" w:rsidRPr="00F2620E">
        <w:rPr>
          <w:rFonts w:eastAsia="Calibri" w:cs="Times New Roman"/>
          <w:sz w:val="24"/>
        </w:rPr>
        <w:t>Advmarket</w:t>
      </w:r>
      <w:proofErr w:type="spellEnd"/>
      <w:r w:rsidR="00791ED7" w:rsidRPr="00F2620E">
        <w:rPr>
          <w:rFonts w:eastAsia="Calibri" w:cs="Times New Roman"/>
          <w:sz w:val="24"/>
        </w:rPr>
        <w:t>»</w:t>
      </w:r>
    </w:p>
    <w:p w:rsidR="00791ED7" w:rsidRPr="00F2620E" w:rsidRDefault="0035780E" w:rsidP="00791ED7">
      <w:pPr>
        <w:suppressAutoHyphens/>
        <w:ind w:firstLine="709"/>
        <w:rPr>
          <w:rFonts w:eastAsia="Calibri" w:cs="Times New Roman"/>
          <w:sz w:val="24"/>
        </w:rPr>
      </w:pPr>
      <w:hyperlink r:id="rId15" w:history="1">
        <w:r w:rsidR="00791ED7" w:rsidRPr="00F2620E">
          <w:rPr>
            <w:rFonts w:eastAsia="Calibri" w:cs="Times New Roman"/>
            <w:color w:val="0563C1"/>
            <w:sz w:val="24"/>
            <w:u w:val="single"/>
          </w:rPr>
          <w:t>http://www.sostav.ru</w:t>
        </w:r>
      </w:hyperlink>
      <w:r w:rsidR="00791ED7" w:rsidRPr="00F2620E">
        <w:rPr>
          <w:rFonts w:eastAsia="Calibri" w:cs="Times New Roman"/>
          <w:sz w:val="24"/>
        </w:rPr>
        <w:t xml:space="preserve"> – сайт о рекламе, маркетинге и PR </w:t>
      </w:r>
    </w:p>
    <w:p w:rsidR="00791ED7" w:rsidRPr="00F2620E" w:rsidRDefault="0035780E" w:rsidP="00791ED7">
      <w:pPr>
        <w:suppressAutoHyphens/>
        <w:ind w:firstLine="709"/>
        <w:rPr>
          <w:rFonts w:eastAsia="Calibri" w:cs="Times New Roman"/>
          <w:sz w:val="24"/>
        </w:rPr>
      </w:pPr>
      <w:hyperlink r:id="rId16" w:history="1">
        <w:r w:rsidR="00791ED7" w:rsidRPr="00F2620E">
          <w:rPr>
            <w:rFonts w:eastAsia="Calibri" w:cs="Times New Roman"/>
            <w:color w:val="0563C1"/>
            <w:sz w:val="24"/>
            <w:u w:val="single"/>
          </w:rPr>
          <w:t>http://www.advertology.ru</w:t>
        </w:r>
      </w:hyperlink>
      <w:r w:rsidR="00791ED7" w:rsidRPr="00F2620E">
        <w:rPr>
          <w:rFonts w:eastAsia="Calibri" w:cs="Times New Roman"/>
          <w:sz w:val="24"/>
        </w:rPr>
        <w:t xml:space="preserve"> – информационно-аналитический портал о рекламе, маркетинге, PR</w:t>
      </w:r>
    </w:p>
    <w:p w:rsidR="00791ED7" w:rsidRPr="00F2620E" w:rsidRDefault="0035780E" w:rsidP="00791ED7">
      <w:pPr>
        <w:suppressAutoHyphens/>
        <w:ind w:firstLine="709"/>
        <w:rPr>
          <w:rFonts w:eastAsia="Calibri" w:cs="Times New Roman"/>
          <w:sz w:val="24"/>
        </w:rPr>
      </w:pPr>
      <w:hyperlink r:id="rId17" w:history="1">
        <w:r w:rsidR="00791ED7" w:rsidRPr="00F2620E">
          <w:rPr>
            <w:rFonts w:eastAsia="Calibri" w:cs="Times New Roman"/>
            <w:color w:val="0563C1"/>
            <w:sz w:val="24"/>
            <w:u w:val="single"/>
          </w:rPr>
          <w:t>https://azconsult.ru/blog/</w:t>
        </w:r>
      </w:hyperlink>
      <w:r w:rsidR="00791ED7" w:rsidRPr="00F2620E">
        <w:rPr>
          <w:rFonts w:eastAsia="Calibri" w:cs="Times New Roman"/>
          <w:sz w:val="24"/>
        </w:rPr>
        <w:t xml:space="preserve"> - все о маркетинге для малого бизнеса и </w:t>
      </w:r>
      <w:proofErr w:type="spellStart"/>
      <w:r w:rsidR="00791ED7" w:rsidRPr="00F2620E">
        <w:rPr>
          <w:rFonts w:eastAsia="Calibri" w:cs="Times New Roman"/>
          <w:sz w:val="24"/>
        </w:rPr>
        <w:t>фрилансеров</w:t>
      </w:r>
      <w:proofErr w:type="spellEnd"/>
    </w:p>
    <w:p w:rsidR="00791ED7" w:rsidRPr="00F2620E" w:rsidRDefault="00791ED7" w:rsidP="00791ED7">
      <w:pPr>
        <w:suppressAutoHyphens/>
        <w:ind w:firstLine="709"/>
        <w:rPr>
          <w:rFonts w:eastAsia="Calibri" w:cs="Times New Roman"/>
          <w:sz w:val="24"/>
        </w:rPr>
      </w:pPr>
    </w:p>
    <w:p w:rsidR="00EF3922" w:rsidRPr="006C56B0" w:rsidRDefault="00791ED7" w:rsidP="00791ED7">
      <w:pPr>
        <w:ind w:firstLine="709"/>
        <w:rPr>
          <w:sz w:val="24"/>
          <w:szCs w:val="24"/>
        </w:rPr>
      </w:pPr>
      <w:r w:rsidRPr="00F2620E">
        <w:rPr>
          <w:rFonts w:eastAsia="Calibri" w:cs="Times New Roman"/>
          <w:sz w:val="24"/>
        </w:rPr>
        <w:t xml:space="preserve">Маркетинг [Электронный ресурс]: онлайн-курс на платформе https://openedu.ru/ - Открытое образование/ Разработчик курса: НИУ ВШЭ, режим доступа: </w:t>
      </w:r>
      <w:hyperlink r:id="rId18" w:history="1">
        <w:r w:rsidRPr="00F2620E">
          <w:rPr>
            <w:rFonts w:eastAsia="Calibri" w:cs="Times New Roman"/>
            <w:color w:val="0563C1"/>
            <w:sz w:val="24"/>
            <w:u w:val="single"/>
          </w:rPr>
          <w:t>https://openedu.ru/course/hse/MARK</w:t>
        </w:r>
      </w:hyperlink>
    </w:p>
    <w:sectPr w:rsidR="00EF3922" w:rsidRPr="006C5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2669E"/>
    <w:multiLevelType w:val="hybridMultilevel"/>
    <w:tmpl w:val="CAE8B050"/>
    <w:lvl w:ilvl="0" w:tplc="DFE84C5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B47"/>
    <w:rsid w:val="000216A2"/>
    <w:rsid w:val="0003706E"/>
    <w:rsid w:val="001D1462"/>
    <w:rsid w:val="002528BB"/>
    <w:rsid w:val="00254061"/>
    <w:rsid w:val="00285FBA"/>
    <w:rsid w:val="002D4395"/>
    <w:rsid w:val="00340C5C"/>
    <w:rsid w:val="0035780E"/>
    <w:rsid w:val="003B3C47"/>
    <w:rsid w:val="00421A18"/>
    <w:rsid w:val="004A7C57"/>
    <w:rsid w:val="004B6E5F"/>
    <w:rsid w:val="004D492F"/>
    <w:rsid w:val="005C2AC7"/>
    <w:rsid w:val="00603209"/>
    <w:rsid w:val="006C56B0"/>
    <w:rsid w:val="00727B27"/>
    <w:rsid w:val="007764AF"/>
    <w:rsid w:val="00791ED7"/>
    <w:rsid w:val="007C7B47"/>
    <w:rsid w:val="007F1A0B"/>
    <w:rsid w:val="00821249"/>
    <w:rsid w:val="00860382"/>
    <w:rsid w:val="00864F04"/>
    <w:rsid w:val="00882BF2"/>
    <w:rsid w:val="00953CEF"/>
    <w:rsid w:val="00965EC0"/>
    <w:rsid w:val="00995B63"/>
    <w:rsid w:val="009A6BE3"/>
    <w:rsid w:val="009F3A86"/>
    <w:rsid w:val="00A216A7"/>
    <w:rsid w:val="00A600A9"/>
    <w:rsid w:val="00A64A14"/>
    <w:rsid w:val="00A82CBD"/>
    <w:rsid w:val="00B25CD1"/>
    <w:rsid w:val="00C11388"/>
    <w:rsid w:val="00D321C4"/>
    <w:rsid w:val="00D4621F"/>
    <w:rsid w:val="00E46CAC"/>
    <w:rsid w:val="00E63ACE"/>
    <w:rsid w:val="00E85803"/>
    <w:rsid w:val="00EA322B"/>
    <w:rsid w:val="00EF3922"/>
    <w:rsid w:val="00F173BE"/>
    <w:rsid w:val="00F20D7C"/>
    <w:rsid w:val="00FE2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388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421A18"/>
    <w:pPr>
      <w:keepNext/>
      <w:ind w:firstLine="709"/>
      <w:outlineLvl w:val="0"/>
    </w:pPr>
    <w:rPr>
      <w:rFonts w:eastAsia="Times New Roman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11388"/>
    <w:pPr>
      <w:keepNext/>
      <w:keepLines/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qFormat/>
    <w:rsid w:val="00421A18"/>
    <w:pPr>
      <w:keepNext/>
      <w:ind w:firstLine="709"/>
      <w:outlineLvl w:val="2"/>
    </w:pPr>
    <w:rPr>
      <w:rFonts w:eastAsia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1388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30">
    <w:name w:val="Заголовок 3 Знак"/>
    <w:basedOn w:val="a0"/>
    <w:link w:val="3"/>
    <w:rsid w:val="00421A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21A18"/>
    <w:rPr>
      <w:rFonts w:ascii="Times New Roman" w:eastAsia="Times New Roman" w:hAnsi="Times New Roman" w:cs="Times New Roman"/>
      <w:b/>
      <w:bCs/>
      <w:kern w:val="32"/>
      <w:sz w:val="32"/>
      <w:szCs w:val="32"/>
      <w:lang w:val="x-none" w:eastAsia="x-none"/>
    </w:rPr>
  </w:style>
  <w:style w:type="paragraph" w:customStyle="1" w:styleId="ReportHead">
    <w:name w:val="Report_Head"/>
    <w:basedOn w:val="a"/>
    <w:link w:val="ReportHead0"/>
    <w:rsid w:val="0003706E"/>
    <w:pPr>
      <w:jc w:val="center"/>
    </w:pPr>
    <w:rPr>
      <w:rFonts w:cs="Times New Roman"/>
    </w:rPr>
  </w:style>
  <w:style w:type="character" w:customStyle="1" w:styleId="ReportHead0">
    <w:name w:val="Report_Head Знак"/>
    <w:basedOn w:val="a0"/>
    <w:link w:val="ReportHead"/>
    <w:rsid w:val="0003706E"/>
    <w:rPr>
      <w:rFonts w:ascii="Times New Roman" w:hAnsi="Times New Roman" w:cs="Times New Roman"/>
      <w:sz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A216A7"/>
    <w:pPr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A216A7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A216A7"/>
    <w:pPr>
      <w:spacing w:after="100"/>
      <w:ind w:left="560"/>
    </w:pPr>
  </w:style>
  <w:style w:type="character" w:styleId="a4">
    <w:name w:val="Hyperlink"/>
    <w:basedOn w:val="a0"/>
    <w:uiPriority w:val="99"/>
    <w:unhideWhenUsed/>
    <w:rsid w:val="00A216A7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216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16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388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421A18"/>
    <w:pPr>
      <w:keepNext/>
      <w:ind w:firstLine="709"/>
      <w:outlineLvl w:val="0"/>
    </w:pPr>
    <w:rPr>
      <w:rFonts w:eastAsia="Times New Roman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11388"/>
    <w:pPr>
      <w:keepNext/>
      <w:keepLines/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qFormat/>
    <w:rsid w:val="00421A18"/>
    <w:pPr>
      <w:keepNext/>
      <w:ind w:firstLine="709"/>
      <w:outlineLvl w:val="2"/>
    </w:pPr>
    <w:rPr>
      <w:rFonts w:eastAsia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1388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30">
    <w:name w:val="Заголовок 3 Знак"/>
    <w:basedOn w:val="a0"/>
    <w:link w:val="3"/>
    <w:rsid w:val="00421A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21A18"/>
    <w:rPr>
      <w:rFonts w:ascii="Times New Roman" w:eastAsia="Times New Roman" w:hAnsi="Times New Roman" w:cs="Times New Roman"/>
      <w:b/>
      <w:bCs/>
      <w:kern w:val="32"/>
      <w:sz w:val="32"/>
      <w:szCs w:val="32"/>
      <w:lang w:val="x-none" w:eastAsia="x-none"/>
    </w:rPr>
  </w:style>
  <w:style w:type="paragraph" w:customStyle="1" w:styleId="ReportHead">
    <w:name w:val="Report_Head"/>
    <w:basedOn w:val="a"/>
    <w:link w:val="ReportHead0"/>
    <w:rsid w:val="0003706E"/>
    <w:pPr>
      <w:jc w:val="center"/>
    </w:pPr>
    <w:rPr>
      <w:rFonts w:cs="Times New Roman"/>
    </w:rPr>
  </w:style>
  <w:style w:type="character" w:customStyle="1" w:styleId="ReportHead0">
    <w:name w:val="Report_Head Знак"/>
    <w:basedOn w:val="a0"/>
    <w:link w:val="ReportHead"/>
    <w:rsid w:val="0003706E"/>
    <w:rPr>
      <w:rFonts w:ascii="Times New Roman" w:hAnsi="Times New Roman" w:cs="Times New Roman"/>
      <w:sz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A216A7"/>
    <w:pPr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A216A7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A216A7"/>
    <w:pPr>
      <w:spacing w:after="100"/>
      <w:ind w:left="560"/>
    </w:pPr>
  </w:style>
  <w:style w:type="character" w:styleId="a4">
    <w:name w:val="Hyperlink"/>
    <w:basedOn w:val="a0"/>
    <w:uiPriority w:val="99"/>
    <w:unhideWhenUsed/>
    <w:rsid w:val="00A216A7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216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16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6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684283" TargetMode="External"/><Relationship Id="rId13" Type="http://schemas.openxmlformats.org/officeDocument/2006/relationships/hyperlink" Target="http://obs.ru" TargetMode="External"/><Relationship Id="rId18" Type="http://schemas.openxmlformats.org/officeDocument/2006/relationships/hyperlink" Target="https://openedu.ru/course/hse/MARK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biblioclub.ru/index.php?page=book&amp;id=684212" TargetMode="External"/><Relationship Id="rId12" Type="http://schemas.openxmlformats.org/officeDocument/2006/relationships/hyperlink" Target="http://marketing.web-3.ru" TargetMode="External"/><Relationship Id="rId17" Type="http://schemas.openxmlformats.org/officeDocument/2006/relationships/hyperlink" Target="https://azconsult.ru/blog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dvertology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biblioclub.ru/index.php?page=book&amp;id=598991" TargetMode="External"/><Relationship Id="rId11" Type="http://schemas.openxmlformats.org/officeDocument/2006/relationships/hyperlink" Target="http://www.marketolog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ostav.ru" TargetMode="External"/><Relationship Id="rId10" Type="http://schemas.openxmlformats.org/officeDocument/2006/relationships/hyperlink" Target="https://biblioclub.ru/index.php?page=book&amp;id=621688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698257" TargetMode="External"/><Relationship Id="rId14" Type="http://schemas.openxmlformats.org/officeDocument/2006/relationships/hyperlink" Target="http://www.advmarke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4874</Words>
  <Characters>27785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2023-04-17T21:03:00Z</dcterms:created>
  <dcterms:modified xsi:type="dcterms:W3CDTF">2023-04-17T21:03:00Z</dcterms:modified>
</cp:coreProperties>
</file>