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32CF" w:rsidRPr="00DF32CF" w:rsidRDefault="00DF32CF" w:rsidP="00BB0F98">
      <w:pPr>
        <w:suppressAutoHyphens/>
        <w:spacing w:after="0" w:line="240" w:lineRule="auto"/>
        <w:jc w:val="center"/>
        <w:rPr>
          <w:rFonts w:ascii="Times New Roman" w:eastAsia="Times New Roman" w:hAnsi="Times New Roman" w:cs="Times New Roman"/>
          <w:sz w:val="24"/>
          <w:szCs w:val="24"/>
          <w:lang w:eastAsia="ru-RU"/>
        </w:rPr>
      </w:pPr>
      <w:proofErr w:type="spellStart"/>
      <w:r w:rsidRPr="00DF32CF">
        <w:rPr>
          <w:rFonts w:ascii="Times New Roman" w:eastAsia="Times New Roman" w:hAnsi="Times New Roman" w:cs="Times New Roman"/>
          <w:sz w:val="24"/>
          <w:szCs w:val="24"/>
          <w:lang w:eastAsia="ru-RU"/>
        </w:rPr>
        <w:t>Минобрнауки</w:t>
      </w:r>
      <w:proofErr w:type="spellEnd"/>
      <w:r w:rsidRPr="00DF32CF">
        <w:rPr>
          <w:rFonts w:ascii="Times New Roman" w:eastAsia="Times New Roman" w:hAnsi="Times New Roman" w:cs="Times New Roman"/>
          <w:sz w:val="24"/>
          <w:szCs w:val="24"/>
          <w:lang w:eastAsia="ru-RU"/>
        </w:rPr>
        <w:t xml:space="preserve"> России</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r w:rsidRPr="00DF32CF">
        <w:rPr>
          <w:rFonts w:ascii="Times New Roman" w:eastAsia="Times New Roman" w:hAnsi="Times New Roman" w:cs="Times New Roman"/>
          <w:sz w:val="24"/>
          <w:szCs w:val="24"/>
          <w:lang w:eastAsia="ru-RU"/>
        </w:rPr>
        <w:t>Федеральное государственное бюджетное образовательное учреждение</w:t>
      </w:r>
    </w:p>
    <w:p w:rsidR="00DF32CF" w:rsidRPr="00DF32CF" w:rsidRDefault="00A958D9" w:rsidP="00DF32CF">
      <w:pPr>
        <w:suppressAutoHyphens/>
        <w:spacing w:after="0" w:line="240" w:lineRule="auto"/>
        <w:jc w:val="center"/>
        <w:rPr>
          <w:rFonts w:ascii="Times New Roman" w:eastAsia="Times New Roman" w:hAnsi="Times New Roman" w:cs="Times New Roman"/>
          <w:sz w:val="24"/>
          <w:szCs w:val="24"/>
          <w:lang w:eastAsia="ru-RU"/>
        </w:rPr>
      </w:pPr>
      <w:r w:rsidRPr="00DF32CF">
        <w:rPr>
          <w:rFonts w:ascii="Times New Roman" w:eastAsia="Times New Roman" w:hAnsi="Times New Roman" w:cs="Times New Roman"/>
          <w:sz w:val="24"/>
          <w:szCs w:val="24"/>
          <w:lang w:eastAsia="ru-RU"/>
        </w:rPr>
        <w:t>В</w:t>
      </w:r>
      <w:r w:rsidR="00DF32CF" w:rsidRPr="00DF32CF">
        <w:rPr>
          <w:rFonts w:ascii="Times New Roman" w:eastAsia="Times New Roman" w:hAnsi="Times New Roman" w:cs="Times New Roman"/>
          <w:sz w:val="24"/>
          <w:szCs w:val="24"/>
          <w:lang w:eastAsia="ru-RU"/>
        </w:rPr>
        <w:t>ысшего</w:t>
      </w:r>
      <w:r>
        <w:rPr>
          <w:rFonts w:ascii="Times New Roman" w:eastAsia="Times New Roman" w:hAnsi="Times New Roman" w:cs="Times New Roman"/>
          <w:sz w:val="24"/>
          <w:szCs w:val="24"/>
          <w:lang w:eastAsia="ru-RU"/>
        </w:rPr>
        <w:t xml:space="preserve"> профессионального</w:t>
      </w:r>
      <w:r w:rsidR="00DF32CF" w:rsidRPr="00DF32CF">
        <w:rPr>
          <w:rFonts w:ascii="Times New Roman" w:eastAsia="Times New Roman" w:hAnsi="Times New Roman" w:cs="Times New Roman"/>
          <w:sz w:val="24"/>
          <w:szCs w:val="24"/>
          <w:lang w:eastAsia="ru-RU"/>
        </w:rPr>
        <w:t xml:space="preserve"> образования</w:t>
      </w:r>
    </w:p>
    <w:p w:rsidR="00DF32CF" w:rsidRPr="00DF32CF" w:rsidRDefault="00DF32CF" w:rsidP="00DF32CF">
      <w:pPr>
        <w:suppressAutoHyphens/>
        <w:spacing w:after="0" w:line="240" w:lineRule="auto"/>
        <w:jc w:val="center"/>
        <w:rPr>
          <w:rFonts w:ascii="Times New Roman" w:eastAsia="Times New Roman" w:hAnsi="Times New Roman" w:cs="Times New Roman"/>
          <w:b/>
          <w:sz w:val="24"/>
          <w:szCs w:val="24"/>
          <w:lang w:eastAsia="ru-RU"/>
        </w:rPr>
      </w:pPr>
      <w:r w:rsidRPr="00DF32CF">
        <w:rPr>
          <w:rFonts w:ascii="Times New Roman" w:eastAsia="Times New Roman" w:hAnsi="Times New Roman" w:cs="Times New Roman"/>
          <w:b/>
          <w:sz w:val="24"/>
          <w:szCs w:val="24"/>
          <w:lang w:eastAsia="ru-RU"/>
        </w:rPr>
        <w:t>«Оренбургский государственный университет»</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r w:rsidRPr="00DF32CF">
        <w:rPr>
          <w:rFonts w:ascii="Times New Roman" w:eastAsia="Times New Roman" w:hAnsi="Times New Roman" w:cs="Times New Roman"/>
          <w:sz w:val="24"/>
          <w:szCs w:val="24"/>
          <w:lang w:eastAsia="ru-RU"/>
        </w:rPr>
        <w:t>Кафедра гражданского права и процесса</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tbl>
      <w:tblPr>
        <w:tblW w:w="0" w:type="auto"/>
        <w:tblLayout w:type="fixed"/>
        <w:tblCellMar>
          <w:left w:w="51" w:type="dxa"/>
          <w:right w:w="51" w:type="dxa"/>
        </w:tblCellMar>
        <w:tblLook w:val="04A0" w:firstRow="1" w:lastRow="0" w:firstColumn="1" w:lastColumn="0" w:noHBand="0" w:noVBand="1"/>
      </w:tblPr>
      <w:tblGrid>
        <w:gridCol w:w="4065"/>
      </w:tblGrid>
      <w:tr w:rsidR="00DF32CF" w:rsidRPr="00DF32CF" w:rsidTr="007F4761">
        <w:tc>
          <w:tcPr>
            <w:tcW w:w="4065" w:type="dxa"/>
          </w:tcPr>
          <w:p w:rsidR="00DF32CF" w:rsidRPr="00DF32CF" w:rsidRDefault="00DF32CF" w:rsidP="00DF32CF">
            <w:pPr>
              <w:suppressAutoHyphens/>
              <w:spacing w:after="0" w:line="240" w:lineRule="auto"/>
              <w:rPr>
                <w:rFonts w:ascii="Times New Roman" w:eastAsia="Times New Roman" w:hAnsi="Times New Roman" w:cs="Times New Roman"/>
                <w:sz w:val="24"/>
                <w:szCs w:val="24"/>
                <w:lang w:eastAsia="ru-RU"/>
              </w:rPr>
            </w:pPr>
          </w:p>
        </w:tc>
      </w:tr>
      <w:tr w:rsidR="00DF32CF" w:rsidRPr="00DF32CF" w:rsidTr="007F4761">
        <w:tc>
          <w:tcPr>
            <w:tcW w:w="4065" w:type="dxa"/>
          </w:tcPr>
          <w:p w:rsidR="00DF32CF" w:rsidRPr="00DF32CF" w:rsidRDefault="00DF32CF" w:rsidP="00DF32CF">
            <w:pPr>
              <w:suppressAutoHyphens/>
              <w:spacing w:after="0" w:line="240" w:lineRule="auto"/>
              <w:rPr>
                <w:rFonts w:ascii="Times New Roman" w:eastAsia="Times New Roman" w:hAnsi="Times New Roman" w:cs="Times New Roman"/>
                <w:sz w:val="24"/>
                <w:szCs w:val="24"/>
                <w:lang w:eastAsia="ru-RU"/>
              </w:rPr>
            </w:pPr>
          </w:p>
        </w:tc>
      </w:tr>
    </w:tbl>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732375" w:rsidRPr="00D155BF" w:rsidRDefault="00732375" w:rsidP="00732375">
      <w:pPr>
        <w:suppressAutoHyphens/>
        <w:spacing w:before="120" w:after="0" w:line="240" w:lineRule="auto"/>
        <w:jc w:val="center"/>
        <w:rPr>
          <w:rFonts w:ascii="TimesNewRomanPSMT" w:eastAsia="Calibri" w:hAnsi="TimesNewRomanPSMT" w:cs="TimesNewRomanPSMT"/>
          <w:sz w:val="28"/>
          <w:szCs w:val="28"/>
        </w:rPr>
      </w:pPr>
      <w:r w:rsidRPr="00D155BF">
        <w:rPr>
          <w:rFonts w:ascii="TimesNewRomanPSMT" w:eastAsia="Calibri" w:hAnsi="TimesNewRomanPSMT" w:cs="TimesNewRomanPSMT"/>
          <w:sz w:val="28"/>
          <w:szCs w:val="28"/>
        </w:rPr>
        <w:t xml:space="preserve">Методические указания для обучающихся по освоению дисциплины </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before="120" w:after="0" w:line="240" w:lineRule="auto"/>
        <w:jc w:val="center"/>
        <w:rPr>
          <w:rFonts w:ascii="Times New Roman" w:eastAsia="Times New Roman" w:hAnsi="Times New Roman" w:cs="Times New Roman"/>
          <w:i/>
          <w:sz w:val="24"/>
          <w:szCs w:val="24"/>
          <w:lang w:eastAsia="ru-RU"/>
        </w:rPr>
      </w:pPr>
      <w:r w:rsidRPr="00395EF0">
        <w:rPr>
          <w:rFonts w:ascii="Times New Roman" w:eastAsia="Times New Roman" w:hAnsi="Times New Roman" w:cs="Times New Roman"/>
          <w:i/>
          <w:sz w:val="24"/>
          <w:szCs w:val="24"/>
          <w:lang w:eastAsia="ru-RU"/>
        </w:rPr>
        <w:t>«</w:t>
      </w:r>
      <w:r w:rsidR="00395EF0" w:rsidRPr="00395EF0">
        <w:rPr>
          <w:rFonts w:ascii="Times New Roman" w:hAnsi="Times New Roman" w:cs="Times New Roman"/>
          <w:i/>
          <w:sz w:val="24"/>
        </w:rPr>
        <w:t xml:space="preserve">Б1.Д.В.7 </w:t>
      </w:r>
      <w:r w:rsidRPr="00395EF0">
        <w:rPr>
          <w:rFonts w:ascii="Times New Roman" w:eastAsia="Times New Roman" w:hAnsi="Times New Roman" w:cs="Times New Roman"/>
          <w:i/>
          <w:sz w:val="24"/>
          <w:szCs w:val="24"/>
          <w:lang w:eastAsia="ru-RU"/>
        </w:rPr>
        <w:t>Сделки с недвижимостью</w:t>
      </w:r>
      <w:r w:rsidRPr="00DF32CF">
        <w:rPr>
          <w:rFonts w:ascii="Times New Roman" w:eastAsia="Times New Roman" w:hAnsi="Times New Roman" w:cs="Times New Roman"/>
          <w:i/>
          <w:sz w:val="24"/>
          <w:szCs w:val="24"/>
          <w:lang w:eastAsia="ru-RU"/>
        </w:rPr>
        <w:t>»</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360" w:lineRule="auto"/>
        <w:jc w:val="center"/>
        <w:rPr>
          <w:rFonts w:ascii="Times New Roman" w:eastAsia="Times New Roman" w:hAnsi="Times New Roman" w:cs="Times New Roman"/>
          <w:sz w:val="24"/>
          <w:szCs w:val="24"/>
          <w:lang w:eastAsia="ru-RU"/>
        </w:rPr>
      </w:pPr>
      <w:r w:rsidRPr="00DF32CF">
        <w:rPr>
          <w:rFonts w:ascii="Times New Roman" w:eastAsia="Times New Roman" w:hAnsi="Times New Roman" w:cs="Times New Roman"/>
          <w:sz w:val="24"/>
          <w:szCs w:val="24"/>
          <w:lang w:eastAsia="ru-RU"/>
        </w:rPr>
        <w:t>Уровень высшего образования</w:t>
      </w:r>
    </w:p>
    <w:p w:rsidR="00DF32CF" w:rsidRPr="00DF32CF" w:rsidRDefault="00DF32CF" w:rsidP="00DF32CF">
      <w:pPr>
        <w:suppressAutoHyphens/>
        <w:spacing w:after="0" w:line="360" w:lineRule="auto"/>
        <w:jc w:val="center"/>
        <w:rPr>
          <w:rFonts w:ascii="Times New Roman" w:eastAsia="Times New Roman" w:hAnsi="Times New Roman" w:cs="Times New Roman"/>
          <w:sz w:val="24"/>
          <w:szCs w:val="24"/>
          <w:lang w:eastAsia="ru-RU"/>
        </w:rPr>
      </w:pPr>
      <w:r w:rsidRPr="00DF32CF">
        <w:rPr>
          <w:rFonts w:ascii="Times New Roman" w:eastAsia="Times New Roman" w:hAnsi="Times New Roman" w:cs="Times New Roman"/>
          <w:sz w:val="24"/>
          <w:szCs w:val="24"/>
          <w:lang w:eastAsia="ru-RU"/>
        </w:rPr>
        <w:t>БАКАЛАВРИАТ</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r w:rsidRPr="00DF32CF">
        <w:rPr>
          <w:rFonts w:ascii="Times New Roman" w:eastAsia="Times New Roman" w:hAnsi="Times New Roman" w:cs="Times New Roman"/>
          <w:sz w:val="24"/>
          <w:szCs w:val="24"/>
          <w:lang w:eastAsia="ru-RU"/>
        </w:rPr>
        <w:t>Направление подготовки</w:t>
      </w:r>
    </w:p>
    <w:p w:rsidR="00DF32CF" w:rsidRPr="00DF32CF" w:rsidRDefault="00DF32CF" w:rsidP="00DF32CF">
      <w:pPr>
        <w:suppressAutoHyphens/>
        <w:spacing w:after="0" w:line="240" w:lineRule="auto"/>
        <w:jc w:val="center"/>
        <w:rPr>
          <w:rFonts w:ascii="Times New Roman" w:eastAsia="Times New Roman" w:hAnsi="Times New Roman" w:cs="Times New Roman"/>
          <w:i/>
          <w:sz w:val="24"/>
          <w:szCs w:val="24"/>
          <w:u w:val="single"/>
          <w:lang w:eastAsia="ru-RU"/>
        </w:rPr>
      </w:pPr>
      <w:r w:rsidRPr="00DF32CF">
        <w:rPr>
          <w:rFonts w:ascii="Times New Roman" w:eastAsia="Times New Roman" w:hAnsi="Times New Roman" w:cs="Times New Roman"/>
          <w:i/>
          <w:sz w:val="24"/>
          <w:szCs w:val="24"/>
          <w:u w:val="single"/>
          <w:lang w:eastAsia="ru-RU"/>
        </w:rPr>
        <w:t>40.03.01 Юриспруденция</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vertAlign w:val="superscript"/>
          <w:lang w:eastAsia="ru-RU"/>
        </w:rPr>
      </w:pPr>
      <w:r w:rsidRPr="00DF32CF">
        <w:rPr>
          <w:rFonts w:ascii="Times New Roman" w:eastAsia="Times New Roman" w:hAnsi="Times New Roman" w:cs="Times New Roman"/>
          <w:sz w:val="24"/>
          <w:szCs w:val="24"/>
          <w:vertAlign w:val="superscript"/>
          <w:lang w:eastAsia="ru-RU"/>
        </w:rPr>
        <w:t>(код и наименование направления подготовки)</w:t>
      </w:r>
    </w:p>
    <w:p w:rsidR="00DF32CF" w:rsidRPr="00DF32CF" w:rsidRDefault="00DF32CF" w:rsidP="00DF32CF">
      <w:pPr>
        <w:suppressAutoHyphens/>
        <w:spacing w:after="0" w:line="240" w:lineRule="auto"/>
        <w:jc w:val="center"/>
        <w:rPr>
          <w:rFonts w:ascii="Times New Roman" w:eastAsia="Times New Roman" w:hAnsi="Times New Roman" w:cs="Times New Roman"/>
          <w:i/>
          <w:sz w:val="24"/>
          <w:szCs w:val="24"/>
          <w:u w:val="single"/>
          <w:lang w:eastAsia="ru-RU"/>
        </w:rPr>
      </w:pPr>
      <w:r w:rsidRPr="00DF32CF">
        <w:rPr>
          <w:rFonts w:ascii="Times New Roman" w:eastAsia="Times New Roman" w:hAnsi="Times New Roman" w:cs="Times New Roman"/>
          <w:i/>
          <w:sz w:val="24"/>
          <w:szCs w:val="24"/>
          <w:u w:val="single"/>
          <w:lang w:eastAsia="ru-RU"/>
        </w:rPr>
        <w:t>Гражданско-правовой</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vertAlign w:val="superscript"/>
          <w:lang w:eastAsia="ru-RU"/>
        </w:rPr>
      </w:pPr>
      <w:r w:rsidRPr="00DF32CF">
        <w:rPr>
          <w:rFonts w:ascii="Times New Roman" w:eastAsia="Times New Roman" w:hAnsi="Times New Roman" w:cs="Times New Roman"/>
          <w:sz w:val="24"/>
          <w:szCs w:val="24"/>
          <w:vertAlign w:val="superscript"/>
          <w:lang w:eastAsia="ru-RU"/>
        </w:rPr>
        <w:t xml:space="preserve"> (наименование направленности (профиля) образовательной программы)</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r w:rsidRPr="00DF32CF">
        <w:rPr>
          <w:rFonts w:ascii="Times New Roman" w:eastAsia="Times New Roman" w:hAnsi="Times New Roman" w:cs="Times New Roman"/>
          <w:sz w:val="24"/>
          <w:szCs w:val="24"/>
          <w:lang w:eastAsia="ru-RU"/>
        </w:rPr>
        <w:t>Квалификация</w:t>
      </w:r>
    </w:p>
    <w:p w:rsidR="00DF32CF" w:rsidRPr="00DF32CF" w:rsidRDefault="00DF32CF" w:rsidP="00DF32CF">
      <w:pPr>
        <w:suppressAutoHyphens/>
        <w:spacing w:after="0" w:line="240" w:lineRule="auto"/>
        <w:jc w:val="center"/>
        <w:rPr>
          <w:rFonts w:ascii="Times New Roman" w:eastAsia="Times New Roman" w:hAnsi="Times New Roman" w:cs="Times New Roman"/>
          <w:i/>
          <w:sz w:val="24"/>
          <w:szCs w:val="24"/>
          <w:u w:val="single"/>
          <w:lang w:eastAsia="ru-RU"/>
        </w:rPr>
      </w:pPr>
      <w:r w:rsidRPr="00DF32CF">
        <w:rPr>
          <w:rFonts w:ascii="Times New Roman" w:eastAsia="Times New Roman" w:hAnsi="Times New Roman" w:cs="Times New Roman"/>
          <w:i/>
          <w:sz w:val="24"/>
          <w:szCs w:val="24"/>
          <w:u w:val="single"/>
          <w:lang w:eastAsia="ru-RU"/>
        </w:rPr>
        <w:t>Бакалавр</w:t>
      </w:r>
    </w:p>
    <w:p w:rsidR="00DF32CF" w:rsidRPr="00DF32CF" w:rsidRDefault="00DF32CF" w:rsidP="00DF32CF">
      <w:pPr>
        <w:suppressAutoHyphens/>
        <w:spacing w:before="120" w:after="0" w:line="240" w:lineRule="auto"/>
        <w:jc w:val="center"/>
        <w:rPr>
          <w:rFonts w:ascii="Times New Roman" w:eastAsia="Times New Roman" w:hAnsi="Times New Roman" w:cs="Times New Roman"/>
          <w:sz w:val="24"/>
          <w:szCs w:val="24"/>
          <w:lang w:eastAsia="ru-RU"/>
        </w:rPr>
      </w:pPr>
      <w:r w:rsidRPr="00DF32CF">
        <w:rPr>
          <w:rFonts w:ascii="Times New Roman" w:eastAsia="Times New Roman" w:hAnsi="Times New Roman" w:cs="Times New Roman"/>
          <w:sz w:val="24"/>
          <w:szCs w:val="24"/>
          <w:lang w:eastAsia="ru-RU"/>
        </w:rPr>
        <w:t>Форма обучения</w:t>
      </w:r>
    </w:p>
    <w:p w:rsidR="00DF32CF" w:rsidRPr="00DF32CF" w:rsidRDefault="00DF32CF" w:rsidP="00DF32CF">
      <w:pPr>
        <w:suppressAutoHyphens/>
        <w:spacing w:after="0" w:line="240" w:lineRule="auto"/>
        <w:jc w:val="center"/>
        <w:rPr>
          <w:rFonts w:ascii="Times New Roman" w:eastAsia="Times New Roman" w:hAnsi="Times New Roman" w:cs="Times New Roman"/>
          <w:i/>
          <w:sz w:val="24"/>
          <w:szCs w:val="24"/>
          <w:u w:val="single"/>
          <w:lang w:eastAsia="ru-RU"/>
        </w:rPr>
      </w:pPr>
      <w:r w:rsidRPr="00DF32CF">
        <w:rPr>
          <w:rFonts w:ascii="Times New Roman" w:eastAsia="Times New Roman" w:hAnsi="Times New Roman" w:cs="Times New Roman"/>
          <w:i/>
          <w:sz w:val="24"/>
          <w:szCs w:val="24"/>
          <w:u w:val="single"/>
          <w:lang w:eastAsia="ru-RU"/>
        </w:rPr>
        <w:t>очная</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BB0F98" w:rsidP="00DF32CF">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Год набора</w:t>
      </w:r>
      <w:r w:rsidR="006739BC">
        <w:rPr>
          <w:rFonts w:ascii="Times New Roman" w:eastAsia="Times New Roman" w:hAnsi="Times New Roman" w:cs="Times New Roman"/>
          <w:sz w:val="24"/>
          <w:szCs w:val="24"/>
          <w:lang w:eastAsia="ru-RU"/>
        </w:rPr>
        <w:t xml:space="preserve"> 2023</w:t>
      </w:r>
    </w:p>
    <w:p w:rsidR="00DF32CF" w:rsidRDefault="00DF32CF" w:rsidP="00DF32CF">
      <w:pPr>
        <w:spacing w:after="0" w:line="240" w:lineRule="auto"/>
        <w:rPr>
          <w:rFonts w:ascii="Times New Roman" w:eastAsia="Times New Roman" w:hAnsi="Times New Roman" w:cs="Times New Roman"/>
          <w:sz w:val="20"/>
          <w:szCs w:val="20"/>
        </w:rPr>
      </w:pPr>
    </w:p>
    <w:p w:rsidR="00BB0F98" w:rsidRDefault="00BB0F98" w:rsidP="00DF32CF">
      <w:pPr>
        <w:spacing w:after="0" w:line="240" w:lineRule="auto"/>
        <w:rPr>
          <w:rFonts w:ascii="Times New Roman" w:eastAsia="Times New Roman" w:hAnsi="Times New Roman" w:cs="Times New Roman"/>
          <w:sz w:val="20"/>
          <w:szCs w:val="20"/>
        </w:rPr>
      </w:pPr>
    </w:p>
    <w:p w:rsidR="00BB0F98" w:rsidRPr="00DF32CF" w:rsidRDefault="00BB0F98" w:rsidP="00DF32CF">
      <w:pPr>
        <w:spacing w:after="0" w:line="240" w:lineRule="auto"/>
        <w:rPr>
          <w:rFonts w:ascii="Times New Roman" w:eastAsia="Times New Roman" w:hAnsi="Times New Roman" w:cs="Times New Roman"/>
          <w:sz w:val="20"/>
          <w:szCs w:val="20"/>
        </w:rPr>
      </w:pPr>
    </w:p>
    <w:p w:rsidR="00C73D04" w:rsidRDefault="00C73D04" w:rsidP="00DF32CF">
      <w:pPr>
        <w:spacing w:after="0" w:line="240" w:lineRule="auto"/>
        <w:jc w:val="right"/>
        <w:rPr>
          <w:rFonts w:ascii="Times New Roman" w:eastAsia="Times New Roman" w:hAnsi="Times New Roman" w:cs="Times New Roman"/>
          <w:sz w:val="20"/>
          <w:szCs w:val="24"/>
          <w:lang w:eastAsia="ru-RU"/>
        </w:rPr>
      </w:pPr>
    </w:p>
    <w:p w:rsidR="00C73D04" w:rsidRDefault="00C73D04" w:rsidP="00DF32CF">
      <w:pPr>
        <w:spacing w:after="0" w:line="240" w:lineRule="auto"/>
        <w:jc w:val="right"/>
        <w:rPr>
          <w:rFonts w:ascii="Times New Roman" w:eastAsia="Times New Roman" w:hAnsi="Times New Roman" w:cs="Times New Roman"/>
          <w:sz w:val="20"/>
          <w:szCs w:val="24"/>
          <w:lang w:eastAsia="ru-RU"/>
        </w:rPr>
      </w:pPr>
    </w:p>
    <w:p w:rsidR="00DF32CF" w:rsidRPr="006739BC" w:rsidRDefault="006739BC" w:rsidP="00DF32CF">
      <w:pPr>
        <w:spacing w:after="0" w:line="240" w:lineRule="auto"/>
        <w:jc w:val="right"/>
        <w:rPr>
          <w:rFonts w:ascii="Times New Roman" w:eastAsia="Times New Roman" w:hAnsi="Times New Roman" w:cs="Times New Roman"/>
          <w:sz w:val="20"/>
          <w:szCs w:val="24"/>
          <w:lang w:val="en-US" w:eastAsia="ru-RU"/>
        </w:rPr>
      </w:pPr>
      <w:r>
        <w:rPr>
          <w:rFonts w:ascii="Times New Roman" w:eastAsia="Times New Roman" w:hAnsi="Times New Roman" w:cs="Times New Roman"/>
          <w:sz w:val="20"/>
          <w:szCs w:val="24"/>
          <w:lang w:val="en-US" w:eastAsia="ru-RU"/>
        </w:rPr>
        <w:t>2038063</w:t>
      </w:r>
    </w:p>
    <w:p w:rsidR="00732375" w:rsidRDefault="00732375" w:rsidP="00DF32CF">
      <w:pPr>
        <w:suppressAutoHyphens/>
        <w:spacing w:after="0" w:line="240" w:lineRule="auto"/>
        <w:rPr>
          <w:rFonts w:ascii="Times New Roman" w:eastAsia="Times New Roman" w:hAnsi="Times New Roman" w:cs="Times New Roman"/>
          <w:b/>
          <w:sz w:val="28"/>
          <w:szCs w:val="28"/>
          <w:lang w:eastAsia="ru-RU"/>
        </w:rPr>
      </w:pPr>
    </w:p>
    <w:p w:rsidR="002471DE" w:rsidRPr="002471DE" w:rsidRDefault="002471DE" w:rsidP="002471DE">
      <w:pPr>
        <w:tabs>
          <w:tab w:val="left" w:pos="1605"/>
        </w:tabs>
        <w:suppressAutoHyphens/>
        <w:spacing w:after="0" w:line="240" w:lineRule="auto"/>
        <w:ind w:firstLine="709"/>
        <w:outlineLvl w:val="0"/>
        <w:rPr>
          <w:rFonts w:ascii="Times New Roman" w:eastAsia="Times New Roman" w:hAnsi="Times New Roman" w:cs="Times New Roman"/>
          <w:b/>
          <w:sz w:val="28"/>
          <w:szCs w:val="28"/>
          <w:lang w:eastAsia="ru-RU"/>
        </w:rPr>
      </w:pPr>
      <w:r w:rsidRPr="002471DE">
        <w:rPr>
          <w:rFonts w:ascii="Times New Roman" w:eastAsia="Times New Roman" w:hAnsi="Times New Roman" w:cs="Times New Roman"/>
          <w:b/>
          <w:sz w:val="28"/>
          <w:szCs w:val="28"/>
          <w:lang w:eastAsia="ru-RU"/>
        </w:rPr>
        <w:lastRenderedPageBreak/>
        <w:tab/>
      </w:r>
    </w:p>
    <w:p w:rsidR="00732375" w:rsidRPr="00D155BF" w:rsidRDefault="00732375" w:rsidP="00732375">
      <w:pPr>
        <w:spacing w:after="200" w:line="276" w:lineRule="auto"/>
        <w:jc w:val="both"/>
        <w:rPr>
          <w:rFonts w:ascii="Times New Roman" w:eastAsia="Calibri" w:hAnsi="Times New Roman" w:cs="Times New Roman"/>
          <w:sz w:val="28"/>
          <w:szCs w:val="28"/>
        </w:rPr>
      </w:pPr>
      <w:r w:rsidRPr="00D155BF">
        <w:rPr>
          <w:rFonts w:ascii="Times New Roman" w:eastAsia="Calibri" w:hAnsi="Times New Roman" w:cs="Times New Roman"/>
          <w:sz w:val="28"/>
          <w:szCs w:val="28"/>
        </w:rPr>
        <w:t>Соста</w:t>
      </w:r>
      <w:r>
        <w:rPr>
          <w:rFonts w:ascii="Times New Roman" w:eastAsia="Calibri" w:hAnsi="Times New Roman" w:cs="Times New Roman"/>
          <w:sz w:val="28"/>
          <w:szCs w:val="28"/>
        </w:rPr>
        <w:t>вители _____________________ Ковалева О.А.</w:t>
      </w:r>
    </w:p>
    <w:p w:rsidR="00732375" w:rsidRPr="00D155BF" w:rsidRDefault="00732375" w:rsidP="00732375">
      <w:pPr>
        <w:spacing w:after="200" w:line="276" w:lineRule="auto"/>
        <w:jc w:val="both"/>
        <w:rPr>
          <w:rFonts w:ascii="Times New Roman" w:eastAsia="Calibri" w:hAnsi="Times New Roman" w:cs="Times New Roman"/>
          <w:sz w:val="28"/>
          <w:szCs w:val="28"/>
        </w:rPr>
      </w:pPr>
    </w:p>
    <w:p w:rsidR="00732375" w:rsidRPr="00D155BF" w:rsidRDefault="00732375" w:rsidP="00732375">
      <w:pPr>
        <w:spacing w:after="200" w:line="276" w:lineRule="auto"/>
        <w:jc w:val="both"/>
        <w:rPr>
          <w:rFonts w:ascii="Times New Roman" w:eastAsia="Calibri" w:hAnsi="Times New Roman" w:cs="Times New Roman"/>
          <w:sz w:val="28"/>
          <w:szCs w:val="28"/>
        </w:rPr>
      </w:pPr>
    </w:p>
    <w:p w:rsidR="00732375" w:rsidRPr="00D155BF" w:rsidRDefault="00732375" w:rsidP="00732375">
      <w:pPr>
        <w:spacing w:after="200" w:line="276" w:lineRule="auto"/>
        <w:jc w:val="both"/>
        <w:rPr>
          <w:rFonts w:ascii="Times New Roman" w:eastAsia="Calibri" w:hAnsi="Times New Roman" w:cs="Times New Roman"/>
          <w:sz w:val="28"/>
          <w:szCs w:val="28"/>
        </w:rPr>
      </w:pPr>
    </w:p>
    <w:p w:rsidR="00732375" w:rsidRPr="00D155BF" w:rsidRDefault="00732375" w:rsidP="00732375">
      <w:pPr>
        <w:spacing w:after="200" w:line="276" w:lineRule="auto"/>
        <w:jc w:val="both"/>
        <w:rPr>
          <w:rFonts w:ascii="Times New Roman" w:eastAsia="Calibri" w:hAnsi="Times New Roman" w:cs="Times New Roman"/>
          <w:sz w:val="28"/>
          <w:szCs w:val="28"/>
        </w:rPr>
      </w:pPr>
    </w:p>
    <w:p w:rsidR="00732375" w:rsidRPr="00D155BF" w:rsidRDefault="00732375" w:rsidP="00732375">
      <w:pPr>
        <w:spacing w:after="200" w:line="276" w:lineRule="auto"/>
        <w:jc w:val="both"/>
        <w:rPr>
          <w:rFonts w:ascii="Times New Roman" w:eastAsia="Calibri" w:hAnsi="Times New Roman" w:cs="Times New Roman"/>
          <w:sz w:val="28"/>
          <w:szCs w:val="28"/>
        </w:rPr>
      </w:pPr>
      <w:r w:rsidRPr="00D155BF">
        <w:rPr>
          <w:rFonts w:ascii="Times New Roman" w:eastAsia="Calibri" w:hAnsi="Times New Roman" w:cs="Times New Roman"/>
          <w:sz w:val="28"/>
          <w:szCs w:val="28"/>
        </w:rPr>
        <w:t xml:space="preserve">Методические указания рассмотрены и одобрены на заседании </w:t>
      </w:r>
      <w:r>
        <w:rPr>
          <w:rFonts w:ascii="Times New Roman" w:eastAsia="Calibri" w:hAnsi="Times New Roman" w:cs="Times New Roman"/>
          <w:sz w:val="28"/>
          <w:szCs w:val="28"/>
        </w:rPr>
        <w:t xml:space="preserve">кафедры гражданского права и процесса </w:t>
      </w:r>
    </w:p>
    <w:p w:rsidR="00732375" w:rsidRPr="00D155BF" w:rsidRDefault="00732375" w:rsidP="00732375">
      <w:pPr>
        <w:spacing w:after="200" w:line="276" w:lineRule="auto"/>
        <w:jc w:val="both"/>
        <w:rPr>
          <w:rFonts w:ascii="Times New Roman" w:eastAsia="Calibri" w:hAnsi="Times New Roman" w:cs="Times New Roman"/>
          <w:sz w:val="28"/>
          <w:szCs w:val="28"/>
        </w:rPr>
      </w:pPr>
    </w:p>
    <w:p w:rsidR="00732375" w:rsidRPr="00D155BF" w:rsidRDefault="00732375" w:rsidP="00732375">
      <w:pPr>
        <w:spacing w:after="200" w:line="276" w:lineRule="auto"/>
        <w:jc w:val="both"/>
        <w:rPr>
          <w:rFonts w:ascii="Times New Roman" w:eastAsia="Calibri" w:hAnsi="Times New Roman" w:cs="Times New Roman"/>
          <w:sz w:val="28"/>
          <w:szCs w:val="28"/>
        </w:rPr>
      </w:pPr>
      <w:r w:rsidRPr="00D155BF">
        <w:rPr>
          <w:rFonts w:ascii="Times New Roman" w:eastAsia="Calibri" w:hAnsi="Times New Roman" w:cs="Times New Roman"/>
          <w:sz w:val="28"/>
          <w:szCs w:val="28"/>
        </w:rPr>
        <w:t>Заведующий кафе</w:t>
      </w:r>
      <w:r>
        <w:rPr>
          <w:rFonts w:ascii="Times New Roman" w:eastAsia="Calibri" w:hAnsi="Times New Roman" w:cs="Times New Roman"/>
          <w:sz w:val="28"/>
          <w:szCs w:val="28"/>
        </w:rPr>
        <w:t>дрой ________________________Носенко Л.И.</w:t>
      </w: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200" w:line="276" w:lineRule="auto"/>
        <w:jc w:val="both"/>
        <w:rPr>
          <w:rFonts w:ascii="Times New Roman" w:eastAsia="Times New Roman" w:hAnsi="Times New Roman" w:cs="Times New Roman"/>
          <w:sz w:val="24"/>
          <w:szCs w:val="24"/>
        </w:rPr>
      </w:pPr>
      <w:r w:rsidRPr="00D155BF">
        <w:rPr>
          <w:rFonts w:ascii="Times New Roman" w:eastAsia="Calibri" w:hAnsi="Times New Roman" w:cs="Times New Roman"/>
          <w:sz w:val="28"/>
          <w:szCs w:val="28"/>
        </w:rPr>
        <w:t xml:space="preserve">Методические указания  является приложением к </w:t>
      </w:r>
      <w:r w:rsidR="00CE5FF9">
        <w:rPr>
          <w:rFonts w:ascii="Times New Roman" w:eastAsia="Calibri" w:hAnsi="Times New Roman" w:cs="Times New Roman"/>
          <w:sz w:val="28"/>
          <w:szCs w:val="28"/>
        </w:rPr>
        <w:t>рабочей программе по дисциплине Сделки с недвижимостью</w:t>
      </w:r>
      <w:r w:rsidRPr="00D155BF">
        <w:rPr>
          <w:rFonts w:ascii="Times New Roman" w:eastAsia="Calibri" w:hAnsi="Times New Roman" w:cs="Times New Roman"/>
          <w:sz w:val="28"/>
          <w:szCs w:val="28"/>
        </w:rPr>
        <w:t xml:space="preserve">, зарегистрированной в ЦИТ под учетным номером___________ </w:t>
      </w:r>
    </w:p>
    <w:p w:rsidR="00732375" w:rsidRPr="00D155BF" w:rsidRDefault="00732375" w:rsidP="00732375">
      <w:pPr>
        <w:spacing w:after="0" w:line="240" w:lineRule="auto"/>
        <w:jc w:val="both"/>
        <w:rPr>
          <w:rFonts w:ascii="Times New Roman" w:eastAsia="Times New Roman" w:hAnsi="Times New Roman" w:cs="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732375" w:rsidRPr="00D155BF" w:rsidTr="00C878A2">
        <w:tc>
          <w:tcPr>
            <w:tcW w:w="3522" w:type="dxa"/>
          </w:tcPr>
          <w:p w:rsidR="00732375" w:rsidRPr="00D155BF" w:rsidRDefault="00732375" w:rsidP="00C878A2">
            <w:pPr>
              <w:suppressLineNumbers/>
              <w:spacing w:after="0" w:line="240" w:lineRule="auto"/>
              <w:rPr>
                <w:rFonts w:ascii="Times New Roman" w:eastAsia="Calibri" w:hAnsi="Times New Roman" w:cs="Courier New"/>
                <w:sz w:val="28"/>
                <w:szCs w:val="28"/>
              </w:rPr>
            </w:pPr>
          </w:p>
        </w:tc>
      </w:tr>
      <w:tr w:rsidR="00732375" w:rsidRPr="00D155BF" w:rsidTr="00C878A2">
        <w:tc>
          <w:tcPr>
            <w:tcW w:w="3522" w:type="dxa"/>
          </w:tcPr>
          <w:p w:rsidR="00732375" w:rsidRPr="00D155BF" w:rsidRDefault="00732375" w:rsidP="00C878A2">
            <w:pPr>
              <w:suppressLineNumbers/>
              <w:spacing w:after="0" w:line="240" w:lineRule="auto"/>
              <w:rPr>
                <w:rFonts w:ascii="Times New Roman" w:eastAsia="Calibri" w:hAnsi="Times New Roman" w:cs="Courier New"/>
                <w:sz w:val="28"/>
                <w:szCs w:val="28"/>
              </w:rPr>
            </w:pPr>
          </w:p>
        </w:tc>
      </w:tr>
    </w:tbl>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200" w:line="276" w:lineRule="auto"/>
        <w:jc w:val="center"/>
        <w:rPr>
          <w:rFonts w:ascii="Times New Roman" w:eastAsia="Times New Roman" w:hAnsi="Times New Roman" w:cs="Times New Roman"/>
          <w:snapToGrid w:val="0"/>
          <w:sz w:val="28"/>
          <w:szCs w:val="28"/>
          <w:lang w:eastAsia="ru-RU"/>
        </w:rPr>
      </w:pPr>
      <w:r w:rsidRPr="00D155BF">
        <w:rPr>
          <w:rFonts w:ascii="Times New Roman" w:eastAsia="Times New Roman" w:hAnsi="Times New Roman" w:cs="Times New Roman"/>
          <w:snapToGrid w:val="0"/>
          <w:sz w:val="28"/>
          <w:szCs w:val="28"/>
          <w:lang w:eastAsia="ru-RU"/>
        </w:rPr>
        <w:br w:type="page"/>
      </w:r>
      <w:r w:rsidRPr="00D155BF">
        <w:rPr>
          <w:rFonts w:ascii="Times New Roman" w:eastAsia="Times New Roman" w:hAnsi="Times New Roman" w:cs="Times New Roman"/>
          <w:b/>
          <w:color w:val="000000"/>
          <w:spacing w:val="7"/>
          <w:sz w:val="32"/>
          <w:szCs w:val="32"/>
          <w:lang w:eastAsia="ru-RU"/>
        </w:rPr>
        <w:lastRenderedPageBreak/>
        <w:t>Содержание</w:t>
      </w:r>
    </w:p>
    <w:tbl>
      <w:tblPr>
        <w:tblW w:w="10185" w:type="dxa"/>
        <w:tblInd w:w="-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732375" w:rsidRPr="00D155BF" w:rsidTr="00C878A2">
        <w:tc>
          <w:tcPr>
            <w:tcW w:w="9465" w:type="dxa"/>
            <w:hideMark/>
          </w:tcPr>
          <w:p w:rsidR="00732375" w:rsidRPr="00D155BF" w:rsidRDefault="00732375" w:rsidP="00C878A2">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1 Методические указания по лекционным занятиям</w:t>
            </w:r>
          </w:p>
        </w:tc>
        <w:tc>
          <w:tcPr>
            <w:tcW w:w="720" w:type="dxa"/>
            <w:vAlign w:val="bottom"/>
            <w:hideMark/>
          </w:tcPr>
          <w:p w:rsidR="00732375" w:rsidRPr="00D155BF" w:rsidRDefault="00732375"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4</w:t>
            </w:r>
          </w:p>
        </w:tc>
      </w:tr>
      <w:tr w:rsidR="00732375" w:rsidRPr="00D155BF" w:rsidTr="00C878A2">
        <w:tc>
          <w:tcPr>
            <w:tcW w:w="9465" w:type="dxa"/>
            <w:hideMark/>
          </w:tcPr>
          <w:p w:rsidR="00732375" w:rsidRPr="00D155BF" w:rsidRDefault="00732375" w:rsidP="00C878A2">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 xml:space="preserve">2 Методические указания по практическим </w:t>
            </w:r>
            <w:r>
              <w:rPr>
                <w:rFonts w:ascii="Times New Roman" w:eastAsia="Times New Roman" w:hAnsi="Times New Roman" w:cs="Times New Roman"/>
                <w:color w:val="000000"/>
                <w:spacing w:val="7"/>
                <w:sz w:val="28"/>
                <w:szCs w:val="28"/>
                <w:lang w:eastAsia="ru-RU"/>
              </w:rPr>
              <w:t>занятиям</w:t>
            </w:r>
          </w:p>
        </w:tc>
        <w:tc>
          <w:tcPr>
            <w:tcW w:w="720" w:type="dxa"/>
            <w:vAlign w:val="bottom"/>
            <w:hideMark/>
          </w:tcPr>
          <w:p w:rsidR="00732375" w:rsidRPr="00D155BF" w:rsidRDefault="00732375"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5</w:t>
            </w:r>
          </w:p>
        </w:tc>
      </w:tr>
      <w:tr w:rsidR="00732375" w:rsidRPr="00D155BF" w:rsidTr="00C878A2">
        <w:tc>
          <w:tcPr>
            <w:tcW w:w="9465" w:type="dxa"/>
            <w:hideMark/>
          </w:tcPr>
          <w:p w:rsidR="00732375" w:rsidRPr="00D155BF" w:rsidRDefault="00732375" w:rsidP="00C878A2">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3 Методические указания по самостоятельной работе</w:t>
            </w:r>
          </w:p>
        </w:tc>
        <w:tc>
          <w:tcPr>
            <w:tcW w:w="720" w:type="dxa"/>
            <w:vAlign w:val="bottom"/>
          </w:tcPr>
          <w:p w:rsidR="00732375" w:rsidRPr="00D155BF" w:rsidRDefault="00C41DD7"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5</w:t>
            </w:r>
          </w:p>
        </w:tc>
      </w:tr>
      <w:tr w:rsidR="00732375" w:rsidRPr="00D155BF" w:rsidTr="00C878A2">
        <w:tc>
          <w:tcPr>
            <w:tcW w:w="9465" w:type="dxa"/>
            <w:hideMark/>
          </w:tcPr>
          <w:p w:rsidR="00732375" w:rsidRPr="00D155BF" w:rsidRDefault="00732375" w:rsidP="00C878A2">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4 Методические указания по написанию эссе</w:t>
            </w:r>
          </w:p>
        </w:tc>
        <w:tc>
          <w:tcPr>
            <w:tcW w:w="720" w:type="dxa"/>
            <w:vAlign w:val="bottom"/>
          </w:tcPr>
          <w:p w:rsidR="00732375" w:rsidRPr="00D155BF" w:rsidRDefault="00C41DD7"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7</w:t>
            </w:r>
          </w:p>
        </w:tc>
      </w:tr>
      <w:tr w:rsidR="00732375" w:rsidRPr="00D155BF" w:rsidTr="00C878A2">
        <w:trPr>
          <w:trHeight w:val="330"/>
        </w:trPr>
        <w:tc>
          <w:tcPr>
            <w:tcW w:w="9465" w:type="dxa"/>
            <w:hideMark/>
          </w:tcPr>
          <w:p w:rsidR="00732375" w:rsidRPr="00D155BF" w:rsidRDefault="00732375" w:rsidP="00C878A2">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5 Методические указания по подготовке к коллоквиуму</w:t>
            </w:r>
          </w:p>
        </w:tc>
        <w:tc>
          <w:tcPr>
            <w:tcW w:w="720" w:type="dxa"/>
            <w:vAlign w:val="bottom"/>
          </w:tcPr>
          <w:p w:rsidR="00732375" w:rsidRPr="00D155BF" w:rsidRDefault="00C41DD7"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8</w:t>
            </w:r>
          </w:p>
        </w:tc>
      </w:tr>
      <w:tr w:rsidR="00732375" w:rsidRPr="00D155BF" w:rsidTr="00C878A2">
        <w:trPr>
          <w:trHeight w:val="510"/>
        </w:trPr>
        <w:tc>
          <w:tcPr>
            <w:tcW w:w="9465" w:type="dxa"/>
          </w:tcPr>
          <w:p w:rsidR="00732375" w:rsidRPr="00F1211E" w:rsidRDefault="00732375" w:rsidP="00C878A2">
            <w:pPr>
              <w:suppressAutoHyphens/>
              <w:spacing w:after="0" w:line="240" w:lineRule="auto"/>
              <w:jc w:val="both"/>
              <w:rPr>
                <w:rFonts w:ascii="Times New Roman" w:eastAsia="SimSun" w:hAnsi="Times New Roman" w:cs="Times New Roman"/>
                <w:kern w:val="2"/>
                <w:sz w:val="28"/>
                <w:szCs w:val="28"/>
                <w:lang w:eastAsia="hi-IN" w:bidi="hi-IN"/>
              </w:rPr>
            </w:pPr>
            <w:r w:rsidRPr="00F1211E">
              <w:rPr>
                <w:rFonts w:ascii="Times New Roman" w:eastAsia="SimSun" w:hAnsi="Times New Roman" w:cs="Times New Roman"/>
                <w:kern w:val="2"/>
                <w:sz w:val="28"/>
                <w:szCs w:val="28"/>
                <w:lang w:eastAsia="hi-IN" w:bidi="hi-IN"/>
              </w:rPr>
              <w:t>6 Методические рекомендации по проведению семинара-диспута</w:t>
            </w:r>
          </w:p>
        </w:tc>
        <w:tc>
          <w:tcPr>
            <w:tcW w:w="720" w:type="dxa"/>
            <w:vAlign w:val="bottom"/>
          </w:tcPr>
          <w:p w:rsidR="00732375" w:rsidRPr="00D155BF" w:rsidRDefault="0087736F"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8</w:t>
            </w:r>
          </w:p>
        </w:tc>
      </w:tr>
      <w:tr w:rsidR="00732375" w:rsidRPr="00D155BF" w:rsidTr="00C878A2">
        <w:trPr>
          <w:trHeight w:val="285"/>
        </w:trPr>
        <w:tc>
          <w:tcPr>
            <w:tcW w:w="9465" w:type="dxa"/>
          </w:tcPr>
          <w:p w:rsidR="00732375" w:rsidRPr="00F1211E" w:rsidRDefault="00732375" w:rsidP="00C878A2">
            <w:pPr>
              <w:spacing w:after="0" w:line="360" w:lineRule="auto"/>
              <w:jc w:val="both"/>
              <w:rPr>
                <w:rFonts w:ascii="Times New Roman" w:eastAsia="SimSun" w:hAnsi="Times New Roman" w:cs="Times New Roman"/>
                <w:kern w:val="2"/>
                <w:sz w:val="28"/>
                <w:szCs w:val="28"/>
                <w:lang w:eastAsia="hi-IN" w:bidi="hi-IN"/>
              </w:rPr>
            </w:pPr>
            <w:r>
              <w:rPr>
                <w:rFonts w:ascii="Times New Roman" w:eastAsia="SimSun" w:hAnsi="Times New Roman" w:cs="Times New Roman"/>
                <w:kern w:val="2"/>
                <w:sz w:val="28"/>
                <w:szCs w:val="28"/>
                <w:lang w:eastAsia="hi-IN" w:bidi="hi-IN"/>
              </w:rPr>
              <w:t xml:space="preserve">7 </w:t>
            </w:r>
            <w:r w:rsidRPr="00F1211E">
              <w:rPr>
                <w:rFonts w:ascii="Times New Roman" w:eastAsia="SimSun" w:hAnsi="Times New Roman" w:cs="Times New Roman"/>
                <w:kern w:val="2"/>
                <w:sz w:val="28"/>
                <w:szCs w:val="28"/>
                <w:lang w:eastAsia="hi-IN" w:bidi="hi-IN"/>
              </w:rPr>
              <w:t>Методические рекомендации по решению тестовых заданий</w:t>
            </w:r>
          </w:p>
        </w:tc>
        <w:tc>
          <w:tcPr>
            <w:tcW w:w="720" w:type="dxa"/>
            <w:vAlign w:val="bottom"/>
          </w:tcPr>
          <w:p w:rsidR="00732375" w:rsidRPr="00D155BF" w:rsidRDefault="0087736F"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10</w:t>
            </w:r>
          </w:p>
        </w:tc>
      </w:tr>
      <w:tr w:rsidR="00732375" w:rsidRPr="00D155BF" w:rsidTr="00C878A2">
        <w:trPr>
          <w:trHeight w:val="285"/>
        </w:trPr>
        <w:tc>
          <w:tcPr>
            <w:tcW w:w="9465" w:type="dxa"/>
            <w:hideMark/>
          </w:tcPr>
          <w:p w:rsidR="00732375" w:rsidRPr="00D155BF" w:rsidRDefault="00732375" w:rsidP="00C878A2">
            <w:pPr>
              <w:spacing w:after="0" w:line="36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8 </w:t>
            </w:r>
            <w:r w:rsidRPr="00F1211E">
              <w:rPr>
                <w:rFonts w:ascii="Times New Roman" w:eastAsia="Times New Roman" w:hAnsi="Times New Roman" w:cs="Times New Roman"/>
                <w:color w:val="000000"/>
                <w:spacing w:val="7"/>
                <w:sz w:val="28"/>
                <w:szCs w:val="28"/>
                <w:lang w:eastAsia="ru-RU"/>
              </w:rPr>
              <w:t>Методические рекомендации по решению разноуровневых задач</w:t>
            </w:r>
          </w:p>
        </w:tc>
        <w:tc>
          <w:tcPr>
            <w:tcW w:w="720" w:type="dxa"/>
            <w:vAlign w:val="bottom"/>
          </w:tcPr>
          <w:p w:rsidR="00732375" w:rsidRPr="00D155BF" w:rsidRDefault="0087736F"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10</w:t>
            </w:r>
          </w:p>
        </w:tc>
      </w:tr>
      <w:tr w:rsidR="00732375" w:rsidRPr="00D155BF" w:rsidTr="0087736F">
        <w:trPr>
          <w:trHeight w:val="461"/>
        </w:trPr>
        <w:tc>
          <w:tcPr>
            <w:tcW w:w="9465" w:type="dxa"/>
          </w:tcPr>
          <w:p w:rsidR="0087736F" w:rsidRDefault="00732375" w:rsidP="0087736F">
            <w:pPr>
              <w:spacing w:after="0" w:line="36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9 </w:t>
            </w:r>
            <w:r w:rsidRPr="00F1211E">
              <w:rPr>
                <w:rFonts w:ascii="Times New Roman" w:eastAsia="Times New Roman" w:hAnsi="Times New Roman" w:cs="Times New Roman"/>
                <w:color w:val="000000"/>
                <w:spacing w:val="7"/>
                <w:sz w:val="28"/>
                <w:szCs w:val="28"/>
                <w:lang w:eastAsia="ru-RU"/>
              </w:rPr>
              <w:t xml:space="preserve">Методические рекомендации по проведению </w:t>
            </w:r>
            <w:r w:rsidR="0087736F">
              <w:rPr>
                <w:rFonts w:ascii="Times New Roman" w:eastAsia="Times New Roman" w:hAnsi="Times New Roman" w:cs="Times New Roman"/>
                <w:color w:val="000000"/>
                <w:spacing w:val="7"/>
                <w:sz w:val="28"/>
                <w:szCs w:val="28"/>
                <w:lang w:eastAsia="ru-RU"/>
              </w:rPr>
              <w:t>круглого стола</w:t>
            </w:r>
          </w:p>
        </w:tc>
        <w:tc>
          <w:tcPr>
            <w:tcW w:w="720" w:type="dxa"/>
            <w:vAlign w:val="bottom"/>
          </w:tcPr>
          <w:p w:rsidR="00732375" w:rsidRPr="00D155BF" w:rsidRDefault="0087736F" w:rsidP="0087736F">
            <w:pPr>
              <w:spacing w:after="0" w:line="360" w:lineRule="auto"/>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  13</w:t>
            </w:r>
          </w:p>
        </w:tc>
      </w:tr>
      <w:tr w:rsidR="0087736F" w:rsidRPr="00D155BF" w:rsidTr="00C878A2">
        <w:trPr>
          <w:trHeight w:val="490"/>
        </w:trPr>
        <w:tc>
          <w:tcPr>
            <w:tcW w:w="9465" w:type="dxa"/>
          </w:tcPr>
          <w:p w:rsidR="0087736F" w:rsidRDefault="0087736F" w:rsidP="0087736F">
            <w:pPr>
              <w:spacing w:after="0" w:line="36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10 </w:t>
            </w:r>
            <w:r w:rsidRPr="00F1211E">
              <w:rPr>
                <w:rFonts w:ascii="Times New Roman" w:eastAsia="Times New Roman" w:hAnsi="Times New Roman" w:cs="Times New Roman"/>
                <w:color w:val="000000"/>
                <w:spacing w:val="7"/>
                <w:sz w:val="28"/>
                <w:szCs w:val="28"/>
                <w:lang w:eastAsia="ru-RU"/>
              </w:rPr>
              <w:t xml:space="preserve">Методические рекомендации по проведению </w:t>
            </w:r>
            <w:r>
              <w:rPr>
                <w:rFonts w:ascii="Times New Roman" w:eastAsia="Times New Roman" w:hAnsi="Times New Roman" w:cs="Times New Roman"/>
                <w:color w:val="000000"/>
                <w:spacing w:val="7"/>
                <w:sz w:val="28"/>
                <w:szCs w:val="28"/>
                <w:lang w:eastAsia="ru-RU"/>
              </w:rPr>
              <w:t>круглого стола</w:t>
            </w:r>
          </w:p>
        </w:tc>
        <w:tc>
          <w:tcPr>
            <w:tcW w:w="720" w:type="dxa"/>
            <w:vAlign w:val="bottom"/>
          </w:tcPr>
          <w:p w:rsidR="0087736F" w:rsidRPr="00D155BF" w:rsidRDefault="0087736F" w:rsidP="0087736F">
            <w:pPr>
              <w:spacing w:after="0" w:line="360" w:lineRule="auto"/>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  14</w:t>
            </w:r>
          </w:p>
        </w:tc>
      </w:tr>
      <w:tr w:rsidR="00732375" w:rsidRPr="00D155BF" w:rsidTr="00C878A2">
        <w:tc>
          <w:tcPr>
            <w:tcW w:w="9465" w:type="dxa"/>
          </w:tcPr>
          <w:p w:rsidR="00732375" w:rsidRPr="00D155BF" w:rsidRDefault="0087736F" w:rsidP="00C878A2">
            <w:pPr>
              <w:spacing w:after="0" w:line="36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11</w:t>
            </w:r>
            <w:r w:rsidR="00732375" w:rsidRPr="00F1211E">
              <w:rPr>
                <w:rFonts w:ascii="Times New Roman" w:eastAsia="Times New Roman" w:hAnsi="Times New Roman" w:cs="Times New Roman"/>
                <w:color w:val="000000"/>
                <w:spacing w:val="7"/>
                <w:sz w:val="28"/>
                <w:szCs w:val="28"/>
                <w:lang w:eastAsia="ru-RU"/>
              </w:rPr>
              <w:t>Методические рекомендации по подготовке к</w:t>
            </w:r>
            <w:r w:rsidR="001F6CA5">
              <w:rPr>
                <w:rFonts w:ascii="Times New Roman" w:eastAsia="Times New Roman" w:hAnsi="Times New Roman" w:cs="Times New Roman"/>
                <w:color w:val="000000"/>
                <w:spacing w:val="7"/>
                <w:sz w:val="28"/>
                <w:szCs w:val="28"/>
                <w:lang w:eastAsia="ru-RU"/>
              </w:rPr>
              <w:t xml:space="preserve"> диф.</w:t>
            </w:r>
            <w:r w:rsidR="00732375">
              <w:rPr>
                <w:rFonts w:ascii="Times New Roman" w:eastAsia="Times New Roman" w:hAnsi="Times New Roman" w:cs="Times New Roman"/>
                <w:color w:val="000000"/>
                <w:spacing w:val="7"/>
                <w:sz w:val="28"/>
                <w:szCs w:val="28"/>
                <w:lang w:eastAsia="ru-RU"/>
              </w:rPr>
              <w:t>зачету</w:t>
            </w:r>
          </w:p>
        </w:tc>
        <w:tc>
          <w:tcPr>
            <w:tcW w:w="720" w:type="dxa"/>
            <w:vAlign w:val="bottom"/>
          </w:tcPr>
          <w:p w:rsidR="00732375" w:rsidRPr="00D155BF" w:rsidRDefault="0087736F"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16</w:t>
            </w:r>
          </w:p>
        </w:tc>
      </w:tr>
    </w:tbl>
    <w:p w:rsidR="00732375" w:rsidRDefault="00732375" w:rsidP="00732375">
      <w:pPr>
        <w:spacing w:after="0" w:line="240" w:lineRule="auto"/>
        <w:jc w:val="both"/>
        <w:rPr>
          <w:rFonts w:ascii="Times New Roman" w:eastAsia="Times New Roman" w:hAnsi="Times New Roman" w:cs="Times New Roman"/>
          <w:b/>
          <w:sz w:val="32"/>
          <w:szCs w:val="32"/>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C41DD7" w:rsidRDefault="00C41DD7"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C41DD7" w:rsidRDefault="00C41DD7" w:rsidP="00C41DD7">
      <w:pPr>
        <w:spacing w:after="0" w:line="240" w:lineRule="auto"/>
        <w:jc w:val="center"/>
        <w:rPr>
          <w:rFonts w:ascii="Times New Roman" w:eastAsia="Times New Roman" w:hAnsi="Times New Roman" w:cs="Times New Roman"/>
          <w:b/>
          <w:color w:val="000000"/>
          <w:spacing w:val="7"/>
          <w:sz w:val="28"/>
          <w:szCs w:val="28"/>
          <w:lang w:eastAsia="ru-RU"/>
        </w:rPr>
      </w:pPr>
      <w:r>
        <w:rPr>
          <w:rFonts w:ascii="Times New Roman" w:eastAsia="Times New Roman" w:hAnsi="Times New Roman" w:cs="Times New Roman"/>
          <w:b/>
          <w:color w:val="000000"/>
          <w:spacing w:val="7"/>
          <w:sz w:val="28"/>
          <w:szCs w:val="28"/>
          <w:lang w:eastAsia="ru-RU"/>
        </w:rPr>
        <w:t>Наименование разделов (тем) для лекционных и практических занятий</w:t>
      </w:r>
    </w:p>
    <w:p w:rsidR="00CE5FF9" w:rsidRDefault="00CE5FF9" w:rsidP="00732375">
      <w:pPr>
        <w:spacing w:after="0" w:line="240" w:lineRule="auto"/>
        <w:jc w:val="center"/>
        <w:rPr>
          <w:rFonts w:ascii="Times New Roman" w:eastAsia="Times New Roman" w:hAnsi="Times New Roman" w:cs="Times New Roman"/>
          <w:b/>
          <w:color w:val="000000"/>
          <w:spacing w:val="7"/>
          <w:sz w:val="28"/>
          <w:szCs w:val="28"/>
          <w:lang w:eastAsia="ru-RU"/>
        </w:rPr>
      </w:pPr>
    </w:p>
    <w:tbl>
      <w:tblPr>
        <w:tblpPr w:leftFromText="180" w:rightFromText="180" w:vertAnchor="text" w:tblpY="1"/>
        <w:tblOverlap w:val="never"/>
        <w:tblW w:w="8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34"/>
        <w:gridCol w:w="5051"/>
        <w:gridCol w:w="898"/>
        <w:gridCol w:w="1559"/>
        <w:gridCol w:w="122"/>
      </w:tblGrid>
      <w:tr w:rsidR="00CE5FF9" w:rsidRPr="00CE5FF9" w:rsidTr="00CE5FF9">
        <w:trPr>
          <w:gridAfter w:val="1"/>
          <w:wAfter w:w="122" w:type="dxa"/>
          <w:trHeight w:val="276"/>
          <w:tblHeader/>
        </w:trPr>
        <w:tc>
          <w:tcPr>
            <w:tcW w:w="1134" w:type="dxa"/>
            <w:vMerge w:val="restart"/>
            <w:shd w:val="clear" w:color="auto" w:fill="auto"/>
            <w:vAlign w:val="center"/>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bookmarkStart w:id="0" w:name="Merge3" w:colFirst="2" w:colLast="6"/>
            <w:bookmarkStart w:id="1" w:name="Merge4" w:colFirst="1" w:colLast="1"/>
            <w:bookmarkStart w:id="2" w:name="Merge5" w:colFirst="0" w:colLast="0"/>
            <w:r w:rsidRPr="00CE5FF9">
              <w:rPr>
                <w:rFonts w:ascii="Times New Roman" w:eastAsia="Times New Roman" w:hAnsi="Times New Roman" w:cs="Times New Roman"/>
                <w:sz w:val="24"/>
                <w:szCs w:val="24"/>
                <w:lang w:eastAsia="ru-RU"/>
              </w:rPr>
              <w:t>№ раздела</w:t>
            </w:r>
          </w:p>
        </w:tc>
        <w:tc>
          <w:tcPr>
            <w:tcW w:w="5051" w:type="dxa"/>
            <w:vMerge w:val="restart"/>
            <w:shd w:val="clear" w:color="auto" w:fill="auto"/>
            <w:vAlign w:val="center"/>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r w:rsidRPr="00CE5FF9">
              <w:rPr>
                <w:rFonts w:ascii="Times New Roman" w:eastAsia="Times New Roman" w:hAnsi="Times New Roman" w:cs="Times New Roman"/>
                <w:sz w:val="24"/>
                <w:szCs w:val="24"/>
                <w:lang w:eastAsia="ru-RU"/>
              </w:rPr>
              <w:t>Наименование разделов</w:t>
            </w:r>
          </w:p>
        </w:tc>
        <w:tc>
          <w:tcPr>
            <w:tcW w:w="2457" w:type="dxa"/>
            <w:gridSpan w:val="2"/>
            <w:vMerge w:val="restart"/>
            <w:shd w:val="clear" w:color="auto" w:fill="auto"/>
          </w:tcPr>
          <w:p w:rsidR="00CE5FF9" w:rsidRPr="00CE5FF9" w:rsidRDefault="00CE5FF9" w:rsidP="00CE5FF9">
            <w:pPr>
              <w:rPr>
                <w:rFonts w:ascii="Times New Roman" w:eastAsia="Calibri" w:hAnsi="Times New Roman" w:cs="Times New Roman"/>
              </w:rPr>
            </w:pPr>
            <w:r>
              <w:rPr>
                <w:rFonts w:ascii="Times New Roman" w:eastAsia="Calibri" w:hAnsi="Times New Roman" w:cs="Times New Roman"/>
              </w:rPr>
              <w:t>Количество часов</w:t>
            </w:r>
          </w:p>
        </w:tc>
      </w:tr>
      <w:tr w:rsidR="00CE5FF9" w:rsidRPr="00CE5FF9" w:rsidTr="00CE5FF9">
        <w:trPr>
          <w:tblHeader/>
        </w:trPr>
        <w:tc>
          <w:tcPr>
            <w:tcW w:w="1134" w:type="dxa"/>
            <w:vMerge/>
            <w:shd w:val="clear" w:color="auto" w:fill="auto"/>
            <w:vAlign w:val="center"/>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bookmarkStart w:id="3" w:name="Merge1" w:colFirst="3" w:colLast="5"/>
            <w:bookmarkStart w:id="4" w:name="Merge0" w:colFirst="6" w:colLast="6"/>
            <w:bookmarkStart w:id="5" w:name="Merge2" w:colFirst="2" w:colLast="2"/>
            <w:bookmarkEnd w:id="0"/>
          </w:p>
        </w:tc>
        <w:tc>
          <w:tcPr>
            <w:tcW w:w="5051" w:type="dxa"/>
            <w:vMerge/>
            <w:shd w:val="clear" w:color="auto" w:fill="auto"/>
            <w:vAlign w:val="center"/>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p>
        </w:tc>
        <w:tc>
          <w:tcPr>
            <w:tcW w:w="2457" w:type="dxa"/>
            <w:gridSpan w:val="2"/>
            <w:vMerge/>
            <w:shd w:val="clear" w:color="auto" w:fill="auto"/>
            <w:vAlign w:val="center"/>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p>
        </w:tc>
        <w:tc>
          <w:tcPr>
            <w:tcW w:w="122" w:type="dxa"/>
            <w:tcBorders>
              <w:top w:val="nil"/>
              <w:right w:val="nil"/>
            </w:tcBorders>
            <w:shd w:val="clear" w:color="auto" w:fill="auto"/>
            <w:vAlign w:val="center"/>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p>
        </w:tc>
      </w:tr>
      <w:bookmarkEnd w:id="1"/>
      <w:bookmarkEnd w:id="2"/>
      <w:bookmarkEnd w:id="3"/>
      <w:bookmarkEnd w:id="4"/>
      <w:bookmarkEnd w:id="5"/>
      <w:tr w:rsidR="00CE5FF9" w:rsidRPr="00CE5FF9" w:rsidTr="00CE5FF9">
        <w:trPr>
          <w:gridAfter w:val="1"/>
          <w:wAfter w:w="122" w:type="dxa"/>
          <w:tblHeader/>
        </w:trPr>
        <w:tc>
          <w:tcPr>
            <w:tcW w:w="1134" w:type="dxa"/>
            <w:vMerge/>
            <w:shd w:val="clear" w:color="auto" w:fill="auto"/>
            <w:vAlign w:val="center"/>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p>
        </w:tc>
        <w:tc>
          <w:tcPr>
            <w:tcW w:w="5051" w:type="dxa"/>
            <w:vMerge/>
            <w:shd w:val="clear" w:color="auto" w:fill="auto"/>
            <w:vAlign w:val="center"/>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p>
        </w:tc>
        <w:tc>
          <w:tcPr>
            <w:tcW w:w="898" w:type="dxa"/>
            <w:shd w:val="clear" w:color="auto" w:fill="auto"/>
            <w:vAlign w:val="center"/>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r w:rsidRPr="00CE5FF9">
              <w:rPr>
                <w:rFonts w:ascii="Times New Roman" w:eastAsia="Times New Roman" w:hAnsi="Times New Roman" w:cs="Times New Roman"/>
                <w:sz w:val="24"/>
                <w:szCs w:val="24"/>
                <w:lang w:eastAsia="ru-RU"/>
              </w:rPr>
              <w:t>Л</w:t>
            </w:r>
            <w:r>
              <w:rPr>
                <w:rFonts w:ascii="Times New Roman" w:eastAsia="Times New Roman" w:hAnsi="Times New Roman" w:cs="Times New Roman"/>
                <w:sz w:val="24"/>
                <w:szCs w:val="24"/>
                <w:lang w:eastAsia="ru-RU"/>
              </w:rPr>
              <w:t>екции</w:t>
            </w:r>
          </w:p>
        </w:tc>
        <w:tc>
          <w:tcPr>
            <w:tcW w:w="1559" w:type="dxa"/>
            <w:shd w:val="clear" w:color="auto" w:fill="auto"/>
            <w:vAlign w:val="center"/>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Практические занятия</w:t>
            </w:r>
          </w:p>
        </w:tc>
      </w:tr>
      <w:tr w:rsidR="00CE5FF9" w:rsidRPr="00CE5FF9" w:rsidTr="00CE5FF9">
        <w:trPr>
          <w:gridAfter w:val="1"/>
          <w:wAfter w:w="122" w:type="dxa"/>
        </w:trPr>
        <w:tc>
          <w:tcPr>
            <w:tcW w:w="1134" w:type="dxa"/>
            <w:shd w:val="clear" w:color="auto" w:fill="auto"/>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r w:rsidRPr="00CE5FF9">
              <w:rPr>
                <w:rFonts w:ascii="Times New Roman" w:eastAsia="Times New Roman" w:hAnsi="Times New Roman" w:cs="Times New Roman"/>
                <w:sz w:val="24"/>
                <w:szCs w:val="24"/>
                <w:lang w:eastAsia="ru-RU"/>
              </w:rPr>
              <w:t>1</w:t>
            </w:r>
          </w:p>
        </w:tc>
        <w:tc>
          <w:tcPr>
            <w:tcW w:w="5051" w:type="dxa"/>
            <w:shd w:val="clear" w:color="auto" w:fill="auto"/>
          </w:tcPr>
          <w:p w:rsidR="00CE5FF9" w:rsidRPr="00CE5FF9" w:rsidRDefault="00CE5FF9" w:rsidP="00CE5FF9">
            <w:pPr>
              <w:suppressAutoHyphens/>
              <w:spacing w:after="0" w:line="240" w:lineRule="auto"/>
              <w:rPr>
                <w:rFonts w:ascii="Times New Roman" w:eastAsia="Times New Roman" w:hAnsi="Times New Roman" w:cs="Times New Roman"/>
                <w:sz w:val="24"/>
                <w:szCs w:val="24"/>
                <w:lang w:eastAsia="ru-RU"/>
              </w:rPr>
            </w:pPr>
            <w:r w:rsidRPr="00CE5FF9">
              <w:rPr>
                <w:rFonts w:ascii="Times New Roman" w:eastAsia="Times New Roman" w:hAnsi="Times New Roman" w:cs="Times New Roman"/>
                <w:lang w:eastAsia="ru-RU"/>
              </w:rPr>
              <w:t xml:space="preserve">Общая характеристика сделок с недвижимостью. </w:t>
            </w:r>
          </w:p>
        </w:tc>
        <w:tc>
          <w:tcPr>
            <w:tcW w:w="898" w:type="dxa"/>
            <w:shd w:val="clear" w:color="auto" w:fill="auto"/>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r w:rsidRPr="00CE5FF9">
              <w:rPr>
                <w:rFonts w:ascii="Times New Roman" w:eastAsia="Times New Roman" w:hAnsi="Times New Roman" w:cs="Times New Roman"/>
                <w:sz w:val="24"/>
                <w:szCs w:val="24"/>
                <w:lang w:eastAsia="ru-RU"/>
              </w:rPr>
              <w:t>2</w:t>
            </w:r>
          </w:p>
        </w:tc>
        <w:tc>
          <w:tcPr>
            <w:tcW w:w="1559" w:type="dxa"/>
            <w:shd w:val="clear" w:color="auto" w:fill="auto"/>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r w:rsidRPr="00CE5FF9">
              <w:rPr>
                <w:rFonts w:ascii="Times New Roman" w:eastAsia="Times New Roman" w:hAnsi="Times New Roman" w:cs="Times New Roman"/>
                <w:sz w:val="24"/>
                <w:szCs w:val="24"/>
                <w:lang w:eastAsia="ru-RU"/>
              </w:rPr>
              <w:t>2</w:t>
            </w:r>
          </w:p>
        </w:tc>
      </w:tr>
      <w:tr w:rsidR="00CE5FF9" w:rsidRPr="00CE5FF9" w:rsidTr="00CE5FF9">
        <w:trPr>
          <w:gridAfter w:val="1"/>
          <w:wAfter w:w="122" w:type="dxa"/>
        </w:trPr>
        <w:tc>
          <w:tcPr>
            <w:tcW w:w="1134" w:type="dxa"/>
            <w:shd w:val="clear" w:color="auto" w:fill="auto"/>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r w:rsidRPr="00CE5FF9">
              <w:rPr>
                <w:rFonts w:ascii="Times New Roman" w:eastAsia="Times New Roman" w:hAnsi="Times New Roman" w:cs="Times New Roman"/>
                <w:sz w:val="24"/>
                <w:szCs w:val="24"/>
                <w:lang w:eastAsia="ru-RU"/>
              </w:rPr>
              <w:t>2</w:t>
            </w:r>
          </w:p>
        </w:tc>
        <w:tc>
          <w:tcPr>
            <w:tcW w:w="5051" w:type="dxa"/>
            <w:shd w:val="clear" w:color="auto" w:fill="auto"/>
          </w:tcPr>
          <w:p w:rsidR="00CE5FF9" w:rsidRPr="00CE5FF9" w:rsidRDefault="00CE5FF9" w:rsidP="00CE5FF9">
            <w:pPr>
              <w:suppressAutoHyphens/>
              <w:spacing w:after="0" w:line="240" w:lineRule="auto"/>
              <w:ind w:firstLine="25"/>
              <w:rPr>
                <w:rFonts w:ascii="Times New Roman" w:eastAsia="Times New Roman" w:hAnsi="Times New Roman" w:cs="Times New Roman"/>
                <w:sz w:val="24"/>
                <w:szCs w:val="24"/>
                <w:lang w:eastAsia="ru-RU"/>
              </w:rPr>
            </w:pPr>
            <w:r w:rsidRPr="00CE5FF9">
              <w:rPr>
                <w:rFonts w:ascii="Times New Roman" w:eastAsia="Times New Roman" w:hAnsi="Times New Roman" w:cs="Times New Roman"/>
                <w:lang w:eastAsia="ru-RU"/>
              </w:rPr>
              <w:t>Виды государственной регистрации. Порядок проведения государственной регистрации</w:t>
            </w:r>
          </w:p>
        </w:tc>
        <w:tc>
          <w:tcPr>
            <w:tcW w:w="898" w:type="dxa"/>
            <w:shd w:val="clear" w:color="auto" w:fill="auto"/>
          </w:tcPr>
          <w:p w:rsidR="00CE5FF9" w:rsidRPr="00CE5FF9" w:rsidRDefault="00893787" w:rsidP="00CE5FF9">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559" w:type="dxa"/>
            <w:shd w:val="clear" w:color="auto" w:fill="auto"/>
          </w:tcPr>
          <w:p w:rsidR="00CE5FF9" w:rsidRPr="00CE5FF9" w:rsidRDefault="00893787" w:rsidP="00CE5FF9">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CE5FF9" w:rsidRPr="00CE5FF9" w:rsidTr="00CE5FF9">
        <w:trPr>
          <w:gridAfter w:val="1"/>
          <w:wAfter w:w="122" w:type="dxa"/>
        </w:trPr>
        <w:tc>
          <w:tcPr>
            <w:tcW w:w="1134" w:type="dxa"/>
            <w:shd w:val="clear" w:color="auto" w:fill="auto"/>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r w:rsidRPr="00CE5FF9">
              <w:rPr>
                <w:rFonts w:ascii="Times New Roman" w:eastAsia="Times New Roman" w:hAnsi="Times New Roman" w:cs="Times New Roman"/>
                <w:sz w:val="24"/>
                <w:szCs w:val="24"/>
                <w:lang w:eastAsia="ru-RU"/>
              </w:rPr>
              <w:t>3</w:t>
            </w:r>
          </w:p>
        </w:tc>
        <w:tc>
          <w:tcPr>
            <w:tcW w:w="5051" w:type="dxa"/>
            <w:shd w:val="clear" w:color="auto" w:fill="auto"/>
          </w:tcPr>
          <w:p w:rsidR="00CE5FF9" w:rsidRPr="00CE5FF9" w:rsidRDefault="00CE5FF9" w:rsidP="00CE5FF9">
            <w:pPr>
              <w:suppressAutoHyphens/>
              <w:spacing w:after="0" w:line="240" w:lineRule="auto"/>
              <w:rPr>
                <w:rFonts w:ascii="Times New Roman" w:eastAsia="Times New Roman" w:hAnsi="Times New Roman" w:cs="Times New Roman"/>
                <w:sz w:val="24"/>
                <w:szCs w:val="24"/>
                <w:lang w:eastAsia="ru-RU"/>
              </w:rPr>
            </w:pPr>
            <w:r w:rsidRPr="00CE5FF9">
              <w:rPr>
                <w:rFonts w:ascii="Times New Roman" w:eastAsia="Times New Roman" w:hAnsi="Times New Roman" w:cs="Times New Roman"/>
                <w:lang w:eastAsia="ru-RU"/>
              </w:rPr>
              <w:t>Объекты недвижимости - как объекты гражданского права</w:t>
            </w:r>
          </w:p>
        </w:tc>
        <w:tc>
          <w:tcPr>
            <w:tcW w:w="898" w:type="dxa"/>
            <w:shd w:val="clear" w:color="auto" w:fill="auto"/>
          </w:tcPr>
          <w:p w:rsidR="00CE5FF9" w:rsidRPr="00CE5FF9" w:rsidRDefault="00893787" w:rsidP="00CE5FF9">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559" w:type="dxa"/>
            <w:shd w:val="clear" w:color="auto" w:fill="auto"/>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r w:rsidRPr="00CE5FF9">
              <w:rPr>
                <w:rFonts w:ascii="Times New Roman" w:eastAsia="Times New Roman" w:hAnsi="Times New Roman" w:cs="Times New Roman"/>
                <w:sz w:val="24"/>
                <w:szCs w:val="24"/>
                <w:lang w:eastAsia="ru-RU"/>
              </w:rPr>
              <w:t>2</w:t>
            </w:r>
          </w:p>
        </w:tc>
      </w:tr>
      <w:tr w:rsidR="00CE5FF9" w:rsidRPr="00CE5FF9" w:rsidTr="00CE5FF9">
        <w:trPr>
          <w:gridAfter w:val="1"/>
          <w:wAfter w:w="122" w:type="dxa"/>
        </w:trPr>
        <w:tc>
          <w:tcPr>
            <w:tcW w:w="1134" w:type="dxa"/>
            <w:shd w:val="clear" w:color="auto" w:fill="auto"/>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r w:rsidRPr="00CE5FF9">
              <w:rPr>
                <w:rFonts w:ascii="Times New Roman" w:eastAsia="Times New Roman" w:hAnsi="Times New Roman" w:cs="Times New Roman"/>
                <w:sz w:val="24"/>
                <w:szCs w:val="24"/>
                <w:lang w:eastAsia="ru-RU"/>
              </w:rPr>
              <w:t>4</w:t>
            </w:r>
          </w:p>
        </w:tc>
        <w:tc>
          <w:tcPr>
            <w:tcW w:w="5051" w:type="dxa"/>
            <w:shd w:val="clear" w:color="auto" w:fill="auto"/>
          </w:tcPr>
          <w:p w:rsidR="00CE5FF9" w:rsidRPr="00CE5FF9" w:rsidRDefault="00CE5FF9" w:rsidP="00CE5FF9">
            <w:pPr>
              <w:suppressAutoHyphens/>
              <w:spacing w:after="0" w:line="240" w:lineRule="auto"/>
              <w:rPr>
                <w:rFonts w:ascii="Times New Roman" w:eastAsia="Times New Roman" w:hAnsi="Times New Roman" w:cs="Times New Roman"/>
                <w:sz w:val="24"/>
                <w:szCs w:val="24"/>
                <w:lang w:eastAsia="ru-RU"/>
              </w:rPr>
            </w:pPr>
            <w:r w:rsidRPr="00CE5FF9">
              <w:rPr>
                <w:rFonts w:ascii="Times New Roman" w:eastAsia="Times New Roman" w:hAnsi="Times New Roman" w:cs="Times New Roman"/>
                <w:lang w:eastAsia="ru-RU"/>
              </w:rPr>
              <w:t>Аренда недвижимости</w:t>
            </w:r>
          </w:p>
        </w:tc>
        <w:tc>
          <w:tcPr>
            <w:tcW w:w="898" w:type="dxa"/>
            <w:shd w:val="clear" w:color="auto" w:fill="auto"/>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r w:rsidRPr="00CE5FF9">
              <w:rPr>
                <w:rFonts w:ascii="Times New Roman" w:eastAsia="Times New Roman" w:hAnsi="Times New Roman" w:cs="Times New Roman"/>
                <w:sz w:val="24"/>
                <w:szCs w:val="24"/>
                <w:lang w:eastAsia="ru-RU"/>
              </w:rPr>
              <w:t>2</w:t>
            </w:r>
          </w:p>
        </w:tc>
        <w:tc>
          <w:tcPr>
            <w:tcW w:w="1559" w:type="dxa"/>
            <w:shd w:val="clear" w:color="auto" w:fill="auto"/>
          </w:tcPr>
          <w:p w:rsidR="00CE5FF9" w:rsidRPr="00CE5FF9" w:rsidRDefault="00893787" w:rsidP="00CE5FF9">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CE5FF9" w:rsidRPr="00CE5FF9" w:rsidTr="00CE5FF9">
        <w:trPr>
          <w:gridAfter w:val="1"/>
          <w:wAfter w:w="122" w:type="dxa"/>
        </w:trPr>
        <w:tc>
          <w:tcPr>
            <w:tcW w:w="1134" w:type="dxa"/>
            <w:shd w:val="clear" w:color="auto" w:fill="auto"/>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r w:rsidRPr="00CE5FF9">
              <w:rPr>
                <w:rFonts w:ascii="Times New Roman" w:eastAsia="Times New Roman" w:hAnsi="Times New Roman" w:cs="Times New Roman"/>
                <w:sz w:val="24"/>
                <w:szCs w:val="24"/>
                <w:lang w:eastAsia="ru-RU"/>
              </w:rPr>
              <w:t>5</w:t>
            </w:r>
          </w:p>
        </w:tc>
        <w:tc>
          <w:tcPr>
            <w:tcW w:w="5051" w:type="dxa"/>
            <w:shd w:val="clear" w:color="auto" w:fill="auto"/>
          </w:tcPr>
          <w:p w:rsidR="00CE5FF9" w:rsidRPr="00CE5FF9" w:rsidRDefault="00CE5FF9" w:rsidP="00CE5FF9">
            <w:pPr>
              <w:suppressAutoHyphens/>
              <w:spacing w:after="0" w:line="240" w:lineRule="auto"/>
              <w:rPr>
                <w:rFonts w:ascii="Times New Roman" w:eastAsia="Times New Roman" w:hAnsi="Times New Roman" w:cs="Times New Roman"/>
                <w:sz w:val="24"/>
                <w:szCs w:val="24"/>
                <w:lang w:eastAsia="ru-RU"/>
              </w:rPr>
            </w:pPr>
            <w:r w:rsidRPr="00CE5FF9">
              <w:rPr>
                <w:rFonts w:ascii="Times New Roman" w:eastAsia="Times New Roman" w:hAnsi="Times New Roman" w:cs="Times New Roman"/>
                <w:lang w:eastAsia="ru-RU"/>
              </w:rPr>
              <w:t>Сделки с предприятиями как имущественными комплексами</w:t>
            </w:r>
          </w:p>
        </w:tc>
        <w:tc>
          <w:tcPr>
            <w:tcW w:w="898" w:type="dxa"/>
            <w:shd w:val="clear" w:color="auto" w:fill="auto"/>
          </w:tcPr>
          <w:p w:rsidR="00CE5FF9" w:rsidRPr="00CE5FF9" w:rsidRDefault="00893787" w:rsidP="00CE5FF9">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559" w:type="dxa"/>
            <w:shd w:val="clear" w:color="auto" w:fill="auto"/>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r w:rsidRPr="00CE5FF9">
              <w:rPr>
                <w:rFonts w:ascii="Times New Roman" w:eastAsia="Times New Roman" w:hAnsi="Times New Roman" w:cs="Times New Roman"/>
                <w:sz w:val="24"/>
                <w:szCs w:val="24"/>
                <w:lang w:eastAsia="ru-RU"/>
              </w:rPr>
              <w:t>4</w:t>
            </w:r>
          </w:p>
        </w:tc>
      </w:tr>
      <w:tr w:rsidR="00CE5FF9" w:rsidRPr="00CE5FF9" w:rsidTr="00CE5FF9">
        <w:trPr>
          <w:gridAfter w:val="1"/>
          <w:wAfter w:w="122" w:type="dxa"/>
        </w:trPr>
        <w:tc>
          <w:tcPr>
            <w:tcW w:w="1134" w:type="dxa"/>
            <w:shd w:val="clear" w:color="auto" w:fill="auto"/>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r w:rsidRPr="00CE5FF9">
              <w:rPr>
                <w:rFonts w:ascii="Times New Roman" w:eastAsia="Times New Roman" w:hAnsi="Times New Roman" w:cs="Times New Roman"/>
                <w:sz w:val="24"/>
                <w:szCs w:val="24"/>
                <w:lang w:eastAsia="ru-RU"/>
              </w:rPr>
              <w:t>6</w:t>
            </w:r>
          </w:p>
        </w:tc>
        <w:tc>
          <w:tcPr>
            <w:tcW w:w="5051" w:type="dxa"/>
            <w:shd w:val="clear" w:color="auto" w:fill="auto"/>
          </w:tcPr>
          <w:p w:rsidR="00CE5FF9" w:rsidRPr="00CE5FF9" w:rsidRDefault="00CE5FF9" w:rsidP="00CE5FF9">
            <w:pPr>
              <w:suppressAutoHyphens/>
              <w:spacing w:after="0" w:line="240" w:lineRule="auto"/>
              <w:jc w:val="both"/>
              <w:rPr>
                <w:rFonts w:ascii="Times New Roman" w:eastAsia="Times New Roman" w:hAnsi="Times New Roman" w:cs="Times New Roman"/>
                <w:lang w:eastAsia="ru-RU"/>
              </w:rPr>
            </w:pPr>
            <w:r w:rsidRPr="00CE5FF9">
              <w:rPr>
                <w:rFonts w:ascii="Times New Roman" w:eastAsia="Times New Roman" w:hAnsi="Times New Roman" w:cs="Times New Roman"/>
                <w:lang w:eastAsia="ru-RU"/>
              </w:rPr>
              <w:t>Договор доверительного управления недвижимым  имуществом</w:t>
            </w:r>
          </w:p>
        </w:tc>
        <w:tc>
          <w:tcPr>
            <w:tcW w:w="898" w:type="dxa"/>
            <w:shd w:val="clear" w:color="auto" w:fill="auto"/>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r w:rsidRPr="00CE5FF9">
              <w:rPr>
                <w:rFonts w:ascii="Times New Roman" w:eastAsia="Times New Roman" w:hAnsi="Times New Roman" w:cs="Times New Roman"/>
                <w:sz w:val="24"/>
                <w:szCs w:val="24"/>
                <w:lang w:eastAsia="ru-RU"/>
              </w:rPr>
              <w:t>1</w:t>
            </w:r>
          </w:p>
        </w:tc>
        <w:tc>
          <w:tcPr>
            <w:tcW w:w="1559" w:type="dxa"/>
            <w:shd w:val="clear" w:color="auto" w:fill="auto"/>
          </w:tcPr>
          <w:p w:rsidR="00CE5FF9" w:rsidRPr="00CE5FF9" w:rsidRDefault="00893787" w:rsidP="00CE5FF9">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CE5FF9" w:rsidRPr="00CE5FF9" w:rsidTr="00CE5FF9">
        <w:trPr>
          <w:gridAfter w:val="1"/>
          <w:wAfter w:w="122" w:type="dxa"/>
        </w:trPr>
        <w:tc>
          <w:tcPr>
            <w:tcW w:w="1134" w:type="dxa"/>
            <w:shd w:val="clear" w:color="auto" w:fill="auto"/>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r w:rsidRPr="00CE5FF9">
              <w:rPr>
                <w:rFonts w:ascii="Times New Roman" w:eastAsia="Times New Roman" w:hAnsi="Times New Roman" w:cs="Times New Roman"/>
                <w:sz w:val="24"/>
                <w:szCs w:val="24"/>
                <w:lang w:eastAsia="ru-RU"/>
              </w:rPr>
              <w:t>7</w:t>
            </w:r>
          </w:p>
        </w:tc>
        <w:tc>
          <w:tcPr>
            <w:tcW w:w="5051" w:type="dxa"/>
            <w:shd w:val="clear" w:color="auto" w:fill="auto"/>
          </w:tcPr>
          <w:p w:rsidR="00CE5FF9" w:rsidRPr="00CE5FF9" w:rsidRDefault="00CE5FF9" w:rsidP="00CE5FF9">
            <w:pPr>
              <w:suppressAutoHyphens/>
              <w:spacing w:after="0" w:line="240" w:lineRule="auto"/>
              <w:rPr>
                <w:rFonts w:ascii="Times New Roman" w:eastAsia="Times New Roman" w:hAnsi="Times New Roman" w:cs="Times New Roman"/>
                <w:lang w:eastAsia="ru-RU"/>
              </w:rPr>
            </w:pPr>
            <w:r w:rsidRPr="00CE5FF9">
              <w:rPr>
                <w:rFonts w:ascii="Times New Roman" w:eastAsia="Times New Roman" w:hAnsi="Times New Roman" w:cs="Times New Roman"/>
                <w:lang w:eastAsia="ru-RU"/>
              </w:rPr>
              <w:t>Залоговые правоотношения в области недвижимости</w:t>
            </w:r>
          </w:p>
        </w:tc>
        <w:tc>
          <w:tcPr>
            <w:tcW w:w="898" w:type="dxa"/>
            <w:shd w:val="clear" w:color="auto" w:fill="auto"/>
          </w:tcPr>
          <w:p w:rsidR="00CE5FF9" w:rsidRPr="00CE5FF9" w:rsidRDefault="00893787" w:rsidP="00CE5FF9">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shd w:val="clear" w:color="auto" w:fill="auto"/>
          </w:tcPr>
          <w:p w:rsidR="00CE5FF9" w:rsidRPr="00CE5FF9" w:rsidRDefault="00893787" w:rsidP="00CE5FF9">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CE5FF9" w:rsidRPr="00CE5FF9" w:rsidTr="00CE5FF9">
        <w:trPr>
          <w:gridAfter w:val="1"/>
          <w:wAfter w:w="122" w:type="dxa"/>
        </w:trPr>
        <w:tc>
          <w:tcPr>
            <w:tcW w:w="1134" w:type="dxa"/>
            <w:shd w:val="clear" w:color="auto" w:fill="auto"/>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r w:rsidRPr="00CE5FF9">
              <w:rPr>
                <w:rFonts w:ascii="Times New Roman" w:eastAsia="Times New Roman" w:hAnsi="Times New Roman" w:cs="Times New Roman"/>
                <w:sz w:val="24"/>
                <w:szCs w:val="24"/>
                <w:lang w:eastAsia="ru-RU"/>
              </w:rPr>
              <w:t>8</w:t>
            </w:r>
          </w:p>
        </w:tc>
        <w:tc>
          <w:tcPr>
            <w:tcW w:w="5051" w:type="dxa"/>
            <w:shd w:val="clear" w:color="auto" w:fill="auto"/>
          </w:tcPr>
          <w:p w:rsidR="00CE5FF9" w:rsidRPr="00CE5FF9" w:rsidRDefault="00CE5FF9" w:rsidP="00CE5FF9">
            <w:pPr>
              <w:suppressAutoHyphens/>
              <w:spacing w:after="0" w:line="240" w:lineRule="auto"/>
              <w:rPr>
                <w:rFonts w:ascii="Times New Roman" w:eastAsia="Times New Roman" w:hAnsi="Times New Roman" w:cs="Times New Roman"/>
                <w:lang w:eastAsia="ru-RU"/>
              </w:rPr>
            </w:pPr>
            <w:r w:rsidRPr="00CE5FF9">
              <w:rPr>
                <w:rFonts w:ascii="Times New Roman" w:eastAsia="Times New Roman" w:hAnsi="Times New Roman" w:cs="Times New Roman"/>
                <w:lang w:eastAsia="ru-RU"/>
              </w:rPr>
              <w:t>Сделки с объектами незавершенного строительства. Договор участия в долевом строительстве</w:t>
            </w:r>
          </w:p>
        </w:tc>
        <w:tc>
          <w:tcPr>
            <w:tcW w:w="898" w:type="dxa"/>
            <w:shd w:val="clear" w:color="auto" w:fill="auto"/>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r w:rsidRPr="00CE5FF9">
              <w:rPr>
                <w:rFonts w:ascii="Times New Roman" w:eastAsia="Times New Roman" w:hAnsi="Times New Roman" w:cs="Times New Roman"/>
                <w:sz w:val="24"/>
                <w:szCs w:val="24"/>
                <w:lang w:eastAsia="ru-RU"/>
              </w:rPr>
              <w:t>1</w:t>
            </w:r>
          </w:p>
        </w:tc>
        <w:tc>
          <w:tcPr>
            <w:tcW w:w="1559" w:type="dxa"/>
            <w:shd w:val="clear" w:color="auto" w:fill="auto"/>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r w:rsidRPr="00CE5FF9">
              <w:rPr>
                <w:rFonts w:ascii="Times New Roman" w:eastAsia="Times New Roman" w:hAnsi="Times New Roman" w:cs="Times New Roman"/>
                <w:sz w:val="24"/>
                <w:szCs w:val="24"/>
                <w:lang w:eastAsia="ru-RU"/>
              </w:rPr>
              <w:t>4</w:t>
            </w:r>
          </w:p>
        </w:tc>
      </w:tr>
      <w:tr w:rsidR="00CE5FF9" w:rsidRPr="00CE5FF9" w:rsidTr="00CE5FF9">
        <w:trPr>
          <w:gridAfter w:val="1"/>
          <w:wAfter w:w="122" w:type="dxa"/>
        </w:trPr>
        <w:tc>
          <w:tcPr>
            <w:tcW w:w="1134" w:type="dxa"/>
            <w:shd w:val="clear" w:color="auto" w:fill="auto"/>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r w:rsidRPr="00CE5FF9">
              <w:rPr>
                <w:rFonts w:ascii="Times New Roman" w:eastAsia="Times New Roman" w:hAnsi="Times New Roman" w:cs="Times New Roman"/>
                <w:sz w:val="24"/>
                <w:szCs w:val="24"/>
                <w:lang w:eastAsia="ru-RU"/>
              </w:rPr>
              <w:t>9</w:t>
            </w:r>
          </w:p>
        </w:tc>
        <w:tc>
          <w:tcPr>
            <w:tcW w:w="5051" w:type="dxa"/>
            <w:shd w:val="clear" w:color="auto" w:fill="auto"/>
          </w:tcPr>
          <w:p w:rsidR="00CE5FF9" w:rsidRPr="00CE5FF9" w:rsidRDefault="00CE5FF9" w:rsidP="00CE5FF9">
            <w:pPr>
              <w:suppressAutoHyphens/>
              <w:spacing w:after="0" w:line="240" w:lineRule="auto"/>
              <w:rPr>
                <w:rFonts w:ascii="Times New Roman" w:eastAsia="Times New Roman" w:hAnsi="Times New Roman" w:cs="Times New Roman"/>
                <w:lang w:eastAsia="ru-RU"/>
              </w:rPr>
            </w:pPr>
            <w:r w:rsidRPr="00CE5FF9">
              <w:rPr>
                <w:rFonts w:ascii="Times New Roman" w:eastAsia="Times New Roman" w:hAnsi="Times New Roman" w:cs="Times New Roman"/>
                <w:lang w:eastAsia="ru-RU"/>
              </w:rPr>
              <w:t>Сделки с жилыми и нежилыми помещениями</w:t>
            </w:r>
          </w:p>
        </w:tc>
        <w:tc>
          <w:tcPr>
            <w:tcW w:w="898" w:type="dxa"/>
            <w:shd w:val="clear" w:color="auto" w:fill="auto"/>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r w:rsidRPr="00CE5FF9">
              <w:rPr>
                <w:rFonts w:ascii="Times New Roman" w:eastAsia="Times New Roman" w:hAnsi="Times New Roman" w:cs="Times New Roman"/>
                <w:sz w:val="24"/>
                <w:szCs w:val="24"/>
                <w:lang w:eastAsia="ru-RU"/>
              </w:rPr>
              <w:t>1</w:t>
            </w:r>
          </w:p>
        </w:tc>
        <w:tc>
          <w:tcPr>
            <w:tcW w:w="1559" w:type="dxa"/>
            <w:shd w:val="clear" w:color="auto" w:fill="auto"/>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r w:rsidRPr="00CE5FF9">
              <w:rPr>
                <w:rFonts w:ascii="Times New Roman" w:eastAsia="Times New Roman" w:hAnsi="Times New Roman" w:cs="Times New Roman"/>
                <w:sz w:val="24"/>
                <w:szCs w:val="24"/>
                <w:lang w:eastAsia="ru-RU"/>
              </w:rPr>
              <w:t>2</w:t>
            </w:r>
          </w:p>
        </w:tc>
      </w:tr>
      <w:tr w:rsidR="00CE5FF9" w:rsidRPr="00CE5FF9" w:rsidTr="00CE5FF9">
        <w:trPr>
          <w:gridAfter w:val="1"/>
          <w:wAfter w:w="122" w:type="dxa"/>
        </w:trPr>
        <w:tc>
          <w:tcPr>
            <w:tcW w:w="1134" w:type="dxa"/>
            <w:shd w:val="clear" w:color="auto" w:fill="auto"/>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p>
        </w:tc>
        <w:tc>
          <w:tcPr>
            <w:tcW w:w="5051" w:type="dxa"/>
            <w:shd w:val="clear" w:color="auto" w:fill="auto"/>
          </w:tcPr>
          <w:p w:rsidR="00CE5FF9" w:rsidRPr="00CE5FF9" w:rsidRDefault="00CE5FF9" w:rsidP="00CE5FF9">
            <w:pPr>
              <w:suppressAutoHyphens/>
              <w:spacing w:after="0" w:line="240" w:lineRule="auto"/>
              <w:rPr>
                <w:rFonts w:ascii="Times New Roman" w:eastAsia="Times New Roman" w:hAnsi="Times New Roman" w:cs="Times New Roman"/>
                <w:sz w:val="24"/>
                <w:szCs w:val="24"/>
                <w:lang w:eastAsia="ru-RU"/>
              </w:rPr>
            </w:pPr>
            <w:r w:rsidRPr="00CE5FF9">
              <w:rPr>
                <w:rFonts w:ascii="Times New Roman" w:eastAsia="Times New Roman" w:hAnsi="Times New Roman" w:cs="Times New Roman"/>
                <w:sz w:val="24"/>
                <w:szCs w:val="24"/>
                <w:lang w:eastAsia="ru-RU"/>
              </w:rPr>
              <w:t>Итого:</w:t>
            </w:r>
          </w:p>
        </w:tc>
        <w:tc>
          <w:tcPr>
            <w:tcW w:w="898" w:type="dxa"/>
            <w:shd w:val="clear" w:color="auto" w:fill="auto"/>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r w:rsidRPr="00CE5FF9">
              <w:rPr>
                <w:rFonts w:ascii="Times New Roman" w:eastAsia="Times New Roman" w:hAnsi="Times New Roman" w:cs="Times New Roman"/>
                <w:sz w:val="24"/>
                <w:szCs w:val="24"/>
                <w:lang w:eastAsia="ru-RU"/>
              </w:rPr>
              <w:t>1</w:t>
            </w:r>
            <w:r w:rsidR="00893787">
              <w:rPr>
                <w:rFonts w:ascii="Times New Roman" w:eastAsia="Times New Roman" w:hAnsi="Times New Roman" w:cs="Times New Roman"/>
                <w:sz w:val="24"/>
                <w:szCs w:val="24"/>
                <w:lang w:eastAsia="ru-RU"/>
              </w:rPr>
              <w:t>4</w:t>
            </w:r>
          </w:p>
        </w:tc>
        <w:tc>
          <w:tcPr>
            <w:tcW w:w="1559" w:type="dxa"/>
            <w:shd w:val="clear" w:color="auto" w:fill="auto"/>
          </w:tcPr>
          <w:p w:rsidR="00CE5FF9" w:rsidRPr="00CE5FF9" w:rsidRDefault="001F6CA5" w:rsidP="00CE5FF9">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893787">
              <w:rPr>
                <w:rFonts w:ascii="Times New Roman" w:eastAsia="Times New Roman" w:hAnsi="Times New Roman" w:cs="Times New Roman"/>
                <w:sz w:val="24"/>
                <w:szCs w:val="24"/>
                <w:lang w:eastAsia="ru-RU"/>
              </w:rPr>
              <w:t>8</w:t>
            </w:r>
          </w:p>
        </w:tc>
      </w:tr>
      <w:tr w:rsidR="00CE5FF9" w:rsidRPr="00CE5FF9" w:rsidTr="00CE5FF9">
        <w:trPr>
          <w:gridAfter w:val="1"/>
          <w:wAfter w:w="122" w:type="dxa"/>
        </w:trPr>
        <w:tc>
          <w:tcPr>
            <w:tcW w:w="1134" w:type="dxa"/>
            <w:shd w:val="clear" w:color="auto" w:fill="auto"/>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p>
        </w:tc>
        <w:tc>
          <w:tcPr>
            <w:tcW w:w="5051" w:type="dxa"/>
            <w:shd w:val="clear" w:color="auto" w:fill="auto"/>
          </w:tcPr>
          <w:p w:rsidR="00CE5FF9" w:rsidRPr="00CE5FF9" w:rsidRDefault="00CE5FF9" w:rsidP="00CE5FF9">
            <w:pPr>
              <w:suppressAutoHyphens/>
              <w:spacing w:after="0" w:line="240" w:lineRule="auto"/>
              <w:rPr>
                <w:rFonts w:ascii="Times New Roman" w:eastAsia="Times New Roman" w:hAnsi="Times New Roman" w:cs="Times New Roman"/>
                <w:sz w:val="24"/>
                <w:szCs w:val="24"/>
                <w:lang w:eastAsia="ru-RU"/>
              </w:rPr>
            </w:pPr>
            <w:r w:rsidRPr="00CE5FF9">
              <w:rPr>
                <w:rFonts w:ascii="Times New Roman" w:eastAsia="Times New Roman" w:hAnsi="Times New Roman" w:cs="Times New Roman"/>
                <w:sz w:val="24"/>
                <w:szCs w:val="24"/>
                <w:lang w:eastAsia="ru-RU"/>
              </w:rPr>
              <w:t>Всего:</w:t>
            </w:r>
          </w:p>
        </w:tc>
        <w:tc>
          <w:tcPr>
            <w:tcW w:w="898" w:type="dxa"/>
            <w:shd w:val="clear" w:color="auto" w:fill="auto"/>
          </w:tcPr>
          <w:p w:rsidR="00CE5FF9" w:rsidRPr="00CE5FF9" w:rsidRDefault="00CE5FF9" w:rsidP="00CE5FF9">
            <w:pPr>
              <w:suppressAutoHyphens/>
              <w:spacing w:after="0" w:line="240" w:lineRule="auto"/>
              <w:jc w:val="center"/>
              <w:rPr>
                <w:rFonts w:ascii="Times New Roman" w:eastAsia="Times New Roman" w:hAnsi="Times New Roman" w:cs="Times New Roman"/>
                <w:sz w:val="24"/>
                <w:szCs w:val="24"/>
                <w:lang w:eastAsia="ru-RU"/>
              </w:rPr>
            </w:pPr>
            <w:r w:rsidRPr="00CE5FF9">
              <w:rPr>
                <w:rFonts w:ascii="Times New Roman" w:eastAsia="Times New Roman" w:hAnsi="Times New Roman" w:cs="Times New Roman"/>
                <w:sz w:val="24"/>
                <w:szCs w:val="24"/>
                <w:lang w:eastAsia="ru-RU"/>
              </w:rPr>
              <w:t>1</w:t>
            </w:r>
            <w:r w:rsidR="00893787">
              <w:rPr>
                <w:rFonts w:ascii="Times New Roman" w:eastAsia="Times New Roman" w:hAnsi="Times New Roman" w:cs="Times New Roman"/>
                <w:sz w:val="24"/>
                <w:szCs w:val="24"/>
                <w:lang w:eastAsia="ru-RU"/>
              </w:rPr>
              <w:t>4</w:t>
            </w:r>
          </w:p>
        </w:tc>
        <w:tc>
          <w:tcPr>
            <w:tcW w:w="1559" w:type="dxa"/>
            <w:shd w:val="clear" w:color="auto" w:fill="auto"/>
          </w:tcPr>
          <w:p w:rsidR="00CE5FF9" w:rsidRPr="00CE5FF9" w:rsidRDefault="001F6CA5" w:rsidP="00CE5FF9">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893787">
              <w:rPr>
                <w:rFonts w:ascii="Times New Roman" w:eastAsia="Times New Roman" w:hAnsi="Times New Roman" w:cs="Times New Roman"/>
                <w:sz w:val="24"/>
                <w:szCs w:val="24"/>
                <w:lang w:eastAsia="ru-RU"/>
              </w:rPr>
              <w:t>8</w:t>
            </w:r>
          </w:p>
        </w:tc>
      </w:tr>
    </w:tbl>
    <w:p w:rsidR="00C41DD7" w:rsidRDefault="00CE5FF9" w:rsidP="00732375">
      <w:pPr>
        <w:spacing w:after="0" w:line="240" w:lineRule="auto"/>
        <w:jc w:val="center"/>
        <w:rPr>
          <w:rFonts w:ascii="Times New Roman" w:eastAsia="Times New Roman" w:hAnsi="Times New Roman" w:cs="Times New Roman"/>
          <w:b/>
          <w:color w:val="000000"/>
          <w:spacing w:val="7"/>
          <w:sz w:val="28"/>
          <w:szCs w:val="28"/>
          <w:lang w:eastAsia="ru-RU"/>
        </w:rPr>
      </w:pPr>
      <w:r>
        <w:rPr>
          <w:rFonts w:ascii="Times New Roman" w:eastAsia="Times New Roman" w:hAnsi="Times New Roman" w:cs="Times New Roman"/>
          <w:b/>
          <w:color w:val="000000"/>
          <w:spacing w:val="7"/>
          <w:sz w:val="28"/>
          <w:szCs w:val="28"/>
          <w:lang w:eastAsia="ru-RU"/>
        </w:rPr>
        <w:br w:type="textWrapping" w:clear="all"/>
      </w:r>
      <w:r>
        <w:rPr>
          <w:rFonts w:ascii="Times New Roman" w:eastAsia="Times New Roman" w:hAnsi="Times New Roman" w:cs="Times New Roman"/>
          <w:b/>
          <w:color w:val="000000"/>
          <w:spacing w:val="7"/>
          <w:sz w:val="28"/>
          <w:szCs w:val="28"/>
          <w:lang w:eastAsia="ru-RU"/>
        </w:rPr>
        <w:br w:type="textWrapping" w:clear="all"/>
      </w:r>
    </w:p>
    <w:p w:rsidR="00732375" w:rsidRPr="00DD0487"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r w:rsidRPr="00D155BF">
        <w:rPr>
          <w:rFonts w:ascii="Times New Roman" w:eastAsia="Times New Roman" w:hAnsi="Times New Roman" w:cs="Times New Roman"/>
          <w:b/>
          <w:color w:val="000000"/>
          <w:spacing w:val="7"/>
          <w:sz w:val="28"/>
          <w:szCs w:val="28"/>
          <w:lang w:eastAsia="ru-RU"/>
        </w:rPr>
        <w:t>Методические указания по лекционным занятиям</w:t>
      </w: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Pr="00BD0D0A" w:rsidRDefault="00732375" w:rsidP="00732375">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Методические рекомендации по организации и проведению лекционных занятий являются неотъемлемой частью образовательного процесса в вузе и должны обеспечивать преподавание ди</w:t>
      </w:r>
      <w:r>
        <w:rPr>
          <w:rFonts w:ascii="Times New Roman" w:hAnsi="Times New Roman" w:cs="Times New Roman"/>
          <w:sz w:val="28"/>
        </w:rPr>
        <w:t>сциплины в соответствии с ГОС В</w:t>
      </w:r>
      <w:r w:rsidRPr="00BD0D0A">
        <w:rPr>
          <w:rFonts w:ascii="Times New Roman" w:hAnsi="Times New Roman" w:cs="Times New Roman"/>
          <w:sz w:val="28"/>
        </w:rPr>
        <w:t xml:space="preserve">О и учебным планом. Методические рекомендации включают общие требования к организации и проведению лекционных занятий, к их содержанию и методике чтения. </w:t>
      </w:r>
    </w:p>
    <w:p w:rsidR="00732375" w:rsidRPr="00BD0D0A" w:rsidRDefault="00732375" w:rsidP="00732375">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 xml:space="preserve">Также даются краткая характеристика основных видов лекций и критерии оценки лекционного занятия Лекция в вузе – один из методов обучения, одна из основных системообразующих форм организации учебного процесса в вузе. 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w:t>
      </w:r>
    </w:p>
    <w:p w:rsidR="00732375" w:rsidRPr="00BD0D0A" w:rsidRDefault="00732375" w:rsidP="00732375">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w:t>
      </w:r>
      <w:r w:rsidRPr="00BD0D0A">
        <w:rPr>
          <w:rFonts w:ascii="Times New Roman" w:hAnsi="Times New Roman" w:cs="Times New Roman"/>
          <w:sz w:val="28"/>
        </w:rPr>
        <w:lastRenderedPageBreak/>
        <w:t xml:space="preserve">соответствии с новейшими данными науки, сообщить слушателям основное содержание предмета в целостном, систематизированном виде. </w:t>
      </w:r>
    </w:p>
    <w:p w:rsidR="00732375" w:rsidRPr="00BD0D0A" w:rsidRDefault="00732375" w:rsidP="00732375">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 xml:space="preserve">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732375" w:rsidRPr="00BD0D0A" w:rsidRDefault="00732375" w:rsidP="00732375">
      <w:pPr>
        <w:spacing w:after="0" w:line="240" w:lineRule="auto"/>
        <w:ind w:firstLine="708"/>
        <w:jc w:val="both"/>
        <w:rPr>
          <w:rFonts w:ascii="Times New Roman" w:eastAsia="Times New Roman" w:hAnsi="Times New Roman" w:cs="Times New Roman"/>
          <w:b/>
          <w:color w:val="000000"/>
          <w:spacing w:val="7"/>
          <w:sz w:val="36"/>
          <w:szCs w:val="28"/>
          <w:lang w:eastAsia="ru-RU"/>
        </w:rPr>
      </w:pPr>
      <w:r w:rsidRPr="00BD0D0A">
        <w:rPr>
          <w:rFonts w:ascii="Times New Roman" w:hAnsi="Times New Roman" w:cs="Times New Roman"/>
          <w:sz w:val="28"/>
        </w:rPr>
        <w:t>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w:t>
      </w:r>
    </w:p>
    <w:p w:rsidR="00732375" w:rsidRDefault="00732375" w:rsidP="00732375">
      <w:pPr>
        <w:spacing w:after="0" w:line="240" w:lineRule="auto"/>
        <w:ind w:firstLine="708"/>
        <w:rPr>
          <w:rFonts w:ascii="Times New Roman" w:eastAsia="Times New Roman" w:hAnsi="Times New Roman" w:cs="Times New Roman"/>
          <w:b/>
          <w:sz w:val="28"/>
          <w:szCs w:val="28"/>
        </w:rPr>
      </w:pPr>
    </w:p>
    <w:p w:rsidR="00732375" w:rsidRDefault="00732375" w:rsidP="00732375">
      <w:pPr>
        <w:spacing w:after="0" w:line="240" w:lineRule="auto"/>
        <w:rPr>
          <w:rFonts w:ascii="Times New Roman" w:eastAsia="Times New Roman" w:hAnsi="Times New Roman" w:cs="Times New Roman"/>
          <w:b/>
          <w:color w:val="000000"/>
          <w:spacing w:val="7"/>
          <w:sz w:val="28"/>
          <w:szCs w:val="28"/>
          <w:lang w:eastAsia="ru-RU"/>
        </w:rPr>
      </w:pPr>
      <w:r w:rsidRPr="00D155BF">
        <w:rPr>
          <w:rFonts w:ascii="Times New Roman" w:eastAsia="Times New Roman" w:hAnsi="Times New Roman" w:cs="Times New Roman"/>
          <w:b/>
          <w:color w:val="000000"/>
          <w:spacing w:val="7"/>
          <w:sz w:val="28"/>
          <w:szCs w:val="28"/>
          <w:lang w:eastAsia="ru-RU"/>
        </w:rPr>
        <w:t xml:space="preserve">Методические указания по </w:t>
      </w:r>
      <w:r>
        <w:rPr>
          <w:rFonts w:ascii="Times New Roman" w:eastAsia="Times New Roman" w:hAnsi="Times New Roman" w:cs="Times New Roman"/>
          <w:b/>
          <w:color w:val="000000"/>
          <w:spacing w:val="7"/>
          <w:sz w:val="28"/>
          <w:szCs w:val="28"/>
          <w:lang w:eastAsia="ru-RU"/>
        </w:rPr>
        <w:t xml:space="preserve">практическим </w:t>
      </w:r>
      <w:r w:rsidRPr="00D155BF">
        <w:rPr>
          <w:rFonts w:ascii="Times New Roman" w:eastAsia="Times New Roman" w:hAnsi="Times New Roman" w:cs="Times New Roman"/>
          <w:b/>
          <w:color w:val="000000"/>
          <w:spacing w:val="7"/>
          <w:sz w:val="28"/>
          <w:szCs w:val="28"/>
          <w:lang w:eastAsia="ru-RU"/>
        </w:rPr>
        <w:t>занятиям</w:t>
      </w:r>
    </w:p>
    <w:p w:rsidR="00732375" w:rsidRPr="002471DE" w:rsidRDefault="00732375" w:rsidP="00732375">
      <w:pPr>
        <w:spacing w:after="0" w:line="240" w:lineRule="auto"/>
        <w:ind w:firstLine="708"/>
        <w:jc w:val="both"/>
        <w:rPr>
          <w:rFonts w:ascii="Times New Roman" w:eastAsia="Calibri" w:hAnsi="Times New Roman" w:cs="Times New Roman"/>
          <w:b/>
          <w:sz w:val="28"/>
          <w:szCs w:val="28"/>
        </w:rPr>
      </w:pPr>
    </w:p>
    <w:p w:rsidR="00732375" w:rsidRPr="002471DE" w:rsidRDefault="00732375" w:rsidP="00732375">
      <w:pPr>
        <w:spacing w:after="0" w:line="240" w:lineRule="auto"/>
        <w:ind w:firstLine="708"/>
        <w:jc w:val="both"/>
        <w:rPr>
          <w:rFonts w:ascii="Times New Roman" w:eastAsia="Calibri" w:hAnsi="Times New Roman" w:cs="Times New Roman"/>
          <w:b/>
          <w:sz w:val="28"/>
          <w:szCs w:val="28"/>
        </w:rPr>
      </w:pPr>
    </w:p>
    <w:p w:rsidR="00732375" w:rsidRPr="002471DE" w:rsidRDefault="00732375" w:rsidP="00732375">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Семинарские (практические) занятия – одна из важных форм аудиторных занятий со студентами, обеспечивающая наиболее активное их участие  в учебном процессе и требующая от них углубленной самостоятельной работы. В планах для подготовки студентов к занятиям сформулированы вопросы для обсуждения, контрольные вопросы и задания.</w:t>
      </w:r>
    </w:p>
    <w:p w:rsidR="00732375" w:rsidRPr="002471DE" w:rsidRDefault="00732375" w:rsidP="00732375">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 xml:space="preserve">При подготовке к семинарским занятиям по каждой теме студенты должны проработать конспекты лекций, дополнительную литературу, подготовиться к проведению опроса, решить тестовые задания и </w:t>
      </w:r>
      <w:proofErr w:type="spellStart"/>
      <w:r w:rsidRPr="002471DE">
        <w:rPr>
          <w:rFonts w:ascii="Times New Roman" w:eastAsia="Calibri" w:hAnsi="Times New Roman" w:cs="Times New Roman"/>
          <w:sz w:val="28"/>
          <w:szCs w:val="28"/>
        </w:rPr>
        <w:t>разноуровневые</w:t>
      </w:r>
      <w:proofErr w:type="spellEnd"/>
      <w:r w:rsidRPr="002471DE">
        <w:rPr>
          <w:rFonts w:ascii="Times New Roman" w:eastAsia="Calibri" w:hAnsi="Times New Roman" w:cs="Times New Roman"/>
          <w:sz w:val="28"/>
          <w:szCs w:val="28"/>
        </w:rPr>
        <w:t xml:space="preserve"> задачи.</w:t>
      </w:r>
    </w:p>
    <w:p w:rsidR="00732375" w:rsidRDefault="00732375" w:rsidP="00732375">
      <w:pPr>
        <w:spacing w:after="0" w:line="240" w:lineRule="auto"/>
        <w:ind w:firstLine="708"/>
        <w:rPr>
          <w:rFonts w:ascii="Times New Roman" w:eastAsia="Times New Roman" w:hAnsi="Times New Roman" w:cs="Times New Roman"/>
          <w:b/>
          <w:sz w:val="28"/>
          <w:szCs w:val="28"/>
        </w:rPr>
      </w:pPr>
    </w:p>
    <w:p w:rsidR="00732375" w:rsidRDefault="00732375" w:rsidP="00732375">
      <w:pPr>
        <w:spacing w:after="0" w:line="240" w:lineRule="auto"/>
        <w:ind w:firstLine="708"/>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Методические </w:t>
      </w:r>
      <w:r w:rsidRPr="00DD0487">
        <w:rPr>
          <w:rFonts w:ascii="Times New Roman" w:eastAsia="Times New Roman" w:hAnsi="Times New Roman" w:cs="Times New Roman"/>
          <w:b/>
          <w:sz w:val="28"/>
          <w:szCs w:val="28"/>
        </w:rPr>
        <w:t>указания по самостоятельной работе</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Приступая к изучению настоящего курса, студентам необходимо ознакомиться с таблицей распределения часов по темам курса и видам учебных занятий, со структурой каждой темы. Это необходимо для четкого представления объема и содержания курса в целом, отдельных частей, ключевых вопросов тем, последовательности и форм изучения материала.</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В рабочей программе приводится перечень литературных источников, как основных, обязательных для изучения, так и дополнительных, рекомендуемых для изучения по усмотрению студентов.</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 xml:space="preserve">Важно своевременно следить за изменениями, происходящими в российском законодательстве, публикуемыми в центральных периодических изданиях и справочно-правовых системах «Консультант плюс», «Гарант», «Кодекс» и других. Целесообразно использовать в учебном процессе материалы судебной и административной практики. </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 xml:space="preserve">Приобретение глубоких знаний предполагает эффективное использование всех видов учебной работы: лекционных и практических занятий, </w:t>
      </w:r>
      <w:r w:rsidRPr="002471DE">
        <w:rPr>
          <w:rFonts w:ascii="Times New Roman" w:eastAsia="Times New Roman" w:hAnsi="Times New Roman" w:cs="Times New Roman"/>
          <w:sz w:val="28"/>
          <w:szCs w:val="28"/>
        </w:rPr>
        <w:lastRenderedPageBreak/>
        <w:t>консультаций, самоподготовки. Поскольку многие лекции носят обзорный характер, основной формой обучения здесь выступает самостоятельная работа студентов в течение учебного цикла.</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Правильная организация самостоятельной работы студента - один из главных факторов его успешного обучения. Система самостоятельной работы студента предполагает множество элементов: конспектирование лекций, чтение и комментирование нормативно-правового материала, изучение учебной и специальной литературы, решение учебных задач (казусов).</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Чтение конспекта лекций позволяет по прошествии времени вспомнить, о чем говорилось на лекциях, дополнить ранее услышанное некоторыми мыслями и примерами, углубить понимание лекционного материала. Конспект лекций ориентирует в дальнейшей работе: что и где прочитать, чтобы подробнее разобраться в тех вопросах, которые в краткой установочной лекции были только намечены, но не раскрыты, тем не менее, подчеркивались какие-то особенности и нюансы, на которые надо обратить внимание при изучении литературы и ознакомлении с нормативно-правовым материалом.</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 xml:space="preserve">Изучение нормативно-правового материала подразумевает чтение и комментирование текста соответствующих статей Конституции РФ, федеральных и региональных законов, иных нормативно-правовых актов. </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Необходимо своевременно следить за часто вносимыми изменениями и дополнениями в  законодательстве.</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Очень важной частью самостоятельной работы является чтение литературы. Ее основная функция - ориентировать в системе тех отобранных в соответствии с программой курса знаний, которые должны быть усвоены по дисциплине «</w:t>
      </w:r>
      <w:r w:rsidR="00732375">
        <w:rPr>
          <w:rFonts w:ascii="Times New Roman" w:eastAsia="Times New Roman" w:hAnsi="Times New Roman" w:cs="Times New Roman"/>
          <w:sz w:val="28"/>
          <w:szCs w:val="28"/>
        </w:rPr>
        <w:t>СН</w:t>
      </w:r>
      <w:r w:rsidRPr="002471DE">
        <w:rPr>
          <w:rFonts w:ascii="Times New Roman" w:eastAsia="Times New Roman" w:hAnsi="Times New Roman" w:cs="Times New Roman"/>
          <w:sz w:val="28"/>
          <w:szCs w:val="28"/>
        </w:rPr>
        <w:t>» будущими специалистами в области юриспруденции.</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Основная литература очерчивает некий минимальный круг обязательных знаний по дисциплине, ориентирует не во всей глубине научных положений, а лишь в основных понятиях и категориях, в именах авторов, специализирующихся на отдельных научных направлениях, в названиях их основных трудов. Поэтому чтение и понимание содержания основной литературы  необходимо, но не всегда достаточно.</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Дальнейшее изучение теоретических и практических вопросов должно осуществляться по рекомендованной программой курса дополнительной литературе. Очень важно знать различные взгляды и точки зрения, усваивать встречающиеся в литературе концепции, анализируя их достоинства и недостатки.</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Информацию, прочитанную в одном источнике, следует сопоставлять с информацией, почерпнутой из других источников, дополнять и уточнять полученные знания, которые, в свою очередь, сверять с жизненными фактами. Во всех случаях знакомства с новыми научными понятиями и категориями нужно искать соответствующие им примеры из практики.</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Знание содержания нормативно-правовых актов, учебной и дополнительной литературы только тогда может считаться усвоенным, когда студент не просто понял и запомнил, но и научился пользоваться полученным знанием для практических аналитических целей.</w:t>
      </w:r>
    </w:p>
    <w:p w:rsidR="002471DE" w:rsidRPr="002471DE" w:rsidRDefault="002471DE" w:rsidP="002471DE">
      <w:pPr>
        <w:spacing w:after="0" w:line="240" w:lineRule="auto"/>
        <w:rPr>
          <w:rFonts w:ascii="Times New Roman" w:eastAsia="Calibri" w:hAnsi="Times New Roman" w:cs="Times New Roman"/>
          <w:sz w:val="28"/>
          <w:szCs w:val="28"/>
        </w:rPr>
      </w:pPr>
    </w:p>
    <w:p w:rsidR="00C41DD7" w:rsidRDefault="00C41DD7" w:rsidP="00C41DD7">
      <w:pPr>
        <w:tabs>
          <w:tab w:val="left" w:pos="142"/>
          <w:tab w:val="left" w:pos="1276"/>
        </w:tabs>
        <w:spacing w:after="0" w:line="240" w:lineRule="auto"/>
        <w:ind w:firstLine="851"/>
        <w:jc w:val="both"/>
        <w:rPr>
          <w:rFonts w:ascii="Times New Roman" w:eastAsia="Times New Roman" w:hAnsi="Times New Roman" w:cs="Times New Roman"/>
          <w:b/>
          <w:i/>
          <w:sz w:val="28"/>
          <w:szCs w:val="28"/>
        </w:rPr>
      </w:pPr>
    </w:p>
    <w:p w:rsidR="00C41DD7" w:rsidRDefault="00C41DD7" w:rsidP="00C41DD7">
      <w:pPr>
        <w:tabs>
          <w:tab w:val="left" w:pos="142"/>
          <w:tab w:val="left" w:pos="1276"/>
        </w:tabs>
        <w:spacing w:after="0" w:line="240" w:lineRule="auto"/>
        <w:ind w:firstLine="851"/>
        <w:jc w:val="both"/>
        <w:rPr>
          <w:rFonts w:ascii="Times New Roman" w:eastAsia="Times New Roman" w:hAnsi="Times New Roman" w:cs="Times New Roman"/>
          <w:b/>
          <w:i/>
          <w:sz w:val="28"/>
          <w:szCs w:val="28"/>
        </w:rPr>
      </w:pPr>
    </w:p>
    <w:p w:rsidR="00C41DD7" w:rsidRPr="002471DE" w:rsidRDefault="00C41DD7" w:rsidP="00C41DD7">
      <w:pPr>
        <w:tabs>
          <w:tab w:val="left" w:pos="142"/>
          <w:tab w:val="left" w:pos="1276"/>
        </w:tabs>
        <w:spacing w:after="0" w:line="240" w:lineRule="auto"/>
        <w:ind w:firstLine="851"/>
        <w:jc w:val="both"/>
        <w:rPr>
          <w:rFonts w:ascii="Times New Roman" w:eastAsia="Times New Roman" w:hAnsi="Times New Roman" w:cs="Times New Roman"/>
          <w:b/>
          <w:i/>
          <w:sz w:val="28"/>
          <w:szCs w:val="28"/>
        </w:rPr>
      </w:pPr>
      <w:r w:rsidRPr="002471DE">
        <w:rPr>
          <w:rFonts w:ascii="Times New Roman" w:eastAsia="Times New Roman" w:hAnsi="Times New Roman" w:cs="Times New Roman"/>
          <w:b/>
          <w:i/>
          <w:sz w:val="28"/>
          <w:szCs w:val="28"/>
        </w:rPr>
        <w:t>Методические рекомендации по написанию эссе</w:t>
      </w:r>
    </w:p>
    <w:p w:rsidR="00C41DD7" w:rsidRPr="002471DE" w:rsidRDefault="00C41DD7" w:rsidP="00C41DD7">
      <w:pPr>
        <w:tabs>
          <w:tab w:val="left" w:pos="142"/>
          <w:tab w:val="left" w:pos="1276"/>
        </w:tabs>
        <w:spacing w:after="0" w:line="240" w:lineRule="auto"/>
        <w:ind w:firstLine="851"/>
        <w:jc w:val="both"/>
        <w:rPr>
          <w:rFonts w:ascii="Times New Roman" w:eastAsia="Times New Roman" w:hAnsi="Times New Roman" w:cs="Times New Roman"/>
          <w:b/>
          <w:i/>
          <w:sz w:val="28"/>
          <w:szCs w:val="28"/>
        </w:rPr>
      </w:pPr>
    </w:p>
    <w:p w:rsidR="00C41DD7" w:rsidRPr="002471DE" w:rsidRDefault="00C41DD7" w:rsidP="00C41DD7">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Эссе – это самостоятельная творческая письменная работа. По форме эссе обычно представляет собой рассуждение – размышление (реже рассуждение – объяснение), поэтому в нём используются вопросно-ответная форма изложения, вопросительные предложения, ряды однородных членов, вводные слова, параллельный способ связи предложений в тексте.</w:t>
      </w:r>
    </w:p>
    <w:p w:rsidR="00C41DD7" w:rsidRPr="002471DE" w:rsidRDefault="00C41DD7" w:rsidP="00C41DD7">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Алгоритм написания эссе:</w:t>
      </w:r>
    </w:p>
    <w:p w:rsidR="00C41DD7" w:rsidRPr="002471DE" w:rsidRDefault="00C41DD7" w:rsidP="00C41DD7">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 xml:space="preserve">1. Внимательно прочтите тему. </w:t>
      </w:r>
    </w:p>
    <w:p w:rsidR="00C41DD7" w:rsidRPr="002471DE" w:rsidRDefault="00C41DD7" w:rsidP="00C41DD7">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2. Определите тезис, идею, главную мысль, которую собираетесь доказывать.</w:t>
      </w:r>
    </w:p>
    <w:p w:rsidR="00C41DD7" w:rsidRPr="002471DE" w:rsidRDefault="00C41DD7" w:rsidP="00C41DD7">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 xml:space="preserve">3. Подберите аргументы, подтверждающие ваш тезис: </w:t>
      </w:r>
    </w:p>
    <w:p w:rsidR="00C41DD7" w:rsidRPr="002471DE" w:rsidRDefault="00C41DD7" w:rsidP="00C41DD7">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a) логические доказательства, доводы;</w:t>
      </w:r>
    </w:p>
    <w:p w:rsidR="00C41DD7" w:rsidRPr="002471DE" w:rsidRDefault="00C41DD7" w:rsidP="00C41DD7">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 xml:space="preserve">б) примеры, ситуации, случаи, факты из собственной жизни или из литературы; </w:t>
      </w:r>
    </w:p>
    <w:p w:rsidR="00C41DD7" w:rsidRPr="002471DE" w:rsidRDefault="00C41DD7" w:rsidP="00C41DD7">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 xml:space="preserve">в) мнения авторитетных людей, цитаты. </w:t>
      </w:r>
    </w:p>
    <w:p w:rsidR="00C41DD7" w:rsidRPr="002471DE" w:rsidRDefault="00C41DD7" w:rsidP="00C41DD7">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 xml:space="preserve">4. Распределите подобранные аргументы. </w:t>
      </w:r>
    </w:p>
    <w:p w:rsidR="00C41DD7" w:rsidRPr="002471DE" w:rsidRDefault="00C41DD7" w:rsidP="00C41DD7">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 xml:space="preserve">5. Придумайте вступление (введение) к рассуждению (опираясь на тему и основную идею текста, возможно, включив высказывания великих людей, крылатые выражения, пословицы или поговорки, отражающие данную проблему. Можно начать эссе с риторического вопроса или восклицания, соответствующих теме.). </w:t>
      </w:r>
    </w:p>
    <w:p w:rsidR="00C41DD7" w:rsidRPr="002471DE" w:rsidRDefault="00C41DD7" w:rsidP="00C41DD7">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 xml:space="preserve">6. Изложите свою точку зрения. </w:t>
      </w:r>
    </w:p>
    <w:p w:rsidR="00C41DD7" w:rsidRPr="002471DE" w:rsidRDefault="00C41DD7" w:rsidP="00C41DD7">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7. Сформулируйте общий вывод.</w:t>
      </w:r>
    </w:p>
    <w:p w:rsidR="00C41DD7" w:rsidRPr="002471DE" w:rsidRDefault="00C41DD7" w:rsidP="00C41DD7">
      <w:pPr>
        <w:spacing w:after="0" w:line="240" w:lineRule="auto"/>
        <w:ind w:firstLine="720"/>
        <w:jc w:val="both"/>
        <w:rPr>
          <w:rFonts w:ascii="Times New Roman" w:eastAsia="Times New Roman" w:hAnsi="Times New Roman" w:cs="Times New Roman"/>
          <w:b/>
          <w:sz w:val="28"/>
          <w:szCs w:val="28"/>
        </w:rPr>
      </w:pPr>
    </w:p>
    <w:p w:rsidR="00C41DD7" w:rsidRPr="002471DE" w:rsidRDefault="00C41DD7" w:rsidP="00C41DD7">
      <w:pPr>
        <w:spacing w:after="0" w:line="240" w:lineRule="auto"/>
        <w:ind w:firstLine="720"/>
        <w:jc w:val="both"/>
        <w:rPr>
          <w:rFonts w:ascii="Times New Roman" w:eastAsia="Times New Roman" w:hAnsi="Times New Roman" w:cs="Times New Roman"/>
          <w:b/>
          <w:i/>
          <w:sz w:val="28"/>
          <w:szCs w:val="28"/>
        </w:rPr>
      </w:pPr>
      <w:r w:rsidRPr="002471DE">
        <w:rPr>
          <w:rFonts w:ascii="Times New Roman" w:eastAsia="Times New Roman" w:hAnsi="Times New Roman" w:cs="Times New Roman"/>
          <w:b/>
          <w:i/>
          <w:sz w:val="28"/>
          <w:szCs w:val="28"/>
        </w:rPr>
        <w:t>Критерии оценки:</w:t>
      </w:r>
    </w:p>
    <w:p w:rsidR="00C41DD7" w:rsidRPr="002471DE" w:rsidRDefault="00C41DD7" w:rsidP="00C41DD7">
      <w:pPr>
        <w:spacing w:after="0" w:line="240" w:lineRule="auto"/>
        <w:ind w:firstLine="720"/>
        <w:jc w:val="both"/>
        <w:rPr>
          <w:rFonts w:ascii="Times New Roman" w:eastAsia="Times New Roman" w:hAnsi="Times New Roman" w:cs="Times New Roman"/>
          <w:b/>
          <w:i/>
          <w:sz w:val="28"/>
          <w:szCs w:val="28"/>
        </w:rPr>
      </w:pPr>
    </w:p>
    <w:p w:rsidR="00C41DD7" w:rsidRPr="002471DE" w:rsidRDefault="00C41DD7" w:rsidP="00C41DD7">
      <w:pPr>
        <w:spacing w:after="0" w:line="240" w:lineRule="auto"/>
        <w:ind w:firstLine="720"/>
        <w:jc w:val="both"/>
        <w:rPr>
          <w:rFonts w:ascii="Times New Roman" w:eastAsia="Times New Roman" w:hAnsi="Times New Roman" w:cs="Times New Roman"/>
          <w:sz w:val="28"/>
          <w:szCs w:val="20"/>
        </w:rPr>
      </w:pPr>
      <w:r w:rsidRPr="002471DE">
        <w:rPr>
          <w:rFonts w:ascii="Times New Roman" w:eastAsia="Times New Roman" w:hAnsi="Times New Roman" w:cs="Times New Roman"/>
          <w:sz w:val="28"/>
          <w:szCs w:val="20"/>
        </w:rPr>
        <w:t xml:space="preserve">Общие требования к качеству эссе могут оцениваться по следующим критериям: </w:t>
      </w:r>
    </w:p>
    <w:p w:rsidR="00C41DD7" w:rsidRPr="002471DE" w:rsidRDefault="00C41DD7" w:rsidP="00C41DD7">
      <w:pPr>
        <w:spacing w:after="0" w:line="240" w:lineRule="auto"/>
        <w:ind w:firstLine="720"/>
        <w:jc w:val="both"/>
        <w:rPr>
          <w:rFonts w:ascii="Times New Roman" w:eastAsia="Times New Roman" w:hAnsi="Times New Roman" w:cs="Times New Roman"/>
          <w:sz w:val="28"/>
          <w:szCs w:val="20"/>
        </w:rPr>
      </w:pPr>
      <w:r w:rsidRPr="002471DE">
        <w:rPr>
          <w:rFonts w:ascii="Times New Roman" w:eastAsia="Times New Roman" w:hAnsi="Times New Roman" w:cs="Times New Roman"/>
          <w:sz w:val="28"/>
          <w:szCs w:val="20"/>
        </w:rPr>
        <w:t>Критерий – требования к студенту: знание и понимание теоретического материала; четкое и полное определение рассматриваемых понятий, с приведением соответствующих примеров; строгое соответствие используемых понятий теме; самостоятельное выполнение работы.</w:t>
      </w:r>
    </w:p>
    <w:p w:rsidR="00C41DD7" w:rsidRPr="002471DE" w:rsidRDefault="00C41DD7" w:rsidP="00C41DD7">
      <w:pPr>
        <w:spacing w:after="0" w:line="240" w:lineRule="auto"/>
        <w:ind w:firstLine="720"/>
        <w:jc w:val="both"/>
        <w:rPr>
          <w:rFonts w:ascii="Times New Roman" w:eastAsia="Times New Roman" w:hAnsi="Times New Roman" w:cs="Times New Roman"/>
          <w:sz w:val="28"/>
          <w:szCs w:val="20"/>
        </w:rPr>
      </w:pPr>
      <w:r w:rsidRPr="002471DE">
        <w:rPr>
          <w:rFonts w:ascii="Times New Roman" w:eastAsia="Times New Roman" w:hAnsi="Times New Roman" w:cs="Times New Roman"/>
          <w:sz w:val="28"/>
          <w:szCs w:val="20"/>
        </w:rPr>
        <w:t>Критерий – анализ и оценка информации: грамотное применение категории анализа; умелое использование  приемов сравнения и обобщения для анализа взаимосвязи понятий и явлений; способность объяснить альтернативные взгляды на рассматриваемую проблему и прийти к сбалансированному заключению; диапазон используемого информационного пространства (студент использует большое количество различных источников информации); обоснованная интерпретация  текстовой информации с помощью графиков и диаграмм; личная оценка проблемы.</w:t>
      </w:r>
    </w:p>
    <w:p w:rsidR="00C41DD7" w:rsidRPr="002471DE" w:rsidRDefault="00C41DD7" w:rsidP="00C41DD7">
      <w:pPr>
        <w:spacing w:after="0" w:line="240" w:lineRule="auto"/>
        <w:ind w:firstLine="720"/>
        <w:jc w:val="both"/>
        <w:rPr>
          <w:rFonts w:ascii="Times New Roman" w:eastAsia="Times New Roman" w:hAnsi="Times New Roman" w:cs="Times New Roman"/>
          <w:sz w:val="28"/>
          <w:szCs w:val="20"/>
        </w:rPr>
      </w:pPr>
      <w:r w:rsidRPr="002471DE">
        <w:rPr>
          <w:rFonts w:ascii="Times New Roman" w:eastAsia="Times New Roman" w:hAnsi="Times New Roman" w:cs="Times New Roman"/>
          <w:sz w:val="28"/>
          <w:szCs w:val="20"/>
        </w:rPr>
        <w:lastRenderedPageBreak/>
        <w:t xml:space="preserve">Критерий – построение суждений: ясное и четкое изложение; логичное структурирование доказательств; сопровождаются грамотной аргументацией выдвинутых тезисов; приведение различных точек зрения и их личная оценка; общая форма изложения полученных результатов и их интерпретации соответствует жанру проблемной научной статьи. </w:t>
      </w:r>
    </w:p>
    <w:p w:rsidR="00C41DD7" w:rsidRPr="002471DE" w:rsidRDefault="00C41DD7" w:rsidP="00C41DD7">
      <w:pPr>
        <w:spacing w:after="0" w:line="240" w:lineRule="auto"/>
        <w:ind w:firstLine="720"/>
        <w:jc w:val="both"/>
        <w:rPr>
          <w:rFonts w:ascii="Times New Roman" w:eastAsia="Times New Roman" w:hAnsi="Times New Roman" w:cs="Times New Roman"/>
          <w:b/>
          <w:sz w:val="28"/>
          <w:szCs w:val="28"/>
        </w:rPr>
      </w:pPr>
      <w:r w:rsidRPr="002471DE">
        <w:rPr>
          <w:rFonts w:ascii="Times New Roman" w:eastAsia="Times New Roman" w:hAnsi="Times New Roman" w:cs="Times New Roman"/>
          <w:sz w:val="28"/>
          <w:szCs w:val="20"/>
        </w:rPr>
        <w:t>Критерий – оформление работы: работа отвечает основным требованиям к оформлению и использованию цитат; соблюдение лексических, фразеологических, грамматических и стилистических норм русского литературного языка; оформление текста с полным соблюдением правил русской орфографии и пунктуации</w:t>
      </w:r>
      <w:r w:rsidRPr="002471DE">
        <w:rPr>
          <w:rFonts w:ascii="Times New Roman" w:eastAsia="Times New Roman" w:hAnsi="Times New Roman" w:cs="Times New Roman"/>
          <w:sz w:val="20"/>
          <w:szCs w:val="20"/>
        </w:rPr>
        <w:t>.</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p>
    <w:p w:rsidR="00C41DD7" w:rsidRDefault="00C41DD7" w:rsidP="002471DE">
      <w:pPr>
        <w:spacing w:after="0" w:line="240" w:lineRule="auto"/>
        <w:ind w:firstLine="708"/>
        <w:jc w:val="both"/>
        <w:rPr>
          <w:rFonts w:ascii="Times New Roman" w:eastAsia="Calibri" w:hAnsi="Times New Roman" w:cs="Times New Roman"/>
          <w:b/>
          <w:i/>
          <w:sz w:val="28"/>
          <w:szCs w:val="28"/>
        </w:rPr>
      </w:pPr>
    </w:p>
    <w:p w:rsidR="002471DE" w:rsidRPr="002471DE" w:rsidRDefault="002471DE" w:rsidP="002471DE">
      <w:pPr>
        <w:spacing w:after="0" w:line="240" w:lineRule="auto"/>
        <w:ind w:firstLine="708"/>
        <w:jc w:val="both"/>
        <w:rPr>
          <w:rFonts w:ascii="Times New Roman" w:eastAsia="Calibri" w:hAnsi="Times New Roman" w:cs="Times New Roman"/>
          <w:b/>
          <w:i/>
          <w:sz w:val="28"/>
          <w:szCs w:val="28"/>
        </w:rPr>
      </w:pPr>
      <w:r w:rsidRPr="002471DE">
        <w:rPr>
          <w:rFonts w:ascii="Times New Roman" w:eastAsia="Calibri" w:hAnsi="Times New Roman" w:cs="Times New Roman"/>
          <w:b/>
          <w:i/>
          <w:sz w:val="28"/>
          <w:szCs w:val="28"/>
        </w:rPr>
        <w:t>Методические рекомендации для проведения коллоквиума</w:t>
      </w:r>
    </w:p>
    <w:p w:rsidR="002471DE" w:rsidRPr="002471DE" w:rsidRDefault="002471DE" w:rsidP="002471DE">
      <w:pPr>
        <w:spacing w:after="0" w:line="240" w:lineRule="auto"/>
        <w:ind w:firstLine="708"/>
        <w:jc w:val="both"/>
        <w:rPr>
          <w:rFonts w:ascii="Times New Roman" w:eastAsia="Calibri" w:hAnsi="Times New Roman" w:cs="Times New Roman"/>
          <w:b/>
          <w:i/>
          <w:sz w:val="28"/>
          <w:szCs w:val="28"/>
        </w:rPr>
      </w:pP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Коллоквиум – форма проверки и оценивания знаний учащихся в процессе образования. Как правило, представляет собой мини-экзамен, проводимый в середине модуля и имеющий целью проверки остаточных знаний по дисциплине.</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На коллоквиум выносятся крупные, проблемные, нередко спорные теоретические вопросы. От студента требуется:</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 владение изученным в ходе учебного процесса материалом, относящимся к рассматриваемой проблеме;</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 знание разных точек зрения, высказанных в экономической литературе по соответствующей проблеме, умение сопоставлять их между собой;</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 наличие собственного мнения по обсуждаемым вопросам и умение его аргументировать.</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В ходе коллоквиума могут также проверяться проекты и другие письменные работы студентов, то есть форма может быть устная, письменная и смешанная.  Оценка, полученная на коллоквиуме, может влиять на оценку на основном экзамене.</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p>
    <w:p w:rsidR="00C41DD7" w:rsidRPr="002471DE" w:rsidRDefault="00C41DD7" w:rsidP="00C41DD7">
      <w:pPr>
        <w:spacing w:after="0" w:line="240" w:lineRule="auto"/>
        <w:jc w:val="both"/>
        <w:rPr>
          <w:rFonts w:ascii="Times New Roman" w:eastAsia="Calibri" w:hAnsi="Times New Roman" w:cs="Times New Roman"/>
          <w:b/>
          <w:i/>
          <w:sz w:val="28"/>
          <w:szCs w:val="28"/>
        </w:rPr>
      </w:pPr>
      <w:r w:rsidRPr="002471DE">
        <w:rPr>
          <w:rFonts w:ascii="Times New Roman" w:eastAsia="Calibri" w:hAnsi="Times New Roman" w:cs="Times New Roman"/>
          <w:b/>
          <w:i/>
          <w:sz w:val="28"/>
          <w:szCs w:val="28"/>
        </w:rPr>
        <w:t>Методические рекомендации по проведению семинара-диспута</w:t>
      </w:r>
    </w:p>
    <w:p w:rsidR="00C41DD7" w:rsidRPr="002471DE" w:rsidRDefault="00C41DD7" w:rsidP="00C41DD7">
      <w:pPr>
        <w:spacing w:after="0" w:line="240" w:lineRule="auto"/>
        <w:ind w:firstLine="708"/>
        <w:jc w:val="both"/>
        <w:rPr>
          <w:rFonts w:ascii="Times New Roman" w:eastAsia="Calibri" w:hAnsi="Times New Roman" w:cs="Times New Roman"/>
          <w:b/>
          <w:i/>
          <w:sz w:val="28"/>
          <w:szCs w:val="28"/>
        </w:rPr>
      </w:pPr>
    </w:p>
    <w:p w:rsidR="00C41DD7" w:rsidRPr="002471DE" w:rsidRDefault="00C41DD7" w:rsidP="00C41DD7">
      <w:pPr>
        <w:spacing w:after="0" w:line="240" w:lineRule="auto"/>
        <w:ind w:firstLine="708"/>
        <w:jc w:val="both"/>
        <w:rPr>
          <w:rFonts w:ascii="Times New Roman" w:eastAsia="Calibri" w:hAnsi="Times New Roman" w:cs="Times New Roman"/>
          <w:color w:val="111111"/>
          <w:sz w:val="28"/>
          <w:szCs w:val="28"/>
          <w:shd w:val="clear" w:color="auto" w:fill="FFFFFF"/>
        </w:rPr>
      </w:pPr>
      <w:r w:rsidRPr="002471DE">
        <w:rPr>
          <w:rFonts w:ascii="Times New Roman" w:eastAsia="Calibri" w:hAnsi="Times New Roman" w:cs="Times New Roman"/>
          <w:color w:val="111111"/>
          <w:sz w:val="28"/>
          <w:szCs w:val="28"/>
          <w:shd w:val="clear" w:color="auto" w:fill="FFFFFF"/>
        </w:rPr>
        <w:t>Семинар-диспут предполагает коллективное обсуждение какой-либо проблемы с целью установления путей ее достоверного решения. Семинар-диспут проводится в форме диалогического общения участников. Он предполагает высокую умственную активность участников, прививает умение вести полемику, обсуждать материал, защищать взгляды и убеждения, лаконично и ясно излагать свои мысли.</w:t>
      </w:r>
    </w:p>
    <w:p w:rsidR="00C41DD7" w:rsidRPr="002471DE" w:rsidRDefault="00C41DD7" w:rsidP="00C41DD7">
      <w:pPr>
        <w:spacing w:after="0" w:line="240" w:lineRule="auto"/>
        <w:ind w:firstLine="708"/>
        <w:jc w:val="both"/>
        <w:rPr>
          <w:rFonts w:ascii="Times New Roman" w:eastAsia="Calibri" w:hAnsi="Times New Roman" w:cs="Times New Roman"/>
          <w:color w:val="111111"/>
          <w:sz w:val="28"/>
          <w:szCs w:val="28"/>
          <w:shd w:val="clear" w:color="auto" w:fill="FFFFFF"/>
        </w:rPr>
      </w:pPr>
      <w:r w:rsidRPr="002471DE">
        <w:rPr>
          <w:rFonts w:ascii="Times New Roman" w:eastAsia="Calibri" w:hAnsi="Times New Roman" w:cs="Times New Roman"/>
          <w:color w:val="111111"/>
          <w:sz w:val="28"/>
          <w:szCs w:val="28"/>
          <w:shd w:val="clear" w:color="auto" w:fill="FFFFFF"/>
        </w:rPr>
        <w:t>Для подготовки к семинару-диспуту студентам предоставляется определенная тема, выбранная преподавателем.</w:t>
      </w:r>
    </w:p>
    <w:p w:rsidR="00C41DD7" w:rsidRPr="002471DE" w:rsidRDefault="00C41DD7" w:rsidP="00C41DD7">
      <w:pPr>
        <w:spacing w:after="0" w:line="240" w:lineRule="auto"/>
        <w:ind w:firstLine="708"/>
        <w:jc w:val="both"/>
        <w:rPr>
          <w:rFonts w:ascii="Times New Roman" w:eastAsia="Calibri" w:hAnsi="Times New Roman" w:cs="Times New Roman"/>
          <w:color w:val="111111"/>
          <w:sz w:val="28"/>
          <w:szCs w:val="28"/>
          <w:shd w:val="clear" w:color="auto" w:fill="FFFFFF"/>
        </w:rPr>
      </w:pPr>
      <w:r w:rsidRPr="002471DE">
        <w:rPr>
          <w:rFonts w:ascii="Times New Roman" w:eastAsia="Calibri" w:hAnsi="Times New Roman" w:cs="Times New Roman"/>
          <w:color w:val="111111"/>
          <w:sz w:val="28"/>
          <w:szCs w:val="28"/>
          <w:shd w:val="clear" w:color="auto" w:fill="FFFFFF"/>
        </w:rPr>
        <w:t>Все обучающиеся должны разделиться на две группы:</w:t>
      </w:r>
    </w:p>
    <w:p w:rsidR="00C41DD7" w:rsidRPr="002471DE" w:rsidRDefault="00C41DD7" w:rsidP="00C41DD7">
      <w:pPr>
        <w:spacing w:after="0" w:line="240" w:lineRule="auto"/>
        <w:ind w:firstLine="708"/>
        <w:jc w:val="both"/>
        <w:rPr>
          <w:rFonts w:ascii="Times New Roman" w:eastAsia="Calibri" w:hAnsi="Times New Roman" w:cs="Times New Roman"/>
          <w:color w:val="111111"/>
          <w:sz w:val="28"/>
          <w:szCs w:val="28"/>
          <w:shd w:val="clear" w:color="auto" w:fill="FFFFFF"/>
        </w:rPr>
      </w:pPr>
      <w:r w:rsidRPr="002471DE">
        <w:rPr>
          <w:rFonts w:ascii="Times New Roman" w:eastAsia="Calibri" w:hAnsi="Times New Roman" w:cs="Times New Roman"/>
          <w:color w:val="111111"/>
          <w:sz w:val="28"/>
          <w:szCs w:val="28"/>
          <w:shd w:val="clear" w:color="auto" w:fill="FFFFFF"/>
        </w:rPr>
        <w:t>1 группа – докладчики;</w:t>
      </w:r>
    </w:p>
    <w:p w:rsidR="00C41DD7" w:rsidRPr="002471DE" w:rsidRDefault="00C41DD7" w:rsidP="00C41DD7">
      <w:pPr>
        <w:spacing w:after="0" w:line="240" w:lineRule="auto"/>
        <w:ind w:firstLine="708"/>
        <w:jc w:val="both"/>
        <w:rPr>
          <w:rFonts w:ascii="Times New Roman" w:eastAsia="Calibri" w:hAnsi="Times New Roman" w:cs="Times New Roman"/>
          <w:color w:val="111111"/>
          <w:sz w:val="28"/>
          <w:szCs w:val="28"/>
          <w:shd w:val="clear" w:color="auto" w:fill="FFFFFF"/>
        </w:rPr>
      </w:pPr>
      <w:r w:rsidRPr="002471DE">
        <w:rPr>
          <w:rFonts w:ascii="Times New Roman" w:eastAsia="Calibri" w:hAnsi="Times New Roman" w:cs="Times New Roman"/>
          <w:color w:val="111111"/>
          <w:sz w:val="28"/>
          <w:szCs w:val="28"/>
          <w:shd w:val="clear" w:color="auto" w:fill="FFFFFF"/>
        </w:rPr>
        <w:t>2 группа – оппоненты.</w:t>
      </w:r>
    </w:p>
    <w:p w:rsidR="00C41DD7" w:rsidRPr="002471DE" w:rsidRDefault="00C41DD7" w:rsidP="00C41DD7">
      <w:pPr>
        <w:spacing w:after="0" w:line="240" w:lineRule="auto"/>
        <w:ind w:firstLine="708"/>
        <w:jc w:val="both"/>
        <w:rPr>
          <w:rFonts w:ascii="Times New Roman" w:eastAsia="Calibri" w:hAnsi="Times New Roman" w:cs="Times New Roman"/>
          <w:color w:val="111111"/>
          <w:sz w:val="28"/>
          <w:szCs w:val="28"/>
          <w:shd w:val="clear" w:color="auto" w:fill="FFFFFF"/>
        </w:rPr>
      </w:pPr>
      <w:r w:rsidRPr="002471DE">
        <w:rPr>
          <w:rFonts w:ascii="Times New Roman" w:eastAsia="Calibri" w:hAnsi="Times New Roman" w:cs="Times New Roman"/>
          <w:color w:val="111111"/>
          <w:sz w:val="28"/>
          <w:szCs w:val="28"/>
          <w:shd w:val="clear" w:color="auto" w:fill="FFFFFF"/>
        </w:rPr>
        <w:lastRenderedPageBreak/>
        <w:t>Также из числа обучающихся 4 человека не должны относится ни к одной из групп. Двое из них будут исполнять роль «Эксперты», а остальные роль «Провокаторы».</w:t>
      </w:r>
    </w:p>
    <w:p w:rsidR="00C41DD7" w:rsidRPr="002471DE" w:rsidRDefault="00C41DD7" w:rsidP="00C41DD7">
      <w:pPr>
        <w:spacing w:after="0" w:line="240" w:lineRule="auto"/>
        <w:ind w:firstLine="708"/>
        <w:jc w:val="both"/>
        <w:rPr>
          <w:rFonts w:ascii="Times New Roman" w:eastAsia="Calibri" w:hAnsi="Times New Roman" w:cs="Times New Roman"/>
          <w:color w:val="111111"/>
          <w:sz w:val="28"/>
          <w:szCs w:val="28"/>
          <w:shd w:val="clear" w:color="auto" w:fill="FFFFFF"/>
        </w:rPr>
      </w:pPr>
      <w:r w:rsidRPr="002471DE">
        <w:rPr>
          <w:rFonts w:ascii="Times New Roman" w:eastAsia="Calibri" w:hAnsi="Times New Roman" w:cs="Times New Roman"/>
          <w:color w:val="111111"/>
          <w:sz w:val="28"/>
          <w:szCs w:val="28"/>
          <w:shd w:val="clear" w:color="auto" w:fill="FFFFFF"/>
        </w:rPr>
        <w:t>Преподаватель в ходе диспута исполняет роль ведущего, а также дает оценку степени достижения цели и подводит итоги семинара, ставит задачи на будущее.</w:t>
      </w:r>
    </w:p>
    <w:p w:rsidR="00C41DD7" w:rsidRPr="002471DE" w:rsidRDefault="00C41DD7" w:rsidP="00C41DD7">
      <w:pPr>
        <w:spacing w:after="0" w:line="240" w:lineRule="auto"/>
        <w:ind w:firstLine="708"/>
        <w:jc w:val="both"/>
        <w:rPr>
          <w:rFonts w:ascii="Times New Roman" w:eastAsia="Calibri" w:hAnsi="Times New Roman" w:cs="Times New Roman"/>
          <w:color w:val="111111"/>
          <w:sz w:val="28"/>
          <w:szCs w:val="28"/>
          <w:shd w:val="clear" w:color="auto" w:fill="FFFFFF"/>
        </w:rPr>
      </w:pPr>
      <w:r w:rsidRPr="002471DE">
        <w:rPr>
          <w:rFonts w:ascii="Times New Roman" w:eastAsia="Calibri" w:hAnsi="Times New Roman" w:cs="Times New Roman"/>
          <w:color w:val="111111"/>
          <w:sz w:val="28"/>
          <w:szCs w:val="28"/>
          <w:shd w:val="clear" w:color="auto" w:fill="FFFFFF"/>
        </w:rPr>
        <w:t xml:space="preserve">Для аргументации своих позиций во время выступления студентам необходимо использовать статистические данные, таблицы, диаграммы. </w:t>
      </w:r>
    </w:p>
    <w:p w:rsidR="00C41DD7" w:rsidRPr="002471DE" w:rsidRDefault="00C41DD7" w:rsidP="00C41DD7">
      <w:pPr>
        <w:spacing w:after="0" w:line="240" w:lineRule="auto"/>
        <w:ind w:firstLine="708"/>
        <w:jc w:val="both"/>
        <w:rPr>
          <w:rFonts w:ascii="Times New Roman" w:eastAsia="Calibri" w:hAnsi="Times New Roman" w:cs="Times New Roman"/>
          <w:color w:val="111111"/>
          <w:sz w:val="28"/>
          <w:szCs w:val="28"/>
          <w:shd w:val="clear" w:color="auto" w:fill="FFFFFF"/>
        </w:rPr>
      </w:pPr>
      <w:r w:rsidRPr="002471DE">
        <w:rPr>
          <w:rFonts w:ascii="Times New Roman" w:eastAsia="Calibri" w:hAnsi="Times New Roman" w:cs="Times New Roman"/>
          <w:color w:val="111111"/>
          <w:sz w:val="28"/>
          <w:szCs w:val="28"/>
          <w:shd w:val="clear" w:color="auto" w:fill="FFFFFF"/>
        </w:rPr>
        <w:t>Студенты должны творчески подойти к семинарскому занятию, используя для выражения своей точки зрения проведение анкетирования, социологических опросов, касающихся заданной темы; создание буклетов, рисунков, карикатур, информационных стендов, проведение интервью со специалистами в данной области и т.д.</w:t>
      </w:r>
    </w:p>
    <w:p w:rsidR="00C41DD7" w:rsidRPr="002471DE" w:rsidRDefault="00C41DD7" w:rsidP="00C41DD7">
      <w:pPr>
        <w:spacing w:after="0" w:line="240" w:lineRule="auto"/>
        <w:ind w:firstLine="708"/>
        <w:jc w:val="both"/>
        <w:rPr>
          <w:rFonts w:ascii="Times New Roman" w:eastAsia="Calibri" w:hAnsi="Times New Roman" w:cs="Times New Roman"/>
          <w:color w:val="111111"/>
          <w:sz w:val="28"/>
          <w:szCs w:val="28"/>
          <w:shd w:val="clear" w:color="auto" w:fill="FFFFFF"/>
        </w:rPr>
      </w:pPr>
      <w:r w:rsidRPr="002471DE">
        <w:rPr>
          <w:rFonts w:ascii="Times New Roman" w:eastAsia="Calibri" w:hAnsi="Times New Roman" w:cs="Times New Roman"/>
          <w:color w:val="111111"/>
          <w:sz w:val="28"/>
          <w:szCs w:val="28"/>
          <w:shd w:val="clear" w:color="auto" w:fill="FFFFFF"/>
        </w:rPr>
        <w:t>К функциям «Экспертов» относится сравнительный анализ всех представленных аргументов и контраргументов, определение более убедительной точки зрения, изложенной на занятии.</w:t>
      </w:r>
    </w:p>
    <w:p w:rsidR="00C41DD7" w:rsidRPr="002471DE" w:rsidRDefault="00C41DD7" w:rsidP="00C41DD7">
      <w:pPr>
        <w:spacing w:after="0" w:line="240" w:lineRule="auto"/>
        <w:ind w:firstLine="708"/>
        <w:jc w:val="both"/>
        <w:rPr>
          <w:rFonts w:ascii="Times New Roman" w:eastAsia="Calibri" w:hAnsi="Times New Roman" w:cs="Times New Roman"/>
          <w:color w:val="111111"/>
          <w:sz w:val="28"/>
          <w:szCs w:val="28"/>
          <w:shd w:val="clear" w:color="auto" w:fill="FFFFFF"/>
        </w:rPr>
      </w:pPr>
      <w:r w:rsidRPr="002471DE">
        <w:rPr>
          <w:rFonts w:ascii="Times New Roman" w:eastAsia="Calibri" w:hAnsi="Times New Roman" w:cs="Times New Roman"/>
          <w:color w:val="111111"/>
          <w:sz w:val="28"/>
          <w:szCs w:val="28"/>
          <w:shd w:val="clear" w:color="auto" w:fill="FFFFFF"/>
        </w:rPr>
        <w:t>К функциям «Провокаторов» относится инициирование общей дискуссии (задает спорные вопросы, приводит интересные факты и неожиданные примеры).</w:t>
      </w:r>
    </w:p>
    <w:p w:rsidR="00C41DD7" w:rsidRPr="002471DE" w:rsidRDefault="00C41DD7" w:rsidP="00C41DD7">
      <w:pPr>
        <w:spacing w:after="0" w:line="240" w:lineRule="auto"/>
        <w:ind w:firstLine="708"/>
        <w:jc w:val="both"/>
        <w:rPr>
          <w:rFonts w:ascii="Times New Roman" w:eastAsia="Calibri" w:hAnsi="Times New Roman" w:cs="Times New Roman"/>
          <w:color w:val="111111"/>
          <w:sz w:val="28"/>
          <w:szCs w:val="28"/>
          <w:shd w:val="clear" w:color="auto" w:fill="FFFFFF"/>
        </w:rPr>
      </w:pPr>
      <w:r w:rsidRPr="002471DE">
        <w:rPr>
          <w:rFonts w:ascii="Times New Roman" w:eastAsia="Calibri" w:hAnsi="Times New Roman" w:cs="Times New Roman"/>
          <w:color w:val="111111"/>
          <w:sz w:val="28"/>
          <w:szCs w:val="28"/>
          <w:shd w:val="clear" w:color="auto" w:fill="FFFFFF"/>
        </w:rPr>
        <w:t>Результатами семинара-диспута должны стать сформировавшиеся у студентов знания и навыки, а также умение аргументировано отстаивать собственную точку зрения по рассматриваемой тематике.</w:t>
      </w:r>
    </w:p>
    <w:p w:rsidR="00C41DD7" w:rsidRPr="002471DE" w:rsidRDefault="00C41DD7" w:rsidP="00C41DD7">
      <w:pPr>
        <w:spacing w:after="0" w:line="240" w:lineRule="auto"/>
        <w:ind w:firstLine="708"/>
        <w:jc w:val="both"/>
        <w:rPr>
          <w:rFonts w:ascii="Times New Roman" w:eastAsia="Calibri" w:hAnsi="Times New Roman" w:cs="Times New Roman"/>
          <w:b/>
          <w:color w:val="000000"/>
          <w:sz w:val="28"/>
          <w:szCs w:val="28"/>
        </w:rPr>
      </w:pPr>
      <w:r w:rsidRPr="002471DE">
        <w:rPr>
          <w:rFonts w:ascii="Times New Roman" w:eastAsia="Calibri" w:hAnsi="Times New Roman" w:cs="Times New Roman"/>
          <w:bCs/>
          <w:color w:val="000000"/>
          <w:sz w:val="28"/>
          <w:szCs w:val="28"/>
        </w:rPr>
        <w:t>В завершение диспута необходимо оценить следующее:</w:t>
      </w:r>
    </w:p>
    <w:p w:rsidR="00C41DD7" w:rsidRPr="002471DE" w:rsidRDefault="00C41DD7" w:rsidP="00C41DD7">
      <w:pPr>
        <w:spacing w:after="0" w:line="240" w:lineRule="auto"/>
        <w:ind w:firstLine="708"/>
        <w:jc w:val="both"/>
        <w:rPr>
          <w:rFonts w:ascii="Times New Roman" w:eastAsia="Calibri" w:hAnsi="Times New Roman" w:cs="Times New Roman"/>
          <w:b/>
          <w:color w:val="000000"/>
          <w:sz w:val="28"/>
          <w:szCs w:val="28"/>
        </w:rPr>
      </w:pPr>
      <w:r w:rsidRPr="002471DE">
        <w:rPr>
          <w:rFonts w:ascii="Times New Roman" w:eastAsia="Calibri" w:hAnsi="Times New Roman" w:cs="Times New Roman"/>
          <w:bCs/>
          <w:color w:val="000000"/>
          <w:sz w:val="28"/>
          <w:szCs w:val="28"/>
        </w:rPr>
        <w:t>1) глубину поставленных и рассмотренных сторонами вопросов;</w:t>
      </w:r>
    </w:p>
    <w:p w:rsidR="00C41DD7" w:rsidRPr="002471DE" w:rsidRDefault="00C41DD7" w:rsidP="00C41DD7">
      <w:pPr>
        <w:spacing w:after="0" w:line="240" w:lineRule="auto"/>
        <w:ind w:firstLine="708"/>
        <w:jc w:val="both"/>
        <w:rPr>
          <w:rFonts w:ascii="Times New Roman" w:eastAsia="Calibri" w:hAnsi="Times New Roman" w:cs="Times New Roman"/>
          <w:bCs/>
          <w:color w:val="000000"/>
          <w:sz w:val="28"/>
          <w:szCs w:val="28"/>
        </w:rPr>
      </w:pPr>
      <w:r w:rsidRPr="002471DE">
        <w:rPr>
          <w:rFonts w:ascii="Times New Roman" w:eastAsia="Calibri" w:hAnsi="Times New Roman" w:cs="Times New Roman"/>
          <w:bCs/>
          <w:color w:val="000000"/>
          <w:sz w:val="28"/>
          <w:szCs w:val="28"/>
        </w:rPr>
        <w:t>2) активность и глубину подготовки подгрупп, отдельных студентов и занятия в целом.</w:t>
      </w:r>
    </w:p>
    <w:p w:rsidR="00C41DD7" w:rsidRPr="002471DE" w:rsidRDefault="00C41DD7" w:rsidP="00C41DD7">
      <w:pPr>
        <w:spacing w:after="0" w:line="240" w:lineRule="auto"/>
        <w:ind w:firstLine="708"/>
        <w:jc w:val="both"/>
        <w:rPr>
          <w:rFonts w:ascii="Times New Roman" w:eastAsia="Calibri" w:hAnsi="Times New Roman" w:cs="Times New Roman"/>
          <w:bCs/>
          <w:color w:val="000000"/>
          <w:sz w:val="28"/>
          <w:szCs w:val="28"/>
        </w:rPr>
      </w:pPr>
    </w:p>
    <w:p w:rsidR="00C41DD7" w:rsidRPr="002471DE" w:rsidRDefault="00C41DD7" w:rsidP="00C41DD7">
      <w:pPr>
        <w:spacing w:after="0" w:line="240" w:lineRule="auto"/>
        <w:ind w:firstLine="851"/>
        <w:contextualSpacing/>
        <w:jc w:val="both"/>
        <w:rPr>
          <w:rFonts w:ascii="Times New Roman" w:eastAsia="Times New Roman" w:hAnsi="Times New Roman" w:cs="Times New Roman"/>
          <w:b/>
          <w:bCs/>
          <w:i/>
          <w:color w:val="000000"/>
          <w:sz w:val="28"/>
          <w:szCs w:val="28"/>
        </w:rPr>
      </w:pPr>
      <w:r w:rsidRPr="002471DE">
        <w:rPr>
          <w:rFonts w:ascii="Times New Roman" w:eastAsia="Times New Roman" w:hAnsi="Times New Roman" w:cs="Times New Roman"/>
          <w:b/>
          <w:bCs/>
          <w:i/>
          <w:color w:val="000000"/>
          <w:sz w:val="28"/>
          <w:szCs w:val="28"/>
        </w:rPr>
        <w:t>Критерии оценки</w:t>
      </w:r>
    </w:p>
    <w:p w:rsidR="00C41DD7" w:rsidRPr="004134C6" w:rsidRDefault="00C41DD7" w:rsidP="00C41DD7">
      <w:pPr>
        <w:spacing w:after="0" w:line="240" w:lineRule="auto"/>
        <w:ind w:firstLine="851"/>
        <w:contextualSpacing/>
        <w:jc w:val="both"/>
        <w:rPr>
          <w:rFonts w:ascii="Times New Roman" w:eastAsia="Times New Roman" w:hAnsi="Times New Roman" w:cs="Times New Roman"/>
          <w:b/>
          <w:bCs/>
          <w:i/>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6486"/>
      </w:tblGrid>
      <w:tr w:rsidR="00CE5FF9" w:rsidRPr="00D009CB" w:rsidTr="00C878A2">
        <w:tc>
          <w:tcPr>
            <w:tcW w:w="9571" w:type="dxa"/>
            <w:gridSpan w:val="2"/>
            <w:tcBorders>
              <w:top w:val="single" w:sz="4" w:space="0" w:color="auto"/>
              <w:left w:val="single" w:sz="4" w:space="0" w:color="auto"/>
              <w:bottom w:val="single" w:sz="4" w:space="0" w:color="auto"/>
              <w:right w:val="single" w:sz="4" w:space="0" w:color="auto"/>
            </w:tcBorders>
            <w:hideMark/>
          </w:tcPr>
          <w:p w:rsidR="00CE5FF9" w:rsidRPr="00D009CB" w:rsidRDefault="00CE5FF9"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Группы «Докладчики» и «Оппоненты»</w:t>
            </w:r>
          </w:p>
        </w:tc>
      </w:tr>
      <w:tr w:rsidR="00CE5FF9"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CE5FF9" w:rsidRPr="00D009CB" w:rsidRDefault="00CE5FF9"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Оценка</w:t>
            </w:r>
          </w:p>
        </w:tc>
        <w:tc>
          <w:tcPr>
            <w:tcW w:w="6486" w:type="dxa"/>
            <w:tcBorders>
              <w:top w:val="single" w:sz="4" w:space="0" w:color="auto"/>
              <w:left w:val="single" w:sz="4" w:space="0" w:color="auto"/>
              <w:bottom w:val="single" w:sz="4" w:space="0" w:color="auto"/>
              <w:right w:val="single" w:sz="4" w:space="0" w:color="auto"/>
            </w:tcBorders>
            <w:hideMark/>
          </w:tcPr>
          <w:p w:rsidR="00CE5FF9" w:rsidRPr="00D009CB" w:rsidRDefault="00CE5FF9"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Критерии оценки</w:t>
            </w:r>
          </w:p>
        </w:tc>
      </w:tr>
      <w:tr w:rsidR="00CE5FF9"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CE5FF9" w:rsidRPr="00D009CB" w:rsidRDefault="00CE5FF9"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«Отлично»</w:t>
            </w:r>
          </w:p>
        </w:tc>
        <w:tc>
          <w:tcPr>
            <w:tcW w:w="6486" w:type="dxa"/>
            <w:tcBorders>
              <w:top w:val="single" w:sz="4" w:space="0" w:color="auto"/>
              <w:left w:val="single" w:sz="4" w:space="0" w:color="auto"/>
              <w:bottom w:val="single" w:sz="4" w:space="0" w:color="auto"/>
              <w:right w:val="single" w:sz="4" w:space="0" w:color="auto"/>
            </w:tcBorders>
            <w:hideMark/>
          </w:tcPr>
          <w:p w:rsidR="00CE5FF9" w:rsidRPr="00D009CB" w:rsidRDefault="00CE5FF9" w:rsidP="00C878A2">
            <w:pPr>
              <w:spacing w:after="0" w:line="276" w:lineRule="auto"/>
              <w:jc w:val="both"/>
              <w:rPr>
                <w:rFonts w:ascii="Times New Roman" w:eastAsia="Times New Roman" w:hAnsi="Times New Roman" w:cs="Times New Roman"/>
                <w:b/>
                <w:sz w:val="20"/>
                <w:szCs w:val="20"/>
                <w:shd w:val="clear" w:color="auto" w:fill="FFFFFF"/>
              </w:rPr>
            </w:pPr>
            <w:r w:rsidRPr="00D009CB">
              <w:rPr>
                <w:rFonts w:ascii="Times New Roman" w:eastAsia="Times New Roman" w:hAnsi="Times New Roman" w:cs="Times New Roman"/>
                <w:sz w:val="20"/>
                <w:szCs w:val="20"/>
                <w:shd w:val="clear" w:color="auto" w:fill="FFFFFF"/>
              </w:rPr>
              <w:t>Студентами раскрыта актуальность предложенной темы; показан высокий уровень знаний по заданной теме; материалы подкреплены фактическими и статистическими данными; использовался творческий подход в исследовании темы; студенты отлично ориентируются в представленном материале; аргументированно отстаивают свою точку зрения; при аргументации использовалось новейшее законодательство по заданной теме; активно участвуют в общей дискуссии; делают логические выводы по заданной теме</w:t>
            </w:r>
          </w:p>
        </w:tc>
      </w:tr>
      <w:tr w:rsidR="00CE5FF9"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CE5FF9" w:rsidRPr="00D009CB" w:rsidRDefault="00CE5FF9"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«Хорошо»</w:t>
            </w:r>
          </w:p>
        </w:tc>
        <w:tc>
          <w:tcPr>
            <w:tcW w:w="6486" w:type="dxa"/>
            <w:tcBorders>
              <w:top w:val="single" w:sz="4" w:space="0" w:color="auto"/>
              <w:left w:val="single" w:sz="4" w:space="0" w:color="auto"/>
              <w:bottom w:val="single" w:sz="4" w:space="0" w:color="auto"/>
              <w:right w:val="single" w:sz="4" w:space="0" w:color="auto"/>
            </w:tcBorders>
            <w:hideMark/>
          </w:tcPr>
          <w:p w:rsidR="00CE5FF9" w:rsidRPr="00D009CB" w:rsidRDefault="00CE5FF9" w:rsidP="00C878A2">
            <w:pPr>
              <w:spacing w:after="0" w:line="276" w:lineRule="auto"/>
              <w:jc w:val="both"/>
              <w:rPr>
                <w:rFonts w:ascii="Times New Roman" w:eastAsia="Times New Roman" w:hAnsi="Times New Roman" w:cs="Times New Roman"/>
                <w:b/>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Раскрыта актуальность предложенной темы; показан высокий уровень знаний по заданной теме; материалы подкреплены фактическими и статистическими данными; использовался творческий подход в исследовании темы; недостаточно аргументированно отстаивалась точка зрения по заданной теме; при аргументации использовалось новейшее законодательство по заданной теме; участие в общей дискуссии; выступление не соответствовало требованиям, предъявляемым к оценке «отлично»</w:t>
            </w:r>
          </w:p>
        </w:tc>
      </w:tr>
      <w:tr w:rsidR="00CE5FF9"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CE5FF9" w:rsidRPr="00D009CB" w:rsidRDefault="00CE5FF9"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«Удовлетворительно»</w:t>
            </w:r>
          </w:p>
        </w:tc>
        <w:tc>
          <w:tcPr>
            <w:tcW w:w="6486" w:type="dxa"/>
            <w:tcBorders>
              <w:top w:val="single" w:sz="4" w:space="0" w:color="auto"/>
              <w:left w:val="single" w:sz="4" w:space="0" w:color="auto"/>
              <w:bottom w:val="single" w:sz="4" w:space="0" w:color="auto"/>
              <w:right w:val="single" w:sz="4" w:space="0" w:color="auto"/>
            </w:tcBorders>
            <w:hideMark/>
          </w:tcPr>
          <w:p w:rsidR="00CE5FF9" w:rsidRPr="00D009CB" w:rsidRDefault="00CE5FF9" w:rsidP="00C878A2">
            <w:pPr>
              <w:spacing w:after="0" w:line="276" w:lineRule="auto"/>
              <w:jc w:val="both"/>
              <w:rPr>
                <w:rFonts w:ascii="Times New Roman" w:eastAsia="Times New Roman" w:hAnsi="Times New Roman" w:cs="Times New Roman"/>
                <w:b/>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 xml:space="preserve">Раскрыта актуальность предложенной темы; показан хороший уровень </w:t>
            </w:r>
            <w:r w:rsidRPr="00D009CB">
              <w:rPr>
                <w:rFonts w:ascii="Times New Roman" w:eastAsia="Times New Roman" w:hAnsi="Times New Roman" w:cs="Times New Roman"/>
                <w:color w:val="111111"/>
                <w:sz w:val="20"/>
                <w:szCs w:val="20"/>
                <w:shd w:val="clear" w:color="auto" w:fill="FFFFFF"/>
              </w:rPr>
              <w:lastRenderedPageBreak/>
              <w:t>знаний по заданной теме; неумение аргументированно выражать позицию, доводы по заданной теме представлены неубедительно; не были задействовано необходимое количество источников по заданной теме, использовалось устаревшее законодательство</w:t>
            </w:r>
          </w:p>
        </w:tc>
      </w:tr>
      <w:tr w:rsidR="00CE5FF9"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CE5FF9" w:rsidRPr="00D009CB" w:rsidRDefault="00CE5FF9"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lastRenderedPageBreak/>
              <w:t>«Неудовлетворительно»</w:t>
            </w:r>
          </w:p>
        </w:tc>
        <w:tc>
          <w:tcPr>
            <w:tcW w:w="6486" w:type="dxa"/>
            <w:tcBorders>
              <w:top w:val="single" w:sz="4" w:space="0" w:color="auto"/>
              <w:left w:val="single" w:sz="4" w:space="0" w:color="auto"/>
              <w:bottom w:val="single" w:sz="4" w:space="0" w:color="auto"/>
              <w:right w:val="single" w:sz="4" w:space="0" w:color="auto"/>
            </w:tcBorders>
            <w:hideMark/>
          </w:tcPr>
          <w:p w:rsidR="00CE5FF9" w:rsidRPr="00D009CB" w:rsidRDefault="00CE5FF9"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Студенты не справились с предложенной ролью; не имеют необходимый объем знаний по теме; актуальность темы не раскрыта</w:t>
            </w:r>
          </w:p>
        </w:tc>
      </w:tr>
    </w:tbl>
    <w:p w:rsidR="00CE5FF9" w:rsidRPr="00D009CB" w:rsidRDefault="00CE5FF9" w:rsidP="00CE5FF9">
      <w:pPr>
        <w:spacing w:after="0" w:line="240" w:lineRule="auto"/>
        <w:jc w:val="both"/>
        <w:rPr>
          <w:rFonts w:ascii="Times New Roman" w:eastAsia="Times New Roman" w:hAnsi="Times New Roman" w:cs="Times New Roman"/>
          <w:color w:val="111111"/>
          <w:sz w:val="28"/>
          <w:szCs w:val="28"/>
          <w:shd w:val="clear" w:color="auto" w:fill="FFFFFF"/>
        </w:rPr>
      </w:pPr>
    </w:p>
    <w:p w:rsidR="00CE5FF9" w:rsidRPr="00D009CB" w:rsidRDefault="00CE5FF9" w:rsidP="00CE5FF9">
      <w:pPr>
        <w:spacing w:after="0" w:line="240" w:lineRule="auto"/>
        <w:jc w:val="both"/>
        <w:rPr>
          <w:rFonts w:ascii="Times New Roman" w:eastAsia="Times New Roman" w:hAnsi="Times New Roman" w:cs="Times New Roman"/>
          <w:color w:val="111111"/>
          <w:sz w:val="28"/>
          <w:szCs w:val="28"/>
          <w:shd w:val="clear" w:color="auto" w:fill="FFFFFF"/>
        </w:rPr>
      </w:pPr>
    </w:p>
    <w:p w:rsidR="00CE5FF9" w:rsidRPr="00D009CB" w:rsidRDefault="00CE5FF9" w:rsidP="00CE5FF9">
      <w:pPr>
        <w:spacing w:after="0" w:line="240" w:lineRule="auto"/>
        <w:jc w:val="both"/>
        <w:rPr>
          <w:rFonts w:ascii="Times New Roman" w:eastAsia="Times New Roman" w:hAnsi="Times New Roman" w:cs="Times New Roman"/>
          <w:color w:val="111111"/>
          <w:sz w:val="28"/>
          <w:szCs w:val="28"/>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486"/>
      </w:tblGrid>
      <w:tr w:rsidR="00CE5FF9" w:rsidRPr="00D009CB" w:rsidTr="00C878A2">
        <w:tc>
          <w:tcPr>
            <w:tcW w:w="9571" w:type="dxa"/>
            <w:gridSpan w:val="2"/>
            <w:tcBorders>
              <w:top w:val="single" w:sz="4" w:space="0" w:color="auto"/>
              <w:left w:val="single" w:sz="4" w:space="0" w:color="auto"/>
              <w:bottom w:val="single" w:sz="4" w:space="0" w:color="auto"/>
              <w:right w:val="single" w:sz="4" w:space="0" w:color="auto"/>
            </w:tcBorders>
            <w:hideMark/>
          </w:tcPr>
          <w:p w:rsidR="00CE5FF9" w:rsidRPr="00D009CB" w:rsidRDefault="00CE5FF9"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Группа «Эксперты»</w:t>
            </w:r>
          </w:p>
        </w:tc>
      </w:tr>
      <w:tr w:rsidR="00CE5FF9"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CE5FF9" w:rsidRPr="00D009CB" w:rsidRDefault="00CE5FF9"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Оценка</w:t>
            </w:r>
          </w:p>
        </w:tc>
        <w:tc>
          <w:tcPr>
            <w:tcW w:w="6486" w:type="dxa"/>
            <w:tcBorders>
              <w:top w:val="single" w:sz="4" w:space="0" w:color="auto"/>
              <w:left w:val="single" w:sz="4" w:space="0" w:color="auto"/>
              <w:bottom w:val="single" w:sz="4" w:space="0" w:color="auto"/>
              <w:right w:val="single" w:sz="4" w:space="0" w:color="auto"/>
            </w:tcBorders>
            <w:hideMark/>
          </w:tcPr>
          <w:p w:rsidR="00CE5FF9" w:rsidRPr="00D009CB" w:rsidRDefault="00CE5FF9"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Критерии оценки</w:t>
            </w:r>
          </w:p>
        </w:tc>
      </w:tr>
      <w:tr w:rsidR="00CE5FF9"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CE5FF9" w:rsidRPr="00D009CB" w:rsidRDefault="00CE5FF9"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«Отлично»</w:t>
            </w:r>
          </w:p>
        </w:tc>
        <w:tc>
          <w:tcPr>
            <w:tcW w:w="6486" w:type="dxa"/>
            <w:tcBorders>
              <w:top w:val="single" w:sz="4" w:space="0" w:color="auto"/>
              <w:left w:val="single" w:sz="4" w:space="0" w:color="auto"/>
              <w:bottom w:val="single" w:sz="4" w:space="0" w:color="auto"/>
              <w:right w:val="single" w:sz="4" w:space="0" w:color="auto"/>
            </w:tcBorders>
            <w:hideMark/>
          </w:tcPr>
          <w:p w:rsidR="00CE5FF9" w:rsidRPr="00D009CB" w:rsidRDefault="00CE5FF9"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высокий теоретический уровень знаний и способность ориентироваться в представленном материале; умение проводить грамотный сравнительный анализ, а также высказывать собственное мнение по теме; умение студентами делать логические выводы по заданной теме</w:t>
            </w:r>
          </w:p>
        </w:tc>
      </w:tr>
      <w:tr w:rsidR="00CE5FF9"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CE5FF9" w:rsidRPr="00D009CB" w:rsidRDefault="00CE5FF9"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«Хорошо»</w:t>
            </w:r>
          </w:p>
        </w:tc>
        <w:tc>
          <w:tcPr>
            <w:tcW w:w="6486" w:type="dxa"/>
            <w:tcBorders>
              <w:top w:val="single" w:sz="4" w:space="0" w:color="auto"/>
              <w:left w:val="single" w:sz="4" w:space="0" w:color="auto"/>
              <w:bottom w:val="single" w:sz="4" w:space="0" w:color="auto"/>
              <w:right w:val="single" w:sz="4" w:space="0" w:color="auto"/>
            </w:tcBorders>
            <w:hideMark/>
          </w:tcPr>
          <w:p w:rsidR="00CE5FF9" w:rsidRPr="00D009CB" w:rsidRDefault="00CE5FF9"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высокий теоретический уровень знаний и способность ориентироваться в представленном материале; недостаточная аргументация сравнительного анализа и сделанных выводов по заданной теме</w:t>
            </w:r>
          </w:p>
        </w:tc>
      </w:tr>
      <w:tr w:rsidR="00CE5FF9"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CE5FF9" w:rsidRPr="00D009CB" w:rsidRDefault="00CE5FF9"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«Удовлетворительно»</w:t>
            </w:r>
          </w:p>
        </w:tc>
        <w:tc>
          <w:tcPr>
            <w:tcW w:w="6486" w:type="dxa"/>
            <w:tcBorders>
              <w:top w:val="single" w:sz="4" w:space="0" w:color="auto"/>
              <w:left w:val="single" w:sz="4" w:space="0" w:color="auto"/>
              <w:bottom w:val="single" w:sz="4" w:space="0" w:color="auto"/>
              <w:right w:val="single" w:sz="4" w:space="0" w:color="auto"/>
            </w:tcBorders>
            <w:hideMark/>
          </w:tcPr>
          <w:p w:rsidR="00CE5FF9" w:rsidRPr="00D009CB" w:rsidRDefault="00CE5FF9"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хороший уровень знаний по теме; слабая способность ориентироваться в представленном материале; сравнительный анализ проведен без аргументации, а также сделаны неубедительные выводы по заданной теме.</w:t>
            </w:r>
          </w:p>
        </w:tc>
      </w:tr>
      <w:tr w:rsidR="00CE5FF9"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CE5FF9" w:rsidRPr="00D009CB" w:rsidRDefault="00CE5FF9"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«Неудовлетворительно»</w:t>
            </w:r>
          </w:p>
        </w:tc>
        <w:tc>
          <w:tcPr>
            <w:tcW w:w="6486" w:type="dxa"/>
            <w:tcBorders>
              <w:top w:val="single" w:sz="4" w:space="0" w:color="auto"/>
              <w:left w:val="single" w:sz="4" w:space="0" w:color="auto"/>
              <w:bottom w:val="single" w:sz="4" w:space="0" w:color="auto"/>
              <w:right w:val="single" w:sz="4" w:space="0" w:color="auto"/>
            </w:tcBorders>
            <w:hideMark/>
          </w:tcPr>
          <w:p w:rsidR="00CE5FF9" w:rsidRPr="00D009CB" w:rsidRDefault="00CE5FF9"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Студенты не справились с предложенной ролью; не имеют необходимый объем знаний по теме; не смогли проанализировать представленную им информацию и сделать выводы</w:t>
            </w:r>
          </w:p>
        </w:tc>
      </w:tr>
    </w:tbl>
    <w:p w:rsidR="00C41DD7" w:rsidRDefault="00C41DD7" w:rsidP="002471DE">
      <w:pPr>
        <w:spacing w:after="0" w:line="240" w:lineRule="auto"/>
        <w:ind w:firstLine="708"/>
        <w:jc w:val="both"/>
        <w:rPr>
          <w:rFonts w:ascii="Times New Roman" w:eastAsia="Calibri" w:hAnsi="Times New Roman" w:cs="Times New Roman"/>
          <w:b/>
          <w: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6249"/>
      </w:tblGrid>
      <w:tr w:rsidR="00CE5FF9" w:rsidRPr="00CE5FF9" w:rsidTr="00C878A2">
        <w:tc>
          <w:tcPr>
            <w:tcW w:w="9345" w:type="dxa"/>
            <w:gridSpan w:val="2"/>
            <w:tcBorders>
              <w:top w:val="single" w:sz="4" w:space="0" w:color="auto"/>
              <w:left w:val="single" w:sz="4" w:space="0" w:color="auto"/>
              <w:bottom w:val="single" w:sz="4" w:space="0" w:color="auto"/>
              <w:right w:val="single" w:sz="4" w:space="0" w:color="auto"/>
            </w:tcBorders>
            <w:hideMark/>
          </w:tcPr>
          <w:p w:rsidR="00CE5FF9" w:rsidRPr="00CE5FF9" w:rsidRDefault="00CE5FF9" w:rsidP="00CE5FF9">
            <w:pPr>
              <w:spacing w:after="0" w:line="276" w:lineRule="auto"/>
              <w:jc w:val="center"/>
              <w:rPr>
                <w:rFonts w:ascii="Times New Roman" w:eastAsia="Times New Roman" w:hAnsi="Times New Roman" w:cs="Times New Roman"/>
                <w:b/>
                <w:color w:val="111111"/>
                <w:sz w:val="20"/>
                <w:szCs w:val="28"/>
                <w:shd w:val="clear" w:color="auto" w:fill="FFFFFF"/>
              </w:rPr>
            </w:pPr>
            <w:r w:rsidRPr="00CE5FF9">
              <w:rPr>
                <w:rFonts w:ascii="Times New Roman" w:eastAsia="Times New Roman" w:hAnsi="Times New Roman" w:cs="Times New Roman"/>
                <w:b/>
                <w:color w:val="111111"/>
                <w:sz w:val="20"/>
                <w:szCs w:val="28"/>
                <w:shd w:val="clear" w:color="auto" w:fill="FFFFFF"/>
              </w:rPr>
              <w:t>Группа «Провокаторы»</w:t>
            </w:r>
          </w:p>
        </w:tc>
      </w:tr>
      <w:tr w:rsidR="00CE5FF9" w:rsidRPr="00CE5FF9" w:rsidTr="00C878A2">
        <w:tc>
          <w:tcPr>
            <w:tcW w:w="3096" w:type="dxa"/>
            <w:tcBorders>
              <w:top w:val="single" w:sz="4" w:space="0" w:color="auto"/>
              <w:left w:val="single" w:sz="4" w:space="0" w:color="auto"/>
              <w:bottom w:val="single" w:sz="4" w:space="0" w:color="auto"/>
              <w:right w:val="single" w:sz="4" w:space="0" w:color="auto"/>
            </w:tcBorders>
            <w:hideMark/>
          </w:tcPr>
          <w:p w:rsidR="00CE5FF9" w:rsidRPr="00CE5FF9" w:rsidRDefault="00CE5FF9" w:rsidP="00CE5FF9">
            <w:pPr>
              <w:spacing w:after="0" w:line="276" w:lineRule="auto"/>
              <w:jc w:val="center"/>
              <w:rPr>
                <w:rFonts w:ascii="Times New Roman" w:eastAsia="Times New Roman" w:hAnsi="Times New Roman" w:cs="Times New Roman"/>
                <w:color w:val="111111"/>
                <w:sz w:val="20"/>
                <w:szCs w:val="28"/>
                <w:shd w:val="clear" w:color="auto" w:fill="FFFFFF"/>
              </w:rPr>
            </w:pPr>
            <w:r w:rsidRPr="00CE5FF9">
              <w:rPr>
                <w:rFonts w:ascii="Times New Roman" w:eastAsia="Times New Roman" w:hAnsi="Times New Roman" w:cs="Times New Roman"/>
                <w:b/>
                <w:color w:val="111111"/>
                <w:sz w:val="20"/>
                <w:szCs w:val="28"/>
                <w:shd w:val="clear" w:color="auto" w:fill="FFFFFF"/>
              </w:rPr>
              <w:t>Оценка</w:t>
            </w:r>
          </w:p>
        </w:tc>
        <w:tc>
          <w:tcPr>
            <w:tcW w:w="6249" w:type="dxa"/>
            <w:tcBorders>
              <w:top w:val="single" w:sz="4" w:space="0" w:color="auto"/>
              <w:left w:val="single" w:sz="4" w:space="0" w:color="auto"/>
              <w:bottom w:val="single" w:sz="4" w:space="0" w:color="auto"/>
              <w:right w:val="single" w:sz="4" w:space="0" w:color="auto"/>
            </w:tcBorders>
            <w:hideMark/>
          </w:tcPr>
          <w:p w:rsidR="00CE5FF9" w:rsidRPr="00CE5FF9" w:rsidRDefault="00CE5FF9" w:rsidP="00CE5FF9">
            <w:pPr>
              <w:spacing w:after="0" w:line="276" w:lineRule="auto"/>
              <w:jc w:val="center"/>
              <w:rPr>
                <w:rFonts w:ascii="Times New Roman" w:eastAsia="Times New Roman" w:hAnsi="Times New Roman" w:cs="Times New Roman"/>
                <w:b/>
                <w:color w:val="111111"/>
                <w:sz w:val="20"/>
                <w:szCs w:val="28"/>
                <w:shd w:val="clear" w:color="auto" w:fill="FFFFFF"/>
              </w:rPr>
            </w:pPr>
            <w:r w:rsidRPr="00CE5FF9">
              <w:rPr>
                <w:rFonts w:ascii="Times New Roman" w:eastAsia="Times New Roman" w:hAnsi="Times New Roman" w:cs="Times New Roman"/>
                <w:b/>
                <w:color w:val="111111"/>
                <w:sz w:val="20"/>
                <w:szCs w:val="28"/>
                <w:shd w:val="clear" w:color="auto" w:fill="FFFFFF"/>
              </w:rPr>
              <w:t>Критерии оценки</w:t>
            </w:r>
          </w:p>
        </w:tc>
      </w:tr>
      <w:tr w:rsidR="00CE5FF9" w:rsidRPr="00CE5FF9" w:rsidTr="00C878A2">
        <w:tc>
          <w:tcPr>
            <w:tcW w:w="3096" w:type="dxa"/>
            <w:tcBorders>
              <w:top w:val="single" w:sz="4" w:space="0" w:color="auto"/>
              <w:left w:val="single" w:sz="4" w:space="0" w:color="auto"/>
              <w:bottom w:val="single" w:sz="4" w:space="0" w:color="auto"/>
              <w:right w:val="single" w:sz="4" w:space="0" w:color="auto"/>
            </w:tcBorders>
            <w:hideMark/>
          </w:tcPr>
          <w:p w:rsidR="00CE5FF9" w:rsidRPr="00CE5FF9" w:rsidRDefault="00CE5FF9" w:rsidP="00CE5FF9">
            <w:pPr>
              <w:spacing w:after="0" w:line="276" w:lineRule="auto"/>
              <w:jc w:val="center"/>
              <w:rPr>
                <w:rFonts w:ascii="Times New Roman" w:eastAsia="Times New Roman" w:hAnsi="Times New Roman" w:cs="Times New Roman"/>
                <w:color w:val="111111"/>
                <w:sz w:val="20"/>
                <w:szCs w:val="20"/>
                <w:shd w:val="clear" w:color="auto" w:fill="FFFFFF"/>
              </w:rPr>
            </w:pPr>
            <w:r w:rsidRPr="00CE5FF9">
              <w:rPr>
                <w:rFonts w:ascii="Times New Roman" w:eastAsia="Times New Roman" w:hAnsi="Times New Roman" w:cs="Times New Roman"/>
                <w:color w:val="111111"/>
                <w:sz w:val="20"/>
                <w:szCs w:val="20"/>
                <w:shd w:val="clear" w:color="auto" w:fill="FFFFFF"/>
              </w:rPr>
              <w:t>«Отлично»</w:t>
            </w:r>
          </w:p>
        </w:tc>
        <w:tc>
          <w:tcPr>
            <w:tcW w:w="6249" w:type="dxa"/>
            <w:tcBorders>
              <w:top w:val="single" w:sz="4" w:space="0" w:color="auto"/>
              <w:left w:val="single" w:sz="4" w:space="0" w:color="auto"/>
              <w:bottom w:val="single" w:sz="4" w:space="0" w:color="auto"/>
              <w:right w:val="single" w:sz="4" w:space="0" w:color="auto"/>
            </w:tcBorders>
            <w:hideMark/>
          </w:tcPr>
          <w:p w:rsidR="00CE5FF9" w:rsidRPr="00CE5FF9" w:rsidRDefault="00CE5FF9" w:rsidP="00CE5FF9">
            <w:pPr>
              <w:spacing w:after="0" w:line="276" w:lineRule="auto"/>
              <w:jc w:val="both"/>
              <w:rPr>
                <w:rFonts w:ascii="Times New Roman" w:eastAsia="Times New Roman" w:hAnsi="Times New Roman" w:cs="Times New Roman"/>
                <w:color w:val="111111"/>
                <w:sz w:val="20"/>
                <w:szCs w:val="20"/>
                <w:shd w:val="clear" w:color="auto" w:fill="FFFFFF"/>
              </w:rPr>
            </w:pPr>
            <w:r w:rsidRPr="00CE5FF9">
              <w:rPr>
                <w:rFonts w:ascii="Times New Roman" w:eastAsia="Times New Roman" w:hAnsi="Times New Roman" w:cs="Times New Roman"/>
                <w:color w:val="111111"/>
                <w:sz w:val="20"/>
                <w:szCs w:val="20"/>
                <w:shd w:val="clear" w:color="auto" w:fill="FFFFFF"/>
              </w:rPr>
              <w:t>Показан высокий уровень знаний по заданной теме; материалы подкреплены фактическими и статистическими данными; использовался творческий подход в исследовании темы; студенты отлично ориентируются в представленном материале;</w:t>
            </w:r>
            <w:r w:rsidRPr="00CE5FF9">
              <w:rPr>
                <w:rFonts w:ascii="Times New Roman" w:eastAsia="Times New Roman" w:hAnsi="Times New Roman" w:cs="Times New Roman"/>
                <w:sz w:val="20"/>
                <w:szCs w:val="20"/>
                <w:shd w:val="clear" w:color="auto" w:fill="FFFFFF"/>
              </w:rPr>
              <w:t xml:space="preserve"> студентами </w:t>
            </w:r>
            <w:r w:rsidRPr="00CE5FF9">
              <w:rPr>
                <w:rFonts w:ascii="Times New Roman" w:eastAsia="Times New Roman" w:hAnsi="Times New Roman" w:cs="Times New Roman"/>
                <w:color w:val="111111"/>
                <w:sz w:val="20"/>
                <w:szCs w:val="20"/>
                <w:shd w:val="clear" w:color="auto" w:fill="FFFFFF"/>
              </w:rPr>
              <w:t>использовалось новейшее законодательство по заданной теме; активно участвуют в общей дискуссии; студентами задаются актуальные и своевременные вопросы по заданной теме</w:t>
            </w:r>
          </w:p>
        </w:tc>
      </w:tr>
      <w:tr w:rsidR="00CE5FF9" w:rsidRPr="00CE5FF9" w:rsidTr="00C878A2">
        <w:tc>
          <w:tcPr>
            <w:tcW w:w="3096" w:type="dxa"/>
            <w:tcBorders>
              <w:top w:val="single" w:sz="4" w:space="0" w:color="auto"/>
              <w:left w:val="single" w:sz="4" w:space="0" w:color="auto"/>
              <w:bottom w:val="single" w:sz="4" w:space="0" w:color="auto"/>
              <w:right w:val="single" w:sz="4" w:space="0" w:color="auto"/>
            </w:tcBorders>
            <w:hideMark/>
          </w:tcPr>
          <w:p w:rsidR="00CE5FF9" w:rsidRPr="00CE5FF9" w:rsidRDefault="00CE5FF9" w:rsidP="00CE5FF9">
            <w:pPr>
              <w:spacing w:after="0" w:line="276" w:lineRule="auto"/>
              <w:jc w:val="center"/>
              <w:rPr>
                <w:rFonts w:ascii="Times New Roman" w:eastAsia="Times New Roman" w:hAnsi="Times New Roman" w:cs="Times New Roman"/>
                <w:color w:val="111111"/>
                <w:sz w:val="20"/>
                <w:szCs w:val="20"/>
                <w:shd w:val="clear" w:color="auto" w:fill="FFFFFF"/>
              </w:rPr>
            </w:pPr>
            <w:r w:rsidRPr="00CE5FF9">
              <w:rPr>
                <w:rFonts w:ascii="Times New Roman" w:eastAsia="Times New Roman" w:hAnsi="Times New Roman" w:cs="Times New Roman"/>
                <w:color w:val="111111"/>
                <w:sz w:val="20"/>
                <w:szCs w:val="20"/>
                <w:shd w:val="clear" w:color="auto" w:fill="FFFFFF"/>
              </w:rPr>
              <w:t>«Хорошо»</w:t>
            </w:r>
          </w:p>
        </w:tc>
        <w:tc>
          <w:tcPr>
            <w:tcW w:w="6249" w:type="dxa"/>
            <w:tcBorders>
              <w:top w:val="single" w:sz="4" w:space="0" w:color="auto"/>
              <w:left w:val="single" w:sz="4" w:space="0" w:color="auto"/>
              <w:bottom w:val="single" w:sz="4" w:space="0" w:color="auto"/>
              <w:right w:val="single" w:sz="4" w:space="0" w:color="auto"/>
            </w:tcBorders>
            <w:hideMark/>
          </w:tcPr>
          <w:p w:rsidR="00CE5FF9" w:rsidRPr="00CE5FF9" w:rsidRDefault="00CE5FF9" w:rsidP="00CE5FF9">
            <w:pPr>
              <w:spacing w:after="0" w:line="276" w:lineRule="auto"/>
              <w:jc w:val="both"/>
              <w:rPr>
                <w:rFonts w:ascii="Times New Roman" w:eastAsia="Times New Roman" w:hAnsi="Times New Roman" w:cs="Times New Roman"/>
                <w:color w:val="111111"/>
                <w:sz w:val="20"/>
                <w:szCs w:val="20"/>
                <w:shd w:val="clear" w:color="auto" w:fill="FFFFFF"/>
              </w:rPr>
            </w:pPr>
            <w:r w:rsidRPr="00CE5FF9">
              <w:rPr>
                <w:rFonts w:ascii="Times New Roman" w:eastAsia="Times New Roman" w:hAnsi="Times New Roman" w:cs="Times New Roman"/>
                <w:color w:val="111111"/>
                <w:sz w:val="20"/>
                <w:szCs w:val="20"/>
                <w:shd w:val="clear" w:color="auto" w:fill="FFFFFF"/>
              </w:rPr>
              <w:t xml:space="preserve">Показан высокий уровень знаний по заданной теме; материалы подкреплены фактическими и статистическими данными; использовался творческий подход в исследовании темы; студенты отлично ориентируются в представленном материале; студентами использовалось новейшее законодательство по заданной теме; недостаточное участие в общей дискуссии в роли «Провокатора», </w:t>
            </w:r>
            <w:proofErr w:type="gramStart"/>
            <w:r w:rsidRPr="00CE5FF9">
              <w:rPr>
                <w:rFonts w:ascii="Times New Roman" w:eastAsia="Times New Roman" w:hAnsi="Times New Roman" w:cs="Times New Roman"/>
                <w:color w:val="111111"/>
                <w:sz w:val="20"/>
                <w:szCs w:val="20"/>
                <w:shd w:val="clear" w:color="auto" w:fill="FFFFFF"/>
              </w:rPr>
              <w:t>которое  не</w:t>
            </w:r>
            <w:proofErr w:type="gramEnd"/>
            <w:r w:rsidRPr="00CE5FF9">
              <w:rPr>
                <w:rFonts w:ascii="Times New Roman" w:eastAsia="Times New Roman" w:hAnsi="Times New Roman" w:cs="Times New Roman"/>
                <w:color w:val="111111"/>
                <w:sz w:val="20"/>
                <w:szCs w:val="20"/>
                <w:shd w:val="clear" w:color="auto" w:fill="FFFFFF"/>
              </w:rPr>
              <w:t xml:space="preserve"> соответствовало требованиям, предъявляемым к оценке «отлично»</w:t>
            </w:r>
          </w:p>
        </w:tc>
      </w:tr>
      <w:tr w:rsidR="00CE5FF9" w:rsidRPr="00CE5FF9" w:rsidTr="00C878A2">
        <w:tc>
          <w:tcPr>
            <w:tcW w:w="3096" w:type="dxa"/>
            <w:tcBorders>
              <w:top w:val="single" w:sz="4" w:space="0" w:color="auto"/>
              <w:left w:val="single" w:sz="4" w:space="0" w:color="auto"/>
              <w:bottom w:val="single" w:sz="4" w:space="0" w:color="auto"/>
              <w:right w:val="single" w:sz="4" w:space="0" w:color="auto"/>
            </w:tcBorders>
            <w:hideMark/>
          </w:tcPr>
          <w:p w:rsidR="00CE5FF9" w:rsidRPr="00CE5FF9" w:rsidRDefault="00CE5FF9" w:rsidP="00CE5FF9">
            <w:pPr>
              <w:spacing w:after="0" w:line="276" w:lineRule="auto"/>
              <w:jc w:val="center"/>
              <w:rPr>
                <w:rFonts w:ascii="Times New Roman" w:eastAsia="Times New Roman" w:hAnsi="Times New Roman" w:cs="Times New Roman"/>
                <w:color w:val="111111"/>
                <w:sz w:val="20"/>
                <w:szCs w:val="20"/>
                <w:shd w:val="clear" w:color="auto" w:fill="FFFFFF"/>
              </w:rPr>
            </w:pPr>
            <w:r w:rsidRPr="00CE5FF9">
              <w:rPr>
                <w:rFonts w:ascii="Times New Roman" w:eastAsia="Times New Roman" w:hAnsi="Times New Roman" w:cs="Times New Roman"/>
                <w:color w:val="111111"/>
                <w:sz w:val="20"/>
                <w:szCs w:val="20"/>
                <w:shd w:val="clear" w:color="auto" w:fill="FFFFFF"/>
              </w:rPr>
              <w:t>«Удовлетворительно»</w:t>
            </w:r>
          </w:p>
        </w:tc>
        <w:tc>
          <w:tcPr>
            <w:tcW w:w="6249" w:type="dxa"/>
            <w:tcBorders>
              <w:top w:val="single" w:sz="4" w:space="0" w:color="auto"/>
              <w:left w:val="single" w:sz="4" w:space="0" w:color="auto"/>
              <w:bottom w:val="single" w:sz="4" w:space="0" w:color="auto"/>
              <w:right w:val="single" w:sz="4" w:space="0" w:color="auto"/>
            </w:tcBorders>
            <w:hideMark/>
          </w:tcPr>
          <w:p w:rsidR="00CE5FF9" w:rsidRPr="00CE5FF9" w:rsidRDefault="00CE5FF9" w:rsidP="00CE5FF9">
            <w:pPr>
              <w:spacing w:after="0" w:line="276" w:lineRule="auto"/>
              <w:jc w:val="both"/>
              <w:rPr>
                <w:rFonts w:ascii="Times New Roman" w:eastAsia="Times New Roman" w:hAnsi="Times New Roman" w:cs="Times New Roman"/>
                <w:color w:val="111111"/>
                <w:sz w:val="20"/>
                <w:szCs w:val="20"/>
                <w:shd w:val="clear" w:color="auto" w:fill="FFFFFF"/>
              </w:rPr>
            </w:pPr>
            <w:r w:rsidRPr="00CE5FF9">
              <w:rPr>
                <w:rFonts w:ascii="Times New Roman" w:eastAsia="Times New Roman" w:hAnsi="Times New Roman" w:cs="Times New Roman"/>
                <w:color w:val="111111"/>
                <w:sz w:val="20"/>
                <w:szCs w:val="20"/>
                <w:shd w:val="clear" w:color="auto" w:fill="FFFFFF"/>
              </w:rPr>
              <w:t>Показан хороший уровень знаний по заданной теме; материалы не подкреплены фактическими и статистическими данными; использовалось устаревшее законодательство; отсутствовал творческий подход в исследовании темы; студенты слабо задействовали себя в общей дискуссии</w:t>
            </w:r>
          </w:p>
        </w:tc>
      </w:tr>
      <w:tr w:rsidR="00CE5FF9" w:rsidRPr="00CE5FF9" w:rsidTr="00C878A2">
        <w:tc>
          <w:tcPr>
            <w:tcW w:w="3096" w:type="dxa"/>
            <w:tcBorders>
              <w:top w:val="single" w:sz="4" w:space="0" w:color="auto"/>
              <w:left w:val="single" w:sz="4" w:space="0" w:color="auto"/>
              <w:bottom w:val="single" w:sz="4" w:space="0" w:color="auto"/>
              <w:right w:val="single" w:sz="4" w:space="0" w:color="auto"/>
            </w:tcBorders>
            <w:hideMark/>
          </w:tcPr>
          <w:p w:rsidR="00CE5FF9" w:rsidRPr="00CE5FF9" w:rsidRDefault="00CE5FF9" w:rsidP="00CE5FF9">
            <w:pPr>
              <w:spacing w:after="0" w:line="276" w:lineRule="auto"/>
              <w:jc w:val="center"/>
              <w:rPr>
                <w:rFonts w:ascii="Times New Roman" w:eastAsia="Times New Roman" w:hAnsi="Times New Roman" w:cs="Times New Roman"/>
                <w:color w:val="111111"/>
                <w:sz w:val="20"/>
                <w:szCs w:val="20"/>
                <w:shd w:val="clear" w:color="auto" w:fill="FFFFFF"/>
              </w:rPr>
            </w:pPr>
            <w:r w:rsidRPr="00CE5FF9">
              <w:rPr>
                <w:rFonts w:ascii="Times New Roman" w:eastAsia="Times New Roman" w:hAnsi="Times New Roman" w:cs="Times New Roman"/>
                <w:color w:val="111111"/>
                <w:sz w:val="20"/>
                <w:szCs w:val="20"/>
                <w:shd w:val="clear" w:color="auto" w:fill="FFFFFF"/>
              </w:rPr>
              <w:t>«Неудовлетворительно»</w:t>
            </w:r>
          </w:p>
        </w:tc>
        <w:tc>
          <w:tcPr>
            <w:tcW w:w="6249" w:type="dxa"/>
            <w:tcBorders>
              <w:top w:val="single" w:sz="4" w:space="0" w:color="auto"/>
              <w:left w:val="single" w:sz="4" w:space="0" w:color="auto"/>
              <w:bottom w:val="single" w:sz="4" w:space="0" w:color="auto"/>
              <w:right w:val="single" w:sz="4" w:space="0" w:color="auto"/>
            </w:tcBorders>
            <w:hideMark/>
          </w:tcPr>
          <w:p w:rsidR="00CE5FF9" w:rsidRPr="00CE5FF9" w:rsidRDefault="00CE5FF9" w:rsidP="00CE5FF9">
            <w:pPr>
              <w:spacing w:after="0" w:line="276" w:lineRule="auto"/>
              <w:jc w:val="both"/>
              <w:rPr>
                <w:rFonts w:ascii="Times New Roman" w:eastAsia="Times New Roman" w:hAnsi="Times New Roman" w:cs="Times New Roman"/>
                <w:color w:val="111111"/>
                <w:sz w:val="20"/>
                <w:szCs w:val="20"/>
                <w:shd w:val="clear" w:color="auto" w:fill="FFFFFF"/>
              </w:rPr>
            </w:pPr>
            <w:r w:rsidRPr="00CE5FF9">
              <w:rPr>
                <w:rFonts w:ascii="Times New Roman" w:eastAsia="Times New Roman" w:hAnsi="Times New Roman" w:cs="Times New Roman"/>
                <w:color w:val="111111"/>
                <w:sz w:val="20"/>
                <w:szCs w:val="20"/>
                <w:shd w:val="clear" w:color="auto" w:fill="FFFFFF"/>
              </w:rPr>
              <w:t>Студенты не справились с предложенной ролью; не имеют необходимый объем знаний по теме; не смогли подготовить и задать вопросы, соответствующие заданной теме</w:t>
            </w:r>
          </w:p>
        </w:tc>
      </w:tr>
    </w:tbl>
    <w:p w:rsidR="00CE5FF9" w:rsidRDefault="00CE5FF9" w:rsidP="002471DE">
      <w:pPr>
        <w:spacing w:after="0" w:line="240" w:lineRule="auto"/>
        <w:ind w:firstLine="708"/>
        <w:jc w:val="both"/>
        <w:rPr>
          <w:rFonts w:ascii="Times New Roman" w:eastAsia="Calibri" w:hAnsi="Times New Roman" w:cs="Times New Roman"/>
          <w:b/>
          <w:i/>
          <w:sz w:val="28"/>
          <w:szCs w:val="28"/>
        </w:rPr>
      </w:pPr>
    </w:p>
    <w:p w:rsidR="002471DE" w:rsidRPr="002471DE" w:rsidRDefault="002471DE" w:rsidP="002471DE">
      <w:pPr>
        <w:spacing w:after="0" w:line="240" w:lineRule="auto"/>
        <w:ind w:firstLine="708"/>
        <w:jc w:val="both"/>
        <w:rPr>
          <w:rFonts w:ascii="Times New Roman" w:eastAsia="Calibri" w:hAnsi="Times New Roman" w:cs="Times New Roman"/>
          <w:b/>
          <w:i/>
          <w:sz w:val="28"/>
          <w:szCs w:val="28"/>
        </w:rPr>
      </w:pPr>
      <w:r w:rsidRPr="002471DE">
        <w:rPr>
          <w:rFonts w:ascii="Times New Roman" w:eastAsia="Calibri" w:hAnsi="Times New Roman" w:cs="Times New Roman"/>
          <w:b/>
          <w:i/>
          <w:sz w:val="28"/>
          <w:szCs w:val="28"/>
        </w:rPr>
        <w:t>Методические рекомендации по решению тестовых заданий</w:t>
      </w:r>
    </w:p>
    <w:p w:rsidR="002471DE" w:rsidRPr="002471DE" w:rsidRDefault="002471DE" w:rsidP="002471DE">
      <w:pPr>
        <w:spacing w:after="0" w:line="240" w:lineRule="auto"/>
        <w:ind w:firstLine="708"/>
        <w:jc w:val="both"/>
        <w:rPr>
          <w:rFonts w:ascii="Times New Roman" w:eastAsia="Calibri" w:hAnsi="Times New Roman" w:cs="Times New Roman"/>
          <w:b/>
          <w:i/>
          <w:sz w:val="28"/>
          <w:szCs w:val="28"/>
        </w:rPr>
      </w:pP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Тестовые задания предусматривают закрепление теоретических знаний, полученных студентом во время занятий по данной дисциплине. Их назначение – углубить знания студентов по отдельным вопросам, систематизировать полученные знания, выявить умение проверять свои знания в работе с конкретными материалами.</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 xml:space="preserve"> Перед выполнением тестовых заданий надо ознакомиться с сущностью вопросов выбранной темы в современной учебной и научной литературе, в том числе в периодических изданиях. При подготовке к решению тестовых заданий необходимо использовать нормативно-правовую документацию по выбранной проблеме. Выполнение тестовых заданий подразумевает и решение задач в целях закрепления теоретических навыков.</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 xml:space="preserve">При ответе на тестовое задание студенту необходимо назвать конкретную статью и нормативный акт, на который он опирался или </w:t>
      </w:r>
      <w:proofErr w:type="gramStart"/>
      <w:r w:rsidRPr="002471DE">
        <w:rPr>
          <w:rFonts w:ascii="Times New Roman" w:eastAsia="Calibri" w:hAnsi="Times New Roman" w:cs="Times New Roman"/>
          <w:sz w:val="28"/>
          <w:szCs w:val="28"/>
        </w:rPr>
        <w:t>ссылался</w:t>
      </w:r>
      <w:proofErr w:type="gramEnd"/>
      <w:r w:rsidRPr="002471DE">
        <w:rPr>
          <w:rFonts w:ascii="Times New Roman" w:eastAsia="Calibri" w:hAnsi="Times New Roman" w:cs="Times New Roman"/>
          <w:sz w:val="28"/>
          <w:szCs w:val="28"/>
        </w:rPr>
        <w:t xml:space="preserve"> давая свой ответ. Статью нормативного акта необходимо прочитать и объяснить преподавателю почему </w:t>
      </w:r>
      <w:proofErr w:type="gramStart"/>
      <w:r w:rsidRPr="002471DE">
        <w:rPr>
          <w:rFonts w:ascii="Times New Roman" w:eastAsia="Calibri" w:hAnsi="Times New Roman" w:cs="Times New Roman"/>
          <w:sz w:val="28"/>
          <w:szCs w:val="28"/>
        </w:rPr>
        <w:t>именно  в</w:t>
      </w:r>
      <w:proofErr w:type="gramEnd"/>
      <w:r w:rsidRPr="002471DE">
        <w:rPr>
          <w:rFonts w:ascii="Times New Roman" w:eastAsia="Calibri" w:hAnsi="Times New Roman" w:cs="Times New Roman"/>
          <w:sz w:val="28"/>
          <w:szCs w:val="28"/>
        </w:rPr>
        <w:t xml:space="preserve"> этой статье содержится правильный, по мнению студента ответ.</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Тестовые задания сгруппированы по темам, относящимся к курсу.</w:t>
      </w:r>
    </w:p>
    <w:p w:rsidR="002471DE" w:rsidRPr="002471DE" w:rsidRDefault="002471DE" w:rsidP="002471DE">
      <w:pPr>
        <w:spacing w:after="0" w:line="240" w:lineRule="auto"/>
        <w:jc w:val="both"/>
        <w:rPr>
          <w:rFonts w:ascii="Times New Roman" w:eastAsia="Calibri" w:hAnsi="Times New Roman" w:cs="Times New Roman"/>
          <w:i/>
          <w:sz w:val="28"/>
          <w:szCs w:val="28"/>
        </w:rPr>
      </w:pPr>
    </w:p>
    <w:p w:rsidR="002471DE" w:rsidRPr="002471DE" w:rsidRDefault="002471DE" w:rsidP="002471DE">
      <w:pPr>
        <w:tabs>
          <w:tab w:val="left" w:pos="1276"/>
        </w:tabs>
        <w:spacing w:after="0" w:line="240" w:lineRule="auto"/>
        <w:ind w:firstLine="851"/>
        <w:jc w:val="both"/>
        <w:rPr>
          <w:rFonts w:ascii="Times New Roman" w:eastAsia="Times New Roman" w:hAnsi="Times New Roman" w:cs="Times New Roman"/>
          <w:b/>
          <w:i/>
          <w:sz w:val="28"/>
          <w:szCs w:val="28"/>
        </w:rPr>
      </w:pPr>
      <w:r w:rsidRPr="002471DE">
        <w:rPr>
          <w:rFonts w:ascii="Times New Roman" w:eastAsia="Times New Roman" w:hAnsi="Times New Roman" w:cs="Times New Roman"/>
          <w:b/>
          <w:i/>
          <w:sz w:val="28"/>
          <w:szCs w:val="28"/>
        </w:rPr>
        <w:t>Критерии оценки</w:t>
      </w:r>
    </w:p>
    <w:p w:rsidR="00CE5FF9" w:rsidRPr="0027420D" w:rsidRDefault="00CE5FF9" w:rsidP="00CE5FF9">
      <w:pPr>
        <w:tabs>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«отлично» - выставляется студенту, если ответил правильно на все тестовые вопросы;</w:t>
      </w:r>
    </w:p>
    <w:p w:rsidR="00CE5FF9" w:rsidRPr="0027420D" w:rsidRDefault="00CE5FF9" w:rsidP="00CE5FF9">
      <w:pPr>
        <w:tabs>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«хорошо» - выставляется студенту, если он ответил правильно на 70% от количества вопросов в разделе / теме.</w:t>
      </w:r>
    </w:p>
    <w:p w:rsidR="00CE5FF9" w:rsidRPr="0027420D" w:rsidRDefault="00CE5FF9" w:rsidP="00CE5FF9">
      <w:pPr>
        <w:tabs>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«удовлетворительно» - выставляется студенту, если он ответил правильно на 50% от количества вопросов в разделе / теме.</w:t>
      </w:r>
    </w:p>
    <w:p w:rsidR="00CE5FF9" w:rsidRPr="0027420D" w:rsidRDefault="00CE5FF9" w:rsidP="00CE5FF9">
      <w:pPr>
        <w:tabs>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«не удовлетворительно» - выставляется студенту, если он ответил правильно на менее 50% от количества вопросов в разделе / теме.</w:t>
      </w:r>
    </w:p>
    <w:p w:rsidR="002471DE" w:rsidRPr="002471DE" w:rsidRDefault="002471DE" w:rsidP="002471DE">
      <w:pPr>
        <w:spacing w:after="0" w:line="240" w:lineRule="auto"/>
        <w:jc w:val="both"/>
        <w:rPr>
          <w:rFonts w:ascii="Times New Roman" w:eastAsia="Calibri" w:hAnsi="Times New Roman" w:cs="Times New Roman"/>
          <w:sz w:val="28"/>
          <w:szCs w:val="28"/>
        </w:rPr>
      </w:pPr>
    </w:p>
    <w:p w:rsidR="002471DE" w:rsidRPr="002471DE" w:rsidRDefault="002471DE" w:rsidP="002471DE">
      <w:pPr>
        <w:spacing w:after="0" w:line="240" w:lineRule="auto"/>
        <w:ind w:firstLine="708"/>
        <w:jc w:val="both"/>
        <w:rPr>
          <w:rFonts w:ascii="Times New Roman" w:eastAsia="Calibri" w:hAnsi="Times New Roman" w:cs="Times New Roman"/>
          <w:b/>
          <w:i/>
          <w:sz w:val="28"/>
          <w:szCs w:val="28"/>
        </w:rPr>
      </w:pPr>
      <w:r w:rsidRPr="002471DE">
        <w:rPr>
          <w:rFonts w:ascii="Times New Roman" w:eastAsia="Calibri" w:hAnsi="Times New Roman" w:cs="Times New Roman"/>
          <w:b/>
          <w:i/>
          <w:sz w:val="28"/>
          <w:szCs w:val="28"/>
        </w:rPr>
        <w:t>Методические рекомендации по решению разноуровневых задач</w:t>
      </w:r>
    </w:p>
    <w:p w:rsidR="002471DE" w:rsidRPr="002471DE" w:rsidRDefault="002471DE" w:rsidP="002471DE">
      <w:pPr>
        <w:spacing w:after="0" w:line="240" w:lineRule="auto"/>
        <w:ind w:firstLine="708"/>
        <w:jc w:val="both"/>
        <w:rPr>
          <w:rFonts w:ascii="Times New Roman" w:eastAsia="Calibri" w:hAnsi="Times New Roman" w:cs="Times New Roman"/>
          <w:b/>
          <w:i/>
          <w:sz w:val="28"/>
          <w:szCs w:val="28"/>
        </w:rPr>
      </w:pP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Дифференцированные уровневые задания (задачи) применяются на занятиях в качестве самостоятельной работы. Они направлены на проверку оперативности, гибкости, конкретности, осознанности и прочности знаний. Для их выполнения достаточно выделить 10 – 15 минут. Количество заданий (задач) в работе зависит от темы занятия, уровня сложности, индивидуальных особенностей студента и времени для самостоятельной работы. Проведя самоанализ знаний, студенты могут либо подтвердить умение выполнять задания (задачи) своего уровня, либо предпринять попытку выполнить задание более сложного уровня. При получении отметки, не удовлетворяющей студента, она не фиксируется. Студент предоставляется разовая возможность повторного выполнения задания того же уровня после коррекционной работы, проведенной с помощью преподавателя или самостоятельно.</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lastRenderedPageBreak/>
        <w:t>Задания (задачи) репродуктивного уровня позволяют оценивать и диагностировать знание фактического материала (базовые понятия, алгоритмы, факты) и умение правильно использовать специальные термины и понятия, узнавание объектов изучения в рамках определенного раздела дисциплины.</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Задания (задачи) реконструктивного уровня позволяют оценивать и диагностировать умения синтезировать, анализировать и обобщать фактический и теоретический материал с формулированием конкретных выводов, установлением причинно-следственных связей. Задания (задачи) творческого уровня поваляют оценивать и диагностировать умения, интегрировать знания различных областей, аргументировать собственную точку зрения.</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Первоначальным этапом приобретения прочных навыков практического применения теоретических и законодательных положений к жизненным ситуациям выступает решение задач, представляющих собой специально отобранные и обработанные в учебных целях конкретные примеры судебной и административной практики.</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При решении казуса следует внимательно ознакомиться с его условиями, учитывать все детали, так как иногда именно они содержат данные, необходимые для верного решения. Важно точно определиться, на какие вопросы, в какой постановке и последовательности следует искать ответы.</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 xml:space="preserve">Существенным этапом решения задачи выступает поиск правовых норм, на которые необходимо опираться в том или ином случае, а также их анализ и сопоставление. Нередко возникает необходимость обращения одновременно к нескольким федеральным законам и подзаконным актам. </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Решение задачи должно быть аргументированным, содержать четкие ответы на все поставленные вопросы, а также приводимые в их пользу доводы, почерпнутые из различных правовых и доктринальных источников. Источники необходимо обязательно указывать. При обосновании ответа ссылками на закон, необходимо его точно назвать, указав конкретную статью, ее соответствующую часть и пункт.</w:t>
      </w:r>
    </w:p>
    <w:p w:rsidR="00C41DD7" w:rsidRPr="00C41DD7" w:rsidRDefault="00C41DD7" w:rsidP="00C41DD7">
      <w:pPr>
        <w:autoSpaceDE w:val="0"/>
        <w:autoSpaceDN w:val="0"/>
        <w:adjustRightInd w:val="0"/>
        <w:spacing w:after="200" w:line="240" w:lineRule="auto"/>
        <w:ind w:firstLine="709"/>
        <w:jc w:val="center"/>
        <w:rPr>
          <w:rFonts w:ascii="Times New Roman" w:eastAsia="Calibri" w:hAnsi="Times New Roman" w:cs="Times New Roman"/>
          <w:b/>
          <w:sz w:val="28"/>
          <w:szCs w:val="24"/>
          <w:shd w:val="clear" w:color="auto" w:fill="FFFFFF"/>
        </w:rPr>
      </w:pPr>
      <w:r w:rsidRPr="00C41DD7">
        <w:rPr>
          <w:rFonts w:ascii="Times New Roman" w:eastAsia="Calibri" w:hAnsi="Times New Roman" w:cs="Times New Roman"/>
          <w:b/>
          <w:sz w:val="28"/>
          <w:szCs w:val="24"/>
          <w:shd w:val="clear" w:color="auto" w:fill="FFFFFF"/>
        </w:rPr>
        <w:t>Пример решения задачи</w:t>
      </w:r>
    </w:p>
    <w:p w:rsidR="00C41DD7" w:rsidRPr="00C41DD7" w:rsidRDefault="00C41DD7" w:rsidP="00C41DD7">
      <w:pPr>
        <w:autoSpaceDE w:val="0"/>
        <w:autoSpaceDN w:val="0"/>
        <w:adjustRightInd w:val="0"/>
        <w:spacing w:after="200" w:line="240" w:lineRule="auto"/>
        <w:ind w:firstLine="709"/>
        <w:jc w:val="both"/>
        <w:rPr>
          <w:rFonts w:ascii="Times New Roman" w:eastAsia="Calibri" w:hAnsi="Times New Roman" w:cs="Times New Roman"/>
          <w:sz w:val="28"/>
          <w:szCs w:val="24"/>
          <w:shd w:val="clear" w:color="auto" w:fill="FFFFFF"/>
        </w:rPr>
      </w:pPr>
      <w:r w:rsidRPr="00C41DD7">
        <w:rPr>
          <w:rFonts w:ascii="Times New Roman" w:eastAsia="Calibri" w:hAnsi="Times New Roman" w:cs="Times New Roman"/>
          <w:i/>
          <w:sz w:val="28"/>
          <w:szCs w:val="24"/>
          <w:shd w:val="clear" w:color="auto" w:fill="FFFFFF"/>
        </w:rPr>
        <w:t>Условие.</w:t>
      </w:r>
      <w:r w:rsidRPr="00C41DD7">
        <w:rPr>
          <w:rFonts w:ascii="Times New Roman" w:eastAsia="Calibri" w:hAnsi="Times New Roman" w:cs="Times New Roman"/>
          <w:sz w:val="28"/>
          <w:szCs w:val="24"/>
          <w:shd w:val="clear" w:color="auto" w:fill="FFFFFF"/>
        </w:rPr>
        <w:t xml:space="preserve"> Заказчик в пятницу днем разместил в единой информационной системе извещение о проведении запроса котировок и проект контракта для закупки на сумму, не превышающую 250 тыс. руб.Понедельник уже был объявлен </w:t>
      </w:r>
      <w:proofErr w:type="gramStart"/>
      <w:r w:rsidRPr="00C41DD7">
        <w:rPr>
          <w:rFonts w:ascii="Times New Roman" w:eastAsia="Calibri" w:hAnsi="Times New Roman" w:cs="Times New Roman"/>
          <w:sz w:val="28"/>
          <w:szCs w:val="24"/>
          <w:shd w:val="clear" w:color="auto" w:fill="FFFFFF"/>
        </w:rPr>
        <w:t>днем  истечения</w:t>
      </w:r>
      <w:proofErr w:type="gramEnd"/>
      <w:r w:rsidRPr="00C41DD7">
        <w:rPr>
          <w:rFonts w:ascii="Times New Roman" w:eastAsia="Calibri" w:hAnsi="Times New Roman" w:cs="Times New Roman"/>
          <w:sz w:val="28"/>
          <w:szCs w:val="24"/>
          <w:shd w:val="clear" w:color="auto" w:fill="FFFFFF"/>
        </w:rPr>
        <w:t xml:space="preserve"> срока подачи заявок на участие в запросе котировок. Четыре организации не успели подать заявки для участия в закупке. Правомерны ли действия заказчика? Когда истекает срок подачи заявок, в данном случае, </w:t>
      </w:r>
      <w:proofErr w:type="gramStart"/>
      <w:r w:rsidRPr="00C41DD7">
        <w:rPr>
          <w:rFonts w:ascii="Times New Roman" w:eastAsia="Calibri" w:hAnsi="Times New Roman" w:cs="Times New Roman"/>
          <w:sz w:val="28"/>
          <w:szCs w:val="24"/>
          <w:shd w:val="clear" w:color="auto" w:fill="FFFFFF"/>
        </w:rPr>
        <w:t>при условии что</w:t>
      </w:r>
      <w:proofErr w:type="gramEnd"/>
      <w:r w:rsidRPr="00C41DD7">
        <w:rPr>
          <w:rFonts w:ascii="Times New Roman" w:eastAsia="Calibri" w:hAnsi="Times New Roman" w:cs="Times New Roman"/>
          <w:sz w:val="28"/>
          <w:szCs w:val="24"/>
          <w:shd w:val="clear" w:color="auto" w:fill="FFFFFF"/>
        </w:rPr>
        <w:t xml:space="preserve"> в ближайшие 10 дней нет государственных праздников?</w:t>
      </w:r>
    </w:p>
    <w:p w:rsidR="00C41DD7" w:rsidRPr="00C41DD7" w:rsidRDefault="00C41DD7" w:rsidP="00C41DD7">
      <w:pPr>
        <w:autoSpaceDE w:val="0"/>
        <w:autoSpaceDN w:val="0"/>
        <w:adjustRightInd w:val="0"/>
        <w:spacing w:after="0" w:line="240" w:lineRule="auto"/>
        <w:ind w:firstLine="709"/>
        <w:jc w:val="both"/>
        <w:rPr>
          <w:rFonts w:ascii="Times New Roman" w:eastAsia="Calibri" w:hAnsi="Times New Roman" w:cs="Times New Roman"/>
          <w:sz w:val="28"/>
          <w:szCs w:val="24"/>
          <w:shd w:val="clear" w:color="auto" w:fill="FFFFFF"/>
        </w:rPr>
      </w:pPr>
      <w:r w:rsidRPr="00C41DD7">
        <w:rPr>
          <w:rFonts w:ascii="Times New Roman" w:eastAsia="Calibri" w:hAnsi="Times New Roman" w:cs="Times New Roman"/>
          <w:i/>
          <w:sz w:val="28"/>
          <w:szCs w:val="24"/>
          <w:shd w:val="clear" w:color="auto" w:fill="FFFFFF"/>
        </w:rPr>
        <w:t>Решение:</w:t>
      </w:r>
      <w:r w:rsidRPr="00C41DD7">
        <w:rPr>
          <w:rFonts w:ascii="Times New Roman" w:eastAsia="Calibri" w:hAnsi="Times New Roman" w:cs="Times New Roman"/>
          <w:sz w:val="28"/>
          <w:szCs w:val="24"/>
          <w:shd w:val="clear" w:color="auto" w:fill="FFFFFF"/>
        </w:rPr>
        <w:t xml:space="preserve">Согласно ч.1 ст. 74 Закона о контрактной системе (Закон о контрактной системе (закон о </w:t>
      </w:r>
      <w:proofErr w:type="spellStart"/>
      <w:r w:rsidRPr="00C41DD7">
        <w:rPr>
          <w:rFonts w:ascii="Times New Roman" w:eastAsia="Calibri" w:hAnsi="Times New Roman" w:cs="Times New Roman"/>
          <w:sz w:val="28"/>
          <w:szCs w:val="24"/>
          <w:shd w:val="clear" w:color="auto" w:fill="FFFFFF"/>
        </w:rPr>
        <w:t>госзакупках</w:t>
      </w:r>
      <w:proofErr w:type="spellEnd"/>
      <w:r w:rsidRPr="00C41DD7">
        <w:rPr>
          <w:rFonts w:ascii="Times New Roman" w:eastAsia="Calibri" w:hAnsi="Times New Roman" w:cs="Times New Roman"/>
          <w:sz w:val="28"/>
          <w:szCs w:val="24"/>
          <w:shd w:val="clear" w:color="auto" w:fill="FFFFFF"/>
        </w:rPr>
        <w:t xml:space="preserve">).Федеральный закон от 5 апреля 2013 г. N 44-ФЗ «О контрактной системе в сфере закупок товаров, работ, услуг для обеспечения государственных и муниципальных нужд») заказчик обязан разместить в единой информационной системе извещение о проведении </w:t>
      </w:r>
      <w:r w:rsidRPr="00C41DD7">
        <w:rPr>
          <w:rFonts w:ascii="Times New Roman" w:eastAsia="Calibri" w:hAnsi="Times New Roman" w:cs="Times New Roman"/>
          <w:sz w:val="28"/>
          <w:szCs w:val="24"/>
          <w:shd w:val="clear" w:color="auto" w:fill="FFFFFF"/>
        </w:rPr>
        <w:lastRenderedPageBreak/>
        <w:t xml:space="preserve">запроса котировок и проект контракта, заключаемого по результатам проведения такого запроса, не менее чем за семь рабочих дней до даты истечения срока подачи заявок на участие в запросе котировок, а при осуществлении закупки товара, работы или услуги на сумму, не превышающую 250 тыс. руб., и в случаях, предусмотренных ст. 76 Закона о контрактной системе, – не менее чем за четыре рабочих дня до даты истечения указанного срока. </w:t>
      </w:r>
    </w:p>
    <w:p w:rsidR="00C41DD7" w:rsidRPr="00C41DD7" w:rsidRDefault="00C41DD7" w:rsidP="00C41DD7">
      <w:pPr>
        <w:autoSpaceDE w:val="0"/>
        <w:autoSpaceDN w:val="0"/>
        <w:adjustRightInd w:val="0"/>
        <w:spacing w:after="0" w:line="240" w:lineRule="auto"/>
        <w:ind w:firstLine="709"/>
        <w:jc w:val="both"/>
        <w:rPr>
          <w:rFonts w:ascii="Times New Roman" w:eastAsia="Calibri" w:hAnsi="Times New Roman" w:cs="Times New Roman"/>
          <w:sz w:val="28"/>
          <w:szCs w:val="24"/>
          <w:shd w:val="clear" w:color="auto" w:fill="FFFFFF"/>
        </w:rPr>
      </w:pPr>
      <w:r w:rsidRPr="00C41DD7">
        <w:rPr>
          <w:rFonts w:ascii="Times New Roman" w:eastAsia="Calibri" w:hAnsi="Times New Roman" w:cs="Times New Roman"/>
          <w:sz w:val="28"/>
          <w:szCs w:val="24"/>
          <w:shd w:val="clear" w:color="auto" w:fill="FFFFFF"/>
        </w:rPr>
        <w:t>Исходя из смысла данной нормы срок подачи заявок участников закупки должен составлять не менее четырех рабочих дней – для закупки на сумму менее 250 тыс. руб.</w:t>
      </w:r>
    </w:p>
    <w:p w:rsidR="00C41DD7" w:rsidRPr="00C41DD7" w:rsidRDefault="00C41DD7" w:rsidP="00C41DD7">
      <w:pPr>
        <w:autoSpaceDE w:val="0"/>
        <w:autoSpaceDN w:val="0"/>
        <w:adjustRightInd w:val="0"/>
        <w:spacing w:after="0" w:line="240" w:lineRule="auto"/>
        <w:ind w:firstLine="709"/>
        <w:jc w:val="both"/>
        <w:rPr>
          <w:rFonts w:ascii="Times New Roman" w:eastAsia="Calibri" w:hAnsi="Times New Roman" w:cs="Times New Roman"/>
          <w:sz w:val="28"/>
          <w:szCs w:val="24"/>
          <w:shd w:val="clear" w:color="auto" w:fill="FFFFFF"/>
        </w:rPr>
      </w:pPr>
      <w:r w:rsidRPr="00C41DD7">
        <w:rPr>
          <w:rFonts w:ascii="Times New Roman" w:eastAsia="Calibri" w:hAnsi="Times New Roman" w:cs="Times New Roman"/>
          <w:sz w:val="28"/>
          <w:szCs w:val="24"/>
          <w:shd w:val="clear" w:color="auto" w:fill="FFFFFF"/>
        </w:rPr>
        <w:t>Несоблюдение названных сроков может повлечь привлечение учреждения к административной ответственности по ч. 1.2 и 1.3 ст. 7.30 КоАП РФ.</w:t>
      </w:r>
    </w:p>
    <w:p w:rsidR="00C41DD7" w:rsidRPr="00C41DD7" w:rsidRDefault="00C41DD7" w:rsidP="00C41DD7">
      <w:pPr>
        <w:autoSpaceDE w:val="0"/>
        <w:autoSpaceDN w:val="0"/>
        <w:adjustRightInd w:val="0"/>
        <w:spacing w:after="0" w:line="240" w:lineRule="auto"/>
        <w:ind w:firstLine="709"/>
        <w:jc w:val="both"/>
        <w:rPr>
          <w:rFonts w:ascii="Times New Roman" w:eastAsia="Calibri" w:hAnsi="Times New Roman" w:cs="Times New Roman"/>
          <w:sz w:val="28"/>
          <w:szCs w:val="24"/>
          <w:shd w:val="clear" w:color="auto" w:fill="FFFFFF"/>
        </w:rPr>
      </w:pPr>
      <w:r w:rsidRPr="00C41DD7">
        <w:rPr>
          <w:rFonts w:ascii="Times New Roman" w:eastAsia="Calibri" w:hAnsi="Times New Roman" w:cs="Times New Roman"/>
          <w:sz w:val="28"/>
          <w:szCs w:val="24"/>
          <w:shd w:val="clear" w:color="auto" w:fill="FFFFFF"/>
        </w:rPr>
        <w:t>Вместе с тем следует учитывать, что установление в извещении меньших сроков, чем определено ч. 1 ст. 74 Закона о контрактной системе, составляет объективную сторону состава административных правонарушений, ответственность за которые предусмотрена ч. 8 ст. 7.30 КоАП РФ.</w:t>
      </w:r>
    </w:p>
    <w:p w:rsidR="00C41DD7" w:rsidRPr="00C41DD7" w:rsidRDefault="00C41DD7" w:rsidP="00C41DD7">
      <w:pPr>
        <w:autoSpaceDE w:val="0"/>
        <w:autoSpaceDN w:val="0"/>
        <w:adjustRightInd w:val="0"/>
        <w:spacing w:after="0" w:line="240" w:lineRule="auto"/>
        <w:ind w:firstLine="709"/>
        <w:jc w:val="both"/>
        <w:rPr>
          <w:rFonts w:ascii="Times New Roman" w:eastAsia="Calibri" w:hAnsi="Times New Roman" w:cs="Times New Roman"/>
          <w:sz w:val="28"/>
          <w:szCs w:val="24"/>
          <w:shd w:val="clear" w:color="auto" w:fill="FFFFFF"/>
        </w:rPr>
      </w:pPr>
      <w:r w:rsidRPr="00C41DD7">
        <w:rPr>
          <w:rFonts w:ascii="Times New Roman" w:eastAsia="Calibri" w:hAnsi="Times New Roman" w:cs="Times New Roman"/>
          <w:sz w:val="28"/>
          <w:szCs w:val="24"/>
          <w:shd w:val="clear" w:color="auto" w:fill="FFFFFF"/>
        </w:rPr>
        <w:t>По общему правилу течение срока, определенного периодом времени, начинается на следующий день после календарной даты или наступления события, которыми определено его начало (ст. 191 ГК РФ).</w:t>
      </w:r>
    </w:p>
    <w:p w:rsidR="00C41DD7" w:rsidRPr="00C41DD7" w:rsidRDefault="00C41DD7" w:rsidP="00C41DD7">
      <w:pPr>
        <w:autoSpaceDE w:val="0"/>
        <w:autoSpaceDN w:val="0"/>
        <w:adjustRightInd w:val="0"/>
        <w:spacing w:after="0" w:line="240" w:lineRule="auto"/>
        <w:ind w:firstLine="709"/>
        <w:jc w:val="both"/>
        <w:rPr>
          <w:rFonts w:ascii="Times New Roman" w:eastAsia="Calibri" w:hAnsi="Times New Roman" w:cs="Times New Roman"/>
          <w:sz w:val="28"/>
          <w:szCs w:val="24"/>
          <w:shd w:val="clear" w:color="auto" w:fill="FFFFFF"/>
        </w:rPr>
      </w:pPr>
      <w:r w:rsidRPr="00C41DD7">
        <w:rPr>
          <w:rFonts w:ascii="Times New Roman" w:eastAsia="Calibri" w:hAnsi="Times New Roman" w:cs="Times New Roman"/>
          <w:sz w:val="28"/>
          <w:szCs w:val="24"/>
          <w:shd w:val="clear" w:color="auto" w:fill="FFFFFF"/>
        </w:rPr>
        <w:t>В силу ч. 1 ст. 2 Закона о контрактной системе законодательство РФ о контрактной системе в сфере закупок основывается в том числе на положениях Гражданского кодекса. С учетом вышеизложенного датой начала срока подачи заявки является день, следующий за днем размещения в единой информационной системе извещения о проведении запроса котировок. При этом если последний день срока приходится на нерабочий день, то днем окончания срока считается ближайший следующий за ним рабочий день (ст. 193 ГК РФ).</w:t>
      </w:r>
    </w:p>
    <w:p w:rsidR="00C41DD7" w:rsidRPr="00C41DD7" w:rsidRDefault="00C41DD7" w:rsidP="00C41DD7">
      <w:pPr>
        <w:autoSpaceDE w:val="0"/>
        <w:autoSpaceDN w:val="0"/>
        <w:adjustRightInd w:val="0"/>
        <w:spacing w:after="0" w:line="240" w:lineRule="auto"/>
        <w:ind w:firstLine="709"/>
        <w:jc w:val="both"/>
        <w:rPr>
          <w:rFonts w:ascii="Times New Roman" w:eastAsia="Calibri" w:hAnsi="Times New Roman" w:cs="Times New Roman"/>
          <w:sz w:val="28"/>
          <w:szCs w:val="24"/>
          <w:shd w:val="clear" w:color="auto" w:fill="FFFFFF"/>
        </w:rPr>
      </w:pPr>
      <w:r w:rsidRPr="00C41DD7">
        <w:rPr>
          <w:rFonts w:ascii="Times New Roman" w:eastAsia="Calibri" w:hAnsi="Times New Roman" w:cs="Times New Roman"/>
          <w:sz w:val="28"/>
          <w:szCs w:val="24"/>
          <w:shd w:val="clear" w:color="auto" w:fill="FFFFFF"/>
        </w:rPr>
        <w:t>Также следует учитывать, что согласно ст. 194 ГК РФ, если срок установлен для совершения какого-либо действия, оно может быть выполнено до 24 часов последнего дня срока. Однако если это действие должно быть совершено в организации, то срок истекает в тот час, когда в данной организации по установленным правилам прекращаются соответствующие операции. Следовательно, дату истечения срока подачи заявок следует понимать как дату истечения срока представления котировочных заявок включительно.</w:t>
      </w:r>
    </w:p>
    <w:p w:rsidR="00C41DD7" w:rsidRPr="00C41DD7" w:rsidRDefault="00C41DD7" w:rsidP="00C41DD7">
      <w:pPr>
        <w:autoSpaceDE w:val="0"/>
        <w:autoSpaceDN w:val="0"/>
        <w:adjustRightInd w:val="0"/>
        <w:spacing w:after="0" w:line="240" w:lineRule="auto"/>
        <w:ind w:firstLine="709"/>
        <w:jc w:val="both"/>
        <w:rPr>
          <w:rFonts w:ascii="Times New Roman" w:eastAsia="Calibri" w:hAnsi="Times New Roman" w:cs="Times New Roman"/>
          <w:sz w:val="28"/>
          <w:szCs w:val="24"/>
          <w:shd w:val="clear" w:color="auto" w:fill="FFFFFF"/>
        </w:rPr>
      </w:pPr>
      <w:r w:rsidRPr="00C41DD7">
        <w:rPr>
          <w:rFonts w:ascii="Times New Roman" w:eastAsia="Calibri" w:hAnsi="Times New Roman" w:cs="Times New Roman"/>
          <w:sz w:val="28"/>
          <w:szCs w:val="24"/>
          <w:shd w:val="clear" w:color="auto" w:fill="FFFFFF"/>
        </w:rPr>
        <w:t>Таким образом, срок, предусмотренный ст. 74 Закона о контрактной системе, начинается с первого рабочего дня после размещения извещения о проведении запроса котировок.</w:t>
      </w:r>
    </w:p>
    <w:p w:rsidR="00C41DD7" w:rsidRPr="00C41DD7" w:rsidRDefault="00C41DD7" w:rsidP="00C41DD7">
      <w:pPr>
        <w:autoSpaceDE w:val="0"/>
        <w:autoSpaceDN w:val="0"/>
        <w:adjustRightInd w:val="0"/>
        <w:spacing w:after="0" w:line="240" w:lineRule="auto"/>
        <w:ind w:firstLine="709"/>
        <w:jc w:val="both"/>
        <w:rPr>
          <w:rFonts w:ascii="Times New Roman" w:eastAsia="Calibri" w:hAnsi="Times New Roman" w:cs="Times New Roman"/>
          <w:sz w:val="28"/>
          <w:szCs w:val="24"/>
          <w:shd w:val="clear" w:color="auto" w:fill="FFFFFF"/>
        </w:rPr>
      </w:pPr>
      <w:r w:rsidRPr="00C41DD7">
        <w:rPr>
          <w:rFonts w:ascii="Times New Roman" w:eastAsia="Calibri" w:hAnsi="Times New Roman" w:cs="Times New Roman"/>
          <w:sz w:val="28"/>
          <w:szCs w:val="24"/>
          <w:shd w:val="clear" w:color="auto" w:fill="FFFFFF"/>
        </w:rPr>
        <w:t>Извещение о проведении запроса котировок должно быть доступным для ознакомления в течение всего срока подачи заявок на участие в запросе котировок без взимания платы.</w:t>
      </w:r>
    </w:p>
    <w:p w:rsidR="00C41DD7" w:rsidRPr="00C41DD7" w:rsidRDefault="00C41DD7" w:rsidP="00C41DD7">
      <w:pPr>
        <w:autoSpaceDE w:val="0"/>
        <w:autoSpaceDN w:val="0"/>
        <w:adjustRightInd w:val="0"/>
        <w:spacing w:after="0" w:line="240" w:lineRule="auto"/>
        <w:ind w:firstLine="709"/>
        <w:jc w:val="both"/>
        <w:rPr>
          <w:rFonts w:ascii="Times New Roman" w:eastAsia="Calibri" w:hAnsi="Times New Roman" w:cs="Times New Roman"/>
          <w:sz w:val="28"/>
          <w:szCs w:val="24"/>
          <w:shd w:val="clear" w:color="auto" w:fill="FFFFFF"/>
        </w:rPr>
      </w:pPr>
      <w:r w:rsidRPr="00C41DD7">
        <w:rPr>
          <w:rFonts w:ascii="Times New Roman" w:eastAsia="Calibri" w:hAnsi="Times New Roman" w:cs="Times New Roman"/>
          <w:sz w:val="28"/>
          <w:szCs w:val="24"/>
          <w:shd w:val="clear" w:color="auto" w:fill="FFFFFF"/>
        </w:rPr>
        <w:t xml:space="preserve">Необходимо отметить, что нарушение сроков размещения в единой информационной системе в сфере закупок информации и документов не более чем на два рабочих дня влечет наложение на должностных лиц </w:t>
      </w:r>
      <w:r w:rsidRPr="00C41DD7">
        <w:rPr>
          <w:rFonts w:ascii="Times New Roman" w:eastAsia="Calibri" w:hAnsi="Times New Roman" w:cs="Times New Roman"/>
          <w:sz w:val="28"/>
          <w:szCs w:val="24"/>
          <w:shd w:val="clear" w:color="auto" w:fill="FFFFFF"/>
        </w:rPr>
        <w:lastRenderedPageBreak/>
        <w:t>административного штрафа в размере 5 тыс. руб., а на юридических лиц – 15 тыс. руб. (ч. 1 ст. 7.30 КоАП РФ).</w:t>
      </w:r>
    </w:p>
    <w:p w:rsidR="00C41DD7" w:rsidRPr="00C41DD7" w:rsidRDefault="00C41DD7" w:rsidP="00C41DD7">
      <w:pPr>
        <w:autoSpaceDE w:val="0"/>
        <w:autoSpaceDN w:val="0"/>
        <w:adjustRightInd w:val="0"/>
        <w:spacing w:after="0" w:line="240" w:lineRule="auto"/>
        <w:ind w:firstLine="709"/>
        <w:jc w:val="both"/>
        <w:rPr>
          <w:rFonts w:ascii="Times New Roman" w:eastAsia="Calibri" w:hAnsi="Times New Roman" w:cs="Times New Roman"/>
          <w:sz w:val="28"/>
          <w:szCs w:val="24"/>
          <w:shd w:val="clear" w:color="auto" w:fill="FFFFFF"/>
        </w:rPr>
      </w:pPr>
      <w:r w:rsidRPr="00C41DD7">
        <w:rPr>
          <w:rFonts w:ascii="Times New Roman" w:eastAsia="Calibri" w:hAnsi="Times New Roman" w:cs="Times New Roman"/>
          <w:sz w:val="28"/>
          <w:szCs w:val="24"/>
          <w:shd w:val="clear" w:color="auto" w:fill="FFFFFF"/>
        </w:rPr>
        <w:t>В данном примере действия заказчика не правомерны, срок подачи заявок истекает не в Понедельник, а в Четверг.</w:t>
      </w:r>
    </w:p>
    <w:p w:rsidR="002471DE" w:rsidRPr="002471DE" w:rsidRDefault="002471DE" w:rsidP="002471DE">
      <w:pPr>
        <w:spacing w:after="0" w:line="240" w:lineRule="auto"/>
        <w:ind w:firstLine="851"/>
        <w:jc w:val="both"/>
        <w:rPr>
          <w:rFonts w:ascii="Times New Roman" w:eastAsia="Times New Roman" w:hAnsi="Times New Roman" w:cs="Times New Roman"/>
          <w:sz w:val="28"/>
          <w:szCs w:val="28"/>
        </w:rPr>
      </w:pPr>
    </w:p>
    <w:p w:rsidR="002471DE" w:rsidRPr="002471DE" w:rsidRDefault="002471DE" w:rsidP="002471DE">
      <w:pPr>
        <w:tabs>
          <w:tab w:val="left" w:pos="142"/>
          <w:tab w:val="left" w:pos="1276"/>
        </w:tabs>
        <w:spacing w:after="0" w:line="240" w:lineRule="auto"/>
        <w:ind w:firstLine="851"/>
        <w:jc w:val="both"/>
        <w:rPr>
          <w:rFonts w:ascii="Times New Roman" w:eastAsia="Times New Roman" w:hAnsi="Times New Roman" w:cs="Times New Roman"/>
          <w:b/>
          <w:i/>
          <w:sz w:val="28"/>
          <w:szCs w:val="28"/>
        </w:rPr>
      </w:pPr>
      <w:r w:rsidRPr="002471DE">
        <w:rPr>
          <w:rFonts w:ascii="Times New Roman" w:eastAsia="Times New Roman" w:hAnsi="Times New Roman" w:cs="Times New Roman"/>
          <w:b/>
          <w:i/>
          <w:sz w:val="28"/>
          <w:szCs w:val="28"/>
        </w:rPr>
        <w:t>Критерии оценки</w:t>
      </w:r>
    </w:p>
    <w:p w:rsidR="002471DE" w:rsidRPr="002471DE" w:rsidRDefault="002471DE" w:rsidP="002471DE">
      <w:pPr>
        <w:tabs>
          <w:tab w:val="left" w:pos="142"/>
          <w:tab w:val="left" w:pos="1276"/>
        </w:tabs>
        <w:spacing w:after="0" w:line="240" w:lineRule="auto"/>
        <w:ind w:firstLine="851"/>
        <w:jc w:val="both"/>
        <w:rPr>
          <w:rFonts w:ascii="Times New Roman" w:eastAsia="Times New Roman" w:hAnsi="Times New Roman" w:cs="Times New Roman"/>
          <w:b/>
          <w:i/>
          <w:sz w:val="28"/>
          <w:szCs w:val="28"/>
        </w:rPr>
      </w:pPr>
    </w:p>
    <w:p w:rsidR="002471DE" w:rsidRPr="002471DE" w:rsidRDefault="002471DE" w:rsidP="002471DE">
      <w:pPr>
        <w:spacing w:after="0" w:line="240" w:lineRule="auto"/>
        <w:ind w:firstLine="708"/>
        <w:jc w:val="both"/>
        <w:rPr>
          <w:rFonts w:ascii="Times New Roman" w:eastAsia="Calibri" w:hAnsi="Times New Roman" w:cs="Times New Roman"/>
          <w:b/>
          <w:i/>
          <w:sz w:val="28"/>
          <w:szCs w:val="28"/>
        </w:rPr>
      </w:pPr>
    </w:p>
    <w:p w:rsidR="00CE5FF9" w:rsidRPr="0027420D" w:rsidRDefault="00CE5FF9" w:rsidP="00CE5FF9">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«отлично» выставляется студенту, если он глубоко и прочно усвоил программный материал, исчерпывающе, последовательно, четко и логически излагает, умеет тесно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материала монографической литературы, правильно обосновывает приятное решение, владеет разносторонними навыками и приемами выполнения практических задач.</w:t>
      </w:r>
    </w:p>
    <w:p w:rsidR="00CE5FF9" w:rsidRPr="0027420D" w:rsidRDefault="00CE5FF9" w:rsidP="00CE5FF9">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«хорошо» выставляется студенту, если он твердо знает мат риал, грамотно и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CE5FF9" w:rsidRPr="0027420D" w:rsidRDefault="00CE5FF9" w:rsidP="00CE5FF9">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«удовлетворительно» выставляется студенту, если он имеет знания только основного материала, но не усвоил его деталей, допускает неточности, недостаточно правильно формулировки, нарушения логической последовательности в изложении программного материала, испытывает затруднения при выполнении практических работ.</w:t>
      </w:r>
    </w:p>
    <w:p w:rsidR="00CE5FF9" w:rsidRPr="0027420D" w:rsidRDefault="00CE5FF9" w:rsidP="00CE5FF9">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«неудовлетворительно» выставляется студенту, который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Как правильно, оценка «неудовлетворительно» ставится студентам, которые не могут продолжить обучение без дополнительных занятий по соответствующей дисциплине.</w:t>
      </w:r>
    </w:p>
    <w:p w:rsidR="002471DE" w:rsidRPr="002471DE" w:rsidRDefault="002471DE" w:rsidP="002471DE">
      <w:pPr>
        <w:tabs>
          <w:tab w:val="left" w:pos="142"/>
          <w:tab w:val="left" w:pos="1276"/>
        </w:tabs>
        <w:spacing w:after="0" w:line="240" w:lineRule="auto"/>
        <w:jc w:val="both"/>
        <w:rPr>
          <w:rFonts w:ascii="Times New Roman" w:eastAsia="Times New Roman" w:hAnsi="Times New Roman" w:cs="Times New Roman"/>
          <w:i/>
          <w:sz w:val="28"/>
          <w:szCs w:val="28"/>
        </w:rPr>
      </w:pPr>
    </w:p>
    <w:p w:rsidR="002471DE" w:rsidRPr="002471DE" w:rsidRDefault="002471DE" w:rsidP="002471DE">
      <w:pPr>
        <w:spacing w:after="0" w:line="240" w:lineRule="auto"/>
        <w:ind w:firstLine="720"/>
        <w:jc w:val="both"/>
        <w:rPr>
          <w:rFonts w:ascii="Times New Roman" w:eastAsia="Times New Roman" w:hAnsi="Times New Roman" w:cs="Times New Roman"/>
          <w:sz w:val="28"/>
          <w:szCs w:val="28"/>
        </w:rPr>
      </w:pPr>
    </w:p>
    <w:p w:rsidR="002471DE" w:rsidRPr="002471DE" w:rsidRDefault="002471DE" w:rsidP="002471DE">
      <w:pPr>
        <w:spacing w:after="0" w:line="240" w:lineRule="auto"/>
        <w:ind w:firstLine="720"/>
        <w:jc w:val="both"/>
        <w:rPr>
          <w:rFonts w:ascii="Times New Roman" w:eastAsia="Times New Roman" w:hAnsi="Times New Roman" w:cs="Times New Roman"/>
          <w:b/>
          <w:i/>
          <w:sz w:val="28"/>
          <w:szCs w:val="28"/>
        </w:rPr>
      </w:pPr>
      <w:r w:rsidRPr="002471DE">
        <w:rPr>
          <w:rFonts w:ascii="Times New Roman" w:eastAsia="Times New Roman" w:hAnsi="Times New Roman" w:cs="Times New Roman"/>
          <w:b/>
          <w:i/>
          <w:sz w:val="28"/>
          <w:szCs w:val="28"/>
        </w:rPr>
        <w:t>Методические рекомендации по проведению круглого стола</w:t>
      </w:r>
    </w:p>
    <w:p w:rsidR="002471DE" w:rsidRPr="002471DE" w:rsidRDefault="002471DE" w:rsidP="002471DE">
      <w:pPr>
        <w:spacing w:after="0" w:line="240" w:lineRule="auto"/>
        <w:ind w:firstLine="720"/>
        <w:jc w:val="both"/>
        <w:rPr>
          <w:rFonts w:ascii="Times New Roman" w:eastAsia="Times New Roman" w:hAnsi="Times New Roman" w:cs="Times New Roman"/>
          <w:b/>
          <w:i/>
          <w:sz w:val="28"/>
          <w:szCs w:val="28"/>
        </w:rPr>
      </w:pPr>
    </w:p>
    <w:p w:rsidR="002471DE" w:rsidRPr="002471DE" w:rsidRDefault="002471DE" w:rsidP="002471DE">
      <w:pPr>
        <w:spacing w:after="0" w:line="240" w:lineRule="auto"/>
        <w:ind w:firstLine="720"/>
        <w:jc w:val="both"/>
        <w:rPr>
          <w:rFonts w:ascii="Times New Roman" w:eastAsia="Times New Roman" w:hAnsi="Times New Roman" w:cs="Times New Roman"/>
          <w:iCs/>
          <w:sz w:val="28"/>
          <w:szCs w:val="28"/>
        </w:rPr>
      </w:pPr>
      <w:r w:rsidRPr="002471DE">
        <w:rPr>
          <w:rFonts w:ascii="Times New Roman" w:eastAsia="Times New Roman" w:hAnsi="Times New Roman" w:cs="Times New Roman"/>
          <w:iCs/>
          <w:sz w:val="28"/>
          <w:szCs w:val="28"/>
        </w:rPr>
        <w:t>Круглый стол – это интерактивная форма обучения, в виде обсуждения какой-либо проблемы, преподаватель обозначает суть проблемы, различные точки зрения и подходы для ее решения, а затем предоставляет возможность высказаться участникам (студентам) и комментирует эти выступления.</w:t>
      </w:r>
    </w:p>
    <w:p w:rsidR="002471DE" w:rsidRPr="002471DE" w:rsidRDefault="002471DE" w:rsidP="002471DE">
      <w:pPr>
        <w:spacing w:after="0" w:line="240" w:lineRule="auto"/>
        <w:ind w:firstLine="720"/>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Целевое назначение:</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 обеспечение свободного, нерегламентированного обсуждения поставленных вопросов (тем) на основе постановки всех студентов в равное положение по отношению друг к другу;</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lastRenderedPageBreak/>
        <w:t>- системное, проблемное обсуждение вопросов с целью видения разных аспектов проблемы.</w:t>
      </w:r>
    </w:p>
    <w:p w:rsidR="002471DE" w:rsidRPr="002471DE" w:rsidRDefault="002471DE" w:rsidP="002471DE">
      <w:pPr>
        <w:spacing w:after="0" w:line="240" w:lineRule="auto"/>
        <w:ind w:firstLine="720"/>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Необходимыми атрибутами «круглого стола» являются:</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 соответствующая подготовка помещения для его проведения: симметричное расположение рабочих мест для того, чтобы студенты могли видеть друг друга;</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 введение в практику принципа «свободного микрофона»;</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 создание и пополнение фонда вопросов, на которые должны ответить участники «круглого стола»;</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 наличие технических средств получения и обработки поступающей информации (при необходимости).</w:t>
      </w:r>
    </w:p>
    <w:p w:rsidR="002471DE" w:rsidRPr="002471DE" w:rsidRDefault="002471DE" w:rsidP="002471DE">
      <w:pPr>
        <w:spacing w:after="0" w:line="240" w:lineRule="auto"/>
        <w:ind w:firstLine="720"/>
        <w:jc w:val="both"/>
        <w:rPr>
          <w:rFonts w:ascii="Times New Roman" w:eastAsia="Times New Roman" w:hAnsi="Times New Roman" w:cs="Times New Roman"/>
          <w:sz w:val="28"/>
          <w:szCs w:val="28"/>
        </w:rPr>
      </w:pPr>
      <w:r w:rsidRPr="002471DE">
        <w:rPr>
          <w:rFonts w:ascii="Times New Roman" w:eastAsia="Times New Roman" w:hAnsi="Times New Roman" w:cs="Times New Roman"/>
          <w:bCs/>
          <w:sz w:val="28"/>
          <w:szCs w:val="28"/>
        </w:rPr>
        <w:t>Регламент проведения «круглого стола»</w:t>
      </w:r>
      <w:r w:rsidRPr="002471DE">
        <w:rPr>
          <w:rFonts w:ascii="Times New Roman" w:eastAsia="Times New Roman" w:hAnsi="Times New Roman" w:cs="Times New Roman"/>
          <w:sz w:val="28"/>
          <w:szCs w:val="28"/>
        </w:rPr>
        <w:t>:</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1. Краткое вводное слово преподавателя.</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2. Представление участников «круглого стола», заслушивание их докладов.</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3. Подключение «свободного микрофона» с целью выяснения мнения аудитории.</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 xml:space="preserve">4. </w:t>
      </w:r>
      <w:proofErr w:type="spellStart"/>
      <w:r w:rsidRPr="002471DE">
        <w:rPr>
          <w:rFonts w:ascii="Times New Roman" w:eastAsia="Times New Roman" w:hAnsi="Times New Roman" w:cs="Times New Roman"/>
          <w:sz w:val="28"/>
          <w:szCs w:val="28"/>
        </w:rPr>
        <w:t>Дискуссирование</w:t>
      </w:r>
      <w:proofErr w:type="spellEnd"/>
      <w:r w:rsidRPr="002471DE">
        <w:rPr>
          <w:rFonts w:ascii="Times New Roman" w:eastAsia="Times New Roman" w:hAnsi="Times New Roman" w:cs="Times New Roman"/>
          <w:sz w:val="28"/>
          <w:szCs w:val="28"/>
        </w:rPr>
        <w:t>.</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5. Нахождение «точек соприкосновения» и выработка согласованной позиции.</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6. Подводится итог работы «круглого стола», высказываются пожелания его участникам и присутствующим.</w:t>
      </w:r>
    </w:p>
    <w:p w:rsidR="002471DE" w:rsidRPr="002471DE" w:rsidRDefault="002471DE" w:rsidP="002471DE">
      <w:pPr>
        <w:spacing w:after="0" w:line="240" w:lineRule="auto"/>
        <w:ind w:firstLine="720"/>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 xml:space="preserve">Каждый выступающий (количество определяется исходя из количества обсуждаемых тем/вопросов) подготавливает доклад с интерактивным материалом (презентация). Продолжительность выступления по каждой теме/вопросу не должно превышать 7 минут. </w:t>
      </w:r>
    </w:p>
    <w:p w:rsidR="002471DE" w:rsidRPr="002471DE" w:rsidRDefault="002471DE" w:rsidP="002471DE">
      <w:pPr>
        <w:spacing w:after="0" w:line="240" w:lineRule="auto"/>
        <w:ind w:firstLine="708"/>
        <w:jc w:val="both"/>
        <w:rPr>
          <w:rFonts w:ascii="Times New Roman" w:eastAsia="Times New Roman" w:hAnsi="Times New Roman" w:cs="Times New Roman"/>
          <w:b/>
          <w:i/>
          <w:sz w:val="28"/>
          <w:szCs w:val="28"/>
        </w:rPr>
      </w:pPr>
    </w:p>
    <w:p w:rsidR="002471DE" w:rsidRPr="002471DE" w:rsidRDefault="002471DE" w:rsidP="002471DE">
      <w:pPr>
        <w:spacing w:after="0" w:line="240" w:lineRule="auto"/>
        <w:ind w:firstLine="708"/>
        <w:jc w:val="both"/>
        <w:rPr>
          <w:rFonts w:ascii="Times New Roman" w:eastAsia="Times New Roman" w:hAnsi="Times New Roman" w:cs="Times New Roman"/>
          <w:b/>
          <w:i/>
          <w:sz w:val="28"/>
          <w:szCs w:val="28"/>
        </w:rPr>
      </w:pPr>
      <w:r w:rsidRPr="002471DE">
        <w:rPr>
          <w:rFonts w:ascii="Times New Roman" w:eastAsia="Times New Roman" w:hAnsi="Times New Roman" w:cs="Times New Roman"/>
          <w:b/>
          <w:i/>
          <w:sz w:val="28"/>
          <w:szCs w:val="28"/>
        </w:rPr>
        <w:t>Критерии оценки</w:t>
      </w:r>
    </w:p>
    <w:p w:rsidR="002471DE" w:rsidRPr="002471DE" w:rsidRDefault="002471DE" w:rsidP="002471DE">
      <w:pPr>
        <w:spacing w:after="0" w:line="240" w:lineRule="auto"/>
        <w:ind w:firstLine="708"/>
        <w:jc w:val="both"/>
        <w:rPr>
          <w:rFonts w:ascii="Times New Roman" w:eastAsia="Times New Roman" w:hAnsi="Times New Roman" w:cs="Times New Roman"/>
          <w:b/>
          <w:i/>
          <w:sz w:val="28"/>
          <w:szCs w:val="28"/>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6486"/>
      </w:tblGrid>
      <w:tr w:rsidR="00CE5FF9" w:rsidRPr="00CE5FF9" w:rsidTr="00C878A2">
        <w:tc>
          <w:tcPr>
            <w:tcW w:w="3085" w:type="dxa"/>
            <w:shd w:val="clear" w:color="auto" w:fill="auto"/>
          </w:tcPr>
          <w:p w:rsidR="00CE5FF9" w:rsidRPr="00CE5FF9" w:rsidRDefault="00CE5FF9" w:rsidP="00CE5FF9">
            <w:pPr>
              <w:spacing w:after="0" w:line="240" w:lineRule="auto"/>
              <w:contextualSpacing/>
              <w:jc w:val="center"/>
              <w:rPr>
                <w:rFonts w:ascii="Times New Roman" w:eastAsia="Times New Roman" w:hAnsi="Times New Roman" w:cs="Times New Roman"/>
                <w:b/>
                <w:color w:val="111111"/>
                <w:sz w:val="20"/>
                <w:szCs w:val="20"/>
                <w:shd w:val="clear" w:color="auto" w:fill="FFFFFF"/>
              </w:rPr>
            </w:pPr>
            <w:r w:rsidRPr="00CE5FF9">
              <w:rPr>
                <w:rFonts w:ascii="Times New Roman" w:eastAsia="Times New Roman" w:hAnsi="Times New Roman" w:cs="Times New Roman"/>
                <w:b/>
                <w:color w:val="111111"/>
                <w:sz w:val="20"/>
                <w:szCs w:val="20"/>
                <w:shd w:val="clear" w:color="auto" w:fill="FFFFFF"/>
              </w:rPr>
              <w:t>Оценка</w:t>
            </w:r>
          </w:p>
        </w:tc>
        <w:tc>
          <w:tcPr>
            <w:tcW w:w="6486" w:type="dxa"/>
            <w:shd w:val="clear" w:color="auto" w:fill="auto"/>
          </w:tcPr>
          <w:p w:rsidR="00CE5FF9" w:rsidRPr="00CE5FF9" w:rsidRDefault="00CE5FF9" w:rsidP="00CE5FF9">
            <w:pPr>
              <w:spacing w:after="0" w:line="240" w:lineRule="auto"/>
              <w:contextualSpacing/>
              <w:jc w:val="center"/>
              <w:rPr>
                <w:rFonts w:ascii="Times New Roman" w:eastAsia="Times New Roman" w:hAnsi="Times New Roman" w:cs="Times New Roman"/>
                <w:b/>
                <w:color w:val="111111"/>
                <w:sz w:val="20"/>
                <w:szCs w:val="20"/>
                <w:shd w:val="clear" w:color="auto" w:fill="FFFFFF"/>
              </w:rPr>
            </w:pPr>
            <w:r w:rsidRPr="00CE5FF9">
              <w:rPr>
                <w:rFonts w:ascii="Times New Roman" w:eastAsia="Times New Roman" w:hAnsi="Times New Roman" w:cs="Times New Roman"/>
                <w:b/>
                <w:color w:val="111111"/>
                <w:sz w:val="20"/>
                <w:szCs w:val="20"/>
                <w:shd w:val="clear" w:color="auto" w:fill="FFFFFF"/>
              </w:rPr>
              <w:t>Критерии оценки</w:t>
            </w:r>
          </w:p>
        </w:tc>
      </w:tr>
      <w:tr w:rsidR="00CE5FF9" w:rsidRPr="00CE5FF9" w:rsidTr="00C878A2">
        <w:tc>
          <w:tcPr>
            <w:tcW w:w="3085" w:type="dxa"/>
            <w:shd w:val="clear" w:color="auto" w:fill="auto"/>
          </w:tcPr>
          <w:p w:rsidR="00CE5FF9" w:rsidRPr="00CE5FF9" w:rsidRDefault="00CE5FF9" w:rsidP="00CE5FF9">
            <w:pPr>
              <w:spacing w:after="0" w:line="240" w:lineRule="auto"/>
              <w:contextualSpacing/>
              <w:jc w:val="center"/>
              <w:rPr>
                <w:rFonts w:ascii="Times New Roman" w:eastAsia="Times New Roman" w:hAnsi="Times New Roman" w:cs="Times New Roman"/>
                <w:color w:val="111111"/>
                <w:sz w:val="20"/>
                <w:szCs w:val="20"/>
                <w:shd w:val="clear" w:color="auto" w:fill="FFFFFF"/>
              </w:rPr>
            </w:pPr>
            <w:r w:rsidRPr="00CE5FF9">
              <w:rPr>
                <w:rFonts w:ascii="Times New Roman" w:eastAsia="Times New Roman" w:hAnsi="Times New Roman" w:cs="Times New Roman"/>
                <w:color w:val="111111"/>
                <w:sz w:val="20"/>
                <w:szCs w:val="20"/>
                <w:shd w:val="clear" w:color="auto" w:fill="FFFFFF"/>
              </w:rPr>
              <w:t>«Отлично»</w:t>
            </w:r>
          </w:p>
        </w:tc>
        <w:tc>
          <w:tcPr>
            <w:tcW w:w="6486" w:type="dxa"/>
            <w:shd w:val="clear" w:color="auto" w:fill="auto"/>
          </w:tcPr>
          <w:p w:rsidR="00CE5FF9" w:rsidRPr="00CE5FF9" w:rsidRDefault="00CE5FF9" w:rsidP="00CE5FF9">
            <w:pPr>
              <w:spacing w:after="0" w:line="240" w:lineRule="auto"/>
              <w:contextualSpacing/>
              <w:jc w:val="both"/>
              <w:rPr>
                <w:rFonts w:ascii="Times New Roman" w:eastAsia="Times New Roman" w:hAnsi="Times New Roman" w:cs="Times New Roman"/>
                <w:b/>
                <w:sz w:val="20"/>
                <w:szCs w:val="20"/>
                <w:shd w:val="clear" w:color="auto" w:fill="FFFFFF"/>
              </w:rPr>
            </w:pPr>
            <w:r w:rsidRPr="00CE5FF9">
              <w:rPr>
                <w:rFonts w:ascii="Times New Roman" w:eastAsia="Times New Roman" w:hAnsi="Times New Roman" w:cs="Times New Roman"/>
                <w:sz w:val="20"/>
                <w:szCs w:val="20"/>
                <w:shd w:val="clear" w:color="auto" w:fill="FFFFFF"/>
              </w:rPr>
              <w:t>Студентами раскрыта актуальность предложенной темы; показан высокий уровень знаний по заданной теме; материалы подкреплены фактическими и статистическими данными; использовался творческий подход в исследовании темы; студенты отлично ориентируются в представленном материале; аргументированно отстаивают свою точку зрения; при аргументации использовалось новейшее законодательство по заданной теме; активно участвуют в общей дискуссии; делают логические выводы по заданной теме</w:t>
            </w:r>
          </w:p>
        </w:tc>
      </w:tr>
      <w:tr w:rsidR="00CE5FF9" w:rsidRPr="00CE5FF9" w:rsidTr="00C878A2">
        <w:tc>
          <w:tcPr>
            <w:tcW w:w="3085" w:type="dxa"/>
            <w:shd w:val="clear" w:color="auto" w:fill="auto"/>
          </w:tcPr>
          <w:p w:rsidR="00CE5FF9" w:rsidRPr="00CE5FF9" w:rsidRDefault="00CE5FF9" w:rsidP="00CE5FF9">
            <w:pPr>
              <w:spacing w:after="0" w:line="240" w:lineRule="auto"/>
              <w:contextualSpacing/>
              <w:jc w:val="center"/>
              <w:rPr>
                <w:rFonts w:ascii="Times New Roman" w:eastAsia="Times New Roman" w:hAnsi="Times New Roman" w:cs="Times New Roman"/>
                <w:color w:val="111111"/>
                <w:sz w:val="20"/>
                <w:szCs w:val="20"/>
                <w:shd w:val="clear" w:color="auto" w:fill="FFFFFF"/>
              </w:rPr>
            </w:pPr>
            <w:r w:rsidRPr="00CE5FF9">
              <w:rPr>
                <w:rFonts w:ascii="Times New Roman" w:eastAsia="Times New Roman" w:hAnsi="Times New Roman" w:cs="Times New Roman"/>
                <w:color w:val="111111"/>
                <w:sz w:val="20"/>
                <w:szCs w:val="20"/>
                <w:shd w:val="clear" w:color="auto" w:fill="FFFFFF"/>
              </w:rPr>
              <w:t>«Хорошо»</w:t>
            </w:r>
          </w:p>
        </w:tc>
        <w:tc>
          <w:tcPr>
            <w:tcW w:w="6486" w:type="dxa"/>
            <w:shd w:val="clear" w:color="auto" w:fill="auto"/>
          </w:tcPr>
          <w:p w:rsidR="00CE5FF9" w:rsidRPr="00CE5FF9" w:rsidRDefault="00CE5FF9" w:rsidP="00CE5FF9">
            <w:pPr>
              <w:spacing w:after="0" w:line="240" w:lineRule="auto"/>
              <w:contextualSpacing/>
              <w:jc w:val="both"/>
              <w:rPr>
                <w:rFonts w:ascii="Times New Roman" w:eastAsia="Times New Roman" w:hAnsi="Times New Roman" w:cs="Times New Roman"/>
                <w:b/>
                <w:color w:val="111111"/>
                <w:sz w:val="20"/>
                <w:szCs w:val="20"/>
                <w:shd w:val="clear" w:color="auto" w:fill="FFFFFF"/>
              </w:rPr>
            </w:pPr>
            <w:r w:rsidRPr="00CE5FF9">
              <w:rPr>
                <w:rFonts w:ascii="Times New Roman" w:eastAsia="Times New Roman" w:hAnsi="Times New Roman" w:cs="Times New Roman"/>
                <w:color w:val="111111"/>
                <w:sz w:val="20"/>
                <w:szCs w:val="20"/>
                <w:shd w:val="clear" w:color="auto" w:fill="FFFFFF"/>
              </w:rPr>
              <w:t>Раскрыта актуальность предложенной темы; показан высокий уровень знаний по заданной теме; материалы подкреплены фактическими и статистическими данными; использовался творческий подход в исследовании темы; недостаточно аргументированно отстаивалась точка зрения по заданной теме; при аргументации использовалось новейшее законодательство по заданной теме; участие в общей дискуссии; выступление не соответствовало требованиям, предъявляемым к оценке «отлично»</w:t>
            </w:r>
          </w:p>
        </w:tc>
      </w:tr>
      <w:tr w:rsidR="00CE5FF9" w:rsidRPr="00CE5FF9" w:rsidTr="00C878A2">
        <w:tc>
          <w:tcPr>
            <w:tcW w:w="3085" w:type="dxa"/>
            <w:shd w:val="clear" w:color="auto" w:fill="auto"/>
          </w:tcPr>
          <w:p w:rsidR="00CE5FF9" w:rsidRPr="00CE5FF9" w:rsidRDefault="00CE5FF9" w:rsidP="00CE5FF9">
            <w:pPr>
              <w:spacing w:after="0" w:line="240" w:lineRule="auto"/>
              <w:contextualSpacing/>
              <w:jc w:val="center"/>
              <w:rPr>
                <w:rFonts w:ascii="Times New Roman" w:eastAsia="Times New Roman" w:hAnsi="Times New Roman" w:cs="Times New Roman"/>
                <w:color w:val="111111"/>
                <w:sz w:val="20"/>
                <w:szCs w:val="20"/>
                <w:shd w:val="clear" w:color="auto" w:fill="FFFFFF"/>
              </w:rPr>
            </w:pPr>
            <w:r w:rsidRPr="00CE5FF9">
              <w:rPr>
                <w:rFonts w:ascii="Times New Roman" w:eastAsia="Times New Roman" w:hAnsi="Times New Roman" w:cs="Times New Roman"/>
                <w:color w:val="111111"/>
                <w:sz w:val="20"/>
                <w:szCs w:val="20"/>
                <w:shd w:val="clear" w:color="auto" w:fill="FFFFFF"/>
              </w:rPr>
              <w:t>«Удовлетворительно»</w:t>
            </w:r>
          </w:p>
        </w:tc>
        <w:tc>
          <w:tcPr>
            <w:tcW w:w="6486" w:type="dxa"/>
            <w:shd w:val="clear" w:color="auto" w:fill="auto"/>
          </w:tcPr>
          <w:p w:rsidR="00CE5FF9" w:rsidRPr="00CE5FF9" w:rsidRDefault="00CE5FF9" w:rsidP="00CE5FF9">
            <w:pPr>
              <w:spacing w:after="0" w:line="240" w:lineRule="auto"/>
              <w:contextualSpacing/>
              <w:jc w:val="both"/>
              <w:rPr>
                <w:rFonts w:ascii="Times New Roman" w:eastAsia="Times New Roman" w:hAnsi="Times New Roman" w:cs="Times New Roman"/>
                <w:b/>
                <w:color w:val="111111"/>
                <w:sz w:val="20"/>
                <w:szCs w:val="20"/>
                <w:shd w:val="clear" w:color="auto" w:fill="FFFFFF"/>
              </w:rPr>
            </w:pPr>
            <w:r w:rsidRPr="00CE5FF9">
              <w:rPr>
                <w:rFonts w:ascii="Times New Roman" w:eastAsia="Times New Roman" w:hAnsi="Times New Roman" w:cs="Times New Roman"/>
                <w:color w:val="111111"/>
                <w:sz w:val="20"/>
                <w:szCs w:val="20"/>
                <w:shd w:val="clear" w:color="auto" w:fill="FFFFFF"/>
              </w:rPr>
              <w:t>Раскрыта актуальность предложенной темы; показан хороший уровень знаний по заданной теме; неумение аргументированно выражать позицию, доводы по заданной теме представлены неубедительно; не были задействовано необходимое количество источников по заданной теме, использовалось устаревшее законодательство</w:t>
            </w:r>
          </w:p>
        </w:tc>
      </w:tr>
      <w:tr w:rsidR="00CE5FF9" w:rsidRPr="00CE5FF9" w:rsidTr="00C878A2">
        <w:tc>
          <w:tcPr>
            <w:tcW w:w="3085" w:type="dxa"/>
            <w:shd w:val="clear" w:color="auto" w:fill="auto"/>
          </w:tcPr>
          <w:p w:rsidR="00CE5FF9" w:rsidRPr="00CE5FF9" w:rsidRDefault="00CE5FF9" w:rsidP="00CE5FF9">
            <w:pPr>
              <w:spacing w:after="0" w:line="240" w:lineRule="auto"/>
              <w:contextualSpacing/>
              <w:jc w:val="center"/>
              <w:rPr>
                <w:rFonts w:ascii="Times New Roman" w:eastAsia="Times New Roman" w:hAnsi="Times New Roman" w:cs="Times New Roman"/>
                <w:color w:val="111111"/>
                <w:sz w:val="20"/>
                <w:szCs w:val="20"/>
                <w:shd w:val="clear" w:color="auto" w:fill="FFFFFF"/>
              </w:rPr>
            </w:pPr>
            <w:r w:rsidRPr="00CE5FF9">
              <w:rPr>
                <w:rFonts w:ascii="Times New Roman" w:eastAsia="Times New Roman" w:hAnsi="Times New Roman" w:cs="Times New Roman"/>
                <w:color w:val="111111"/>
                <w:sz w:val="20"/>
                <w:szCs w:val="20"/>
                <w:shd w:val="clear" w:color="auto" w:fill="FFFFFF"/>
              </w:rPr>
              <w:lastRenderedPageBreak/>
              <w:t>«Неудовлетворительно»</w:t>
            </w:r>
          </w:p>
        </w:tc>
        <w:tc>
          <w:tcPr>
            <w:tcW w:w="6486" w:type="dxa"/>
            <w:shd w:val="clear" w:color="auto" w:fill="auto"/>
          </w:tcPr>
          <w:p w:rsidR="00CE5FF9" w:rsidRPr="00CE5FF9" w:rsidRDefault="00CE5FF9" w:rsidP="00CE5FF9">
            <w:pPr>
              <w:spacing w:after="0" w:line="240" w:lineRule="auto"/>
              <w:contextualSpacing/>
              <w:jc w:val="both"/>
              <w:rPr>
                <w:rFonts w:ascii="Times New Roman" w:eastAsia="Times New Roman" w:hAnsi="Times New Roman" w:cs="Times New Roman"/>
                <w:color w:val="111111"/>
                <w:sz w:val="20"/>
                <w:szCs w:val="20"/>
                <w:shd w:val="clear" w:color="auto" w:fill="FFFFFF"/>
              </w:rPr>
            </w:pPr>
            <w:r w:rsidRPr="00CE5FF9">
              <w:rPr>
                <w:rFonts w:ascii="Times New Roman" w:eastAsia="Times New Roman" w:hAnsi="Times New Roman" w:cs="Times New Roman"/>
                <w:color w:val="111111"/>
                <w:sz w:val="20"/>
                <w:szCs w:val="20"/>
                <w:shd w:val="clear" w:color="auto" w:fill="FFFFFF"/>
              </w:rPr>
              <w:t>Студенты не справились с предложенной ролью; не имеют необходимый объем знаний по теме; актуальность темы не раскрыта</w:t>
            </w:r>
          </w:p>
        </w:tc>
      </w:tr>
    </w:tbl>
    <w:p w:rsidR="002471DE" w:rsidRPr="002471DE" w:rsidRDefault="002471DE" w:rsidP="002471DE">
      <w:pPr>
        <w:spacing w:after="0" w:line="240" w:lineRule="auto"/>
        <w:ind w:firstLine="720"/>
        <w:jc w:val="both"/>
        <w:rPr>
          <w:rFonts w:ascii="Times New Roman" w:eastAsia="Times New Roman" w:hAnsi="Times New Roman" w:cs="Times New Roman"/>
          <w:sz w:val="28"/>
          <w:szCs w:val="28"/>
        </w:rPr>
      </w:pPr>
    </w:p>
    <w:p w:rsidR="002471DE" w:rsidRPr="002471DE" w:rsidRDefault="002471DE" w:rsidP="002471DE">
      <w:pPr>
        <w:spacing w:after="0" w:line="240" w:lineRule="auto"/>
        <w:ind w:firstLine="720"/>
        <w:jc w:val="both"/>
        <w:rPr>
          <w:rFonts w:ascii="Times New Roman" w:eastAsia="Times New Roman" w:hAnsi="Times New Roman" w:cs="Times New Roman"/>
          <w:b/>
          <w:i/>
          <w:sz w:val="28"/>
          <w:szCs w:val="28"/>
        </w:rPr>
      </w:pPr>
      <w:r w:rsidRPr="002471DE">
        <w:rPr>
          <w:rFonts w:ascii="Times New Roman" w:eastAsia="Times New Roman" w:hAnsi="Times New Roman" w:cs="Times New Roman"/>
          <w:b/>
          <w:i/>
          <w:sz w:val="28"/>
          <w:szCs w:val="28"/>
        </w:rPr>
        <w:t>Методические рекомендации по проведению деловой игры</w:t>
      </w:r>
    </w:p>
    <w:p w:rsidR="002471DE" w:rsidRPr="002471DE" w:rsidRDefault="002471DE" w:rsidP="002471DE">
      <w:pPr>
        <w:spacing w:after="0" w:line="240" w:lineRule="auto"/>
        <w:ind w:firstLine="720"/>
        <w:jc w:val="both"/>
        <w:rPr>
          <w:rFonts w:ascii="Times New Roman" w:eastAsia="Times New Roman" w:hAnsi="Times New Roman" w:cs="Times New Roman"/>
          <w:b/>
          <w:i/>
          <w:sz w:val="28"/>
          <w:szCs w:val="28"/>
        </w:rPr>
      </w:pP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Метод «Деловая игра» - средство моделирования разнообразных условий профессиональной деятельности (включая экстремальные) методом поиска новых способов ее выполнения. Деловая игра имитирует различные аспекты человеческой активности и социального взаимодействия. Игра также является методом эффективного обучения, поскольку снимает противоречия между абстрактным характером учебного предмета и реальным характером профессиональной деятельности.</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Цели использования деловой игры:</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 формирование познавательных и профессиональных мотивов и интересов;</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 воспитание системного мышления;</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 передача целостного представления о профессиональной деятельности и её крупных фрагментах с учётом эмоционально-личностного восприятия;</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 обучение коллективной мыслительной и практической работе, формирование умений и навыков социального взаимодействия и общения, навыков индивидуального и совместного принятия решений;</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 воспитание ответственного отношения к делу, уважения к социальным ценностям и установкам коллектива и общества в целом;</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 обучение методам моделирования, в том числе математического, инженерного и социального проектирования.</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Деловая игра позволяет найти решение сложных проблем путем применения специальных правил обсуждения, стимулирования творческой активности участников как с помощью специальных методов работы (например, методом «Мозгового штурма).</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Применение деловых игр позволяет выявить и проследить особенности психологии участников. С помощью деловых игр можно определить:</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 наличие тактического и (или) стратегического мышления;</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 способность анализировать собственные возможности и выстраивать соответствующую линию поведения;</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 способность прогнозировать развитие процессов;</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 способность анализировать возможности и мотивы других людей и влиять на их поведение;</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 ориентацию при принятии решений на игру «на себя» или «в интересах команды» и мн. др.</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Использование деловых игр способствует развитию навыков критического мышления, коммуникативных навыков, навыков решения проблем, отработке различных вариантов поведения в проблемных ситуациях.</w:t>
      </w:r>
    </w:p>
    <w:p w:rsidR="002471DE" w:rsidRPr="002471DE" w:rsidRDefault="002471DE" w:rsidP="002471DE">
      <w:pPr>
        <w:spacing w:after="0" w:line="240" w:lineRule="auto"/>
        <w:ind w:firstLine="708"/>
        <w:jc w:val="both"/>
        <w:rPr>
          <w:rFonts w:ascii="Times New Roman" w:eastAsia="Calibri" w:hAnsi="Times New Roman" w:cs="Times New Roman"/>
          <w:b/>
          <w:i/>
          <w:sz w:val="28"/>
          <w:szCs w:val="28"/>
        </w:rPr>
      </w:pPr>
      <w:r w:rsidRPr="002471DE">
        <w:rPr>
          <w:rFonts w:ascii="Times New Roman" w:eastAsia="Calibri" w:hAnsi="Times New Roman" w:cs="Times New Roman"/>
          <w:b/>
          <w:i/>
          <w:sz w:val="28"/>
          <w:szCs w:val="28"/>
        </w:rPr>
        <w:t>Подготовка к деловой игре</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 xml:space="preserve">За две недели до проведения делово игры преподаватель раздаёт студентам её сценарий, если он не включён в практикум изучаемой </w:t>
      </w:r>
      <w:r w:rsidRPr="002471DE">
        <w:rPr>
          <w:rFonts w:ascii="Times New Roman" w:eastAsia="Calibri" w:hAnsi="Times New Roman" w:cs="Times New Roman"/>
          <w:sz w:val="28"/>
          <w:szCs w:val="28"/>
        </w:rPr>
        <w:lastRenderedPageBreak/>
        <w:t>дисциплины и предлагает студентам изучить его к следующему семинарскому занятию.</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За неделю до проведения игры преподаватель на семинарском занятии разъясняет студентам цели, условия, процедуру, время и место её проведения, характер подготовительной работы.</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С участием студентов тщательно прорабатываются основные характеристики особенности предлагаемых ролей. Студенты могут предложить ввести в игру новые роли, а также внести соответствующие коррективы в предложенную для обсуждения ситуацию.</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С участием преподавателя и студентов подбираются ключевые фигуры игры. Приветствуется самовыдвижение студентов на роли.</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Целесообразно рекомендовать студентам предварительно подготовить тезисы выступлений, проекты необходимых документов, вопросы к участникам и использовать их в ходе игры. Непосредственно перед проведением игры преподаватель проверяет готовность студентов к ней, консультирует их, оказывает помощь. При этом он ориентирует студентов на то, чтобы деловая игра носила дискуссионный и творческий характер с активным участием всей учебной группы.</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Деловая игра проводится в соответствии со следующим планом:</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1. Определение актуальности проблемы;</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2. Определение концепции игры;</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3. Распределение ролей;</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4. Разработка практической ситуации;</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5. Формулировка задания к деловой игре;</w:t>
      </w:r>
    </w:p>
    <w:p w:rsidR="002471DE" w:rsidRPr="002471DE" w:rsidRDefault="002471DE" w:rsidP="002471DE">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6. Подведение итогов игры, оценка деятельности участников.</w:t>
      </w:r>
    </w:p>
    <w:p w:rsidR="002471DE" w:rsidRPr="002471DE" w:rsidRDefault="002471DE" w:rsidP="002471DE">
      <w:pPr>
        <w:spacing w:after="0" w:line="240" w:lineRule="auto"/>
        <w:ind w:firstLine="708"/>
        <w:jc w:val="both"/>
        <w:rPr>
          <w:rFonts w:ascii="Times New Roman" w:eastAsia="Calibri" w:hAnsi="Times New Roman" w:cs="Times New Roman"/>
          <w:b/>
          <w:sz w:val="28"/>
          <w:szCs w:val="28"/>
        </w:rPr>
      </w:pPr>
    </w:p>
    <w:p w:rsidR="002471DE" w:rsidRPr="002471DE" w:rsidRDefault="002471DE" w:rsidP="002471DE">
      <w:pPr>
        <w:tabs>
          <w:tab w:val="left" w:pos="2295"/>
        </w:tabs>
        <w:spacing w:after="0" w:line="240" w:lineRule="auto"/>
        <w:ind w:firstLine="851"/>
        <w:jc w:val="both"/>
        <w:rPr>
          <w:rFonts w:ascii="Times New Roman" w:eastAsia="Times New Roman" w:hAnsi="Times New Roman" w:cs="Times New Roman"/>
          <w:b/>
          <w:i/>
          <w:sz w:val="28"/>
          <w:szCs w:val="28"/>
        </w:rPr>
      </w:pPr>
      <w:r w:rsidRPr="002471DE">
        <w:rPr>
          <w:rFonts w:ascii="Times New Roman" w:eastAsia="Times New Roman" w:hAnsi="Times New Roman" w:cs="Times New Roman"/>
          <w:b/>
          <w:i/>
          <w:sz w:val="28"/>
          <w:szCs w:val="28"/>
        </w:rPr>
        <w:t>Критерии оценки</w:t>
      </w:r>
    </w:p>
    <w:p w:rsidR="002471DE" w:rsidRPr="002471DE" w:rsidRDefault="002471DE" w:rsidP="002471DE">
      <w:pPr>
        <w:tabs>
          <w:tab w:val="left" w:pos="2295"/>
        </w:tabs>
        <w:spacing w:after="0" w:line="240" w:lineRule="auto"/>
        <w:ind w:firstLine="851"/>
        <w:jc w:val="both"/>
        <w:rPr>
          <w:rFonts w:ascii="Times New Roman" w:eastAsia="Times New Roman" w:hAnsi="Times New Roman" w:cs="Times New Roman"/>
          <w:b/>
          <w:i/>
          <w:sz w:val="28"/>
          <w:szCs w:val="28"/>
        </w:rPr>
      </w:pP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lang w:eastAsia="ru-RU"/>
        </w:rPr>
      </w:pPr>
    </w:p>
    <w:p w:rsidR="00CE5FF9" w:rsidRPr="00CE5FF9" w:rsidRDefault="00CE5FF9" w:rsidP="00CE5FF9">
      <w:pPr>
        <w:numPr>
          <w:ilvl w:val="0"/>
          <w:numId w:val="1"/>
        </w:numPr>
        <w:suppressLineNumbers/>
        <w:tabs>
          <w:tab w:val="num" w:pos="0"/>
          <w:tab w:val="left" w:pos="1800"/>
        </w:tabs>
        <w:spacing w:after="0" w:line="240" w:lineRule="auto"/>
        <w:jc w:val="both"/>
        <w:rPr>
          <w:rFonts w:ascii="Times New Roman" w:eastAsia="Times New Roman" w:hAnsi="Times New Roman" w:cs="Times New Roman"/>
          <w:sz w:val="28"/>
          <w:szCs w:val="28"/>
        </w:rPr>
      </w:pPr>
      <w:r w:rsidRPr="00CE5FF9">
        <w:rPr>
          <w:rFonts w:ascii="Times New Roman" w:eastAsia="Times New Roman" w:hAnsi="Times New Roman" w:cs="Times New Roman"/>
          <w:sz w:val="28"/>
          <w:szCs w:val="28"/>
        </w:rPr>
        <w:t xml:space="preserve">оценка «отлично» выставляется студенту, если он в процессе деловой игры приводил мнения различных ученых,  выдвигал собственное мнение и  отстаивал его, опираясь на аргументированные доводы в рамках предложенной ему роли. При аргументации использовал новейшее законодательство по теме, материалы судебной практики, в том числе опирался на правовые позиции Верховного суда Российской Федерации. Приводил доводы и мнения юристов ученых и практиков. При ответе студент должен демонстрировать высокий уровень знания соответствующей темы и творческий подход к обоснованию своей точки зрения; </w:t>
      </w:r>
    </w:p>
    <w:p w:rsidR="00CE5FF9" w:rsidRPr="00CE5FF9" w:rsidRDefault="00CE5FF9" w:rsidP="00CE5FF9">
      <w:pPr>
        <w:numPr>
          <w:ilvl w:val="0"/>
          <w:numId w:val="1"/>
        </w:numPr>
        <w:suppressLineNumbers/>
        <w:tabs>
          <w:tab w:val="num" w:pos="142"/>
          <w:tab w:val="left" w:pos="1800"/>
        </w:tabs>
        <w:spacing w:after="0" w:line="240" w:lineRule="auto"/>
        <w:jc w:val="both"/>
        <w:rPr>
          <w:rFonts w:ascii="Times New Roman" w:eastAsia="Times New Roman" w:hAnsi="Times New Roman" w:cs="Times New Roman"/>
          <w:sz w:val="28"/>
          <w:szCs w:val="28"/>
        </w:rPr>
      </w:pPr>
      <w:r w:rsidRPr="00CE5FF9">
        <w:rPr>
          <w:rFonts w:ascii="Times New Roman" w:eastAsia="Times New Roman" w:hAnsi="Times New Roman" w:cs="Times New Roman"/>
          <w:sz w:val="28"/>
          <w:szCs w:val="28"/>
        </w:rPr>
        <w:t>оценка «хорошо» выставляется студенту, если он в процессе деловой игры приводил мнения различных ученых,  выдвигал собственное мнение, в рамках своей роли,  однако отстаивал свою позицию недостаточно аргументировано, а также, если его выступления не соответствуют требованиям, предъявляемым к оценке отлично;</w:t>
      </w:r>
    </w:p>
    <w:p w:rsidR="00CE5FF9" w:rsidRPr="00CE5FF9" w:rsidRDefault="00CE5FF9" w:rsidP="00CE5FF9">
      <w:pPr>
        <w:numPr>
          <w:ilvl w:val="0"/>
          <w:numId w:val="1"/>
        </w:numPr>
        <w:tabs>
          <w:tab w:val="left" w:pos="709"/>
        </w:tabs>
        <w:spacing w:after="0" w:line="240" w:lineRule="auto"/>
        <w:jc w:val="both"/>
        <w:rPr>
          <w:rFonts w:ascii="Times New Roman" w:eastAsia="Times New Roman" w:hAnsi="Times New Roman" w:cs="Times New Roman"/>
          <w:b/>
          <w:sz w:val="28"/>
          <w:szCs w:val="28"/>
        </w:rPr>
      </w:pPr>
      <w:r w:rsidRPr="00CE5FF9">
        <w:rPr>
          <w:rFonts w:ascii="Times New Roman" w:eastAsia="Times New Roman" w:hAnsi="Times New Roman" w:cs="Times New Roman"/>
          <w:sz w:val="28"/>
          <w:szCs w:val="28"/>
        </w:rPr>
        <w:lastRenderedPageBreak/>
        <w:t>оценка «удовлетворительно» выставляется, если студент в процессе игры, не смог правильно и убедительно сыграть предложенную ему роль, хотя и  показал, что имеет хорошие знания темы, однако не имеет собственного мнения, либо не умеет аргументировать его, либо не имеет его, представляет свои доводы неубедительно, не задействует необходимое количество источников по теме.</w:t>
      </w:r>
    </w:p>
    <w:p w:rsidR="00CE5FF9" w:rsidRPr="00CE5FF9" w:rsidRDefault="00CE5FF9" w:rsidP="00CE5FF9">
      <w:pPr>
        <w:numPr>
          <w:ilvl w:val="0"/>
          <w:numId w:val="1"/>
        </w:numPr>
        <w:tabs>
          <w:tab w:val="left" w:pos="709"/>
        </w:tabs>
        <w:spacing w:after="0" w:line="240" w:lineRule="auto"/>
        <w:jc w:val="both"/>
        <w:rPr>
          <w:rFonts w:ascii="Times New Roman" w:eastAsia="Times New Roman" w:hAnsi="Times New Roman" w:cs="Times New Roman"/>
          <w:b/>
          <w:sz w:val="28"/>
          <w:szCs w:val="28"/>
        </w:rPr>
      </w:pPr>
      <w:r w:rsidRPr="00CE5FF9">
        <w:rPr>
          <w:rFonts w:ascii="Times New Roman" w:eastAsia="Times New Roman" w:hAnsi="Times New Roman" w:cs="Times New Roman"/>
          <w:sz w:val="28"/>
          <w:szCs w:val="28"/>
        </w:rPr>
        <w:t>оценка «неудовлетворительно» выставляется, если студент не справился с предложенной ему ролью, не имеет необходимого объема знаний по теме деловой игры.</w:t>
      </w:r>
    </w:p>
    <w:p w:rsidR="002471DE" w:rsidRPr="002471DE" w:rsidRDefault="002471DE" w:rsidP="002471DE">
      <w:pPr>
        <w:spacing w:after="0" w:line="240" w:lineRule="auto"/>
        <w:ind w:left="-426" w:right="283" w:firstLine="426"/>
        <w:jc w:val="both"/>
        <w:rPr>
          <w:rFonts w:ascii="Times New Roman" w:eastAsia="Times New Roman" w:hAnsi="Times New Roman" w:cs="Times New Roman"/>
          <w:sz w:val="28"/>
          <w:szCs w:val="28"/>
        </w:rPr>
      </w:pPr>
    </w:p>
    <w:p w:rsidR="0087736F" w:rsidRPr="004134C6" w:rsidRDefault="0087736F" w:rsidP="0087736F">
      <w:pPr>
        <w:suppressAutoHyphens/>
        <w:spacing w:after="0" w:line="240" w:lineRule="auto"/>
        <w:ind w:firstLine="708"/>
        <w:jc w:val="both"/>
        <w:rPr>
          <w:rFonts w:ascii="Times New Roman" w:eastAsia="SimSun" w:hAnsi="Times New Roman" w:cs="Times New Roman"/>
          <w:b/>
          <w:kern w:val="2"/>
          <w:sz w:val="28"/>
          <w:szCs w:val="28"/>
          <w:lang w:eastAsia="hi-IN" w:bidi="hi-IN"/>
        </w:rPr>
      </w:pPr>
      <w:r w:rsidRPr="004134C6">
        <w:rPr>
          <w:rFonts w:ascii="Times New Roman" w:eastAsia="SimSun" w:hAnsi="Times New Roman" w:cs="Times New Roman"/>
          <w:b/>
          <w:kern w:val="2"/>
          <w:sz w:val="28"/>
          <w:szCs w:val="28"/>
          <w:lang w:eastAsia="hi-IN" w:bidi="hi-IN"/>
        </w:rPr>
        <w:t>Методические реком</w:t>
      </w:r>
      <w:r>
        <w:rPr>
          <w:rFonts w:ascii="Times New Roman" w:eastAsia="SimSun" w:hAnsi="Times New Roman" w:cs="Times New Roman"/>
          <w:b/>
          <w:kern w:val="2"/>
          <w:sz w:val="28"/>
          <w:szCs w:val="28"/>
          <w:lang w:eastAsia="hi-IN" w:bidi="hi-IN"/>
        </w:rPr>
        <w:t xml:space="preserve">ендации по подготовке к </w:t>
      </w:r>
      <w:proofErr w:type="spellStart"/>
      <w:r w:rsidR="00CE5FF9">
        <w:rPr>
          <w:rFonts w:ascii="Times New Roman" w:eastAsia="SimSun" w:hAnsi="Times New Roman" w:cs="Times New Roman"/>
          <w:b/>
          <w:kern w:val="2"/>
          <w:sz w:val="28"/>
          <w:szCs w:val="28"/>
          <w:lang w:eastAsia="hi-IN" w:bidi="hi-IN"/>
        </w:rPr>
        <w:t>диф.</w:t>
      </w:r>
      <w:r>
        <w:rPr>
          <w:rFonts w:ascii="Times New Roman" w:eastAsia="SimSun" w:hAnsi="Times New Roman" w:cs="Times New Roman"/>
          <w:b/>
          <w:kern w:val="2"/>
          <w:sz w:val="28"/>
          <w:szCs w:val="28"/>
          <w:lang w:eastAsia="hi-IN" w:bidi="hi-IN"/>
        </w:rPr>
        <w:t>зачету</w:t>
      </w:r>
      <w:proofErr w:type="spellEnd"/>
    </w:p>
    <w:p w:rsidR="0087736F" w:rsidRPr="004134C6" w:rsidRDefault="0087736F" w:rsidP="0087736F">
      <w:pPr>
        <w:suppressAutoHyphens/>
        <w:spacing w:after="0" w:line="240" w:lineRule="auto"/>
        <w:ind w:firstLine="708"/>
        <w:jc w:val="both"/>
        <w:rPr>
          <w:rFonts w:ascii="Times New Roman" w:eastAsia="SimSun" w:hAnsi="Times New Roman" w:cs="Times New Roman"/>
          <w:b/>
          <w:kern w:val="2"/>
          <w:sz w:val="28"/>
          <w:szCs w:val="28"/>
          <w:lang w:eastAsia="hi-IN" w:bidi="hi-IN"/>
        </w:rPr>
      </w:pPr>
    </w:p>
    <w:p w:rsidR="0087736F" w:rsidRPr="004134C6" w:rsidRDefault="0087736F" w:rsidP="0087736F">
      <w:pPr>
        <w:suppressAutoHyphens/>
        <w:spacing w:after="0" w:line="240" w:lineRule="auto"/>
        <w:ind w:firstLine="708"/>
        <w:jc w:val="both"/>
        <w:rPr>
          <w:rFonts w:ascii="Times New Roman" w:eastAsia="Calibri" w:hAnsi="Times New Roman" w:cs="Times New Roman"/>
          <w:kern w:val="2"/>
          <w:sz w:val="28"/>
          <w:szCs w:val="28"/>
          <w:lang w:eastAsia="hi-IN" w:bidi="hi-IN"/>
        </w:rPr>
      </w:pPr>
      <w:r>
        <w:rPr>
          <w:rFonts w:ascii="Times New Roman" w:eastAsia="Calibri" w:hAnsi="Times New Roman" w:cs="Times New Roman"/>
          <w:kern w:val="2"/>
          <w:sz w:val="28"/>
          <w:szCs w:val="28"/>
          <w:lang w:eastAsia="hi-IN" w:bidi="hi-IN"/>
        </w:rPr>
        <w:t xml:space="preserve">Цель </w:t>
      </w:r>
      <w:proofErr w:type="spellStart"/>
      <w:r w:rsidR="00CE5FF9">
        <w:rPr>
          <w:rFonts w:ascii="Times New Roman" w:eastAsia="Calibri" w:hAnsi="Times New Roman" w:cs="Times New Roman"/>
          <w:kern w:val="2"/>
          <w:sz w:val="28"/>
          <w:szCs w:val="28"/>
          <w:lang w:eastAsia="hi-IN" w:bidi="hi-IN"/>
        </w:rPr>
        <w:t>диф</w:t>
      </w:r>
      <w:proofErr w:type="spellEnd"/>
      <w:r w:rsidR="00CE5FF9">
        <w:rPr>
          <w:rFonts w:ascii="Times New Roman" w:eastAsia="Calibri" w:hAnsi="Times New Roman" w:cs="Times New Roman"/>
          <w:kern w:val="2"/>
          <w:sz w:val="28"/>
          <w:szCs w:val="28"/>
          <w:lang w:eastAsia="hi-IN" w:bidi="hi-IN"/>
        </w:rPr>
        <w:t xml:space="preserve">. </w:t>
      </w:r>
      <w:r>
        <w:rPr>
          <w:rFonts w:ascii="Times New Roman" w:eastAsia="Calibri" w:hAnsi="Times New Roman" w:cs="Times New Roman"/>
          <w:kern w:val="2"/>
          <w:sz w:val="28"/>
          <w:szCs w:val="28"/>
          <w:lang w:eastAsia="hi-IN" w:bidi="hi-IN"/>
        </w:rPr>
        <w:t>зачета</w:t>
      </w:r>
      <w:r w:rsidRPr="004134C6">
        <w:rPr>
          <w:rFonts w:ascii="Times New Roman" w:eastAsia="Calibri" w:hAnsi="Times New Roman" w:cs="Times New Roman"/>
          <w:kern w:val="2"/>
          <w:sz w:val="28"/>
          <w:szCs w:val="28"/>
          <w:lang w:eastAsia="hi-IN" w:bidi="hi-IN"/>
        </w:rPr>
        <w:t xml:space="preserve"> — проверка и оценка уровня полученных сту</w:t>
      </w:r>
      <w:r w:rsidRPr="004134C6">
        <w:rPr>
          <w:rFonts w:ascii="Times New Roman" w:eastAsia="Calibri" w:hAnsi="Times New Roman" w:cs="Times New Roman"/>
          <w:kern w:val="2"/>
          <w:sz w:val="28"/>
          <w:szCs w:val="28"/>
          <w:lang w:eastAsia="hi-IN" w:bidi="hi-IN"/>
        </w:rPr>
        <w:softHyphen/>
        <w:t>дентом специальных познаний по данной учебной дисциплине, а также умения логически мыслить, аргументиро</w:t>
      </w:r>
      <w:r w:rsidRPr="004134C6">
        <w:rPr>
          <w:rFonts w:ascii="Times New Roman" w:eastAsia="Calibri" w:hAnsi="Times New Roman" w:cs="Times New Roman"/>
          <w:kern w:val="2"/>
          <w:sz w:val="28"/>
          <w:szCs w:val="28"/>
          <w:lang w:eastAsia="hi-IN" w:bidi="hi-IN"/>
        </w:rPr>
        <w:softHyphen/>
        <w:t>вать избранную научную позицию, реагировать на дополнитель</w:t>
      </w:r>
      <w:r w:rsidRPr="004134C6">
        <w:rPr>
          <w:rFonts w:ascii="Times New Roman" w:eastAsia="Calibri" w:hAnsi="Times New Roman" w:cs="Times New Roman"/>
          <w:kern w:val="2"/>
          <w:sz w:val="28"/>
          <w:szCs w:val="28"/>
          <w:lang w:eastAsia="hi-IN" w:bidi="hi-IN"/>
        </w:rPr>
        <w:softHyphen/>
        <w:t>ные вопросы, ориентироваться в массиве правовых норм, дефиниций и категорий действующего законодательства. Оценке под</w:t>
      </w:r>
      <w:r w:rsidRPr="004134C6">
        <w:rPr>
          <w:rFonts w:ascii="Times New Roman" w:eastAsia="Calibri" w:hAnsi="Times New Roman" w:cs="Times New Roman"/>
          <w:kern w:val="2"/>
          <w:sz w:val="28"/>
          <w:szCs w:val="28"/>
          <w:lang w:eastAsia="hi-IN" w:bidi="hi-IN"/>
        </w:rPr>
        <w:softHyphen/>
        <w:t>лежит также правильность и грамотность речи студента. Допол</w:t>
      </w:r>
      <w:r w:rsidRPr="004134C6">
        <w:rPr>
          <w:rFonts w:ascii="Times New Roman" w:eastAsia="Calibri" w:hAnsi="Times New Roman" w:cs="Times New Roman"/>
          <w:kern w:val="2"/>
          <w:sz w:val="28"/>
          <w:szCs w:val="28"/>
          <w:lang w:eastAsia="hi-IN" w:bidi="hi-IN"/>
        </w:rPr>
        <w:softHyphen/>
        <w:t xml:space="preserve">нительной целью </w:t>
      </w:r>
      <w:r>
        <w:rPr>
          <w:rFonts w:ascii="Times New Roman" w:eastAsia="Calibri" w:hAnsi="Times New Roman" w:cs="Times New Roman"/>
          <w:kern w:val="2"/>
          <w:sz w:val="28"/>
          <w:szCs w:val="28"/>
          <w:lang w:eastAsia="hi-IN" w:bidi="hi-IN"/>
        </w:rPr>
        <w:t>зачёта</w:t>
      </w:r>
      <w:r w:rsidRPr="004134C6">
        <w:rPr>
          <w:rFonts w:ascii="Times New Roman" w:eastAsia="Calibri" w:hAnsi="Times New Roman" w:cs="Times New Roman"/>
          <w:kern w:val="2"/>
          <w:sz w:val="28"/>
          <w:szCs w:val="28"/>
          <w:lang w:eastAsia="hi-IN" w:bidi="hi-IN"/>
        </w:rPr>
        <w:t xml:space="preserve"> является формирование у студентов таких качеств, как организованность, ответственность, принципиальность, самостоятельность. </w:t>
      </w:r>
    </w:p>
    <w:p w:rsidR="0087736F" w:rsidRPr="004134C6" w:rsidRDefault="00CE5FF9" w:rsidP="0087736F">
      <w:pPr>
        <w:suppressAutoHyphens/>
        <w:spacing w:after="0" w:line="240" w:lineRule="auto"/>
        <w:ind w:firstLine="708"/>
        <w:jc w:val="both"/>
        <w:rPr>
          <w:rFonts w:ascii="Times New Roman" w:eastAsia="Calibri" w:hAnsi="Times New Roman" w:cs="Times New Roman"/>
          <w:kern w:val="2"/>
          <w:sz w:val="28"/>
          <w:szCs w:val="28"/>
          <w:lang w:eastAsia="hi-IN" w:bidi="hi-IN"/>
        </w:rPr>
      </w:pPr>
      <w:r>
        <w:rPr>
          <w:rFonts w:ascii="Times New Roman" w:eastAsia="Calibri" w:hAnsi="Times New Roman" w:cs="Times New Roman"/>
          <w:kern w:val="2"/>
          <w:sz w:val="28"/>
          <w:szCs w:val="28"/>
          <w:lang w:eastAsia="hi-IN" w:bidi="hi-IN"/>
        </w:rPr>
        <w:t xml:space="preserve">При подготовке к </w:t>
      </w:r>
      <w:proofErr w:type="spellStart"/>
      <w:r>
        <w:rPr>
          <w:rFonts w:ascii="Times New Roman" w:eastAsia="Calibri" w:hAnsi="Times New Roman" w:cs="Times New Roman"/>
          <w:kern w:val="2"/>
          <w:sz w:val="28"/>
          <w:szCs w:val="28"/>
          <w:lang w:eastAsia="hi-IN" w:bidi="hi-IN"/>
        </w:rPr>
        <w:t>диф.зачету</w:t>
      </w:r>
      <w:proofErr w:type="spellEnd"/>
      <w:r w:rsidR="0087736F" w:rsidRPr="004134C6">
        <w:rPr>
          <w:rFonts w:ascii="Times New Roman" w:eastAsia="Calibri" w:hAnsi="Times New Roman" w:cs="Times New Roman"/>
          <w:kern w:val="2"/>
          <w:sz w:val="28"/>
          <w:szCs w:val="28"/>
          <w:lang w:eastAsia="hi-IN" w:bidi="hi-IN"/>
        </w:rPr>
        <w:t xml:space="preserve"> особое внимание следует обратить на основные термины, используемые в деятельности </w:t>
      </w:r>
      <w:proofErr w:type="gramStart"/>
      <w:r w:rsidR="0087736F" w:rsidRPr="004134C6">
        <w:rPr>
          <w:rFonts w:ascii="Times New Roman" w:eastAsia="Calibri" w:hAnsi="Times New Roman" w:cs="Times New Roman"/>
          <w:kern w:val="2"/>
          <w:sz w:val="28"/>
          <w:szCs w:val="28"/>
          <w:lang w:eastAsia="hi-IN" w:bidi="hi-IN"/>
        </w:rPr>
        <w:t>государственных  и</w:t>
      </w:r>
      <w:proofErr w:type="gramEnd"/>
      <w:r w:rsidR="0087736F" w:rsidRPr="004134C6">
        <w:rPr>
          <w:rFonts w:ascii="Times New Roman" w:eastAsia="Calibri" w:hAnsi="Times New Roman" w:cs="Times New Roman"/>
          <w:kern w:val="2"/>
          <w:sz w:val="28"/>
          <w:szCs w:val="28"/>
          <w:lang w:eastAsia="hi-IN" w:bidi="hi-IN"/>
        </w:rPr>
        <w:t xml:space="preserve"> муниципальных органов. </w:t>
      </w:r>
    </w:p>
    <w:p w:rsidR="0087736F" w:rsidRPr="004134C6" w:rsidRDefault="0087736F" w:rsidP="0087736F">
      <w:pPr>
        <w:suppressAutoHyphens/>
        <w:spacing w:after="0" w:line="240" w:lineRule="auto"/>
        <w:ind w:firstLine="708"/>
        <w:jc w:val="both"/>
        <w:rPr>
          <w:rFonts w:ascii="Times New Roman" w:eastAsia="SimSun" w:hAnsi="Times New Roman" w:cs="Times New Roman"/>
          <w:color w:val="000000"/>
          <w:kern w:val="2"/>
          <w:sz w:val="28"/>
          <w:szCs w:val="28"/>
          <w:lang w:eastAsia="hi-IN" w:bidi="hi-IN"/>
        </w:rPr>
      </w:pPr>
      <w:r w:rsidRPr="004134C6">
        <w:rPr>
          <w:rFonts w:ascii="Times New Roman" w:eastAsia="Calibri" w:hAnsi="Times New Roman" w:cs="Times New Roman"/>
          <w:color w:val="000000"/>
          <w:kern w:val="2"/>
          <w:sz w:val="28"/>
          <w:szCs w:val="28"/>
          <w:lang w:eastAsia="hi-IN" w:bidi="hi-IN"/>
        </w:rPr>
        <w:t>Изучив и законспектировав реко</w:t>
      </w:r>
      <w:r w:rsidRPr="004134C6">
        <w:rPr>
          <w:rFonts w:ascii="Times New Roman" w:eastAsia="SimSun" w:hAnsi="Times New Roman" w:cs="Times New Roman"/>
          <w:color w:val="000000"/>
          <w:kern w:val="2"/>
          <w:sz w:val="28"/>
          <w:szCs w:val="28"/>
          <w:lang w:eastAsia="hi-IN" w:bidi="hi-IN"/>
        </w:rPr>
        <w:t xml:space="preserve">мендованные источники, выполнив </w:t>
      </w:r>
      <w:r w:rsidRPr="004134C6">
        <w:rPr>
          <w:rFonts w:ascii="Times New Roman" w:eastAsia="Calibri" w:hAnsi="Times New Roman" w:cs="Times New Roman"/>
          <w:color w:val="000000"/>
          <w:kern w:val="2"/>
          <w:sz w:val="28"/>
          <w:szCs w:val="28"/>
          <w:lang w:eastAsia="hi-IN" w:bidi="hi-IN"/>
        </w:rPr>
        <w:t xml:space="preserve">предусмотренные учебным планом письменные работы и имея рецензии на них, студент начинает непосредственную подготовку к </w:t>
      </w:r>
      <w:r>
        <w:rPr>
          <w:rFonts w:ascii="Times New Roman" w:eastAsia="Calibri" w:hAnsi="Times New Roman" w:cs="Times New Roman"/>
          <w:color w:val="000000"/>
          <w:kern w:val="2"/>
          <w:sz w:val="28"/>
          <w:szCs w:val="28"/>
          <w:lang w:eastAsia="hi-IN" w:bidi="hi-IN"/>
        </w:rPr>
        <w:t xml:space="preserve">зачету </w:t>
      </w:r>
      <w:r w:rsidRPr="004134C6">
        <w:rPr>
          <w:rFonts w:ascii="Times New Roman" w:eastAsia="Calibri" w:hAnsi="Times New Roman" w:cs="Times New Roman"/>
          <w:color w:val="000000"/>
          <w:kern w:val="2"/>
          <w:sz w:val="28"/>
          <w:szCs w:val="28"/>
          <w:lang w:eastAsia="hi-IN" w:bidi="hi-IN"/>
        </w:rPr>
        <w:t>с тщательной отработки курса в соответствии с требованиями учебной программы и выполнения рекомендаций пр</w:t>
      </w:r>
      <w:r w:rsidRPr="004134C6">
        <w:rPr>
          <w:rFonts w:ascii="Times New Roman" w:eastAsia="SimSun" w:hAnsi="Times New Roman" w:cs="Times New Roman"/>
          <w:color w:val="000000"/>
          <w:kern w:val="2"/>
          <w:sz w:val="28"/>
          <w:szCs w:val="28"/>
          <w:lang w:eastAsia="hi-IN" w:bidi="hi-IN"/>
        </w:rPr>
        <w:t>еподавателя, данных в рецензии.</w:t>
      </w:r>
    </w:p>
    <w:p w:rsidR="0087736F" w:rsidRPr="004134C6" w:rsidRDefault="0087736F" w:rsidP="0087736F">
      <w:pPr>
        <w:suppressAutoHyphens/>
        <w:spacing w:after="0" w:line="240" w:lineRule="auto"/>
        <w:ind w:firstLine="708"/>
        <w:jc w:val="both"/>
        <w:rPr>
          <w:rFonts w:ascii="Times New Roman" w:eastAsia="Calibri" w:hAnsi="Times New Roman" w:cs="Times New Roman"/>
          <w:color w:val="000000"/>
          <w:kern w:val="2"/>
          <w:sz w:val="28"/>
          <w:szCs w:val="28"/>
          <w:lang w:eastAsia="hi-IN" w:bidi="hi-IN"/>
        </w:rPr>
      </w:pPr>
      <w:r w:rsidRPr="004134C6">
        <w:rPr>
          <w:rFonts w:ascii="Times New Roman" w:eastAsia="Calibri" w:hAnsi="Times New Roman" w:cs="Times New Roman"/>
          <w:color w:val="000000"/>
          <w:kern w:val="2"/>
          <w:sz w:val="28"/>
          <w:szCs w:val="28"/>
          <w:lang w:eastAsia="hi-IN" w:bidi="hi-IN"/>
        </w:rPr>
        <w:t xml:space="preserve">На этом этапе студент должен повторить изученное по учебникам и учебным пособиям, личным конспектам, записям лекций и другим материалам. При этом особое внимание должно быть обращено на тщательную отработку тех конкретных вопросов и тем учебной программы, которые слабо усвоены. </w:t>
      </w:r>
    </w:p>
    <w:p w:rsidR="0087736F" w:rsidRPr="004134C6" w:rsidRDefault="0087736F" w:rsidP="0087736F">
      <w:pPr>
        <w:suppressAutoHyphens/>
        <w:spacing w:after="0" w:line="240" w:lineRule="auto"/>
        <w:ind w:firstLine="708"/>
        <w:jc w:val="both"/>
        <w:rPr>
          <w:rFonts w:ascii="Times New Roman" w:eastAsia="Calibri" w:hAnsi="Times New Roman" w:cs="Times New Roman"/>
          <w:color w:val="000000"/>
          <w:kern w:val="2"/>
          <w:sz w:val="28"/>
          <w:szCs w:val="28"/>
          <w:lang w:eastAsia="hi-IN" w:bidi="hi-IN"/>
        </w:rPr>
      </w:pPr>
      <w:r w:rsidRPr="004134C6">
        <w:rPr>
          <w:rFonts w:ascii="Times New Roman" w:eastAsia="Calibri" w:hAnsi="Times New Roman" w:cs="Times New Roman"/>
          <w:color w:val="000000"/>
          <w:kern w:val="2"/>
          <w:sz w:val="28"/>
          <w:szCs w:val="28"/>
          <w:lang w:eastAsia="hi-IN" w:bidi="hi-IN"/>
        </w:rPr>
        <w:t>При повторении материала перед зачетом необходима самопроверка или взаимная проверка знаний. В этом случае по каждой теме надо еще раз хорошо продумать материал, найти соответствующие статьи из нормативных актов, подобрать примеры. Вполне себя оправдывает групповая взаимная проверка. Для этого рекомендуется собираться по 3-4 человека и проводить разбор вопросов по курсу «</w:t>
      </w:r>
      <w:r>
        <w:rPr>
          <w:rFonts w:ascii="Times New Roman" w:eastAsia="Calibri" w:hAnsi="Times New Roman" w:cs="Times New Roman"/>
          <w:kern w:val="2"/>
          <w:sz w:val="28"/>
          <w:szCs w:val="28"/>
          <w:lang w:eastAsia="hi-IN" w:bidi="hi-IN"/>
        </w:rPr>
        <w:t>Сделки с недвижимостью</w:t>
      </w:r>
      <w:r w:rsidRPr="004134C6">
        <w:rPr>
          <w:rFonts w:ascii="Times New Roman" w:eastAsia="Calibri" w:hAnsi="Times New Roman" w:cs="Times New Roman"/>
          <w:color w:val="000000"/>
          <w:kern w:val="2"/>
          <w:sz w:val="28"/>
          <w:szCs w:val="28"/>
          <w:lang w:eastAsia="hi-IN" w:bidi="hi-IN"/>
        </w:rPr>
        <w:t xml:space="preserve">». </w:t>
      </w:r>
    </w:p>
    <w:p w:rsidR="0087736F" w:rsidRPr="004134C6" w:rsidRDefault="0087736F" w:rsidP="0087736F">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Calibri" w:hAnsi="Times New Roman" w:cs="Times New Roman"/>
          <w:kern w:val="2"/>
          <w:sz w:val="28"/>
          <w:szCs w:val="28"/>
          <w:lang w:eastAsia="hi-IN" w:bidi="hi-IN"/>
        </w:rPr>
        <w:t xml:space="preserve">При подготовке к </w:t>
      </w:r>
      <w:proofErr w:type="spellStart"/>
      <w:r w:rsidR="00CE5FF9">
        <w:rPr>
          <w:rFonts w:ascii="Times New Roman" w:eastAsia="Calibri" w:hAnsi="Times New Roman" w:cs="Times New Roman"/>
          <w:kern w:val="2"/>
          <w:sz w:val="28"/>
          <w:szCs w:val="28"/>
          <w:lang w:eastAsia="hi-IN" w:bidi="hi-IN"/>
        </w:rPr>
        <w:t>диф.</w:t>
      </w:r>
      <w:r>
        <w:rPr>
          <w:rFonts w:ascii="Times New Roman" w:eastAsia="Calibri" w:hAnsi="Times New Roman" w:cs="Times New Roman"/>
          <w:kern w:val="2"/>
          <w:sz w:val="28"/>
          <w:szCs w:val="28"/>
          <w:lang w:eastAsia="hi-IN" w:bidi="hi-IN"/>
        </w:rPr>
        <w:t>зачету</w:t>
      </w:r>
      <w:r w:rsidRPr="004134C6">
        <w:rPr>
          <w:rFonts w:ascii="Times New Roman" w:eastAsia="Calibri" w:hAnsi="Times New Roman" w:cs="Times New Roman"/>
          <w:kern w:val="2"/>
          <w:sz w:val="28"/>
          <w:szCs w:val="28"/>
          <w:lang w:eastAsia="hi-IN" w:bidi="hi-IN"/>
        </w:rPr>
        <w:t>рекомендуется</w:t>
      </w:r>
      <w:proofErr w:type="spellEnd"/>
      <w:r w:rsidRPr="004134C6">
        <w:rPr>
          <w:rFonts w:ascii="Times New Roman" w:eastAsia="Calibri" w:hAnsi="Times New Roman" w:cs="Times New Roman"/>
          <w:kern w:val="2"/>
          <w:sz w:val="28"/>
          <w:szCs w:val="28"/>
          <w:lang w:eastAsia="hi-IN" w:bidi="hi-IN"/>
        </w:rPr>
        <w:t>: уяснить существо поставленных вопросов; ознакомиться с конспектом лекций и соответствующими главами учебных пособий по дисциплине; изучить нормативные акты по теме и рекомендованную юридическую литературу.</w:t>
      </w:r>
    </w:p>
    <w:p w:rsidR="00C73D04" w:rsidRDefault="00C73D04" w:rsidP="00C73D04">
      <w:pPr>
        <w:tabs>
          <w:tab w:val="left" w:pos="142"/>
          <w:tab w:val="left" w:pos="1276"/>
        </w:tabs>
        <w:spacing w:after="0" w:line="240" w:lineRule="auto"/>
        <w:jc w:val="both"/>
      </w:pPr>
    </w:p>
    <w:p w:rsidR="00C73D04" w:rsidRPr="002471DE" w:rsidRDefault="00C73D04" w:rsidP="00C73D04">
      <w:pPr>
        <w:tabs>
          <w:tab w:val="left" w:pos="142"/>
          <w:tab w:val="left" w:pos="1276"/>
        </w:tabs>
        <w:spacing w:after="0" w:line="240" w:lineRule="auto"/>
        <w:jc w:val="both"/>
        <w:rPr>
          <w:rFonts w:ascii="Times New Roman" w:eastAsia="Times New Roman" w:hAnsi="Times New Roman" w:cs="Times New Roman"/>
          <w:b/>
          <w:i/>
          <w:sz w:val="28"/>
          <w:szCs w:val="28"/>
        </w:rPr>
      </w:pPr>
      <w:r>
        <w:tab/>
      </w:r>
      <w:r w:rsidRPr="002471DE">
        <w:rPr>
          <w:rFonts w:ascii="Times New Roman" w:eastAsia="Times New Roman" w:hAnsi="Times New Roman" w:cs="Times New Roman"/>
          <w:b/>
          <w:i/>
          <w:sz w:val="28"/>
          <w:szCs w:val="28"/>
        </w:rPr>
        <w:t>Критерии оценки</w:t>
      </w:r>
    </w:p>
    <w:p w:rsidR="00C73D04" w:rsidRPr="002471DE" w:rsidRDefault="00C73D04" w:rsidP="00C73D04">
      <w:pPr>
        <w:tabs>
          <w:tab w:val="left" w:pos="142"/>
          <w:tab w:val="left" w:pos="1276"/>
        </w:tabs>
        <w:spacing w:after="0" w:line="240" w:lineRule="auto"/>
        <w:ind w:firstLine="851"/>
        <w:jc w:val="both"/>
        <w:rPr>
          <w:rFonts w:ascii="Times New Roman" w:eastAsia="Times New Roman" w:hAnsi="Times New Roman" w:cs="Times New Roman"/>
          <w:b/>
          <w:i/>
          <w:sz w:val="28"/>
          <w:szCs w:val="28"/>
        </w:rPr>
      </w:pPr>
    </w:p>
    <w:p w:rsidR="00C73D04" w:rsidRPr="0027420D" w:rsidRDefault="00C73D04" w:rsidP="00C73D04">
      <w:pPr>
        <w:tabs>
          <w:tab w:val="left" w:pos="142"/>
          <w:tab w:val="left" w:pos="1276"/>
        </w:tabs>
        <w:spacing w:after="0" w:line="240" w:lineRule="auto"/>
        <w:jc w:val="both"/>
        <w:rPr>
          <w:rFonts w:ascii="Times New Roman" w:eastAsia="Times New Roman" w:hAnsi="Times New Roman" w:cs="Times New Roman"/>
          <w:sz w:val="28"/>
          <w:szCs w:val="28"/>
        </w:rPr>
      </w:pPr>
      <w:r>
        <w:rPr>
          <w:rFonts w:ascii="Times New Roman" w:eastAsia="Calibri" w:hAnsi="Times New Roman" w:cs="Times New Roman"/>
          <w:b/>
          <w:i/>
          <w:sz w:val="28"/>
          <w:szCs w:val="28"/>
        </w:rPr>
        <w:lastRenderedPageBreak/>
        <w:tab/>
      </w:r>
      <w:r>
        <w:rPr>
          <w:rFonts w:ascii="Times New Roman" w:eastAsia="Calibri" w:hAnsi="Times New Roman" w:cs="Times New Roman"/>
          <w:b/>
          <w:i/>
          <w:sz w:val="28"/>
          <w:szCs w:val="28"/>
        </w:rPr>
        <w:tab/>
      </w:r>
      <w:r w:rsidRPr="0027420D">
        <w:rPr>
          <w:rFonts w:ascii="Times New Roman" w:eastAsia="Times New Roman" w:hAnsi="Times New Roman" w:cs="Times New Roman"/>
          <w:sz w:val="28"/>
          <w:szCs w:val="28"/>
        </w:rPr>
        <w:t>Оценка «отлично» выставляется студенту, если он глубоко и прочно усвоил программный материал, исчерпывающе, последовательно, четко и логически излагает, умеет тесно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материала монографической литературы, правильно обосновывает приятное решение, владеет разносторонними навыками и приемами выполнения практических задач.</w:t>
      </w:r>
    </w:p>
    <w:p w:rsidR="00C73D04" w:rsidRPr="0027420D" w:rsidRDefault="00C73D04" w:rsidP="00C73D04">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«хорошо» выставляется студенту, если он твердо знает мат риал, грамотно и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C73D04" w:rsidRPr="0027420D" w:rsidRDefault="00C73D04" w:rsidP="00C73D04">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«удовлетворительно» выставляется студенту, если он имеет знания только основного материала, но не усвоил его деталей, допускает неточности, недостаточно правильно формулировки, нарушения логической последовательности в изложении программного материала, испытывает затруднения при выполнении практических работ.</w:t>
      </w:r>
    </w:p>
    <w:p w:rsidR="00C73D04" w:rsidRPr="0027420D" w:rsidRDefault="00C73D04" w:rsidP="00C73D04">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«неудовлетворительно» выставляется студенту, который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Как правильно, оценка «неудовлетворительно» ставится студентам, которые не могут продолжить обучение без дополнительных занятий по соответствующей дисциплине.</w:t>
      </w:r>
    </w:p>
    <w:p w:rsidR="002471DE" w:rsidRPr="002471DE" w:rsidRDefault="002471DE" w:rsidP="002471DE">
      <w:pPr>
        <w:spacing w:after="0" w:line="240" w:lineRule="auto"/>
        <w:ind w:left="-426" w:right="283" w:firstLine="426"/>
        <w:jc w:val="both"/>
        <w:rPr>
          <w:rFonts w:ascii="Times New Roman" w:eastAsia="Times New Roman" w:hAnsi="Times New Roman" w:cs="Times New Roman"/>
          <w:sz w:val="28"/>
          <w:szCs w:val="28"/>
        </w:rPr>
      </w:pPr>
    </w:p>
    <w:p w:rsidR="002471DE" w:rsidRPr="002471DE" w:rsidRDefault="002471DE" w:rsidP="002471DE">
      <w:pPr>
        <w:spacing w:after="0" w:line="240" w:lineRule="auto"/>
        <w:ind w:left="-426" w:right="283" w:firstLine="426"/>
        <w:jc w:val="both"/>
        <w:rPr>
          <w:rFonts w:ascii="Times New Roman" w:eastAsia="Times New Roman" w:hAnsi="Times New Roman" w:cs="Times New Roman"/>
          <w:sz w:val="28"/>
          <w:szCs w:val="28"/>
        </w:rPr>
      </w:pPr>
    </w:p>
    <w:p w:rsidR="00CE5FF9" w:rsidRPr="00CE5FF9" w:rsidRDefault="00CE5FF9" w:rsidP="00CE5FF9">
      <w:pPr>
        <w:keepNext/>
        <w:suppressAutoHyphens/>
        <w:spacing w:before="360" w:after="360" w:line="240" w:lineRule="auto"/>
        <w:ind w:firstLine="709"/>
        <w:jc w:val="both"/>
        <w:outlineLvl w:val="0"/>
        <w:rPr>
          <w:rFonts w:ascii="Times New Roman" w:eastAsia="Calibri" w:hAnsi="Times New Roman" w:cs="Times New Roman"/>
          <w:b/>
          <w:sz w:val="28"/>
          <w:szCs w:val="28"/>
        </w:rPr>
      </w:pPr>
      <w:r w:rsidRPr="00CE5FF9">
        <w:rPr>
          <w:rFonts w:ascii="Times New Roman" w:eastAsia="Calibri" w:hAnsi="Times New Roman" w:cs="Times New Roman"/>
          <w:b/>
          <w:sz w:val="28"/>
          <w:szCs w:val="28"/>
        </w:rPr>
        <w:t>5 Учебно-методическое обеспечение дисциплины</w:t>
      </w:r>
    </w:p>
    <w:p w:rsidR="006739BC" w:rsidRPr="006739BC" w:rsidRDefault="00CE5FF9" w:rsidP="006739BC">
      <w:pPr>
        <w:keepNext/>
        <w:suppressAutoHyphens/>
        <w:spacing w:after="0" w:line="240" w:lineRule="auto"/>
        <w:ind w:firstLine="709"/>
        <w:jc w:val="both"/>
        <w:outlineLvl w:val="1"/>
        <w:rPr>
          <w:rFonts w:ascii="Times New Roman" w:eastAsia="Times New Roman" w:hAnsi="Times New Roman" w:cs="Times New Roman"/>
          <w:b/>
          <w:sz w:val="24"/>
          <w:szCs w:val="24"/>
        </w:rPr>
      </w:pPr>
      <w:r w:rsidRPr="006739BC">
        <w:rPr>
          <w:rFonts w:ascii="Times New Roman" w:eastAsia="Calibri" w:hAnsi="Times New Roman" w:cs="Times New Roman"/>
          <w:b/>
          <w:sz w:val="24"/>
          <w:szCs w:val="24"/>
        </w:rPr>
        <w:t xml:space="preserve">5.1 </w:t>
      </w:r>
      <w:r w:rsidRPr="006739BC">
        <w:rPr>
          <w:rFonts w:ascii="Times New Roman" w:eastAsia="Times New Roman" w:hAnsi="Times New Roman" w:cs="Times New Roman"/>
          <w:b/>
          <w:sz w:val="24"/>
          <w:szCs w:val="24"/>
        </w:rPr>
        <w:t>Нормативно-правовые акты</w:t>
      </w:r>
    </w:p>
    <w:p w:rsidR="006739BC" w:rsidRPr="006739BC" w:rsidRDefault="006739BC" w:rsidP="006739BC">
      <w:pPr>
        <w:keepNext/>
        <w:suppressAutoHyphens/>
        <w:spacing w:after="0" w:line="240" w:lineRule="auto"/>
        <w:ind w:firstLine="709"/>
        <w:jc w:val="both"/>
        <w:outlineLvl w:val="1"/>
        <w:rPr>
          <w:rFonts w:ascii="Times New Roman" w:eastAsia="Times New Roman" w:hAnsi="Times New Roman" w:cs="Times New Roman"/>
          <w:b/>
          <w:sz w:val="24"/>
          <w:szCs w:val="24"/>
        </w:rPr>
      </w:pPr>
      <w:r w:rsidRPr="006739BC">
        <w:rPr>
          <w:rFonts w:ascii="Times New Roman" w:eastAsia="Times New Roman" w:hAnsi="Times New Roman" w:cs="Times New Roman"/>
          <w:sz w:val="24"/>
          <w:szCs w:val="24"/>
        </w:rPr>
        <w:t xml:space="preserve">1. </w:t>
      </w:r>
      <w:r w:rsidRPr="006739BC">
        <w:rPr>
          <w:rFonts w:ascii="Times New Roman" w:hAnsi="Times New Roman" w:cs="Times New Roman"/>
          <w:sz w:val="24"/>
          <w:szCs w:val="24"/>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 // Собрание законодательства РФ, 04.08.2014, N 31, ст. 4398.</w:t>
      </w:r>
    </w:p>
    <w:p w:rsidR="006739BC" w:rsidRPr="006739BC" w:rsidRDefault="006739BC" w:rsidP="006739BC">
      <w:pPr>
        <w:suppressAutoHyphens/>
        <w:spacing w:after="0" w:line="240" w:lineRule="auto"/>
        <w:ind w:firstLine="709"/>
        <w:contextualSpacing/>
        <w:jc w:val="both"/>
        <w:rPr>
          <w:rFonts w:ascii="Times New Roman" w:hAnsi="Times New Roman" w:cs="Times New Roman"/>
          <w:sz w:val="24"/>
          <w:szCs w:val="24"/>
        </w:rPr>
      </w:pPr>
      <w:r w:rsidRPr="006739BC">
        <w:rPr>
          <w:rFonts w:ascii="Times New Roman" w:hAnsi="Times New Roman" w:cs="Times New Roman"/>
          <w:sz w:val="24"/>
          <w:szCs w:val="24"/>
        </w:rPr>
        <w:t>2. "Жилищный кодекс Российской Федерации" от 29.12.2004 N 355-ФЗ (ред. от 3.06.2016) (с изм. и доп., вступ. в силу с 4.06.2016). Консультант Плюс: справочная правовая система. – Режим доступа: http://www.consultant.ru.</w:t>
      </w:r>
    </w:p>
    <w:p w:rsidR="006739BC" w:rsidRPr="006739BC" w:rsidRDefault="006739BC" w:rsidP="006739BC">
      <w:pPr>
        <w:suppressAutoHyphens/>
        <w:spacing w:after="0" w:line="240" w:lineRule="auto"/>
        <w:ind w:firstLine="709"/>
        <w:contextualSpacing/>
        <w:jc w:val="both"/>
        <w:rPr>
          <w:rFonts w:ascii="Times New Roman" w:hAnsi="Times New Roman" w:cs="Times New Roman"/>
          <w:sz w:val="24"/>
          <w:szCs w:val="24"/>
          <w:shd w:val="clear" w:color="auto" w:fill="FFFFFF"/>
        </w:rPr>
      </w:pPr>
      <w:r w:rsidRPr="006739BC">
        <w:rPr>
          <w:rFonts w:ascii="Times New Roman" w:hAnsi="Times New Roman" w:cs="Times New Roman"/>
          <w:sz w:val="24"/>
          <w:szCs w:val="24"/>
        </w:rPr>
        <w:t>3. «</w:t>
      </w:r>
      <w:r w:rsidRPr="006739BC">
        <w:rPr>
          <w:rFonts w:ascii="Times New Roman" w:hAnsi="Times New Roman" w:cs="Times New Roman"/>
          <w:sz w:val="24"/>
          <w:szCs w:val="24"/>
          <w:shd w:val="clear" w:color="auto" w:fill="FFFFFF"/>
        </w:rPr>
        <w:t xml:space="preserve">Гражданский кодекс Российской Федерации» </w:t>
      </w:r>
      <w:r w:rsidRPr="006739BC">
        <w:rPr>
          <w:rStyle w:val="blk"/>
          <w:rFonts w:ascii="Times New Roman" w:hAnsi="Times New Roman" w:cs="Times New Roman"/>
          <w:sz w:val="24"/>
          <w:szCs w:val="24"/>
        </w:rPr>
        <w:t xml:space="preserve">от 30.11.1994 </w:t>
      </w:r>
      <w:r w:rsidRPr="006739BC">
        <w:rPr>
          <w:rFonts w:ascii="Times New Roman" w:hAnsi="Times New Roman" w:cs="Times New Roman"/>
          <w:sz w:val="24"/>
          <w:szCs w:val="24"/>
        </w:rPr>
        <w:t xml:space="preserve">N 236-ФЗ (ред. От 02.10.2016) </w:t>
      </w:r>
      <w:proofErr w:type="gramStart"/>
      <w:r w:rsidRPr="006739BC">
        <w:rPr>
          <w:rFonts w:ascii="Times New Roman" w:hAnsi="Times New Roman" w:cs="Times New Roman"/>
          <w:sz w:val="24"/>
          <w:szCs w:val="24"/>
        </w:rPr>
        <w:t>( с</w:t>
      </w:r>
      <w:proofErr w:type="gramEnd"/>
      <w:r w:rsidRPr="006739BC">
        <w:rPr>
          <w:rFonts w:ascii="Times New Roman" w:hAnsi="Times New Roman" w:cs="Times New Roman"/>
          <w:sz w:val="24"/>
          <w:szCs w:val="24"/>
        </w:rPr>
        <w:t xml:space="preserve"> изм. и доп., </w:t>
      </w:r>
      <w:proofErr w:type="spellStart"/>
      <w:r w:rsidRPr="006739BC">
        <w:rPr>
          <w:rFonts w:ascii="Times New Roman" w:hAnsi="Times New Roman" w:cs="Times New Roman"/>
          <w:sz w:val="24"/>
          <w:szCs w:val="24"/>
        </w:rPr>
        <w:t>вступ</w:t>
      </w:r>
      <w:proofErr w:type="spellEnd"/>
      <w:r w:rsidRPr="006739BC">
        <w:rPr>
          <w:rFonts w:ascii="Times New Roman" w:hAnsi="Times New Roman" w:cs="Times New Roman"/>
          <w:sz w:val="24"/>
          <w:szCs w:val="24"/>
        </w:rPr>
        <w:t xml:space="preserve"> в силу с 03.10.2016). Гарант: справочная правовая система. – Режим </w:t>
      </w:r>
      <w:proofErr w:type="spellStart"/>
      <w:r w:rsidRPr="006739BC">
        <w:rPr>
          <w:rFonts w:ascii="Times New Roman" w:hAnsi="Times New Roman" w:cs="Times New Roman"/>
          <w:sz w:val="24"/>
          <w:szCs w:val="24"/>
        </w:rPr>
        <w:t>доступа:http</w:t>
      </w:r>
      <w:proofErr w:type="spellEnd"/>
      <w:r w:rsidRPr="006739BC">
        <w:rPr>
          <w:rFonts w:ascii="Times New Roman" w:hAnsi="Times New Roman" w:cs="Times New Roman"/>
          <w:sz w:val="24"/>
          <w:szCs w:val="24"/>
        </w:rPr>
        <w:t>://www.garant.ru/.</w:t>
      </w:r>
    </w:p>
    <w:p w:rsidR="006739BC" w:rsidRPr="006739BC" w:rsidRDefault="006739BC" w:rsidP="006739BC">
      <w:pPr>
        <w:suppressAutoHyphens/>
        <w:spacing w:after="0" w:line="240" w:lineRule="auto"/>
        <w:ind w:firstLine="709"/>
        <w:jc w:val="both"/>
        <w:rPr>
          <w:rFonts w:ascii="Times New Roman" w:hAnsi="Times New Roman" w:cs="Times New Roman"/>
          <w:color w:val="000000"/>
          <w:sz w:val="24"/>
          <w:szCs w:val="24"/>
          <w:shd w:val="clear" w:color="auto" w:fill="FFFFFF"/>
        </w:rPr>
      </w:pPr>
      <w:r w:rsidRPr="006739BC">
        <w:rPr>
          <w:rFonts w:ascii="Times New Roman" w:eastAsia="Times New Roman" w:hAnsi="Times New Roman" w:cs="Times New Roman"/>
          <w:sz w:val="24"/>
          <w:szCs w:val="24"/>
        </w:rPr>
        <w:t>4</w:t>
      </w:r>
      <w:r w:rsidRPr="006739BC">
        <w:rPr>
          <w:rFonts w:ascii="Times New Roman" w:hAnsi="Times New Roman" w:cs="Times New Roman"/>
          <w:color w:val="000000"/>
          <w:sz w:val="24"/>
          <w:szCs w:val="24"/>
          <w:shd w:val="clear" w:color="auto" w:fill="FFFFFF"/>
        </w:rPr>
        <w:t xml:space="preserve">. </w:t>
      </w:r>
      <w:r w:rsidRPr="006739BC">
        <w:rPr>
          <w:rFonts w:ascii="Times New Roman" w:hAnsi="Times New Roman" w:cs="Times New Roman"/>
          <w:sz w:val="24"/>
          <w:szCs w:val="24"/>
          <w:shd w:val="clear" w:color="auto" w:fill="FFFFFF"/>
        </w:rPr>
        <w:t>"</w:t>
      </w:r>
      <w:hyperlink r:id="rId5" w:history="1">
        <w:r w:rsidRPr="006739BC">
          <w:rPr>
            <w:rStyle w:val="a3"/>
            <w:sz w:val="24"/>
            <w:szCs w:val="24"/>
            <w:bdr w:val="none" w:sz="0" w:space="0" w:color="auto" w:frame="1"/>
          </w:rPr>
          <w:t>О государственной регистрации недвижимости</w:t>
        </w:r>
      </w:hyperlink>
      <w:r w:rsidRPr="006739BC">
        <w:rPr>
          <w:rFonts w:ascii="Times New Roman" w:hAnsi="Times New Roman" w:cs="Times New Roman"/>
          <w:sz w:val="24"/>
          <w:szCs w:val="24"/>
          <w:shd w:val="clear" w:color="auto" w:fill="FFFFFF"/>
        </w:rPr>
        <w:t>" </w:t>
      </w:r>
      <w:r w:rsidRPr="006739BC">
        <w:rPr>
          <w:rFonts w:ascii="Times New Roman" w:hAnsi="Times New Roman" w:cs="Times New Roman"/>
          <w:color w:val="000000"/>
          <w:sz w:val="24"/>
          <w:szCs w:val="24"/>
        </w:rPr>
        <w:t>от</w:t>
      </w:r>
      <w:r w:rsidRPr="006739BC">
        <w:rPr>
          <w:rFonts w:ascii="Times New Roman" w:hAnsi="Times New Roman" w:cs="Times New Roman"/>
          <w:color w:val="000000"/>
          <w:sz w:val="24"/>
          <w:szCs w:val="24"/>
          <w:shd w:val="clear" w:color="auto" w:fill="FFFFFF"/>
        </w:rPr>
        <w:t xml:space="preserve"> 13 июля 2015 г. № 218-ФЗ. -</w:t>
      </w:r>
      <w:r w:rsidRPr="006739BC">
        <w:rPr>
          <w:rFonts w:ascii="Times New Roman" w:hAnsi="Times New Roman" w:cs="Times New Roman"/>
          <w:sz w:val="24"/>
          <w:szCs w:val="24"/>
        </w:rPr>
        <w:t>Гарант: справочная правовая система. – Режим доступа:</w:t>
      </w:r>
      <w:r w:rsidRPr="006739BC">
        <w:rPr>
          <w:rFonts w:ascii="Times New Roman" w:hAnsi="Times New Roman" w:cs="Times New Roman"/>
          <w:color w:val="000000"/>
          <w:sz w:val="24"/>
          <w:szCs w:val="24"/>
        </w:rPr>
        <w:t> </w:t>
      </w:r>
      <w:hyperlink r:id="rId6" w:anchor="ixzz5gZgsDCj1" w:history="1">
        <w:r w:rsidRPr="006739BC">
          <w:rPr>
            <w:rStyle w:val="a3"/>
            <w:color w:val="003399"/>
            <w:sz w:val="24"/>
            <w:szCs w:val="24"/>
            <w:bdr w:val="none" w:sz="0" w:space="0" w:color="auto" w:frame="1"/>
          </w:rPr>
          <w:t>http://www.garant.ru/ia/opinion/author/aleksandrova/791555/#ixzz5gZgsDCj1</w:t>
        </w:r>
      </w:hyperlink>
    </w:p>
    <w:p w:rsidR="006739BC" w:rsidRPr="006739BC" w:rsidRDefault="006739BC" w:rsidP="006739BC">
      <w:pPr>
        <w:tabs>
          <w:tab w:val="left" w:pos="1260"/>
        </w:tabs>
        <w:spacing w:after="0" w:line="240" w:lineRule="auto"/>
        <w:ind w:firstLine="709"/>
        <w:jc w:val="both"/>
        <w:rPr>
          <w:rFonts w:ascii="Times New Roman" w:eastAsia="TimesNewRoman" w:hAnsi="Times New Roman" w:cs="Times New Roman"/>
          <w:sz w:val="24"/>
          <w:szCs w:val="24"/>
        </w:rPr>
      </w:pPr>
    </w:p>
    <w:p w:rsidR="006739BC" w:rsidRPr="006739BC" w:rsidRDefault="006739BC" w:rsidP="006739BC">
      <w:pPr>
        <w:keepNext/>
        <w:suppressAutoHyphens/>
        <w:spacing w:after="0" w:line="240" w:lineRule="auto"/>
        <w:ind w:firstLine="709"/>
        <w:jc w:val="both"/>
        <w:outlineLvl w:val="1"/>
        <w:rPr>
          <w:rFonts w:ascii="Times New Roman" w:eastAsia="Times New Roman" w:hAnsi="Times New Roman" w:cs="Times New Roman"/>
          <w:b/>
          <w:sz w:val="24"/>
          <w:szCs w:val="24"/>
        </w:rPr>
      </w:pPr>
      <w:r w:rsidRPr="006739BC">
        <w:rPr>
          <w:rFonts w:ascii="Times New Roman" w:hAnsi="Times New Roman" w:cs="Times New Roman"/>
          <w:b/>
          <w:sz w:val="24"/>
          <w:szCs w:val="24"/>
        </w:rPr>
        <w:t>5.2 Основная литература</w:t>
      </w:r>
    </w:p>
    <w:p w:rsidR="006739BC" w:rsidRPr="006739BC" w:rsidRDefault="006739BC" w:rsidP="006739BC">
      <w:pPr>
        <w:numPr>
          <w:ilvl w:val="0"/>
          <w:numId w:val="2"/>
        </w:numPr>
        <w:tabs>
          <w:tab w:val="left" w:pos="0"/>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6739BC">
        <w:rPr>
          <w:rFonts w:ascii="Times New Roman" w:eastAsia="Times New Roman" w:hAnsi="Times New Roman" w:cs="Times New Roman"/>
          <w:color w:val="000000"/>
          <w:sz w:val="24"/>
          <w:szCs w:val="24"/>
          <w:lang w:eastAsia="ru-RU"/>
        </w:rPr>
        <w:t xml:space="preserve">Богданова Е.Е. Жилищное право: учебник для бакалавров / Е.Е. Богданова, К.Р. </w:t>
      </w:r>
      <w:proofErr w:type="spellStart"/>
      <w:r w:rsidRPr="006739BC">
        <w:rPr>
          <w:rFonts w:ascii="Times New Roman" w:eastAsia="Times New Roman" w:hAnsi="Times New Roman" w:cs="Times New Roman"/>
          <w:color w:val="000000"/>
          <w:sz w:val="24"/>
          <w:szCs w:val="24"/>
          <w:lang w:eastAsia="ru-RU"/>
        </w:rPr>
        <w:t>Файзрах-манов</w:t>
      </w:r>
      <w:proofErr w:type="spellEnd"/>
      <w:r w:rsidRPr="006739BC">
        <w:rPr>
          <w:rFonts w:ascii="Times New Roman" w:eastAsia="Times New Roman" w:hAnsi="Times New Roman" w:cs="Times New Roman"/>
          <w:color w:val="000000"/>
          <w:sz w:val="24"/>
          <w:szCs w:val="24"/>
          <w:lang w:eastAsia="ru-RU"/>
        </w:rPr>
        <w:t xml:space="preserve">; М-во науки и </w:t>
      </w:r>
      <w:proofErr w:type="spellStart"/>
      <w:r w:rsidRPr="006739BC">
        <w:rPr>
          <w:rFonts w:ascii="Times New Roman" w:eastAsia="Times New Roman" w:hAnsi="Times New Roman" w:cs="Times New Roman"/>
          <w:color w:val="000000"/>
          <w:sz w:val="24"/>
          <w:szCs w:val="24"/>
          <w:lang w:eastAsia="ru-RU"/>
        </w:rPr>
        <w:t>высш</w:t>
      </w:r>
      <w:proofErr w:type="spellEnd"/>
      <w:r w:rsidRPr="006739BC">
        <w:rPr>
          <w:rFonts w:ascii="Times New Roman" w:eastAsia="Times New Roman" w:hAnsi="Times New Roman" w:cs="Times New Roman"/>
          <w:color w:val="000000"/>
          <w:sz w:val="24"/>
          <w:szCs w:val="24"/>
          <w:lang w:eastAsia="ru-RU"/>
        </w:rPr>
        <w:t xml:space="preserve">. образования Рос. Федерации, </w:t>
      </w:r>
      <w:proofErr w:type="spellStart"/>
      <w:r w:rsidRPr="006739BC">
        <w:rPr>
          <w:rFonts w:ascii="Times New Roman" w:eastAsia="Times New Roman" w:hAnsi="Times New Roman" w:cs="Times New Roman"/>
          <w:color w:val="000000"/>
          <w:sz w:val="24"/>
          <w:szCs w:val="24"/>
          <w:lang w:eastAsia="ru-RU"/>
        </w:rPr>
        <w:t>Моск</w:t>
      </w:r>
      <w:proofErr w:type="spellEnd"/>
      <w:r w:rsidRPr="006739BC">
        <w:rPr>
          <w:rFonts w:ascii="Times New Roman" w:eastAsia="Times New Roman" w:hAnsi="Times New Roman" w:cs="Times New Roman"/>
          <w:color w:val="000000"/>
          <w:sz w:val="24"/>
          <w:szCs w:val="24"/>
          <w:lang w:eastAsia="ru-RU"/>
        </w:rPr>
        <w:t xml:space="preserve">. гос. </w:t>
      </w:r>
      <w:proofErr w:type="spellStart"/>
      <w:r w:rsidRPr="006739BC">
        <w:rPr>
          <w:rFonts w:ascii="Times New Roman" w:eastAsia="Times New Roman" w:hAnsi="Times New Roman" w:cs="Times New Roman"/>
          <w:color w:val="000000"/>
          <w:sz w:val="24"/>
          <w:szCs w:val="24"/>
          <w:lang w:eastAsia="ru-RU"/>
        </w:rPr>
        <w:t>юрид</w:t>
      </w:r>
      <w:proofErr w:type="spellEnd"/>
      <w:r w:rsidRPr="006739BC">
        <w:rPr>
          <w:rFonts w:ascii="Times New Roman" w:eastAsia="Times New Roman" w:hAnsi="Times New Roman" w:cs="Times New Roman"/>
          <w:color w:val="000000"/>
          <w:sz w:val="24"/>
          <w:szCs w:val="24"/>
          <w:lang w:eastAsia="ru-RU"/>
        </w:rPr>
        <w:t xml:space="preserve">. ун-т им. </w:t>
      </w:r>
      <w:r w:rsidRPr="006739BC">
        <w:rPr>
          <w:rFonts w:ascii="Times New Roman" w:eastAsia="Times New Roman" w:hAnsi="Times New Roman" w:cs="Times New Roman"/>
          <w:color w:val="000000"/>
          <w:sz w:val="24"/>
          <w:szCs w:val="24"/>
          <w:lang w:eastAsia="ru-RU"/>
        </w:rPr>
        <w:lastRenderedPageBreak/>
        <w:t xml:space="preserve">О. Е. </w:t>
      </w:r>
      <w:proofErr w:type="spellStart"/>
      <w:r w:rsidRPr="006739BC">
        <w:rPr>
          <w:rFonts w:ascii="Times New Roman" w:eastAsia="Times New Roman" w:hAnsi="Times New Roman" w:cs="Times New Roman"/>
          <w:color w:val="000000"/>
          <w:sz w:val="24"/>
          <w:szCs w:val="24"/>
          <w:lang w:eastAsia="ru-RU"/>
        </w:rPr>
        <w:t>Кутафина</w:t>
      </w:r>
      <w:proofErr w:type="spellEnd"/>
      <w:r w:rsidRPr="006739BC">
        <w:rPr>
          <w:rFonts w:ascii="Times New Roman" w:eastAsia="Times New Roman" w:hAnsi="Times New Roman" w:cs="Times New Roman"/>
          <w:color w:val="000000"/>
          <w:sz w:val="24"/>
          <w:szCs w:val="24"/>
          <w:lang w:eastAsia="ru-RU"/>
        </w:rPr>
        <w:t xml:space="preserve"> (МГЮА). - </w:t>
      </w:r>
      <w:proofErr w:type="gramStart"/>
      <w:r w:rsidRPr="006739BC">
        <w:rPr>
          <w:rFonts w:ascii="Times New Roman" w:eastAsia="Times New Roman" w:hAnsi="Times New Roman" w:cs="Times New Roman"/>
          <w:color w:val="000000"/>
          <w:sz w:val="24"/>
          <w:szCs w:val="24"/>
          <w:lang w:eastAsia="ru-RU"/>
        </w:rPr>
        <w:t>Москва :</w:t>
      </w:r>
      <w:proofErr w:type="gramEnd"/>
      <w:r w:rsidRPr="006739BC">
        <w:rPr>
          <w:rFonts w:ascii="Times New Roman" w:eastAsia="Times New Roman" w:hAnsi="Times New Roman" w:cs="Times New Roman"/>
          <w:color w:val="000000"/>
          <w:sz w:val="24"/>
          <w:szCs w:val="24"/>
          <w:lang w:eastAsia="ru-RU"/>
        </w:rPr>
        <w:t xml:space="preserve"> Проспект, 2022. - 352 с. - (Серия учебников МГЮА для бакалавров). - </w:t>
      </w:r>
      <w:proofErr w:type="spellStart"/>
      <w:r w:rsidRPr="006739BC">
        <w:rPr>
          <w:rFonts w:ascii="Times New Roman" w:eastAsia="Times New Roman" w:hAnsi="Times New Roman" w:cs="Times New Roman"/>
          <w:color w:val="000000"/>
          <w:sz w:val="24"/>
          <w:szCs w:val="24"/>
          <w:lang w:eastAsia="ru-RU"/>
        </w:rPr>
        <w:t>Парал</w:t>
      </w:r>
      <w:proofErr w:type="spellEnd"/>
      <w:r w:rsidRPr="006739BC">
        <w:rPr>
          <w:rFonts w:ascii="Times New Roman" w:eastAsia="Times New Roman" w:hAnsi="Times New Roman" w:cs="Times New Roman"/>
          <w:color w:val="000000"/>
          <w:sz w:val="24"/>
          <w:szCs w:val="24"/>
          <w:lang w:eastAsia="ru-RU"/>
        </w:rPr>
        <w:t xml:space="preserve">. </w:t>
      </w:r>
      <w:proofErr w:type="spellStart"/>
      <w:r w:rsidRPr="006739BC">
        <w:rPr>
          <w:rFonts w:ascii="Times New Roman" w:eastAsia="Times New Roman" w:hAnsi="Times New Roman" w:cs="Times New Roman"/>
          <w:color w:val="000000"/>
          <w:sz w:val="24"/>
          <w:szCs w:val="24"/>
          <w:lang w:eastAsia="ru-RU"/>
        </w:rPr>
        <w:t>тит</w:t>
      </w:r>
      <w:proofErr w:type="spellEnd"/>
      <w:r w:rsidRPr="006739BC">
        <w:rPr>
          <w:rFonts w:ascii="Times New Roman" w:eastAsia="Times New Roman" w:hAnsi="Times New Roman" w:cs="Times New Roman"/>
          <w:color w:val="000000"/>
          <w:sz w:val="24"/>
          <w:szCs w:val="24"/>
          <w:lang w:eastAsia="ru-RU"/>
        </w:rPr>
        <w:t xml:space="preserve">. л. англ. - </w:t>
      </w:r>
      <w:proofErr w:type="spellStart"/>
      <w:r w:rsidRPr="006739BC">
        <w:rPr>
          <w:rFonts w:ascii="Times New Roman" w:eastAsia="Times New Roman" w:hAnsi="Times New Roman" w:cs="Times New Roman"/>
          <w:color w:val="000000"/>
          <w:sz w:val="24"/>
          <w:szCs w:val="24"/>
          <w:lang w:eastAsia="ru-RU"/>
        </w:rPr>
        <w:t>Библиогр</w:t>
      </w:r>
      <w:proofErr w:type="spellEnd"/>
      <w:r w:rsidRPr="006739BC">
        <w:rPr>
          <w:rFonts w:ascii="Times New Roman" w:eastAsia="Times New Roman" w:hAnsi="Times New Roman" w:cs="Times New Roman"/>
          <w:color w:val="000000"/>
          <w:sz w:val="24"/>
          <w:szCs w:val="24"/>
          <w:lang w:eastAsia="ru-RU"/>
        </w:rPr>
        <w:t xml:space="preserve">. в </w:t>
      </w:r>
      <w:proofErr w:type="spellStart"/>
      <w:r w:rsidRPr="006739BC">
        <w:rPr>
          <w:rFonts w:ascii="Times New Roman" w:eastAsia="Times New Roman" w:hAnsi="Times New Roman" w:cs="Times New Roman"/>
          <w:color w:val="000000"/>
          <w:sz w:val="24"/>
          <w:szCs w:val="24"/>
          <w:lang w:eastAsia="ru-RU"/>
        </w:rPr>
        <w:t>подстрочеч</w:t>
      </w:r>
      <w:proofErr w:type="spellEnd"/>
      <w:r w:rsidRPr="006739BC">
        <w:rPr>
          <w:rFonts w:ascii="Times New Roman" w:eastAsia="Times New Roman" w:hAnsi="Times New Roman" w:cs="Times New Roman"/>
          <w:color w:val="000000"/>
          <w:sz w:val="24"/>
          <w:szCs w:val="24"/>
          <w:lang w:eastAsia="ru-RU"/>
        </w:rPr>
        <w:t>. примеч. - ISBN 978-5-392-35528-0.</w:t>
      </w:r>
    </w:p>
    <w:p w:rsidR="006739BC" w:rsidRPr="006739BC" w:rsidRDefault="006739BC" w:rsidP="006739BC">
      <w:pPr>
        <w:numPr>
          <w:ilvl w:val="0"/>
          <w:numId w:val="2"/>
        </w:numPr>
        <w:tabs>
          <w:tab w:val="left" w:pos="0"/>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6739BC">
        <w:rPr>
          <w:rFonts w:ascii="Times New Roman" w:hAnsi="Times New Roman" w:cs="Times New Roman"/>
          <w:color w:val="000000"/>
          <w:sz w:val="24"/>
          <w:szCs w:val="24"/>
        </w:rPr>
        <w:t xml:space="preserve">Матвеева, М. А. Сделки с недвижимым </w:t>
      </w:r>
      <w:proofErr w:type="gramStart"/>
      <w:r w:rsidRPr="006739BC">
        <w:rPr>
          <w:rFonts w:ascii="Times New Roman" w:hAnsi="Times New Roman" w:cs="Times New Roman"/>
          <w:color w:val="000000"/>
          <w:sz w:val="24"/>
          <w:szCs w:val="24"/>
        </w:rPr>
        <w:t>имуществом :</w:t>
      </w:r>
      <w:proofErr w:type="gramEnd"/>
      <w:r w:rsidRPr="006739BC">
        <w:rPr>
          <w:rFonts w:ascii="Times New Roman" w:hAnsi="Times New Roman" w:cs="Times New Roman"/>
          <w:color w:val="000000"/>
          <w:sz w:val="24"/>
          <w:szCs w:val="24"/>
        </w:rPr>
        <w:t xml:space="preserve"> учебное пособие : [16+] / М. А. Матвеева. – </w:t>
      </w:r>
      <w:proofErr w:type="gramStart"/>
      <w:r w:rsidRPr="006739BC">
        <w:rPr>
          <w:rFonts w:ascii="Times New Roman" w:hAnsi="Times New Roman" w:cs="Times New Roman"/>
          <w:color w:val="000000"/>
          <w:sz w:val="24"/>
          <w:szCs w:val="24"/>
        </w:rPr>
        <w:t>Москва ;</w:t>
      </w:r>
      <w:proofErr w:type="gramEnd"/>
      <w:r w:rsidRPr="006739BC">
        <w:rPr>
          <w:rFonts w:ascii="Times New Roman" w:hAnsi="Times New Roman" w:cs="Times New Roman"/>
          <w:color w:val="000000"/>
          <w:sz w:val="24"/>
          <w:szCs w:val="24"/>
        </w:rPr>
        <w:t xml:space="preserve"> Берлин : </w:t>
      </w:r>
      <w:proofErr w:type="spellStart"/>
      <w:r w:rsidRPr="006739BC">
        <w:rPr>
          <w:rFonts w:ascii="Times New Roman" w:hAnsi="Times New Roman" w:cs="Times New Roman"/>
          <w:color w:val="000000"/>
          <w:sz w:val="24"/>
          <w:szCs w:val="24"/>
        </w:rPr>
        <w:t>Директ</w:t>
      </w:r>
      <w:proofErr w:type="spellEnd"/>
      <w:r w:rsidRPr="006739BC">
        <w:rPr>
          <w:rFonts w:ascii="Times New Roman" w:hAnsi="Times New Roman" w:cs="Times New Roman"/>
          <w:color w:val="000000"/>
          <w:sz w:val="24"/>
          <w:szCs w:val="24"/>
        </w:rPr>
        <w:t xml:space="preserve">-Медиа, 2019. – 296 </w:t>
      </w:r>
      <w:proofErr w:type="gramStart"/>
      <w:r w:rsidRPr="006739BC">
        <w:rPr>
          <w:rFonts w:ascii="Times New Roman" w:hAnsi="Times New Roman" w:cs="Times New Roman"/>
          <w:color w:val="000000"/>
          <w:sz w:val="24"/>
          <w:szCs w:val="24"/>
        </w:rPr>
        <w:t>с. :</w:t>
      </w:r>
      <w:proofErr w:type="gramEnd"/>
      <w:r w:rsidRPr="006739BC">
        <w:rPr>
          <w:rFonts w:ascii="Times New Roman" w:hAnsi="Times New Roman" w:cs="Times New Roman"/>
          <w:color w:val="000000"/>
          <w:sz w:val="24"/>
          <w:szCs w:val="24"/>
        </w:rPr>
        <w:t xml:space="preserve"> табл. – Режим доступа: по подписке. – URL: </w:t>
      </w:r>
      <w:hyperlink r:id="rId7" w:history="1">
        <w:r w:rsidRPr="006739BC">
          <w:rPr>
            <w:rStyle w:val="a3"/>
            <w:color w:val="000000"/>
            <w:sz w:val="24"/>
            <w:szCs w:val="24"/>
          </w:rPr>
          <w:t>https://biblioclub.ru/index.php?page=book&amp;id=564395</w:t>
        </w:r>
      </w:hyperlink>
      <w:r w:rsidRPr="006739BC">
        <w:rPr>
          <w:rFonts w:ascii="Times New Roman" w:hAnsi="Times New Roman" w:cs="Times New Roman"/>
          <w:color w:val="000000"/>
          <w:sz w:val="24"/>
          <w:szCs w:val="24"/>
        </w:rPr>
        <w:t xml:space="preserve"> (дата обращения: 29.03.2023). – </w:t>
      </w:r>
      <w:proofErr w:type="spellStart"/>
      <w:proofErr w:type="gramStart"/>
      <w:r w:rsidRPr="006739BC">
        <w:rPr>
          <w:rFonts w:ascii="Times New Roman" w:hAnsi="Times New Roman" w:cs="Times New Roman"/>
          <w:color w:val="000000"/>
          <w:sz w:val="24"/>
          <w:szCs w:val="24"/>
        </w:rPr>
        <w:t>Библиогр</w:t>
      </w:r>
      <w:proofErr w:type="spellEnd"/>
      <w:r w:rsidRPr="006739BC">
        <w:rPr>
          <w:rFonts w:ascii="Times New Roman" w:hAnsi="Times New Roman" w:cs="Times New Roman"/>
          <w:color w:val="000000"/>
          <w:sz w:val="24"/>
          <w:szCs w:val="24"/>
        </w:rPr>
        <w:t>.:</w:t>
      </w:r>
      <w:proofErr w:type="gramEnd"/>
      <w:r w:rsidRPr="006739BC">
        <w:rPr>
          <w:rFonts w:ascii="Times New Roman" w:hAnsi="Times New Roman" w:cs="Times New Roman"/>
          <w:color w:val="000000"/>
          <w:sz w:val="24"/>
          <w:szCs w:val="24"/>
        </w:rPr>
        <w:t xml:space="preserve"> с. 149-151. – ISBN 978-5-4499-0068-5. – DOI 10.23681/564395. – </w:t>
      </w:r>
      <w:proofErr w:type="gramStart"/>
      <w:r w:rsidRPr="006739BC">
        <w:rPr>
          <w:rFonts w:ascii="Times New Roman" w:hAnsi="Times New Roman" w:cs="Times New Roman"/>
          <w:color w:val="000000"/>
          <w:sz w:val="24"/>
          <w:szCs w:val="24"/>
        </w:rPr>
        <w:t>Текст :</w:t>
      </w:r>
      <w:proofErr w:type="gramEnd"/>
      <w:r w:rsidRPr="006739BC">
        <w:rPr>
          <w:rFonts w:ascii="Times New Roman" w:hAnsi="Times New Roman" w:cs="Times New Roman"/>
          <w:color w:val="000000"/>
          <w:sz w:val="24"/>
          <w:szCs w:val="24"/>
        </w:rPr>
        <w:t xml:space="preserve"> электронный.</w:t>
      </w:r>
    </w:p>
    <w:p w:rsidR="006739BC" w:rsidRPr="006739BC" w:rsidRDefault="006739BC" w:rsidP="006739BC">
      <w:pPr>
        <w:numPr>
          <w:ilvl w:val="0"/>
          <w:numId w:val="2"/>
        </w:numPr>
        <w:tabs>
          <w:tab w:val="left" w:pos="0"/>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6739BC">
        <w:rPr>
          <w:rFonts w:ascii="Times New Roman" w:hAnsi="Times New Roman" w:cs="Times New Roman"/>
          <w:color w:val="000000"/>
          <w:sz w:val="24"/>
          <w:szCs w:val="24"/>
        </w:rPr>
        <w:t xml:space="preserve">Матвеева, М. А. Правовое регулирование управления </w:t>
      </w:r>
      <w:proofErr w:type="gramStart"/>
      <w:r w:rsidRPr="006739BC">
        <w:rPr>
          <w:rFonts w:ascii="Times New Roman" w:hAnsi="Times New Roman" w:cs="Times New Roman"/>
          <w:color w:val="000000"/>
          <w:sz w:val="24"/>
          <w:szCs w:val="24"/>
        </w:rPr>
        <w:t>недвижимостью :</w:t>
      </w:r>
      <w:proofErr w:type="gramEnd"/>
      <w:r w:rsidRPr="006739BC">
        <w:rPr>
          <w:rFonts w:ascii="Times New Roman" w:hAnsi="Times New Roman" w:cs="Times New Roman"/>
          <w:color w:val="000000"/>
          <w:sz w:val="24"/>
          <w:szCs w:val="24"/>
        </w:rPr>
        <w:t xml:space="preserve"> учебное пособие : [16+] / М. А. Матвеева, Э. А. </w:t>
      </w:r>
      <w:proofErr w:type="spellStart"/>
      <w:r w:rsidRPr="006739BC">
        <w:rPr>
          <w:rFonts w:ascii="Times New Roman" w:hAnsi="Times New Roman" w:cs="Times New Roman"/>
          <w:color w:val="000000"/>
          <w:sz w:val="24"/>
          <w:szCs w:val="24"/>
        </w:rPr>
        <w:t>Шаряпова</w:t>
      </w:r>
      <w:proofErr w:type="spellEnd"/>
      <w:r w:rsidRPr="006739BC">
        <w:rPr>
          <w:rFonts w:ascii="Times New Roman" w:hAnsi="Times New Roman" w:cs="Times New Roman"/>
          <w:color w:val="000000"/>
          <w:sz w:val="24"/>
          <w:szCs w:val="24"/>
        </w:rPr>
        <w:t xml:space="preserve">. – </w:t>
      </w:r>
      <w:proofErr w:type="gramStart"/>
      <w:r w:rsidRPr="006739BC">
        <w:rPr>
          <w:rFonts w:ascii="Times New Roman" w:hAnsi="Times New Roman" w:cs="Times New Roman"/>
          <w:color w:val="000000"/>
          <w:sz w:val="24"/>
          <w:szCs w:val="24"/>
        </w:rPr>
        <w:t>Москва ;</w:t>
      </w:r>
      <w:proofErr w:type="gramEnd"/>
      <w:r w:rsidRPr="006739BC">
        <w:rPr>
          <w:rFonts w:ascii="Times New Roman" w:hAnsi="Times New Roman" w:cs="Times New Roman"/>
          <w:color w:val="000000"/>
          <w:sz w:val="24"/>
          <w:szCs w:val="24"/>
        </w:rPr>
        <w:t xml:space="preserve"> Берлин : </w:t>
      </w:r>
      <w:proofErr w:type="spellStart"/>
      <w:r w:rsidRPr="006739BC">
        <w:rPr>
          <w:rFonts w:ascii="Times New Roman" w:hAnsi="Times New Roman" w:cs="Times New Roman"/>
          <w:color w:val="000000"/>
          <w:sz w:val="24"/>
          <w:szCs w:val="24"/>
        </w:rPr>
        <w:t>Директ</w:t>
      </w:r>
      <w:proofErr w:type="spellEnd"/>
      <w:r w:rsidRPr="006739BC">
        <w:rPr>
          <w:rFonts w:ascii="Times New Roman" w:hAnsi="Times New Roman" w:cs="Times New Roman"/>
          <w:color w:val="000000"/>
          <w:sz w:val="24"/>
          <w:szCs w:val="24"/>
        </w:rPr>
        <w:t>-Медиа, 2020. – 295 с. – Режим доступа: по подписке. – URL: </w:t>
      </w:r>
      <w:hyperlink r:id="rId8" w:history="1">
        <w:r w:rsidRPr="006739BC">
          <w:rPr>
            <w:rStyle w:val="a3"/>
            <w:color w:val="000000"/>
            <w:sz w:val="24"/>
            <w:szCs w:val="24"/>
          </w:rPr>
          <w:t>https://biblioclub.ru/index.php?page=book&amp;id=574365</w:t>
        </w:r>
      </w:hyperlink>
      <w:r w:rsidRPr="006739BC">
        <w:rPr>
          <w:rFonts w:ascii="Times New Roman" w:hAnsi="Times New Roman" w:cs="Times New Roman"/>
          <w:color w:val="000000"/>
          <w:sz w:val="24"/>
          <w:szCs w:val="24"/>
        </w:rPr>
        <w:t xml:space="preserve"> (дата обращения: 29.03.2023). – </w:t>
      </w:r>
      <w:proofErr w:type="spellStart"/>
      <w:proofErr w:type="gramStart"/>
      <w:r w:rsidRPr="006739BC">
        <w:rPr>
          <w:rFonts w:ascii="Times New Roman" w:hAnsi="Times New Roman" w:cs="Times New Roman"/>
          <w:color w:val="000000"/>
          <w:sz w:val="24"/>
          <w:szCs w:val="24"/>
        </w:rPr>
        <w:t>Библиогр</w:t>
      </w:r>
      <w:proofErr w:type="spellEnd"/>
      <w:r w:rsidRPr="006739BC">
        <w:rPr>
          <w:rFonts w:ascii="Times New Roman" w:hAnsi="Times New Roman" w:cs="Times New Roman"/>
          <w:color w:val="000000"/>
          <w:sz w:val="24"/>
          <w:szCs w:val="24"/>
        </w:rPr>
        <w:t>.:</w:t>
      </w:r>
      <w:proofErr w:type="gramEnd"/>
      <w:r w:rsidRPr="006739BC">
        <w:rPr>
          <w:rFonts w:ascii="Times New Roman" w:hAnsi="Times New Roman" w:cs="Times New Roman"/>
          <w:color w:val="000000"/>
          <w:sz w:val="24"/>
          <w:szCs w:val="24"/>
        </w:rPr>
        <w:t xml:space="preserve"> с. 138-140. – ISBN 978-5-4499-0769-1. – DOI 10.23681/574365. – </w:t>
      </w:r>
      <w:proofErr w:type="gramStart"/>
      <w:r w:rsidRPr="006739BC">
        <w:rPr>
          <w:rFonts w:ascii="Times New Roman" w:hAnsi="Times New Roman" w:cs="Times New Roman"/>
          <w:color w:val="000000"/>
          <w:sz w:val="24"/>
          <w:szCs w:val="24"/>
        </w:rPr>
        <w:t>Текст :</w:t>
      </w:r>
      <w:proofErr w:type="gramEnd"/>
      <w:r w:rsidRPr="006739BC">
        <w:rPr>
          <w:rFonts w:ascii="Times New Roman" w:hAnsi="Times New Roman" w:cs="Times New Roman"/>
          <w:color w:val="000000"/>
          <w:sz w:val="24"/>
          <w:szCs w:val="24"/>
        </w:rPr>
        <w:t xml:space="preserve"> электронный.</w:t>
      </w:r>
    </w:p>
    <w:p w:rsidR="006739BC" w:rsidRPr="006739BC" w:rsidRDefault="006739BC" w:rsidP="006739BC">
      <w:pPr>
        <w:numPr>
          <w:ilvl w:val="0"/>
          <w:numId w:val="2"/>
        </w:numPr>
        <w:tabs>
          <w:tab w:val="left" w:pos="0"/>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6739BC">
        <w:rPr>
          <w:rFonts w:ascii="Times New Roman" w:hAnsi="Times New Roman" w:cs="Times New Roman"/>
          <w:color w:val="000000"/>
          <w:sz w:val="24"/>
          <w:szCs w:val="24"/>
        </w:rPr>
        <w:t xml:space="preserve">Земельный кадастр как основа государственной регистрации прав на землю и иную </w:t>
      </w:r>
      <w:proofErr w:type="gramStart"/>
      <w:r w:rsidRPr="006739BC">
        <w:rPr>
          <w:rFonts w:ascii="Times New Roman" w:hAnsi="Times New Roman" w:cs="Times New Roman"/>
          <w:color w:val="000000"/>
          <w:sz w:val="24"/>
          <w:szCs w:val="24"/>
        </w:rPr>
        <w:t>недвижимость :</w:t>
      </w:r>
      <w:proofErr w:type="gramEnd"/>
      <w:r w:rsidRPr="006739BC">
        <w:rPr>
          <w:rFonts w:ascii="Times New Roman" w:hAnsi="Times New Roman" w:cs="Times New Roman"/>
          <w:color w:val="000000"/>
          <w:sz w:val="24"/>
          <w:szCs w:val="24"/>
        </w:rPr>
        <w:t xml:space="preserve"> учебное пособие / Д. А. Шевченко, А. В. Лошаков, С. В. Одинцов [и др.] ; Министерство сельского хозяйства Российской Федерации, Ставропольский государственный аграрный университет, Кафедра землеустройства и кадастра. – </w:t>
      </w:r>
      <w:proofErr w:type="gramStart"/>
      <w:r w:rsidRPr="006739BC">
        <w:rPr>
          <w:rFonts w:ascii="Times New Roman" w:hAnsi="Times New Roman" w:cs="Times New Roman"/>
          <w:color w:val="000000"/>
          <w:sz w:val="24"/>
          <w:szCs w:val="24"/>
        </w:rPr>
        <w:t>Ставрополь :</w:t>
      </w:r>
      <w:proofErr w:type="gramEnd"/>
      <w:r w:rsidRPr="006739BC">
        <w:rPr>
          <w:rFonts w:ascii="Times New Roman" w:hAnsi="Times New Roman" w:cs="Times New Roman"/>
          <w:color w:val="000000"/>
          <w:sz w:val="24"/>
          <w:szCs w:val="24"/>
        </w:rPr>
        <w:t xml:space="preserve"> Ставропольский государственный аграрный университет (</w:t>
      </w:r>
      <w:proofErr w:type="spellStart"/>
      <w:r w:rsidRPr="006739BC">
        <w:rPr>
          <w:rFonts w:ascii="Times New Roman" w:hAnsi="Times New Roman" w:cs="Times New Roman"/>
          <w:color w:val="000000"/>
          <w:sz w:val="24"/>
          <w:szCs w:val="24"/>
        </w:rPr>
        <w:t>СтГАУ</w:t>
      </w:r>
      <w:proofErr w:type="spellEnd"/>
      <w:r w:rsidRPr="006739BC">
        <w:rPr>
          <w:rFonts w:ascii="Times New Roman" w:hAnsi="Times New Roman" w:cs="Times New Roman"/>
          <w:color w:val="000000"/>
          <w:sz w:val="24"/>
          <w:szCs w:val="24"/>
        </w:rPr>
        <w:t xml:space="preserve">), 2017. – 94 </w:t>
      </w:r>
      <w:proofErr w:type="gramStart"/>
      <w:r w:rsidRPr="006739BC">
        <w:rPr>
          <w:rFonts w:ascii="Times New Roman" w:hAnsi="Times New Roman" w:cs="Times New Roman"/>
          <w:color w:val="000000"/>
          <w:sz w:val="24"/>
          <w:szCs w:val="24"/>
        </w:rPr>
        <w:t>с. :</w:t>
      </w:r>
      <w:proofErr w:type="gramEnd"/>
      <w:r w:rsidRPr="006739BC">
        <w:rPr>
          <w:rFonts w:ascii="Times New Roman" w:hAnsi="Times New Roman" w:cs="Times New Roman"/>
          <w:color w:val="000000"/>
          <w:sz w:val="24"/>
          <w:szCs w:val="24"/>
        </w:rPr>
        <w:t xml:space="preserve"> ил. – Режим доступа: по подписке. – URL: </w:t>
      </w:r>
      <w:hyperlink r:id="rId9" w:history="1">
        <w:r w:rsidRPr="006739BC">
          <w:rPr>
            <w:rStyle w:val="a3"/>
            <w:color w:val="000000"/>
            <w:sz w:val="24"/>
            <w:szCs w:val="24"/>
          </w:rPr>
          <w:t>https://biblioclub.ru/index.php?page=book&amp;id=485051</w:t>
        </w:r>
      </w:hyperlink>
      <w:r w:rsidRPr="006739BC">
        <w:rPr>
          <w:rFonts w:ascii="Times New Roman" w:hAnsi="Times New Roman" w:cs="Times New Roman"/>
          <w:color w:val="000000"/>
          <w:sz w:val="24"/>
          <w:szCs w:val="24"/>
        </w:rPr>
        <w:t xml:space="preserve"> (дата обращения: 29.03.2023). – </w:t>
      </w:r>
      <w:proofErr w:type="spellStart"/>
      <w:r w:rsidRPr="006739BC">
        <w:rPr>
          <w:rFonts w:ascii="Times New Roman" w:hAnsi="Times New Roman" w:cs="Times New Roman"/>
          <w:color w:val="000000"/>
          <w:sz w:val="24"/>
          <w:szCs w:val="24"/>
        </w:rPr>
        <w:t>Библиогр</w:t>
      </w:r>
      <w:proofErr w:type="spellEnd"/>
      <w:r w:rsidRPr="006739BC">
        <w:rPr>
          <w:rFonts w:ascii="Times New Roman" w:hAnsi="Times New Roman" w:cs="Times New Roman"/>
          <w:color w:val="000000"/>
          <w:sz w:val="24"/>
          <w:szCs w:val="24"/>
        </w:rPr>
        <w:t xml:space="preserve">. в кн. – </w:t>
      </w:r>
      <w:proofErr w:type="gramStart"/>
      <w:r w:rsidRPr="006739BC">
        <w:rPr>
          <w:rFonts w:ascii="Times New Roman" w:hAnsi="Times New Roman" w:cs="Times New Roman"/>
          <w:color w:val="000000"/>
          <w:sz w:val="24"/>
          <w:szCs w:val="24"/>
        </w:rPr>
        <w:t>Текст :</w:t>
      </w:r>
      <w:proofErr w:type="gramEnd"/>
      <w:r w:rsidRPr="006739BC">
        <w:rPr>
          <w:rFonts w:ascii="Times New Roman" w:hAnsi="Times New Roman" w:cs="Times New Roman"/>
          <w:color w:val="000000"/>
          <w:sz w:val="24"/>
          <w:szCs w:val="24"/>
        </w:rPr>
        <w:t xml:space="preserve"> электронный.</w:t>
      </w:r>
    </w:p>
    <w:p w:rsidR="006739BC" w:rsidRPr="006739BC" w:rsidRDefault="006739BC" w:rsidP="006739BC">
      <w:pPr>
        <w:tabs>
          <w:tab w:val="left" w:pos="0"/>
        </w:tabs>
        <w:spacing w:after="0" w:line="240" w:lineRule="auto"/>
        <w:ind w:firstLine="709"/>
        <w:contextualSpacing/>
        <w:jc w:val="both"/>
        <w:rPr>
          <w:rFonts w:ascii="Times New Roman" w:eastAsia="Times New Roman" w:hAnsi="Times New Roman" w:cs="Times New Roman"/>
          <w:sz w:val="24"/>
          <w:szCs w:val="24"/>
          <w:lang w:eastAsia="ru-RU"/>
        </w:rPr>
      </w:pPr>
      <w:r w:rsidRPr="006739BC">
        <w:rPr>
          <w:rFonts w:ascii="Times New Roman" w:eastAsia="Times New Roman" w:hAnsi="Times New Roman" w:cs="Times New Roman"/>
          <w:sz w:val="24"/>
          <w:szCs w:val="24"/>
          <w:lang w:eastAsia="ru-RU"/>
        </w:rPr>
        <w:t xml:space="preserve"> </w:t>
      </w:r>
    </w:p>
    <w:p w:rsidR="006739BC" w:rsidRPr="006739BC" w:rsidRDefault="006739BC" w:rsidP="006739BC">
      <w:pPr>
        <w:pStyle w:val="ReportMain"/>
        <w:keepNext/>
        <w:suppressAutoHyphens/>
        <w:ind w:firstLine="709"/>
        <w:jc w:val="both"/>
        <w:outlineLvl w:val="1"/>
        <w:rPr>
          <w:b/>
          <w:szCs w:val="24"/>
        </w:rPr>
      </w:pPr>
      <w:r w:rsidRPr="006739BC">
        <w:rPr>
          <w:b/>
          <w:szCs w:val="24"/>
        </w:rPr>
        <w:t>5.3 Дополнительная литература</w:t>
      </w:r>
    </w:p>
    <w:p w:rsidR="006739BC" w:rsidRPr="006739BC" w:rsidRDefault="006739BC" w:rsidP="006739BC">
      <w:pPr>
        <w:spacing w:after="0" w:line="240" w:lineRule="auto"/>
        <w:ind w:firstLine="709"/>
        <w:contextualSpacing/>
        <w:jc w:val="both"/>
        <w:rPr>
          <w:rFonts w:ascii="Times New Roman" w:hAnsi="Times New Roman" w:cs="Times New Roman"/>
          <w:color w:val="000000"/>
          <w:sz w:val="24"/>
          <w:szCs w:val="24"/>
          <w:shd w:val="clear" w:color="auto" w:fill="FFFFFF"/>
        </w:rPr>
      </w:pPr>
      <w:r w:rsidRPr="006739BC">
        <w:rPr>
          <w:rFonts w:ascii="Times New Roman" w:hAnsi="Times New Roman" w:cs="Times New Roman"/>
          <w:color w:val="000000"/>
          <w:sz w:val="24"/>
          <w:szCs w:val="24"/>
        </w:rPr>
        <w:t xml:space="preserve">1. Сборник разъяснений Высшего Арбитражного Суда Российской Федерации и Верховного Суда Российской Федерации по применению земельного законодательства и законодательства о сделках с </w:t>
      </w:r>
      <w:proofErr w:type="gramStart"/>
      <w:r w:rsidRPr="006739BC">
        <w:rPr>
          <w:rFonts w:ascii="Times New Roman" w:hAnsi="Times New Roman" w:cs="Times New Roman"/>
          <w:color w:val="000000"/>
          <w:sz w:val="24"/>
          <w:szCs w:val="24"/>
        </w:rPr>
        <w:t>недвижимостью :</w:t>
      </w:r>
      <w:proofErr w:type="gramEnd"/>
      <w:r w:rsidRPr="006739BC">
        <w:rPr>
          <w:rFonts w:ascii="Times New Roman" w:hAnsi="Times New Roman" w:cs="Times New Roman"/>
          <w:color w:val="000000"/>
          <w:sz w:val="24"/>
          <w:szCs w:val="24"/>
        </w:rPr>
        <w:t xml:space="preserve"> практическое пособие : [16+] / сост. О. В. Волошин ; Школа права «Статут». – 3-е изд., </w:t>
      </w:r>
      <w:proofErr w:type="spellStart"/>
      <w:r w:rsidRPr="006739BC">
        <w:rPr>
          <w:rFonts w:ascii="Times New Roman" w:hAnsi="Times New Roman" w:cs="Times New Roman"/>
          <w:color w:val="000000"/>
          <w:sz w:val="24"/>
          <w:szCs w:val="24"/>
        </w:rPr>
        <w:t>расш</w:t>
      </w:r>
      <w:proofErr w:type="spellEnd"/>
      <w:r w:rsidRPr="006739BC">
        <w:rPr>
          <w:rFonts w:ascii="Times New Roman" w:hAnsi="Times New Roman" w:cs="Times New Roman"/>
          <w:color w:val="000000"/>
          <w:sz w:val="24"/>
          <w:szCs w:val="24"/>
        </w:rPr>
        <w:t xml:space="preserve">. – </w:t>
      </w:r>
      <w:proofErr w:type="gramStart"/>
      <w:r w:rsidRPr="006739BC">
        <w:rPr>
          <w:rFonts w:ascii="Times New Roman" w:hAnsi="Times New Roman" w:cs="Times New Roman"/>
          <w:color w:val="000000"/>
          <w:sz w:val="24"/>
          <w:szCs w:val="24"/>
        </w:rPr>
        <w:t>Москва :</w:t>
      </w:r>
      <w:proofErr w:type="gramEnd"/>
      <w:r w:rsidRPr="006739BC">
        <w:rPr>
          <w:rFonts w:ascii="Times New Roman" w:hAnsi="Times New Roman" w:cs="Times New Roman"/>
          <w:color w:val="000000"/>
          <w:sz w:val="24"/>
          <w:szCs w:val="24"/>
        </w:rPr>
        <w:t xml:space="preserve"> Статут, 2015. – 607 с. – Режим доступа: по подписке. – URL: </w:t>
      </w:r>
      <w:hyperlink r:id="rId10" w:history="1">
        <w:r w:rsidRPr="006739BC">
          <w:rPr>
            <w:rStyle w:val="a3"/>
            <w:color w:val="000000"/>
            <w:sz w:val="24"/>
            <w:szCs w:val="24"/>
          </w:rPr>
          <w:t>https://biblioclub.ru/index.php?page=book&amp;id=448161</w:t>
        </w:r>
      </w:hyperlink>
      <w:r w:rsidRPr="006739BC">
        <w:rPr>
          <w:rFonts w:ascii="Times New Roman" w:hAnsi="Times New Roman" w:cs="Times New Roman"/>
          <w:color w:val="000000"/>
          <w:sz w:val="24"/>
          <w:szCs w:val="24"/>
        </w:rPr>
        <w:t xml:space="preserve"> (дата обращения: 29.03.2023). – ISBN 978-5-8354-1075-0. – </w:t>
      </w:r>
      <w:proofErr w:type="gramStart"/>
      <w:r w:rsidRPr="006739BC">
        <w:rPr>
          <w:rFonts w:ascii="Times New Roman" w:hAnsi="Times New Roman" w:cs="Times New Roman"/>
          <w:color w:val="000000"/>
          <w:sz w:val="24"/>
          <w:szCs w:val="24"/>
        </w:rPr>
        <w:t>Текст :</w:t>
      </w:r>
      <w:proofErr w:type="gramEnd"/>
      <w:r w:rsidRPr="006739BC">
        <w:rPr>
          <w:rFonts w:ascii="Times New Roman" w:hAnsi="Times New Roman" w:cs="Times New Roman"/>
          <w:color w:val="000000"/>
          <w:sz w:val="24"/>
          <w:szCs w:val="24"/>
        </w:rPr>
        <w:t xml:space="preserve"> электронный.</w:t>
      </w:r>
      <w:r w:rsidRPr="006739BC">
        <w:rPr>
          <w:rFonts w:ascii="Times New Roman" w:hAnsi="Times New Roman" w:cs="Times New Roman"/>
          <w:color w:val="000000"/>
          <w:sz w:val="24"/>
          <w:szCs w:val="24"/>
          <w:shd w:val="clear" w:color="auto" w:fill="FFFFFF"/>
        </w:rPr>
        <w:t xml:space="preserve"> </w:t>
      </w:r>
    </w:p>
    <w:p w:rsidR="006739BC" w:rsidRPr="006739BC" w:rsidRDefault="006739BC" w:rsidP="006739BC">
      <w:pPr>
        <w:spacing w:after="0" w:line="240" w:lineRule="auto"/>
        <w:ind w:firstLine="709"/>
        <w:contextualSpacing/>
        <w:jc w:val="both"/>
        <w:rPr>
          <w:rFonts w:ascii="Times New Roman" w:hAnsi="Times New Roman" w:cs="Times New Roman"/>
          <w:color w:val="000000"/>
          <w:sz w:val="24"/>
          <w:szCs w:val="24"/>
        </w:rPr>
      </w:pPr>
      <w:r w:rsidRPr="006739BC">
        <w:rPr>
          <w:rFonts w:ascii="Times New Roman" w:hAnsi="Times New Roman" w:cs="Times New Roman"/>
          <w:color w:val="000000"/>
          <w:sz w:val="24"/>
          <w:szCs w:val="24"/>
          <w:shd w:val="clear" w:color="auto" w:fill="FFFFFF"/>
        </w:rPr>
        <w:t xml:space="preserve">2. </w:t>
      </w:r>
      <w:r w:rsidRPr="006739BC">
        <w:rPr>
          <w:rFonts w:ascii="Times New Roman" w:hAnsi="Times New Roman" w:cs="Times New Roman"/>
          <w:color w:val="000000"/>
          <w:sz w:val="24"/>
          <w:szCs w:val="24"/>
        </w:rPr>
        <w:t xml:space="preserve">Галин, Я. Л. Договор аренды и его виды / Я. Л. Галин. – </w:t>
      </w:r>
      <w:proofErr w:type="gramStart"/>
      <w:r w:rsidRPr="006739BC">
        <w:rPr>
          <w:rFonts w:ascii="Times New Roman" w:hAnsi="Times New Roman" w:cs="Times New Roman"/>
          <w:color w:val="000000"/>
          <w:sz w:val="24"/>
          <w:szCs w:val="24"/>
        </w:rPr>
        <w:t>Москва :</w:t>
      </w:r>
      <w:proofErr w:type="gramEnd"/>
      <w:r w:rsidRPr="006739BC">
        <w:rPr>
          <w:rFonts w:ascii="Times New Roman" w:hAnsi="Times New Roman" w:cs="Times New Roman"/>
          <w:color w:val="000000"/>
          <w:sz w:val="24"/>
          <w:szCs w:val="24"/>
        </w:rPr>
        <w:t xml:space="preserve"> Лаборатория книги, 2010. – 117 с. – Режим доступа: по подписке. – URL: </w:t>
      </w:r>
      <w:hyperlink r:id="rId11" w:history="1">
        <w:r w:rsidRPr="006739BC">
          <w:rPr>
            <w:rStyle w:val="a3"/>
            <w:color w:val="000000"/>
            <w:sz w:val="24"/>
            <w:szCs w:val="24"/>
          </w:rPr>
          <w:t>https://biblioclub.ru/index.php?page=book&amp;id=86591</w:t>
        </w:r>
      </w:hyperlink>
      <w:r w:rsidRPr="006739BC">
        <w:rPr>
          <w:rFonts w:ascii="Times New Roman" w:hAnsi="Times New Roman" w:cs="Times New Roman"/>
          <w:color w:val="000000"/>
          <w:sz w:val="24"/>
          <w:szCs w:val="24"/>
        </w:rPr>
        <w:t xml:space="preserve"> (дата обращения: 29.03.2023). – ISBN 978-5-905785-82-5. – </w:t>
      </w:r>
      <w:proofErr w:type="gramStart"/>
      <w:r w:rsidRPr="006739BC">
        <w:rPr>
          <w:rFonts w:ascii="Times New Roman" w:hAnsi="Times New Roman" w:cs="Times New Roman"/>
          <w:color w:val="000000"/>
          <w:sz w:val="24"/>
          <w:szCs w:val="24"/>
        </w:rPr>
        <w:t>Текст :</w:t>
      </w:r>
      <w:proofErr w:type="gramEnd"/>
      <w:r w:rsidRPr="006739BC">
        <w:rPr>
          <w:rFonts w:ascii="Times New Roman" w:hAnsi="Times New Roman" w:cs="Times New Roman"/>
          <w:color w:val="000000"/>
          <w:sz w:val="24"/>
          <w:szCs w:val="24"/>
        </w:rPr>
        <w:t xml:space="preserve"> электронный.</w:t>
      </w:r>
    </w:p>
    <w:p w:rsidR="006739BC" w:rsidRPr="006739BC" w:rsidRDefault="006739BC" w:rsidP="006739BC">
      <w:pPr>
        <w:spacing w:after="0" w:line="240" w:lineRule="auto"/>
        <w:ind w:firstLine="709"/>
        <w:jc w:val="both"/>
        <w:rPr>
          <w:rFonts w:ascii="Times New Roman" w:hAnsi="Times New Roman" w:cs="Times New Roman"/>
          <w:color w:val="000000"/>
          <w:sz w:val="24"/>
          <w:szCs w:val="24"/>
          <w:lang w:eastAsia="ru-RU"/>
        </w:rPr>
      </w:pPr>
      <w:r w:rsidRPr="006739BC">
        <w:rPr>
          <w:rFonts w:ascii="Times New Roman" w:hAnsi="Times New Roman" w:cs="Times New Roman"/>
          <w:color w:val="000000"/>
          <w:sz w:val="24"/>
          <w:szCs w:val="24"/>
        </w:rPr>
        <w:t xml:space="preserve">3. </w:t>
      </w:r>
      <w:r w:rsidRPr="006739BC">
        <w:rPr>
          <w:rFonts w:ascii="Times New Roman" w:hAnsi="Times New Roman" w:cs="Times New Roman"/>
          <w:color w:val="000000"/>
          <w:sz w:val="24"/>
          <w:szCs w:val="24"/>
        </w:rPr>
        <w:tab/>
        <w:t xml:space="preserve">Гурьев, А. И. Сделки с </w:t>
      </w:r>
      <w:proofErr w:type="gramStart"/>
      <w:r w:rsidRPr="006739BC">
        <w:rPr>
          <w:rFonts w:ascii="Times New Roman" w:hAnsi="Times New Roman" w:cs="Times New Roman"/>
          <w:color w:val="000000"/>
          <w:sz w:val="24"/>
          <w:szCs w:val="24"/>
        </w:rPr>
        <w:t>недвижимостью :</w:t>
      </w:r>
      <w:proofErr w:type="gramEnd"/>
      <w:r w:rsidRPr="006739BC">
        <w:rPr>
          <w:rFonts w:ascii="Times New Roman" w:hAnsi="Times New Roman" w:cs="Times New Roman"/>
          <w:color w:val="000000"/>
          <w:sz w:val="24"/>
          <w:szCs w:val="24"/>
        </w:rPr>
        <w:t xml:space="preserve"> практическое пособие / А. И. Гурьев. – </w:t>
      </w:r>
      <w:proofErr w:type="gramStart"/>
      <w:r w:rsidRPr="006739BC">
        <w:rPr>
          <w:rFonts w:ascii="Times New Roman" w:hAnsi="Times New Roman" w:cs="Times New Roman"/>
          <w:color w:val="000000"/>
          <w:sz w:val="24"/>
          <w:szCs w:val="24"/>
        </w:rPr>
        <w:t>Москва :</w:t>
      </w:r>
      <w:proofErr w:type="gramEnd"/>
      <w:r w:rsidRPr="006739BC">
        <w:rPr>
          <w:rFonts w:ascii="Times New Roman" w:hAnsi="Times New Roman" w:cs="Times New Roman"/>
          <w:color w:val="000000"/>
          <w:sz w:val="24"/>
          <w:szCs w:val="24"/>
        </w:rPr>
        <w:t xml:space="preserve"> Лаборатория книги, 2010. – 172 с. – (Электронная книга). – Режим доступа: по подписке. – URL: </w:t>
      </w:r>
      <w:hyperlink r:id="rId12" w:history="1">
        <w:r w:rsidRPr="006739BC">
          <w:rPr>
            <w:rStyle w:val="a3"/>
            <w:color w:val="000000"/>
            <w:sz w:val="24"/>
            <w:szCs w:val="24"/>
          </w:rPr>
          <w:t>https://biblioclub.ru/index.php?page=book&amp;id=96821</w:t>
        </w:r>
      </w:hyperlink>
      <w:r w:rsidRPr="006739BC">
        <w:rPr>
          <w:rFonts w:ascii="Times New Roman" w:hAnsi="Times New Roman" w:cs="Times New Roman"/>
          <w:color w:val="000000"/>
          <w:sz w:val="24"/>
          <w:szCs w:val="24"/>
        </w:rPr>
        <w:t xml:space="preserve"> (дата обращения: 29.03.2023). – ISBN 978–5–905855–12–2. – </w:t>
      </w:r>
      <w:proofErr w:type="gramStart"/>
      <w:r w:rsidRPr="006739BC">
        <w:rPr>
          <w:rFonts w:ascii="Times New Roman" w:hAnsi="Times New Roman" w:cs="Times New Roman"/>
          <w:color w:val="000000"/>
          <w:sz w:val="24"/>
          <w:szCs w:val="24"/>
        </w:rPr>
        <w:t>Текст :</w:t>
      </w:r>
      <w:proofErr w:type="gramEnd"/>
      <w:r w:rsidRPr="006739BC">
        <w:rPr>
          <w:rFonts w:ascii="Times New Roman" w:hAnsi="Times New Roman" w:cs="Times New Roman"/>
          <w:color w:val="000000"/>
          <w:sz w:val="24"/>
          <w:szCs w:val="24"/>
        </w:rPr>
        <w:t xml:space="preserve"> электронный.</w:t>
      </w:r>
    </w:p>
    <w:p w:rsidR="006739BC" w:rsidRPr="006739BC" w:rsidRDefault="006739BC" w:rsidP="006739BC">
      <w:pPr>
        <w:pStyle w:val="ReportMain"/>
        <w:keepNext/>
        <w:suppressAutoHyphens/>
        <w:ind w:firstLine="709"/>
        <w:jc w:val="both"/>
        <w:outlineLvl w:val="1"/>
        <w:rPr>
          <w:b/>
          <w:szCs w:val="24"/>
        </w:rPr>
      </w:pPr>
      <w:r w:rsidRPr="006739BC">
        <w:rPr>
          <w:b/>
          <w:szCs w:val="24"/>
        </w:rPr>
        <w:t>5.4 Периодические издания</w:t>
      </w:r>
    </w:p>
    <w:p w:rsidR="006739BC" w:rsidRPr="006739BC" w:rsidRDefault="006739BC" w:rsidP="006739BC">
      <w:pPr>
        <w:keepNext/>
        <w:suppressAutoHyphens/>
        <w:spacing w:after="0" w:line="240" w:lineRule="auto"/>
        <w:ind w:firstLine="709"/>
        <w:contextualSpacing/>
        <w:jc w:val="both"/>
        <w:outlineLvl w:val="1"/>
        <w:rPr>
          <w:rFonts w:ascii="Times New Roman" w:eastAsia="Times New Roman" w:hAnsi="Times New Roman" w:cs="Times New Roman"/>
          <w:sz w:val="24"/>
          <w:szCs w:val="24"/>
          <w:lang w:eastAsia="ru-RU"/>
        </w:rPr>
      </w:pPr>
      <w:r w:rsidRPr="006739BC">
        <w:rPr>
          <w:rFonts w:ascii="Times New Roman" w:eastAsia="Times New Roman" w:hAnsi="Times New Roman" w:cs="Times New Roman"/>
          <w:sz w:val="24"/>
          <w:szCs w:val="24"/>
          <w:lang w:eastAsia="ru-RU"/>
        </w:rPr>
        <w:t xml:space="preserve">Государство и право: - журнал. -  М.: </w:t>
      </w:r>
      <w:proofErr w:type="spellStart"/>
      <w:r w:rsidRPr="006739BC">
        <w:rPr>
          <w:rFonts w:ascii="Times New Roman" w:eastAsia="Times New Roman" w:hAnsi="Times New Roman" w:cs="Times New Roman"/>
          <w:sz w:val="24"/>
          <w:szCs w:val="24"/>
          <w:lang w:eastAsia="ru-RU"/>
        </w:rPr>
        <w:t>Академиздатцентр</w:t>
      </w:r>
      <w:proofErr w:type="spellEnd"/>
      <w:r w:rsidRPr="006739BC">
        <w:rPr>
          <w:rFonts w:ascii="Times New Roman" w:eastAsia="Times New Roman" w:hAnsi="Times New Roman" w:cs="Times New Roman"/>
          <w:sz w:val="24"/>
          <w:szCs w:val="24"/>
          <w:lang w:eastAsia="ru-RU"/>
        </w:rPr>
        <w:t xml:space="preserve"> «Наука» РАН, 2023.</w:t>
      </w:r>
    </w:p>
    <w:p w:rsidR="006739BC" w:rsidRPr="006739BC" w:rsidRDefault="006739BC" w:rsidP="006739BC">
      <w:pPr>
        <w:keepNext/>
        <w:suppressAutoHyphens/>
        <w:spacing w:after="0" w:line="240" w:lineRule="auto"/>
        <w:ind w:firstLine="709"/>
        <w:contextualSpacing/>
        <w:jc w:val="both"/>
        <w:outlineLvl w:val="1"/>
        <w:rPr>
          <w:rFonts w:ascii="Times New Roman" w:hAnsi="Times New Roman" w:cs="Times New Roman"/>
          <w:color w:val="000000"/>
          <w:sz w:val="24"/>
          <w:szCs w:val="24"/>
          <w:lang w:eastAsia="ru-RU"/>
        </w:rPr>
      </w:pPr>
      <w:r w:rsidRPr="006739BC">
        <w:rPr>
          <w:rFonts w:ascii="Times New Roman" w:hAnsi="Times New Roman" w:cs="Times New Roman"/>
          <w:color w:val="000000"/>
          <w:sz w:val="24"/>
          <w:szCs w:val="24"/>
          <w:lang w:eastAsia="ru-RU"/>
        </w:rPr>
        <w:t xml:space="preserve">Гражданин и право: журнал. – М.: </w:t>
      </w:r>
      <w:proofErr w:type="gramStart"/>
      <w:r w:rsidRPr="006739BC">
        <w:rPr>
          <w:rFonts w:ascii="Times New Roman" w:hAnsi="Times New Roman" w:cs="Times New Roman"/>
          <w:color w:val="000000"/>
          <w:sz w:val="24"/>
          <w:szCs w:val="24"/>
          <w:lang w:eastAsia="ru-RU"/>
        </w:rPr>
        <w:t>Агентство« Роспечать</w:t>
      </w:r>
      <w:proofErr w:type="gramEnd"/>
      <w:r w:rsidRPr="006739BC">
        <w:rPr>
          <w:rFonts w:ascii="Times New Roman" w:hAnsi="Times New Roman" w:cs="Times New Roman"/>
          <w:color w:val="000000"/>
          <w:sz w:val="24"/>
          <w:szCs w:val="24"/>
          <w:lang w:eastAsia="ru-RU"/>
        </w:rPr>
        <w:t>», 2023.</w:t>
      </w:r>
    </w:p>
    <w:p w:rsidR="006739BC" w:rsidRPr="006739BC" w:rsidRDefault="006739BC" w:rsidP="006739BC">
      <w:pPr>
        <w:keepNext/>
        <w:suppressAutoHyphens/>
        <w:spacing w:after="0" w:line="240" w:lineRule="auto"/>
        <w:ind w:firstLine="709"/>
        <w:contextualSpacing/>
        <w:jc w:val="both"/>
        <w:outlineLvl w:val="1"/>
        <w:rPr>
          <w:rFonts w:ascii="Times New Roman" w:hAnsi="Times New Roman" w:cs="Times New Roman"/>
          <w:color w:val="000000"/>
          <w:sz w:val="24"/>
          <w:szCs w:val="24"/>
          <w:lang w:eastAsia="ru-RU"/>
        </w:rPr>
      </w:pPr>
      <w:r w:rsidRPr="006739BC">
        <w:rPr>
          <w:rFonts w:ascii="Times New Roman" w:hAnsi="Times New Roman" w:cs="Times New Roman"/>
          <w:color w:val="000000"/>
          <w:sz w:val="24"/>
          <w:szCs w:val="24"/>
          <w:lang w:eastAsia="ru-RU"/>
        </w:rPr>
        <w:t>Законы России: опыт, анализ, практика: - журнал. - М.: Агентство «Роспечать»,2023.</w:t>
      </w:r>
    </w:p>
    <w:p w:rsidR="006739BC" w:rsidRPr="006739BC" w:rsidRDefault="006739BC" w:rsidP="006739BC">
      <w:pPr>
        <w:keepNext/>
        <w:suppressAutoHyphens/>
        <w:spacing w:after="0" w:line="240" w:lineRule="auto"/>
        <w:ind w:firstLine="709"/>
        <w:contextualSpacing/>
        <w:jc w:val="both"/>
        <w:outlineLvl w:val="1"/>
        <w:rPr>
          <w:rFonts w:ascii="Times New Roman" w:hAnsi="Times New Roman" w:cs="Times New Roman"/>
          <w:color w:val="000000"/>
          <w:sz w:val="24"/>
          <w:szCs w:val="24"/>
          <w:lang w:eastAsia="ru-RU"/>
        </w:rPr>
      </w:pPr>
      <w:r w:rsidRPr="006739BC">
        <w:rPr>
          <w:rFonts w:ascii="Times New Roman" w:hAnsi="Times New Roman" w:cs="Times New Roman"/>
          <w:color w:val="000000"/>
          <w:sz w:val="24"/>
          <w:szCs w:val="24"/>
          <w:lang w:eastAsia="ru-RU"/>
        </w:rPr>
        <w:t>Российская юстиция: - журнал. – М.: Агентство «Роспечать», 2023.</w:t>
      </w:r>
    </w:p>
    <w:p w:rsidR="006739BC" w:rsidRPr="006739BC" w:rsidRDefault="006739BC" w:rsidP="006739BC">
      <w:pPr>
        <w:keepNext/>
        <w:suppressAutoHyphens/>
        <w:spacing w:after="0" w:line="240" w:lineRule="auto"/>
        <w:ind w:firstLine="709"/>
        <w:contextualSpacing/>
        <w:jc w:val="both"/>
        <w:outlineLvl w:val="1"/>
        <w:rPr>
          <w:rFonts w:ascii="Times New Roman" w:hAnsi="Times New Roman" w:cs="Times New Roman"/>
          <w:color w:val="000000"/>
          <w:sz w:val="24"/>
          <w:szCs w:val="24"/>
          <w:lang w:eastAsia="ru-RU"/>
        </w:rPr>
      </w:pPr>
      <w:r w:rsidRPr="006739BC">
        <w:rPr>
          <w:rFonts w:ascii="Times New Roman" w:hAnsi="Times New Roman" w:cs="Times New Roman"/>
          <w:color w:val="000000"/>
          <w:sz w:val="24"/>
          <w:szCs w:val="24"/>
          <w:lang w:eastAsia="ru-RU"/>
        </w:rPr>
        <w:t xml:space="preserve">Современное право: - журнал. – М.: </w:t>
      </w:r>
      <w:proofErr w:type="gramStart"/>
      <w:r w:rsidRPr="006739BC">
        <w:rPr>
          <w:rFonts w:ascii="Times New Roman" w:hAnsi="Times New Roman" w:cs="Times New Roman"/>
          <w:color w:val="000000"/>
          <w:sz w:val="24"/>
          <w:szCs w:val="24"/>
          <w:lang w:eastAsia="ru-RU"/>
        </w:rPr>
        <w:t>Агентство  «</w:t>
      </w:r>
      <w:proofErr w:type="gramEnd"/>
      <w:r w:rsidRPr="006739BC">
        <w:rPr>
          <w:rFonts w:ascii="Times New Roman" w:hAnsi="Times New Roman" w:cs="Times New Roman"/>
          <w:color w:val="000000"/>
          <w:sz w:val="24"/>
          <w:szCs w:val="24"/>
          <w:lang w:eastAsia="ru-RU"/>
        </w:rPr>
        <w:t>Роспечать», 2023.</w:t>
      </w:r>
    </w:p>
    <w:p w:rsidR="006739BC" w:rsidRPr="006739BC" w:rsidRDefault="006739BC" w:rsidP="006739BC">
      <w:pPr>
        <w:pStyle w:val="ReportMain"/>
        <w:keepNext/>
        <w:suppressAutoHyphens/>
        <w:ind w:firstLine="709"/>
        <w:jc w:val="both"/>
        <w:outlineLvl w:val="1"/>
        <w:rPr>
          <w:b/>
          <w:szCs w:val="24"/>
        </w:rPr>
      </w:pPr>
      <w:r w:rsidRPr="006739BC">
        <w:rPr>
          <w:b/>
          <w:szCs w:val="24"/>
        </w:rPr>
        <w:t>5.5 Интернет-ресурсы</w:t>
      </w:r>
    </w:p>
    <w:p w:rsidR="006739BC" w:rsidRPr="006739BC" w:rsidRDefault="006739BC" w:rsidP="006739BC">
      <w:pPr>
        <w:spacing w:after="0" w:line="240" w:lineRule="auto"/>
        <w:ind w:firstLine="709"/>
        <w:jc w:val="both"/>
        <w:rPr>
          <w:rFonts w:ascii="Times New Roman" w:eastAsia="Times New Roman" w:hAnsi="Times New Roman" w:cs="Times New Roman"/>
          <w:sz w:val="24"/>
          <w:szCs w:val="24"/>
          <w:lang w:eastAsia="ru-RU"/>
        </w:rPr>
      </w:pPr>
      <w:hyperlink r:id="rId13" w:history="1">
        <w:r w:rsidRPr="006739BC">
          <w:rPr>
            <w:rStyle w:val="a3"/>
            <w:rFonts w:eastAsia="Times New Roman"/>
            <w:sz w:val="24"/>
            <w:szCs w:val="24"/>
            <w:lang w:eastAsia="ru-RU"/>
          </w:rPr>
          <w:t>http://artlib.osu.ru/site_new/find-book-</w:t>
        </w:r>
      </w:hyperlink>
      <w:r w:rsidRPr="006739BC">
        <w:rPr>
          <w:rFonts w:ascii="Times New Roman" w:eastAsia="Times New Roman" w:hAnsi="Times New Roman" w:cs="Times New Roman"/>
          <w:sz w:val="24"/>
          <w:szCs w:val="24"/>
          <w:lang w:eastAsia="ru-RU"/>
        </w:rPr>
        <w:t>Электронная библиотека ОГУ</w:t>
      </w:r>
    </w:p>
    <w:p w:rsidR="006739BC" w:rsidRPr="006739BC" w:rsidRDefault="006739BC" w:rsidP="006739B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hyperlink r:id="rId14" w:history="1">
        <w:r w:rsidRPr="006739BC">
          <w:rPr>
            <w:rStyle w:val="a3"/>
            <w:rFonts w:eastAsia="Times New Roman"/>
            <w:sz w:val="24"/>
            <w:szCs w:val="24"/>
            <w:lang w:eastAsia="ru-RU"/>
          </w:rPr>
          <w:t>https://elibrary.ru/defaultx.asp</w:t>
        </w:r>
      </w:hyperlink>
      <w:r w:rsidRPr="006739BC">
        <w:rPr>
          <w:rFonts w:ascii="Times New Roman" w:eastAsia="Times New Roman" w:hAnsi="Times New Roman" w:cs="Times New Roman"/>
          <w:sz w:val="24"/>
          <w:szCs w:val="24"/>
          <w:lang w:eastAsia="ru-RU"/>
        </w:rPr>
        <w:t xml:space="preserve"> Научная электронная библиотека eLIBRARY.RU</w:t>
      </w:r>
    </w:p>
    <w:p w:rsidR="006739BC" w:rsidRPr="006739BC" w:rsidRDefault="006739BC" w:rsidP="006739BC">
      <w:pPr>
        <w:spacing w:after="0" w:line="240" w:lineRule="auto"/>
        <w:ind w:firstLine="709"/>
        <w:jc w:val="both"/>
        <w:rPr>
          <w:rFonts w:ascii="Times New Roman" w:eastAsia="Times New Roman" w:hAnsi="Times New Roman" w:cs="Times New Roman"/>
          <w:sz w:val="24"/>
          <w:szCs w:val="24"/>
        </w:rPr>
      </w:pPr>
      <w:hyperlink r:id="rId15" w:history="1">
        <w:r w:rsidRPr="006739BC">
          <w:rPr>
            <w:rStyle w:val="a3"/>
            <w:rFonts w:eastAsia="Times New Roman"/>
            <w:sz w:val="24"/>
            <w:szCs w:val="24"/>
          </w:rPr>
          <w:t>http://www.ahml.ru/</w:t>
        </w:r>
      </w:hyperlink>
      <w:r w:rsidRPr="006739BC">
        <w:rPr>
          <w:rFonts w:ascii="Times New Roman" w:eastAsia="Times New Roman" w:hAnsi="Times New Roman" w:cs="Times New Roman"/>
          <w:sz w:val="24"/>
          <w:szCs w:val="24"/>
        </w:rPr>
        <w:t xml:space="preserve"> - Портал Единого института развития в жилищной сфере</w:t>
      </w:r>
    </w:p>
    <w:p w:rsidR="006739BC" w:rsidRPr="006739BC" w:rsidRDefault="006739BC" w:rsidP="006739BC">
      <w:pPr>
        <w:spacing w:after="0" w:line="240" w:lineRule="auto"/>
        <w:ind w:firstLine="709"/>
        <w:jc w:val="both"/>
        <w:rPr>
          <w:rFonts w:ascii="Times New Roman" w:eastAsia="Times New Roman" w:hAnsi="Times New Roman" w:cs="Times New Roman"/>
          <w:sz w:val="24"/>
          <w:szCs w:val="24"/>
        </w:rPr>
      </w:pPr>
      <w:hyperlink r:id="rId16" w:history="1">
        <w:r w:rsidRPr="006739BC">
          <w:rPr>
            <w:rStyle w:val="a3"/>
            <w:rFonts w:eastAsia="Times New Roman"/>
            <w:sz w:val="24"/>
            <w:szCs w:val="24"/>
          </w:rPr>
          <w:t>https://rosreestr.gov.ru/site/</w:t>
        </w:r>
      </w:hyperlink>
      <w:r w:rsidRPr="006739BC">
        <w:rPr>
          <w:rFonts w:ascii="Times New Roman" w:eastAsia="Times New Roman" w:hAnsi="Times New Roman" w:cs="Times New Roman"/>
          <w:sz w:val="24"/>
          <w:szCs w:val="24"/>
        </w:rPr>
        <w:t xml:space="preserve"> - Сайт </w:t>
      </w:r>
      <w:proofErr w:type="spellStart"/>
      <w:r w:rsidRPr="006739BC">
        <w:rPr>
          <w:rFonts w:ascii="Times New Roman" w:eastAsia="Times New Roman" w:hAnsi="Times New Roman" w:cs="Times New Roman"/>
          <w:sz w:val="24"/>
          <w:szCs w:val="24"/>
        </w:rPr>
        <w:t>Росреестра</w:t>
      </w:r>
      <w:proofErr w:type="spellEnd"/>
      <w:r w:rsidRPr="006739BC">
        <w:rPr>
          <w:rFonts w:ascii="Times New Roman" w:eastAsia="Times New Roman" w:hAnsi="Times New Roman" w:cs="Times New Roman"/>
          <w:sz w:val="24"/>
          <w:szCs w:val="24"/>
        </w:rPr>
        <w:t xml:space="preserve"> </w:t>
      </w:r>
    </w:p>
    <w:p w:rsidR="006739BC" w:rsidRPr="006739BC" w:rsidRDefault="006739BC" w:rsidP="006739BC">
      <w:pPr>
        <w:pStyle w:val="ReportMain"/>
        <w:suppressAutoHyphens/>
        <w:ind w:firstLine="709"/>
        <w:jc w:val="both"/>
        <w:rPr>
          <w:szCs w:val="24"/>
          <w:lang w:val="en-US"/>
        </w:rPr>
      </w:pPr>
      <w:r w:rsidRPr="006739BC">
        <w:rPr>
          <w:color w:val="0000FF"/>
          <w:szCs w:val="24"/>
          <w:lang w:val="en-US"/>
        </w:rPr>
        <w:t>https://www.coursera.org/</w:t>
      </w:r>
      <w:r w:rsidRPr="006739BC">
        <w:rPr>
          <w:szCs w:val="24"/>
          <w:lang w:val="en-US"/>
        </w:rPr>
        <w:t xml:space="preserve"> - «Coursera»;</w:t>
      </w:r>
    </w:p>
    <w:p w:rsidR="006739BC" w:rsidRPr="006739BC" w:rsidRDefault="006739BC" w:rsidP="006739BC">
      <w:pPr>
        <w:pStyle w:val="ReportMain"/>
        <w:suppressAutoHyphens/>
        <w:ind w:firstLine="709"/>
        <w:jc w:val="both"/>
        <w:rPr>
          <w:szCs w:val="24"/>
        </w:rPr>
      </w:pPr>
      <w:r w:rsidRPr="006739BC">
        <w:rPr>
          <w:color w:val="0000FF"/>
          <w:szCs w:val="24"/>
        </w:rPr>
        <w:t>https://openedu.ru/</w:t>
      </w:r>
      <w:r w:rsidRPr="006739BC">
        <w:rPr>
          <w:szCs w:val="24"/>
        </w:rPr>
        <w:t xml:space="preserve"> - «Открытое образование»;</w:t>
      </w:r>
    </w:p>
    <w:p w:rsidR="006739BC" w:rsidRPr="006739BC" w:rsidRDefault="006739BC" w:rsidP="006739BC">
      <w:pPr>
        <w:pStyle w:val="ReportMain"/>
        <w:suppressAutoHyphens/>
        <w:ind w:firstLine="709"/>
        <w:jc w:val="both"/>
        <w:rPr>
          <w:szCs w:val="24"/>
          <w:lang w:val="en-US"/>
        </w:rPr>
      </w:pPr>
      <w:r w:rsidRPr="006739BC">
        <w:rPr>
          <w:color w:val="0000FF"/>
          <w:szCs w:val="24"/>
          <w:lang w:val="en-US"/>
        </w:rPr>
        <w:t>https://universarium.org/</w:t>
      </w:r>
      <w:r w:rsidRPr="006739BC">
        <w:rPr>
          <w:szCs w:val="24"/>
          <w:lang w:val="en-US"/>
        </w:rPr>
        <w:t xml:space="preserve"> - «</w:t>
      </w:r>
      <w:proofErr w:type="spellStart"/>
      <w:r w:rsidRPr="006739BC">
        <w:rPr>
          <w:szCs w:val="24"/>
        </w:rPr>
        <w:t>Универсариум</w:t>
      </w:r>
      <w:proofErr w:type="spellEnd"/>
      <w:r w:rsidRPr="006739BC">
        <w:rPr>
          <w:szCs w:val="24"/>
          <w:lang w:val="en-US"/>
        </w:rPr>
        <w:t>»;</w:t>
      </w:r>
    </w:p>
    <w:p w:rsidR="006739BC" w:rsidRPr="006739BC" w:rsidRDefault="006739BC" w:rsidP="006739BC">
      <w:pPr>
        <w:pStyle w:val="ReportMain"/>
        <w:suppressAutoHyphens/>
        <w:ind w:firstLine="709"/>
        <w:jc w:val="both"/>
        <w:rPr>
          <w:szCs w:val="24"/>
          <w:lang w:val="en-US"/>
        </w:rPr>
      </w:pPr>
      <w:r w:rsidRPr="006739BC">
        <w:rPr>
          <w:color w:val="0000FF"/>
          <w:szCs w:val="24"/>
          <w:lang w:val="en-US"/>
        </w:rPr>
        <w:lastRenderedPageBreak/>
        <w:t>https://www.edx.org/</w:t>
      </w:r>
      <w:r w:rsidRPr="006739BC">
        <w:rPr>
          <w:szCs w:val="24"/>
          <w:lang w:val="en-US"/>
        </w:rPr>
        <w:t xml:space="preserve"> - «</w:t>
      </w:r>
      <w:proofErr w:type="spellStart"/>
      <w:r w:rsidRPr="006739BC">
        <w:rPr>
          <w:szCs w:val="24"/>
          <w:lang w:val="en-US"/>
        </w:rPr>
        <w:t>EdX</w:t>
      </w:r>
      <w:proofErr w:type="spellEnd"/>
      <w:r w:rsidRPr="006739BC">
        <w:rPr>
          <w:szCs w:val="24"/>
          <w:lang w:val="en-US"/>
        </w:rPr>
        <w:t>»;</w:t>
      </w:r>
    </w:p>
    <w:p w:rsidR="006739BC" w:rsidRPr="006739BC" w:rsidRDefault="006739BC" w:rsidP="006739BC">
      <w:pPr>
        <w:pStyle w:val="ReportMain"/>
        <w:suppressAutoHyphens/>
        <w:ind w:firstLine="709"/>
        <w:jc w:val="both"/>
        <w:rPr>
          <w:szCs w:val="24"/>
        </w:rPr>
      </w:pPr>
      <w:r w:rsidRPr="006739BC">
        <w:rPr>
          <w:color w:val="0000FF"/>
          <w:szCs w:val="24"/>
        </w:rPr>
        <w:t>https://www.lektorium.tv/</w:t>
      </w:r>
      <w:r w:rsidRPr="006739BC">
        <w:rPr>
          <w:szCs w:val="24"/>
        </w:rPr>
        <w:t xml:space="preserve"> - «</w:t>
      </w:r>
      <w:proofErr w:type="spellStart"/>
      <w:r w:rsidRPr="006739BC">
        <w:rPr>
          <w:szCs w:val="24"/>
        </w:rPr>
        <w:t>Лекториум</w:t>
      </w:r>
      <w:proofErr w:type="spellEnd"/>
      <w:r w:rsidRPr="006739BC">
        <w:rPr>
          <w:szCs w:val="24"/>
        </w:rPr>
        <w:t>»;</w:t>
      </w:r>
    </w:p>
    <w:p w:rsidR="006739BC" w:rsidRPr="006739BC" w:rsidRDefault="006739BC" w:rsidP="006739BC">
      <w:pPr>
        <w:pStyle w:val="ReportMain"/>
        <w:keepNext/>
        <w:suppressAutoHyphens/>
        <w:ind w:firstLine="709"/>
        <w:jc w:val="both"/>
        <w:outlineLvl w:val="1"/>
        <w:rPr>
          <w:b/>
          <w:szCs w:val="24"/>
        </w:rPr>
      </w:pPr>
      <w:r w:rsidRPr="006739BC">
        <w:rPr>
          <w:b/>
          <w:szCs w:val="24"/>
        </w:rPr>
        <w:t>5.6 Программное обеспечение, профессиональные базы данных и информационные справочные системы современных информационных технологий</w:t>
      </w:r>
    </w:p>
    <w:p w:rsidR="006739BC" w:rsidRPr="006739BC" w:rsidRDefault="006739BC" w:rsidP="006739BC">
      <w:pPr>
        <w:spacing w:after="0" w:line="240" w:lineRule="auto"/>
        <w:ind w:firstLine="709"/>
        <w:jc w:val="both"/>
        <w:rPr>
          <w:rFonts w:ascii="Times New Roman" w:hAnsi="Times New Roman" w:cs="Times New Roman"/>
          <w:sz w:val="24"/>
          <w:szCs w:val="24"/>
          <w:lang w:val="en-US"/>
        </w:rPr>
      </w:pPr>
      <w:r w:rsidRPr="006739BC">
        <w:rPr>
          <w:rFonts w:ascii="Times New Roman" w:hAnsi="Times New Roman" w:cs="Times New Roman"/>
          <w:sz w:val="24"/>
          <w:szCs w:val="24"/>
          <w:lang w:val="en-US"/>
        </w:rPr>
        <w:t xml:space="preserve">1. </w:t>
      </w:r>
      <w:r w:rsidRPr="006739BC">
        <w:rPr>
          <w:rFonts w:ascii="Times New Roman" w:hAnsi="Times New Roman" w:cs="Times New Roman"/>
          <w:sz w:val="24"/>
          <w:szCs w:val="24"/>
        </w:rPr>
        <w:t>Операционная</w:t>
      </w:r>
      <w:r w:rsidRPr="006739BC">
        <w:rPr>
          <w:rFonts w:ascii="Times New Roman" w:hAnsi="Times New Roman" w:cs="Times New Roman"/>
          <w:sz w:val="24"/>
          <w:szCs w:val="24"/>
          <w:lang w:val="en-US"/>
        </w:rPr>
        <w:t xml:space="preserve"> </w:t>
      </w:r>
      <w:r w:rsidRPr="006739BC">
        <w:rPr>
          <w:rFonts w:ascii="Times New Roman" w:hAnsi="Times New Roman" w:cs="Times New Roman"/>
          <w:sz w:val="24"/>
          <w:szCs w:val="24"/>
        </w:rPr>
        <w:t>система</w:t>
      </w:r>
      <w:r w:rsidRPr="006739BC">
        <w:rPr>
          <w:rFonts w:ascii="Times New Roman" w:hAnsi="Times New Roman" w:cs="Times New Roman"/>
          <w:sz w:val="24"/>
          <w:szCs w:val="24"/>
          <w:lang w:val="en-US"/>
        </w:rPr>
        <w:t xml:space="preserve"> Microsoft Windows</w:t>
      </w:r>
    </w:p>
    <w:p w:rsidR="006739BC" w:rsidRPr="006739BC" w:rsidRDefault="006739BC" w:rsidP="006739BC">
      <w:pPr>
        <w:spacing w:after="0" w:line="240" w:lineRule="auto"/>
        <w:ind w:firstLine="709"/>
        <w:jc w:val="both"/>
        <w:rPr>
          <w:rFonts w:ascii="Times New Roman" w:hAnsi="Times New Roman" w:cs="Times New Roman"/>
          <w:sz w:val="24"/>
          <w:szCs w:val="24"/>
          <w:lang w:val="en-US"/>
        </w:rPr>
      </w:pPr>
      <w:r w:rsidRPr="006739BC">
        <w:rPr>
          <w:rFonts w:ascii="Times New Roman" w:hAnsi="Times New Roman" w:cs="Times New Roman"/>
          <w:sz w:val="24"/>
          <w:szCs w:val="24"/>
          <w:lang w:val="en-US"/>
        </w:rPr>
        <w:t xml:space="preserve">2. </w:t>
      </w:r>
      <w:r w:rsidRPr="006739BC">
        <w:rPr>
          <w:rFonts w:ascii="Times New Roman" w:hAnsi="Times New Roman" w:cs="Times New Roman"/>
          <w:sz w:val="24"/>
          <w:szCs w:val="24"/>
        </w:rPr>
        <w:t>Пакет</w:t>
      </w:r>
      <w:r w:rsidRPr="006739BC">
        <w:rPr>
          <w:rFonts w:ascii="Times New Roman" w:hAnsi="Times New Roman" w:cs="Times New Roman"/>
          <w:sz w:val="24"/>
          <w:szCs w:val="24"/>
          <w:lang w:val="en-US"/>
        </w:rPr>
        <w:t xml:space="preserve"> </w:t>
      </w:r>
      <w:r w:rsidRPr="006739BC">
        <w:rPr>
          <w:rFonts w:ascii="Times New Roman" w:hAnsi="Times New Roman" w:cs="Times New Roman"/>
          <w:sz w:val="24"/>
          <w:szCs w:val="24"/>
        </w:rPr>
        <w:t>настольных</w:t>
      </w:r>
      <w:r w:rsidRPr="006739BC">
        <w:rPr>
          <w:rFonts w:ascii="Times New Roman" w:hAnsi="Times New Roman" w:cs="Times New Roman"/>
          <w:sz w:val="24"/>
          <w:szCs w:val="24"/>
          <w:lang w:val="en-US"/>
        </w:rPr>
        <w:t xml:space="preserve"> </w:t>
      </w:r>
      <w:r w:rsidRPr="006739BC">
        <w:rPr>
          <w:rFonts w:ascii="Times New Roman" w:hAnsi="Times New Roman" w:cs="Times New Roman"/>
          <w:sz w:val="24"/>
          <w:szCs w:val="24"/>
        </w:rPr>
        <w:t>приложений</w:t>
      </w:r>
      <w:r w:rsidRPr="006739BC">
        <w:rPr>
          <w:rFonts w:ascii="Times New Roman" w:hAnsi="Times New Roman" w:cs="Times New Roman"/>
          <w:sz w:val="24"/>
          <w:szCs w:val="24"/>
          <w:lang w:val="en-US"/>
        </w:rPr>
        <w:t xml:space="preserve"> Microsoft Office (Word, Excel, PowerPoint, OneNote, Outlook, Publisher, Access)</w:t>
      </w:r>
    </w:p>
    <w:p w:rsidR="006739BC" w:rsidRPr="006739BC" w:rsidRDefault="006739BC" w:rsidP="006739BC">
      <w:pPr>
        <w:spacing w:after="0" w:line="240" w:lineRule="auto"/>
        <w:ind w:firstLine="709"/>
        <w:jc w:val="both"/>
        <w:rPr>
          <w:rFonts w:ascii="Times New Roman" w:hAnsi="Times New Roman" w:cs="Times New Roman"/>
          <w:sz w:val="24"/>
          <w:szCs w:val="24"/>
        </w:rPr>
      </w:pPr>
      <w:r w:rsidRPr="006739BC">
        <w:rPr>
          <w:rFonts w:ascii="Times New Roman" w:hAnsi="Times New Roman" w:cs="Times New Roman"/>
          <w:sz w:val="24"/>
          <w:szCs w:val="24"/>
        </w:rPr>
        <w:t>3. Гарант [Электронный ресурс</w:t>
      </w:r>
      <w:proofErr w:type="gramStart"/>
      <w:r w:rsidRPr="006739BC">
        <w:rPr>
          <w:rFonts w:ascii="Times New Roman" w:hAnsi="Times New Roman" w:cs="Times New Roman"/>
          <w:sz w:val="24"/>
          <w:szCs w:val="24"/>
        </w:rPr>
        <w:t>] :</w:t>
      </w:r>
      <w:proofErr w:type="gramEnd"/>
      <w:r w:rsidRPr="006739BC">
        <w:rPr>
          <w:rFonts w:ascii="Times New Roman" w:hAnsi="Times New Roman" w:cs="Times New Roman"/>
          <w:sz w:val="24"/>
          <w:szCs w:val="24"/>
        </w:rPr>
        <w:t xml:space="preserve"> справочно-правовая система / НПП Гарант-Сервис. – </w:t>
      </w:r>
      <w:proofErr w:type="spellStart"/>
      <w:r w:rsidRPr="006739BC">
        <w:rPr>
          <w:rFonts w:ascii="Times New Roman" w:hAnsi="Times New Roman" w:cs="Times New Roman"/>
          <w:sz w:val="24"/>
          <w:szCs w:val="24"/>
        </w:rPr>
        <w:t>Электрон</w:t>
      </w:r>
      <w:proofErr w:type="gramStart"/>
      <w:r w:rsidRPr="006739BC">
        <w:rPr>
          <w:rFonts w:ascii="Times New Roman" w:hAnsi="Times New Roman" w:cs="Times New Roman"/>
          <w:sz w:val="24"/>
          <w:szCs w:val="24"/>
        </w:rPr>
        <w:t>.</w:t>
      </w:r>
      <w:proofErr w:type="gramEnd"/>
      <w:r w:rsidRPr="006739BC">
        <w:rPr>
          <w:rFonts w:ascii="Times New Roman" w:hAnsi="Times New Roman" w:cs="Times New Roman"/>
          <w:sz w:val="24"/>
          <w:szCs w:val="24"/>
        </w:rPr>
        <w:t>дан</w:t>
      </w:r>
      <w:proofErr w:type="spellEnd"/>
      <w:r w:rsidRPr="006739BC">
        <w:rPr>
          <w:rFonts w:ascii="Times New Roman" w:hAnsi="Times New Roman" w:cs="Times New Roman"/>
          <w:sz w:val="24"/>
          <w:szCs w:val="24"/>
        </w:rPr>
        <w:t xml:space="preserve">. – Москва, [1990–2023]. – Режим </w:t>
      </w:r>
      <w:proofErr w:type="gramStart"/>
      <w:r w:rsidRPr="006739BC">
        <w:rPr>
          <w:rFonts w:ascii="Times New Roman" w:hAnsi="Times New Roman" w:cs="Times New Roman"/>
          <w:sz w:val="24"/>
          <w:szCs w:val="24"/>
        </w:rPr>
        <w:t>доступа  \\fileserver1\GarantClient\garant.exe</w:t>
      </w:r>
      <w:proofErr w:type="gramEnd"/>
    </w:p>
    <w:p w:rsidR="006739BC" w:rsidRPr="006739BC" w:rsidRDefault="006739BC" w:rsidP="006739BC">
      <w:pPr>
        <w:tabs>
          <w:tab w:val="left" w:pos="5058"/>
        </w:tabs>
        <w:spacing w:after="0" w:line="240" w:lineRule="auto"/>
        <w:ind w:firstLine="709"/>
        <w:jc w:val="both"/>
        <w:rPr>
          <w:rFonts w:ascii="Times New Roman" w:hAnsi="Times New Roman" w:cs="Times New Roman"/>
          <w:sz w:val="24"/>
          <w:szCs w:val="24"/>
        </w:rPr>
      </w:pPr>
      <w:r w:rsidRPr="006739BC">
        <w:rPr>
          <w:rFonts w:ascii="Times New Roman" w:hAnsi="Times New Roman" w:cs="Times New Roman"/>
          <w:sz w:val="24"/>
          <w:szCs w:val="24"/>
        </w:rPr>
        <w:t xml:space="preserve"> в локальной сети ОГУ.  </w:t>
      </w:r>
      <w:r w:rsidRPr="006739BC">
        <w:rPr>
          <w:rFonts w:ascii="Times New Roman" w:hAnsi="Times New Roman" w:cs="Times New Roman"/>
          <w:sz w:val="24"/>
          <w:szCs w:val="24"/>
        </w:rPr>
        <w:tab/>
      </w:r>
    </w:p>
    <w:p w:rsidR="006739BC" w:rsidRPr="006739BC" w:rsidRDefault="006739BC" w:rsidP="006739BC">
      <w:pPr>
        <w:spacing w:after="0" w:line="240" w:lineRule="auto"/>
        <w:ind w:firstLine="709"/>
        <w:jc w:val="both"/>
        <w:rPr>
          <w:rFonts w:ascii="Times New Roman" w:hAnsi="Times New Roman" w:cs="Times New Roman"/>
          <w:sz w:val="24"/>
          <w:szCs w:val="24"/>
        </w:rPr>
      </w:pPr>
      <w:r w:rsidRPr="006739BC">
        <w:rPr>
          <w:rFonts w:ascii="Times New Roman" w:hAnsi="Times New Roman" w:cs="Times New Roman"/>
          <w:sz w:val="24"/>
          <w:szCs w:val="24"/>
        </w:rPr>
        <w:t>4. Консультант Плюс [Электронный ресурс</w:t>
      </w:r>
      <w:proofErr w:type="gramStart"/>
      <w:r w:rsidRPr="006739BC">
        <w:rPr>
          <w:rFonts w:ascii="Times New Roman" w:hAnsi="Times New Roman" w:cs="Times New Roman"/>
          <w:sz w:val="24"/>
          <w:szCs w:val="24"/>
        </w:rPr>
        <w:t>] :</w:t>
      </w:r>
      <w:proofErr w:type="gramEnd"/>
      <w:r w:rsidRPr="006739BC">
        <w:rPr>
          <w:rFonts w:ascii="Times New Roman" w:hAnsi="Times New Roman" w:cs="Times New Roman"/>
          <w:sz w:val="24"/>
          <w:szCs w:val="24"/>
        </w:rPr>
        <w:t xml:space="preserve"> справочно-правовая система / Компания Консультант Плюс. – </w:t>
      </w:r>
      <w:proofErr w:type="spellStart"/>
      <w:r w:rsidRPr="006739BC">
        <w:rPr>
          <w:rFonts w:ascii="Times New Roman" w:hAnsi="Times New Roman" w:cs="Times New Roman"/>
          <w:sz w:val="24"/>
          <w:szCs w:val="24"/>
        </w:rPr>
        <w:t>Электрон</w:t>
      </w:r>
      <w:proofErr w:type="gramStart"/>
      <w:r w:rsidRPr="006739BC">
        <w:rPr>
          <w:rFonts w:ascii="Times New Roman" w:hAnsi="Times New Roman" w:cs="Times New Roman"/>
          <w:sz w:val="24"/>
          <w:szCs w:val="24"/>
        </w:rPr>
        <w:t>.</w:t>
      </w:r>
      <w:proofErr w:type="gramEnd"/>
      <w:r w:rsidRPr="006739BC">
        <w:rPr>
          <w:rFonts w:ascii="Times New Roman" w:hAnsi="Times New Roman" w:cs="Times New Roman"/>
          <w:sz w:val="24"/>
          <w:szCs w:val="24"/>
        </w:rPr>
        <w:t>дан</w:t>
      </w:r>
      <w:proofErr w:type="spellEnd"/>
      <w:r w:rsidRPr="006739BC">
        <w:rPr>
          <w:rFonts w:ascii="Times New Roman" w:hAnsi="Times New Roman" w:cs="Times New Roman"/>
          <w:sz w:val="24"/>
          <w:szCs w:val="24"/>
        </w:rPr>
        <w:t xml:space="preserve">. – Москва, [1992–2023]. – Режим </w:t>
      </w:r>
      <w:proofErr w:type="gramStart"/>
      <w:r w:rsidRPr="006739BC">
        <w:rPr>
          <w:rFonts w:ascii="Times New Roman" w:hAnsi="Times New Roman" w:cs="Times New Roman"/>
          <w:sz w:val="24"/>
          <w:szCs w:val="24"/>
        </w:rPr>
        <w:t>доступа :</w:t>
      </w:r>
      <w:proofErr w:type="gramEnd"/>
      <w:r w:rsidRPr="006739BC">
        <w:rPr>
          <w:rFonts w:ascii="Times New Roman" w:hAnsi="Times New Roman" w:cs="Times New Roman"/>
          <w:sz w:val="24"/>
          <w:szCs w:val="24"/>
        </w:rPr>
        <w:t xml:space="preserve"> в локальной сети ОГУ </w:t>
      </w:r>
      <w:hyperlink r:id="rId17" w:history="1">
        <w:r w:rsidRPr="006739BC">
          <w:rPr>
            <w:rStyle w:val="a3"/>
            <w:sz w:val="24"/>
            <w:szCs w:val="24"/>
          </w:rPr>
          <w:t>\\fileserver1\!CONSULT\cons.exe</w:t>
        </w:r>
      </w:hyperlink>
    </w:p>
    <w:p w:rsidR="006739BC" w:rsidRPr="006739BC" w:rsidRDefault="006739BC" w:rsidP="006739BC">
      <w:pPr>
        <w:suppressAutoHyphens/>
        <w:spacing w:after="0" w:line="240" w:lineRule="auto"/>
        <w:ind w:firstLine="709"/>
        <w:jc w:val="both"/>
        <w:rPr>
          <w:rFonts w:ascii="Times New Roman" w:hAnsi="Times New Roman" w:cs="Times New Roman"/>
          <w:sz w:val="24"/>
          <w:szCs w:val="24"/>
        </w:rPr>
      </w:pPr>
      <w:r w:rsidRPr="006739BC">
        <w:rPr>
          <w:rFonts w:ascii="Times New Roman" w:hAnsi="Times New Roman" w:cs="Times New Roman"/>
          <w:sz w:val="24"/>
          <w:szCs w:val="24"/>
        </w:rPr>
        <w:t>5. Автоматизированная интерактивная система сетевого тестирования - АИССТ (зарегистрирована в РОСПАТЕНТ, Свидетельство о государственной регистрации программы для ЭВМ №2011610456, правообладатель – Оренбургский государственный университет), режим доступа - </w:t>
      </w:r>
      <w:hyperlink r:id="rId18" w:tgtFrame="_blank" w:history="1">
        <w:r w:rsidRPr="006739BC">
          <w:rPr>
            <w:rStyle w:val="a3"/>
            <w:sz w:val="24"/>
            <w:szCs w:val="24"/>
          </w:rPr>
          <w:t>http://aist.osu.ru</w:t>
        </w:r>
      </w:hyperlink>
      <w:r w:rsidRPr="006739BC">
        <w:rPr>
          <w:rFonts w:ascii="Times New Roman" w:hAnsi="Times New Roman" w:cs="Times New Roman"/>
          <w:sz w:val="24"/>
          <w:szCs w:val="24"/>
        </w:rPr>
        <w:t>.</w:t>
      </w:r>
    </w:p>
    <w:p w:rsidR="006739BC" w:rsidRPr="006739BC" w:rsidRDefault="006739BC" w:rsidP="006739BC">
      <w:pPr>
        <w:spacing w:after="0" w:line="240" w:lineRule="auto"/>
        <w:ind w:firstLine="709"/>
        <w:jc w:val="both"/>
        <w:rPr>
          <w:rFonts w:ascii="Times New Roman" w:hAnsi="Times New Roman" w:cs="Times New Roman"/>
          <w:sz w:val="24"/>
          <w:szCs w:val="24"/>
        </w:rPr>
      </w:pPr>
      <w:r w:rsidRPr="006739BC">
        <w:rPr>
          <w:rFonts w:ascii="Times New Roman" w:hAnsi="Times New Roman" w:cs="Times New Roman"/>
          <w:sz w:val="24"/>
          <w:szCs w:val="24"/>
        </w:rPr>
        <w:t>6.  Программная система для организации видео-конференц-связи Webinar.ru</w:t>
      </w:r>
    </w:p>
    <w:p w:rsidR="006739BC" w:rsidRPr="006739BC" w:rsidRDefault="006739BC" w:rsidP="006739BC">
      <w:pPr>
        <w:spacing w:after="0" w:line="240" w:lineRule="auto"/>
        <w:ind w:firstLine="709"/>
        <w:jc w:val="both"/>
        <w:rPr>
          <w:rFonts w:ascii="Times New Roman" w:hAnsi="Times New Roman" w:cs="Times New Roman"/>
          <w:sz w:val="24"/>
          <w:szCs w:val="24"/>
        </w:rPr>
      </w:pPr>
      <w:r w:rsidRPr="006739BC">
        <w:rPr>
          <w:rFonts w:ascii="Times New Roman" w:hAnsi="Times New Roman" w:cs="Times New Roman"/>
          <w:sz w:val="24"/>
          <w:szCs w:val="24"/>
        </w:rPr>
        <w:t>7. Сделки с недвижимостью [Электронный ресурс</w:t>
      </w:r>
      <w:proofErr w:type="gramStart"/>
      <w:r w:rsidRPr="006739BC">
        <w:rPr>
          <w:rFonts w:ascii="Times New Roman" w:hAnsi="Times New Roman" w:cs="Times New Roman"/>
          <w:sz w:val="24"/>
          <w:szCs w:val="24"/>
        </w:rPr>
        <w:t>] :</w:t>
      </w:r>
      <w:proofErr w:type="gramEnd"/>
      <w:r w:rsidRPr="006739BC">
        <w:rPr>
          <w:rFonts w:ascii="Times New Roman" w:hAnsi="Times New Roman" w:cs="Times New Roman"/>
          <w:sz w:val="24"/>
          <w:szCs w:val="24"/>
        </w:rPr>
        <w:t xml:space="preserve"> электронный курс в системе </w:t>
      </w:r>
      <w:proofErr w:type="spellStart"/>
      <w:r w:rsidRPr="006739BC">
        <w:rPr>
          <w:rFonts w:ascii="Times New Roman" w:hAnsi="Times New Roman" w:cs="Times New Roman"/>
          <w:sz w:val="24"/>
          <w:szCs w:val="24"/>
        </w:rPr>
        <w:t>Moodle</w:t>
      </w:r>
      <w:proofErr w:type="spellEnd"/>
      <w:r w:rsidRPr="006739BC">
        <w:rPr>
          <w:rFonts w:ascii="Times New Roman" w:hAnsi="Times New Roman" w:cs="Times New Roman"/>
          <w:sz w:val="24"/>
          <w:szCs w:val="24"/>
        </w:rPr>
        <w:t xml:space="preserve"> / </w:t>
      </w:r>
      <w:proofErr w:type="spellStart"/>
      <w:r w:rsidRPr="006739BC">
        <w:rPr>
          <w:rFonts w:ascii="Times New Roman" w:hAnsi="Times New Roman" w:cs="Times New Roman"/>
          <w:sz w:val="24"/>
          <w:szCs w:val="24"/>
        </w:rPr>
        <w:t>О.А.Ковалева</w:t>
      </w:r>
      <w:proofErr w:type="spellEnd"/>
      <w:r w:rsidRPr="006739BC">
        <w:rPr>
          <w:rFonts w:ascii="Times New Roman" w:hAnsi="Times New Roman" w:cs="Times New Roman"/>
          <w:sz w:val="24"/>
          <w:szCs w:val="24"/>
        </w:rPr>
        <w:t xml:space="preserve">, </w:t>
      </w:r>
      <w:proofErr w:type="spellStart"/>
      <w:r w:rsidRPr="006739BC">
        <w:rPr>
          <w:rFonts w:ascii="Times New Roman" w:hAnsi="Times New Roman" w:cs="Times New Roman"/>
          <w:sz w:val="24"/>
          <w:szCs w:val="24"/>
        </w:rPr>
        <w:t>Оренб</w:t>
      </w:r>
      <w:proofErr w:type="spellEnd"/>
      <w:r w:rsidRPr="006739BC">
        <w:rPr>
          <w:rFonts w:ascii="Times New Roman" w:hAnsi="Times New Roman" w:cs="Times New Roman"/>
          <w:sz w:val="24"/>
          <w:szCs w:val="24"/>
        </w:rPr>
        <w:t xml:space="preserve">. гос. ун-т. – Электрон. дан.  – </w:t>
      </w:r>
      <w:proofErr w:type="gramStart"/>
      <w:r w:rsidRPr="006739BC">
        <w:rPr>
          <w:rFonts w:ascii="Times New Roman" w:hAnsi="Times New Roman" w:cs="Times New Roman"/>
          <w:sz w:val="24"/>
          <w:szCs w:val="24"/>
        </w:rPr>
        <w:t>Оренбург :</w:t>
      </w:r>
      <w:proofErr w:type="gramEnd"/>
      <w:r w:rsidRPr="006739BC">
        <w:rPr>
          <w:rFonts w:ascii="Times New Roman" w:hAnsi="Times New Roman" w:cs="Times New Roman"/>
          <w:sz w:val="24"/>
          <w:szCs w:val="24"/>
        </w:rPr>
        <w:t xml:space="preserve"> ОГУ, [2022-2023].– Режим доступа: Электронные курсы ОГУ в системе обучения </w:t>
      </w:r>
      <w:proofErr w:type="spellStart"/>
      <w:r w:rsidRPr="006739BC">
        <w:rPr>
          <w:rFonts w:ascii="Times New Roman" w:hAnsi="Times New Roman" w:cs="Times New Roman"/>
          <w:sz w:val="24"/>
          <w:szCs w:val="24"/>
        </w:rPr>
        <w:t>moodle</w:t>
      </w:r>
      <w:proofErr w:type="spellEnd"/>
      <w:r w:rsidRPr="006739BC">
        <w:rPr>
          <w:rFonts w:ascii="Times New Roman" w:hAnsi="Times New Roman" w:cs="Times New Roman"/>
          <w:sz w:val="24"/>
          <w:szCs w:val="24"/>
        </w:rPr>
        <w:t xml:space="preserve">. – </w:t>
      </w:r>
      <w:hyperlink r:id="rId19" w:history="1">
        <w:r w:rsidRPr="006739BC">
          <w:rPr>
            <w:rStyle w:val="a3"/>
            <w:sz w:val="24"/>
            <w:szCs w:val="24"/>
          </w:rPr>
          <w:t>https://moodle.osu.ru/course/view.php?id=1009</w:t>
        </w:r>
      </w:hyperlink>
      <w:r w:rsidRPr="006739BC">
        <w:rPr>
          <w:rFonts w:ascii="Times New Roman" w:hAnsi="Times New Roman" w:cs="Times New Roman"/>
          <w:sz w:val="24"/>
          <w:szCs w:val="24"/>
        </w:rPr>
        <w:t xml:space="preserve"> </w:t>
      </w:r>
    </w:p>
    <w:p w:rsidR="002114F9" w:rsidRPr="006739BC" w:rsidRDefault="002114F9" w:rsidP="006739BC">
      <w:pPr>
        <w:keepNext/>
        <w:suppressAutoHyphens/>
        <w:spacing w:after="0" w:line="240" w:lineRule="auto"/>
        <w:ind w:firstLine="709"/>
        <w:jc w:val="both"/>
        <w:outlineLvl w:val="1"/>
        <w:rPr>
          <w:rFonts w:ascii="Times New Roman" w:hAnsi="Times New Roman" w:cs="Times New Roman"/>
          <w:sz w:val="24"/>
          <w:szCs w:val="24"/>
        </w:rPr>
      </w:pPr>
      <w:bookmarkStart w:id="6" w:name="_GoBack"/>
      <w:bookmarkEnd w:id="6"/>
    </w:p>
    <w:sectPr w:rsidR="002114F9" w:rsidRPr="006739BC" w:rsidSect="006835A0">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400D06"/>
    <w:multiLevelType w:val="hybridMultilevel"/>
    <w:tmpl w:val="27E6E764"/>
    <w:lvl w:ilvl="0" w:tplc="FFFFFFFF">
      <w:start w:val="2"/>
      <w:numFmt w:val="bullet"/>
      <w:lvlText w:val="-"/>
      <w:lvlJc w:val="left"/>
      <w:pPr>
        <w:tabs>
          <w:tab w:val="num" w:pos="2062"/>
        </w:tabs>
        <w:ind w:left="851" w:firstLine="851"/>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2F6D323E"/>
    <w:multiLevelType w:val="hybridMultilevel"/>
    <w:tmpl w:val="93CA3792"/>
    <w:lvl w:ilvl="0" w:tplc="2F2055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F47A2D"/>
    <w:rsid w:val="001F6CA5"/>
    <w:rsid w:val="002114F9"/>
    <w:rsid w:val="00243B4E"/>
    <w:rsid w:val="002471DE"/>
    <w:rsid w:val="002F3F1F"/>
    <w:rsid w:val="00395EF0"/>
    <w:rsid w:val="006739BC"/>
    <w:rsid w:val="00732375"/>
    <w:rsid w:val="0087736F"/>
    <w:rsid w:val="00893787"/>
    <w:rsid w:val="00A223D6"/>
    <w:rsid w:val="00A958D9"/>
    <w:rsid w:val="00BB0F98"/>
    <w:rsid w:val="00C41DD7"/>
    <w:rsid w:val="00C73D04"/>
    <w:rsid w:val="00CE5FF9"/>
    <w:rsid w:val="00DB4B04"/>
    <w:rsid w:val="00DF32CF"/>
    <w:rsid w:val="00F47A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07D52F-309D-4D88-BBDA-0A3C71007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3F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B4B04"/>
    <w:rPr>
      <w:rFonts w:ascii="Times New Roman" w:hAnsi="Times New Roman" w:cs="Times New Roman"/>
      <w:color w:val="0563C1" w:themeColor="hyperlink"/>
      <w:u w:val="single"/>
    </w:rPr>
  </w:style>
  <w:style w:type="paragraph" w:customStyle="1" w:styleId="ReportMain">
    <w:name w:val="Report_Main"/>
    <w:basedOn w:val="a"/>
    <w:link w:val="ReportMain0"/>
    <w:rsid w:val="006739BC"/>
    <w:pPr>
      <w:spacing w:after="0" w:line="240" w:lineRule="auto"/>
    </w:pPr>
    <w:rPr>
      <w:rFonts w:ascii="Times New Roman" w:eastAsia="Calibri" w:hAnsi="Times New Roman" w:cs="Times New Roman"/>
      <w:sz w:val="24"/>
    </w:rPr>
  </w:style>
  <w:style w:type="character" w:customStyle="1" w:styleId="ReportMain0">
    <w:name w:val="Report_Main Знак"/>
    <w:link w:val="ReportMain"/>
    <w:rsid w:val="006739BC"/>
    <w:rPr>
      <w:rFonts w:ascii="Times New Roman" w:eastAsia="Calibri" w:hAnsi="Times New Roman" w:cs="Times New Roman"/>
      <w:sz w:val="24"/>
    </w:rPr>
  </w:style>
  <w:style w:type="character" w:customStyle="1" w:styleId="blk">
    <w:name w:val="blk"/>
    <w:rsid w:val="006739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ioclub.ru/index.php?page=book&amp;id=574365" TargetMode="External"/><Relationship Id="rId13" Type="http://schemas.openxmlformats.org/officeDocument/2006/relationships/hyperlink" Target="http://artlib.osu.ru/site_new/find-book-" TargetMode="External"/><Relationship Id="rId18" Type="http://schemas.openxmlformats.org/officeDocument/2006/relationships/hyperlink" Target="http://aist.osu.r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biblioclub.ru/index.php?page=book&amp;id=564395" TargetMode="External"/><Relationship Id="rId12" Type="http://schemas.openxmlformats.org/officeDocument/2006/relationships/hyperlink" Target="https://biblioclub.ru/index.php?page=book&amp;id=96821" TargetMode="External"/><Relationship Id="rId17" Type="http://schemas.openxmlformats.org/officeDocument/2006/relationships/hyperlink" Target="file:///\\fileserver1\!CONSULT\cons.exe" TargetMode="External"/><Relationship Id="rId2" Type="http://schemas.openxmlformats.org/officeDocument/2006/relationships/styles" Target="styles.xml"/><Relationship Id="rId16" Type="http://schemas.openxmlformats.org/officeDocument/2006/relationships/hyperlink" Target="https://rosreestr.gov.ru/site/"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garant.ru/ia/opinion/author/aleksandrova/791555/" TargetMode="External"/><Relationship Id="rId11" Type="http://schemas.openxmlformats.org/officeDocument/2006/relationships/hyperlink" Target="https://biblioclub.ru/index.php?page=book&amp;id=86591" TargetMode="External"/><Relationship Id="rId5" Type="http://schemas.openxmlformats.org/officeDocument/2006/relationships/hyperlink" Target="http://base.garant.ru/71129192/" TargetMode="External"/><Relationship Id="rId15" Type="http://schemas.openxmlformats.org/officeDocument/2006/relationships/hyperlink" Target="http://www.ahml.ru/" TargetMode="External"/><Relationship Id="rId10" Type="http://schemas.openxmlformats.org/officeDocument/2006/relationships/hyperlink" Target="https://biblioclub.ru/index.php?page=book&amp;id=448161" TargetMode="External"/><Relationship Id="rId19" Type="http://schemas.openxmlformats.org/officeDocument/2006/relationships/hyperlink" Target="https://moodle.osu.ru/course/view.php?id=1009" TargetMode="External"/><Relationship Id="rId4" Type="http://schemas.openxmlformats.org/officeDocument/2006/relationships/webSettings" Target="webSettings.xml"/><Relationship Id="rId9" Type="http://schemas.openxmlformats.org/officeDocument/2006/relationships/hyperlink" Target="https://biblioclub.ru/index.php?page=book&amp;id=485051" TargetMode="External"/><Relationship Id="rId14" Type="http://schemas.openxmlformats.org/officeDocument/2006/relationships/hyperlink" Target="https://elibrary.ru/defaultx.as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21</Pages>
  <Words>6967</Words>
  <Characters>39714</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Админ</cp:lastModifiedBy>
  <cp:revision>14</cp:revision>
  <dcterms:created xsi:type="dcterms:W3CDTF">2019-03-26T12:28:00Z</dcterms:created>
  <dcterms:modified xsi:type="dcterms:W3CDTF">2023-04-12T11:59:00Z</dcterms:modified>
</cp:coreProperties>
</file>