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Минобрнауки России</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высшего профессионального образования</w:t>
      </w:r>
    </w:p>
    <w:p w:rsidR="00E472DE" w:rsidRPr="00E472DE" w:rsidRDefault="00E472DE" w:rsidP="00E472DE">
      <w:pPr>
        <w:suppressAutoHyphens/>
        <w:spacing w:after="0" w:line="240" w:lineRule="auto"/>
        <w:jc w:val="center"/>
        <w:rPr>
          <w:rFonts w:ascii="Times New Roman" w:eastAsia="Times New Roman" w:hAnsi="Times New Roman" w:cs="Times New Roman"/>
          <w:b/>
          <w:sz w:val="24"/>
          <w:szCs w:val="24"/>
          <w:lang w:eastAsia="ru-RU"/>
        </w:rPr>
      </w:pPr>
      <w:r w:rsidRPr="00E472DE">
        <w:rPr>
          <w:rFonts w:ascii="Times New Roman" w:eastAsia="Times New Roman" w:hAnsi="Times New Roman" w:cs="Times New Roman"/>
          <w:b/>
          <w:sz w:val="24"/>
          <w:szCs w:val="24"/>
          <w:lang w:eastAsia="ru-RU"/>
        </w:rPr>
        <w:t>«Оренбургский государственный университет»</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Кафедра гражданского права и процесса</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tbl>
      <w:tblPr>
        <w:tblW w:w="0" w:type="auto"/>
        <w:tblLayout w:type="fixed"/>
        <w:tblCellMar>
          <w:left w:w="51" w:type="dxa"/>
          <w:right w:w="51" w:type="dxa"/>
        </w:tblCellMar>
        <w:tblLook w:val="0000" w:firstRow="0" w:lastRow="0" w:firstColumn="0" w:lastColumn="0" w:noHBand="0" w:noVBand="0"/>
      </w:tblPr>
      <w:tblGrid>
        <w:gridCol w:w="4065"/>
      </w:tblGrid>
      <w:tr w:rsidR="00E472DE" w:rsidRPr="00E472DE" w:rsidTr="00FF3391">
        <w:tc>
          <w:tcPr>
            <w:tcW w:w="4065" w:type="dxa"/>
            <w:shd w:val="clear" w:color="auto" w:fill="auto"/>
          </w:tcPr>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tc>
      </w:tr>
      <w:tr w:rsidR="00E472DE" w:rsidRPr="00E472DE" w:rsidTr="00FF3391">
        <w:tc>
          <w:tcPr>
            <w:tcW w:w="4065" w:type="dxa"/>
            <w:shd w:val="clear" w:color="auto" w:fill="auto"/>
          </w:tcPr>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tc>
      </w:tr>
    </w:tbl>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B354B3" w:rsidRPr="00D155BF" w:rsidRDefault="00B354B3" w:rsidP="00B354B3">
      <w:pPr>
        <w:suppressAutoHyphens/>
        <w:spacing w:before="120" w:after="0" w:line="240" w:lineRule="auto"/>
        <w:jc w:val="center"/>
        <w:rPr>
          <w:rFonts w:ascii="TimesNewRomanPSMT" w:eastAsia="Calibri" w:hAnsi="TimesNewRomanPSMT" w:cs="TimesNewRomanPSMT"/>
          <w:sz w:val="28"/>
          <w:szCs w:val="28"/>
        </w:rPr>
      </w:pPr>
      <w:r w:rsidRPr="00D155BF">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before="120" w:after="0" w:line="240" w:lineRule="auto"/>
        <w:jc w:val="center"/>
        <w:rPr>
          <w:rFonts w:ascii="Times New Roman" w:eastAsia="Calibri" w:hAnsi="Times New Roman" w:cs="Times New Roman"/>
          <w:i/>
          <w:sz w:val="24"/>
        </w:rPr>
      </w:pPr>
      <w:r w:rsidRPr="00E472DE">
        <w:rPr>
          <w:rFonts w:ascii="Times New Roman" w:eastAsia="Calibri" w:hAnsi="Times New Roman" w:cs="Times New Roman"/>
          <w:i/>
          <w:sz w:val="24"/>
        </w:rPr>
        <w:t>«</w:t>
      </w:r>
      <w:r w:rsidR="00A12445" w:rsidRPr="00A12445">
        <w:rPr>
          <w:rFonts w:ascii="Times New Roman" w:hAnsi="Times New Roman" w:cs="Times New Roman"/>
          <w:i/>
          <w:sz w:val="24"/>
        </w:rPr>
        <w:t xml:space="preserve">Б1.Д.В.1 </w:t>
      </w:r>
      <w:r w:rsidRPr="00A12445">
        <w:rPr>
          <w:rFonts w:ascii="Times New Roman" w:eastAsia="Calibri" w:hAnsi="Times New Roman" w:cs="Times New Roman"/>
          <w:i/>
          <w:sz w:val="24"/>
        </w:rPr>
        <w:t>Формирование</w:t>
      </w:r>
      <w:r w:rsidRPr="00E472DE">
        <w:rPr>
          <w:rFonts w:ascii="Times New Roman" w:eastAsia="Calibri" w:hAnsi="Times New Roman" w:cs="Times New Roman"/>
          <w:i/>
          <w:sz w:val="24"/>
        </w:rPr>
        <w:t xml:space="preserve"> антикоррупционного поведения субъектов гражданского оборота посредством правовой пропаганды»</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36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Уровень высшего образования</w:t>
      </w:r>
    </w:p>
    <w:p w:rsidR="00E472DE" w:rsidRPr="00E472DE" w:rsidRDefault="00E472DE" w:rsidP="00E472DE">
      <w:pPr>
        <w:suppressAutoHyphens/>
        <w:spacing w:after="0" w:line="36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БАКАЛАВРИАТ</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Направление подготовки</w:t>
      </w:r>
    </w:p>
    <w:p w:rsidR="00E472DE" w:rsidRPr="00E472DE" w:rsidRDefault="00E472DE" w:rsidP="00E472DE">
      <w:pPr>
        <w:suppressAutoHyphens/>
        <w:spacing w:after="0" w:line="240" w:lineRule="auto"/>
        <w:jc w:val="center"/>
        <w:rPr>
          <w:rFonts w:ascii="Times New Roman" w:eastAsia="Times New Roman" w:hAnsi="Times New Roman" w:cs="Times New Roman"/>
          <w:i/>
          <w:sz w:val="24"/>
          <w:szCs w:val="24"/>
          <w:u w:val="single"/>
          <w:lang w:eastAsia="ru-RU"/>
        </w:rPr>
      </w:pPr>
      <w:r w:rsidRPr="00E472DE">
        <w:rPr>
          <w:rFonts w:ascii="Times New Roman" w:eastAsia="Times New Roman" w:hAnsi="Times New Roman" w:cs="Times New Roman"/>
          <w:i/>
          <w:sz w:val="24"/>
          <w:szCs w:val="24"/>
          <w:u w:val="single"/>
          <w:lang w:eastAsia="ru-RU"/>
        </w:rPr>
        <w:t>40.03.01 Юриспруденция</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vertAlign w:val="superscript"/>
          <w:lang w:eastAsia="ru-RU"/>
        </w:rPr>
      </w:pPr>
      <w:r w:rsidRPr="00E472DE">
        <w:rPr>
          <w:rFonts w:ascii="Times New Roman" w:eastAsia="Times New Roman" w:hAnsi="Times New Roman" w:cs="Times New Roman"/>
          <w:sz w:val="24"/>
          <w:szCs w:val="24"/>
          <w:vertAlign w:val="superscript"/>
          <w:lang w:eastAsia="ru-RU"/>
        </w:rPr>
        <w:t>(код и наименование направления подготовки)</w:t>
      </w:r>
    </w:p>
    <w:p w:rsidR="00E472DE" w:rsidRPr="00E472DE" w:rsidRDefault="00E472DE" w:rsidP="00E472DE">
      <w:pPr>
        <w:suppressAutoHyphens/>
        <w:spacing w:after="0" w:line="240" w:lineRule="auto"/>
        <w:jc w:val="center"/>
        <w:rPr>
          <w:rFonts w:ascii="Times New Roman" w:eastAsia="Times New Roman" w:hAnsi="Times New Roman" w:cs="Times New Roman"/>
          <w:i/>
          <w:sz w:val="24"/>
          <w:szCs w:val="24"/>
          <w:u w:val="single"/>
          <w:lang w:eastAsia="ru-RU"/>
        </w:rPr>
      </w:pPr>
      <w:r w:rsidRPr="00E472DE">
        <w:rPr>
          <w:rFonts w:ascii="Times New Roman" w:eastAsia="Times New Roman" w:hAnsi="Times New Roman" w:cs="Times New Roman"/>
          <w:i/>
          <w:sz w:val="24"/>
          <w:szCs w:val="24"/>
          <w:u w:val="single"/>
          <w:lang w:eastAsia="ru-RU"/>
        </w:rPr>
        <w:t>Гражданско-правовой</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vertAlign w:val="superscript"/>
          <w:lang w:eastAsia="ru-RU"/>
        </w:rPr>
      </w:pPr>
      <w:r w:rsidRPr="00E472DE">
        <w:rPr>
          <w:rFonts w:ascii="Times New Roman" w:eastAsia="Times New Roman" w:hAnsi="Times New Roman" w:cs="Times New Roman"/>
          <w:sz w:val="24"/>
          <w:szCs w:val="24"/>
          <w:vertAlign w:val="superscript"/>
          <w:lang w:eastAsia="ru-RU"/>
        </w:rPr>
        <w:t xml:space="preserve"> (наименование направленности (профиля) образовательной программы)</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Квалификация</w:t>
      </w:r>
    </w:p>
    <w:p w:rsidR="00E472DE" w:rsidRPr="00E472DE" w:rsidRDefault="00E472DE" w:rsidP="00E472DE">
      <w:pPr>
        <w:suppressAutoHyphens/>
        <w:spacing w:after="0" w:line="240" w:lineRule="auto"/>
        <w:jc w:val="center"/>
        <w:rPr>
          <w:rFonts w:ascii="Times New Roman" w:eastAsia="Times New Roman" w:hAnsi="Times New Roman" w:cs="Times New Roman"/>
          <w:i/>
          <w:sz w:val="24"/>
          <w:szCs w:val="24"/>
          <w:u w:val="single"/>
          <w:lang w:eastAsia="ru-RU"/>
        </w:rPr>
      </w:pPr>
      <w:r w:rsidRPr="00E472DE">
        <w:rPr>
          <w:rFonts w:ascii="Times New Roman" w:eastAsia="Times New Roman" w:hAnsi="Times New Roman" w:cs="Times New Roman"/>
          <w:i/>
          <w:sz w:val="24"/>
          <w:szCs w:val="24"/>
          <w:u w:val="single"/>
          <w:lang w:eastAsia="ru-RU"/>
        </w:rPr>
        <w:t>Бакалавр</w:t>
      </w:r>
    </w:p>
    <w:p w:rsidR="00E472DE" w:rsidRPr="00E472DE" w:rsidRDefault="00E472DE" w:rsidP="00E472DE">
      <w:pPr>
        <w:suppressAutoHyphens/>
        <w:spacing w:before="120" w:after="0" w:line="24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Форма обучения</w:t>
      </w:r>
    </w:p>
    <w:p w:rsidR="00E472DE" w:rsidRPr="00E472DE" w:rsidRDefault="00E472DE" w:rsidP="00E472DE">
      <w:pPr>
        <w:suppressAutoHyphens/>
        <w:spacing w:after="0" w:line="240" w:lineRule="auto"/>
        <w:jc w:val="center"/>
        <w:rPr>
          <w:rFonts w:ascii="Times New Roman" w:eastAsia="Times New Roman" w:hAnsi="Times New Roman" w:cs="Times New Roman"/>
          <w:i/>
          <w:sz w:val="24"/>
          <w:szCs w:val="24"/>
          <w:u w:val="single"/>
          <w:lang w:eastAsia="ru-RU"/>
        </w:rPr>
      </w:pPr>
      <w:r w:rsidRPr="00E472DE">
        <w:rPr>
          <w:rFonts w:ascii="Times New Roman" w:eastAsia="Times New Roman" w:hAnsi="Times New Roman" w:cs="Times New Roman"/>
          <w:i/>
          <w:sz w:val="24"/>
          <w:szCs w:val="24"/>
          <w:u w:val="single"/>
          <w:lang w:eastAsia="ru-RU"/>
        </w:rPr>
        <w:t>очная</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A64364" w:rsidRDefault="000E3EB9" w:rsidP="00E472DE">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Год набора</w:t>
      </w:r>
      <w:r w:rsidR="00A64364">
        <w:rPr>
          <w:rFonts w:ascii="Times New Roman" w:eastAsia="Times New Roman" w:hAnsi="Times New Roman" w:cs="Times New Roman"/>
          <w:sz w:val="24"/>
          <w:szCs w:val="24"/>
          <w:lang w:eastAsia="ru-RU"/>
        </w:rPr>
        <w:t xml:space="preserve"> 202</w:t>
      </w:r>
      <w:r w:rsidR="00A64364" w:rsidRPr="00A64364">
        <w:rPr>
          <w:rFonts w:ascii="Times New Roman" w:eastAsia="Times New Roman" w:hAnsi="Times New Roman" w:cs="Times New Roman"/>
          <w:sz w:val="24"/>
          <w:szCs w:val="24"/>
          <w:lang w:eastAsia="ru-RU"/>
        </w:rPr>
        <w:t>3</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D009CB" w:rsidRPr="00A64364" w:rsidRDefault="00A64364" w:rsidP="00A12445">
      <w:pPr>
        <w:spacing w:after="0" w:line="240" w:lineRule="auto"/>
        <w:jc w:val="right"/>
        <w:rPr>
          <w:rFonts w:ascii="Times New Roman" w:eastAsia="Times New Roman" w:hAnsi="Times New Roman" w:cs="Times New Roman"/>
          <w:sz w:val="28"/>
          <w:szCs w:val="28"/>
        </w:rPr>
      </w:pPr>
      <w:r w:rsidRPr="00A64364">
        <w:rPr>
          <w:sz w:val="20"/>
        </w:rPr>
        <w:t>2038057</w:t>
      </w:r>
    </w:p>
    <w:p w:rsidR="000E3EB9" w:rsidRPr="00D155BF" w:rsidRDefault="000E3EB9" w:rsidP="000E3EB9">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lastRenderedPageBreak/>
        <w:t>Соста</w:t>
      </w:r>
      <w:r w:rsidR="00B354B3">
        <w:rPr>
          <w:rFonts w:ascii="Times New Roman" w:eastAsia="Calibri" w:hAnsi="Times New Roman" w:cs="Times New Roman"/>
          <w:sz w:val="28"/>
          <w:szCs w:val="28"/>
        </w:rPr>
        <w:t>вители _____________________ Ковалева О.А.</w:t>
      </w:r>
    </w:p>
    <w:p w:rsidR="000E3EB9" w:rsidRPr="00D155BF" w:rsidRDefault="000E3EB9" w:rsidP="000E3EB9">
      <w:pPr>
        <w:spacing w:after="200" w:line="276" w:lineRule="auto"/>
        <w:jc w:val="both"/>
        <w:rPr>
          <w:rFonts w:ascii="Times New Roman" w:eastAsia="Calibri" w:hAnsi="Times New Roman" w:cs="Times New Roman"/>
          <w:sz w:val="28"/>
          <w:szCs w:val="28"/>
        </w:rPr>
      </w:pPr>
    </w:p>
    <w:p w:rsidR="000E3EB9" w:rsidRPr="00D155BF" w:rsidRDefault="000E3EB9" w:rsidP="000E3EB9">
      <w:pPr>
        <w:spacing w:after="200" w:line="276" w:lineRule="auto"/>
        <w:jc w:val="both"/>
        <w:rPr>
          <w:rFonts w:ascii="Times New Roman" w:eastAsia="Calibri" w:hAnsi="Times New Roman" w:cs="Times New Roman"/>
          <w:sz w:val="28"/>
          <w:szCs w:val="28"/>
        </w:rPr>
      </w:pPr>
    </w:p>
    <w:p w:rsidR="000E3EB9" w:rsidRPr="00D155BF" w:rsidRDefault="000E3EB9" w:rsidP="000E3EB9">
      <w:pPr>
        <w:spacing w:after="200" w:line="276" w:lineRule="auto"/>
        <w:jc w:val="both"/>
        <w:rPr>
          <w:rFonts w:ascii="Times New Roman" w:eastAsia="Calibri" w:hAnsi="Times New Roman" w:cs="Times New Roman"/>
          <w:sz w:val="28"/>
          <w:szCs w:val="28"/>
        </w:rPr>
      </w:pPr>
    </w:p>
    <w:p w:rsidR="000E3EB9" w:rsidRPr="00D155BF" w:rsidRDefault="000E3EB9" w:rsidP="000E3EB9">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 xml:space="preserve">Методические указания рассмотрены и одобрены на заседании </w:t>
      </w:r>
      <w:r>
        <w:rPr>
          <w:rFonts w:ascii="Times New Roman" w:eastAsia="Calibri" w:hAnsi="Times New Roman" w:cs="Times New Roman"/>
          <w:sz w:val="28"/>
          <w:szCs w:val="28"/>
        </w:rPr>
        <w:t xml:space="preserve">кафедры гражданского права и процесса </w:t>
      </w:r>
    </w:p>
    <w:p w:rsidR="000E3EB9" w:rsidRPr="00D155BF" w:rsidRDefault="000E3EB9" w:rsidP="000E3EB9">
      <w:pPr>
        <w:spacing w:after="200" w:line="276" w:lineRule="auto"/>
        <w:jc w:val="both"/>
        <w:rPr>
          <w:rFonts w:ascii="Times New Roman" w:eastAsia="Calibri" w:hAnsi="Times New Roman" w:cs="Times New Roman"/>
          <w:sz w:val="28"/>
          <w:szCs w:val="28"/>
        </w:rPr>
      </w:pPr>
    </w:p>
    <w:p w:rsidR="000E3EB9" w:rsidRPr="00D155BF" w:rsidRDefault="000E3EB9" w:rsidP="000E3EB9">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Заведующий кафе</w:t>
      </w:r>
      <w:r w:rsidR="00B354B3">
        <w:rPr>
          <w:rFonts w:ascii="Times New Roman" w:eastAsia="Calibri" w:hAnsi="Times New Roman" w:cs="Times New Roman"/>
          <w:sz w:val="28"/>
          <w:szCs w:val="28"/>
        </w:rPr>
        <w:t>дрой ________________________Носенко Л.И.</w:t>
      </w: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A64364" w:rsidRDefault="00A64364" w:rsidP="000E3EB9">
      <w:pPr>
        <w:spacing w:after="0" w:line="240" w:lineRule="auto"/>
        <w:jc w:val="both"/>
        <w:rPr>
          <w:rFonts w:ascii="Times New Roman" w:eastAsia="Times New Roman" w:hAnsi="Times New Roman" w:cs="Times New Roman"/>
          <w:snapToGrid w:val="0"/>
          <w:sz w:val="28"/>
          <w:szCs w:val="28"/>
          <w:lang w:eastAsia="ru-RU"/>
        </w:rPr>
      </w:pPr>
    </w:p>
    <w:p w:rsidR="00A64364" w:rsidRPr="00D155BF" w:rsidRDefault="00A64364"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200" w:line="276" w:lineRule="auto"/>
        <w:jc w:val="both"/>
        <w:rPr>
          <w:rFonts w:ascii="Times New Roman" w:eastAsia="Times New Roman" w:hAnsi="Times New Roman" w:cs="Times New Roman"/>
          <w:sz w:val="24"/>
          <w:szCs w:val="24"/>
        </w:rPr>
      </w:pPr>
      <w:r w:rsidRPr="00D155BF">
        <w:rPr>
          <w:rFonts w:ascii="Times New Roman" w:eastAsia="Calibri" w:hAnsi="Times New Roman" w:cs="Times New Roman"/>
          <w:sz w:val="28"/>
          <w:szCs w:val="28"/>
        </w:rPr>
        <w:t xml:space="preserve">Методические указания  является приложением к </w:t>
      </w:r>
      <w:r>
        <w:rPr>
          <w:rFonts w:ascii="Times New Roman" w:eastAsia="Calibri" w:hAnsi="Times New Roman" w:cs="Times New Roman"/>
          <w:sz w:val="28"/>
          <w:szCs w:val="28"/>
        </w:rPr>
        <w:t xml:space="preserve">рабочей программе по дисциплине Формирование антикоррупционного поведения субъектов гражданского оборота посредством правовой пропаганды  </w:t>
      </w:r>
      <w:r w:rsidRPr="00D155BF">
        <w:rPr>
          <w:rFonts w:ascii="Times New Roman" w:eastAsia="Calibri" w:hAnsi="Times New Roman" w:cs="Times New Roman"/>
          <w:sz w:val="28"/>
          <w:szCs w:val="28"/>
        </w:rPr>
        <w:t xml:space="preserve">, зарегистрированной в ЦИТ под учетным номером___________ </w:t>
      </w:r>
    </w:p>
    <w:p w:rsidR="000E3EB9" w:rsidRDefault="000E3EB9" w:rsidP="00D009CB">
      <w:pPr>
        <w:spacing w:after="0" w:line="240" w:lineRule="auto"/>
        <w:jc w:val="both"/>
        <w:rPr>
          <w:rFonts w:ascii="Times New Roman" w:eastAsia="Times New Roman" w:hAnsi="Times New Roman" w:cs="Times New Roman"/>
          <w:b/>
          <w:sz w:val="32"/>
          <w:szCs w:val="32"/>
        </w:rPr>
      </w:pPr>
    </w:p>
    <w:p w:rsidR="000E3EB9" w:rsidRDefault="000E3EB9" w:rsidP="00D009CB">
      <w:pPr>
        <w:spacing w:after="0" w:line="240" w:lineRule="auto"/>
        <w:jc w:val="both"/>
        <w:rPr>
          <w:rFonts w:ascii="Times New Roman" w:eastAsia="Times New Roman" w:hAnsi="Times New Roman" w:cs="Times New Roman"/>
          <w:b/>
          <w:sz w:val="32"/>
          <w:szCs w:val="32"/>
        </w:rPr>
      </w:pPr>
    </w:p>
    <w:p w:rsidR="000E3EB9" w:rsidRDefault="000E3EB9" w:rsidP="00D009CB">
      <w:pPr>
        <w:spacing w:after="0" w:line="240" w:lineRule="auto"/>
        <w:jc w:val="both"/>
        <w:rPr>
          <w:rFonts w:ascii="Times New Roman" w:eastAsia="Times New Roman" w:hAnsi="Times New Roman" w:cs="Times New Roman"/>
          <w:b/>
          <w:sz w:val="32"/>
          <w:szCs w:val="32"/>
        </w:rPr>
      </w:pPr>
    </w:p>
    <w:p w:rsidR="000E3EB9" w:rsidRDefault="000E3EB9" w:rsidP="00D009CB">
      <w:pPr>
        <w:spacing w:after="0" w:line="240" w:lineRule="auto"/>
        <w:jc w:val="both"/>
        <w:rPr>
          <w:rFonts w:ascii="Times New Roman" w:eastAsia="Times New Roman" w:hAnsi="Times New Roman" w:cs="Times New Roman"/>
          <w:b/>
          <w:sz w:val="32"/>
          <w:szCs w:val="32"/>
        </w:rPr>
      </w:pPr>
    </w:p>
    <w:p w:rsidR="000E3EB9" w:rsidRPr="00D155BF" w:rsidRDefault="000E3EB9" w:rsidP="000E3EB9">
      <w:pPr>
        <w:spacing w:after="200" w:line="276" w:lineRule="auto"/>
        <w:jc w:val="center"/>
        <w:rPr>
          <w:rFonts w:ascii="Times New Roman" w:eastAsia="Times New Roman" w:hAnsi="Times New Roman" w:cs="Times New Roman"/>
          <w:snapToGrid w:val="0"/>
          <w:sz w:val="28"/>
          <w:szCs w:val="28"/>
          <w:lang w:eastAsia="ru-RU"/>
        </w:rPr>
      </w:pPr>
      <w:r w:rsidRPr="00D155BF">
        <w:rPr>
          <w:rFonts w:ascii="Times New Roman" w:eastAsia="Times New Roman" w:hAnsi="Times New Roman" w:cs="Times New Roman"/>
          <w:b/>
          <w:color w:val="000000"/>
          <w:spacing w:val="7"/>
          <w:sz w:val="32"/>
          <w:szCs w:val="32"/>
          <w:lang w:eastAsia="ru-RU"/>
        </w:rPr>
        <w:t>Содержание</w:t>
      </w:r>
    </w:p>
    <w:tbl>
      <w:tblPr>
        <w:tblW w:w="10185"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0E3EB9" w:rsidRPr="00D155BF" w:rsidTr="00F40DC8">
        <w:tc>
          <w:tcPr>
            <w:tcW w:w="9465" w:type="dxa"/>
            <w:hideMark/>
          </w:tcPr>
          <w:p w:rsidR="000E3EB9" w:rsidRPr="00D155BF" w:rsidRDefault="000E3EB9" w:rsidP="00F40DC8">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1 Методические указания по лекционным занятиям</w:t>
            </w:r>
          </w:p>
        </w:tc>
        <w:tc>
          <w:tcPr>
            <w:tcW w:w="720" w:type="dxa"/>
            <w:vAlign w:val="bottom"/>
            <w:hideMark/>
          </w:tcPr>
          <w:p w:rsidR="000E3EB9" w:rsidRPr="00D155BF" w:rsidRDefault="000E3EB9"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4</w:t>
            </w:r>
          </w:p>
        </w:tc>
      </w:tr>
      <w:tr w:rsidR="000E3EB9" w:rsidRPr="00D155BF" w:rsidTr="00F40DC8">
        <w:tc>
          <w:tcPr>
            <w:tcW w:w="9465" w:type="dxa"/>
            <w:hideMark/>
          </w:tcPr>
          <w:p w:rsidR="000E3EB9" w:rsidRPr="00D155BF" w:rsidRDefault="000E3EB9" w:rsidP="00F40DC8">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2 Методические указания по практическим </w:t>
            </w:r>
            <w:r>
              <w:rPr>
                <w:rFonts w:ascii="Times New Roman" w:eastAsia="Times New Roman" w:hAnsi="Times New Roman" w:cs="Times New Roman"/>
                <w:color w:val="000000"/>
                <w:spacing w:val="7"/>
                <w:sz w:val="28"/>
                <w:szCs w:val="28"/>
                <w:lang w:eastAsia="ru-RU"/>
              </w:rPr>
              <w:t>занятиям</w:t>
            </w:r>
          </w:p>
        </w:tc>
        <w:tc>
          <w:tcPr>
            <w:tcW w:w="720" w:type="dxa"/>
            <w:vAlign w:val="bottom"/>
            <w:hideMark/>
          </w:tcPr>
          <w:p w:rsidR="000E3EB9" w:rsidRPr="00D155BF" w:rsidRDefault="00B354B3"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0E3EB9" w:rsidRPr="00D155BF" w:rsidTr="00F40DC8">
        <w:tc>
          <w:tcPr>
            <w:tcW w:w="9465" w:type="dxa"/>
            <w:hideMark/>
          </w:tcPr>
          <w:p w:rsidR="000E3EB9" w:rsidRPr="00D155BF" w:rsidRDefault="000E3EB9" w:rsidP="00F40DC8">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3 Методические указания по самостоятельной работе</w:t>
            </w:r>
          </w:p>
        </w:tc>
        <w:tc>
          <w:tcPr>
            <w:tcW w:w="720" w:type="dxa"/>
            <w:vAlign w:val="bottom"/>
          </w:tcPr>
          <w:p w:rsidR="000E3EB9" w:rsidRPr="00D155BF" w:rsidRDefault="00B354B3"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6</w:t>
            </w:r>
          </w:p>
        </w:tc>
      </w:tr>
      <w:tr w:rsidR="000E3EB9" w:rsidRPr="00D155BF" w:rsidTr="00F40DC8">
        <w:tc>
          <w:tcPr>
            <w:tcW w:w="9465" w:type="dxa"/>
            <w:hideMark/>
          </w:tcPr>
          <w:p w:rsidR="000E3EB9" w:rsidRPr="00D155BF" w:rsidRDefault="000E3EB9" w:rsidP="00B354B3">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4 Методические указания по написанию эссе </w:t>
            </w:r>
          </w:p>
        </w:tc>
        <w:tc>
          <w:tcPr>
            <w:tcW w:w="720" w:type="dxa"/>
            <w:vAlign w:val="bottom"/>
          </w:tcPr>
          <w:p w:rsidR="000E3EB9" w:rsidRPr="00D155BF" w:rsidRDefault="00B354B3"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11</w:t>
            </w:r>
          </w:p>
        </w:tc>
      </w:tr>
      <w:tr w:rsidR="000E3EB9" w:rsidRPr="00D155BF" w:rsidTr="00F40DC8">
        <w:trPr>
          <w:trHeight w:val="330"/>
        </w:trPr>
        <w:tc>
          <w:tcPr>
            <w:tcW w:w="9465" w:type="dxa"/>
            <w:hideMark/>
          </w:tcPr>
          <w:p w:rsidR="000E3EB9" w:rsidRPr="00D155BF" w:rsidRDefault="000E3EB9" w:rsidP="00F40DC8">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5 Методические указания по подготовке к коллоквиуму</w:t>
            </w:r>
          </w:p>
        </w:tc>
        <w:tc>
          <w:tcPr>
            <w:tcW w:w="720" w:type="dxa"/>
            <w:vAlign w:val="bottom"/>
          </w:tcPr>
          <w:p w:rsidR="000E3EB9" w:rsidRPr="00D155BF" w:rsidRDefault="00B354B3"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12</w:t>
            </w:r>
          </w:p>
        </w:tc>
      </w:tr>
      <w:tr w:rsidR="000E3EB9" w:rsidRPr="00D155BF" w:rsidTr="00F40DC8">
        <w:trPr>
          <w:trHeight w:val="510"/>
        </w:trPr>
        <w:tc>
          <w:tcPr>
            <w:tcW w:w="9465" w:type="dxa"/>
          </w:tcPr>
          <w:p w:rsidR="000E3EB9" w:rsidRPr="00F1211E" w:rsidRDefault="000E3EB9" w:rsidP="00F40DC8">
            <w:pPr>
              <w:suppressAutoHyphens/>
              <w:spacing w:after="0" w:line="240" w:lineRule="auto"/>
              <w:jc w:val="both"/>
              <w:rPr>
                <w:rFonts w:ascii="Times New Roman" w:eastAsia="SimSun" w:hAnsi="Times New Roman" w:cs="Times New Roman"/>
                <w:kern w:val="2"/>
                <w:sz w:val="28"/>
                <w:szCs w:val="28"/>
                <w:lang w:eastAsia="hi-IN" w:bidi="hi-IN"/>
              </w:rPr>
            </w:pPr>
            <w:r w:rsidRPr="00F1211E">
              <w:rPr>
                <w:rFonts w:ascii="Times New Roman" w:eastAsia="SimSun" w:hAnsi="Times New Roman" w:cs="Times New Roman"/>
                <w:kern w:val="2"/>
                <w:sz w:val="28"/>
                <w:szCs w:val="28"/>
                <w:lang w:eastAsia="hi-IN" w:bidi="hi-IN"/>
              </w:rPr>
              <w:t>6 Методические рекомендации по проведению семинара-диспута</w:t>
            </w:r>
          </w:p>
        </w:tc>
        <w:tc>
          <w:tcPr>
            <w:tcW w:w="720" w:type="dxa"/>
            <w:vAlign w:val="bottom"/>
          </w:tcPr>
          <w:p w:rsidR="000E3EB9" w:rsidRPr="00D155BF" w:rsidRDefault="00B354B3"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12</w:t>
            </w:r>
          </w:p>
        </w:tc>
      </w:tr>
      <w:tr w:rsidR="000E3EB9" w:rsidRPr="00D155BF" w:rsidTr="00F40DC8">
        <w:trPr>
          <w:trHeight w:val="285"/>
        </w:trPr>
        <w:tc>
          <w:tcPr>
            <w:tcW w:w="9465" w:type="dxa"/>
          </w:tcPr>
          <w:p w:rsidR="000E3EB9" w:rsidRPr="00F1211E" w:rsidRDefault="000E3EB9" w:rsidP="00F40DC8">
            <w:pPr>
              <w:spacing w:after="0" w:line="360" w:lineRule="auto"/>
              <w:jc w:val="both"/>
              <w:rPr>
                <w:rFonts w:ascii="Times New Roman" w:eastAsia="SimSun" w:hAnsi="Times New Roman" w:cs="Times New Roman"/>
                <w:kern w:val="2"/>
                <w:sz w:val="28"/>
                <w:szCs w:val="28"/>
                <w:lang w:eastAsia="hi-IN" w:bidi="hi-IN"/>
              </w:rPr>
            </w:pPr>
            <w:r>
              <w:rPr>
                <w:rFonts w:ascii="Times New Roman" w:eastAsia="SimSun" w:hAnsi="Times New Roman" w:cs="Times New Roman"/>
                <w:kern w:val="2"/>
                <w:sz w:val="28"/>
                <w:szCs w:val="28"/>
                <w:lang w:eastAsia="hi-IN" w:bidi="hi-IN"/>
              </w:rPr>
              <w:t xml:space="preserve">7 </w:t>
            </w:r>
            <w:r w:rsidRPr="00F1211E">
              <w:rPr>
                <w:rFonts w:ascii="Times New Roman" w:eastAsia="SimSun" w:hAnsi="Times New Roman" w:cs="Times New Roman"/>
                <w:kern w:val="2"/>
                <w:sz w:val="28"/>
                <w:szCs w:val="28"/>
                <w:lang w:eastAsia="hi-IN" w:bidi="hi-IN"/>
              </w:rPr>
              <w:t>Методические рекомендации по решению тестовых заданий</w:t>
            </w:r>
          </w:p>
        </w:tc>
        <w:tc>
          <w:tcPr>
            <w:tcW w:w="720" w:type="dxa"/>
            <w:vAlign w:val="bottom"/>
          </w:tcPr>
          <w:p w:rsidR="000E3EB9" w:rsidRPr="00D155BF" w:rsidRDefault="00B354B3"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14</w:t>
            </w:r>
          </w:p>
        </w:tc>
      </w:tr>
      <w:tr w:rsidR="000E3EB9" w:rsidRPr="00D155BF" w:rsidTr="00F40DC8">
        <w:trPr>
          <w:trHeight w:val="285"/>
        </w:trPr>
        <w:tc>
          <w:tcPr>
            <w:tcW w:w="9465" w:type="dxa"/>
            <w:hideMark/>
          </w:tcPr>
          <w:p w:rsidR="000E3EB9" w:rsidRPr="00D155BF" w:rsidRDefault="000E3EB9" w:rsidP="00F40DC8">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8 </w:t>
            </w:r>
            <w:r w:rsidRPr="00F1211E">
              <w:rPr>
                <w:rFonts w:ascii="Times New Roman" w:eastAsia="Times New Roman" w:hAnsi="Times New Roman" w:cs="Times New Roman"/>
                <w:color w:val="000000"/>
                <w:spacing w:val="7"/>
                <w:sz w:val="28"/>
                <w:szCs w:val="28"/>
                <w:lang w:eastAsia="ru-RU"/>
              </w:rPr>
              <w:t>Методические рекомендации по решению разноуровневых задач</w:t>
            </w:r>
          </w:p>
        </w:tc>
        <w:tc>
          <w:tcPr>
            <w:tcW w:w="720" w:type="dxa"/>
            <w:vAlign w:val="bottom"/>
          </w:tcPr>
          <w:p w:rsidR="000E3EB9" w:rsidRPr="00D155BF" w:rsidRDefault="00B354B3"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15</w:t>
            </w:r>
          </w:p>
        </w:tc>
      </w:tr>
      <w:tr w:rsidR="000E3EB9" w:rsidRPr="00D155BF" w:rsidTr="00F40DC8">
        <w:trPr>
          <w:trHeight w:val="270"/>
        </w:trPr>
        <w:tc>
          <w:tcPr>
            <w:tcW w:w="9465" w:type="dxa"/>
          </w:tcPr>
          <w:p w:rsidR="000E3EB9" w:rsidRDefault="000E3EB9" w:rsidP="00F40DC8">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9 </w:t>
            </w:r>
            <w:r w:rsidRPr="00F1211E">
              <w:rPr>
                <w:rFonts w:ascii="Times New Roman" w:eastAsia="Times New Roman" w:hAnsi="Times New Roman" w:cs="Times New Roman"/>
                <w:color w:val="000000"/>
                <w:spacing w:val="7"/>
                <w:sz w:val="28"/>
                <w:szCs w:val="28"/>
                <w:lang w:eastAsia="ru-RU"/>
              </w:rPr>
              <w:t>Методические рекомендации по проведению деловой игры</w:t>
            </w:r>
          </w:p>
        </w:tc>
        <w:tc>
          <w:tcPr>
            <w:tcW w:w="720" w:type="dxa"/>
            <w:vAlign w:val="bottom"/>
          </w:tcPr>
          <w:p w:rsidR="000E3EB9" w:rsidRPr="00D155BF" w:rsidRDefault="00B354B3"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17</w:t>
            </w:r>
          </w:p>
        </w:tc>
      </w:tr>
      <w:tr w:rsidR="000E3EB9" w:rsidRPr="00D155BF" w:rsidTr="00F40DC8">
        <w:trPr>
          <w:trHeight w:val="390"/>
        </w:trPr>
        <w:tc>
          <w:tcPr>
            <w:tcW w:w="9465" w:type="dxa"/>
          </w:tcPr>
          <w:p w:rsidR="000E3EB9" w:rsidRDefault="000E3EB9" w:rsidP="00F40DC8">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10 </w:t>
            </w:r>
            <w:r w:rsidRPr="00F1211E">
              <w:rPr>
                <w:rFonts w:ascii="Times New Roman" w:eastAsia="Times New Roman" w:hAnsi="Times New Roman" w:cs="Times New Roman"/>
                <w:color w:val="000000"/>
                <w:spacing w:val="7"/>
                <w:sz w:val="28"/>
                <w:szCs w:val="28"/>
                <w:lang w:eastAsia="ru-RU"/>
              </w:rPr>
              <w:t>Методические рекомендации по выполнению контрольной работы</w:t>
            </w:r>
          </w:p>
        </w:tc>
        <w:tc>
          <w:tcPr>
            <w:tcW w:w="720" w:type="dxa"/>
            <w:vAlign w:val="bottom"/>
          </w:tcPr>
          <w:p w:rsidR="000E3EB9" w:rsidRPr="00D155BF" w:rsidRDefault="00B354B3"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18</w:t>
            </w:r>
          </w:p>
        </w:tc>
      </w:tr>
      <w:tr w:rsidR="000E3EB9" w:rsidRPr="00D155BF" w:rsidTr="00F40DC8">
        <w:tc>
          <w:tcPr>
            <w:tcW w:w="9465" w:type="dxa"/>
          </w:tcPr>
          <w:p w:rsidR="000E3EB9" w:rsidRPr="00D155BF" w:rsidRDefault="000E3EB9" w:rsidP="00F40DC8">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11 </w:t>
            </w:r>
            <w:r w:rsidRPr="00F1211E">
              <w:rPr>
                <w:rFonts w:ascii="Times New Roman" w:eastAsia="Times New Roman" w:hAnsi="Times New Roman" w:cs="Times New Roman"/>
                <w:color w:val="000000"/>
                <w:spacing w:val="7"/>
                <w:sz w:val="28"/>
                <w:szCs w:val="28"/>
                <w:lang w:eastAsia="ru-RU"/>
              </w:rPr>
              <w:t>Методические реком</w:t>
            </w:r>
            <w:r w:rsidR="00CE28B0">
              <w:rPr>
                <w:rFonts w:ascii="Times New Roman" w:eastAsia="Times New Roman" w:hAnsi="Times New Roman" w:cs="Times New Roman"/>
                <w:color w:val="000000"/>
                <w:spacing w:val="7"/>
                <w:sz w:val="28"/>
                <w:szCs w:val="28"/>
                <w:lang w:eastAsia="ru-RU"/>
              </w:rPr>
              <w:t>ендации по подготовке к экзамену</w:t>
            </w:r>
          </w:p>
        </w:tc>
        <w:tc>
          <w:tcPr>
            <w:tcW w:w="720" w:type="dxa"/>
            <w:vAlign w:val="bottom"/>
          </w:tcPr>
          <w:p w:rsidR="000E3EB9" w:rsidRPr="00D155BF" w:rsidRDefault="00B354B3"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18</w:t>
            </w:r>
          </w:p>
        </w:tc>
      </w:tr>
    </w:tbl>
    <w:p w:rsidR="000E3EB9" w:rsidRDefault="000E3EB9" w:rsidP="00D009CB">
      <w:pPr>
        <w:spacing w:after="0" w:line="240" w:lineRule="auto"/>
        <w:jc w:val="both"/>
        <w:rPr>
          <w:rFonts w:ascii="Times New Roman" w:eastAsia="Times New Roman" w:hAnsi="Times New Roman" w:cs="Times New Roman"/>
          <w:b/>
          <w:sz w:val="32"/>
          <w:szCs w:val="32"/>
        </w:rPr>
      </w:pPr>
    </w:p>
    <w:p w:rsidR="000E3EB9" w:rsidRDefault="000E3EB9" w:rsidP="00D009CB">
      <w:pPr>
        <w:spacing w:after="0" w:line="240" w:lineRule="auto"/>
        <w:jc w:val="both"/>
        <w:rPr>
          <w:rFonts w:ascii="Times New Roman" w:eastAsia="Times New Roman" w:hAnsi="Times New Roman" w:cs="Times New Roman"/>
          <w:b/>
          <w:sz w:val="32"/>
          <w:szCs w:val="32"/>
        </w:rPr>
      </w:pPr>
    </w:p>
    <w:p w:rsidR="000E3EB9" w:rsidRDefault="000E3EB9" w:rsidP="00D009CB">
      <w:pPr>
        <w:spacing w:after="0" w:line="240" w:lineRule="auto"/>
        <w:jc w:val="both"/>
        <w:rPr>
          <w:rFonts w:ascii="Times New Roman" w:eastAsia="Times New Roman" w:hAnsi="Times New Roman" w:cs="Times New Roman"/>
          <w:b/>
          <w:sz w:val="32"/>
          <w:szCs w:val="32"/>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77628D" w:rsidRDefault="0077628D"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77628D" w:rsidRDefault="0077628D"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77628D" w:rsidRDefault="0077628D"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B354B3" w:rsidRDefault="00B354B3" w:rsidP="00B354B3">
      <w:pPr>
        <w:spacing w:after="0" w:line="240" w:lineRule="auto"/>
        <w:jc w:val="cente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t>Наименование разделов (тем) для лекционных и практических занятий</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5051"/>
        <w:gridCol w:w="898"/>
        <w:gridCol w:w="1701"/>
      </w:tblGrid>
      <w:tr w:rsidR="00B354B3" w:rsidRPr="00B354B3" w:rsidTr="00B354B3">
        <w:trPr>
          <w:gridAfter w:val="2"/>
          <w:wAfter w:w="2599" w:type="dxa"/>
          <w:trHeight w:val="276"/>
          <w:tblHeader/>
        </w:trPr>
        <w:tc>
          <w:tcPr>
            <w:tcW w:w="1134" w:type="dxa"/>
            <w:vMerge w:val="restart"/>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bookmarkStart w:id="0" w:name="Merge3" w:colFirst="2" w:colLast="6"/>
            <w:bookmarkStart w:id="1" w:name="Merge4" w:colFirst="1" w:colLast="1"/>
            <w:bookmarkStart w:id="2" w:name="Merge5" w:colFirst="0" w:colLast="0"/>
            <w:r w:rsidRPr="00B354B3">
              <w:rPr>
                <w:rFonts w:ascii="Times New Roman" w:eastAsia="Times New Roman" w:hAnsi="Times New Roman" w:cs="Times New Roman"/>
                <w:sz w:val="24"/>
                <w:szCs w:val="24"/>
                <w:lang w:eastAsia="ru-RU"/>
              </w:rPr>
              <w:t>№ раздела</w:t>
            </w:r>
          </w:p>
        </w:tc>
        <w:tc>
          <w:tcPr>
            <w:tcW w:w="5051" w:type="dxa"/>
            <w:vMerge w:val="restart"/>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Наименование разделов</w:t>
            </w:r>
          </w:p>
        </w:tc>
      </w:tr>
      <w:tr w:rsidR="00B354B3" w:rsidRPr="00B354B3" w:rsidTr="00B354B3">
        <w:trPr>
          <w:tblHeader/>
        </w:trPr>
        <w:tc>
          <w:tcPr>
            <w:tcW w:w="1134" w:type="dxa"/>
            <w:vMerge/>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bookmarkStart w:id="3" w:name="Merge1" w:colFirst="3" w:colLast="5"/>
            <w:bookmarkStart w:id="4" w:name="Merge0" w:colFirst="6" w:colLast="6"/>
            <w:bookmarkStart w:id="5" w:name="Merge2" w:colFirst="2" w:colLast="2"/>
            <w:bookmarkEnd w:id="0"/>
          </w:p>
        </w:tc>
        <w:tc>
          <w:tcPr>
            <w:tcW w:w="5051" w:type="dxa"/>
            <w:vMerge/>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p>
        </w:tc>
        <w:tc>
          <w:tcPr>
            <w:tcW w:w="2599" w:type="dxa"/>
            <w:gridSpan w:val="2"/>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часов</w:t>
            </w:r>
          </w:p>
        </w:tc>
      </w:tr>
      <w:bookmarkEnd w:id="3"/>
      <w:tr w:rsidR="00B354B3" w:rsidRPr="00B354B3" w:rsidTr="00B354B3">
        <w:trPr>
          <w:tblHeader/>
        </w:trPr>
        <w:tc>
          <w:tcPr>
            <w:tcW w:w="1134" w:type="dxa"/>
            <w:vMerge/>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p>
        </w:tc>
        <w:tc>
          <w:tcPr>
            <w:tcW w:w="5051" w:type="dxa"/>
            <w:vMerge/>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p>
        </w:tc>
        <w:tc>
          <w:tcPr>
            <w:tcW w:w="898" w:type="dxa"/>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екции</w:t>
            </w:r>
          </w:p>
        </w:tc>
        <w:tc>
          <w:tcPr>
            <w:tcW w:w="1701" w:type="dxa"/>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r>
      <w:bookmarkEnd w:id="1"/>
      <w:bookmarkEnd w:id="2"/>
      <w:bookmarkEnd w:id="4"/>
      <w:bookmarkEnd w:id="5"/>
      <w:tr w:rsidR="00B354B3" w:rsidRPr="00B354B3" w:rsidTr="00B354B3">
        <w:tc>
          <w:tcPr>
            <w:tcW w:w="1134" w:type="dxa"/>
            <w:shd w:val="clear" w:color="auto" w:fill="auto"/>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1</w:t>
            </w:r>
          </w:p>
        </w:tc>
        <w:tc>
          <w:tcPr>
            <w:tcW w:w="5051" w:type="dxa"/>
            <w:shd w:val="clear" w:color="auto" w:fill="auto"/>
          </w:tcPr>
          <w:p w:rsidR="00B354B3" w:rsidRPr="00B354B3" w:rsidRDefault="00B354B3" w:rsidP="00B354B3">
            <w:pPr>
              <w:suppressAutoHyphens/>
              <w:spacing w:after="0" w:line="240" w:lineRule="auto"/>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Понятие и сущность коррупции как социально-правового явления</w:t>
            </w:r>
          </w:p>
        </w:tc>
        <w:tc>
          <w:tcPr>
            <w:tcW w:w="898" w:type="dxa"/>
            <w:shd w:val="clear" w:color="auto" w:fill="auto"/>
          </w:tcPr>
          <w:p w:rsidR="00B354B3" w:rsidRPr="00B354B3" w:rsidRDefault="007B5FB4"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701" w:type="dxa"/>
            <w:shd w:val="clear" w:color="auto" w:fill="auto"/>
          </w:tcPr>
          <w:p w:rsidR="00B354B3" w:rsidRPr="00B354B3" w:rsidRDefault="007B5FB4"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B354B3" w:rsidRPr="00B354B3" w:rsidTr="00B354B3">
        <w:tc>
          <w:tcPr>
            <w:tcW w:w="1134" w:type="dxa"/>
            <w:shd w:val="clear" w:color="auto" w:fill="auto"/>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2</w:t>
            </w:r>
          </w:p>
        </w:tc>
        <w:tc>
          <w:tcPr>
            <w:tcW w:w="5051" w:type="dxa"/>
            <w:shd w:val="clear" w:color="auto" w:fill="auto"/>
          </w:tcPr>
          <w:p w:rsidR="00B354B3" w:rsidRPr="00B354B3" w:rsidRDefault="00B354B3" w:rsidP="00B354B3">
            <w:pPr>
              <w:suppressAutoHyphens/>
              <w:spacing w:after="0" w:line="240" w:lineRule="auto"/>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Понятие и виды антикоррупционных действий</w:t>
            </w:r>
          </w:p>
        </w:tc>
        <w:tc>
          <w:tcPr>
            <w:tcW w:w="898" w:type="dxa"/>
            <w:shd w:val="clear" w:color="auto" w:fill="auto"/>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1</w:t>
            </w:r>
            <w:r w:rsidR="007B5FB4">
              <w:rPr>
                <w:rFonts w:ascii="Times New Roman" w:eastAsia="Times New Roman" w:hAnsi="Times New Roman" w:cs="Times New Roman"/>
                <w:sz w:val="24"/>
                <w:szCs w:val="24"/>
                <w:lang w:eastAsia="ru-RU"/>
              </w:rPr>
              <w:t>0</w:t>
            </w:r>
          </w:p>
        </w:tc>
        <w:tc>
          <w:tcPr>
            <w:tcW w:w="1701" w:type="dxa"/>
            <w:shd w:val="clear" w:color="auto" w:fill="auto"/>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2</w:t>
            </w:r>
            <w:r w:rsidR="007B5FB4">
              <w:rPr>
                <w:rFonts w:ascii="Times New Roman" w:eastAsia="Times New Roman" w:hAnsi="Times New Roman" w:cs="Times New Roman"/>
                <w:sz w:val="24"/>
                <w:szCs w:val="24"/>
                <w:lang w:eastAsia="ru-RU"/>
              </w:rPr>
              <w:t>0</w:t>
            </w:r>
          </w:p>
        </w:tc>
      </w:tr>
      <w:tr w:rsidR="00B354B3" w:rsidRPr="00B354B3" w:rsidTr="00B354B3">
        <w:tc>
          <w:tcPr>
            <w:tcW w:w="1134" w:type="dxa"/>
            <w:shd w:val="clear" w:color="auto" w:fill="auto"/>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3</w:t>
            </w:r>
          </w:p>
        </w:tc>
        <w:tc>
          <w:tcPr>
            <w:tcW w:w="5051" w:type="dxa"/>
            <w:shd w:val="clear" w:color="auto" w:fill="auto"/>
          </w:tcPr>
          <w:p w:rsidR="00B354B3" w:rsidRPr="00B354B3" w:rsidRDefault="00B354B3" w:rsidP="00B354B3">
            <w:pPr>
              <w:suppressAutoHyphens/>
              <w:spacing w:after="0" w:line="240" w:lineRule="auto"/>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 xml:space="preserve">Антикоррупционная пропаганда </w:t>
            </w:r>
          </w:p>
        </w:tc>
        <w:tc>
          <w:tcPr>
            <w:tcW w:w="898" w:type="dxa"/>
            <w:shd w:val="clear" w:color="auto" w:fill="auto"/>
          </w:tcPr>
          <w:p w:rsidR="00B354B3" w:rsidRPr="00B354B3" w:rsidRDefault="007B5FB4"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701" w:type="dxa"/>
            <w:shd w:val="clear" w:color="auto" w:fill="auto"/>
          </w:tcPr>
          <w:p w:rsidR="00B354B3" w:rsidRPr="00B354B3" w:rsidRDefault="007B5FB4"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B354B3" w:rsidRPr="00B354B3" w:rsidTr="00B354B3">
        <w:tc>
          <w:tcPr>
            <w:tcW w:w="1134" w:type="dxa"/>
            <w:shd w:val="clear" w:color="auto" w:fill="auto"/>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B354B3" w:rsidRPr="00B354B3" w:rsidRDefault="00B354B3" w:rsidP="00B354B3">
            <w:pPr>
              <w:suppressAutoHyphens/>
              <w:spacing w:after="0" w:line="240" w:lineRule="auto"/>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Итого:</w:t>
            </w:r>
          </w:p>
        </w:tc>
        <w:tc>
          <w:tcPr>
            <w:tcW w:w="898" w:type="dxa"/>
            <w:shd w:val="clear" w:color="auto" w:fill="auto"/>
          </w:tcPr>
          <w:p w:rsidR="00B354B3" w:rsidRPr="00B354B3" w:rsidRDefault="007B5FB4"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701" w:type="dxa"/>
            <w:shd w:val="clear" w:color="auto" w:fill="auto"/>
          </w:tcPr>
          <w:p w:rsidR="00B354B3" w:rsidRPr="00B354B3" w:rsidRDefault="007B5FB4"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r>
      <w:tr w:rsidR="00B354B3" w:rsidRPr="00B354B3" w:rsidTr="00B354B3">
        <w:tc>
          <w:tcPr>
            <w:tcW w:w="1134" w:type="dxa"/>
            <w:shd w:val="clear" w:color="auto" w:fill="auto"/>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B354B3" w:rsidRPr="00B354B3" w:rsidRDefault="00B354B3" w:rsidP="00B354B3">
            <w:pPr>
              <w:suppressAutoHyphens/>
              <w:spacing w:after="0" w:line="240" w:lineRule="auto"/>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Всего:</w:t>
            </w:r>
          </w:p>
        </w:tc>
        <w:tc>
          <w:tcPr>
            <w:tcW w:w="898" w:type="dxa"/>
            <w:shd w:val="clear" w:color="auto" w:fill="auto"/>
          </w:tcPr>
          <w:p w:rsidR="00B354B3" w:rsidRPr="00B354B3" w:rsidRDefault="007B5FB4"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701" w:type="dxa"/>
            <w:shd w:val="clear" w:color="auto" w:fill="auto"/>
          </w:tcPr>
          <w:p w:rsidR="00B354B3" w:rsidRPr="00B354B3" w:rsidRDefault="007B5FB4"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r>
    </w:tbl>
    <w:p w:rsidR="00B354B3" w:rsidRDefault="00B354B3" w:rsidP="000E3EB9">
      <w:pPr>
        <w:spacing w:after="0" w:line="240" w:lineRule="auto"/>
        <w:jc w:val="center"/>
        <w:rPr>
          <w:rFonts w:ascii="Times New Roman" w:eastAsia="Times New Roman" w:hAnsi="Times New Roman" w:cs="Times New Roman"/>
          <w:b/>
          <w:sz w:val="32"/>
          <w:szCs w:val="32"/>
        </w:rPr>
      </w:pPr>
    </w:p>
    <w:p w:rsidR="000E3EB9" w:rsidRPr="000E3EB9" w:rsidRDefault="000E3EB9" w:rsidP="000E3EB9">
      <w:pPr>
        <w:spacing w:after="0" w:line="240" w:lineRule="auto"/>
        <w:jc w:val="center"/>
        <w:rPr>
          <w:rFonts w:ascii="Times New Roman" w:eastAsia="Times New Roman" w:hAnsi="Times New Roman" w:cs="Times New Roman"/>
          <w:b/>
          <w:sz w:val="32"/>
          <w:szCs w:val="32"/>
        </w:rPr>
      </w:pPr>
      <w:r w:rsidRPr="00D155BF">
        <w:rPr>
          <w:rFonts w:ascii="Times New Roman" w:eastAsia="Times New Roman" w:hAnsi="Times New Roman" w:cs="Times New Roman"/>
          <w:b/>
          <w:color w:val="000000"/>
          <w:spacing w:val="7"/>
          <w:sz w:val="28"/>
          <w:szCs w:val="28"/>
          <w:lang w:eastAsia="ru-RU"/>
        </w:rPr>
        <w:t>Методические указания по лекционным занятиям</w:t>
      </w:r>
    </w:p>
    <w:p w:rsidR="00B354B3" w:rsidRDefault="00B354B3"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B354B3" w:rsidRPr="00BD0D0A" w:rsidRDefault="00B354B3" w:rsidP="00B354B3">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w:t>
      </w:r>
      <w:r>
        <w:rPr>
          <w:rFonts w:ascii="Times New Roman" w:hAnsi="Times New Roman" w:cs="Times New Roman"/>
          <w:sz w:val="28"/>
        </w:rPr>
        <w:t>сциплины в соответствии с ГОС В</w:t>
      </w:r>
      <w:r w:rsidRPr="00BD0D0A">
        <w:rPr>
          <w:rFonts w:ascii="Times New Roman" w:hAnsi="Times New Roman" w:cs="Times New Roman"/>
          <w:sz w:val="28"/>
        </w:rPr>
        <w:t xml:space="preserve">О и учебным планом. Методические рекомендации включают общие требования к организации и проведению лекционных занятий, к их содержанию и методике чтения. </w:t>
      </w:r>
    </w:p>
    <w:p w:rsidR="00B354B3" w:rsidRPr="00BD0D0A" w:rsidRDefault="00B354B3" w:rsidP="00B354B3">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Также даются краткая характеристика основных видов лекций и критерии оценки лекционного занятия Лекция в вузе – один из методов 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B354B3" w:rsidRPr="00BD0D0A" w:rsidRDefault="00B354B3" w:rsidP="00B354B3">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w:t>
      </w:r>
    </w:p>
    <w:p w:rsidR="00B354B3" w:rsidRPr="00BD0D0A" w:rsidRDefault="00B354B3" w:rsidP="00B354B3">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B354B3" w:rsidRPr="00BD0D0A" w:rsidRDefault="00B354B3" w:rsidP="00B354B3">
      <w:pPr>
        <w:spacing w:after="0" w:line="240" w:lineRule="auto"/>
        <w:ind w:firstLine="708"/>
        <w:jc w:val="both"/>
        <w:rPr>
          <w:rFonts w:ascii="Times New Roman" w:eastAsia="Times New Roman" w:hAnsi="Times New Roman" w:cs="Times New Roman"/>
          <w:b/>
          <w:color w:val="000000"/>
          <w:spacing w:val="7"/>
          <w:sz w:val="36"/>
          <w:szCs w:val="28"/>
          <w:lang w:eastAsia="ru-RU"/>
        </w:rPr>
      </w:pPr>
      <w:r w:rsidRPr="00BD0D0A">
        <w:rPr>
          <w:rFonts w:ascii="Times New Roman" w:hAnsi="Times New Roman" w:cs="Times New Roman"/>
          <w:sz w:val="28"/>
        </w:rPr>
        <w:lastRenderedPageBreak/>
        <w:t>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w:t>
      </w:r>
    </w:p>
    <w:p w:rsidR="000E3EB9" w:rsidRDefault="000E3EB9" w:rsidP="00D009CB">
      <w:pPr>
        <w:spacing w:after="0" w:line="240" w:lineRule="auto"/>
        <w:jc w:val="both"/>
        <w:rPr>
          <w:rFonts w:ascii="Times New Roman" w:eastAsia="Times New Roman" w:hAnsi="Times New Roman" w:cs="Times New Roman"/>
          <w:b/>
          <w:sz w:val="32"/>
          <w:szCs w:val="32"/>
        </w:rPr>
      </w:pPr>
    </w:p>
    <w:p w:rsidR="000E3EB9" w:rsidRDefault="000E3EB9" w:rsidP="00D009CB">
      <w:pPr>
        <w:spacing w:after="0" w:line="240" w:lineRule="auto"/>
        <w:jc w:val="both"/>
        <w:rPr>
          <w:rFonts w:ascii="Times New Roman" w:eastAsia="Times New Roman" w:hAnsi="Times New Roman" w:cs="Times New Roman"/>
          <w:b/>
          <w:sz w:val="32"/>
          <w:szCs w:val="32"/>
        </w:rPr>
      </w:pPr>
    </w:p>
    <w:p w:rsidR="000E3EB9" w:rsidRPr="000E3EB9" w:rsidRDefault="000E3EB9" w:rsidP="000E3EB9">
      <w:pPr>
        <w:spacing w:after="0" w:line="240" w:lineRule="auto"/>
        <w:jc w:val="center"/>
        <w:rPr>
          <w:rFonts w:ascii="Times New Roman" w:eastAsia="Times New Roman" w:hAnsi="Times New Roman" w:cs="Times New Roman"/>
          <w:b/>
          <w:sz w:val="32"/>
          <w:szCs w:val="32"/>
        </w:rPr>
      </w:pPr>
      <w:r w:rsidRPr="00D155BF">
        <w:rPr>
          <w:rFonts w:ascii="Times New Roman" w:eastAsia="Times New Roman" w:hAnsi="Times New Roman" w:cs="Times New Roman"/>
          <w:b/>
          <w:color w:val="000000"/>
          <w:spacing w:val="7"/>
          <w:sz w:val="28"/>
          <w:szCs w:val="28"/>
          <w:lang w:eastAsia="ru-RU"/>
        </w:rPr>
        <w:t xml:space="preserve">Методические указания по практическим </w:t>
      </w:r>
      <w:r w:rsidRPr="000E3EB9">
        <w:rPr>
          <w:rFonts w:ascii="Times New Roman" w:eastAsia="Times New Roman" w:hAnsi="Times New Roman" w:cs="Times New Roman"/>
          <w:b/>
          <w:color w:val="000000"/>
          <w:spacing w:val="7"/>
          <w:sz w:val="28"/>
          <w:szCs w:val="28"/>
          <w:lang w:eastAsia="ru-RU"/>
        </w:rPr>
        <w:t>занятиям</w:t>
      </w:r>
    </w:p>
    <w:p w:rsidR="00D009CB" w:rsidRPr="00D009CB" w:rsidRDefault="00D009CB" w:rsidP="00D009CB">
      <w:pPr>
        <w:spacing w:after="0" w:line="240" w:lineRule="auto"/>
        <w:rPr>
          <w:rFonts w:ascii="Times New Roman" w:eastAsia="Times New Roman" w:hAnsi="Times New Roman" w:cs="Times New Roman"/>
          <w:sz w:val="20"/>
          <w:szCs w:val="20"/>
        </w:rPr>
      </w:pP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При подготовке к семинарским занятиям особое внимание следует обратить на перечень новейших нормативных правовых актов, а также на перечень новейших теоретических источников (в основном научных статей).</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Важно своевременно следить за изменениями, происходящими в российском законодательстве, публикуемыми в центральных периодических изданиях и справочно-правовых системах «Консультант плюс», «Гарант», «Кодекс» и других. Целесообразно использовать в учебном процессе материалы судебной и административной практики. </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Приобретение глубоких знаний предполагает эффективное использование всех видов учебной работы: лекционных и практических занятий, консультаций, самоподготовки. Поскольку многие лекции носят обзорный характер, основной формой обучения здесь выступает самостоятельная работа студентов в течение учебного цикла.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Правильная организация самостоятельной работы студента - один из главных факторов его успешного обучения. Система самостоятельной работы студента предполагает множество элементов: конспектирование лекций, чтение и комментирование нормативно-правового материала, изучение учебной и специальной литературы, решение учебных задач (казусов).</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Чтение конспекта лекций позволяет по прошествии времени вспомнить, о чем говорилось на лекциях, дополнить ранее услышанное некоторыми мыслями и примерами, углубить понимание лекционного материала. Конспект лекций ориентирует в дальнейшей работе: что и где прочитать, чтобы подробнее разобраться в тех вопросах, которые в краткой установочной лекции были только намечены, но не раскрыты, тем не менее, подчеркивались какие-то особенности и нюансы, на которые надо обратить </w:t>
      </w:r>
      <w:r w:rsidRPr="00D009CB">
        <w:rPr>
          <w:rFonts w:ascii="Times New Roman" w:eastAsia="Times New Roman" w:hAnsi="Times New Roman" w:cs="Times New Roman"/>
          <w:sz w:val="28"/>
          <w:szCs w:val="28"/>
        </w:rPr>
        <w:lastRenderedPageBreak/>
        <w:t>внимание при изучении литературы и ознакомлении с нормативно-правовым материалом.</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Изучение нормативно-правового материала подразумевает чтение и комментирование текста соответствующих статей Конституции РФ, федеральных и региональных законов, иных нормативно-правовых актов. </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Необходимо своевременно следить за часто вносимыми изменениями и дополнениями в  законодательстве.</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Очень важной частью самостоятельной работы является чтение литературы. Ее основная функция - ориентировать в системе тем отобранных в соответствии с программой курса знаний, которые должны быть усвоены по дисциплине «Жилищное право» будущими специалистами в области юриспруденции.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Основная литература очерчивает некий минимальный круг обязательных знаний по дисциплине, ориентирует не во всей глубине научных положений, а лишь в основных понятиях и категориях, в именах авторов, специализирующихся на отдельных научных направлениях, в названиях их основных трудов. Поэтому чтение и понимание содержания основной литературы  необходимо, но не всегда достаточно.</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Дальнейшее изучение теоретических и практических вопросов должно осуществляться по рекомендованной программой курса дополнительной литературе. Очень важно знать различные взгляды и точки зрения, усваивать встречающиеся в литературе концепции, анализируя их достоинства и недостатки.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Информацию, прочитанную в одном источнике, следует сопоставлять с информацией, почерпнутой из других источников, дополнять и уточнять полученные знания, которые, в свою очередь, сверять с жизненными фактами. Во всех случаях знакомства с новыми научными понятиями и категориями нужно искать соответствующие им примеры из практики.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Знание содержания нормативно-правовых актов, учебной и дополнительной литературы только тогда может считаться усвоенным, когда студент не просто понял и запомнил, но и научился пользоваться полученным знанием для практических аналитических целей.</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p>
    <w:p w:rsidR="000E3EB9" w:rsidRDefault="000E3EB9" w:rsidP="000E3EB9">
      <w:pPr>
        <w:spacing w:after="0" w:line="240" w:lineRule="auto"/>
        <w:ind w:firstLine="708"/>
        <w:jc w:val="center"/>
        <w:rPr>
          <w:rFonts w:ascii="Times New Roman" w:eastAsia="Times New Roman" w:hAnsi="Times New Roman" w:cs="Times New Roman"/>
          <w:b/>
          <w:sz w:val="28"/>
          <w:szCs w:val="28"/>
        </w:rPr>
      </w:pPr>
      <w:r w:rsidRPr="00DD0487">
        <w:rPr>
          <w:rFonts w:ascii="Times New Roman" w:eastAsia="Times New Roman" w:hAnsi="Times New Roman" w:cs="Times New Roman"/>
          <w:b/>
          <w:sz w:val="28"/>
          <w:szCs w:val="28"/>
        </w:rPr>
        <w:t>Методические указания по самостоятельной работе</w:t>
      </w:r>
    </w:p>
    <w:p w:rsidR="00D009CB" w:rsidRPr="00D009CB" w:rsidRDefault="00D009CB" w:rsidP="00D009CB">
      <w:pPr>
        <w:spacing w:after="0" w:line="240" w:lineRule="auto"/>
        <w:jc w:val="both"/>
        <w:rPr>
          <w:rFonts w:ascii="Times New Roman" w:eastAsia="Times New Roman" w:hAnsi="Times New Roman" w:cs="Times New Roman"/>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Приобретение глубоких знаний предполагает эффективное использование всех видов учебной работы: лекционных и практических </w:t>
      </w:r>
      <w:r w:rsidRPr="00D009CB">
        <w:rPr>
          <w:rFonts w:ascii="Times New Roman" w:eastAsia="Times New Roman" w:hAnsi="Times New Roman" w:cs="Times New Roman"/>
          <w:sz w:val="28"/>
          <w:szCs w:val="28"/>
        </w:rPr>
        <w:lastRenderedPageBreak/>
        <w:t>занятий, консультаций, самоподготовки. Поскольку многие лекции носят обзорный характер, основной формой обучения здесь выступает внеаудиторная работа студентов в течение учебного цикла.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Правильная организация внеаудиторной работы студента - один из главных факторов его успешного обучения. Система внеаудиторной работы студента предполагает множество элементов: конспектирование лекций, чтение и комментирование нормативно-правового материала, изучение учебной и специальной литературы, решение учебных задач (казусов).</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Чтение конспекта лекций позволяет по прошествии времени вспомнить, о чем говорилось на лекциях, дополнить ранее услышанное некоторыми мыслями и примерами, углубить понимание лекционного материала. Конспект лекций ориентирует в дальнейшей работе: что и где прочитать, чтобы подробнее разобраться в тех вопросах, которые в краткой установочной лекции были только намечены, но не раскрыты, тем не менее, подчеркивались какие-то особенности и нюансы, на которые надо обратить внимание при изучении литературы и ознакомлении с нормативно-правовым материалом.</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Дальнейшее изучение теоретических и практических вопросов должно осуществляться по рекомендованной программой курса дополнительной литературе. Очень важно знать различные взгляды и точки зрения, усваивать встречающиеся в литературе концепции, анализируя их достоинства и недостатки.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Информацию, прочитанную в одном источнике, следует сопоставлять с информацией, почерпнутой из других источников, дополнять и уточнять полученные знания, которые, в свою очередь, сверять с жизненными фактами. Во всех случаях знакомства с новыми научными понятиями и категориями нужно искать соответствующие им примеры из практики.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Знание содержания нормативно-правовых актов, учебной и дополнительной литературы только тогда может считаться усвоенным, когда студент не просто понял и запомнил, но и научился пользоваться полученным знанием для практических аналитических целей.</w:t>
      </w:r>
    </w:p>
    <w:p w:rsidR="00D009CB" w:rsidRPr="00D009CB" w:rsidRDefault="00D009CB" w:rsidP="00D009CB">
      <w:pPr>
        <w:spacing w:after="0" w:line="240" w:lineRule="auto"/>
        <w:ind w:firstLine="708"/>
        <w:jc w:val="both"/>
        <w:rPr>
          <w:rFonts w:ascii="Times New Roman" w:eastAsia="Calibri" w:hAnsi="Times New Roman" w:cs="Times New Roman"/>
          <w:sz w:val="28"/>
          <w:szCs w:val="28"/>
        </w:rPr>
      </w:pPr>
      <w:r w:rsidRPr="00D009CB">
        <w:rPr>
          <w:rFonts w:ascii="Times New Roman" w:eastAsia="Calibri" w:hAnsi="Times New Roman" w:cs="Times New Roman"/>
          <w:sz w:val="28"/>
          <w:szCs w:val="28"/>
        </w:rPr>
        <w:t>При изучении курса учебной дисциплины особое внимание следует обратить на литературные источники, приведенные в списке основной литературы, имеющемся в нал</w:t>
      </w:r>
      <w:r w:rsidRPr="00D009CB">
        <w:rPr>
          <w:rFonts w:ascii="Times New Roman" w:eastAsia="Times New Roman" w:hAnsi="Times New Roman" w:cs="Times New Roman"/>
          <w:sz w:val="28"/>
          <w:szCs w:val="28"/>
        </w:rPr>
        <w:t>ичии, в библиотеке   ФГБОУ ВПО ОГУ.</w:t>
      </w:r>
    </w:p>
    <w:p w:rsidR="00D009CB" w:rsidRPr="00D009CB" w:rsidRDefault="00D009CB" w:rsidP="00D009CB">
      <w:pPr>
        <w:spacing w:after="0" w:line="240" w:lineRule="auto"/>
        <w:ind w:firstLine="708"/>
        <w:jc w:val="both"/>
        <w:rPr>
          <w:rFonts w:ascii="Times New Roman" w:eastAsia="Calibri" w:hAnsi="Times New Roman" w:cs="Times New Roman"/>
          <w:sz w:val="28"/>
          <w:szCs w:val="28"/>
        </w:rPr>
      </w:pPr>
      <w:r w:rsidRPr="00D009CB">
        <w:rPr>
          <w:rFonts w:ascii="Times New Roman" w:eastAsia="Calibri" w:hAnsi="Times New Roman" w:cs="Times New Roman"/>
          <w:sz w:val="28"/>
          <w:szCs w:val="28"/>
        </w:rPr>
        <w:t xml:space="preserve">Также помощь при подготовке к практическим (семинарским) занятиям и экзамену, студенту могут оказать справочные правовые системы «КонсультантПлюс» и «Гарант», в которых содержатся не только нормативные правовые акты, но и комментарии к ним, судебная практика, научные статьи, монографии и т.д. </w:t>
      </w:r>
    </w:p>
    <w:p w:rsidR="00D009CB" w:rsidRPr="00D009CB" w:rsidRDefault="00D009CB" w:rsidP="00D009CB">
      <w:pPr>
        <w:spacing w:after="0" w:line="240" w:lineRule="auto"/>
        <w:ind w:firstLine="708"/>
        <w:jc w:val="both"/>
        <w:rPr>
          <w:rFonts w:ascii="Times New Roman" w:eastAsia="SimSun" w:hAnsi="Times New Roman" w:cs="Times New Roman"/>
          <w:sz w:val="28"/>
          <w:szCs w:val="28"/>
        </w:rPr>
      </w:pPr>
      <w:r w:rsidRPr="00D009CB">
        <w:rPr>
          <w:rFonts w:ascii="Times New Roman" w:eastAsia="Times New Roman" w:hAnsi="Times New Roman" w:cs="Times New Roman"/>
          <w:sz w:val="28"/>
          <w:szCs w:val="28"/>
        </w:rPr>
        <w:t>Основные виды систематизированной записи прочитанного:</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1.</w:t>
      </w:r>
      <w:r w:rsidRPr="00D009CB">
        <w:rPr>
          <w:rFonts w:ascii="Times New Roman" w:eastAsia="Times New Roman" w:hAnsi="Times New Roman" w:cs="Times New Roman"/>
          <w:sz w:val="28"/>
          <w:szCs w:val="28"/>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2.</w:t>
      </w:r>
      <w:r w:rsidRPr="00D009CB">
        <w:rPr>
          <w:rFonts w:ascii="Times New Roman" w:eastAsia="Times New Roman" w:hAnsi="Times New Roman" w:cs="Times New Roman"/>
          <w:sz w:val="28"/>
          <w:szCs w:val="28"/>
        </w:rPr>
        <w:tab/>
        <w:t>Планирование – краткая логическая организация текста, раскрывающая содержание и структуру изучаемого материала;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lastRenderedPageBreak/>
        <w:t>3.</w:t>
      </w:r>
      <w:r w:rsidRPr="00D009CB">
        <w:rPr>
          <w:rFonts w:ascii="Times New Roman" w:eastAsia="Times New Roman" w:hAnsi="Times New Roman" w:cs="Times New Roman"/>
          <w:sz w:val="28"/>
          <w:szCs w:val="28"/>
        </w:rPr>
        <w:tab/>
        <w:t>Тезирование – лаконичное воспроизведение основных утверждений автора без привлечения фактического материала;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4.</w:t>
      </w:r>
      <w:r w:rsidRPr="00D009CB">
        <w:rPr>
          <w:rFonts w:ascii="Times New Roman" w:eastAsia="Times New Roman" w:hAnsi="Times New Roman" w:cs="Times New Roman"/>
          <w:sz w:val="28"/>
          <w:szCs w:val="28"/>
        </w:rPr>
        <w:tab/>
        <w:t>Цитирование – дословное выписывание из текста выдержек, извлечений, наиболее существенно отражающих ту или иную мысль автора;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5.</w:t>
      </w:r>
      <w:r w:rsidRPr="00D009CB">
        <w:rPr>
          <w:rFonts w:ascii="Times New Roman" w:eastAsia="Times New Roman" w:hAnsi="Times New Roman" w:cs="Times New Roman"/>
          <w:sz w:val="28"/>
          <w:szCs w:val="28"/>
        </w:rPr>
        <w:tab/>
        <w:t>Конспектирование – краткое и последовательное изложение содержания прочитанного.</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1.</w:t>
      </w:r>
      <w:r w:rsidRPr="00D009CB">
        <w:rPr>
          <w:rFonts w:ascii="Times New Roman" w:eastAsia="Times New Roman" w:hAnsi="Times New Roman" w:cs="Times New Roman"/>
          <w:sz w:val="28"/>
          <w:szCs w:val="28"/>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2.</w:t>
      </w:r>
      <w:r w:rsidRPr="00D009CB">
        <w:rPr>
          <w:rFonts w:ascii="Times New Roman" w:eastAsia="Times New Roman" w:hAnsi="Times New Roman" w:cs="Times New Roman"/>
          <w:sz w:val="28"/>
          <w:szCs w:val="28"/>
        </w:rPr>
        <w:tab/>
        <w:t>Выделите главное, составьте план;</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3.</w:t>
      </w:r>
      <w:r w:rsidRPr="00D009CB">
        <w:rPr>
          <w:rFonts w:ascii="Times New Roman" w:eastAsia="Times New Roman" w:hAnsi="Times New Roman" w:cs="Times New Roman"/>
          <w:sz w:val="28"/>
          <w:szCs w:val="28"/>
        </w:rPr>
        <w:tab/>
        <w:t>Кратко сформулируйте основные положения текста, отметьте аргументацию автора;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4.</w:t>
      </w:r>
      <w:r w:rsidRPr="00D009CB">
        <w:rPr>
          <w:rFonts w:ascii="Times New Roman" w:eastAsia="Times New Roman" w:hAnsi="Times New Roman" w:cs="Times New Roman"/>
          <w:sz w:val="28"/>
          <w:szCs w:val="28"/>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5.</w:t>
      </w:r>
      <w:r w:rsidRPr="00D009CB">
        <w:rPr>
          <w:rFonts w:ascii="Times New Roman" w:eastAsia="Times New Roman" w:hAnsi="Times New Roman" w:cs="Times New Roman"/>
          <w:sz w:val="28"/>
          <w:szCs w:val="28"/>
        </w:rPr>
        <w:tab/>
        <w:t>Грамотно записывайте цитаты. Цитируя, учитывайте лаконичность, значимость мысли.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Овладение навыками конспектирования требует от студента целеустремленности, повседневной самостоятельной работы.</w:t>
      </w:r>
    </w:p>
    <w:p w:rsidR="00D009CB" w:rsidRPr="00D009CB" w:rsidRDefault="00D009CB" w:rsidP="00D009CB">
      <w:pPr>
        <w:keepNext/>
        <w:suppressAutoHyphens/>
        <w:spacing w:after="0" w:line="240" w:lineRule="auto"/>
        <w:ind w:firstLine="709"/>
        <w:jc w:val="both"/>
        <w:outlineLvl w:val="1"/>
        <w:rPr>
          <w:rFonts w:ascii="Times New Roman" w:eastAsia="Times New Roman" w:hAnsi="Times New Roman" w:cs="Times New Roman"/>
          <w:b/>
          <w:sz w:val="28"/>
          <w:szCs w:val="28"/>
        </w:rPr>
      </w:pPr>
    </w:p>
    <w:p w:rsidR="00D009CB" w:rsidRPr="00D009CB" w:rsidRDefault="00D009CB" w:rsidP="00D009CB">
      <w:pPr>
        <w:keepNext/>
        <w:numPr>
          <w:ilvl w:val="0"/>
          <w:numId w:val="1"/>
        </w:numPr>
        <w:suppressAutoHyphens/>
        <w:spacing w:after="0" w:line="240" w:lineRule="auto"/>
        <w:jc w:val="both"/>
        <w:outlineLvl w:val="1"/>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нормативно-правовые акты</w:t>
      </w:r>
    </w:p>
    <w:p w:rsidR="00D009CB" w:rsidRPr="00D009CB" w:rsidRDefault="00D009CB" w:rsidP="00D009CB">
      <w:pPr>
        <w:keepNext/>
        <w:suppressAutoHyphens/>
        <w:spacing w:after="0" w:line="240" w:lineRule="auto"/>
        <w:ind w:firstLine="709"/>
        <w:jc w:val="both"/>
        <w:outlineLvl w:val="1"/>
        <w:rPr>
          <w:rFonts w:ascii="Times New Roman" w:eastAsia="Times New Roman" w:hAnsi="Times New Roman" w:cs="Times New Roman"/>
          <w:b/>
          <w:sz w:val="28"/>
          <w:szCs w:val="28"/>
        </w:rPr>
      </w:pPr>
    </w:p>
    <w:p w:rsidR="00D009CB" w:rsidRPr="00D009CB" w:rsidRDefault="00D009CB" w:rsidP="00D009CB">
      <w:pPr>
        <w:keepNext/>
        <w:suppressAutoHyphens/>
        <w:spacing w:after="0" w:line="240" w:lineRule="auto"/>
        <w:ind w:firstLine="709"/>
        <w:jc w:val="both"/>
        <w:outlineLvl w:val="1"/>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При работе с настоящим учебно-методическим комплексом особое внимание следует обратить на перечень новейших нормативных правовых актов.</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Важно своевременно следить за изменениями, происходящими в российском законодательстве, публикуемыми в центральных периодических изданиях и справочно-правовых системах «Консультант плюс», «Гарант», «Кодекс» и других. Целесообразно использовать в учебном процессе материалы судебной и административной практики. </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Изучение нормативно-правового материала подразумевает чтение и комментирование текста соответствующих статей Конституции РФ, </w:t>
      </w:r>
      <w:r w:rsidRPr="00D009CB">
        <w:rPr>
          <w:rFonts w:ascii="Times New Roman" w:eastAsia="Times New Roman" w:hAnsi="Times New Roman" w:cs="Times New Roman"/>
          <w:sz w:val="28"/>
          <w:szCs w:val="28"/>
        </w:rPr>
        <w:lastRenderedPageBreak/>
        <w:t>федеральных и региональных законов, иных нормативно-правовых актов. Студенту при подготовке к практическому (семинарскому) занятию рекомендуется выделить те  нормативные акты и статьи, которые регулируют правоотношения, изучаемые в рамках конкретной темы.</w:t>
      </w:r>
    </w:p>
    <w:p w:rsidR="00D009CB" w:rsidRPr="00D009CB" w:rsidRDefault="00D009CB" w:rsidP="00D009CB">
      <w:pPr>
        <w:keepNext/>
        <w:suppressAutoHyphens/>
        <w:spacing w:after="0" w:line="240" w:lineRule="auto"/>
        <w:jc w:val="both"/>
        <w:outlineLvl w:val="1"/>
        <w:rPr>
          <w:rFonts w:ascii="Times New Roman" w:eastAsia="Times New Roman" w:hAnsi="Times New Roman" w:cs="Times New Roman"/>
          <w:b/>
          <w:sz w:val="28"/>
          <w:szCs w:val="28"/>
        </w:rPr>
      </w:pPr>
    </w:p>
    <w:p w:rsidR="00D009CB" w:rsidRPr="00D009CB" w:rsidRDefault="00D009CB" w:rsidP="00D009CB">
      <w:pPr>
        <w:numPr>
          <w:ilvl w:val="0"/>
          <w:numId w:val="1"/>
        </w:numPr>
        <w:suppressAutoHyphens/>
        <w:spacing w:after="0" w:line="240" w:lineRule="auto"/>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основная литература</w:t>
      </w: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sz w:val="20"/>
          <w:szCs w:val="20"/>
        </w:rPr>
      </w:pPr>
      <w:r w:rsidRPr="00D009CB">
        <w:rPr>
          <w:rFonts w:ascii="Times New Roman" w:eastAsia="Times New Roman" w:hAnsi="Times New Roman" w:cs="Times New Roman"/>
          <w:sz w:val="28"/>
          <w:szCs w:val="28"/>
        </w:rPr>
        <w:t>Очень важной частью внеаудиторной работы является чтение литературы. Ее основная функция - ориентировать в системе тех отобранных в соответствии с программой курса знаний, которые должны быть усвоены по дисциплине «Формирование антикоррупционного поведения субъектов гражданского оборота посредством правовой пропаганды» будущими специалистами в области юриспруденции.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Основная литература - это учебники и учебные пособия.</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Основная литература очерчивает некий минимальный круг обязательных знаний по дисциплине, ориентирует не во всей глубине научных положений, а лишь в основных понятиях и категориях, в именах авторов, специализирующихся на отдельных научных направлениях, в названиях их основных трудов. Поэтому чтение и понимание содержания основной литературы  необходимо, но не всегда достаточно.</w:t>
      </w:r>
    </w:p>
    <w:p w:rsidR="00D009CB" w:rsidRPr="00D009CB" w:rsidRDefault="00D009CB" w:rsidP="00D009CB">
      <w:pPr>
        <w:spacing w:after="0" w:line="240" w:lineRule="auto"/>
        <w:ind w:firstLine="708"/>
        <w:jc w:val="both"/>
        <w:rPr>
          <w:rFonts w:ascii="Times New Roman" w:eastAsia="Calibri" w:hAnsi="Times New Roman" w:cs="Times New Roman"/>
          <w:sz w:val="28"/>
          <w:szCs w:val="28"/>
        </w:rPr>
      </w:pPr>
      <w:r w:rsidRPr="00D009CB">
        <w:rPr>
          <w:rFonts w:ascii="Times New Roman" w:eastAsia="Calibri" w:hAnsi="Times New Roman" w:cs="Times New Roman"/>
          <w:sz w:val="28"/>
          <w:szCs w:val="28"/>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D009CB" w:rsidRPr="00D009CB" w:rsidRDefault="00D009CB" w:rsidP="00D009CB">
      <w:pPr>
        <w:spacing w:after="0" w:line="240" w:lineRule="auto"/>
        <w:ind w:firstLine="708"/>
        <w:jc w:val="both"/>
        <w:rPr>
          <w:rFonts w:ascii="Times New Roman" w:eastAsia="Calibri" w:hAnsi="Times New Roman" w:cs="Times New Roman"/>
          <w:sz w:val="28"/>
          <w:szCs w:val="28"/>
        </w:rPr>
      </w:pPr>
      <w:r w:rsidRPr="00D009CB">
        <w:rPr>
          <w:rFonts w:ascii="Times New Roman" w:eastAsia="Calibri" w:hAnsi="Times New Roman" w:cs="Times New Roman"/>
          <w:sz w:val="28"/>
          <w:szCs w:val="28"/>
        </w:rPr>
        <w:t xml:space="preserve">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Необходимо добиваться точного представления о том, что изучается, для этого рекомендуется составлять опорные конспекты. </w:t>
      </w:r>
    </w:p>
    <w:p w:rsidR="00D009CB" w:rsidRPr="00D009CB" w:rsidRDefault="00D009CB" w:rsidP="00D009CB">
      <w:pPr>
        <w:spacing w:after="0" w:line="240" w:lineRule="auto"/>
        <w:ind w:firstLine="708"/>
        <w:jc w:val="both"/>
        <w:rPr>
          <w:rFonts w:ascii="Times New Roman" w:eastAsia="Calibri" w:hAnsi="Times New Roman" w:cs="Times New Roman"/>
          <w:sz w:val="28"/>
          <w:szCs w:val="28"/>
        </w:rPr>
      </w:pPr>
      <w:r w:rsidRPr="00D009CB">
        <w:rPr>
          <w:rFonts w:ascii="Times New Roman" w:eastAsia="Calibri" w:hAnsi="Times New Roman" w:cs="Times New Roman"/>
          <w:sz w:val="28"/>
          <w:szCs w:val="28"/>
        </w:rPr>
        <w:t>Выводы, полученные в результате изучения, рекомендуется в конспекте выделять, чтобы они при перечитывании записей лучше запоминались.</w:t>
      </w:r>
    </w:p>
    <w:p w:rsidR="00D009CB" w:rsidRPr="00D009CB" w:rsidRDefault="00D009CB" w:rsidP="00D009CB">
      <w:pPr>
        <w:spacing w:after="0" w:line="240" w:lineRule="auto"/>
        <w:ind w:firstLine="708"/>
        <w:jc w:val="both"/>
        <w:rPr>
          <w:rFonts w:ascii="Times New Roman" w:eastAsia="Calibri" w:hAnsi="Times New Roman" w:cs="Times New Roman"/>
          <w:sz w:val="28"/>
          <w:szCs w:val="28"/>
        </w:rPr>
      </w:pPr>
    </w:p>
    <w:p w:rsidR="00D009CB" w:rsidRPr="00D009CB" w:rsidRDefault="00D009CB" w:rsidP="00D009CB">
      <w:pPr>
        <w:keepNext/>
        <w:numPr>
          <w:ilvl w:val="0"/>
          <w:numId w:val="1"/>
        </w:numPr>
        <w:suppressAutoHyphens/>
        <w:spacing w:after="0" w:line="240" w:lineRule="auto"/>
        <w:jc w:val="both"/>
        <w:outlineLvl w:val="1"/>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дополнительная литература</w:t>
      </w:r>
    </w:p>
    <w:p w:rsidR="00D009CB" w:rsidRPr="00D009CB" w:rsidRDefault="00D009CB" w:rsidP="00D009CB">
      <w:pPr>
        <w:keepNext/>
        <w:suppressAutoHyphens/>
        <w:spacing w:after="0" w:line="240" w:lineRule="auto"/>
        <w:ind w:firstLine="709"/>
        <w:jc w:val="both"/>
        <w:outlineLvl w:val="1"/>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Большую роль при подготовке к практическим (семинарским) занятиям и при выполнении внеаудиторной работы играет изучение научной литературы.</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Дополнительная литература - это монографии, сборники научных трудов, журнальные и газетные статьи, различные справочники, энциклопедии, интернет - ресурсы.</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Студенту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w:t>
      </w:r>
      <w:r w:rsidRPr="00D009CB">
        <w:rPr>
          <w:rFonts w:ascii="Times New Roman" w:eastAsia="Times New Roman" w:hAnsi="Times New Roman" w:cs="Times New Roman"/>
          <w:sz w:val="28"/>
          <w:szCs w:val="28"/>
        </w:rPr>
        <w:lastRenderedPageBreak/>
        <w:t>либо с помощью словаря, либо с помощью преподавателя обязательно его узнать).</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Есть еще один эффективный способ оптимизировать знакомство с научной литературой – следует увлечься какой-то идеей и все книги просматривать с точки зрения данной идеи. В этом случае студент будет как бы искать аргументы «за» или «против» интересующей его идеи.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Необходимо иметь ввиду, что отдельные положения дополнительной литературы, особенно издававшейся до 1994 года, уже устарели и при изучении такой литературы необходимо корректировать соответствующие положения с учетом современного законодательства. Однако актуальность использования таких источников для изучения дисциплины несомненна – они позволяют не только проследить историю развития отдельных положений, но и получить полное и всестороннее представление о теоретических воззрениях на тот или иной вопрос.</w:t>
      </w:r>
    </w:p>
    <w:p w:rsidR="00D009CB" w:rsidRPr="00D009CB" w:rsidRDefault="00D009CB" w:rsidP="00D009CB">
      <w:pPr>
        <w:suppressAutoHyphens/>
        <w:spacing w:after="0" w:line="240" w:lineRule="auto"/>
        <w:jc w:val="both"/>
        <w:rPr>
          <w:rFonts w:ascii="Times New Roman" w:eastAsia="Times New Roman" w:hAnsi="Times New Roman" w:cs="Times New Roman"/>
          <w:i/>
          <w:sz w:val="28"/>
          <w:szCs w:val="28"/>
        </w:rPr>
      </w:pPr>
    </w:p>
    <w:p w:rsidR="00D009CB" w:rsidRPr="00D009CB" w:rsidRDefault="00D009CB" w:rsidP="00D009CB">
      <w:pPr>
        <w:keepNext/>
        <w:numPr>
          <w:ilvl w:val="0"/>
          <w:numId w:val="1"/>
        </w:numPr>
        <w:suppressAutoHyphens/>
        <w:spacing w:after="0" w:line="240" w:lineRule="auto"/>
        <w:jc w:val="both"/>
        <w:outlineLvl w:val="1"/>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периодические издания</w:t>
      </w:r>
    </w:p>
    <w:p w:rsidR="00D009CB" w:rsidRPr="00D009CB" w:rsidRDefault="00D009CB" w:rsidP="00D009CB">
      <w:pPr>
        <w:keepNext/>
        <w:suppressAutoHyphens/>
        <w:spacing w:after="0" w:line="240" w:lineRule="auto"/>
        <w:ind w:firstLine="709"/>
        <w:jc w:val="both"/>
        <w:outlineLvl w:val="1"/>
        <w:rPr>
          <w:rFonts w:ascii="Times New Roman" w:eastAsia="Times New Roman" w:hAnsi="Times New Roman" w:cs="Times New Roman"/>
          <w:b/>
          <w:sz w:val="28"/>
          <w:szCs w:val="28"/>
        </w:rPr>
      </w:pPr>
    </w:p>
    <w:p w:rsidR="00D009CB" w:rsidRPr="00D009CB" w:rsidRDefault="00D009CB" w:rsidP="00D009CB">
      <w:pPr>
        <w:keepNext/>
        <w:suppressAutoHyphens/>
        <w:spacing w:after="0" w:line="240" w:lineRule="auto"/>
        <w:ind w:firstLine="709"/>
        <w:jc w:val="both"/>
        <w:outlineLvl w:val="1"/>
        <w:rPr>
          <w:rFonts w:ascii="Times New Roman" w:eastAsia="Times New Roman" w:hAnsi="Times New Roman" w:cs="Times New Roman"/>
          <w:snapToGrid w:val="0"/>
          <w:sz w:val="28"/>
          <w:szCs w:val="28"/>
        </w:rPr>
      </w:pPr>
      <w:r w:rsidRPr="00D009CB">
        <w:rPr>
          <w:rFonts w:ascii="Times New Roman" w:eastAsia="Times New Roman" w:hAnsi="Times New Roman" w:cs="Times New Roman"/>
          <w:sz w:val="28"/>
          <w:szCs w:val="28"/>
        </w:rPr>
        <w:t xml:space="preserve">В качестве основных периодических изданий для более подробного изучения студентами программы курса рекомендуются следующие журналы: </w:t>
      </w:r>
      <w:r w:rsidRPr="00D009CB">
        <w:rPr>
          <w:rFonts w:ascii="Times New Roman" w:eastAsia="Times New Roman" w:hAnsi="Times New Roman" w:cs="Times New Roman"/>
          <w:snapToGrid w:val="0"/>
          <w:sz w:val="28"/>
          <w:szCs w:val="28"/>
        </w:rPr>
        <w:t>«</w:t>
      </w:r>
      <w:r w:rsidR="00CC15F9">
        <w:rPr>
          <w:rFonts w:ascii="Times New Roman" w:eastAsia="Times New Roman" w:hAnsi="Times New Roman" w:cs="Times New Roman"/>
          <w:snapToGrid w:val="0"/>
          <w:sz w:val="28"/>
          <w:szCs w:val="28"/>
        </w:rPr>
        <w:t>Государство и право», «Гражданин</w:t>
      </w:r>
      <w:r w:rsidRPr="00D009CB">
        <w:rPr>
          <w:rFonts w:ascii="Times New Roman" w:eastAsia="Times New Roman" w:hAnsi="Times New Roman" w:cs="Times New Roman"/>
          <w:snapToGrid w:val="0"/>
          <w:sz w:val="28"/>
          <w:szCs w:val="28"/>
        </w:rPr>
        <w:t xml:space="preserve"> и право», «</w:t>
      </w:r>
      <w:r w:rsidR="00CC15F9">
        <w:rPr>
          <w:rFonts w:ascii="Times New Roman" w:eastAsia="Times New Roman" w:hAnsi="Times New Roman" w:cs="Times New Roman"/>
          <w:snapToGrid w:val="0"/>
          <w:sz w:val="28"/>
          <w:szCs w:val="28"/>
        </w:rPr>
        <w:t xml:space="preserve">Законы России: опыт, анализ, практика», «Российская юстиция», «Современное право». </w:t>
      </w:r>
      <w:r w:rsidRPr="00D009CB">
        <w:rPr>
          <w:rFonts w:ascii="Times New Roman" w:eastAsia="Times New Roman" w:hAnsi="Times New Roman" w:cs="Times New Roman"/>
          <w:snapToGrid w:val="0"/>
          <w:sz w:val="28"/>
          <w:szCs w:val="28"/>
        </w:rPr>
        <w:t>В содержании данных периодических изданий нужно найти необходимую студенту научную статью, монографию и детально с ней ознакомиться. В конце каждой статьи, как правило, указывается список источников, с содержанием которого также можно ознакомиться для наиболее полного усвоения текста.</w:t>
      </w:r>
    </w:p>
    <w:p w:rsidR="00D009CB" w:rsidRPr="00D009CB" w:rsidRDefault="00D009CB" w:rsidP="00D009CB">
      <w:pPr>
        <w:keepNext/>
        <w:suppressAutoHyphens/>
        <w:spacing w:after="0" w:line="240" w:lineRule="auto"/>
        <w:ind w:firstLine="709"/>
        <w:jc w:val="both"/>
        <w:outlineLvl w:val="1"/>
        <w:rPr>
          <w:rFonts w:ascii="Times New Roman" w:eastAsia="Times New Roman" w:hAnsi="Times New Roman" w:cs="Times New Roman"/>
          <w:snapToGrid w:val="0"/>
          <w:sz w:val="28"/>
          <w:szCs w:val="28"/>
        </w:rPr>
      </w:pPr>
      <w:r w:rsidRPr="00D009CB">
        <w:rPr>
          <w:rFonts w:ascii="Times New Roman" w:eastAsia="Times New Roman" w:hAnsi="Times New Roman" w:cs="Times New Roman"/>
          <w:snapToGrid w:val="0"/>
          <w:sz w:val="28"/>
          <w:szCs w:val="28"/>
        </w:rPr>
        <w:t xml:space="preserve">Для лучшего понимания рекомендуется делать выписки. </w:t>
      </w:r>
      <w:r w:rsidRPr="00D009CB">
        <w:rPr>
          <w:rFonts w:ascii="Times New Roman" w:eastAsia="Times New Roman" w:hAnsi="Times New Roman" w:cs="Times New Roman"/>
          <w:color w:val="000000"/>
          <w:sz w:val="27"/>
          <w:szCs w:val="27"/>
          <w:shd w:val="clear" w:color="auto" w:fill="FFFFFF"/>
        </w:rPr>
        <w:t>Выписки представляют собой небольшие фрагменты текста (неполные и полные предложения, отдельные абзацы, а также дословные и близкие к дословным записи об излагаемых в нем фактах), содержащие в себе основное содержание прочитанного.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сведения.</w:t>
      </w:r>
    </w:p>
    <w:p w:rsidR="00D009CB" w:rsidRPr="00D009CB" w:rsidRDefault="00D009CB" w:rsidP="00D009CB">
      <w:pPr>
        <w:autoSpaceDE w:val="0"/>
        <w:autoSpaceDN w:val="0"/>
        <w:spacing w:after="0" w:line="240" w:lineRule="auto"/>
        <w:ind w:left="709"/>
        <w:jc w:val="both"/>
        <w:rPr>
          <w:rFonts w:ascii="Times New Roman" w:eastAsia="Times New Roman" w:hAnsi="Times New Roman" w:cs="Times New Roman"/>
          <w:snapToGrid w:val="0"/>
          <w:sz w:val="28"/>
          <w:szCs w:val="28"/>
        </w:rPr>
      </w:pPr>
    </w:p>
    <w:p w:rsidR="00D009CB" w:rsidRPr="00D009CB" w:rsidRDefault="00D009CB" w:rsidP="00D009CB">
      <w:pPr>
        <w:numPr>
          <w:ilvl w:val="0"/>
          <w:numId w:val="1"/>
        </w:numPr>
        <w:autoSpaceDE w:val="0"/>
        <w:autoSpaceDN w:val="0"/>
        <w:spacing w:after="0" w:line="240" w:lineRule="auto"/>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интернет-ресурсы</w:t>
      </w:r>
    </w:p>
    <w:p w:rsidR="00D009CB" w:rsidRPr="00D009CB" w:rsidRDefault="00D009CB" w:rsidP="00D009CB">
      <w:pPr>
        <w:autoSpaceDE w:val="0"/>
        <w:autoSpaceDN w:val="0"/>
        <w:spacing w:after="0" w:line="240" w:lineRule="auto"/>
        <w:ind w:left="709"/>
        <w:jc w:val="both"/>
        <w:rPr>
          <w:rFonts w:ascii="Times New Roman" w:eastAsia="Times New Roman" w:hAnsi="Times New Roman" w:cs="Times New Roman"/>
          <w:b/>
          <w:sz w:val="28"/>
          <w:szCs w:val="28"/>
        </w:rPr>
      </w:pPr>
    </w:p>
    <w:p w:rsidR="00D009CB" w:rsidRPr="00D009CB" w:rsidRDefault="00D009CB" w:rsidP="00D009CB">
      <w:pPr>
        <w:autoSpaceDE w:val="0"/>
        <w:autoSpaceDN w:val="0"/>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lastRenderedPageBreak/>
        <w:t>Во время самостоятельной подготовки, обучающиеся, должны быть обеспечены доступом к современным профессиональным базам данных, к информационным ресурсам сети Интернет.</w:t>
      </w:r>
    </w:p>
    <w:p w:rsidR="00D009CB" w:rsidRPr="00D009CB" w:rsidRDefault="00D009CB" w:rsidP="00D009CB">
      <w:pPr>
        <w:autoSpaceDE w:val="0"/>
        <w:autoSpaceDN w:val="0"/>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Информацию, отсутствующую в основных и дополнительных литературных источниках,  а также и сами эти источники, в том числе и нормативные акты можно найти с использованием </w:t>
      </w:r>
      <w:r w:rsidRPr="00D009CB">
        <w:rPr>
          <w:rFonts w:ascii="Times New Roman" w:eastAsia="Times New Roman" w:hAnsi="Times New Roman" w:cs="Times New Roman"/>
          <w:sz w:val="28"/>
          <w:szCs w:val="28"/>
          <w:lang w:val="en-US"/>
        </w:rPr>
        <w:t>WEB</w:t>
      </w:r>
      <w:r w:rsidRPr="00D009CB">
        <w:rPr>
          <w:rFonts w:ascii="Times New Roman" w:eastAsia="Times New Roman" w:hAnsi="Times New Roman" w:cs="Times New Roman"/>
          <w:sz w:val="28"/>
          <w:szCs w:val="28"/>
        </w:rPr>
        <w:t xml:space="preserve">-сайтов, которые рекомендуются преподавателем для изучения курса. </w:t>
      </w:r>
    </w:p>
    <w:p w:rsidR="00D009CB" w:rsidRPr="00D009CB" w:rsidRDefault="00D009CB" w:rsidP="00D009CB">
      <w:pPr>
        <w:autoSpaceDE w:val="0"/>
        <w:autoSpaceDN w:val="0"/>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 рамках изучения курса «Формирование антикоррупционного поведения субъектов гражданского оборота посредством правовой пропаганды» будут полезными следующие интернет-ресурсы:</w:t>
      </w:r>
    </w:p>
    <w:p w:rsidR="00D009CB" w:rsidRPr="00D009CB" w:rsidRDefault="00E60980" w:rsidP="00D009CB">
      <w:pPr>
        <w:spacing w:after="0" w:line="240" w:lineRule="auto"/>
        <w:ind w:firstLine="708"/>
        <w:contextualSpacing/>
        <w:jc w:val="both"/>
        <w:rPr>
          <w:rFonts w:ascii="Times New Roman" w:eastAsia="Times New Roman" w:hAnsi="Times New Roman" w:cs="Times New Roman"/>
          <w:sz w:val="24"/>
          <w:szCs w:val="24"/>
          <w:lang w:eastAsia="ru-RU"/>
        </w:rPr>
      </w:pPr>
      <w:hyperlink r:id="rId8" w:history="1">
        <w:r w:rsidR="00D009CB" w:rsidRPr="00D009CB">
          <w:rPr>
            <w:rFonts w:ascii="Times New Roman" w:eastAsia="Times New Roman" w:hAnsi="Times New Roman" w:cs="Times New Roman"/>
            <w:color w:val="0000FF"/>
            <w:sz w:val="24"/>
            <w:szCs w:val="24"/>
            <w:u w:val="single"/>
            <w:lang w:eastAsia="ru-RU"/>
          </w:rPr>
          <w:t>http://artlib.osu.ru/site_new/find-book-</w:t>
        </w:r>
      </w:hyperlink>
      <w:r w:rsidR="00D009CB" w:rsidRPr="00D009CB">
        <w:rPr>
          <w:rFonts w:ascii="Times New Roman" w:eastAsia="Times New Roman" w:hAnsi="Times New Roman" w:cs="Times New Roman"/>
          <w:sz w:val="24"/>
          <w:szCs w:val="24"/>
          <w:lang w:eastAsia="ru-RU"/>
        </w:rPr>
        <w:t>Электронная библиотека ОГУ</w:t>
      </w:r>
    </w:p>
    <w:p w:rsidR="00D009CB" w:rsidRPr="00D009CB" w:rsidRDefault="00D009CB" w:rsidP="00D009CB">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009CB">
        <w:rPr>
          <w:rFonts w:ascii="Times New Roman" w:eastAsia="Calibri" w:hAnsi="Times New Roman" w:cs="Times New Roman"/>
        </w:rPr>
        <w:tab/>
      </w:r>
      <w:hyperlink r:id="rId9" w:history="1">
        <w:r w:rsidRPr="00D009CB">
          <w:rPr>
            <w:rFonts w:ascii="Times New Roman" w:eastAsia="Times New Roman" w:hAnsi="Times New Roman" w:cs="Times New Roman"/>
            <w:color w:val="0000FF"/>
            <w:sz w:val="24"/>
            <w:szCs w:val="24"/>
            <w:u w:val="single"/>
            <w:lang w:eastAsia="ru-RU"/>
          </w:rPr>
          <w:t>http://enc.znanium.com/</w:t>
        </w:r>
      </w:hyperlink>
      <w:r w:rsidRPr="00D009CB">
        <w:rPr>
          <w:rFonts w:ascii="Times New Roman" w:eastAsia="Calibri" w:hAnsi="Times New Roman" w:cs="Times New Roman"/>
        </w:rPr>
        <w:t>Электронно-библиотечная система Знания</w:t>
      </w:r>
    </w:p>
    <w:p w:rsidR="00D009CB" w:rsidRPr="00D009CB" w:rsidRDefault="00D009CB" w:rsidP="00D009CB">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009CB">
        <w:rPr>
          <w:rFonts w:ascii="Times New Roman" w:eastAsia="Calibri" w:hAnsi="Times New Roman" w:cs="Times New Roman"/>
        </w:rPr>
        <w:tab/>
      </w:r>
      <w:hyperlink r:id="rId10" w:history="1">
        <w:r w:rsidRPr="00D009CB">
          <w:rPr>
            <w:rFonts w:ascii="Times New Roman" w:eastAsia="Times New Roman" w:hAnsi="Times New Roman" w:cs="Times New Roman"/>
            <w:color w:val="0000FF"/>
            <w:sz w:val="24"/>
            <w:szCs w:val="24"/>
            <w:u w:val="single"/>
            <w:lang w:eastAsia="ru-RU"/>
          </w:rPr>
          <w:t>http://biblioclub.ru/index.php?page=search_red</w:t>
        </w:r>
      </w:hyperlink>
      <w:r w:rsidRPr="00D009CB">
        <w:rPr>
          <w:rFonts w:ascii="Times New Roman" w:eastAsia="Times New Roman" w:hAnsi="Times New Roman" w:cs="Times New Roman"/>
          <w:sz w:val="24"/>
          <w:szCs w:val="24"/>
          <w:lang w:eastAsia="ru-RU"/>
        </w:rPr>
        <w:t xml:space="preserve"> Электронная библиотека онлайн Библиоклуб</w:t>
      </w:r>
    </w:p>
    <w:p w:rsidR="00D009CB" w:rsidRPr="00D009CB" w:rsidRDefault="00E60980" w:rsidP="00D009CB">
      <w:pPr>
        <w:spacing w:after="0" w:line="240" w:lineRule="auto"/>
        <w:ind w:firstLine="709"/>
        <w:contextualSpacing/>
        <w:jc w:val="both"/>
        <w:rPr>
          <w:rFonts w:ascii="Times New Roman" w:eastAsia="Times New Roman" w:hAnsi="Times New Roman" w:cs="Times New Roman"/>
          <w:sz w:val="24"/>
          <w:szCs w:val="24"/>
        </w:rPr>
      </w:pPr>
      <w:hyperlink r:id="rId11" w:history="1">
        <w:r w:rsidR="00D009CB" w:rsidRPr="00D009CB">
          <w:rPr>
            <w:rFonts w:ascii="Times New Roman" w:eastAsia="Times New Roman" w:hAnsi="Times New Roman" w:cs="Times New Roman"/>
            <w:color w:val="0000FF"/>
            <w:sz w:val="24"/>
            <w:szCs w:val="24"/>
            <w:u w:val="single"/>
          </w:rPr>
          <w:t>http://elibrary.ru/defaultx.asp</w:t>
        </w:r>
      </w:hyperlink>
      <w:r w:rsidR="00D009CB" w:rsidRPr="00D009CB">
        <w:rPr>
          <w:rFonts w:ascii="Times New Roman" w:eastAsia="Times New Roman" w:hAnsi="Times New Roman" w:cs="Times New Roman"/>
          <w:sz w:val="24"/>
          <w:szCs w:val="24"/>
        </w:rPr>
        <w:t xml:space="preserve"> Научная электронная библиотека </w:t>
      </w:r>
      <w:r w:rsidR="00D009CB" w:rsidRPr="00D009CB">
        <w:rPr>
          <w:rFonts w:ascii="Times New Roman" w:eastAsia="Calibri" w:hAnsi="Times New Roman" w:cs="Times New Roman"/>
        </w:rPr>
        <w:t>eLIBRARY.RU</w:t>
      </w:r>
    </w:p>
    <w:p w:rsidR="00D009CB" w:rsidRPr="00D009CB" w:rsidRDefault="00E60980" w:rsidP="00D009CB">
      <w:pPr>
        <w:spacing w:after="0" w:line="240" w:lineRule="auto"/>
        <w:ind w:firstLine="709"/>
        <w:contextualSpacing/>
        <w:rPr>
          <w:rFonts w:ascii="Times New Roman" w:eastAsia="Calibri" w:hAnsi="Times New Roman" w:cs="Times New Roman"/>
          <w:sz w:val="24"/>
        </w:rPr>
      </w:pPr>
      <w:hyperlink r:id="rId12" w:history="1">
        <w:r w:rsidR="00D009CB" w:rsidRPr="00D009CB">
          <w:rPr>
            <w:rFonts w:ascii="Times New Roman" w:eastAsia="Calibri" w:hAnsi="Times New Roman" w:cs="Times New Roman"/>
            <w:color w:val="0000FF"/>
            <w:sz w:val="24"/>
            <w:u w:val="single"/>
          </w:rPr>
          <w:t>http://government.ru/</w:t>
        </w:r>
      </w:hyperlink>
      <w:r w:rsidR="00D009CB" w:rsidRPr="00D009CB">
        <w:rPr>
          <w:rFonts w:ascii="Times New Roman" w:eastAsia="Calibri" w:hAnsi="Times New Roman" w:cs="Times New Roman"/>
          <w:sz w:val="24"/>
        </w:rPr>
        <w:t xml:space="preserve"> - Официальный сайт Правительства  </w:t>
      </w:r>
    </w:p>
    <w:p w:rsidR="00D009CB" w:rsidRPr="00D009CB" w:rsidRDefault="00E60980" w:rsidP="00D009CB">
      <w:pPr>
        <w:spacing w:after="0" w:line="240" w:lineRule="auto"/>
        <w:ind w:firstLine="709"/>
        <w:contextualSpacing/>
        <w:rPr>
          <w:rFonts w:ascii="Times New Roman" w:eastAsia="Calibri" w:hAnsi="Times New Roman" w:cs="Times New Roman"/>
          <w:sz w:val="24"/>
        </w:rPr>
      </w:pPr>
      <w:hyperlink r:id="rId13" w:history="1">
        <w:r w:rsidR="00D009CB" w:rsidRPr="00D009CB">
          <w:rPr>
            <w:rFonts w:ascii="Times New Roman" w:eastAsia="Calibri" w:hAnsi="Times New Roman" w:cs="Times New Roman"/>
            <w:color w:val="0000FF"/>
            <w:sz w:val="24"/>
            <w:u w:val="single"/>
          </w:rPr>
          <w:t>http://www.rosim.ru/</w:t>
        </w:r>
      </w:hyperlink>
      <w:r w:rsidR="00D009CB" w:rsidRPr="00D009CB">
        <w:rPr>
          <w:rFonts w:ascii="Times New Roman" w:eastAsia="Calibri" w:hAnsi="Times New Roman" w:cs="Times New Roman"/>
          <w:sz w:val="24"/>
        </w:rPr>
        <w:t xml:space="preserve"> -Официальный сайт Росимущества РФ</w:t>
      </w:r>
    </w:p>
    <w:p w:rsidR="00D009CB" w:rsidRPr="00D009CB" w:rsidRDefault="00D009CB" w:rsidP="00D009CB">
      <w:pPr>
        <w:autoSpaceDE w:val="0"/>
        <w:autoSpaceDN w:val="0"/>
        <w:spacing w:after="0" w:line="240" w:lineRule="auto"/>
        <w:jc w:val="both"/>
        <w:rPr>
          <w:rFonts w:ascii="Times New Roman" w:eastAsia="Times New Roman" w:hAnsi="Times New Roman" w:cs="Times New Roman"/>
          <w:sz w:val="28"/>
          <w:szCs w:val="28"/>
        </w:rPr>
      </w:pPr>
    </w:p>
    <w:p w:rsidR="00D009CB" w:rsidRPr="00D009CB" w:rsidRDefault="00D009CB" w:rsidP="00D009CB">
      <w:pPr>
        <w:autoSpaceDE w:val="0"/>
        <w:autoSpaceDN w:val="0"/>
        <w:spacing w:after="0" w:line="240" w:lineRule="auto"/>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ab/>
        <w:t>Сфера деятельности студентов в случае использования таких источников информации для подготовки к практическим (семинарским) занятиям должна заключаться в следующем:</w:t>
      </w:r>
    </w:p>
    <w:p w:rsidR="00D009CB" w:rsidRPr="00D009CB" w:rsidRDefault="00D009CB" w:rsidP="00D009CB">
      <w:pPr>
        <w:autoSpaceDE w:val="0"/>
        <w:autoSpaceDN w:val="0"/>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а) оценка Web-сайта, определение качества и достаточности информации;</w:t>
      </w:r>
    </w:p>
    <w:p w:rsidR="00D009CB" w:rsidRPr="00D009CB" w:rsidRDefault="00D009CB" w:rsidP="00D009CB">
      <w:pPr>
        <w:autoSpaceDE w:val="0"/>
        <w:autoSpaceDN w:val="0"/>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б) определение значимости конкретного интернет-ресурса для изучения той или иной темы; </w:t>
      </w:r>
    </w:p>
    <w:p w:rsidR="00D009CB" w:rsidRPr="00D009CB" w:rsidRDefault="00D009CB" w:rsidP="00D009CB">
      <w:pPr>
        <w:autoSpaceDE w:val="0"/>
        <w:autoSpaceDN w:val="0"/>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 сравнение одних и тех же тем по различным источникам;</w:t>
      </w:r>
    </w:p>
    <w:p w:rsidR="00D009CB" w:rsidRPr="00D009CB" w:rsidRDefault="00D009CB" w:rsidP="00D009CB">
      <w:pPr>
        <w:autoSpaceDE w:val="0"/>
        <w:autoSpaceDN w:val="0"/>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г) применение различных исследовательских стратегий, систем поиска информации в соответствии со стоящими перед студентом задачами;</w:t>
      </w:r>
    </w:p>
    <w:p w:rsidR="00D009CB" w:rsidRPr="00D009CB" w:rsidRDefault="00D009CB" w:rsidP="00D009CB">
      <w:pPr>
        <w:autoSpaceDE w:val="0"/>
        <w:autoSpaceDN w:val="0"/>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 систематизация работы, выписка найденной информации.</w:t>
      </w:r>
    </w:p>
    <w:p w:rsidR="00D009CB" w:rsidRPr="00D009CB" w:rsidRDefault="00D009CB" w:rsidP="00D009CB">
      <w:pPr>
        <w:autoSpaceDE w:val="0"/>
        <w:autoSpaceDN w:val="0"/>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numPr>
          <w:ilvl w:val="0"/>
          <w:numId w:val="1"/>
        </w:numPr>
        <w:autoSpaceDE w:val="0"/>
        <w:autoSpaceDN w:val="0"/>
        <w:spacing w:after="0" w:line="240" w:lineRule="auto"/>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программное обеспечение, профессиональные базы данных и</w:t>
      </w:r>
    </w:p>
    <w:p w:rsidR="00D009CB" w:rsidRPr="00D009CB" w:rsidRDefault="00D009CB" w:rsidP="00D009CB">
      <w:pPr>
        <w:autoSpaceDE w:val="0"/>
        <w:autoSpaceDN w:val="0"/>
        <w:spacing w:after="0" w:line="240" w:lineRule="auto"/>
        <w:jc w:val="both"/>
        <w:rPr>
          <w:rFonts w:ascii="Times New Roman" w:eastAsia="Times New Roman" w:hAnsi="Times New Roman" w:cs="Times New Roman"/>
          <w:snapToGrid w:val="0"/>
          <w:sz w:val="28"/>
          <w:szCs w:val="28"/>
        </w:rPr>
      </w:pPr>
      <w:r w:rsidRPr="00D009CB">
        <w:rPr>
          <w:rFonts w:ascii="Times New Roman" w:eastAsia="Times New Roman" w:hAnsi="Times New Roman" w:cs="Times New Roman"/>
          <w:b/>
          <w:sz w:val="28"/>
          <w:szCs w:val="28"/>
        </w:rPr>
        <w:t>информационные справочные системы современных информационных технологий</w:t>
      </w:r>
    </w:p>
    <w:p w:rsidR="00D009CB" w:rsidRPr="00D009CB" w:rsidRDefault="00D009CB" w:rsidP="00D009C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p>
    <w:p w:rsidR="00D009CB" w:rsidRPr="00D009CB" w:rsidRDefault="00D009CB" w:rsidP="00D009C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ab/>
        <w:t xml:space="preserve">Наиболее удобным для изучения нормативных актов, материалов судебной практики и дополнительной литературы является использование профессиональных баз данных и информационных справочных систем, таких как «Консультант Плюс», «Гарант» и др. </w:t>
      </w:r>
    </w:p>
    <w:p w:rsidR="00D009CB" w:rsidRPr="00D009CB" w:rsidRDefault="00D009CB" w:rsidP="00D009CB">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Возможность использования таких систем предоставлена</w:t>
      </w:r>
      <w:r w:rsidR="00CE28B0">
        <w:rPr>
          <w:rFonts w:ascii="Times New Roman" w:eastAsia="Times New Roman" w:hAnsi="Times New Roman" w:cs="Times New Roman"/>
          <w:sz w:val="28"/>
          <w:szCs w:val="28"/>
        </w:rPr>
        <w:t xml:space="preserve"> студентам в библиотеке ФГБОУ В</w:t>
      </w:r>
      <w:r w:rsidRPr="00D009CB">
        <w:rPr>
          <w:rFonts w:ascii="Times New Roman" w:eastAsia="Times New Roman" w:hAnsi="Times New Roman" w:cs="Times New Roman"/>
          <w:sz w:val="28"/>
          <w:szCs w:val="28"/>
        </w:rPr>
        <w:t>О ОГУ.</w:t>
      </w:r>
    </w:p>
    <w:p w:rsidR="00D009CB" w:rsidRPr="00D009CB" w:rsidRDefault="00D009CB" w:rsidP="00D009CB">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Для подготовки к практическим (семинарским) занятиям студенту рекомендуется использовать следующие системы современных информационных технологий:</w:t>
      </w:r>
    </w:p>
    <w:p w:rsidR="00D009CB" w:rsidRPr="00D009CB" w:rsidRDefault="00D009CB" w:rsidP="00D009CB">
      <w:pPr>
        <w:spacing w:after="0" w:line="240" w:lineRule="auto"/>
        <w:ind w:firstLine="709"/>
        <w:contextualSpacing/>
        <w:jc w:val="both"/>
        <w:rPr>
          <w:rFonts w:ascii="Times New Roman" w:eastAsia="Calibri" w:hAnsi="Times New Roman" w:cs="Times New Roman"/>
          <w:sz w:val="24"/>
          <w:lang w:val="en-US"/>
        </w:rPr>
      </w:pPr>
      <w:r w:rsidRPr="00D009CB">
        <w:rPr>
          <w:rFonts w:ascii="Times New Roman" w:eastAsia="Calibri" w:hAnsi="Times New Roman" w:cs="Times New Roman"/>
          <w:sz w:val="24"/>
          <w:lang w:val="en-US"/>
        </w:rPr>
        <w:t xml:space="preserve">1. </w:t>
      </w:r>
      <w:r w:rsidRPr="00D009CB">
        <w:rPr>
          <w:rFonts w:ascii="Times New Roman" w:eastAsia="Calibri" w:hAnsi="Times New Roman" w:cs="Times New Roman"/>
          <w:sz w:val="24"/>
        </w:rPr>
        <w:t>Операционнаясистема</w:t>
      </w:r>
      <w:r w:rsidRPr="00D009CB">
        <w:rPr>
          <w:rFonts w:ascii="Times New Roman" w:eastAsia="Calibri" w:hAnsi="Times New Roman" w:cs="Times New Roman"/>
          <w:sz w:val="24"/>
          <w:lang w:val="en-US"/>
        </w:rPr>
        <w:t xml:space="preserve"> Microsoft Windows</w:t>
      </w:r>
    </w:p>
    <w:p w:rsidR="00D009CB" w:rsidRPr="00D009CB" w:rsidRDefault="00D009CB" w:rsidP="00D009CB">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en-US" w:eastAsia="ru-RU"/>
        </w:rPr>
      </w:pPr>
      <w:r w:rsidRPr="00D009CB">
        <w:rPr>
          <w:rFonts w:ascii="Times New Roman" w:eastAsia="Calibri" w:hAnsi="Times New Roman" w:cs="Times New Roman"/>
          <w:sz w:val="24"/>
          <w:lang w:val="en-US"/>
        </w:rPr>
        <w:t xml:space="preserve">2. </w:t>
      </w:r>
      <w:r w:rsidRPr="00D009CB">
        <w:rPr>
          <w:rFonts w:ascii="Times New Roman" w:eastAsia="Calibri" w:hAnsi="Times New Roman" w:cs="Times New Roman"/>
          <w:sz w:val="24"/>
        </w:rPr>
        <w:t>Пакетнастольныхприложений</w:t>
      </w:r>
      <w:r w:rsidRPr="00D009CB">
        <w:rPr>
          <w:rFonts w:ascii="Times New Roman" w:eastAsia="Calibri" w:hAnsi="Times New Roman" w:cs="Times New Roman"/>
          <w:sz w:val="24"/>
          <w:lang w:val="en-US"/>
        </w:rPr>
        <w:t xml:space="preserve"> Microsoft Office (Word, Excel, PowerPoint, OneNote, Outlook, Publisher, Access)</w:t>
      </w:r>
    </w:p>
    <w:p w:rsidR="00D009CB" w:rsidRPr="00D009CB" w:rsidRDefault="00D009CB" w:rsidP="00D009CB">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D009CB">
        <w:rPr>
          <w:rFonts w:ascii="Times New Roman" w:eastAsia="Times New Roman" w:hAnsi="Times New Roman" w:cs="Times New Roman"/>
          <w:sz w:val="24"/>
          <w:szCs w:val="24"/>
          <w:lang w:eastAsia="ru-RU"/>
        </w:rPr>
        <w:lastRenderedPageBreak/>
        <w:t xml:space="preserve">3. </w:t>
      </w:r>
      <w:r w:rsidRPr="00D009CB">
        <w:rPr>
          <w:rFonts w:ascii="Times New Roman" w:eastAsia="Calibri" w:hAnsi="Times New Roman" w:cs="Times New Roman"/>
          <w:sz w:val="24"/>
          <w:szCs w:val="24"/>
        </w:rPr>
        <w:t xml:space="preserve">Консультант Плюс [Электронный ресурс] : справочно-правовая система / </w:t>
      </w:r>
      <w:r w:rsidRPr="00D009CB">
        <w:rPr>
          <w:rFonts w:ascii="Times New Roman" w:eastAsia="Calibri" w:hAnsi="Times New Roman" w:cs="Times New Roman"/>
          <w:color w:val="000000"/>
          <w:spacing w:val="2"/>
          <w:sz w:val="24"/>
          <w:szCs w:val="24"/>
        </w:rPr>
        <w:t>Компания Консультант Плюс.</w:t>
      </w:r>
      <w:r w:rsidRPr="00D009CB">
        <w:rPr>
          <w:rFonts w:ascii="Times New Roman" w:eastAsia="Calibri" w:hAnsi="Times New Roman" w:cs="Times New Roman"/>
          <w:sz w:val="24"/>
          <w:szCs w:val="24"/>
        </w:rPr>
        <w:t xml:space="preserve"> – Электрон. дан. – Москва, [</w:t>
      </w:r>
      <w:r w:rsidRPr="00D009CB">
        <w:rPr>
          <w:rFonts w:ascii="Times New Roman" w:eastAsia="Calibri" w:hAnsi="Times New Roman" w:cs="Times New Roman"/>
          <w:color w:val="000000"/>
          <w:spacing w:val="2"/>
          <w:sz w:val="24"/>
          <w:szCs w:val="24"/>
        </w:rPr>
        <w:t>1992</w:t>
      </w:r>
      <w:r w:rsidRPr="00D009CB">
        <w:rPr>
          <w:rFonts w:ascii="Times New Roman" w:eastAsia="Calibri" w:hAnsi="Times New Roman" w:cs="Times New Roman"/>
          <w:sz w:val="24"/>
          <w:szCs w:val="24"/>
        </w:rPr>
        <w:t>–2016]. – Режим доступа : в локальной сети ОГУ \\fileserver1\!CONSULT\cons.exe</w:t>
      </w:r>
    </w:p>
    <w:p w:rsidR="00D009CB" w:rsidRPr="00D009CB" w:rsidRDefault="00D009CB" w:rsidP="00D009CB">
      <w:pPr>
        <w:spacing w:after="200" w:line="240" w:lineRule="auto"/>
        <w:contextualSpacing/>
        <w:rPr>
          <w:rFonts w:ascii="Times New Roman" w:eastAsia="Calibri" w:hAnsi="Times New Roman" w:cs="Times New Roman"/>
          <w:bCs/>
          <w:color w:val="0000FF"/>
          <w:sz w:val="24"/>
          <w:szCs w:val="24"/>
          <w:u w:val="single"/>
          <w:lang w:eastAsia="ru-RU"/>
        </w:rPr>
      </w:pPr>
      <w:r w:rsidRPr="00D009CB">
        <w:rPr>
          <w:rFonts w:ascii="Times New Roman" w:eastAsia="Times New Roman" w:hAnsi="Times New Roman" w:cs="Times New Roman"/>
          <w:sz w:val="24"/>
          <w:szCs w:val="24"/>
        </w:rPr>
        <w:tab/>
        <w:t xml:space="preserve">  4. </w:t>
      </w:r>
      <w:r w:rsidRPr="00D009CB">
        <w:rPr>
          <w:rFonts w:ascii="Times New Roman" w:eastAsia="Calibri" w:hAnsi="Times New Roman" w:cs="Times New Roman"/>
          <w:sz w:val="24"/>
          <w:szCs w:val="24"/>
        </w:rPr>
        <w:t>Гарант [Электронный ресурс] : справочно-правовая система / НПП Гарант-Сервис. – Электрон. дан. - Москва, [</w:t>
      </w:r>
      <w:r w:rsidRPr="00D009CB">
        <w:rPr>
          <w:rFonts w:ascii="Times New Roman" w:eastAsia="Calibri" w:hAnsi="Times New Roman" w:cs="Times New Roman"/>
          <w:color w:val="000000"/>
          <w:spacing w:val="2"/>
          <w:sz w:val="24"/>
          <w:szCs w:val="24"/>
        </w:rPr>
        <w:t>1990</w:t>
      </w:r>
      <w:r w:rsidRPr="00D009CB">
        <w:rPr>
          <w:rFonts w:ascii="Times New Roman" w:eastAsia="Calibri" w:hAnsi="Times New Roman" w:cs="Times New Roman"/>
          <w:sz w:val="24"/>
          <w:szCs w:val="24"/>
        </w:rPr>
        <w:t xml:space="preserve">–2016]. – Режим доступа  </w:t>
      </w:r>
      <w:hyperlink r:id="rId14" w:history="1">
        <w:r w:rsidRPr="00D009CB">
          <w:rPr>
            <w:rFonts w:ascii="Times New Roman" w:eastAsia="Calibri" w:hAnsi="Times New Roman" w:cs="Times New Roman"/>
            <w:bCs/>
            <w:color w:val="0000FF"/>
            <w:sz w:val="24"/>
            <w:szCs w:val="24"/>
            <w:u w:val="single"/>
            <w:lang w:eastAsia="ru-RU"/>
          </w:rPr>
          <w:t>\\</w:t>
        </w:r>
        <w:r w:rsidRPr="00D009CB">
          <w:rPr>
            <w:rFonts w:ascii="Times New Roman" w:eastAsia="Calibri" w:hAnsi="Times New Roman" w:cs="Times New Roman"/>
            <w:bCs/>
            <w:color w:val="0000FF"/>
            <w:sz w:val="24"/>
            <w:szCs w:val="24"/>
            <w:u w:val="single"/>
            <w:lang w:val="en-US" w:eastAsia="ru-RU"/>
          </w:rPr>
          <w:t>fileserver</w:t>
        </w:r>
        <w:r w:rsidRPr="00D009CB">
          <w:rPr>
            <w:rFonts w:ascii="Times New Roman" w:eastAsia="Calibri" w:hAnsi="Times New Roman" w:cs="Times New Roman"/>
            <w:bCs/>
            <w:color w:val="0000FF"/>
            <w:sz w:val="24"/>
            <w:szCs w:val="24"/>
            <w:u w:val="single"/>
            <w:lang w:eastAsia="ru-RU"/>
          </w:rPr>
          <w:t>1\</w:t>
        </w:r>
        <w:r w:rsidRPr="00D009CB">
          <w:rPr>
            <w:rFonts w:ascii="Times New Roman" w:eastAsia="Calibri" w:hAnsi="Times New Roman" w:cs="Times New Roman"/>
            <w:bCs/>
            <w:color w:val="0000FF"/>
            <w:sz w:val="24"/>
            <w:szCs w:val="24"/>
            <w:u w:val="single"/>
            <w:lang w:val="en-US" w:eastAsia="ru-RU"/>
          </w:rPr>
          <w:t>GarantClient</w:t>
        </w:r>
        <w:r w:rsidRPr="00D009CB">
          <w:rPr>
            <w:rFonts w:ascii="Times New Roman" w:eastAsia="Calibri" w:hAnsi="Times New Roman" w:cs="Times New Roman"/>
            <w:bCs/>
            <w:color w:val="0000FF"/>
            <w:sz w:val="24"/>
            <w:szCs w:val="24"/>
            <w:u w:val="single"/>
            <w:lang w:eastAsia="ru-RU"/>
          </w:rPr>
          <w:t>\</w:t>
        </w:r>
        <w:r w:rsidRPr="00D009CB">
          <w:rPr>
            <w:rFonts w:ascii="Times New Roman" w:eastAsia="Calibri" w:hAnsi="Times New Roman" w:cs="Times New Roman"/>
            <w:bCs/>
            <w:color w:val="0000FF"/>
            <w:sz w:val="24"/>
            <w:szCs w:val="24"/>
            <w:u w:val="single"/>
            <w:lang w:val="en-US" w:eastAsia="ru-RU"/>
          </w:rPr>
          <w:t>garant</w:t>
        </w:r>
        <w:r w:rsidRPr="00D009CB">
          <w:rPr>
            <w:rFonts w:ascii="Times New Roman" w:eastAsia="Calibri" w:hAnsi="Times New Roman" w:cs="Times New Roman"/>
            <w:bCs/>
            <w:color w:val="0000FF"/>
            <w:sz w:val="24"/>
            <w:szCs w:val="24"/>
            <w:u w:val="single"/>
            <w:lang w:eastAsia="ru-RU"/>
          </w:rPr>
          <w:t>.</w:t>
        </w:r>
        <w:r w:rsidRPr="00D009CB">
          <w:rPr>
            <w:rFonts w:ascii="Times New Roman" w:eastAsia="Calibri" w:hAnsi="Times New Roman" w:cs="Times New Roman"/>
            <w:bCs/>
            <w:color w:val="0000FF"/>
            <w:sz w:val="24"/>
            <w:szCs w:val="24"/>
            <w:u w:val="single"/>
            <w:lang w:val="en-US" w:eastAsia="ru-RU"/>
          </w:rPr>
          <w:t>exe</w:t>
        </w:r>
      </w:hyperlink>
      <w:r w:rsidRPr="00D009CB">
        <w:rPr>
          <w:rFonts w:ascii="Times New Roman" w:eastAsia="Calibri" w:hAnsi="Times New Roman" w:cs="Times New Roman"/>
          <w:sz w:val="24"/>
          <w:szCs w:val="28"/>
        </w:rPr>
        <w:t>в локальной сети ОГУ.</w:t>
      </w:r>
    </w:p>
    <w:p w:rsidR="00D009CB" w:rsidRPr="00D009CB" w:rsidRDefault="00D009CB" w:rsidP="00D009CB">
      <w:pPr>
        <w:tabs>
          <w:tab w:val="left" w:pos="2119"/>
        </w:tabs>
        <w:spacing w:after="0" w:line="240" w:lineRule="auto"/>
        <w:ind w:firstLine="709"/>
        <w:jc w:val="both"/>
        <w:rPr>
          <w:rFonts w:ascii="Times New Roman" w:eastAsia="Times New Roman" w:hAnsi="Times New Roman" w:cs="Times New Roman"/>
          <w:sz w:val="28"/>
          <w:szCs w:val="28"/>
        </w:rPr>
      </w:pPr>
    </w:p>
    <w:p w:rsidR="00D009CB" w:rsidRPr="00D009CB" w:rsidRDefault="00D009CB" w:rsidP="00D009CB">
      <w:pPr>
        <w:tabs>
          <w:tab w:val="left" w:pos="2119"/>
        </w:tabs>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Можно выделить три этапа работы с такими системами:</w:t>
      </w:r>
    </w:p>
    <w:p w:rsidR="00D009CB" w:rsidRPr="00D009CB" w:rsidRDefault="00D009CB" w:rsidP="00D009CB">
      <w:pPr>
        <w:tabs>
          <w:tab w:val="left" w:pos="2119"/>
        </w:tabs>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Формирование запроса на поиск интересующего пользователя набора документов;</w:t>
      </w:r>
    </w:p>
    <w:p w:rsidR="00D009CB" w:rsidRPr="00D009CB" w:rsidRDefault="00D009CB" w:rsidP="00D009CB">
      <w:pPr>
        <w:tabs>
          <w:tab w:val="left" w:pos="2119"/>
        </w:tabs>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Работа со списком документов;</w:t>
      </w:r>
    </w:p>
    <w:p w:rsidR="00D009CB" w:rsidRPr="00D009CB" w:rsidRDefault="00D009CB" w:rsidP="00D009CB">
      <w:pPr>
        <w:tabs>
          <w:tab w:val="left" w:pos="2119"/>
        </w:tabs>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 Работа с текстом документа. </w:t>
      </w:r>
    </w:p>
    <w:p w:rsidR="00D009CB" w:rsidRPr="00D009CB" w:rsidRDefault="00D009CB" w:rsidP="00D009CB">
      <w:pPr>
        <w:tabs>
          <w:tab w:val="left" w:pos="2119"/>
        </w:tabs>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Правила работы с информационными системами, порядок поиска необходимых источников, нормативных актов, справочной информации и т.п. определены непосредственно  в каждой системе, в ее информационных ссылках.</w:t>
      </w:r>
    </w:p>
    <w:p w:rsidR="00D009CB" w:rsidRPr="00D009CB" w:rsidRDefault="00D009CB" w:rsidP="00D009CB">
      <w:pPr>
        <w:spacing w:after="0" w:line="240" w:lineRule="auto"/>
        <w:rPr>
          <w:rFonts w:ascii="Times New Roman" w:eastAsia="Times New Roman" w:hAnsi="Times New Roman" w:cs="Times New Roman"/>
          <w:sz w:val="20"/>
          <w:szCs w:val="20"/>
        </w:rPr>
      </w:pP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Методические рекомендации по написанию эссе</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b/>
          <w:i/>
          <w:sz w:val="28"/>
          <w:szCs w:val="28"/>
        </w:rPr>
      </w:pP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Эссе – это самостоятельная творческая письменная работа. По форме эссе обычно представляет собой рассуждение – размышление (реже рассуждение – объяснение), поэтому в нём используются вопросно-ответная форма изложения, вопросительные предложения, ряды однородных членов, вводные слова, параллельный способ связи предложений в тексте.</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Алгоритм написания эссе:</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1. Внимательно прочтите тему. </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2. Определите тезис, идею, главную мысль, которую собираетесь доказывать.</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3. Подберите аргументы, подтверждающие ваш тезис: </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a) логические доказательства, доводы;</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б) примеры, ситуации, случаи, факты из собственной жизни или из литературы; </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в) мнения авторитетных людей, цитаты. </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4. Распределите подобранные аргументы. </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5. Придумайте вступление (введение) к рассуждению (опираясь на тему и основную идею текста, возможно, включив высказывания великих людей, крылатые выражения, пословицы или поговорки, отражающие данную проблему. Можно начать эссе с риторического вопроса или восклицания, соответствующих теме.). </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6. Изложите свою точку зрения. </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7. Сформулируйте общий вывод.</w:t>
      </w:r>
    </w:p>
    <w:p w:rsidR="000E3EB9" w:rsidRPr="00D009CB" w:rsidRDefault="000E3EB9" w:rsidP="000E3EB9">
      <w:pPr>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Цель эссе, реферата  состоит в развитии навыков самостоятельно творческого мышления и письменного изложения собственных мыслей.</w:t>
      </w:r>
    </w:p>
    <w:p w:rsidR="00D009CB" w:rsidRPr="00D009CB" w:rsidRDefault="00D009CB" w:rsidP="00D009CB">
      <w:pPr>
        <w:spacing w:after="0" w:line="240" w:lineRule="auto"/>
        <w:rPr>
          <w:rFonts w:ascii="Times New Roman" w:eastAsia="Times New Roman" w:hAnsi="Times New Roman" w:cs="Times New Roman"/>
          <w:sz w:val="20"/>
          <w:szCs w:val="20"/>
        </w:rPr>
      </w:pP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Методические рекомендации для проведения коллоквиума</w:t>
      </w: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lastRenderedPageBreak/>
        <w:t>Коллоквиум – форма проверки и оценивания знаний учащихся в процессе образования. Как правило, представляет собой мини-экзамен, проводимый в середине модуля и имеющий целью проверки остаточных знаний по дисциплине.</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На коллоквиум выносятся крупные, проблемные, нередко спорные теоретические вопросы. От студента требуется:</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владение изученным в ходе учебного процесса материалом, относящимся к рассматриваемой проблеме;</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знание разных точек зрения, высказанных в экономической литературе по соответствующей проблеме, умение сопоставлять их между собой;</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наличие собственного мнения по обсуждаемым вопросам и умение его аргументировать.</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 ходе коллоквиума могут также проверяться проекты и другие письменные работы студентов, то есть форма может быть устная, письменная и смешанная.  Оценка, полученная на коллоквиуме, может влиять на оценку на основном экзамене.</w:t>
      </w:r>
    </w:p>
    <w:p w:rsidR="00D009CB" w:rsidRPr="00D009CB" w:rsidRDefault="00D009CB" w:rsidP="00D009CB">
      <w:pPr>
        <w:spacing w:after="0" w:line="240" w:lineRule="auto"/>
        <w:ind w:firstLine="851"/>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Методические рекомендации по проведению семинара-диспута</w:t>
      </w:r>
    </w:p>
    <w:p w:rsidR="00D009CB" w:rsidRPr="00D009CB" w:rsidRDefault="00D009CB" w:rsidP="00D009CB">
      <w:pPr>
        <w:spacing w:after="0" w:line="240" w:lineRule="auto"/>
        <w:ind w:firstLine="708"/>
        <w:jc w:val="both"/>
        <w:rPr>
          <w:rFonts w:ascii="Times New Roman" w:eastAsia="Times New Roman" w:hAnsi="Times New Roman" w:cs="Times New Roman"/>
          <w:b/>
          <w:i/>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Семинар-диспут предполагает коллективное обсуждение какой-либо проблемы с целью установления путей ее достоверного решения. Семинар-диспут проводится в форме диалогического общения участников. Он предполагает высокую умственную активность участников, прививает умение вести полемику, обсуждать материал, защищать взгляды и убеждения, лаконично и ясно излагать свои мысли.</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Для подготовки к семинару-диспуту студентам предоставляется определенная тема, выбранная преподавателем.</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Все обучающиеся должны разделиться на две группы:</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1 группа – докладчики;</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2 группа – оппоненты.</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Также из числа обучающихся 4 человека не должны относится ни к одной из групп. Двое из них будут исполнять роль «Эксперты», а остальные роль «Провокаторы».</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Преподаватель в ходе диспута исполняет роль ведущего, а также дает оценку степени достижения цели и подводит итоги семинара, ставит задачи на будущее.</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 xml:space="preserve">Для аргументации своих позиций во время выступления студентам необходимо использовать статистические данные, таблицы, диаграммы. </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Студенты должны творчески подойти к семинарскому занятию, используя для выражения своей точки зрения проведение анкетирования, социологических опросов, касающихся заданной темы; создание буклетов, рисунков, карикатур, информационных стендов, проведение интервью со специалистами в данной области и т.д.</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lastRenderedPageBreak/>
        <w:t>К функциям «Экспертов» относится сравнительный анализ всех представленных аргументов и контраргументов, определение более убедительной точки зрения, изложенной на занятии.</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К функциям «Провокаторов» относится инициирование общей дискуссии (задает спорные вопросы, приводит интересные факты и неожиданные примеры).</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Результатами семинара-диспута должны стать сформировавшиеся у студентов знания и навыки, а также умение аргументировано отстаивать собственную точку зрения по рассматриваемой тематике.</w:t>
      </w:r>
    </w:p>
    <w:p w:rsidR="00D009CB" w:rsidRPr="00D009CB" w:rsidRDefault="00D009CB" w:rsidP="00D009CB">
      <w:pPr>
        <w:spacing w:after="0" w:line="240" w:lineRule="auto"/>
        <w:ind w:firstLine="708"/>
        <w:jc w:val="both"/>
        <w:rPr>
          <w:rFonts w:ascii="Times New Roman" w:eastAsia="Times New Roman" w:hAnsi="Times New Roman" w:cs="Times New Roman"/>
          <w:b/>
          <w:color w:val="000000"/>
          <w:sz w:val="28"/>
          <w:szCs w:val="28"/>
        </w:rPr>
      </w:pPr>
      <w:r w:rsidRPr="00D009CB">
        <w:rPr>
          <w:rFonts w:ascii="Times New Roman" w:eastAsia="Times New Roman" w:hAnsi="Times New Roman" w:cs="Times New Roman"/>
          <w:bCs/>
          <w:color w:val="000000"/>
          <w:sz w:val="28"/>
          <w:szCs w:val="28"/>
        </w:rPr>
        <w:t>В завершение диспута необходимо оценить следующее:</w:t>
      </w:r>
    </w:p>
    <w:p w:rsidR="00D009CB" w:rsidRPr="00D009CB" w:rsidRDefault="00D009CB" w:rsidP="00D009CB">
      <w:pPr>
        <w:spacing w:after="0" w:line="240" w:lineRule="auto"/>
        <w:ind w:firstLine="708"/>
        <w:jc w:val="both"/>
        <w:rPr>
          <w:rFonts w:ascii="Times New Roman" w:eastAsia="Times New Roman" w:hAnsi="Times New Roman" w:cs="Times New Roman"/>
          <w:b/>
          <w:color w:val="000000"/>
          <w:sz w:val="28"/>
          <w:szCs w:val="28"/>
        </w:rPr>
      </w:pPr>
      <w:r w:rsidRPr="00D009CB">
        <w:rPr>
          <w:rFonts w:ascii="Times New Roman" w:eastAsia="Times New Roman" w:hAnsi="Times New Roman" w:cs="Times New Roman"/>
          <w:bCs/>
          <w:color w:val="000000"/>
          <w:sz w:val="28"/>
          <w:szCs w:val="28"/>
        </w:rPr>
        <w:t>1) глубину поставленных и рассмотренных сторонами вопросов;</w:t>
      </w:r>
    </w:p>
    <w:p w:rsidR="00D009CB" w:rsidRPr="00D009CB" w:rsidRDefault="00D009CB" w:rsidP="00D009CB">
      <w:pPr>
        <w:spacing w:after="0" w:line="240" w:lineRule="auto"/>
        <w:ind w:firstLine="708"/>
        <w:jc w:val="both"/>
        <w:rPr>
          <w:rFonts w:ascii="Times New Roman" w:eastAsia="Times New Roman" w:hAnsi="Times New Roman" w:cs="Mangal"/>
          <w:bCs/>
          <w:sz w:val="20"/>
          <w:szCs w:val="20"/>
        </w:rPr>
      </w:pPr>
      <w:r w:rsidRPr="00D009CB">
        <w:rPr>
          <w:rFonts w:ascii="Times New Roman" w:eastAsia="Times New Roman" w:hAnsi="Times New Roman" w:cs="Times New Roman"/>
          <w:bCs/>
          <w:color w:val="000000"/>
          <w:sz w:val="28"/>
          <w:szCs w:val="28"/>
        </w:rPr>
        <w:t>2) активность и глубину подготовки подгрупп, отдельных студентов и занятия в целом.</w:t>
      </w:r>
    </w:p>
    <w:p w:rsidR="00D009CB" w:rsidRPr="00D009CB" w:rsidRDefault="00D009CB" w:rsidP="00D009CB">
      <w:pPr>
        <w:spacing w:after="0" w:line="240" w:lineRule="auto"/>
        <w:ind w:firstLine="708"/>
        <w:jc w:val="both"/>
        <w:rPr>
          <w:rFonts w:ascii="Times New Roman" w:eastAsia="Times New Roman" w:hAnsi="Times New Roman" w:cs="Times New Roman"/>
          <w:bCs/>
          <w:color w:val="000000"/>
          <w:sz w:val="28"/>
          <w:szCs w:val="28"/>
        </w:rPr>
      </w:pPr>
      <w:r w:rsidRPr="00D009CB">
        <w:rPr>
          <w:rFonts w:ascii="Times New Roman" w:eastAsia="Times New Roman" w:hAnsi="Times New Roman" w:cs="Times New Roman"/>
          <w:bCs/>
          <w:color w:val="000000"/>
          <w:sz w:val="28"/>
          <w:szCs w:val="28"/>
        </w:rPr>
        <w:t>Проведение семинара-диспута предусмотрено программой курса в рамках изучения темы 9 «Противодействие коррупции через образование и воспитание», пункт 6.2.5.</w:t>
      </w:r>
    </w:p>
    <w:p w:rsidR="00D009CB" w:rsidRPr="00D009CB" w:rsidRDefault="00D009CB" w:rsidP="00D009CB">
      <w:pPr>
        <w:spacing w:after="0" w:line="240" w:lineRule="auto"/>
        <w:ind w:firstLine="708"/>
        <w:jc w:val="both"/>
        <w:rPr>
          <w:rFonts w:ascii="Times New Roman" w:eastAsia="Times New Roman" w:hAnsi="Times New Roman" w:cs="Times New Roman"/>
          <w:bCs/>
          <w:color w:val="000000"/>
          <w:sz w:val="28"/>
          <w:szCs w:val="28"/>
        </w:rPr>
      </w:pPr>
    </w:p>
    <w:p w:rsidR="00D009CB" w:rsidRPr="00D009CB" w:rsidRDefault="00D009CB" w:rsidP="00D009CB">
      <w:pPr>
        <w:spacing w:after="0" w:line="240" w:lineRule="auto"/>
        <w:jc w:val="both"/>
        <w:rPr>
          <w:rFonts w:ascii="Times New Roman" w:eastAsia="Times New Roman" w:hAnsi="Times New Roman" w:cs="Times New Roman"/>
          <w:b/>
          <w:bCs/>
          <w:i/>
          <w:color w:val="000000"/>
          <w:sz w:val="28"/>
          <w:szCs w:val="28"/>
        </w:rPr>
      </w:pPr>
      <w:r w:rsidRPr="00D009CB">
        <w:rPr>
          <w:rFonts w:ascii="Times New Roman" w:eastAsia="Times New Roman" w:hAnsi="Times New Roman" w:cs="Times New Roman"/>
          <w:b/>
          <w:bCs/>
          <w:i/>
          <w:color w:val="000000"/>
          <w:sz w:val="28"/>
          <w:szCs w:val="28"/>
        </w:rPr>
        <w:t>Критерии оценки</w:t>
      </w:r>
    </w:p>
    <w:p w:rsidR="00D009CB" w:rsidRPr="00D009CB" w:rsidRDefault="00D009CB" w:rsidP="00D009CB">
      <w:pPr>
        <w:spacing w:after="0" w:line="240" w:lineRule="auto"/>
        <w:ind w:firstLine="851"/>
        <w:jc w:val="both"/>
        <w:rPr>
          <w:rFonts w:ascii="Times New Roman" w:eastAsia="Times New Roman" w:hAnsi="Times New Roman" w:cs="Times New Roman"/>
          <w:b/>
          <w:bCs/>
          <w:i/>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6486"/>
      </w:tblGrid>
      <w:tr w:rsidR="00CE28B0"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Группы «Докладчики» и «Оппоненты»</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b/>
                <w:sz w:val="20"/>
                <w:szCs w:val="20"/>
                <w:shd w:val="clear" w:color="auto" w:fill="FFFFFF"/>
              </w:rPr>
            </w:pPr>
            <w:r w:rsidRPr="00D009CB">
              <w:rPr>
                <w:rFonts w:ascii="Times New Roman" w:eastAsia="Times New Roman" w:hAnsi="Times New Roman" w:cs="Times New Roman"/>
                <w:sz w:val="20"/>
                <w:szCs w:val="20"/>
                <w:shd w:val="clear" w:color="auto" w:fill="FFFFFF"/>
              </w:rPr>
              <w:t>Студентами 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аргументированно отстаивают свою точку зрения; при аргументации использовалось новейшее законодательство по заданной теме; активно участвуют в общей дискуссии; делают логические выводы по заданной теме</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недостаточно аргументированно отстаивалась точка зрения по заданной теме; при аргументации использовалось новейшее законодательство по заданной теме; участие в общей дискуссии; выступление не соответствовало требованиям, предъявляемым к оценке «отлично»</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хороший уровень знаний по заданной теме; неумение аргументированно выражать позицию, доводы по заданной теме представлены неубедительно; не были задействовано необходимое количество источников по заданной теме, использовалось устаревшее законодательство</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актуальность темы не раскрыта</w:t>
            </w:r>
          </w:p>
        </w:tc>
      </w:tr>
    </w:tbl>
    <w:p w:rsidR="00CE28B0" w:rsidRPr="00D009CB" w:rsidRDefault="00CE28B0" w:rsidP="00CE28B0">
      <w:pPr>
        <w:spacing w:after="0" w:line="240" w:lineRule="auto"/>
        <w:jc w:val="both"/>
        <w:rPr>
          <w:rFonts w:ascii="Times New Roman" w:eastAsia="Times New Roman" w:hAnsi="Times New Roman" w:cs="Times New Roman"/>
          <w:color w:val="111111"/>
          <w:sz w:val="28"/>
          <w:szCs w:val="28"/>
          <w:shd w:val="clear" w:color="auto" w:fill="FFFFFF"/>
        </w:rPr>
      </w:pPr>
    </w:p>
    <w:p w:rsidR="00CE28B0" w:rsidRPr="00D009CB" w:rsidRDefault="00CE28B0" w:rsidP="00CE28B0">
      <w:pPr>
        <w:spacing w:after="0" w:line="240" w:lineRule="auto"/>
        <w:jc w:val="both"/>
        <w:rPr>
          <w:rFonts w:ascii="Times New Roman" w:eastAsia="Times New Roman" w:hAnsi="Times New Roman" w:cs="Times New Roman"/>
          <w:color w:val="111111"/>
          <w:sz w:val="28"/>
          <w:szCs w:val="28"/>
          <w:shd w:val="clear" w:color="auto" w:fill="FFFFFF"/>
        </w:rPr>
      </w:pPr>
    </w:p>
    <w:p w:rsidR="00CE28B0" w:rsidRPr="00D009CB" w:rsidRDefault="00CE28B0" w:rsidP="00CE28B0">
      <w:pPr>
        <w:spacing w:after="0" w:line="240" w:lineRule="auto"/>
        <w:jc w:val="both"/>
        <w:rPr>
          <w:rFonts w:ascii="Times New Roman" w:eastAsia="Times New Roman" w:hAnsi="Times New Roman" w:cs="Times New Roman"/>
          <w:color w:val="111111"/>
          <w:sz w:val="28"/>
          <w:szCs w:val="28"/>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486"/>
      </w:tblGrid>
      <w:tr w:rsidR="00CE28B0"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Группа «Эксперты»</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lastRenderedPageBreak/>
              <w:t>«Отлично»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теоретический уровень знаний и способность ориентироваться в представленном материале; умение проводить грамотный сравнительный анализ, а также высказывать собственное мнение по теме; умение студентами делать логические выводы по заданной теме</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теоретический уровень знаний и способность ориентироваться в представленном материале; недостаточная аргументация сравнительного анализа и сделанных выводов по заданной теме</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хороший уровень знаний по теме; слабая способность ориентироваться в представленном материале; сравнительный анализ проведен без аргументации, а также сделаны неубедительные выводы по заданной теме.</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проанализировать представленную им информацию и сделать выводы</w:t>
            </w:r>
          </w:p>
        </w:tc>
      </w:tr>
    </w:tbl>
    <w:p w:rsidR="00CE28B0" w:rsidRPr="00D009CB" w:rsidRDefault="00CE28B0" w:rsidP="00CE28B0">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CE28B0" w:rsidRPr="00D009CB" w:rsidRDefault="00CE28B0" w:rsidP="00CE28B0">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CE28B0" w:rsidRPr="00D009CB" w:rsidRDefault="00CE28B0" w:rsidP="00CE28B0">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CE28B0" w:rsidRPr="00D009CB" w:rsidRDefault="00CE28B0" w:rsidP="00CE28B0">
      <w:pPr>
        <w:spacing w:after="0" w:line="240" w:lineRule="auto"/>
        <w:ind w:firstLine="709"/>
        <w:jc w:val="both"/>
        <w:rPr>
          <w:rFonts w:ascii="Times New Roman" w:eastAsia="Times New Roman" w:hAnsi="Times New Roman" w:cs="Times New Roman"/>
          <w:color w:val="111111"/>
          <w:sz w:val="28"/>
          <w:szCs w:val="28"/>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6249"/>
      </w:tblGrid>
      <w:tr w:rsidR="00CE28B0" w:rsidRPr="00D009CB" w:rsidTr="00C878A2">
        <w:tc>
          <w:tcPr>
            <w:tcW w:w="9345" w:type="dxa"/>
            <w:gridSpan w:val="2"/>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Группа «Провокаторы»</w:t>
            </w:r>
          </w:p>
        </w:tc>
      </w:tr>
      <w:tr w:rsidR="00CE28B0"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249"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CE28B0"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249"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w:t>
            </w:r>
            <w:r w:rsidRPr="00D009CB">
              <w:rPr>
                <w:rFonts w:ascii="Times New Roman" w:eastAsia="Times New Roman" w:hAnsi="Times New Roman" w:cs="Times New Roman"/>
                <w:sz w:val="20"/>
                <w:szCs w:val="20"/>
                <w:shd w:val="clear" w:color="auto" w:fill="FFFFFF"/>
              </w:rPr>
              <w:t xml:space="preserve"> студентами </w:t>
            </w:r>
            <w:r w:rsidRPr="00D009CB">
              <w:rPr>
                <w:rFonts w:ascii="Times New Roman" w:eastAsia="Times New Roman" w:hAnsi="Times New Roman" w:cs="Times New Roman"/>
                <w:color w:val="111111"/>
                <w:sz w:val="20"/>
                <w:szCs w:val="20"/>
                <w:shd w:val="clear" w:color="auto" w:fill="FFFFFF"/>
              </w:rPr>
              <w:t>использовалось новейшее законодательство по заданной теме; активно участвуют в общей дискуссии; студентами задаются актуальные и своевременные вопросы по заданной теме</w:t>
            </w:r>
          </w:p>
        </w:tc>
      </w:tr>
      <w:tr w:rsidR="00CE28B0"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249"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студентами использовалось новейшее законодательство по заданной теме; недостаточное участие в общей дискуссии в роли «Провокатора», которое  не соответствовало требованиям, предъявляемым к оценке «отлично»</w:t>
            </w:r>
          </w:p>
        </w:tc>
      </w:tr>
      <w:tr w:rsidR="00CE28B0"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хороший уровень знаний по заданной теме; материалы не подкреплены фактическими и статистическими данными; использовалось устаревшее законодательство; отсутствовал творческий подход в исследовании темы; студенты слабо задействовали себя в общей дискуссии</w:t>
            </w:r>
          </w:p>
        </w:tc>
      </w:tr>
      <w:tr w:rsidR="00CE28B0"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подготовить и задать вопросы, соответствующие заданной теме</w:t>
            </w:r>
          </w:p>
        </w:tc>
      </w:tr>
    </w:tbl>
    <w:p w:rsidR="00D009CB" w:rsidRPr="00D009CB" w:rsidRDefault="00D009CB" w:rsidP="00D009CB">
      <w:pPr>
        <w:spacing w:after="0" w:line="240" w:lineRule="auto"/>
        <w:ind w:firstLine="709"/>
        <w:jc w:val="both"/>
        <w:rPr>
          <w:rFonts w:ascii="Times New Roman" w:eastAsia="Times New Roman" w:hAnsi="Times New Roman" w:cs="Times New Roman"/>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Методические рекомендации по решению тестовых заданий</w:t>
      </w: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Тестовые задания предусматривают закрепление теоретических знаний, полученных студентом во время занятий по данной дисциплине. Их назначение – углубить знания студентов по отдельным вопросам, </w:t>
      </w:r>
      <w:r w:rsidRPr="00D009CB">
        <w:rPr>
          <w:rFonts w:ascii="Times New Roman" w:eastAsia="Times New Roman" w:hAnsi="Times New Roman" w:cs="Times New Roman"/>
          <w:sz w:val="28"/>
          <w:szCs w:val="28"/>
        </w:rPr>
        <w:lastRenderedPageBreak/>
        <w:t>систематизировать полученные знания, выявить умение проверять свои знания в работе с конкретными материалами.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 Перед выполнением тестовых заданий надо ознакомиться с сущностью вопросов выбранной темы в современной учебной и научной литературе, в том числе в периодических изданиях. При подготовке к решению тестовых заданий необходимо использовать нормативно-правовую документацию по выбранной проблеме. Выполнение тестовых заданий подразумевает и решение задач в целях закрепления теоретических навыков.</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При ответе на тестовое задание студенту необходимо назвать конкретную статью и нормативный акт, на который он опирался или ссылался давая свой ответ. Статью нормативного акта необходимо прочитать и объяснить преподавателю почему именно  в этой статье содержится правильный, по мнению студента ответ.</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Тестовые задания сгруппированы по темам, относящимся к курсу.</w:t>
      </w:r>
    </w:p>
    <w:p w:rsidR="00D009CB" w:rsidRPr="00D009CB" w:rsidRDefault="00D009CB" w:rsidP="00D009CB">
      <w:pPr>
        <w:spacing w:after="0" w:line="240" w:lineRule="auto"/>
        <w:ind w:firstLine="851"/>
        <w:jc w:val="both"/>
        <w:rPr>
          <w:rFonts w:ascii="Times New Roman" w:eastAsia="Times New Roman" w:hAnsi="Times New Roman" w:cs="Times New Roman"/>
          <w:sz w:val="28"/>
          <w:szCs w:val="28"/>
        </w:rPr>
      </w:pPr>
    </w:p>
    <w:p w:rsidR="00B354B3" w:rsidRDefault="00CE28B0" w:rsidP="00D009CB">
      <w:pPr>
        <w:spacing w:after="0" w:line="240" w:lineRule="auto"/>
        <w:ind w:firstLine="708"/>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Критерии оценки</w:t>
      </w:r>
    </w:p>
    <w:p w:rsidR="00CE28B0" w:rsidRPr="0027420D" w:rsidRDefault="00CE28B0" w:rsidP="00CE28B0">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 выставляется студенту, если ответил правильно на все тестовые вопросы;</w:t>
      </w:r>
    </w:p>
    <w:p w:rsidR="00CE28B0" w:rsidRPr="0027420D" w:rsidRDefault="00CE28B0" w:rsidP="00CE28B0">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 выставляется студенту, если он ответил правильно на 70% от количества вопросов в разделе / теме.</w:t>
      </w:r>
    </w:p>
    <w:p w:rsidR="00CE28B0" w:rsidRPr="0027420D" w:rsidRDefault="00CE28B0" w:rsidP="00CE28B0">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 выставляется студенту, если он ответил правильно на 50% от количества вопросов в разделе / теме.</w:t>
      </w:r>
    </w:p>
    <w:p w:rsidR="00CE28B0" w:rsidRPr="0027420D" w:rsidRDefault="00CE28B0" w:rsidP="00CE28B0">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 удовлетворительно» - выставляется студенту, если он ответил правильно на менее 50% от количества вопросов в разделе / теме.</w:t>
      </w:r>
    </w:p>
    <w:p w:rsidR="00B354B3" w:rsidRDefault="00B354B3"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Методические рекомендации по решению разноуровневых задач</w:t>
      </w: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Дифференцированные уровневые задания (задачи) применяются на занятиях в качестве самостоятельной работы. Они направлены на проверку оперативности, гибкости, конкретности, осознанности и прочности знаний. Для их выполнения достаточно выделить 10 – 15 минут. Количество заданий (задач) в работе зависит от темы занятия, уровня сложности, индивидуальных особенностей студента и времени для самостоятельной работы. Проведя самоанализ знаний, студенты могут либо подтвердить умение выполнять задания (задачи) своего уровня, либо предпринять попытку выполнить задание более сложного уровня. При получении отметки, не удовлетворяющей студента, она не фиксируется. Студент предоставляется разовая возможность повторного выполнения задания того же уровня после коррекционной работы, проведенной с помощью преподавателя или самостоятельно.</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Задания (задачи) репродуктивного уровня позволяют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lastRenderedPageBreak/>
        <w:t>Задания (задачи) реконструктивного уровня позволяют оценивать и диагностировать умения синтезировать, анализировать и обобщать фактический и теоретический материал с формулированием конкретных выводов, установлением причинно-следственных связей. Задания (задачи) творческого уровня поваляют оценивать и диагностировать умения, интегрировать знания различных областей, аргументировать собственную точку зрения.</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Первоначальным этапом приобретения прочных навыков практического применения теоретических и законодательных положений к жизненным ситуациям выступает решение задач, представляющих собой специально отобранные и обработанные в учебных целях конкретные примеры судебной и административной практики.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При решении казуса следует внимательно ознакомиться с его условиями, учитывать все детали, так как иногда именно они содержат данные, необходимые для верного решения. Важно точно определиться, на какие вопросы, в какой постановке и последовательности следует искать ответы.</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Существенным этапом решения задачи выступает поиск правовых норм, на которые необходимо опираться в том или ином случае, а также их анализ и сопоставление. Нередко возникает необходимость обращения одновременно к нескольким федеральным законам и подзаконным актам. </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Решение задачи должно быть аргументированным, содержать четкие ответы на все поставленные вопросы, а также приводимые в их пользу доводы, почерпнутые из различных правовых и доктринальных источников. Источники необходимо обязательно указывать. При обосновании ответа ссылками на закон, необходимо его точно назвать, указав конкретную статью, ее соответствующую часть и пункт.</w:t>
      </w:r>
    </w:p>
    <w:p w:rsidR="00B354B3" w:rsidRDefault="00B354B3" w:rsidP="00B354B3">
      <w:pPr>
        <w:spacing w:after="0" w:line="240" w:lineRule="auto"/>
        <w:ind w:firstLine="851"/>
        <w:jc w:val="center"/>
        <w:rPr>
          <w:rFonts w:ascii="Times New Roman" w:eastAsia="Times New Roman" w:hAnsi="Times New Roman" w:cs="Times New Roman"/>
          <w:b/>
          <w:sz w:val="28"/>
          <w:szCs w:val="28"/>
        </w:rPr>
      </w:pPr>
    </w:p>
    <w:p w:rsidR="00B354B3" w:rsidRPr="00B354B3" w:rsidRDefault="00B354B3" w:rsidP="00B354B3">
      <w:pPr>
        <w:spacing w:after="0" w:line="240" w:lineRule="auto"/>
        <w:ind w:firstLine="851"/>
        <w:jc w:val="center"/>
        <w:rPr>
          <w:rFonts w:ascii="Times New Roman" w:eastAsia="Times New Roman" w:hAnsi="Times New Roman" w:cs="Times New Roman"/>
          <w:b/>
          <w:sz w:val="28"/>
          <w:szCs w:val="28"/>
        </w:rPr>
      </w:pPr>
      <w:r w:rsidRPr="00B354B3">
        <w:rPr>
          <w:rFonts w:ascii="Times New Roman" w:eastAsia="Times New Roman" w:hAnsi="Times New Roman" w:cs="Times New Roman"/>
          <w:b/>
          <w:sz w:val="28"/>
          <w:szCs w:val="28"/>
        </w:rPr>
        <w:t>Пример решения задачи</w:t>
      </w:r>
    </w:p>
    <w:p w:rsidR="00B354B3" w:rsidRPr="00B354B3" w:rsidRDefault="00B354B3" w:rsidP="00B354B3">
      <w:pPr>
        <w:autoSpaceDE w:val="0"/>
        <w:autoSpaceDN w:val="0"/>
        <w:adjustRightInd w:val="0"/>
        <w:spacing w:line="240" w:lineRule="auto"/>
        <w:ind w:firstLine="709"/>
        <w:jc w:val="both"/>
        <w:rPr>
          <w:rFonts w:ascii="Times New Roman" w:eastAsia="Calibri" w:hAnsi="Times New Roman" w:cs="Times New Roman"/>
          <w:sz w:val="28"/>
          <w:szCs w:val="28"/>
          <w:shd w:val="clear" w:color="auto" w:fill="FFFFFF"/>
        </w:rPr>
      </w:pPr>
      <w:r w:rsidRPr="00B354B3">
        <w:rPr>
          <w:rFonts w:ascii="Times New Roman" w:eastAsia="Times New Roman" w:hAnsi="Times New Roman" w:cs="Times New Roman"/>
          <w:i/>
          <w:sz w:val="28"/>
          <w:szCs w:val="28"/>
        </w:rPr>
        <w:t>Условие.</w:t>
      </w:r>
      <w:r w:rsidRPr="00B354B3">
        <w:rPr>
          <w:rFonts w:ascii="Times New Roman" w:eastAsia="Calibri" w:hAnsi="Times New Roman" w:cs="Times New Roman"/>
          <w:sz w:val="28"/>
          <w:szCs w:val="28"/>
          <w:shd w:val="clear" w:color="auto" w:fill="FFFFFF"/>
        </w:rPr>
        <w:t>В день голосования по выборам депутатов Оренбургской области к 18-летнему гражданину П. обратилась группа молодых людей с предложением опустить в урну уже заполненный бюллетень, а чистый, который избирателю выдадут в избирательной комиссии отдать. В качестве вознаграждения пообещали два билета в кино.Содержатся ли в действиях указанных лиц признаки коррупции? Возможно ли отнести указанное деяние к числу коррупционных, исходя из понятия коррупции, предложенного в Федеральном законе «О противодействии коррупции»? К какому виду ответственности могут быть привлечены избиратель П. и молодые люди?</w:t>
      </w:r>
    </w:p>
    <w:p w:rsidR="00B354B3" w:rsidRPr="00B354B3" w:rsidRDefault="00B354B3" w:rsidP="00B354B3">
      <w:pPr>
        <w:spacing w:after="0" w:line="240" w:lineRule="auto"/>
        <w:ind w:firstLine="708"/>
        <w:rPr>
          <w:rFonts w:ascii="Times New Roman" w:eastAsia="Times New Roman" w:hAnsi="Times New Roman" w:cs="Times New Roman"/>
          <w:sz w:val="28"/>
          <w:szCs w:val="28"/>
          <w:lang w:eastAsia="ru-RU"/>
        </w:rPr>
      </w:pPr>
      <w:r w:rsidRPr="00B354B3">
        <w:rPr>
          <w:rFonts w:ascii="Times New Roman" w:eastAsia="Times New Roman" w:hAnsi="Times New Roman" w:cs="Times New Roman"/>
          <w:i/>
          <w:sz w:val="28"/>
          <w:szCs w:val="28"/>
          <w:lang w:eastAsia="ru-RU"/>
        </w:rPr>
        <w:t>Решение:</w:t>
      </w:r>
      <w:r w:rsidRPr="00B354B3">
        <w:rPr>
          <w:rFonts w:ascii="Times New Roman" w:eastAsia="Calibri" w:hAnsi="Times New Roman" w:cs="Times New Roman"/>
          <w:sz w:val="28"/>
          <w:szCs w:val="28"/>
          <w:shd w:val="clear" w:color="auto" w:fill="FFFFFF"/>
        </w:rPr>
        <w:t>Подкуп избирателей – один из видов коррупционных отношений – политическая коррупция.</w:t>
      </w:r>
    </w:p>
    <w:p w:rsidR="00B354B3" w:rsidRPr="00B354B3" w:rsidRDefault="00B354B3" w:rsidP="00B354B3">
      <w:pPr>
        <w:autoSpaceDE w:val="0"/>
        <w:autoSpaceDN w:val="0"/>
        <w:adjustRightInd w:val="0"/>
        <w:spacing w:after="0" w:line="240" w:lineRule="auto"/>
        <w:ind w:firstLine="709"/>
        <w:jc w:val="both"/>
        <w:rPr>
          <w:rFonts w:ascii="Times New Roman" w:eastAsia="Calibri" w:hAnsi="Times New Roman" w:cs="Times New Roman"/>
          <w:sz w:val="28"/>
          <w:szCs w:val="28"/>
          <w:shd w:val="clear" w:color="auto" w:fill="FFFFFF"/>
        </w:rPr>
      </w:pPr>
      <w:r w:rsidRPr="00B354B3">
        <w:rPr>
          <w:rFonts w:ascii="Times New Roman" w:eastAsia="Calibri" w:hAnsi="Times New Roman" w:cs="Times New Roman"/>
          <w:sz w:val="28"/>
          <w:szCs w:val="28"/>
          <w:shd w:val="clear" w:color="auto" w:fill="FFFFFF"/>
        </w:rPr>
        <w:t xml:space="preserve">Согласно избирательному законодательству «кандидатам, избирательным объединениям, их доверенным лицам и уполномоченным представителям, инициативной группе по проведению референдума, иным группам участников референдума и их уполномоченным представителям, а </w:t>
      </w:r>
      <w:r w:rsidRPr="00B354B3">
        <w:rPr>
          <w:rFonts w:ascii="Times New Roman" w:eastAsia="Calibri" w:hAnsi="Times New Roman" w:cs="Times New Roman"/>
          <w:sz w:val="28"/>
          <w:szCs w:val="28"/>
          <w:shd w:val="clear" w:color="auto" w:fill="FFFFFF"/>
        </w:rPr>
        <w:lastRenderedPageBreak/>
        <w:t>также иным лицам и организациям при проведении предвыборной агитации, агитации по вопросам референдума запрещается осуществлять подкуп избирателей, участников референдума: вручать им денежные средства, подарки и иные материальные ценности, кроме как за выполнение организационной работы (за сбор подписей избирателей, участников референдума, агитационную работу); производить вознаграждение избирателей, участников референдума, выполнявших указанную организационную работу, в зависимости от итогов голосования или обещать произвести такое вознаграждение; проводить льготную распродажу товаров, бесплатно распространять любые товары, за исключением печатных материалов (в том числе иллюстрированных) и значков, специально изготовленных для избирательной кампании, кампании референдума; предоставлять услуги безвозмездно или на льготных условиях, а также воздействовать на избирателей, участников референдума посредством обещаний передачи им денежных средств, ценных бумаг и других материальных благ (в том числе по итогам голосования), оказания услуг иначе чем на основании принимаемых в соответствии с законодательством решений органов государственной власти, органов местного самоуправления» (п. 2 ст. 56 ФЗ «Об основных гарантиях избирательных прав и права на участие в референдуме граждан Российской Федерации»).</w:t>
      </w:r>
    </w:p>
    <w:p w:rsidR="00B354B3" w:rsidRPr="00B354B3" w:rsidRDefault="00B354B3" w:rsidP="00B354B3">
      <w:pPr>
        <w:autoSpaceDE w:val="0"/>
        <w:autoSpaceDN w:val="0"/>
        <w:adjustRightInd w:val="0"/>
        <w:spacing w:after="0" w:line="240" w:lineRule="auto"/>
        <w:ind w:firstLine="709"/>
        <w:jc w:val="both"/>
        <w:rPr>
          <w:rFonts w:ascii="Times New Roman" w:eastAsia="Calibri" w:hAnsi="Times New Roman" w:cs="Times New Roman"/>
          <w:sz w:val="28"/>
          <w:szCs w:val="28"/>
          <w:shd w:val="clear" w:color="auto" w:fill="FFFFFF"/>
        </w:rPr>
      </w:pPr>
      <w:r w:rsidRPr="00B354B3">
        <w:rPr>
          <w:rFonts w:ascii="Times New Roman" w:eastAsia="Calibri" w:hAnsi="Times New Roman" w:cs="Times New Roman"/>
          <w:sz w:val="28"/>
          <w:szCs w:val="28"/>
          <w:shd w:val="clear" w:color="auto" w:fill="FFFFFF"/>
        </w:rPr>
        <w:t>За осуществление подкупа избирателей предусмотрена административная (ст. 5.16 КоАП РФ) и уголовная (ст. 141 УК РФ) ответственность. Сами же представители электората, продавая свое конституционное право, никакой ответственности не несут.</w:t>
      </w:r>
    </w:p>
    <w:p w:rsidR="00CE28B0" w:rsidRPr="00CE28B0" w:rsidRDefault="00CE28B0" w:rsidP="00CE28B0">
      <w:pPr>
        <w:tabs>
          <w:tab w:val="left" w:pos="142"/>
          <w:tab w:val="left" w:pos="1276"/>
        </w:tabs>
        <w:spacing w:after="0" w:line="240" w:lineRule="auto"/>
        <w:ind w:firstLine="851"/>
        <w:jc w:val="both"/>
        <w:rPr>
          <w:rFonts w:ascii="Times New Roman" w:eastAsia="Times New Roman" w:hAnsi="Times New Roman" w:cs="Times New Roman"/>
          <w:b/>
          <w:sz w:val="28"/>
          <w:szCs w:val="28"/>
        </w:rPr>
      </w:pPr>
      <w:r w:rsidRPr="00CE28B0">
        <w:rPr>
          <w:rFonts w:ascii="Times New Roman" w:eastAsia="Times New Roman" w:hAnsi="Times New Roman" w:cs="Times New Roman"/>
          <w:b/>
          <w:sz w:val="28"/>
          <w:szCs w:val="28"/>
        </w:rPr>
        <w:t>Критерии оценки</w:t>
      </w: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материала монографической литературы, правильно обосновывает приятное решение, владеет разносторонними навыками и приемами выполнения практических задач.</w:t>
      </w: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 риал, грамотно и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правильно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Оценка «неудовлетворительно» выставляется студенту, который не знает значительной части программного материала, допускает существенные </w:t>
      </w:r>
      <w:r w:rsidRPr="0027420D">
        <w:rPr>
          <w:rFonts w:ascii="Times New Roman" w:eastAsia="Times New Roman" w:hAnsi="Times New Roman" w:cs="Times New Roman"/>
          <w:sz w:val="28"/>
          <w:szCs w:val="28"/>
        </w:rPr>
        <w:lastRenderedPageBreak/>
        <w:t>ошибки, неуверенно, с большими затруднениями выполняет практические работы. Как правильно, оценка «неудовлетворительно» ставится студентам, которые не могут продолжить обучение без дополнительных занятий по соответствующей дисциплине.</w:t>
      </w:r>
    </w:p>
    <w:p w:rsidR="00B354B3" w:rsidRDefault="00B354B3" w:rsidP="00B354B3">
      <w:pPr>
        <w:rPr>
          <w:rFonts w:ascii="Times New Roman" w:eastAsia="Times New Roman" w:hAnsi="Times New Roman" w:cs="Times New Roman"/>
          <w:sz w:val="28"/>
          <w:szCs w:val="28"/>
          <w:lang w:eastAsia="ru-RU"/>
        </w:rPr>
      </w:pPr>
    </w:p>
    <w:p w:rsidR="00D009CB" w:rsidRPr="00D009CB" w:rsidRDefault="00D009CB" w:rsidP="00B354B3">
      <w:pPr>
        <w:spacing w:after="0" w:line="240" w:lineRule="auto"/>
        <w:ind w:firstLine="708"/>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 xml:space="preserve"> Методические рекомендации по проведению деловой игры</w:t>
      </w:r>
    </w:p>
    <w:p w:rsidR="00D009CB" w:rsidRPr="00D009CB" w:rsidRDefault="00D009CB" w:rsidP="00D009CB">
      <w:pPr>
        <w:spacing w:after="0" w:line="240" w:lineRule="auto"/>
        <w:ind w:firstLine="708"/>
        <w:rPr>
          <w:rFonts w:ascii="Times New Roman" w:eastAsia="Times New Roman" w:hAnsi="Times New Roman" w:cs="Times New Roman"/>
          <w:b/>
          <w:sz w:val="28"/>
          <w:szCs w:val="28"/>
        </w:rPr>
      </w:pP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Деловая игра – это имитация, моделирование, упрощённое воспроизведение реальной правовой ситуации в игровой форме. В деловой игре каждый участник играет роль, выполняет действия, аналогичные поведению людей в жизни, но с учётом принятых правил игры. Деловые игры применяются в качестве метода и средства практического обучения в юриспруденции, служат средством познания норм правового поведения и освоения процессов принятия правовых решений.</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b/>
          <w:sz w:val="28"/>
          <w:szCs w:val="28"/>
        </w:rPr>
      </w:pPr>
      <w:r w:rsidRPr="00D009CB">
        <w:rPr>
          <w:rFonts w:ascii="Times New Roman" w:eastAsia="Times New Roman" w:hAnsi="Times New Roman" w:cs="Times New Roman"/>
          <w:sz w:val="28"/>
          <w:szCs w:val="28"/>
        </w:rPr>
        <w:t>Деловая игра проводится в соответствии со следующим планом:</w:t>
      </w:r>
    </w:p>
    <w:p w:rsidR="00D009CB" w:rsidRPr="00D009CB" w:rsidRDefault="00D009CB" w:rsidP="00D009CB">
      <w:pPr>
        <w:tabs>
          <w:tab w:val="left" w:pos="5700"/>
        </w:tabs>
        <w:spacing w:after="0" w:line="240" w:lineRule="auto"/>
        <w:ind w:firstLine="709"/>
        <w:jc w:val="both"/>
        <w:rPr>
          <w:rFonts w:ascii="Times New Roman" w:eastAsia="Times New Roman" w:hAnsi="Times New Roman" w:cs="Times New Roman"/>
          <w:i/>
          <w:sz w:val="28"/>
          <w:szCs w:val="28"/>
        </w:rPr>
      </w:pPr>
      <w:r w:rsidRPr="00D009CB">
        <w:rPr>
          <w:rFonts w:ascii="Times New Roman" w:eastAsia="Times New Roman" w:hAnsi="Times New Roman" w:cs="Times New Roman"/>
          <w:i/>
          <w:sz w:val="28"/>
          <w:szCs w:val="28"/>
        </w:rPr>
        <w:t xml:space="preserve"> 1. Определение актуальности проблемы</w:t>
      </w:r>
      <w:r w:rsidRPr="00D009CB">
        <w:rPr>
          <w:rFonts w:ascii="Times New Roman" w:eastAsia="Times New Roman" w:hAnsi="Times New Roman" w:cs="Times New Roman"/>
          <w:i/>
          <w:sz w:val="28"/>
          <w:szCs w:val="28"/>
        </w:rPr>
        <w:tab/>
      </w:r>
    </w:p>
    <w:p w:rsidR="00D009CB" w:rsidRPr="00D009CB" w:rsidRDefault="00D009CB" w:rsidP="00D009CB">
      <w:pPr>
        <w:tabs>
          <w:tab w:val="left" w:pos="5700"/>
        </w:tabs>
        <w:spacing w:after="0" w:line="240" w:lineRule="auto"/>
        <w:ind w:firstLine="709"/>
        <w:jc w:val="both"/>
        <w:rPr>
          <w:rFonts w:ascii="Times New Roman" w:eastAsia="Times New Roman" w:hAnsi="Times New Roman" w:cs="Times New Roman"/>
          <w:b/>
          <w:i/>
          <w:sz w:val="28"/>
          <w:szCs w:val="28"/>
        </w:rPr>
      </w:pPr>
      <w:r w:rsidRPr="00D009CB">
        <w:rPr>
          <w:rFonts w:ascii="Times New Roman" w:eastAsia="Times New Roman" w:hAnsi="Times New Roman" w:cs="Times New Roman"/>
          <w:sz w:val="28"/>
          <w:szCs w:val="28"/>
        </w:rPr>
        <w:t>Проблема эффективности регулирования жилищных отношений является актуальной для всех регионов РФ. Проведение осложнено как методами её реализации, так и отсутствием единства правового регулирования, нужно определить актуальность предложенной для деловой игры темы. И озвучить ее в начале игры.</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i/>
          <w:sz w:val="28"/>
          <w:szCs w:val="28"/>
        </w:rPr>
      </w:pPr>
      <w:r w:rsidRPr="00D009CB">
        <w:rPr>
          <w:rFonts w:ascii="Times New Roman" w:eastAsia="Times New Roman" w:hAnsi="Times New Roman" w:cs="Times New Roman"/>
          <w:i/>
          <w:sz w:val="28"/>
          <w:szCs w:val="28"/>
        </w:rPr>
        <w:t xml:space="preserve">  2.  Определение концепции игр</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i/>
          <w:sz w:val="28"/>
          <w:szCs w:val="28"/>
        </w:rPr>
      </w:pPr>
      <w:r w:rsidRPr="00D009CB">
        <w:rPr>
          <w:rFonts w:ascii="Times New Roman" w:eastAsia="Times New Roman" w:hAnsi="Times New Roman" w:cs="Times New Roman"/>
          <w:i/>
          <w:sz w:val="28"/>
          <w:szCs w:val="28"/>
        </w:rPr>
        <w:t xml:space="preserve">3. Распределение ролей  </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i/>
          <w:sz w:val="28"/>
          <w:szCs w:val="28"/>
        </w:rPr>
      </w:pPr>
      <w:r w:rsidRPr="00D009CB">
        <w:rPr>
          <w:rFonts w:ascii="Times New Roman" w:eastAsia="Times New Roman" w:hAnsi="Times New Roman" w:cs="Times New Roman"/>
          <w:i/>
          <w:sz w:val="28"/>
          <w:szCs w:val="28"/>
        </w:rPr>
        <w:t>4. Выбор практической ситуации</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i/>
          <w:sz w:val="28"/>
          <w:szCs w:val="28"/>
        </w:rPr>
      </w:pPr>
      <w:r w:rsidRPr="00D009CB">
        <w:rPr>
          <w:rFonts w:ascii="Times New Roman" w:eastAsia="Times New Roman" w:hAnsi="Times New Roman" w:cs="Times New Roman"/>
          <w:i/>
          <w:sz w:val="28"/>
          <w:szCs w:val="28"/>
        </w:rPr>
        <w:t>5. Формулировка задания к деловой игре</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i/>
          <w:sz w:val="28"/>
          <w:szCs w:val="28"/>
        </w:rPr>
      </w:pPr>
      <w:r w:rsidRPr="00D009CB">
        <w:rPr>
          <w:rFonts w:ascii="Times New Roman" w:eastAsia="Times New Roman" w:hAnsi="Times New Roman" w:cs="Times New Roman"/>
          <w:i/>
          <w:sz w:val="28"/>
          <w:szCs w:val="28"/>
        </w:rPr>
        <w:t>6. Проведение деловой игры</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Преподаватель как руководитель игры объявляет её тему, проверяет наличие студентов, получивших роли, их готовность к игре, проводят 2-3 минутный инструктаж.</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Все участники образуют команды в соответствии с выбранными ролями. В командах организуется обсуждение по вопросу антикоррупционной пропаганды в отношении представленной ситуации на обсуждении.</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Каждая группа составляет список плюсов и минусов различных  стратегий решения предложенной  тематической проблемы  (25 минут), после этого проводится дискуссия об эффективности каждой из рассмотренных стратегий.</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Далее идет обсуждение. В течение принятия решения, преподаватель может задавать уточняющие вопросы участникам.</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sz w:val="28"/>
          <w:szCs w:val="28"/>
        </w:rPr>
      </w:pP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i/>
          <w:sz w:val="28"/>
          <w:szCs w:val="28"/>
        </w:rPr>
      </w:pPr>
      <w:r w:rsidRPr="00D009CB">
        <w:rPr>
          <w:rFonts w:ascii="Times New Roman" w:eastAsia="Times New Roman" w:hAnsi="Times New Roman" w:cs="Times New Roman"/>
          <w:i/>
          <w:sz w:val="28"/>
          <w:szCs w:val="28"/>
        </w:rPr>
        <w:t>7. Подведение итогов игры, оценка деятельности участников</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Преподаватель поочерёдно предоставляет слово участникам. Оценивает подготовленность студентов к деловой игре, активность и компетентность участников игры, конструктивность вносимых ими </w:t>
      </w:r>
      <w:r w:rsidRPr="00D009CB">
        <w:rPr>
          <w:rFonts w:ascii="Times New Roman" w:eastAsia="Times New Roman" w:hAnsi="Times New Roman" w:cs="Times New Roman"/>
          <w:sz w:val="28"/>
          <w:szCs w:val="28"/>
        </w:rPr>
        <w:lastRenderedPageBreak/>
        <w:t>предложений. Они кратко анализируют выступления всех участников, отмечая как положительные, так и отрицательные стороны, и дают им оценку. При этом учитывается активность студентов, знание ими законов  практики их применения, умение отстаивать свои позиции, вести диалог, умение принимать оптимальные решения и правильно строить отношения с общественностью. Преподаватель, не повторяя сказанного, в течение 5 минут подводит итоги проведённого занятия и кратко анализирует заключения.</w:t>
      </w:r>
    </w:p>
    <w:p w:rsidR="00D009CB" w:rsidRPr="00CE28B0" w:rsidRDefault="00CE28B0" w:rsidP="00D009CB">
      <w:pPr>
        <w:tabs>
          <w:tab w:val="left" w:pos="5700"/>
        </w:tabs>
        <w:spacing w:after="0" w:line="240" w:lineRule="auto"/>
        <w:ind w:firstLine="708"/>
        <w:jc w:val="both"/>
        <w:rPr>
          <w:rFonts w:ascii="Times New Roman" w:eastAsia="Times New Roman" w:hAnsi="Times New Roman" w:cs="Times New Roman"/>
          <w:b/>
          <w:sz w:val="28"/>
          <w:szCs w:val="28"/>
        </w:rPr>
      </w:pPr>
      <w:r w:rsidRPr="00CE28B0">
        <w:rPr>
          <w:rFonts w:ascii="Times New Roman" w:eastAsia="Times New Roman" w:hAnsi="Times New Roman" w:cs="Times New Roman"/>
          <w:b/>
          <w:sz w:val="28"/>
          <w:szCs w:val="28"/>
        </w:rPr>
        <w:t xml:space="preserve">Критерии оценки </w:t>
      </w:r>
    </w:p>
    <w:p w:rsidR="00CE28B0" w:rsidRPr="002471DE" w:rsidRDefault="00CE28B0" w:rsidP="00CE28B0">
      <w:pPr>
        <w:numPr>
          <w:ilvl w:val="0"/>
          <w:numId w:val="2"/>
        </w:numPr>
        <w:suppressLineNumbers/>
        <w:tabs>
          <w:tab w:val="num" w:pos="0"/>
          <w:tab w:val="left" w:pos="1800"/>
        </w:tabs>
        <w:spacing w:after="0" w:line="240" w:lineRule="auto"/>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оценка «отлично» выставляется студенту, если он в процессе деловой игры приводил мнения различных ученых,  выдвигал собственное мнение и  отстаивал его, опираясь на аргументированные доводы в рамках предложенной ему роли. При аргументации использовал новейшее законодательство по теме, материалы судебной практики, в том числе опирался на правовые позиции Верховного суда Российской Федерации. Приводил доводы и мнения юристов ученых и практиков. При ответе студент должен демонстрировать высокий уровень знания соответствующей темы и творческий подход к обоснованию своей точки зрения; </w:t>
      </w:r>
    </w:p>
    <w:p w:rsidR="00CE28B0" w:rsidRPr="002471DE" w:rsidRDefault="00CE28B0" w:rsidP="00CE28B0">
      <w:pPr>
        <w:numPr>
          <w:ilvl w:val="0"/>
          <w:numId w:val="2"/>
        </w:numPr>
        <w:suppressLineNumbers/>
        <w:tabs>
          <w:tab w:val="num" w:pos="142"/>
          <w:tab w:val="left" w:pos="1800"/>
        </w:tabs>
        <w:spacing w:after="0" w:line="240" w:lineRule="auto"/>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оценка «хорошо» выставляется студенту, если он в процессе деловой игры приводил мнения различных ученых,  выдвигал собственное мнение, в рамках своей роли,  однако отстаивал свою позицию недостаточно аргументировано, а также, если его выступления не соответствуют требованиям, предъявляемым к оценке отлично;</w:t>
      </w:r>
    </w:p>
    <w:p w:rsidR="00CE28B0" w:rsidRPr="002471DE" w:rsidRDefault="00CE28B0" w:rsidP="00CE28B0">
      <w:pPr>
        <w:numPr>
          <w:ilvl w:val="0"/>
          <w:numId w:val="2"/>
        </w:numPr>
        <w:tabs>
          <w:tab w:val="left" w:pos="709"/>
        </w:tabs>
        <w:spacing w:after="0" w:line="240" w:lineRule="auto"/>
        <w:jc w:val="both"/>
        <w:rPr>
          <w:rFonts w:ascii="Times New Roman" w:eastAsia="Times New Roman" w:hAnsi="Times New Roman" w:cs="Times New Roman"/>
          <w:b/>
          <w:sz w:val="28"/>
          <w:szCs w:val="28"/>
        </w:rPr>
      </w:pPr>
      <w:r w:rsidRPr="002471DE">
        <w:rPr>
          <w:rFonts w:ascii="Times New Roman" w:eastAsia="Times New Roman" w:hAnsi="Times New Roman" w:cs="Times New Roman"/>
          <w:sz w:val="28"/>
          <w:szCs w:val="28"/>
        </w:rPr>
        <w:t>оценка «удовлетворительно» выставляется, если студент в процессе игры, не смог правильно и убедительно сыграть предложенную ему роль, хотя и  показал, что имеет хорошие знания темы, однако не имеет собственного мнения, либо не умеет аргументировать его, либо не имеет его, представляет свои доводы неубедительно, не задействует необходимое количество источников по теме.</w:t>
      </w:r>
    </w:p>
    <w:p w:rsidR="00CE28B0" w:rsidRPr="002471DE" w:rsidRDefault="00CE28B0" w:rsidP="00CE28B0">
      <w:pPr>
        <w:numPr>
          <w:ilvl w:val="0"/>
          <w:numId w:val="2"/>
        </w:numPr>
        <w:tabs>
          <w:tab w:val="left" w:pos="709"/>
        </w:tabs>
        <w:spacing w:after="0" w:line="240" w:lineRule="auto"/>
        <w:jc w:val="both"/>
        <w:rPr>
          <w:rFonts w:ascii="Times New Roman" w:eastAsia="Times New Roman" w:hAnsi="Times New Roman" w:cs="Times New Roman"/>
          <w:b/>
          <w:sz w:val="28"/>
          <w:szCs w:val="28"/>
        </w:rPr>
      </w:pPr>
      <w:r w:rsidRPr="002471DE">
        <w:rPr>
          <w:rFonts w:ascii="Times New Roman" w:eastAsia="Times New Roman" w:hAnsi="Times New Roman" w:cs="Times New Roman"/>
          <w:sz w:val="28"/>
          <w:szCs w:val="28"/>
        </w:rPr>
        <w:t>оценка «неудовлетворительно» выставляется, если студент не справился с предложенной ему ролью, не имеет необходимого объема знаний по теме деловой игры.</w:t>
      </w:r>
    </w:p>
    <w:p w:rsidR="00CE28B0" w:rsidRPr="00D009CB" w:rsidRDefault="00CE28B0" w:rsidP="00D009CB">
      <w:pPr>
        <w:tabs>
          <w:tab w:val="left" w:pos="5700"/>
        </w:tabs>
        <w:spacing w:after="0" w:line="240" w:lineRule="auto"/>
        <w:ind w:firstLine="708"/>
        <w:jc w:val="both"/>
        <w:rPr>
          <w:rFonts w:ascii="Times New Roman" w:eastAsia="Times New Roman" w:hAnsi="Times New Roman" w:cs="Times New Roman"/>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Методические рекомендации по выполнению контрольной работы</w:t>
      </w: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 соответствии с программой учебного курса по изучаемой дисциплине студенты должны выполнить контрольную работу.</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Цель контрольной работы – закрепление теоретических знаний; развитие умения анализировать действующее законодательство и применение его к конкретным примерам, взятым из практики; выработка навыков библиографической работы и т. д.</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Приступая к написанию контрольной работы необходимо изучить соответствующую тему, рекомендуемую литературу, действующее </w:t>
      </w:r>
      <w:r w:rsidRPr="00D009CB">
        <w:rPr>
          <w:rFonts w:ascii="Times New Roman" w:eastAsia="Times New Roman" w:hAnsi="Times New Roman" w:cs="Times New Roman"/>
          <w:sz w:val="28"/>
          <w:szCs w:val="28"/>
        </w:rPr>
        <w:lastRenderedPageBreak/>
        <w:t>арбитражное (гражданское) процессуальное законодательство и судебную практику.</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Контрольная работа состоит из тестов, двух задач и подготовки определённого процессуального документа. Ответы на задачи должны быть полными, содержать анализ действующего законодательства, регулирующего спорное правоотношение со ссылкой на конкретные нормативные акты.</w:t>
      </w:r>
    </w:p>
    <w:p w:rsidR="00D009CB" w:rsidRPr="00D009CB" w:rsidRDefault="00D009CB" w:rsidP="00D009CB">
      <w:pPr>
        <w:spacing w:after="0" w:line="240" w:lineRule="auto"/>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Изложение материала должно быть последовательным, грамотным, с нумерацией страниц.</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При написании работы следует использовать Конституцию РФ, Арбитражный процессуальный кодекс РФ, Гражданский процессуальный кодекс  РФ, а также руководящие постановления Пленума Верховного суда РФ, опубликованные обзоры судебной практики по отдельным вопросам процессуального законодательства. </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Контрольная работа должна содержать список использованной литературы.</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Общий объем контрольной работы не должен превышать 20 машинописных страниц.</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Студентам необходимо выбрать один вариант контрольной работы, соответствующий начальной буквы фамилии: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А – Ж    вариант 1</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З – М   вариант 2</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Н – Т   вариант 3</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У – Ч   вариант 4</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Ш - Я  вариант 5</w:t>
      </w:r>
    </w:p>
    <w:p w:rsidR="00D009CB" w:rsidRPr="00D009CB" w:rsidRDefault="00D009CB" w:rsidP="00D009CB">
      <w:pPr>
        <w:spacing w:after="0" w:line="240" w:lineRule="auto"/>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         Работа должна быть выполнена в соответствии со Стандартом выполнения студенческих работ ОГУ.</w:t>
      </w:r>
    </w:p>
    <w:p w:rsidR="00D009CB" w:rsidRPr="00D009CB" w:rsidRDefault="00D009CB" w:rsidP="00D009CB">
      <w:pPr>
        <w:spacing w:after="0" w:line="240" w:lineRule="auto"/>
        <w:ind w:firstLine="851"/>
        <w:jc w:val="both"/>
        <w:rPr>
          <w:rFonts w:ascii="Times New Roman" w:eastAsia="Times New Roman" w:hAnsi="Times New Roman" w:cs="Times New Roman"/>
          <w:sz w:val="28"/>
          <w:szCs w:val="28"/>
        </w:rPr>
      </w:pPr>
    </w:p>
    <w:p w:rsidR="00CE28B0" w:rsidRDefault="00CE28B0"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Методические реком</w:t>
      </w:r>
      <w:r w:rsidR="00CE28B0">
        <w:rPr>
          <w:rFonts w:ascii="Times New Roman" w:eastAsia="Times New Roman" w:hAnsi="Times New Roman" w:cs="Times New Roman"/>
          <w:b/>
          <w:sz w:val="28"/>
          <w:szCs w:val="28"/>
        </w:rPr>
        <w:t>ендации по подготовке к экзамену</w:t>
      </w: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CE28B0" w:rsidP="00D009C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Цель экзамена</w:t>
      </w:r>
      <w:r w:rsidR="00D009CB" w:rsidRPr="00D009CB">
        <w:rPr>
          <w:rFonts w:ascii="Times New Roman" w:eastAsia="Calibri" w:hAnsi="Times New Roman" w:cs="Times New Roman"/>
          <w:sz w:val="28"/>
          <w:szCs w:val="28"/>
        </w:rPr>
        <w:t xml:space="preserve"> — проверка и оценка уровня полученных сту</w:t>
      </w:r>
      <w:r w:rsidR="00D009CB" w:rsidRPr="00D009CB">
        <w:rPr>
          <w:rFonts w:ascii="Times New Roman" w:eastAsia="Calibri" w:hAnsi="Times New Roman" w:cs="Times New Roman"/>
          <w:sz w:val="28"/>
          <w:szCs w:val="28"/>
        </w:rPr>
        <w:softHyphen/>
        <w:t>дентом специальных познаний по данной учебной дисциплине, а также умения логически мыслить, аргументиро</w:t>
      </w:r>
      <w:r w:rsidR="00D009CB" w:rsidRPr="00D009CB">
        <w:rPr>
          <w:rFonts w:ascii="Times New Roman" w:eastAsia="Calibri" w:hAnsi="Times New Roman" w:cs="Times New Roman"/>
          <w:sz w:val="28"/>
          <w:szCs w:val="28"/>
        </w:rPr>
        <w:softHyphen/>
        <w:t>вать избранную научную позицию, реагировать на дополнитель</w:t>
      </w:r>
      <w:r w:rsidR="00D009CB" w:rsidRPr="00D009CB">
        <w:rPr>
          <w:rFonts w:ascii="Times New Roman" w:eastAsia="Calibri" w:hAnsi="Times New Roman" w:cs="Times New Roman"/>
          <w:sz w:val="28"/>
          <w:szCs w:val="28"/>
        </w:rPr>
        <w:softHyphen/>
        <w:t>ные вопросы, ориентироваться в массиве правовых норм, дефиниций и категорий действующего законодательства. Оценке под</w:t>
      </w:r>
      <w:r w:rsidR="00D009CB" w:rsidRPr="00D009CB">
        <w:rPr>
          <w:rFonts w:ascii="Times New Roman" w:eastAsia="Calibri" w:hAnsi="Times New Roman" w:cs="Times New Roman"/>
          <w:sz w:val="28"/>
          <w:szCs w:val="28"/>
        </w:rPr>
        <w:softHyphen/>
        <w:t>лежит также правильность и грамотность речи студента. Допол</w:t>
      </w:r>
      <w:r w:rsidR="00D009CB" w:rsidRPr="00D009CB">
        <w:rPr>
          <w:rFonts w:ascii="Times New Roman" w:eastAsia="Calibri" w:hAnsi="Times New Roman" w:cs="Times New Roman"/>
          <w:sz w:val="28"/>
          <w:szCs w:val="28"/>
        </w:rPr>
        <w:softHyphen/>
        <w:t xml:space="preserve">нительной целью </w:t>
      </w:r>
      <w:r>
        <w:rPr>
          <w:rFonts w:ascii="Times New Roman" w:eastAsia="Calibri" w:hAnsi="Times New Roman" w:cs="Times New Roman"/>
          <w:sz w:val="28"/>
          <w:szCs w:val="28"/>
        </w:rPr>
        <w:t>экзамена</w:t>
      </w:r>
      <w:r w:rsidR="00D009CB" w:rsidRPr="00D009CB">
        <w:rPr>
          <w:rFonts w:ascii="Times New Roman" w:eastAsia="Calibri" w:hAnsi="Times New Roman" w:cs="Times New Roman"/>
          <w:sz w:val="28"/>
          <w:szCs w:val="28"/>
        </w:rPr>
        <w:t xml:space="preserve"> является формирование у студентов таких качеств, как организованность, ответственность, принципиальность, самостоятельность. </w:t>
      </w:r>
    </w:p>
    <w:p w:rsidR="00D009CB" w:rsidRPr="00D009CB" w:rsidRDefault="00D009CB" w:rsidP="00D009CB">
      <w:pPr>
        <w:spacing w:after="0" w:line="240" w:lineRule="auto"/>
        <w:ind w:firstLine="708"/>
        <w:jc w:val="both"/>
        <w:rPr>
          <w:rFonts w:ascii="Times New Roman" w:eastAsia="Calibri" w:hAnsi="Times New Roman" w:cs="Times New Roman"/>
          <w:sz w:val="28"/>
          <w:szCs w:val="28"/>
        </w:rPr>
      </w:pPr>
      <w:r w:rsidRPr="00D009CB">
        <w:rPr>
          <w:rFonts w:ascii="Times New Roman" w:eastAsia="Calibri" w:hAnsi="Times New Roman" w:cs="Times New Roman"/>
          <w:sz w:val="28"/>
          <w:szCs w:val="28"/>
        </w:rPr>
        <w:t xml:space="preserve">При подготовке к </w:t>
      </w:r>
      <w:r w:rsidR="00CE28B0">
        <w:rPr>
          <w:rFonts w:ascii="Times New Roman" w:eastAsia="Calibri" w:hAnsi="Times New Roman" w:cs="Times New Roman"/>
          <w:sz w:val="28"/>
          <w:szCs w:val="28"/>
        </w:rPr>
        <w:t>экзамену</w:t>
      </w:r>
      <w:r w:rsidRPr="00D009CB">
        <w:rPr>
          <w:rFonts w:ascii="Times New Roman" w:eastAsia="Calibri" w:hAnsi="Times New Roman" w:cs="Times New Roman"/>
          <w:sz w:val="28"/>
          <w:szCs w:val="28"/>
        </w:rPr>
        <w:t xml:space="preserve">особое внимание следует обратить на основные термины, используемые в деятельности государственных  и муниципальных органов. </w:t>
      </w:r>
    </w:p>
    <w:p w:rsidR="00D009CB" w:rsidRPr="00D009CB" w:rsidRDefault="00D009CB" w:rsidP="00D009CB">
      <w:pPr>
        <w:spacing w:after="0" w:line="240" w:lineRule="auto"/>
        <w:ind w:firstLine="708"/>
        <w:jc w:val="both"/>
        <w:rPr>
          <w:rFonts w:ascii="Times New Roman" w:eastAsia="SimSun" w:hAnsi="Times New Roman" w:cs="Times New Roman"/>
          <w:color w:val="000000"/>
          <w:sz w:val="28"/>
          <w:szCs w:val="28"/>
        </w:rPr>
      </w:pPr>
      <w:r w:rsidRPr="00D009CB">
        <w:rPr>
          <w:rFonts w:ascii="Times New Roman" w:eastAsia="Calibri" w:hAnsi="Times New Roman" w:cs="Times New Roman"/>
          <w:color w:val="000000"/>
          <w:sz w:val="28"/>
          <w:szCs w:val="28"/>
        </w:rPr>
        <w:t>Изучив и законспектировав реко</w:t>
      </w:r>
      <w:r w:rsidRPr="00D009CB">
        <w:rPr>
          <w:rFonts w:ascii="Times New Roman" w:eastAsia="Times New Roman" w:hAnsi="Times New Roman" w:cs="Times New Roman"/>
          <w:color w:val="000000"/>
          <w:sz w:val="28"/>
          <w:szCs w:val="28"/>
        </w:rPr>
        <w:t xml:space="preserve">мендованные источники, выполнив </w:t>
      </w:r>
      <w:r w:rsidRPr="00D009CB">
        <w:rPr>
          <w:rFonts w:ascii="Times New Roman" w:eastAsia="Calibri" w:hAnsi="Times New Roman" w:cs="Times New Roman"/>
          <w:color w:val="000000"/>
          <w:sz w:val="28"/>
          <w:szCs w:val="28"/>
        </w:rPr>
        <w:t xml:space="preserve">предусмотренные учебным планом письменные работы и имея рецензии на них, студент начинает непосредственную подготовку к экзамену с </w:t>
      </w:r>
      <w:r w:rsidRPr="00D009CB">
        <w:rPr>
          <w:rFonts w:ascii="Times New Roman" w:eastAsia="Calibri" w:hAnsi="Times New Roman" w:cs="Times New Roman"/>
          <w:color w:val="000000"/>
          <w:sz w:val="28"/>
          <w:szCs w:val="28"/>
        </w:rPr>
        <w:lastRenderedPageBreak/>
        <w:t>тщательной отработки курса в соответствии с требованиями учебной программы и выполнения рекомендаций пр</w:t>
      </w:r>
      <w:r w:rsidRPr="00D009CB">
        <w:rPr>
          <w:rFonts w:ascii="Times New Roman" w:eastAsia="Times New Roman" w:hAnsi="Times New Roman" w:cs="Times New Roman"/>
          <w:color w:val="000000"/>
          <w:sz w:val="28"/>
          <w:szCs w:val="28"/>
        </w:rPr>
        <w:t>еподавателя, данных в рецензии.</w:t>
      </w:r>
    </w:p>
    <w:p w:rsidR="00D009CB" w:rsidRPr="00D009CB" w:rsidRDefault="00D009CB" w:rsidP="00D009CB">
      <w:pPr>
        <w:spacing w:after="0" w:line="240" w:lineRule="auto"/>
        <w:ind w:firstLine="708"/>
        <w:jc w:val="both"/>
        <w:rPr>
          <w:rFonts w:ascii="Times New Roman" w:eastAsia="Calibri" w:hAnsi="Times New Roman" w:cs="Times New Roman"/>
          <w:color w:val="000000"/>
          <w:sz w:val="28"/>
          <w:szCs w:val="28"/>
        </w:rPr>
      </w:pPr>
      <w:r w:rsidRPr="00D009CB">
        <w:rPr>
          <w:rFonts w:ascii="Times New Roman" w:eastAsia="Calibri" w:hAnsi="Times New Roman" w:cs="Times New Roman"/>
          <w:color w:val="000000"/>
          <w:sz w:val="28"/>
          <w:szCs w:val="28"/>
        </w:rPr>
        <w:t xml:space="preserve">На этом этапе студент должен повторить изученное по учебникам и учебным пособиям, личным конспектам, записям лекций и другим материалам. При этом особое внимание должно быть обращено на тщательную отработку тех конкретных вопросов и тем учебной программы, которые слабо усвоены. </w:t>
      </w:r>
    </w:p>
    <w:p w:rsidR="00D009CB" w:rsidRPr="00D009CB" w:rsidRDefault="00D009CB" w:rsidP="00D009CB">
      <w:pPr>
        <w:spacing w:after="0" w:line="240" w:lineRule="auto"/>
        <w:ind w:firstLine="708"/>
        <w:jc w:val="both"/>
        <w:rPr>
          <w:rFonts w:ascii="Times New Roman" w:eastAsia="Calibri" w:hAnsi="Times New Roman" w:cs="Times New Roman"/>
          <w:color w:val="000000"/>
          <w:sz w:val="28"/>
          <w:szCs w:val="28"/>
        </w:rPr>
      </w:pPr>
      <w:r w:rsidRPr="00D009CB">
        <w:rPr>
          <w:rFonts w:ascii="Times New Roman" w:eastAsia="Calibri" w:hAnsi="Times New Roman" w:cs="Times New Roman"/>
          <w:color w:val="000000"/>
          <w:sz w:val="28"/>
          <w:szCs w:val="28"/>
        </w:rPr>
        <w:t>При по</w:t>
      </w:r>
      <w:r w:rsidR="00CE28B0">
        <w:rPr>
          <w:rFonts w:ascii="Times New Roman" w:eastAsia="Calibri" w:hAnsi="Times New Roman" w:cs="Times New Roman"/>
          <w:color w:val="000000"/>
          <w:sz w:val="28"/>
          <w:szCs w:val="28"/>
        </w:rPr>
        <w:t>вторении материала перед экзаменом</w:t>
      </w:r>
      <w:r w:rsidRPr="00D009CB">
        <w:rPr>
          <w:rFonts w:ascii="Times New Roman" w:eastAsia="Calibri" w:hAnsi="Times New Roman" w:cs="Times New Roman"/>
          <w:color w:val="000000"/>
          <w:sz w:val="28"/>
          <w:szCs w:val="28"/>
        </w:rPr>
        <w:t xml:space="preserve"> необходима самопроверка или взаимная проверка знаний. В этом случае по каждой теме надо еще раз хорошо продумать материал, найти соответствующие статьи из нормативных актов, подобрать примеры. Вполне себя оправдывает групповая взаимная проверка. Для этого рекомендуется собираться по 3-4 человека и проводить разбор вопросов по курсу «</w:t>
      </w:r>
      <w:r w:rsidR="00293FFF">
        <w:rPr>
          <w:rFonts w:ascii="Times New Roman" w:eastAsia="Calibri" w:hAnsi="Times New Roman" w:cs="Times New Roman"/>
          <w:kern w:val="2"/>
          <w:sz w:val="28"/>
          <w:szCs w:val="28"/>
          <w:lang w:eastAsia="hi-IN" w:bidi="hi-IN"/>
        </w:rPr>
        <w:t>Формирование антикоррупционного поведения субъектов гражданского оборота посредством правовой пропаганды</w:t>
      </w:r>
      <w:r w:rsidRPr="00D009CB">
        <w:rPr>
          <w:rFonts w:ascii="Times New Roman" w:eastAsia="Calibri" w:hAnsi="Times New Roman" w:cs="Times New Roman"/>
          <w:color w:val="000000"/>
          <w:sz w:val="28"/>
          <w:szCs w:val="28"/>
        </w:rPr>
        <w:t xml:space="preserve">». </w:t>
      </w:r>
    </w:p>
    <w:p w:rsidR="00D009CB" w:rsidRPr="00D009CB" w:rsidRDefault="00D009CB" w:rsidP="00D009CB">
      <w:pPr>
        <w:spacing w:after="0" w:line="240" w:lineRule="auto"/>
        <w:ind w:firstLine="708"/>
        <w:jc w:val="both"/>
        <w:rPr>
          <w:rFonts w:ascii="Times New Roman" w:eastAsia="SimSun" w:hAnsi="Times New Roman" w:cs="Times New Roman"/>
          <w:sz w:val="28"/>
          <w:szCs w:val="28"/>
        </w:rPr>
      </w:pPr>
      <w:r w:rsidRPr="00D009CB">
        <w:rPr>
          <w:rFonts w:ascii="Times New Roman" w:eastAsia="Calibri" w:hAnsi="Times New Roman" w:cs="Times New Roman"/>
          <w:sz w:val="28"/>
          <w:szCs w:val="28"/>
        </w:rPr>
        <w:t xml:space="preserve">При подготовке к </w:t>
      </w:r>
      <w:r w:rsidR="00CE28B0">
        <w:rPr>
          <w:rFonts w:ascii="Times New Roman" w:eastAsia="Calibri" w:hAnsi="Times New Roman" w:cs="Times New Roman"/>
          <w:sz w:val="28"/>
          <w:szCs w:val="28"/>
        </w:rPr>
        <w:t xml:space="preserve">экзамену </w:t>
      </w:r>
      <w:r w:rsidRPr="00D009CB">
        <w:rPr>
          <w:rFonts w:ascii="Times New Roman" w:eastAsia="Calibri" w:hAnsi="Times New Roman" w:cs="Times New Roman"/>
          <w:sz w:val="28"/>
          <w:szCs w:val="28"/>
        </w:rPr>
        <w:t>рекомендуется: уяснить существо поставленных вопросов; ознакомиться с конспектом лекций и соответствующими главами учебных пособий по дисциплине; изучить нормативные акты по теме и рекомендованную юридическую литературу.</w:t>
      </w:r>
    </w:p>
    <w:p w:rsidR="000E3EB9" w:rsidRDefault="00CE28B0" w:rsidP="000E3EB9">
      <w:pPr>
        <w:suppressAutoHyphens/>
        <w:spacing w:after="0" w:line="240" w:lineRule="auto"/>
        <w:ind w:firstLine="708"/>
        <w:jc w:val="both"/>
        <w:rPr>
          <w:rFonts w:ascii="Times New Roman" w:eastAsia="SimSun" w:hAnsi="Times New Roman" w:cs="Times New Roman"/>
          <w:b/>
          <w:kern w:val="2"/>
          <w:sz w:val="28"/>
          <w:szCs w:val="28"/>
          <w:lang w:eastAsia="hi-IN" w:bidi="hi-IN"/>
        </w:rPr>
      </w:pPr>
      <w:r>
        <w:rPr>
          <w:rFonts w:ascii="Times New Roman" w:eastAsia="SimSun" w:hAnsi="Times New Roman" w:cs="Times New Roman"/>
          <w:b/>
          <w:kern w:val="2"/>
          <w:sz w:val="28"/>
          <w:szCs w:val="28"/>
          <w:lang w:eastAsia="hi-IN" w:bidi="hi-IN"/>
        </w:rPr>
        <w:t>Критерии оценки</w:t>
      </w:r>
    </w:p>
    <w:p w:rsidR="00CE28B0"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материала монографической литературы, правильно обосновывает приятное решение, владеет разносторонними навыками и приемами выполнения практических задач.</w:t>
      </w: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 риал, грамотно и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правильно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Как правильно, оценка «неудовлетворительно» ставится студентам, которые не могут продолжить обучение без дополнительных занятий по соответствующей дисциплине.</w:t>
      </w:r>
    </w:p>
    <w:p w:rsidR="002114F9" w:rsidRPr="007B5FB4" w:rsidRDefault="002114F9">
      <w:pPr>
        <w:rPr>
          <w:sz w:val="28"/>
          <w:szCs w:val="28"/>
        </w:rPr>
      </w:pPr>
    </w:p>
    <w:p w:rsidR="00CE28B0" w:rsidRPr="00CE28B0" w:rsidRDefault="00CE28B0" w:rsidP="00CE28B0">
      <w:pPr>
        <w:keepNext/>
        <w:suppressAutoHyphens/>
        <w:spacing w:before="360" w:after="360" w:line="240" w:lineRule="auto"/>
        <w:ind w:firstLine="708"/>
        <w:jc w:val="both"/>
        <w:outlineLvl w:val="0"/>
        <w:rPr>
          <w:rFonts w:ascii="Times New Roman" w:eastAsia="Calibri" w:hAnsi="Times New Roman" w:cs="Times New Roman"/>
          <w:b/>
          <w:sz w:val="28"/>
          <w:szCs w:val="28"/>
        </w:rPr>
      </w:pPr>
      <w:r w:rsidRPr="00CE28B0">
        <w:rPr>
          <w:rFonts w:ascii="Times New Roman" w:eastAsia="Calibri" w:hAnsi="Times New Roman" w:cs="Times New Roman"/>
          <w:b/>
          <w:sz w:val="28"/>
          <w:szCs w:val="28"/>
        </w:rPr>
        <w:lastRenderedPageBreak/>
        <w:t>5 Учебно-методическое обеспечение дисциплины</w:t>
      </w:r>
    </w:p>
    <w:p w:rsidR="00CE28B0" w:rsidRPr="00A64364" w:rsidRDefault="00CE28B0" w:rsidP="00A64364">
      <w:pPr>
        <w:autoSpaceDE w:val="0"/>
        <w:autoSpaceDN w:val="0"/>
        <w:spacing w:after="0" w:line="240" w:lineRule="auto"/>
        <w:ind w:firstLine="709"/>
        <w:contextualSpacing/>
        <w:jc w:val="both"/>
        <w:rPr>
          <w:rFonts w:ascii="Times New Roman" w:eastAsia="Times New Roman" w:hAnsi="Times New Roman" w:cs="Times New Roman"/>
          <w:b/>
          <w:snapToGrid w:val="0"/>
          <w:sz w:val="24"/>
          <w:szCs w:val="24"/>
          <w:lang w:eastAsia="ru-RU"/>
        </w:rPr>
      </w:pPr>
      <w:r w:rsidRPr="00A64364">
        <w:rPr>
          <w:rFonts w:ascii="Times New Roman" w:eastAsia="Calibri" w:hAnsi="Times New Roman" w:cs="Times New Roman"/>
          <w:b/>
          <w:sz w:val="24"/>
          <w:szCs w:val="24"/>
        </w:rPr>
        <w:t xml:space="preserve">5.1 </w:t>
      </w:r>
      <w:r w:rsidRPr="00A64364">
        <w:rPr>
          <w:rFonts w:ascii="Times New Roman" w:eastAsia="Times New Roman" w:hAnsi="Times New Roman" w:cs="Times New Roman"/>
          <w:b/>
          <w:snapToGrid w:val="0"/>
          <w:sz w:val="24"/>
          <w:szCs w:val="24"/>
          <w:lang w:eastAsia="ru-RU"/>
        </w:rPr>
        <w:t>Нормативно-правовые акты</w:t>
      </w:r>
    </w:p>
    <w:p w:rsidR="00CE28B0" w:rsidRPr="00A64364" w:rsidRDefault="00CE28B0" w:rsidP="00A64364">
      <w:pPr>
        <w:tabs>
          <w:tab w:val="left" w:pos="1260"/>
        </w:tabs>
        <w:spacing w:after="0" w:line="240" w:lineRule="auto"/>
        <w:ind w:firstLine="709"/>
        <w:contextualSpacing/>
        <w:jc w:val="both"/>
        <w:rPr>
          <w:rFonts w:ascii="Times New Roman" w:eastAsia="Times New Roman" w:hAnsi="Times New Roman" w:cs="Times New Roman"/>
          <w:snapToGrid w:val="0"/>
          <w:sz w:val="24"/>
          <w:szCs w:val="24"/>
          <w:lang w:eastAsia="ru-RU"/>
        </w:rPr>
      </w:pPr>
    </w:p>
    <w:p w:rsidR="00A64364" w:rsidRPr="00A64364" w:rsidRDefault="00A64364" w:rsidP="00A64364">
      <w:pPr>
        <w:tabs>
          <w:tab w:val="left" w:pos="1260"/>
        </w:tabs>
        <w:spacing w:after="0" w:line="240" w:lineRule="auto"/>
        <w:ind w:firstLine="709"/>
        <w:contextualSpacing/>
        <w:jc w:val="both"/>
        <w:rPr>
          <w:rFonts w:ascii="Times New Roman" w:hAnsi="Times New Roman" w:cs="Times New Roman"/>
          <w:sz w:val="24"/>
          <w:szCs w:val="24"/>
        </w:rPr>
      </w:pPr>
      <w:r w:rsidRPr="00A64364">
        <w:rPr>
          <w:rFonts w:ascii="Times New Roman" w:eastAsia="Times New Roman" w:hAnsi="Times New Roman" w:cs="Times New Roman"/>
          <w:snapToGrid w:val="0"/>
          <w:sz w:val="24"/>
          <w:szCs w:val="24"/>
          <w:lang w:eastAsia="ru-RU"/>
        </w:rPr>
        <w:t xml:space="preserve">1. </w:t>
      </w:r>
      <w:r w:rsidRPr="00A64364">
        <w:rPr>
          <w:rFonts w:ascii="Times New Roman" w:hAnsi="Times New Roman" w:cs="Times New Roman"/>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 Собрание законодательства РФ, 04.08.2014, N 31, ст. 4398.</w:t>
      </w:r>
    </w:p>
    <w:p w:rsidR="00A64364" w:rsidRPr="00A64364" w:rsidRDefault="00A64364" w:rsidP="00A64364">
      <w:pPr>
        <w:shd w:val="clear" w:color="auto" w:fill="FFFFFF"/>
        <w:spacing w:after="0" w:line="240" w:lineRule="auto"/>
        <w:ind w:firstLine="709"/>
        <w:contextualSpacing/>
        <w:jc w:val="both"/>
        <w:textAlignment w:val="baseline"/>
        <w:rPr>
          <w:rFonts w:ascii="Times New Roman" w:hAnsi="Times New Roman" w:cs="Times New Roman"/>
          <w:sz w:val="24"/>
          <w:szCs w:val="24"/>
        </w:rPr>
      </w:pPr>
      <w:r w:rsidRPr="00A64364">
        <w:rPr>
          <w:rFonts w:ascii="Times New Roman" w:eastAsia="Times New Roman" w:hAnsi="Times New Roman" w:cs="Times New Roman"/>
          <w:snapToGrid w:val="0"/>
          <w:sz w:val="24"/>
          <w:szCs w:val="24"/>
          <w:lang w:eastAsia="ru-RU"/>
        </w:rPr>
        <w:t xml:space="preserve"> 2. </w:t>
      </w:r>
      <w:r w:rsidRPr="00A64364">
        <w:rPr>
          <w:rFonts w:ascii="Times New Roman" w:hAnsi="Times New Roman" w:cs="Times New Roman"/>
          <w:sz w:val="24"/>
          <w:szCs w:val="24"/>
          <w:bdr w:val="none" w:sz="0" w:space="0" w:color="auto" w:frame="1"/>
        </w:rPr>
        <w:t>Федеральный закон от 3 декабря 2012 г. № 230-ФЗ</w:t>
      </w:r>
      <w:r w:rsidRPr="00A64364">
        <w:rPr>
          <w:rFonts w:ascii="Times New Roman" w:hAnsi="Times New Roman" w:cs="Times New Roman"/>
          <w:sz w:val="24"/>
          <w:szCs w:val="24"/>
        </w:rPr>
        <w:t> «О контроле за соответствием расходов лиц, замещающих государственные должности, и иных лиц их доходам».</w:t>
      </w:r>
    </w:p>
    <w:p w:rsidR="00A64364" w:rsidRPr="00A64364" w:rsidRDefault="00A64364" w:rsidP="00A64364">
      <w:pPr>
        <w:shd w:val="clear" w:color="auto" w:fill="FFFFFF"/>
        <w:spacing w:after="0" w:line="240" w:lineRule="auto"/>
        <w:ind w:firstLine="709"/>
        <w:contextualSpacing/>
        <w:jc w:val="both"/>
        <w:textAlignment w:val="baseline"/>
        <w:rPr>
          <w:rFonts w:ascii="Times New Roman" w:hAnsi="Times New Roman" w:cs="Times New Roman"/>
          <w:sz w:val="24"/>
          <w:szCs w:val="24"/>
        </w:rPr>
      </w:pPr>
      <w:r w:rsidRPr="00A64364">
        <w:rPr>
          <w:rFonts w:ascii="Times New Roman" w:eastAsia="Times New Roman" w:hAnsi="Times New Roman" w:cs="Times New Roman"/>
          <w:snapToGrid w:val="0"/>
          <w:sz w:val="24"/>
          <w:szCs w:val="24"/>
          <w:lang w:eastAsia="ru-RU"/>
        </w:rPr>
        <w:t xml:space="preserve">3. </w:t>
      </w:r>
      <w:r w:rsidRPr="00A64364">
        <w:rPr>
          <w:rFonts w:ascii="Times New Roman" w:hAnsi="Times New Roman" w:cs="Times New Roman"/>
          <w:sz w:val="24"/>
          <w:szCs w:val="24"/>
          <w:bdr w:val="none" w:sz="0" w:space="0" w:color="auto" w:frame="1"/>
        </w:rPr>
        <w:t>Федеральный закон от 17 июня 2009 г. № 172-ФЗ</w:t>
      </w:r>
      <w:r w:rsidRPr="00A64364">
        <w:rPr>
          <w:rFonts w:ascii="Times New Roman" w:hAnsi="Times New Roman" w:cs="Times New Roman"/>
          <w:sz w:val="24"/>
          <w:szCs w:val="24"/>
        </w:rPr>
        <w:t> «Об антикоррупционной экспертизе нормативных правовых актов и проектов нормативных правовых актов»</w:t>
      </w:r>
    </w:p>
    <w:p w:rsidR="00A64364" w:rsidRPr="00A64364" w:rsidRDefault="00A64364" w:rsidP="00A64364">
      <w:pPr>
        <w:shd w:val="clear" w:color="auto" w:fill="FFFFFF"/>
        <w:spacing w:after="0" w:line="240" w:lineRule="auto"/>
        <w:ind w:firstLine="709"/>
        <w:contextualSpacing/>
        <w:jc w:val="both"/>
        <w:textAlignment w:val="baseline"/>
        <w:rPr>
          <w:rFonts w:ascii="Times New Roman" w:hAnsi="Times New Roman" w:cs="Times New Roman"/>
          <w:sz w:val="24"/>
          <w:szCs w:val="24"/>
        </w:rPr>
      </w:pPr>
      <w:r w:rsidRPr="00A64364">
        <w:rPr>
          <w:rFonts w:ascii="Times New Roman" w:hAnsi="Times New Roman" w:cs="Times New Roman"/>
          <w:sz w:val="24"/>
          <w:szCs w:val="24"/>
        </w:rPr>
        <w:t xml:space="preserve">4. </w:t>
      </w:r>
      <w:r w:rsidRPr="00A64364">
        <w:rPr>
          <w:rFonts w:ascii="Times New Roman" w:hAnsi="Times New Roman" w:cs="Times New Roman"/>
          <w:sz w:val="24"/>
          <w:szCs w:val="24"/>
          <w:bdr w:val="none" w:sz="0" w:space="0" w:color="auto" w:frame="1"/>
        </w:rPr>
        <w:t>Федеральный закон от 25 декабря 2008 г. № 273-ФЗ</w:t>
      </w:r>
      <w:r w:rsidRPr="00A64364">
        <w:rPr>
          <w:rFonts w:ascii="Times New Roman" w:hAnsi="Times New Roman" w:cs="Times New Roman"/>
          <w:sz w:val="24"/>
          <w:szCs w:val="24"/>
        </w:rPr>
        <w:t> «О противодействии коррупции»</w:t>
      </w:r>
    </w:p>
    <w:p w:rsidR="00A64364" w:rsidRPr="00A64364" w:rsidRDefault="00A64364" w:rsidP="00A64364">
      <w:pPr>
        <w:shd w:val="clear" w:color="auto" w:fill="FFFFFF"/>
        <w:spacing w:after="0" w:line="240" w:lineRule="auto"/>
        <w:ind w:firstLine="709"/>
        <w:contextualSpacing/>
        <w:jc w:val="both"/>
        <w:textAlignment w:val="baseline"/>
        <w:rPr>
          <w:rFonts w:ascii="Times New Roman" w:hAnsi="Times New Roman" w:cs="Times New Roman"/>
          <w:sz w:val="24"/>
          <w:szCs w:val="24"/>
        </w:rPr>
      </w:pPr>
      <w:r w:rsidRPr="00A64364">
        <w:rPr>
          <w:rFonts w:ascii="Times New Roman" w:hAnsi="Times New Roman" w:cs="Times New Roman"/>
          <w:sz w:val="24"/>
          <w:szCs w:val="24"/>
        </w:rPr>
        <w:t xml:space="preserve">5. </w:t>
      </w:r>
      <w:r w:rsidRPr="00A64364">
        <w:rPr>
          <w:rFonts w:ascii="Times New Roman" w:hAnsi="Times New Roman" w:cs="Times New Roman"/>
          <w:sz w:val="24"/>
          <w:szCs w:val="24"/>
          <w:bdr w:val="none" w:sz="0" w:space="0" w:color="auto" w:frame="1"/>
        </w:rPr>
        <w:t>Федеральный закон от 7 мая 2013 г. № 79-ФЗ</w:t>
      </w:r>
      <w:r w:rsidRPr="00A64364">
        <w:rPr>
          <w:rFonts w:ascii="Times New Roman" w:hAnsi="Times New Roman" w:cs="Times New Roman"/>
          <w:sz w:val="24"/>
          <w:szCs w:val="24"/>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64364" w:rsidRPr="00A64364" w:rsidRDefault="00A64364" w:rsidP="00A64364">
      <w:pPr>
        <w:shd w:val="clear" w:color="auto" w:fill="FFFFFF"/>
        <w:spacing w:after="0" w:line="240" w:lineRule="auto"/>
        <w:ind w:firstLine="709"/>
        <w:contextualSpacing/>
        <w:jc w:val="both"/>
        <w:textAlignment w:val="baseline"/>
        <w:rPr>
          <w:rFonts w:ascii="Times New Roman" w:hAnsi="Times New Roman" w:cs="Times New Roman"/>
          <w:sz w:val="24"/>
          <w:szCs w:val="24"/>
        </w:rPr>
      </w:pPr>
      <w:r w:rsidRPr="00A64364">
        <w:rPr>
          <w:rFonts w:ascii="Times New Roman" w:hAnsi="Times New Roman" w:cs="Times New Roman"/>
          <w:sz w:val="24"/>
          <w:szCs w:val="24"/>
        </w:rPr>
        <w:t xml:space="preserve">6. </w:t>
      </w:r>
      <w:r w:rsidRPr="00A64364">
        <w:rPr>
          <w:rFonts w:ascii="Times New Roman" w:hAnsi="Times New Roman" w:cs="Times New Roman"/>
          <w:sz w:val="24"/>
          <w:szCs w:val="24"/>
          <w:bdr w:val="none" w:sz="0" w:space="0" w:color="auto" w:frame="1"/>
        </w:rPr>
        <w:t>Указ Президента Российской Федерации от 15 июля 2015 № 364</w:t>
      </w:r>
      <w:r w:rsidRPr="00A64364">
        <w:rPr>
          <w:rFonts w:ascii="Times New Roman" w:hAnsi="Times New Roman" w:cs="Times New Roman"/>
          <w:sz w:val="24"/>
          <w:szCs w:val="24"/>
        </w:rPr>
        <w:t> «О мерах по совершенствованию организации деятельности в области противодействия коррупции»</w:t>
      </w:r>
    </w:p>
    <w:p w:rsidR="00A64364" w:rsidRPr="00A64364" w:rsidRDefault="00A64364" w:rsidP="00A64364">
      <w:pPr>
        <w:shd w:val="clear" w:color="auto" w:fill="FFFFFF"/>
        <w:spacing w:after="0" w:line="240" w:lineRule="auto"/>
        <w:ind w:firstLine="709"/>
        <w:jc w:val="both"/>
        <w:textAlignment w:val="baseline"/>
        <w:rPr>
          <w:rFonts w:ascii="Times New Roman" w:hAnsi="Times New Roman" w:cs="Times New Roman"/>
          <w:sz w:val="24"/>
          <w:szCs w:val="24"/>
        </w:rPr>
      </w:pPr>
      <w:r w:rsidRPr="00A64364">
        <w:rPr>
          <w:rFonts w:ascii="Times New Roman" w:eastAsia="Times New Roman" w:hAnsi="Times New Roman" w:cs="Times New Roman"/>
          <w:b/>
          <w:snapToGrid w:val="0"/>
          <w:sz w:val="24"/>
          <w:szCs w:val="24"/>
          <w:lang w:eastAsia="ru-RU"/>
        </w:rPr>
        <w:t>5.2 Основная литература</w:t>
      </w:r>
    </w:p>
    <w:p w:rsidR="00A64364" w:rsidRPr="00A64364" w:rsidRDefault="00A64364" w:rsidP="00A64364">
      <w:pPr>
        <w:pStyle w:val="a9"/>
        <w:autoSpaceDE w:val="0"/>
        <w:autoSpaceDN w:val="0"/>
        <w:spacing w:after="0" w:line="240" w:lineRule="auto"/>
        <w:ind w:left="0" w:firstLine="709"/>
        <w:jc w:val="both"/>
        <w:rPr>
          <w:rFonts w:eastAsia="Times New Roman"/>
          <w:sz w:val="24"/>
          <w:szCs w:val="24"/>
          <w:lang w:eastAsia="ru-RU"/>
        </w:rPr>
      </w:pPr>
      <w:r w:rsidRPr="00A64364">
        <w:rPr>
          <w:color w:val="000000"/>
          <w:sz w:val="24"/>
          <w:szCs w:val="24"/>
          <w:shd w:val="clear" w:color="auto" w:fill="FFFFFF"/>
        </w:rPr>
        <w:t>1. Ковалева, О. А. Формирование антикоррупционного поведения субъектов гражданского оборота посредством правовой пропаганды, учебное пособие для обучающихся по образовательной программе высшего образования по направлению подготовки 40.03.01 Юриспруденция / О. А. Ковалева; М-во образования и науки Рос. Федерации, Федер. гос. бюджет.образоват. учреждение высш. образования "Оренбург. гос. ун-т". - Оренбург: ОГУ. - 2017. - ISBN 978-5-7410-2057-9. - 305 с-</w:t>
      </w:r>
      <w:r w:rsidRPr="00A64364">
        <w:rPr>
          <w:rFonts w:eastAsia="Times New Roman"/>
          <w:sz w:val="24"/>
          <w:szCs w:val="24"/>
          <w:lang w:eastAsia="ru-RU"/>
        </w:rPr>
        <w:t>[Электронный ресурс]. - URL:</w:t>
      </w:r>
      <w:hyperlink r:id="rId15" w:history="1">
        <w:r w:rsidRPr="00A64364">
          <w:rPr>
            <w:rStyle w:val="a8"/>
            <w:rFonts w:eastAsia="Times New Roman"/>
            <w:sz w:val="24"/>
            <w:szCs w:val="24"/>
            <w:lang w:eastAsia="ru-RU"/>
          </w:rPr>
          <w:t>http://artlib.osu.ru/web/books/metod_all/61462_20180115.pdf</w:t>
        </w:r>
      </w:hyperlink>
      <w:r w:rsidRPr="00A64364">
        <w:rPr>
          <w:rFonts w:eastAsia="Times New Roman"/>
          <w:sz w:val="24"/>
          <w:szCs w:val="24"/>
          <w:lang w:eastAsia="ru-RU"/>
        </w:rPr>
        <w:t xml:space="preserve">. </w:t>
      </w:r>
    </w:p>
    <w:p w:rsidR="00A64364" w:rsidRPr="00A64364" w:rsidRDefault="00A64364" w:rsidP="00A64364">
      <w:pPr>
        <w:pStyle w:val="a9"/>
        <w:autoSpaceDE w:val="0"/>
        <w:autoSpaceDN w:val="0"/>
        <w:spacing w:after="0" w:line="240" w:lineRule="auto"/>
        <w:ind w:left="0" w:firstLine="709"/>
        <w:jc w:val="both"/>
        <w:rPr>
          <w:b/>
          <w:color w:val="000000"/>
          <w:sz w:val="24"/>
          <w:szCs w:val="24"/>
        </w:rPr>
      </w:pPr>
      <w:r w:rsidRPr="00A64364">
        <w:rPr>
          <w:color w:val="000000"/>
          <w:sz w:val="24"/>
          <w:szCs w:val="24"/>
          <w:shd w:val="clear" w:color="auto" w:fill="FFFFFF"/>
        </w:rPr>
        <w:t xml:space="preserve">2. </w:t>
      </w:r>
      <w:r w:rsidRPr="00A64364">
        <w:rPr>
          <w:color w:val="000000"/>
          <w:sz w:val="24"/>
          <w:szCs w:val="24"/>
        </w:rPr>
        <w:t>Епифанов, А. Е. Правовой режим противодействия коррупции : учебное пособие / А. Е. Епифанов, А. Л. Симон, Н. Д. Эриашвили ; Московский городской педагогический университет. – Москва : Юнити-Дана, 2021. – 304 с. – Режим доступа: по подписке. – URL: </w:t>
      </w:r>
      <w:hyperlink r:id="rId16" w:history="1">
        <w:r w:rsidRPr="00A64364">
          <w:rPr>
            <w:rStyle w:val="a8"/>
            <w:color w:val="000000"/>
            <w:sz w:val="24"/>
            <w:szCs w:val="24"/>
          </w:rPr>
          <w:t>https://biblioclub.ru/index.php?page=book&amp;id=615741</w:t>
        </w:r>
      </w:hyperlink>
      <w:r w:rsidRPr="00A64364">
        <w:rPr>
          <w:color w:val="000000"/>
          <w:sz w:val="24"/>
          <w:szCs w:val="24"/>
        </w:rPr>
        <w:t> (дата обращения: 29.03.2023). – Библиогр.: с. 200-214. – ISBN 978-5-238-03419-5. – Текст : электронный.</w:t>
      </w:r>
      <w:r w:rsidRPr="00A64364">
        <w:rPr>
          <w:b/>
          <w:color w:val="000000"/>
          <w:sz w:val="24"/>
          <w:szCs w:val="24"/>
        </w:rPr>
        <w:t xml:space="preserve"> </w:t>
      </w:r>
    </w:p>
    <w:p w:rsidR="00A64364" w:rsidRPr="00A64364" w:rsidRDefault="00A64364" w:rsidP="00A64364">
      <w:pPr>
        <w:pStyle w:val="a9"/>
        <w:autoSpaceDE w:val="0"/>
        <w:autoSpaceDN w:val="0"/>
        <w:spacing w:after="0" w:line="240" w:lineRule="auto"/>
        <w:ind w:left="0" w:firstLine="709"/>
        <w:jc w:val="both"/>
        <w:rPr>
          <w:b/>
          <w:sz w:val="24"/>
          <w:szCs w:val="24"/>
        </w:rPr>
      </w:pPr>
    </w:p>
    <w:p w:rsidR="00A64364" w:rsidRPr="00A64364" w:rsidRDefault="00A64364" w:rsidP="00A64364">
      <w:pPr>
        <w:pStyle w:val="a9"/>
        <w:autoSpaceDE w:val="0"/>
        <w:autoSpaceDN w:val="0"/>
        <w:spacing w:after="0" w:line="240" w:lineRule="auto"/>
        <w:ind w:left="0" w:firstLine="709"/>
        <w:jc w:val="both"/>
        <w:rPr>
          <w:b/>
          <w:sz w:val="24"/>
          <w:szCs w:val="24"/>
        </w:rPr>
      </w:pPr>
      <w:r w:rsidRPr="00A64364">
        <w:rPr>
          <w:b/>
          <w:sz w:val="24"/>
          <w:szCs w:val="24"/>
        </w:rPr>
        <w:t>5.3 Дополнительная литература</w:t>
      </w:r>
    </w:p>
    <w:p w:rsidR="00A64364" w:rsidRPr="00A64364" w:rsidRDefault="00A64364" w:rsidP="00A64364">
      <w:pPr>
        <w:pStyle w:val="a9"/>
        <w:numPr>
          <w:ilvl w:val="0"/>
          <w:numId w:val="3"/>
        </w:numPr>
        <w:autoSpaceDE w:val="0"/>
        <w:autoSpaceDN w:val="0"/>
        <w:spacing w:after="0" w:line="240" w:lineRule="auto"/>
        <w:ind w:left="0" w:firstLine="709"/>
        <w:jc w:val="both"/>
        <w:rPr>
          <w:color w:val="000000"/>
          <w:sz w:val="24"/>
          <w:szCs w:val="24"/>
        </w:rPr>
      </w:pPr>
      <w:r w:rsidRPr="00A64364">
        <w:rPr>
          <w:color w:val="000000"/>
          <w:sz w:val="24"/>
          <w:szCs w:val="24"/>
        </w:rPr>
        <w:t>Ломакин, О. Е. Противодействие коррупции и антикоррупционная экспертиза нормативных правовых актов : учебное пособие : [16+] / О. Е. Ломакин, Е. Е. Можаев, А. К. Марков ; Федеральная служба по гидрометеорологии и мониторингу окружающей среды, Институт повышение квалификации руководящих работников и специалистов. – Москва : Директ-Медиа, 2022. – 268 с. : табл. – Режим доступа: по подписке. – URL: </w:t>
      </w:r>
      <w:hyperlink r:id="rId17" w:history="1">
        <w:r w:rsidRPr="00A64364">
          <w:rPr>
            <w:rStyle w:val="a8"/>
            <w:color w:val="000000"/>
            <w:sz w:val="24"/>
            <w:szCs w:val="24"/>
          </w:rPr>
          <w:t>https://biblioclub.ru/index.php?page=book&amp;id=695228</w:t>
        </w:r>
      </w:hyperlink>
      <w:r w:rsidRPr="00A64364">
        <w:rPr>
          <w:color w:val="000000"/>
          <w:sz w:val="24"/>
          <w:szCs w:val="24"/>
        </w:rPr>
        <w:t> (дата обращения: 29.03.2023). – Библиогр. в кн. – ISBN 978-5-4499-3388-1. – Текст : электронный.</w:t>
      </w:r>
    </w:p>
    <w:p w:rsidR="00A64364" w:rsidRPr="00A64364" w:rsidRDefault="00A64364" w:rsidP="00A64364">
      <w:pPr>
        <w:pStyle w:val="a9"/>
        <w:numPr>
          <w:ilvl w:val="0"/>
          <w:numId w:val="3"/>
        </w:numPr>
        <w:autoSpaceDE w:val="0"/>
        <w:autoSpaceDN w:val="0"/>
        <w:spacing w:after="0" w:line="240" w:lineRule="auto"/>
        <w:ind w:left="0" w:firstLine="709"/>
        <w:jc w:val="both"/>
        <w:rPr>
          <w:color w:val="000000"/>
          <w:sz w:val="24"/>
          <w:szCs w:val="24"/>
        </w:rPr>
      </w:pPr>
      <w:r w:rsidRPr="00A64364">
        <w:rPr>
          <w:color w:val="000000"/>
          <w:sz w:val="24"/>
          <w:szCs w:val="24"/>
        </w:rPr>
        <w:t>Международные акты и российское законодательство в сфере противодействия коррупции : учебное пособие : [16+] / сост. Р. Р. Гумарова, И. Ф. Сагитова. – Москва ; Берлин : Директ-Медиа, 2020. – 239 с. – Режим доступа: по подписке. – URL: </w:t>
      </w:r>
      <w:hyperlink r:id="rId18" w:history="1">
        <w:r w:rsidRPr="00A64364">
          <w:rPr>
            <w:rStyle w:val="a8"/>
            <w:color w:val="000000"/>
            <w:sz w:val="24"/>
            <w:szCs w:val="24"/>
          </w:rPr>
          <w:t>https://biblioclub.ru/index.php?page=book&amp;id=575135</w:t>
        </w:r>
      </w:hyperlink>
      <w:r w:rsidRPr="00A64364">
        <w:rPr>
          <w:color w:val="000000"/>
          <w:sz w:val="24"/>
          <w:szCs w:val="24"/>
        </w:rPr>
        <w:t> (дата обращения: 29.03.2023). – Библиогр. в кн. – ISBN 978-5-4499-0744-8. – DOI 10.23681/575135. – Текст : электронный.</w:t>
      </w:r>
    </w:p>
    <w:p w:rsidR="00A64364" w:rsidRPr="00A64364" w:rsidRDefault="00A64364" w:rsidP="00A64364">
      <w:pPr>
        <w:pStyle w:val="a9"/>
        <w:numPr>
          <w:ilvl w:val="0"/>
          <w:numId w:val="3"/>
        </w:numPr>
        <w:autoSpaceDE w:val="0"/>
        <w:autoSpaceDN w:val="0"/>
        <w:spacing w:after="0" w:line="240" w:lineRule="auto"/>
        <w:ind w:left="0" w:firstLine="709"/>
        <w:jc w:val="both"/>
        <w:rPr>
          <w:color w:val="000000"/>
          <w:sz w:val="24"/>
          <w:szCs w:val="24"/>
          <w:shd w:val="clear" w:color="auto" w:fill="FFFFFF"/>
        </w:rPr>
      </w:pPr>
      <w:r w:rsidRPr="00A64364">
        <w:rPr>
          <w:color w:val="000000"/>
          <w:sz w:val="24"/>
          <w:szCs w:val="24"/>
        </w:rPr>
        <w:t xml:space="preserve">Костенников, М. В. Административный запрет как средство противодействия коррупции в системе государственной службы : учебное пособие / М. В. Костенников, А. В. Куракин. – Москва : Юнити-Дана : Закон и право, 2017. – 127 с. </w:t>
      </w:r>
      <w:r w:rsidRPr="00A64364">
        <w:rPr>
          <w:color w:val="000000"/>
          <w:sz w:val="24"/>
          <w:szCs w:val="24"/>
        </w:rPr>
        <w:lastRenderedPageBreak/>
        <w:t>– Режим доступа: по подписке. – URL: </w:t>
      </w:r>
      <w:hyperlink r:id="rId19" w:history="1">
        <w:r w:rsidRPr="00A64364">
          <w:rPr>
            <w:rStyle w:val="a8"/>
            <w:color w:val="000000"/>
            <w:sz w:val="24"/>
            <w:szCs w:val="24"/>
          </w:rPr>
          <w:t>https://biblioclub.ru/index.php?page=book&amp;id=684655</w:t>
        </w:r>
      </w:hyperlink>
      <w:r w:rsidRPr="00A64364">
        <w:rPr>
          <w:color w:val="000000"/>
          <w:sz w:val="24"/>
          <w:szCs w:val="24"/>
        </w:rPr>
        <w:t> (дата обращения: 29.03.2023). – Библиогр. в кн. – ISBN 978-5-238-01753-2. – Текст : электронный.</w:t>
      </w:r>
    </w:p>
    <w:p w:rsidR="00A64364" w:rsidRPr="00A64364" w:rsidRDefault="00A64364" w:rsidP="00A64364">
      <w:pPr>
        <w:pStyle w:val="ReportMain"/>
        <w:keepNext/>
        <w:suppressAutoHyphens/>
        <w:ind w:firstLine="709"/>
        <w:jc w:val="both"/>
        <w:outlineLvl w:val="1"/>
        <w:rPr>
          <w:b/>
        </w:rPr>
      </w:pPr>
      <w:r w:rsidRPr="00A64364">
        <w:rPr>
          <w:b/>
        </w:rPr>
        <w:t>5.4 Периодические издания</w:t>
      </w:r>
    </w:p>
    <w:p w:rsidR="00A64364" w:rsidRPr="00A64364" w:rsidRDefault="00A64364" w:rsidP="00A64364">
      <w:pPr>
        <w:keepNext/>
        <w:suppressAutoHyphens/>
        <w:spacing w:after="0" w:line="240" w:lineRule="auto"/>
        <w:ind w:firstLine="709"/>
        <w:contextualSpacing/>
        <w:jc w:val="both"/>
        <w:outlineLvl w:val="1"/>
        <w:rPr>
          <w:rFonts w:ascii="Times New Roman" w:eastAsia="Times New Roman" w:hAnsi="Times New Roman" w:cs="Times New Roman"/>
          <w:sz w:val="24"/>
          <w:szCs w:val="24"/>
          <w:lang w:eastAsia="ru-RU"/>
        </w:rPr>
      </w:pPr>
      <w:r w:rsidRPr="00A64364">
        <w:rPr>
          <w:rFonts w:ascii="Times New Roman" w:eastAsia="Times New Roman" w:hAnsi="Times New Roman" w:cs="Times New Roman"/>
          <w:sz w:val="24"/>
          <w:szCs w:val="24"/>
          <w:lang w:eastAsia="ru-RU"/>
        </w:rPr>
        <w:t>Государство и право: - журнал. -  М.: Академиздатцентр «Наука» РАН, 2023.</w:t>
      </w:r>
    </w:p>
    <w:p w:rsidR="00A64364" w:rsidRPr="00A64364" w:rsidRDefault="00A64364" w:rsidP="00A64364">
      <w:pPr>
        <w:keepNext/>
        <w:suppressAutoHyphens/>
        <w:spacing w:after="0" w:line="240" w:lineRule="auto"/>
        <w:ind w:firstLine="709"/>
        <w:contextualSpacing/>
        <w:jc w:val="both"/>
        <w:outlineLvl w:val="1"/>
        <w:rPr>
          <w:rFonts w:ascii="Times New Roman" w:hAnsi="Times New Roman" w:cs="Times New Roman"/>
          <w:color w:val="000000"/>
          <w:sz w:val="24"/>
          <w:szCs w:val="24"/>
          <w:lang w:eastAsia="ru-RU"/>
        </w:rPr>
      </w:pPr>
      <w:r w:rsidRPr="00A64364">
        <w:rPr>
          <w:rFonts w:ascii="Times New Roman" w:hAnsi="Times New Roman" w:cs="Times New Roman"/>
          <w:color w:val="000000"/>
          <w:sz w:val="24"/>
          <w:szCs w:val="24"/>
          <w:lang w:eastAsia="ru-RU"/>
        </w:rPr>
        <w:t>Гражданин и право: журнал. – М.: Агентство« Роспечать», 2023.</w:t>
      </w:r>
    </w:p>
    <w:p w:rsidR="00A64364" w:rsidRPr="00A64364" w:rsidRDefault="00A64364" w:rsidP="00A64364">
      <w:pPr>
        <w:keepNext/>
        <w:suppressAutoHyphens/>
        <w:spacing w:after="0" w:line="240" w:lineRule="auto"/>
        <w:ind w:firstLine="709"/>
        <w:contextualSpacing/>
        <w:jc w:val="both"/>
        <w:outlineLvl w:val="1"/>
        <w:rPr>
          <w:rFonts w:ascii="Times New Roman" w:hAnsi="Times New Roman" w:cs="Times New Roman"/>
          <w:color w:val="000000"/>
          <w:sz w:val="24"/>
          <w:szCs w:val="24"/>
          <w:lang w:eastAsia="ru-RU"/>
        </w:rPr>
      </w:pPr>
      <w:r w:rsidRPr="00A64364">
        <w:rPr>
          <w:rFonts w:ascii="Times New Roman" w:hAnsi="Times New Roman" w:cs="Times New Roman"/>
          <w:color w:val="000000"/>
          <w:sz w:val="24"/>
          <w:szCs w:val="24"/>
          <w:lang w:eastAsia="ru-RU"/>
        </w:rPr>
        <w:t>Законы России: опыт, анализ, практика: - журнал. - М.: Агентство «Роспечать»,2023.</w:t>
      </w:r>
    </w:p>
    <w:p w:rsidR="00A64364" w:rsidRPr="00A64364" w:rsidRDefault="00A64364" w:rsidP="00A64364">
      <w:pPr>
        <w:keepNext/>
        <w:suppressAutoHyphens/>
        <w:spacing w:after="0" w:line="240" w:lineRule="auto"/>
        <w:ind w:firstLine="709"/>
        <w:contextualSpacing/>
        <w:jc w:val="both"/>
        <w:outlineLvl w:val="1"/>
        <w:rPr>
          <w:rFonts w:ascii="Times New Roman" w:hAnsi="Times New Roman" w:cs="Times New Roman"/>
          <w:color w:val="000000"/>
          <w:sz w:val="24"/>
          <w:szCs w:val="24"/>
          <w:lang w:eastAsia="ru-RU"/>
        </w:rPr>
      </w:pPr>
      <w:r w:rsidRPr="00A64364">
        <w:rPr>
          <w:rFonts w:ascii="Times New Roman" w:hAnsi="Times New Roman" w:cs="Times New Roman"/>
          <w:color w:val="000000"/>
          <w:sz w:val="24"/>
          <w:szCs w:val="24"/>
          <w:lang w:eastAsia="ru-RU"/>
        </w:rPr>
        <w:t>Российская юстиция: - журнал. – М.: Агентство «Роспечать», 2023.</w:t>
      </w:r>
    </w:p>
    <w:p w:rsidR="00A64364" w:rsidRPr="00A64364" w:rsidRDefault="00A64364" w:rsidP="00A64364">
      <w:pPr>
        <w:keepNext/>
        <w:suppressAutoHyphens/>
        <w:spacing w:after="0" w:line="240" w:lineRule="auto"/>
        <w:ind w:firstLine="709"/>
        <w:contextualSpacing/>
        <w:jc w:val="both"/>
        <w:outlineLvl w:val="1"/>
        <w:rPr>
          <w:rFonts w:ascii="Times New Roman" w:hAnsi="Times New Roman" w:cs="Times New Roman"/>
          <w:color w:val="000000"/>
          <w:sz w:val="24"/>
          <w:szCs w:val="24"/>
          <w:lang w:eastAsia="ru-RU"/>
        </w:rPr>
      </w:pPr>
      <w:r w:rsidRPr="00A64364">
        <w:rPr>
          <w:rFonts w:ascii="Times New Roman" w:hAnsi="Times New Roman" w:cs="Times New Roman"/>
          <w:color w:val="000000"/>
          <w:sz w:val="24"/>
          <w:szCs w:val="24"/>
          <w:lang w:eastAsia="ru-RU"/>
        </w:rPr>
        <w:t>Современное право: - журнал. – М.: Агентство  «Роспечать», 2023.</w:t>
      </w:r>
    </w:p>
    <w:p w:rsidR="00A64364" w:rsidRPr="00A64364" w:rsidRDefault="00A64364" w:rsidP="00A64364">
      <w:pPr>
        <w:pStyle w:val="ReportMain"/>
        <w:keepNext/>
        <w:suppressAutoHyphens/>
        <w:ind w:firstLine="709"/>
        <w:jc w:val="both"/>
        <w:outlineLvl w:val="1"/>
        <w:rPr>
          <w:b/>
        </w:rPr>
      </w:pPr>
      <w:r w:rsidRPr="00A64364">
        <w:rPr>
          <w:b/>
        </w:rPr>
        <w:t>5.5 Интернет-ресурсы</w:t>
      </w:r>
    </w:p>
    <w:p w:rsidR="00A64364" w:rsidRPr="00A64364" w:rsidRDefault="00A64364" w:rsidP="00A64364">
      <w:pPr>
        <w:spacing w:after="0" w:line="240" w:lineRule="auto"/>
        <w:ind w:firstLine="709"/>
        <w:jc w:val="both"/>
        <w:rPr>
          <w:rFonts w:ascii="Times New Roman" w:eastAsia="Times New Roman" w:hAnsi="Times New Roman" w:cs="Times New Roman"/>
          <w:sz w:val="24"/>
          <w:szCs w:val="24"/>
          <w:lang w:eastAsia="ru-RU"/>
        </w:rPr>
      </w:pPr>
      <w:hyperlink r:id="rId20" w:history="1">
        <w:r w:rsidRPr="00A64364">
          <w:rPr>
            <w:rStyle w:val="a8"/>
            <w:rFonts w:eastAsia="Times New Roman"/>
            <w:sz w:val="24"/>
            <w:szCs w:val="24"/>
            <w:lang w:eastAsia="ru-RU"/>
          </w:rPr>
          <w:t>http://artlib.osu.ru/site_new/find-book-</w:t>
        </w:r>
      </w:hyperlink>
      <w:r w:rsidRPr="00A64364">
        <w:rPr>
          <w:rFonts w:ascii="Times New Roman" w:eastAsia="Times New Roman" w:hAnsi="Times New Roman" w:cs="Times New Roman"/>
          <w:sz w:val="24"/>
          <w:szCs w:val="24"/>
          <w:lang w:eastAsia="ru-RU"/>
        </w:rPr>
        <w:t>Электронная библиотека ОГУ</w:t>
      </w:r>
    </w:p>
    <w:p w:rsidR="00A64364" w:rsidRPr="00A64364" w:rsidRDefault="00A64364" w:rsidP="00A64364">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hyperlink r:id="rId21" w:history="1">
        <w:r w:rsidRPr="00A64364">
          <w:rPr>
            <w:rStyle w:val="a8"/>
            <w:rFonts w:eastAsia="Times New Roman"/>
            <w:sz w:val="24"/>
            <w:szCs w:val="24"/>
            <w:lang w:eastAsia="ru-RU"/>
          </w:rPr>
          <w:t>http://enc.znanium.com/</w:t>
        </w:r>
      </w:hyperlink>
      <w:r w:rsidRPr="00A64364">
        <w:rPr>
          <w:rFonts w:ascii="Times New Roman" w:hAnsi="Times New Roman" w:cs="Times New Roman"/>
          <w:sz w:val="24"/>
          <w:szCs w:val="24"/>
        </w:rPr>
        <w:t>Электронно-библиотечная система Знания</w:t>
      </w:r>
    </w:p>
    <w:p w:rsidR="00A64364" w:rsidRPr="00A64364" w:rsidRDefault="00A64364" w:rsidP="00A64364">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rPr>
      </w:pPr>
      <w:hyperlink r:id="rId22" w:history="1">
        <w:r w:rsidRPr="00A64364">
          <w:rPr>
            <w:rStyle w:val="a8"/>
            <w:rFonts w:eastAsia="Times New Roman"/>
            <w:sz w:val="24"/>
            <w:szCs w:val="24"/>
            <w:lang w:eastAsia="ru-RU"/>
          </w:rPr>
          <w:t>http://biblioclub.ru/index.php?page=search_red</w:t>
        </w:r>
      </w:hyperlink>
      <w:r w:rsidRPr="00A64364">
        <w:rPr>
          <w:rFonts w:ascii="Times New Roman" w:eastAsia="Times New Roman" w:hAnsi="Times New Roman" w:cs="Times New Roman"/>
          <w:sz w:val="24"/>
          <w:szCs w:val="24"/>
          <w:lang w:eastAsia="ru-RU"/>
        </w:rPr>
        <w:t xml:space="preserve"> Электронная библиотека онлайн Библиоклуб</w:t>
      </w:r>
    </w:p>
    <w:p w:rsidR="00A64364" w:rsidRPr="00A64364" w:rsidRDefault="00A64364" w:rsidP="00A64364">
      <w:pPr>
        <w:spacing w:after="0" w:line="240" w:lineRule="auto"/>
        <w:ind w:firstLine="709"/>
        <w:jc w:val="both"/>
        <w:rPr>
          <w:rFonts w:ascii="Times New Roman" w:eastAsia="Times New Roman" w:hAnsi="Times New Roman" w:cs="Times New Roman"/>
          <w:sz w:val="24"/>
          <w:szCs w:val="24"/>
        </w:rPr>
      </w:pPr>
      <w:hyperlink r:id="rId23" w:history="1">
        <w:r w:rsidRPr="00A64364">
          <w:rPr>
            <w:rStyle w:val="a8"/>
            <w:rFonts w:eastAsia="Times New Roman"/>
            <w:sz w:val="24"/>
            <w:szCs w:val="24"/>
          </w:rPr>
          <w:t>https://elibrary.ru/defaultx.asp</w:t>
        </w:r>
      </w:hyperlink>
      <w:r w:rsidRPr="00A64364">
        <w:rPr>
          <w:rFonts w:ascii="Times New Roman" w:eastAsia="Times New Roman" w:hAnsi="Times New Roman" w:cs="Times New Roman"/>
          <w:sz w:val="24"/>
          <w:szCs w:val="24"/>
        </w:rPr>
        <w:t xml:space="preserve"> Научная электронная библиотека </w:t>
      </w:r>
      <w:r w:rsidRPr="00A64364">
        <w:rPr>
          <w:rFonts w:ascii="Times New Roman" w:hAnsi="Times New Roman" w:cs="Times New Roman"/>
          <w:sz w:val="24"/>
          <w:szCs w:val="24"/>
        </w:rPr>
        <w:t>eLIBRARY.RU</w:t>
      </w:r>
    </w:p>
    <w:p w:rsidR="00A64364" w:rsidRPr="00A64364" w:rsidRDefault="00A64364" w:rsidP="00A64364">
      <w:pPr>
        <w:pStyle w:val="ReportMain"/>
        <w:ind w:firstLine="709"/>
        <w:jc w:val="both"/>
      </w:pPr>
      <w:hyperlink r:id="rId24" w:history="1">
        <w:r w:rsidRPr="00A64364">
          <w:rPr>
            <w:rStyle w:val="a8"/>
          </w:rPr>
          <w:t>http://government.ru/</w:t>
        </w:r>
      </w:hyperlink>
      <w:r w:rsidRPr="00A64364">
        <w:t xml:space="preserve"> - Официальный сайт Правительства  </w:t>
      </w:r>
    </w:p>
    <w:p w:rsidR="00A64364" w:rsidRPr="00A64364" w:rsidRDefault="00A64364" w:rsidP="00A64364">
      <w:pPr>
        <w:pStyle w:val="ReportMain"/>
        <w:ind w:firstLine="709"/>
        <w:jc w:val="both"/>
      </w:pPr>
      <w:hyperlink r:id="rId25" w:history="1">
        <w:r w:rsidRPr="00A64364">
          <w:rPr>
            <w:rStyle w:val="a8"/>
          </w:rPr>
          <w:t>http://www.rosim.ru/</w:t>
        </w:r>
      </w:hyperlink>
      <w:r w:rsidRPr="00A64364">
        <w:t xml:space="preserve"> -Официальный сайт Росимущества РФ</w:t>
      </w:r>
    </w:p>
    <w:p w:rsidR="00A64364" w:rsidRPr="00A64364" w:rsidRDefault="00A64364" w:rsidP="00A64364">
      <w:pPr>
        <w:pStyle w:val="ReportMain"/>
        <w:suppressAutoHyphens/>
        <w:ind w:firstLine="709"/>
        <w:jc w:val="both"/>
        <w:rPr>
          <w:lang w:val="en-US"/>
        </w:rPr>
      </w:pPr>
      <w:r w:rsidRPr="00A64364">
        <w:rPr>
          <w:color w:val="0000FF"/>
          <w:lang w:val="en-US"/>
        </w:rPr>
        <w:t>https://www.coursera.org/</w:t>
      </w:r>
      <w:r w:rsidRPr="00A64364">
        <w:rPr>
          <w:lang w:val="en-US"/>
        </w:rPr>
        <w:t xml:space="preserve"> - «Coursera»;</w:t>
      </w:r>
    </w:p>
    <w:p w:rsidR="00A64364" w:rsidRPr="00A64364" w:rsidRDefault="00A64364" w:rsidP="00A64364">
      <w:pPr>
        <w:pStyle w:val="ReportMain"/>
        <w:suppressAutoHyphens/>
        <w:ind w:firstLine="709"/>
        <w:jc w:val="both"/>
      </w:pPr>
      <w:r w:rsidRPr="00A64364">
        <w:rPr>
          <w:color w:val="0000FF"/>
        </w:rPr>
        <w:t>https://openedu.ru/</w:t>
      </w:r>
      <w:r w:rsidRPr="00A64364">
        <w:t xml:space="preserve"> - «Открытое образование»;</w:t>
      </w:r>
    </w:p>
    <w:p w:rsidR="00A64364" w:rsidRPr="00A64364" w:rsidRDefault="00A64364" w:rsidP="00A64364">
      <w:pPr>
        <w:pStyle w:val="ReportMain"/>
        <w:suppressAutoHyphens/>
        <w:ind w:firstLine="709"/>
        <w:jc w:val="both"/>
        <w:rPr>
          <w:lang w:val="en-US"/>
        </w:rPr>
      </w:pPr>
      <w:r w:rsidRPr="00A64364">
        <w:rPr>
          <w:color w:val="0000FF"/>
          <w:lang w:val="en-US"/>
        </w:rPr>
        <w:t>https://universarium.org/</w:t>
      </w:r>
      <w:r w:rsidRPr="00A64364">
        <w:rPr>
          <w:lang w:val="en-US"/>
        </w:rPr>
        <w:t xml:space="preserve"> - «</w:t>
      </w:r>
      <w:r w:rsidRPr="00A64364">
        <w:t>Универсариум</w:t>
      </w:r>
      <w:r w:rsidRPr="00A64364">
        <w:rPr>
          <w:lang w:val="en-US"/>
        </w:rPr>
        <w:t>»;</w:t>
      </w:r>
    </w:p>
    <w:p w:rsidR="00A64364" w:rsidRPr="00A64364" w:rsidRDefault="00A64364" w:rsidP="00A64364">
      <w:pPr>
        <w:pStyle w:val="ReportMain"/>
        <w:suppressAutoHyphens/>
        <w:ind w:firstLine="709"/>
        <w:jc w:val="both"/>
        <w:rPr>
          <w:lang w:val="en-US"/>
        </w:rPr>
      </w:pPr>
      <w:r w:rsidRPr="00A64364">
        <w:rPr>
          <w:color w:val="0000FF"/>
          <w:lang w:val="en-US"/>
        </w:rPr>
        <w:t>https://www.edx.org/</w:t>
      </w:r>
      <w:r w:rsidRPr="00A64364">
        <w:rPr>
          <w:lang w:val="en-US"/>
        </w:rPr>
        <w:t xml:space="preserve"> - «EdX»;</w:t>
      </w:r>
    </w:p>
    <w:p w:rsidR="00A64364" w:rsidRPr="00A64364" w:rsidRDefault="00A64364" w:rsidP="00A64364">
      <w:pPr>
        <w:pStyle w:val="ReportMain"/>
        <w:suppressAutoHyphens/>
        <w:ind w:firstLine="709"/>
        <w:jc w:val="both"/>
      </w:pPr>
      <w:r w:rsidRPr="00A64364">
        <w:rPr>
          <w:color w:val="0000FF"/>
        </w:rPr>
        <w:t>https://www.lektorium.tv/</w:t>
      </w:r>
      <w:r w:rsidRPr="00A64364">
        <w:t xml:space="preserve"> - «Лекториум»;</w:t>
      </w:r>
    </w:p>
    <w:p w:rsidR="00A64364" w:rsidRPr="00A64364" w:rsidRDefault="00A64364" w:rsidP="00A64364">
      <w:pPr>
        <w:pStyle w:val="ReportMain"/>
        <w:keepNext/>
        <w:suppressAutoHyphens/>
        <w:ind w:firstLine="709"/>
        <w:jc w:val="both"/>
        <w:outlineLvl w:val="1"/>
        <w:rPr>
          <w:b/>
        </w:rPr>
      </w:pPr>
      <w:r w:rsidRPr="00A64364">
        <w:rPr>
          <w:b/>
        </w:rPr>
        <w:t>5.6 Программное обеспечение, профессиональные базы данных и информационные справочные системы современных информационных технологий</w:t>
      </w:r>
    </w:p>
    <w:p w:rsidR="00A64364" w:rsidRPr="00A64364" w:rsidRDefault="00A64364" w:rsidP="00A64364">
      <w:pPr>
        <w:spacing w:after="0" w:line="240" w:lineRule="auto"/>
        <w:ind w:firstLine="709"/>
        <w:jc w:val="both"/>
        <w:rPr>
          <w:rFonts w:ascii="Times New Roman" w:hAnsi="Times New Roman" w:cs="Times New Roman"/>
          <w:sz w:val="24"/>
          <w:szCs w:val="24"/>
          <w:lang w:val="en-US"/>
        </w:rPr>
      </w:pPr>
      <w:r w:rsidRPr="00A64364">
        <w:rPr>
          <w:rFonts w:ascii="Times New Roman" w:hAnsi="Times New Roman" w:cs="Times New Roman"/>
          <w:sz w:val="24"/>
          <w:szCs w:val="24"/>
          <w:lang w:val="en-US"/>
        </w:rPr>
        <w:t xml:space="preserve">1. </w:t>
      </w:r>
      <w:r w:rsidRPr="00A64364">
        <w:rPr>
          <w:rFonts w:ascii="Times New Roman" w:hAnsi="Times New Roman" w:cs="Times New Roman"/>
          <w:sz w:val="24"/>
          <w:szCs w:val="24"/>
        </w:rPr>
        <w:t>Операционная</w:t>
      </w:r>
      <w:r w:rsidRPr="00A64364">
        <w:rPr>
          <w:rFonts w:ascii="Times New Roman" w:hAnsi="Times New Roman" w:cs="Times New Roman"/>
          <w:sz w:val="24"/>
          <w:szCs w:val="24"/>
          <w:lang w:val="en-US"/>
        </w:rPr>
        <w:t xml:space="preserve"> </w:t>
      </w:r>
      <w:r w:rsidRPr="00A64364">
        <w:rPr>
          <w:rFonts w:ascii="Times New Roman" w:hAnsi="Times New Roman" w:cs="Times New Roman"/>
          <w:sz w:val="24"/>
          <w:szCs w:val="24"/>
        </w:rPr>
        <w:t>система</w:t>
      </w:r>
      <w:r w:rsidRPr="00A64364">
        <w:rPr>
          <w:rFonts w:ascii="Times New Roman" w:hAnsi="Times New Roman" w:cs="Times New Roman"/>
          <w:sz w:val="24"/>
          <w:szCs w:val="24"/>
          <w:lang w:val="en-US"/>
        </w:rPr>
        <w:t xml:space="preserve"> Microsoft Windows</w:t>
      </w:r>
    </w:p>
    <w:p w:rsidR="00A64364" w:rsidRPr="00A64364" w:rsidRDefault="00A64364" w:rsidP="00A64364">
      <w:pPr>
        <w:spacing w:after="0" w:line="240" w:lineRule="auto"/>
        <w:ind w:firstLine="709"/>
        <w:jc w:val="both"/>
        <w:rPr>
          <w:rFonts w:ascii="Times New Roman" w:hAnsi="Times New Roman" w:cs="Times New Roman"/>
          <w:sz w:val="24"/>
          <w:szCs w:val="24"/>
          <w:lang w:val="en-US"/>
        </w:rPr>
      </w:pPr>
      <w:r w:rsidRPr="00A64364">
        <w:rPr>
          <w:rFonts w:ascii="Times New Roman" w:hAnsi="Times New Roman" w:cs="Times New Roman"/>
          <w:sz w:val="24"/>
          <w:szCs w:val="24"/>
          <w:lang w:val="en-US"/>
        </w:rPr>
        <w:t xml:space="preserve">2. </w:t>
      </w:r>
      <w:r w:rsidRPr="00A64364">
        <w:rPr>
          <w:rFonts w:ascii="Times New Roman" w:hAnsi="Times New Roman" w:cs="Times New Roman"/>
          <w:sz w:val="24"/>
          <w:szCs w:val="24"/>
        </w:rPr>
        <w:t>Пакет</w:t>
      </w:r>
      <w:r w:rsidRPr="00A64364">
        <w:rPr>
          <w:rFonts w:ascii="Times New Roman" w:hAnsi="Times New Roman" w:cs="Times New Roman"/>
          <w:sz w:val="24"/>
          <w:szCs w:val="24"/>
          <w:lang w:val="en-US"/>
        </w:rPr>
        <w:t xml:space="preserve"> </w:t>
      </w:r>
      <w:r w:rsidRPr="00A64364">
        <w:rPr>
          <w:rFonts w:ascii="Times New Roman" w:hAnsi="Times New Roman" w:cs="Times New Roman"/>
          <w:sz w:val="24"/>
          <w:szCs w:val="24"/>
        </w:rPr>
        <w:t>настольных</w:t>
      </w:r>
      <w:r w:rsidRPr="00A64364">
        <w:rPr>
          <w:rFonts w:ascii="Times New Roman" w:hAnsi="Times New Roman" w:cs="Times New Roman"/>
          <w:sz w:val="24"/>
          <w:szCs w:val="24"/>
          <w:lang w:val="en-US"/>
        </w:rPr>
        <w:t xml:space="preserve"> </w:t>
      </w:r>
      <w:r w:rsidRPr="00A64364">
        <w:rPr>
          <w:rFonts w:ascii="Times New Roman" w:hAnsi="Times New Roman" w:cs="Times New Roman"/>
          <w:sz w:val="24"/>
          <w:szCs w:val="24"/>
        </w:rPr>
        <w:t>приложений</w:t>
      </w:r>
      <w:r w:rsidRPr="00A64364">
        <w:rPr>
          <w:rFonts w:ascii="Times New Roman" w:hAnsi="Times New Roman" w:cs="Times New Roman"/>
          <w:sz w:val="24"/>
          <w:szCs w:val="24"/>
          <w:lang w:val="en-US"/>
        </w:rPr>
        <w:t xml:space="preserve"> Microsoft Office (Word, Excel, PowerPoint, OneNote, Outlook, Publisher, Access)</w:t>
      </w:r>
    </w:p>
    <w:p w:rsidR="00A64364" w:rsidRPr="00A64364" w:rsidRDefault="00A64364" w:rsidP="00A64364">
      <w:pPr>
        <w:spacing w:after="0" w:line="240" w:lineRule="auto"/>
        <w:ind w:firstLine="709"/>
        <w:jc w:val="both"/>
        <w:rPr>
          <w:rFonts w:ascii="Times New Roman" w:hAnsi="Times New Roman" w:cs="Times New Roman"/>
          <w:sz w:val="24"/>
          <w:szCs w:val="24"/>
        </w:rPr>
      </w:pPr>
      <w:r w:rsidRPr="00A64364">
        <w:rPr>
          <w:rFonts w:ascii="Times New Roman" w:hAnsi="Times New Roman" w:cs="Times New Roman"/>
          <w:sz w:val="24"/>
          <w:szCs w:val="24"/>
        </w:rPr>
        <w:t>3. Гарант [Электронный ресурс] : справочно-правовая система / НПП Гарант-Сервис. – Электрон.дан. – Москва, [1990–2023]. – Режим доступа  \\fileserver1\GarantClient\garant.exe</w:t>
      </w:r>
    </w:p>
    <w:p w:rsidR="00A64364" w:rsidRPr="00A64364" w:rsidRDefault="00A64364" w:rsidP="00A64364">
      <w:pPr>
        <w:tabs>
          <w:tab w:val="left" w:pos="5058"/>
        </w:tabs>
        <w:spacing w:after="0" w:line="240" w:lineRule="auto"/>
        <w:ind w:firstLine="709"/>
        <w:jc w:val="both"/>
        <w:rPr>
          <w:rFonts w:ascii="Times New Roman" w:hAnsi="Times New Roman" w:cs="Times New Roman"/>
          <w:sz w:val="24"/>
          <w:szCs w:val="24"/>
        </w:rPr>
      </w:pPr>
      <w:r w:rsidRPr="00A64364">
        <w:rPr>
          <w:rFonts w:ascii="Times New Roman" w:hAnsi="Times New Roman" w:cs="Times New Roman"/>
          <w:sz w:val="24"/>
          <w:szCs w:val="24"/>
        </w:rPr>
        <w:t xml:space="preserve"> в локальной сети ОГУ.  </w:t>
      </w:r>
      <w:r w:rsidRPr="00A64364">
        <w:rPr>
          <w:rFonts w:ascii="Times New Roman" w:hAnsi="Times New Roman" w:cs="Times New Roman"/>
          <w:sz w:val="24"/>
          <w:szCs w:val="24"/>
        </w:rPr>
        <w:tab/>
      </w:r>
    </w:p>
    <w:p w:rsidR="00A64364" w:rsidRPr="00A64364" w:rsidRDefault="00A64364" w:rsidP="00A64364">
      <w:pPr>
        <w:spacing w:after="0" w:line="240" w:lineRule="auto"/>
        <w:ind w:firstLine="709"/>
        <w:jc w:val="both"/>
        <w:rPr>
          <w:rFonts w:ascii="Times New Roman" w:hAnsi="Times New Roman" w:cs="Times New Roman"/>
          <w:sz w:val="24"/>
          <w:szCs w:val="24"/>
        </w:rPr>
      </w:pPr>
      <w:r w:rsidRPr="00A64364">
        <w:rPr>
          <w:rFonts w:ascii="Times New Roman" w:hAnsi="Times New Roman" w:cs="Times New Roman"/>
          <w:sz w:val="24"/>
          <w:szCs w:val="24"/>
        </w:rPr>
        <w:t xml:space="preserve">4. Консультант Плюс [Электронный ресурс] : справочно-правовая система / Компания Консультант Плюс. – Электрон.дан. – Москва, [1992–2023]. – Режим доступа : в локальной сети ОГУ </w:t>
      </w:r>
      <w:hyperlink r:id="rId26" w:history="1">
        <w:r w:rsidRPr="00A64364">
          <w:rPr>
            <w:rStyle w:val="a8"/>
            <w:sz w:val="24"/>
            <w:szCs w:val="24"/>
          </w:rPr>
          <w:t>\\fileserver1\!CONSULT\cons.exe</w:t>
        </w:r>
      </w:hyperlink>
    </w:p>
    <w:p w:rsidR="00A64364" w:rsidRPr="00A64364" w:rsidRDefault="00A64364" w:rsidP="00A64364">
      <w:pPr>
        <w:suppressAutoHyphens/>
        <w:spacing w:after="0" w:line="240" w:lineRule="auto"/>
        <w:ind w:firstLine="709"/>
        <w:jc w:val="both"/>
        <w:rPr>
          <w:rFonts w:ascii="Times New Roman" w:hAnsi="Times New Roman" w:cs="Times New Roman"/>
          <w:sz w:val="24"/>
          <w:szCs w:val="24"/>
        </w:rPr>
      </w:pPr>
      <w:r w:rsidRPr="00A64364">
        <w:rPr>
          <w:rFonts w:ascii="Times New Roman" w:hAnsi="Times New Roman" w:cs="Times New Roman"/>
          <w:sz w:val="24"/>
          <w:szCs w:val="24"/>
        </w:rPr>
        <w:t>5. 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режим доступа - </w:t>
      </w:r>
      <w:hyperlink r:id="rId27" w:tgtFrame="_blank" w:history="1">
        <w:r w:rsidRPr="00A64364">
          <w:rPr>
            <w:rStyle w:val="a8"/>
            <w:sz w:val="24"/>
            <w:szCs w:val="24"/>
          </w:rPr>
          <w:t>http://aist.osu.ru</w:t>
        </w:r>
      </w:hyperlink>
      <w:r w:rsidRPr="00A64364">
        <w:rPr>
          <w:rFonts w:ascii="Times New Roman" w:hAnsi="Times New Roman" w:cs="Times New Roman"/>
          <w:sz w:val="24"/>
          <w:szCs w:val="24"/>
        </w:rPr>
        <w:t>.</w:t>
      </w:r>
    </w:p>
    <w:p w:rsidR="00A64364" w:rsidRPr="00A64364" w:rsidRDefault="00A64364" w:rsidP="00A64364">
      <w:pPr>
        <w:spacing w:after="0" w:line="240" w:lineRule="auto"/>
        <w:ind w:firstLine="709"/>
        <w:jc w:val="both"/>
        <w:rPr>
          <w:rFonts w:ascii="Times New Roman" w:hAnsi="Times New Roman" w:cs="Times New Roman"/>
          <w:sz w:val="24"/>
          <w:szCs w:val="24"/>
        </w:rPr>
      </w:pPr>
      <w:r w:rsidRPr="00A64364">
        <w:rPr>
          <w:rFonts w:ascii="Times New Roman" w:hAnsi="Times New Roman" w:cs="Times New Roman"/>
          <w:sz w:val="24"/>
          <w:szCs w:val="24"/>
        </w:rPr>
        <w:t>6.  Программная система для организации видео-конференц-связи Webinar.ru</w:t>
      </w:r>
    </w:p>
    <w:p w:rsidR="00CE28B0" w:rsidRPr="00A64364" w:rsidRDefault="00A64364" w:rsidP="00A64364">
      <w:pPr>
        <w:spacing w:after="0" w:line="240" w:lineRule="auto"/>
        <w:ind w:firstLine="709"/>
        <w:jc w:val="both"/>
        <w:rPr>
          <w:rFonts w:ascii="Times New Roman" w:hAnsi="Times New Roman" w:cs="Times New Roman"/>
          <w:sz w:val="24"/>
          <w:szCs w:val="24"/>
        </w:rPr>
      </w:pPr>
      <w:r w:rsidRPr="00A64364">
        <w:rPr>
          <w:rFonts w:ascii="Times New Roman" w:hAnsi="Times New Roman" w:cs="Times New Roman"/>
          <w:sz w:val="24"/>
          <w:szCs w:val="24"/>
        </w:rPr>
        <w:t xml:space="preserve">7. Формирование антикоррупционного поведения субъектов гражданского оборота посредством правовой пропаганды [Электронный ресурс] : электронный курс в системе Moodle / О.А.Ковалева, Оренб. гос. ун-т. – Электрон. дан.  – Оренбург : ОГУ, [2022-2023].– Режим доступа: Электронные курсы ОГУ в системе обучения moodle. – </w:t>
      </w:r>
      <w:hyperlink r:id="rId28" w:history="1">
        <w:r w:rsidRPr="00A64364">
          <w:rPr>
            <w:rStyle w:val="a8"/>
            <w:sz w:val="24"/>
            <w:szCs w:val="24"/>
          </w:rPr>
          <w:t>https://moodle.osu.ru/course/view.php?id=11495</w:t>
        </w:r>
      </w:hyperlink>
      <w:r w:rsidRPr="00A64364">
        <w:rPr>
          <w:rFonts w:ascii="Times New Roman" w:hAnsi="Times New Roman" w:cs="Times New Roman"/>
          <w:sz w:val="24"/>
          <w:szCs w:val="24"/>
        </w:rPr>
        <w:t xml:space="preserve"> </w:t>
      </w:r>
    </w:p>
    <w:p w:rsidR="00293FFF" w:rsidRDefault="00293FFF">
      <w:bookmarkStart w:id="6" w:name="_GoBack"/>
      <w:bookmarkEnd w:id="6"/>
    </w:p>
    <w:sectPr w:rsidR="00293FFF" w:rsidSect="00BF4807">
      <w:headerReference w:type="even" r:id="rId29"/>
      <w:headerReference w:type="default" r:id="rId30"/>
      <w:footerReference w:type="even" r:id="rId31"/>
      <w:footerReference w:type="default" r:id="rId32"/>
      <w:headerReference w:type="first" r:id="rId33"/>
      <w:footerReference w:type="first" r:id="rId3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980" w:rsidRDefault="00E60980">
      <w:pPr>
        <w:spacing w:after="0" w:line="240" w:lineRule="auto"/>
      </w:pPr>
      <w:r>
        <w:separator/>
      </w:r>
    </w:p>
  </w:endnote>
  <w:endnote w:type="continuationSeparator" w:id="0">
    <w:p w:rsidR="00E60980" w:rsidRDefault="00E60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EE1" w:rsidRDefault="00BF4807" w:rsidP="00CA17B2">
    <w:pPr>
      <w:pStyle w:val="a5"/>
      <w:framePr w:wrap="around" w:vAnchor="text" w:hAnchor="margin" w:xAlign="center" w:y="1"/>
      <w:rPr>
        <w:rStyle w:val="a7"/>
      </w:rPr>
    </w:pPr>
    <w:r>
      <w:rPr>
        <w:rStyle w:val="a7"/>
      </w:rPr>
      <w:fldChar w:fldCharType="begin"/>
    </w:r>
    <w:r w:rsidR="00E472DE">
      <w:rPr>
        <w:rStyle w:val="a7"/>
      </w:rPr>
      <w:instrText xml:space="preserve">PAGE  </w:instrText>
    </w:r>
    <w:r>
      <w:rPr>
        <w:rStyle w:val="a7"/>
      </w:rPr>
      <w:fldChar w:fldCharType="separate"/>
    </w:r>
    <w:r w:rsidR="00E472DE">
      <w:rPr>
        <w:rStyle w:val="a7"/>
        <w:noProof/>
      </w:rPr>
      <w:t>2</w:t>
    </w:r>
    <w:r>
      <w:rPr>
        <w:rStyle w:val="a7"/>
      </w:rPr>
      <w:fldChar w:fldCharType="end"/>
    </w:r>
  </w:p>
  <w:p w:rsidR="00832EE1" w:rsidRDefault="00E6098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EBC" w:rsidRDefault="00BF4807">
    <w:pPr>
      <w:pStyle w:val="a5"/>
      <w:jc w:val="right"/>
    </w:pPr>
    <w:r>
      <w:fldChar w:fldCharType="begin"/>
    </w:r>
    <w:r w:rsidR="00E472DE">
      <w:instrText xml:space="preserve"> PAGE   \* MERGEFORMAT </w:instrText>
    </w:r>
    <w:r>
      <w:fldChar w:fldCharType="separate"/>
    </w:r>
    <w:r w:rsidR="00A64364">
      <w:rPr>
        <w:noProof/>
      </w:rPr>
      <w:t>24</w:t>
    </w:r>
    <w:r>
      <w:fldChar w:fldCharType="end"/>
    </w:r>
  </w:p>
  <w:p w:rsidR="00832EE1" w:rsidRPr="002B68DE" w:rsidRDefault="00E60980" w:rsidP="00CA17B2">
    <w:pPr>
      <w:pStyle w:val="ReportMain"/>
      <w:jc w:val="right"/>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02C" w:rsidRPr="00B337A6" w:rsidRDefault="00E60980" w:rsidP="00B337A6">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980" w:rsidRDefault="00E60980">
      <w:pPr>
        <w:spacing w:after="0" w:line="240" w:lineRule="auto"/>
      </w:pPr>
      <w:r>
        <w:separator/>
      </w:r>
    </w:p>
  </w:footnote>
  <w:footnote w:type="continuationSeparator" w:id="0">
    <w:p w:rsidR="00E60980" w:rsidRDefault="00E609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EBC" w:rsidRDefault="00E6098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EBC" w:rsidRDefault="00E6098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EBC" w:rsidRDefault="00E609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DC05B7"/>
    <w:multiLevelType w:val="hybridMultilevel"/>
    <w:tmpl w:val="7AD6FC80"/>
    <w:lvl w:ilvl="0" w:tplc="8F0C4B7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55B8369E"/>
    <w:multiLevelType w:val="hybridMultilevel"/>
    <w:tmpl w:val="2B6E91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760"/>
    <w:rsid w:val="00031AAE"/>
    <w:rsid w:val="000847BE"/>
    <w:rsid w:val="000E3EB9"/>
    <w:rsid w:val="002114F9"/>
    <w:rsid w:val="00293FFF"/>
    <w:rsid w:val="005364CA"/>
    <w:rsid w:val="00615760"/>
    <w:rsid w:val="0077628D"/>
    <w:rsid w:val="007B5FB4"/>
    <w:rsid w:val="00A12445"/>
    <w:rsid w:val="00A64364"/>
    <w:rsid w:val="00B354B3"/>
    <w:rsid w:val="00BA189D"/>
    <w:rsid w:val="00BF4807"/>
    <w:rsid w:val="00CC15F9"/>
    <w:rsid w:val="00CE28B0"/>
    <w:rsid w:val="00D009CB"/>
    <w:rsid w:val="00E472DE"/>
    <w:rsid w:val="00E60980"/>
    <w:rsid w:val="00E73FA5"/>
    <w:rsid w:val="00FA4E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97F0DD-035E-4272-B232-3063E7B9E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48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472DE"/>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E472DE"/>
  </w:style>
  <w:style w:type="paragraph" w:customStyle="1" w:styleId="ReportMain">
    <w:name w:val="Report_Main"/>
    <w:basedOn w:val="a"/>
    <w:link w:val="ReportMain0"/>
    <w:rsid w:val="00E472DE"/>
    <w:pPr>
      <w:spacing w:after="0" w:line="240" w:lineRule="auto"/>
    </w:pPr>
    <w:rPr>
      <w:rFonts w:ascii="Times New Roman" w:eastAsia="Times New Roman" w:hAnsi="Times New Roman" w:cs="Times New Roman"/>
      <w:sz w:val="24"/>
      <w:szCs w:val="24"/>
    </w:rPr>
  </w:style>
  <w:style w:type="paragraph" w:styleId="a5">
    <w:name w:val="footer"/>
    <w:basedOn w:val="a"/>
    <w:link w:val="a6"/>
    <w:uiPriority w:val="99"/>
    <w:rsid w:val="00E472D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uiPriority w:val="99"/>
    <w:rsid w:val="00E472DE"/>
    <w:rPr>
      <w:rFonts w:ascii="Times New Roman" w:eastAsia="Times New Roman" w:hAnsi="Times New Roman" w:cs="Times New Roman"/>
      <w:sz w:val="20"/>
      <w:szCs w:val="20"/>
    </w:rPr>
  </w:style>
  <w:style w:type="character" w:styleId="a7">
    <w:name w:val="page number"/>
    <w:basedOn w:val="a0"/>
    <w:rsid w:val="00E472DE"/>
  </w:style>
  <w:style w:type="character" w:customStyle="1" w:styleId="ReportMain0">
    <w:name w:val="Report_Main Знак"/>
    <w:link w:val="ReportMain"/>
    <w:locked/>
    <w:rsid w:val="00E472DE"/>
    <w:rPr>
      <w:rFonts w:ascii="Times New Roman" w:eastAsia="Times New Roman" w:hAnsi="Times New Roman" w:cs="Times New Roman"/>
      <w:sz w:val="24"/>
      <w:szCs w:val="24"/>
    </w:rPr>
  </w:style>
  <w:style w:type="character" w:styleId="a8">
    <w:name w:val="Hyperlink"/>
    <w:basedOn w:val="a0"/>
    <w:uiPriority w:val="99"/>
    <w:unhideWhenUsed/>
    <w:rsid w:val="00E73FA5"/>
    <w:rPr>
      <w:rFonts w:ascii="Times New Roman" w:hAnsi="Times New Roman" w:cs="Times New Roman"/>
      <w:color w:val="0563C1" w:themeColor="hyperlink"/>
      <w:u w:val="single"/>
    </w:rPr>
  </w:style>
  <w:style w:type="paragraph" w:styleId="a9">
    <w:name w:val="List Paragraph"/>
    <w:basedOn w:val="a"/>
    <w:uiPriority w:val="34"/>
    <w:qFormat/>
    <w:rsid w:val="00A64364"/>
    <w:pPr>
      <w:ind w:left="720"/>
      <w:contextualSpacing/>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tlib.osu.ru/site_new/find-book-" TargetMode="External"/><Relationship Id="rId13" Type="http://schemas.openxmlformats.org/officeDocument/2006/relationships/hyperlink" Target="http://www.rosim.ru/" TargetMode="External"/><Relationship Id="rId18" Type="http://schemas.openxmlformats.org/officeDocument/2006/relationships/hyperlink" Target="https://biblioclub.ru/index.php?page=book&amp;id=575135" TargetMode="External"/><Relationship Id="rId26" Type="http://schemas.openxmlformats.org/officeDocument/2006/relationships/hyperlink" Target="file:///\\fileserver1\!CONSULT\cons.exe" TargetMode="External"/><Relationship Id="rId3" Type="http://schemas.openxmlformats.org/officeDocument/2006/relationships/styles" Target="styles.xml"/><Relationship Id="rId21" Type="http://schemas.openxmlformats.org/officeDocument/2006/relationships/hyperlink" Target="http://enc.znanium.com/"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government.ru/" TargetMode="External"/><Relationship Id="rId17" Type="http://schemas.openxmlformats.org/officeDocument/2006/relationships/hyperlink" Target="https://biblioclub.ru/index.php?page=book&amp;id=695228" TargetMode="External"/><Relationship Id="rId25" Type="http://schemas.openxmlformats.org/officeDocument/2006/relationships/hyperlink" Target="http://www.rosim.ru/"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biblioclub.ru/index.php?page=book&amp;id=615741" TargetMode="External"/><Relationship Id="rId20" Type="http://schemas.openxmlformats.org/officeDocument/2006/relationships/hyperlink" Target="http://artlib.osu.ru/site_new/find-book-"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ibrary.ru/defaultx.asp" TargetMode="External"/><Relationship Id="rId24" Type="http://schemas.openxmlformats.org/officeDocument/2006/relationships/hyperlink" Target="http://government.ru/"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artlib.osu.ru/web/books/metod_all/61462_20180115.pdf" TargetMode="External"/><Relationship Id="rId23" Type="http://schemas.openxmlformats.org/officeDocument/2006/relationships/hyperlink" Target="https://elibrary.ru/defaultx.asp" TargetMode="External"/><Relationship Id="rId28" Type="http://schemas.openxmlformats.org/officeDocument/2006/relationships/hyperlink" Target="https://moodle.osu.ru/course/view.php?id=11495" TargetMode="External"/><Relationship Id="rId36" Type="http://schemas.openxmlformats.org/officeDocument/2006/relationships/theme" Target="theme/theme1.xml"/><Relationship Id="rId10" Type="http://schemas.openxmlformats.org/officeDocument/2006/relationships/hyperlink" Target="http://biblioclub.ru/index.php?page=search_red" TargetMode="External"/><Relationship Id="rId19" Type="http://schemas.openxmlformats.org/officeDocument/2006/relationships/hyperlink" Target="https://biblioclub.ru/index.php?page=book&amp;id=684655"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nc.znanium.com/" TargetMode="External"/><Relationship Id="rId14" Type="http://schemas.openxmlformats.org/officeDocument/2006/relationships/hyperlink" Target="file:///\\fileserver1\GarantClient\garant.exe" TargetMode="External"/><Relationship Id="rId22" Type="http://schemas.openxmlformats.org/officeDocument/2006/relationships/hyperlink" Target="http://biblioclub.ru/index.php?page=search_red" TargetMode="External"/><Relationship Id="rId27" Type="http://schemas.openxmlformats.org/officeDocument/2006/relationships/hyperlink" Target="http://aist.osu.ru/"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03DC6-7320-4FD6-8BEB-934634D71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24</Pages>
  <Words>8184</Words>
  <Characters>46653</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Админ</cp:lastModifiedBy>
  <cp:revision>13</cp:revision>
  <dcterms:created xsi:type="dcterms:W3CDTF">2019-03-26T12:18:00Z</dcterms:created>
  <dcterms:modified xsi:type="dcterms:W3CDTF">2023-04-12T11:57:00Z</dcterms:modified>
</cp:coreProperties>
</file>