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5A442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proofErr w:type="spellStart"/>
      <w:r w:rsidRPr="003D47EB">
        <w:rPr>
          <w:sz w:val="24"/>
          <w:szCs w:val="24"/>
        </w:rPr>
        <w:t>Минобрнауки</w:t>
      </w:r>
      <w:proofErr w:type="spellEnd"/>
      <w:r w:rsidRPr="003D47EB">
        <w:rPr>
          <w:sz w:val="24"/>
          <w:szCs w:val="24"/>
        </w:rPr>
        <w:t xml:space="preserve"> России</w:t>
      </w:r>
    </w:p>
    <w:p w14:paraId="5B9B5BDB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721FBF44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46F98452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14:paraId="6D5617ED" w14:textId="77777777"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14:paraId="1AE0CCA5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3D179EFF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14:paraId="4E3B7A4C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5ACF9165" w14:textId="77777777"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14:paraId="6809BD16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58A7D653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39D6061E" w14:textId="77777777"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14:paraId="62B5902D" w14:textId="77777777"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14:paraId="13B421D3" w14:textId="37733856" w:rsidR="00EF584E" w:rsidRDefault="00C461A1" w:rsidP="00EF584E">
      <w:pPr>
        <w:pStyle w:val="ReportHead0"/>
        <w:suppressAutoHyphens/>
        <w:rPr>
          <w:sz w:val="24"/>
        </w:rPr>
      </w:pPr>
      <w:r>
        <w:t>по дисциплине</w:t>
      </w:r>
      <w:bookmarkStart w:id="0" w:name="_GoBack"/>
      <w:bookmarkEnd w:id="0"/>
    </w:p>
    <w:p w14:paraId="00824CBC" w14:textId="77777777" w:rsidR="00EF584E" w:rsidRDefault="00EF584E" w:rsidP="00EF584E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«Б1.Д.В.Э.1.2 Спортивные игры»</w:t>
      </w:r>
    </w:p>
    <w:p w14:paraId="21C67ACD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5661CE48" w14:textId="77777777" w:rsidR="00EF584E" w:rsidRDefault="00EF584E" w:rsidP="00EF584E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1339443" w14:textId="77777777" w:rsidR="00EF584E" w:rsidRDefault="00EF584E" w:rsidP="00EF584E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14:paraId="32CB7FF2" w14:textId="77777777" w:rsidR="00EF584E" w:rsidRDefault="00EF584E" w:rsidP="00EF584E">
      <w:pPr>
        <w:pStyle w:val="ReportHead0"/>
        <w:suppressAutoHyphens/>
        <w:rPr>
          <w:sz w:val="24"/>
        </w:rPr>
      </w:pPr>
      <w:r>
        <w:rPr>
          <w:sz w:val="24"/>
        </w:rPr>
        <w:t>Специальность</w:t>
      </w:r>
    </w:p>
    <w:p w14:paraId="43F823D5" w14:textId="77777777" w:rsidR="00EF584E" w:rsidRDefault="00EF584E" w:rsidP="00EF584E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27.05.01 Специальные организационно-технические системы</w:t>
      </w:r>
    </w:p>
    <w:p w14:paraId="21837B35" w14:textId="77777777" w:rsidR="00EF584E" w:rsidRDefault="00EF584E" w:rsidP="00EF584E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14:paraId="4C1A73B9" w14:textId="77777777" w:rsidR="00EF584E" w:rsidRDefault="00EF584E" w:rsidP="00EF584E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Информационно-аналитическая деятельность в специальных организационно-технических системах</w:t>
      </w:r>
    </w:p>
    <w:p w14:paraId="2DD66762" w14:textId="77777777" w:rsidR="00EF584E" w:rsidRDefault="00EF584E" w:rsidP="00EF584E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1548F904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2B85BCD6" w14:textId="77777777" w:rsidR="00EF584E" w:rsidRDefault="00EF584E" w:rsidP="00EF584E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44AA21ED" w14:textId="77777777" w:rsidR="00EF584E" w:rsidRDefault="00EF584E" w:rsidP="00EF584E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Инженер-</w:t>
      </w:r>
      <w:proofErr w:type="spellStart"/>
      <w:r>
        <w:rPr>
          <w:i/>
          <w:sz w:val="24"/>
          <w:u w:val="single"/>
        </w:rPr>
        <w:t>системотехник</w:t>
      </w:r>
      <w:proofErr w:type="spellEnd"/>
    </w:p>
    <w:p w14:paraId="4DE4662D" w14:textId="77777777" w:rsidR="00EF584E" w:rsidRDefault="00EF584E" w:rsidP="00EF584E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E30A776" w14:textId="77777777" w:rsidR="00EF584E" w:rsidRDefault="00EF584E" w:rsidP="00EF584E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B952EE9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653580B3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50974DFC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57979928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6DDB80D9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18EB0590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0B411B31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5BBCCAEA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74C161F9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39D88E09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43CDBD6B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46E89D05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64DC98EA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7DE32983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0EBC84FF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7146EE98" w14:textId="77777777" w:rsidR="00EF584E" w:rsidRDefault="00EF584E" w:rsidP="00EF584E">
      <w:pPr>
        <w:pStyle w:val="ReportHead0"/>
        <w:suppressAutoHyphens/>
        <w:rPr>
          <w:sz w:val="24"/>
        </w:rPr>
      </w:pPr>
    </w:p>
    <w:p w14:paraId="47D3FACC" w14:textId="493C33C1" w:rsidR="005C4942" w:rsidRDefault="00EF584E" w:rsidP="00EF584E">
      <w:pPr>
        <w:pStyle w:val="ReportHead0"/>
        <w:suppressAutoHyphens/>
        <w:sectPr w:rsidR="005C4942" w:rsidSect="007B3079"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rPr>
          <w:sz w:val="24"/>
        </w:rPr>
        <w:t>Год набора 2023</w:t>
      </w:r>
    </w:p>
    <w:p w14:paraId="2A49345C" w14:textId="77777777" w:rsidR="008519C0" w:rsidRPr="003D47EB" w:rsidRDefault="005F0FBB" w:rsidP="00B264A2">
      <w:pPr>
        <w:shd w:val="clear" w:color="auto" w:fill="FFFFFF"/>
        <w:spacing w:line="240" w:lineRule="auto"/>
        <w:ind w:left="-567" w:firstLine="42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1 </w:t>
      </w:r>
      <w:r w:rsidR="008519C0" w:rsidRPr="003D47EB">
        <w:rPr>
          <w:rFonts w:eastAsia="Times New Roman"/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 w14:paraId="556A7580" w14:textId="77777777" w:rsidR="00B87D51" w:rsidRDefault="008519C0" w:rsidP="00B264A2">
      <w:pPr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</w:t>
      </w:r>
      <w:r w:rsidR="002A54D7" w:rsidRPr="003D47EB">
        <w:rPr>
          <w:sz w:val="24"/>
          <w:szCs w:val="24"/>
        </w:rPr>
        <w:t xml:space="preserve">следует </w:t>
      </w:r>
      <w:r w:rsidRPr="003D47EB">
        <w:rPr>
          <w:sz w:val="24"/>
          <w:szCs w:val="24"/>
        </w:rPr>
        <w:t xml:space="preserve">систематически посещать учебные занятия. </w:t>
      </w:r>
      <w:r w:rsidR="003E1C41">
        <w:rPr>
          <w:sz w:val="24"/>
          <w:szCs w:val="24"/>
        </w:rPr>
        <w:t xml:space="preserve">Для </w:t>
      </w:r>
      <w:r w:rsidR="00B87D51" w:rsidRPr="003D47EB">
        <w:rPr>
          <w:rFonts w:eastAsia="TimesNewRoman"/>
          <w:sz w:val="24"/>
          <w:szCs w:val="24"/>
        </w:rPr>
        <w:t>подготовк</w:t>
      </w:r>
      <w:r w:rsidR="00205751" w:rsidRPr="003D47EB">
        <w:rPr>
          <w:rFonts w:eastAsia="TimesNewRoman"/>
          <w:sz w:val="24"/>
          <w:szCs w:val="24"/>
        </w:rPr>
        <w:t>и</w:t>
      </w:r>
      <w:r w:rsidR="00E1013E">
        <w:rPr>
          <w:rFonts w:eastAsia="TimesNewRoman"/>
          <w:sz w:val="24"/>
          <w:szCs w:val="24"/>
        </w:rPr>
        <w:t xml:space="preserve"> к </w:t>
      </w:r>
      <w:r w:rsidR="00B87D51" w:rsidRPr="003D47EB">
        <w:rPr>
          <w:rFonts w:eastAsia="TimesNewRoman"/>
          <w:sz w:val="24"/>
          <w:szCs w:val="24"/>
        </w:rPr>
        <w:t>учебному занятию, необходимо повторить пройденный материал. Инструкторскую практику</w:t>
      </w:r>
      <w:r w:rsidR="003E1C41">
        <w:rPr>
          <w:rFonts w:eastAsia="TimesNewRoman"/>
          <w:sz w:val="24"/>
          <w:szCs w:val="24"/>
        </w:rPr>
        <w:t xml:space="preserve">, желательно </w:t>
      </w:r>
      <w:r w:rsidR="00B87D51" w:rsidRPr="003D47EB">
        <w:rPr>
          <w:rFonts w:eastAsia="TimesNewRoman"/>
          <w:sz w:val="24"/>
          <w:szCs w:val="24"/>
        </w:rPr>
        <w:t>готовить в форме конспекта (осуществить запись)</w:t>
      </w:r>
      <w:r w:rsidR="003E1C41">
        <w:rPr>
          <w:rFonts w:eastAsia="TimesNewRoman"/>
          <w:sz w:val="24"/>
          <w:szCs w:val="24"/>
        </w:rPr>
        <w:t>,</w:t>
      </w:r>
      <w:r w:rsidR="001A5FEC">
        <w:rPr>
          <w:rFonts w:eastAsia="TimesNewRoman"/>
          <w:sz w:val="24"/>
          <w:szCs w:val="24"/>
        </w:rPr>
        <w:t xml:space="preserve"> применяя </w:t>
      </w:r>
      <w:r w:rsidR="00205751" w:rsidRPr="003D47EB">
        <w:rPr>
          <w:rFonts w:eastAsia="TimesNewRoman"/>
          <w:sz w:val="24"/>
          <w:szCs w:val="24"/>
        </w:rPr>
        <w:t xml:space="preserve">терминологию. </w:t>
      </w:r>
      <w:r w:rsidR="003E1C41">
        <w:rPr>
          <w:rFonts w:eastAsia="TimesNewRoman"/>
          <w:sz w:val="24"/>
          <w:szCs w:val="24"/>
        </w:rPr>
        <w:t xml:space="preserve">Особое внимание следует уделять самоподготовке, </w:t>
      </w:r>
      <w:r w:rsidR="009912FF">
        <w:rPr>
          <w:rFonts w:eastAsia="TimesNewRoman"/>
          <w:sz w:val="24"/>
          <w:szCs w:val="24"/>
        </w:rPr>
        <w:t xml:space="preserve">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</w:t>
      </w:r>
      <w:r w:rsidR="00E1013E">
        <w:rPr>
          <w:rFonts w:eastAsia="TimesNewRoman"/>
          <w:sz w:val="24"/>
          <w:szCs w:val="24"/>
        </w:rPr>
        <w:t>упражнения</w:t>
      </w:r>
      <w:r w:rsidR="00DF651A">
        <w:rPr>
          <w:rFonts w:eastAsia="TimesNewRoman"/>
          <w:sz w:val="24"/>
          <w:szCs w:val="24"/>
        </w:rPr>
        <w:t>, направленные на развитие физических качеств -</w:t>
      </w:r>
      <w:r w:rsidR="00E1013E">
        <w:rPr>
          <w:rFonts w:eastAsia="TimesNewRoman"/>
          <w:sz w:val="24"/>
          <w:szCs w:val="24"/>
        </w:rPr>
        <w:t xml:space="preserve"> силового характер</w:t>
      </w:r>
      <w:r w:rsidR="009912FF">
        <w:rPr>
          <w:rFonts w:eastAsia="TimesNewRoman"/>
          <w:sz w:val="24"/>
          <w:szCs w:val="24"/>
        </w:rPr>
        <w:t>, на гибкость, на ловкость и т.д.</w:t>
      </w:r>
    </w:p>
    <w:p w14:paraId="702AA5A9" w14:textId="77777777" w:rsidR="00B87D51" w:rsidRPr="003D47EB" w:rsidRDefault="009912FF" w:rsidP="00B264A2">
      <w:pPr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eastAsia="TimesNewRoman"/>
          <w:sz w:val="24"/>
          <w:szCs w:val="24"/>
        </w:rPr>
      </w:pPr>
      <w:r>
        <w:rPr>
          <w:rFonts w:eastAsia="TimesNewRoman"/>
          <w:sz w:val="24"/>
          <w:szCs w:val="24"/>
        </w:rPr>
        <w:t>Для правильно организо</w:t>
      </w:r>
      <w:r w:rsidR="00E1013E">
        <w:rPr>
          <w:rFonts w:eastAsia="TimesNewRoman"/>
          <w:sz w:val="24"/>
          <w:szCs w:val="24"/>
        </w:rPr>
        <w:t>ван</w:t>
      </w:r>
      <w:r w:rsidR="004F7BF8">
        <w:rPr>
          <w:rFonts w:eastAsia="TimesNewRoman"/>
          <w:sz w:val="24"/>
          <w:szCs w:val="24"/>
        </w:rPr>
        <w:t>ной работы, следует</w:t>
      </w:r>
      <w:r w:rsidR="00E1013E">
        <w:rPr>
          <w:rFonts w:eastAsia="TimesNewRoman"/>
          <w:sz w:val="24"/>
          <w:szCs w:val="24"/>
        </w:rPr>
        <w:t xml:space="preserve"> обратиться</w:t>
      </w:r>
      <w:r>
        <w:rPr>
          <w:rFonts w:eastAsia="TimesNewRoman"/>
          <w:sz w:val="24"/>
          <w:szCs w:val="24"/>
        </w:rPr>
        <w:t xml:space="preserve"> за</w:t>
      </w:r>
      <w:r w:rsidRPr="003D47EB">
        <w:rPr>
          <w:rFonts w:eastAsia="TimesNewRoman"/>
          <w:sz w:val="24"/>
          <w:szCs w:val="24"/>
        </w:rPr>
        <w:t xml:space="preserve"> </w:t>
      </w:r>
      <w:r w:rsidR="00B87D51" w:rsidRPr="003D47EB">
        <w:rPr>
          <w:rFonts w:eastAsia="TimesNewRoman"/>
          <w:sz w:val="24"/>
          <w:szCs w:val="24"/>
        </w:rPr>
        <w:t>консультаци</w:t>
      </w:r>
      <w:r>
        <w:rPr>
          <w:rFonts w:eastAsia="TimesNewRoman"/>
          <w:sz w:val="24"/>
          <w:szCs w:val="24"/>
        </w:rPr>
        <w:t>ей</w:t>
      </w:r>
      <w:r w:rsidR="00B87D51" w:rsidRPr="003D47EB">
        <w:rPr>
          <w:rFonts w:eastAsia="TimesNewRoman"/>
          <w:sz w:val="24"/>
          <w:szCs w:val="24"/>
        </w:rPr>
        <w:t xml:space="preserve"> </w:t>
      </w:r>
      <w:r w:rsidRPr="003D47EB">
        <w:rPr>
          <w:rFonts w:eastAsia="TimesNewRoman"/>
          <w:sz w:val="24"/>
          <w:szCs w:val="24"/>
        </w:rPr>
        <w:t xml:space="preserve">к преподавателю </w:t>
      </w:r>
      <w:r w:rsidR="00B87D51" w:rsidRPr="003D47EB">
        <w:rPr>
          <w:rFonts w:eastAsia="TimesNewRoman"/>
          <w:sz w:val="24"/>
          <w:szCs w:val="24"/>
        </w:rPr>
        <w:t xml:space="preserve">и </w:t>
      </w:r>
      <w:r>
        <w:rPr>
          <w:rFonts w:eastAsia="TimesNewRoman"/>
          <w:sz w:val="24"/>
          <w:szCs w:val="24"/>
        </w:rPr>
        <w:t xml:space="preserve">к учебно-методическим работам, перечисленным в разделе – учебно-методическое обеспечение дисциплины </w:t>
      </w:r>
      <w:r w:rsidR="00E1013E">
        <w:rPr>
          <w:rFonts w:eastAsia="TimesNewRoman"/>
          <w:sz w:val="24"/>
          <w:szCs w:val="24"/>
        </w:rPr>
        <w:t>(в РП и</w:t>
      </w:r>
      <w:r>
        <w:rPr>
          <w:rFonts w:eastAsia="TimesNewRoman"/>
          <w:sz w:val="24"/>
          <w:szCs w:val="24"/>
        </w:rPr>
        <w:t xml:space="preserve"> МУ</w:t>
      </w:r>
      <w:r w:rsidR="00E1013E">
        <w:rPr>
          <w:rFonts w:eastAsia="TimesNewRoman"/>
          <w:sz w:val="24"/>
          <w:szCs w:val="24"/>
        </w:rPr>
        <w:t>)</w:t>
      </w:r>
      <w:r>
        <w:rPr>
          <w:rFonts w:eastAsia="TimesNewRoman"/>
          <w:sz w:val="24"/>
          <w:szCs w:val="24"/>
        </w:rPr>
        <w:t>.</w:t>
      </w:r>
    </w:p>
    <w:p w14:paraId="2F222F65" w14:textId="77777777" w:rsidR="00183E42" w:rsidRPr="00E1013E" w:rsidRDefault="00E1013E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i/>
          <w:sz w:val="24"/>
          <w:szCs w:val="24"/>
        </w:rPr>
      </w:pPr>
      <w:r w:rsidRPr="00E1013E">
        <w:rPr>
          <w:i/>
          <w:sz w:val="24"/>
          <w:szCs w:val="24"/>
        </w:rPr>
        <w:t>Рекомендации к у</w:t>
      </w:r>
      <w:r w:rsidR="001E52FC" w:rsidRPr="00E1013E">
        <w:rPr>
          <w:i/>
          <w:sz w:val="24"/>
          <w:szCs w:val="24"/>
        </w:rPr>
        <w:t>пражнения</w:t>
      </w:r>
      <w:r w:rsidRPr="00E1013E">
        <w:rPr>
          <w:i/>
          <w:sz w:val="24"/>
          <w:szCs w:val="24"/>
        </w:rPr>
        <w:t>м, направленным</w:t>
      </w:r>
      <w:r w:rsidR="001E52FC" w:rsidRPr="00E1013E">
        <w:rPr>
          <w:i/>
          <w:sz w:val="24"/>
          <w:szCs w:val="24"/>
        </w:rPr>
        <w:t xml:space="preserve"> на воспитание физических</w:t>
      </w:r>
      <w:r w:rsidRPr="00E1013E">
        <w:rPr>
          <w:i/>
          <w:sz w:val="24"/>
          <w:szCs w:val="24"/>
        </w:rPr>
        <w:t xml:space="preserve"> качеств.</w:t>
      </w:r>
    </w:p>
    <w:p w14:paraId="4D80F7DA" w14:textId="77777777" w:rsidR="00F069F7" w:rsidRPr="003D47EB" w:rsidRDefault="00477280" w:rsidP="00B264A2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069F7" w:rsidRPr="003D47EB">
        <w:rPr>
          <w:sz w:val="24"/>
          <w:szCs w:val="24"/>
        </w:rPr>
        <w:t>период развития выносливости необходимо придерживаться следующего:</w:t>
      </w:r>
    </w:p>
    <w:p w14:paraId="67B14EF1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</w:t>
      </w:r>
      <w:r w:rsidR="00477280">
        <w:rPr>
          <w:sz w:val="24"/>
          <w:szCs w:val="24"/>
        </w:rPr>
        <w:t>р</w:t>
      </w:r>
      <w:r w:rsidRPr="003D47EB">
        <w:rPr>
          <w:sz w:val="24"/>
          <w:szCs w:val="24"/>
        </w:rPr>
        <w:t>оявления максимальных мышечных усилий;</w:t>
      </w:r>
    </w:p>
    <w:p w14:paraId="182E7135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наибольший эффект достигается упражнениями с концентрацией  внимания на взрывном характере проявления усилий;</w:t>
      </w:r>
    </w:p>
    <w:p w14:paraId="48B9C92F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14:paraId="1A67DC21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нецелесообразно выполнять прыжковые упражнения в состоянии утомления, так как  возникает замедление выполняемых движений;</w:t>
      </w:r>
    </w:p>
    <w:p w14:paraId="1D749F7A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- чередовать прыжковые упражнения с силовыми упражнениями, </w:t>
      </w:r>
      <w:r w:rsidR="00477280">
        <w:rPr>
          <w:sz w:val="24"/>
          <w:szCs w:val="24"/>
        </w:rPr>
        <w:t xml:space="preserve">медленным </w:t>
      </w:r>
      <w:r w:rsidRPr="003D47EB">
        <w:rPr>
          <w:sz w:val="24"/>
          <w:szCs w:val="24"/>
        </w:rPr>
        <w:t>бегом</w:t>
      </w:r>
      <w:r w:rsidR="00477280">
        <w:rPr>
          <w:sz w:val="24"/>
          <w:szCs w:val="24"/>
        </w:rPr>
        <w:t>, упражнениями на расслабление и на гибкость («растягивание» мышц, которые выполняли активную работу).</w:t>
      </w:r>
    </w:p>
    <w:p w14:paraId="1E16DBB9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Величина внешнего отягощения, используемого для развития </w:t>
      </w:r>
      <w:r w:rsidR="00477280">
        <w:rPr>
          <w:sz w:val="24"/>
          <w:szCs w:val="24"/>
        </w:rPr>
        <w:t>«</w:t>
      </w:r>
      <w:r w:rsidRPr="003D47EB">
        <w:rPr>
          <w:sz w:val="24"/>
          <w:szCs w:val="24"/>
        </w:rPr>
        <w:t>прыгучести</w:t>
      </w:r>
      <w:r w:rsidR="00477280">
        <w:rPr>
          <w:sz w:val="24"/>
          <w:szCs w:val="24"/>
        </w:rPr>
        <w:t>»</w:t>
      </w:r>
      <w:r w:rsidRPr="003D47EB">
        <w:rPr>
          <w:sz w:val="24"/>
          <w:szCs w:val="24"/>
        </w:rPr>
        <w:t xml:space="preserve"> не должна превышать 30 – 40% от индивидуального максимального отягощения.</w:t>
      </w:r>
    </w:p>
    <w:p w14:paraId="6DF7F7DC" w14:textId="77777777" w:rsidR="00F069F7" w:rsidRPr="003D47EB" w:rsidRDefault="00F069F7" w:rsidP="00B264A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14:paraId="5CECA0D7" w14:textId="77777777" w:rsidR="00F069F7" w:rsidRPr="003D47EB" w:rsidRDefault="00F069F7" w:rsidP="00B264A2">
      <w:pPr>
        <w:tabs>
          <w:tab w:val="left" w:pos="709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Подбор тренировочных упражнений во многом зависит от исходного уровня физической подготовленности. Если </w:t>
      </w:r>
      <w:r w:rsidR="00477280">
        <w:rPr>
          <w:sz w:val="24"/>
          <w:szCs w:val="24"/>
          <w:shd w:val="clear" w:color="auto" w:fill="FFFFFF"/>
        </w:rPr>
        <w:t>обучающийся не может подтянуться</w:t>
      </w:r>
      <w:r w:rsidRPr="003D47EB">
        <w:rPr>
          <w:sz w:val="24"/>
          <w:szCs w:val="24"/>
          <w:shd w:val="clear" w:color="auto" w:fill="FFFFFF"/>
        </w:rPr>
        <w:t xml:space="preserve">, </w:t>
      </w:r>
      <w:r w:rsidR="00477280">
        <w:rPr>
          <w:sz w:val="24"/>
          <w:szCs w:val="24"/>
          <w:shd w:val="clear" w:color="auto" w:fill="FFFFFF"/>
        </w:rPr>
        <w:t xml:space="preserve">ему </w:t>
      </w:r>
      <w:r w:rsidR="00477280" w:rsidRPr="003D47EB">
        <w:rPr>
          <w:sz w:val="24"/>
          <w:szCs w:val="24"/>
          <w:shd w:val="clear" w:color="auto" w:fill="FFFFFF"/>
        </w:rPr>
        <w:t xml:space="preserve">следует </w:t>
      </w:r>
      <w:r w:rsidR="00477280">
        <w:rPr>
          <w:sz w:val="24"/>
          <w:szCs w:val="24"/>
          <w:shd w:val="clear" w:color="auto" w:fill="FFFFFF"/>
        </w:rPr>
        <w:t>учиться подтягиваться</w:t>
      </w:r>
      <w:r w:rsidRPr="003D47EB">
        <w:rPr>
          <w:sz w:val="24"/>
          <w:szCs w:val="24"/>
          <w:shd w:val="clear" w:color="auto" w:fill="FFFFFF"/>
        </w:rPr>
        <w:t xml:space="preserve"> в облеченных условиях</w:t>
      </w:r>
      <w:r w:rsidR="00E1013E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 xml:space="preserve">- </w:t>
      </w:r>
      <w:r w:rsidR="00477280">
        <w:rPr>
          <w:sz w:val="24"/>
          <w:szCs w:val="24"/>
          <w:shd w:val="clear" w:color="auto" w:fill="FFFFFF"/>
        </w:rPr>
        <w:t>из виса</w:t>
      </w:r>
      <w:r w:rsidRPr="003D47EB">
        <w:rPr>
          <w:sz w:val="24"/>
          <w:szCs w:val="24"/>
          <w:shd w:val="clear" w:color="auto" w:fill="FFFFFF"/>
        </w:rPr>
        <w:t xml:space="preserve"> лежа на низкой перекладине</w:t>
      </w:r>
      <w:r w:rsidR="00E1013E">
        <w:rPr>
          <w:sz w:val="24"/>
          <w:szCs w:val="24"/>
          <w:shd w:val="clear" w:color="auto" w:fill="FFFFFF"/>
        </w:rPr>
        <w:t xml:space="preserve"> или </w:t>
      </w:r>
      <w:r w:rsidR="00477280">
        <w:rPr>
          <w:sz w:val="24"/>
          <w:szCs w:val="24"/>
          <w:shd w:val="clear" w:color="auto" w:fill="FFFFFF"/>
        </w:rPr>
        <w:t xml:space="preserve">из упора стоя на коленях и др. </w:t>
      </w:r>
      <w:r w:rsidRPr="003D47EB">
        <w:rPr>
          <w:sz w:val="24"/>
          <w:szCs w:val="24"/>
          <w:shd w:val="clear" w:color="auto" w:fill="FFFFFF"/>
        </w:rPr>
        <w:t>По мере роста показателя в этом упражнении</w:t>
      </w:r>
      <w:r w:rsidR="00D239C1">
        <w:rPr>
          <w:sz w:val="24"/>
          <w:szCs w:val="24"/>
          <w:shd w:val="clear" w:color="auto" w:fill="FFFFFF"/>
        </w:rPr>
        <w:t>,</w:t>
      </w:r>
      <w:r w:rsidRPr="003D47EB">
        <w:rPr>
          <w:sz w:val="24"/>
          <w:szCs w:val="24"/>
          <w:shd w:val="clear" w:color="auto" w:fill="FFFFFF"/>
        </w:rPr>
        <w:t xml:space="preserve"> нагрузку можно </w:t>
      </w:r>
      <w:r w:rsidR="00477280" w:rsidRPr="003D47EB">
        <w:rPr>
          <w:sz w:val="24"/>
          <w:szCs w:val="24"/>
          <w:shd w:val="clear" w:color="auto" w:fill="FFFFFF"/>
        </w:rPr>
        <w:t xml:space="preserve">увеличивать </w:t>
      </w:r>
      <w:r w:rsidRPr="003D47EB">
        <w:rPr>
          <w:sz w:val="24"/>
          <w:szCs w:val="24"/>
          <w:shd w:val="clear" w:color="auto" w:fill="FFFFFF"/>
        </w:rPr>
        <w:t xml:space="preserve">за </w:t>
      </w:r>
      <w:r w:rsidR="00477280">
        <w:rPr>
          <w:sz w:val="24"/>
          <w:szCs w:val="24"/>
          <w:shd w:val="clear" w:color="auto" w:fill="FFFFFF"/>
        </w:rPr>
        <w:t>счет изменений исходных положений.</w:t>
      </w:r>
      <w:r w:rsidRPr="003D47EB">
        <w:rPr>
          <w:sz w:val="24"/>
          <w:szCs w:val="24"/>
          <w:shd w:val="clear" w:color="auto" w:fill="FFFFFF"/>
        </w:rPr>
        <w:t xml:space="preserve"> Далее с помощью партнера подтягиваться на высок</w:t>
      </w:r>
      <w:r w:rsidR="00082717">
        <w:rPr>
          <w:sz w:val="24"/>
          <w:szCs w:val="24"/>
          <w:shd w:val="clear" w:color="auto" w:fill="FFFFFF"/>
        </w:rPr>
        <w:t>ой перекладине. Когда занимающий</w:t>
      </w:r>
      <w:r w:rsidRPr="003D47EB">
        <w:rPr>
          <w:sz w:val="24"/>
          <w:szCs w:val="24"/>
          <w:shd w:val="clear" w:color="auto" w:fill="FFFFFF"/>
        </w:rPr>
        <w:t xml:space="preserve">ся </w:t>
      </w:r>
      <w:r w:rsidR="00082717">
        <w:rPr>
          <w:sz w:val="24"/>
          <w:szCs w:val="24"/>
          <w:shd w:val="clear" w:color="auto" w:fill="FFFFFF"/>
        </w:rPr>
        <w:t>научится</w:t>
      </w:r>
      <w:r w:rsidRPr="003D47EB">
        <w:rPr>
          <w:sz w:val="24"/>
          <w:szCs w:val="24"/>
          <w:shd w:val="clear" w:color="auto" w:fill="FFFFFF"/>
        </w:rPr>
        <w:t xml:space="preserve"> подтя</w:t>
      </w:r>
      <w:r w:rsidR="00082717">
        <w:rPr>
          <w:sz w:val="24"/>
          <w:szCs w:val="24"/>
          <w:shd w:val="clear" w:color="auto" w:fill="FFFFFF"/>
        </w:rPr>
        <w:t>гиваться</w:t>
      </w:r>
      <w:r w:rsidRPr="003D47EB">
        <w:rPr>
          <w:sz w:val="24"/>
          <w:szCs w:val="24"/>
          <w:shd w:val="clear" w:color="auto" w:fill="FFFFFF"/>
        </w:rPr>
        <w:t xml:space="preserve"> самостоятельно 1-3 раза, можно усложнять упражнения</w:t>
      </w:r>
      <w:r w:rsidR="00082717">
        <w:rPr>
          <w:sz w:val="24"/>
          <w:szCs w:val="24"/>
          <w:shd w:val="clear" w:color="auto" w:fill="FFFFFF"/>
        </w:rPr>
        <w:t>, меняя</w:t>
      </w:r>
      <w:r w:rsidRPr="003D47EB">
        <w:rPr>
          <w:sz w:val="24"/>
          <w:szCs w:val="24"/>
          <w:shd w:val="clear" w:color="auto" w:fill="FFFFFF"/>
        </w:rPr>
        <w:t xml:space="preserve"> хваты:</w:t>
      </w:r>
      <w:r w:rsidR="00D239C1">
        <w:rPr>
          <w:sz w:val="24"/>
          <w:szCs w:val="24"/>
          <w:shd w:val="clear" w:color="auto" w:fill="FFFFFF"/>
        </w:rPr>
        <w:t xml:space="preserve"> </w:t>
      </w:r>
      <w:r w:rsidRPr="003D47EB">
        <w:rPr>
          <w:sz w:val="24"/>
          <w:szCs w:val="24"/>
          <w:shd w:val="clear" w:color="auto" w:fill="FFFFFF"/>
        </w:rPr>
        <w:t>(одна рука хватом сверху, другая - снизу); в узком и широком хватах; с промежуточной остановкой на 5-6 сек.).</w:t>
      </w:r>
    </w:p>
    <w:p w14:paraId="7CE343ED" w14:textId="77777777" w:rsidR="00F069F7" w:rsidRPr="003D47EB" w:rsidRDefault="00F069F7" w:rsidP="00B264A2">
      <w:pPr>
        <w:tabs>
          <w:tab w:val="left" w:pos="-3828"/>
        </w:tabs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</w:t>
      </w:r>
      <w:r w:rsidR="00D239C1">
        <w:rPr>
          <w:sz w:val="24"/>
          <w:szCs w:val="24"/>
          <w:shd w:val="clear" w:color="auto" w:fill="FFFFFF"/>
        </w:rPr>
        <w:t>, д</w:t>
      </w:r>
      <w:r w:rsidRPr="003D47EB">
        <w:rPr>
          <w:sz w:val="24"/>
          <w:szCs w:val="24"/>
          <w:shd w:val="clear" w:color="auto" w:fill="FFFFFF"/>
        </w:rPr>
        <w:t>ыхание не задерживается.</w:t>
      </w:r>
    </w:p>
    <w:p w14:paraId="35B1C38C" w14:textId="77777777" w:rsidR="00F069F7" w:rsidRPr="003D47EB" w:rsidRDefault="00F069F7" w:rsidP="00B264A2">
      <w:pPr>
        <w:tabs>
          <w:tab w:val="left" w:pos="-3686"/>
          <w:tab w:val="left" w:pos="5706"/>
        </w:tabs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14:paraId="7FA7B3C9" w14:textId="77777777" w:rsidR="00F069F7" w:rsidRPr="003D47EB" w:rsidRDefault="00F069F7" w:rsidP="00B264A2">
      <w:pPr>
        <w:spacing w:after="0" w:line="240" w:lineRule="auto"/>
        <w:ind w:left="-567" w:firstLine="425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14:paraId="5FA935BB" w14:textId="77777777" w:rsidR="00F069F7" w:rsidRPr="003D47EB" w:rsidRDefault="00082717" w:rsidP="00B264A2">
      <w:pPr>
        <w:spacing w:after="0" w:line="240" w:lineRule="auto"/>
        <w:ind w:left="-567" w:firstLine="425"/>
        <w:jc w:val="both"/>
        <w:outlineLvl w:val="0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Во время выполнения упражнения -</w:t>
      </w:r>
      <w:r w:rsidR="00F069F7" w:rsidRPr="003D47EB">
        <w:rPr>
          <w:sz w:val="24"/>
          <w:szCs w:val="24"/>
          <w:shd w:val="clear" w:color="auto" w:fill="FFFFFF"/>
        </w:rPr>
        <w:t xml:space="preserve"> поднимания туловища из положения, лежа на спине, голова держится прямо, локти</w:t>
      </w:r>
      <w:r w:rsidR="00D239C1">
        <w:rPr>
          <w:sz w:val="24"/>
          <w:szCs w:val="24"/>
          <w:shd w:val="clear" w:color="auto" w:fill="FFFFFF"/>
        </w:rPr>
        <w:t xml:space="preserve"> отведены </w:t>
      </w:r>
      <w:r w:rsidR="00F069F7" w:rsidRPr="003D47EB">
        <w:rPr>
          <w:sz w:val="24"/>
          <w:szCs w:val="24"/>
          <w:shd w:val="clear" w:color="auto" w:fill="FFFFFF"/>
        </w:rPr>
        <w:t>в стороны, дыхание ритмично</w:t>
      </w:r>
      <w:r w:rsidR="00D239C1">
        <w:rPr>
          <w:sz w:val="24"/>
          <w:szCs w:val="24"/>
          <w:shd w:val="clear" w:color="auto" w:fill="FFFFFF"/>
        </w:rPr>
        <w:t>е</w:t>
      </w:r>
      <w:r w:rsidR="00F069F7" w:rsidRPr="003D47EB">
        <w:rPr>
          <w:sz w:val="24"/>
          <w:szCs w:val="24"/>
          <w:shd w:val="clear" w:color="auto" w:fill="FFFFFF"/>
        </w:rPr>
        <w:t>. Повторения выполня</w:t>
      </w:r>
      <w:r w:rsidR="00D239C1">
        <w:rPr>
          <w:sz w:val="24"/>
          <w:szCs w:val="24"/>
          <w:shd w:val="clear" w:color="auto" w:fill="FFFFFF"/>
        </w:rPr>
        <w:t>ют</w:t>
      </w:r>
      <w:r w:rsidR="00F069F7" w:rsidRPr="003D47EB">
        <w:rPr>
          <w:sz w:val="24"/>
          <w:szCs w:val="24"/>
          <w:shd w:val="clear" w:color="auto" w:fill="FFFFFF"/>
        </w:rPr>
        <w:t>ся не быстро, с фиксацией всех фаз. Стопы не отрываются от опоры.</w:t>
      </w:r>
    </w:p>
    <w:p w14:paraId="797F2FC1" w14:textId="77777777" w:rsidR="00F069F7" w:rsidRPr="003D47EB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брусьях</w:t>
      </w:r>
      <w:r>
        <w:rPr>
          <w:sz w:val="24"/>
          <w:szCs w:val="24"/>
          <w:shd w:val="clear" w:color="auto" w:fill="FFFFFF"/>
          <w:lang w:eastAsia="ru-RU"/>
        </w:rPr>
        <w:t>, движения выполняю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тся </w:t>
      </w:r>
      <w:r>
        <w:rPr>
          <w:sz w:val="24"/>
          <w:szCs w:val="24"/>
          <w:shd w:val="clear" w:color="auto" w:fill="FFFFFF"/>
          <w:lang w:eastAsia="ru-RU"/>
        </w:rPr>
        <w:t>ритмично, в среднем темпе,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с фиксацией конечных точек. Руки сгибать до уровня, когда плеч</w:t>
      </w:r>
      <w:r>
        <w:rPr>
          <w:sz w:val="24"/>
          <w:szCs w:val="24"/>
          <w:shd w:val="clear" w:color="auto" w:fill="FFFFFF"/>
          <w:lang w:eastAsia="ru-RU"/>
        </w:rPr>
        <w:t>и опускаю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тся ниже горизонта (между предплечьем и плечом менее 90</w:t>
      </w:r>
      <w:r>
        <w:rPr>
          <w:sz w:val="24"/>
          <w:szCs w:val="24"/>
          <w:shd w:val="clear" w:color="auto" w:fill="FFFFFF"/>
          <w:vertAlign w:val="superscript"/>
          <w:lang w:eastAsia="ru-RU"/>
        </w:rPr>
        <w:t>0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). </w:t>
      </w:r>
      <w:r>
        <w:rPr>
          <w:sz w:val="24"/>
          <w:szCs w:val="24"/>
          <w:shd w:val="clear" w:color="auto" w:fill="FFFFFF"/>
          <w:lang w:eastAsia="ru-RU"/>
        </w:rPr>
        <w:t>Л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окти </w:t>
      </w:r>
      <w:r>
        <w:rPr>
          <w:sz w:val="24"/>
          <w:szCs w:val="24"/>
          <w:shd w:val="clear" w:color="auto" w:fill="FFFFFF"/>
          <w:lang w:eastAsia="ru-RU"/>
        </w:rPr>
        <w:t>отводят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ся назад вдоль туловища. </w:t>
      </w: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</w:t>
      </w:r>
      <w:r>
        <w:rPr>
          <w:sz w:val="24"/>
          <w:szCs w:val="24"/>
          <w:shd w:val="clear" w:color="auto" w:fill="FFFFFF"/>
          <w:lang w:eastAsia="ru-RU"/>
        </w:rPr>
        <w:t xml:space="preserve">я руки – вдох, разгибая - 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выдох</w:t>
      </w:r>
      <w:r>
        <w:rPr>
          <w:sz w:val="24"/>
          <w:szCs w:val="24"/>
          <w:shd w:val="clear" w:color="auto" w:fill="FFFFFF"/>
          <w:lang w:eastAsia="ru-RU"/>
        </w:rPr>
        <w:t>.</w:t>
      </w:r>
    </w:p>
    <w:p w14:paraId="1F5803BD" w14:textId="77777777" w:rsidR="00F069F7" w:rsidRDefault="00D239C1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С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>гибания-разгибания рук в упоре на скамейке</w:t>
      </w:r>
      <w:r>
        <w:rPr>
          <w:sz w:val="24"/>
          <w:szCs w:val="24"/>
          <w:shd w:val="clear" w:color="auto" w:fill="FFFFFF"/>
          <w:lang w:eastAsia="ru-RU"/>
        </w:rPr>
        <w:t xml:space="preserve"> (на возвышенности)</w:t>
      </w:r>
      <w:r w:rsidR="00F069F7" w:rsidRPr="003D47EB">
        <w:rPr>
          <w:sz w:val="24"/>
          <w:szCs w:val="24"/>
          <w:shd w:val="clear" w:color="auto" w:fill="FFFFFF"/>
          <w:lang w:eastAsia="ru-RU"/>
        </w:rPr>
        <w:t xml:space="preserve"> </w:t>
      </w:r>
      <w:r w:rsidRPr="003D47EB">
        <w:rPr>
          <w:sz w:val="24"/>
          <w:szCs w:val="24"/>
          <w:lang w:eastAsia="ru-RU"/>
        </w:rPr>
        <w:t xml:space="preserve">тело </w:t>
      </w:r>
      <w:r w:rsidR="00F069F7" w:rsidRPr="003D47EB">
        <w:rPr>
          <w:sz w:val="24"/>
          <w:szCs w:val="24"/>
          <w:lang w:eastAsia="ru-RU"/>
        </w:rPr>
        <w:t>держать ровно, спина прямая</w:t>
      </w:r>
      <w:r w:rsidR="00183E42">
        <w:rPr>
          <w:sz w:val="24"/>
          <w:szCs w:val="24"/>
          <w:lang w:eastAsia="ru-RU"/>
        </w:rPr>
        <w:t>, р</w:t>
      </w:r>
      <w:r w:rsidR="00183E42" w:rsidRPr="003D47EB">
        <w:rPr>
          <w:sz w:val="24"/>
          <w:szCs w:val="24"/>
          <w:lang w:eastAsia="ru-RU"/>
        </w:rPr>
        <w:t xml:space="preserve">уки </w:t>
      </w:r>
      <w:r w:rsidR="00183E42">
        <w:rPr>
          <w:sz w:val="24"/>
          <w:szCs w:val="24"/>
          <w:lang w:eastAsia="ru-RU"/>
        </w:rPr>
        <w:t xml:space="preserve">(упор) </w:t>
      </w:r>
      <w:r w:rsidR="00F069F7" w:rsidRPr="003D47EB">
        <w:rPr>
          <w:sz w:val="24"/>
          <w:szCs w:val="24"/>
          <w:lang w:eastAsia="ru-RU"/>
        </w:rPr>
        <w:t xml:space="preserve">на ширине плеч или чуть шире. </w:t>
      </w:r>
    </w:p>
    <w:p w14:paraId="0E94309F" w14:textId="77777777" w:rsidR="00575E10" w:rsidRPr="003D47EB" w:rsidRDefault="00575E10" w:rsidP="00B264A2">
      <w:pPr>
        <w:pStyle w:val="1"/>
        <w:ind w:left="-567" w:firstLine="425"/>
        <w:jc w:val="both"/>
        <w:outlineLvl w:val="0"/>
        <w:rPr>
          <w:sz w:val="24"/>
          <w:szCs w:val="24"/>
          <w:lang w:eastAsia="ru-RU"/>
        </w:rPr>
      </w:pPr>
    </w:p>
    <w:p w14:paraId="6619F7C3" w14:textId="77777777" w:rsidR="00575E10" w:rsidRPr="00575E10" w:rsidRDefault="00575E10" w:rsidP="00B264A2">
      <w:pPr>
        <w:pStyle w:val="10"/>
        <w:pBdr>
          <w:top w:val="nil"/>
          <w:left w:val="nil"/>
          <w:bottom w:val="nil"/>
          <w:right w:val="nil"/>
          <w:between w:val="nil"/>
        </w:pBdr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75E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575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Задания практико-ориентированного уровня </w:t>
      </w:r>
    </w:p>
    <w:p w14:paraId="0D42CFEE" w14:textId="77777777" w:rsidR="00C507C2" w:rsidRPr="00BD6919" w:rsidRDefault="00C507C2" w:rsidP="00B264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bCs/>
          <w:i/>
          <w:color w:val="000000"/>
          <w:spacing w:val="2"/>
          <w:sz w:val="24"/>
          <w:szCs w:val="24"/>
        </w:rPr>
      </w:pPr>
      <w:r w:rsidRPr="00BD6919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14:paraId="572F9A00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При составлении комплексов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14:paraId="5833E936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14:paraId="5A869615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14:paraId="783878D2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оказывать всестороннее воздействие на организм занимающихся;</w:t>
      </w:r>
    </w:p>
    <w:p w14:paraId="297FFE49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14:paraId="2E4B02DF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соответствовать возрасту, полу, физической подготовленности занимающихся;</w:t>
      </w:r>
    </w:p>
    <w:p w14:paraId="0EBA0260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C507C2">
        <w:rPr>
          <w:rFonts w:ascii="Times New Roman CYR" w:hAnsi="Times New Roman CYR" w:cs="Arial"/>
          <w:spacing w:val="2"/>
          <w:sz w:val="24"/>
          <w:szCs w:val="24"/>
        </w:rPr>
        <w:t xml:space="preserve">ее воздействие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на организм.</w:t>
      </w:r>
    </w:p>
    <w:p w14:paraId="10F9DCCB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14:paraId="5C9808E6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14:paraId="4F9A3F63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14:paraId="6B7E9F04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14:paraId="73A7456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14:paraId="731F52DE" w14:textId="77777777" w:rsidR="00C507C2" w:rsidRPr="00082717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14:paraId="13BAFAA0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–</w:t>
      </w:r>
      <w:r w:rsidRPr="00082717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аппарата позволяет увеличить нагрузку, повысить эффективность мышечных усилий и создать условия для активного отдыха);</w:t>
      </w:r>
    </w:p>
    <w:p w14:paraId="072D75D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14:paraId="760F596D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>–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14:paraId="45E6A900" w14:textId="77777777" w:rsidR="00C507C2" w:rsidRPr="00C507C2" w:rsidRDefault="00C507C2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C507C2">
        <w:rPr>
          <w:rFonts w:ascii="Times New Roman CYR" w:hAnsi="Times New Roman CYR" w:cs="Arial"/>
          <w:sz w:val="24"/>
          <w:szCs w:val="24"/>
        </w:rPr>
        <w:t xml:space="preserve">– </w:t>
      </w:r>
      <w:r w:rsidRPr="00C507C2">
        <w:rPr>
          <w:rFonts w:ascii="Times New Roman CYR" w:hAnsi="Times New Roman CYR" w:cs="Arial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14:paraId="3CEE4F53" w14:textId="77777777" w:rsidR="00575E10" w:rsidRPr="00082717" w:rsidRDefault="00575E10" w:rsidP="00B264A2">
      <w:pPr>
        <w:pStyle w:val="2"/>
        <w:spacing w:before="0" w:line="240" w:lineRule="auto"/>
        <w:ind w:left="-567" w:firstLine="425"/>
        <w:contextualSpacing/>
        <w:jc w:val="both"/>
        <w:rPr>
          <w:rFonts w:ascii="Times New Roman CYR" w:hAnsi="Times New Roman CYR" w:cs="Arial"/>
          <w:b w:val="0"/>
          <w:bCs w:val="0"/>
          <w:i/>
          <w:sz w:val="24"/>
          <w:szCs w:val="24"/>
        </w:rPr>
      </w:pPr>
      <w:r w:rsidRPr="00082717">
        <w:rPr>
          <w:rFonts w:ascii="Times New Roman CYR" w:hAnsi="Times New Roman CYR" w:cs="Arial"/>
          <w:b w:val="0"/>
          <w:bCs w:val="0"/>
          <w:i/>
          <w:color w:val="000000" w:themeColor="text1"/>
          <w:sz w:val="24"/>
          <w:szCs w:val="24"/>
        </w:rPr>
        <w:t>Методические рекомендации к проведению общеразвивающих упражнений</w:t>
      </w:r>
    </w:p>
    <w:p w14:paraId="1D65F354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082717">
        <w:rPr>
          <w:rFonts w:ascii="Times New Roman CYR" w:hAnsi="Times New Roman CYR" w:cs="Arial"/>
          <w:sz w:val="24"/>
          <w:szCs w:val="24"/>
        </w:rPr>
        <w:t>Общеразвивающие упражнения – самая большая группа и проводится в любых учебных, тренировочных занятиях</w:t>
      </w:r>
      <w:r w:rsidRPr="00575E10">
        <w:rPr>
          <w:rFonts w:ascii="Times New Roman CYR" w:hAnsi="Times New Roman CYR" w:cs="Arial"/>
          <w:sz w:val="24"/>
          <w:szCs w:val="24"/>
        </w:rPr>
        <w:t xml:space="preserve">, также они входят в малые формы видов гимнастики: физкультминутки, </w:t>
      </w:r>
      <w:proofErr w:type="spellStart"/>
      <w:r w:rsidRPr="00575E10">
        <w:rPr>
          <w:rFonts w:ascii="Times New Roman CYR" w:hAnsi="Times New Roman CYR" w:cs="Arial"/>
          <w:sz w:val="24"/>
          <w:szCs w:val="24"/>
        </w:rPr>
        <w:t>физкультпаузы</w:t>
      </w:r>
      <w:proofErr w:type="spellEnd"/>
      <w:r w:rsidRPr="00575E10">
        <w:rPr>
          <w:rFonts w:ascii="Times New Roman CYR" w:hAnsi="Times New Roman CYR" w:cs="Arial"/>
          <w:sz w:val="24"/>
          <w:szCs w:val="24"/>
        </w:rPr>
        <w:t xml:space="preserve">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14:paraId="6B349EA0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3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575E10">
        <w:rPr>
          <w:rFonts w:ascii="Times New Roman CYR" w:hAnsi="Times New Roman CYR" w:cs="Arial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575E10">
        <w:rPr>
          <w:rFonts w:ascii="Times New Roman CYR" w:hAnsi="Times New Roman CYR" w:cs="Arial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575E10">
        <w:rPr>
          <w:rFonts w:ascii="Times New Roman CYR" w:hAnsi="Times New Roman CYR" w:cs="Arial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575E10">
        <w:rPr>
          <w:rFonts w:ascii="Times New Roman CYR" w:hAnsi="Times New Roman CYR" w:cs="Arial"/>
          <w:color w:val="000000"/>
          <w:spacing w:val="6"/>
          <w:sz w:val="24"/>
          <w:szCs w:val="24"/>
        </w:rPr>
        <w:t xml:space="preserve">одновременно, так и последовательно. </w:t>
      </w:r>
      <w:r w:rsidRPr="00575E10">
        <w:rPr>
          <w:rFonts w:ascii="Times New Roman CYR" w:hAnsi="Times New Roman CYR" w:cs="Arial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t xml:space="preserve">возможность </w:t>
      </w:r>
      <w:r w:rsidRPr="00575E10">
        <w:rPr>
          <w:rFonts w:ascii="Times New Roman CYR" w:hAnsi="Times New Roman CYR" w:cs="Arial"/>
          <w:color w:val="000000"/>
          <w:spacing w:val="3"/>
          <w:sz w:val="24"/>
          <w:szCs w:val="24"/>
        </w:rPr>
        <w:lastRenderedPageBreak/>
        <w:t xml:space="preserve">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14:paraId="5CB65A68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color w:val="000000"/>
          <w:spacing w:val="2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14:paraId="5AB73267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- </w:t>
      </w:r>
      <w:r w:rsidRPr="00575E10">
        <w:rPr>
          <w:rFonts w:ascii="Times New Roman CYR" w:hAnsi="Times New Roman CYR" w:cs="Arial"/>
          <w:sz w:val="24"/>
          <w:szCs w:val="24"/>
        </w:rPr>
        <w:t>без предметов, на месте, проходным способом,</w:t>
      </w:r>
      <w:r w:rsidRPr="00575E10">
        <w:rPr>
          <w:rFonts w:ascii="Times New Roman CYR" w:hAnsi="Times New Roman CYR" w:cs="Arial"/>
          <w:color w:val="FF0000"/>
          <w:sz w:val="24"/>
          <w:szCs w:val="24"/>
        </w:rPr>
        <w:t xml:space="preserve"> </w:t>
      </w:r>
      <w:r w:rsidRPr="00575E10">
        <w:rPr>
          <w:rFonts w:ascii="Times New Roman CYR" w:hAnsi="Times New Roman CYR" w:cs="Arial"/>
          <w:sz w:val="24"/>
          <w:szCs w:val="24"/>
        </w:rPr>
        <w:t>на гимнастической стенке, на гимнастических матах, в кругу, в парах, в тройках;</w:t>
      </w:r>
    </w:p>
    <w:p w14:paraId="41158577" w14:textId="77777777" w:rsidR="00575E10" w:rsidRPr="00575E10" w:rsidRDefault="00575E10" w:rsidP="00B264A2">
      <w:pPr>
        <w:spacing w:after="0" w:line="240" w:lineRule="auto"/>
        <w:ind w:left="-567" w:firstLine="425"/>
        <w:contextualSpacing/>
        <w:jc w:val="both"/>
        <w:rPr>
          <w:rFonts w:ascii="Times New Roman CYR" w:hAnsi="Times New Roman CYR" w:cs="Arial"/>
          <w:sz w:val="24"/>
          <w:szCs w:val="24"/>
        </w:rPr>
      </w:pPr>
      <w:r w:rsidRPr="00575E10">
        <w:rPr>
          <w:rFonts w:ascii="Times New Roman CYR" w:hAnsi="Times New Roman CYR" w:cs="Arial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14:paraId="71ADFD38" w14:textId="77777777" w:rsidR="00575E10" w:rsidRPr="00575E10" w:rsidRDefault="00575E10" w:rsidP="00B264A2">
      <w:pPr>
        <w:spacing w:after="0" w:line="240" w:lineRule="auto"/>
        <w:ind w:firstLine="425"/>
        <w:contextualSpacing/>
        <w:jc w:val="both"/>
        <w:rPr>
          <w:rStyle w:val="c2"/>
          <w:rFonts w:ascii="Times New Roman CYR" w:hAnsi="Times New Roman CYR" w:cs="Arial"/>
          <w:color w:val="000000"/>
          <w:sz w:val="24"/>
          <w:szCs w:val="24"/>
        </w:rPr>
      </w:pP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575E10">
        <w:rPr>
          <w:rFonts w:ascii="Times New Roman CYR" w:hAnsi="Times New Roman CYR" w:cs="Arial"/>
          <w:spacing w:val="2"/>
          <w:sz w:val="24"/>
          <w:szCs w:val="24"/>
        </w:rPr>
        <w:t xml:space="preserve">движениями </w:t>
      </w:r>
      <w:r w:rsidRPr="00575E10">
        <w:rPr>
          <w:rFonts w:ascii="Times New Roman CYR" w:hAnsi="Times New Roman CYR" w:cs="Arial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>Каждое упражнение имеет исходное положение, по правилам терминологии</w:t>
      </w:r>
      <w:r w:rsidRPr="00575E10">
        <w:rPr>
          <w:rStyle w:val="c14"/>
          <w:rFonts w:ascii="Times New Roman CYR" w:hAnsi="Times New Roman CYR" w:cs="Arial"/>
          <w:b/>
          <w:bCs/>
          <w:color w:val="000000"/>
          <w:sz w:val="24"/>
          <w:szCs w:val="24"/>
        </w:rPr>
        <w:t xml:space="preserve"> </w:t>
      </w:r>
      <w:r w:rsidRPr="00575E10">
        <w:rPr>
          <w:rStyle w:val="c14"/>
          <w:rFonts w:ascii="Times New Roman CYR" w:hAnsi="Times New Roman CYR" w:cs="Arial"/>
          <w:bCs/>
          <w:color w:val="000000"/>
          <w:sz w:val="24"/>
          <w:szCs w:val="24"/>
        </w:rPr>
        <w:t xml:space="preserve">в письменной форме применяют краткое написание - и.п., оно указывает на </w:t>
      </w:r>
      <w:r w:rsidRPr="00575E10">
        <w:rPr>
          <w:rStyle w:val="c2"/>
          <w:rFonts w:ascii="Times New Roman CYR" w:hAnsi="Times New Roman CYR" w:cs="Arial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14:paraId="3AD84920" w14:textId="77777777" w:rsidR="00C507C2" w:rsidRPr="00C507C2" w:rsidRDefault="00C507C2" w:rsidP="00B264A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b/>
          <w:sz w:val="24"/>
          <w:szCs w:val="24"/>
        </w:rPr>
      </w:pPr>
    </w:p>
    <w:p w14:paraId="167A2D2A" w14:textId="77777777" w:rsidR="00A97DF7" w:rsidRPr="00804E6D" w:rsidRDefault="00575E10" w:rsidP="00B264A2">
      <w:pPr>
        <w:pStyle w:val="a7"/>
        <w:spacing w:before="0" w:beforeAutospacing="0" w:after="0" w:afterAutospacing="0"/>
        <w:ind w:firstLine="425"/>
        <w:contextualSpacing/>
        <w:jc w:val="both"/>
        <w:rPr>
          <w:color w:val="000000"/>
        </w:rPr>
      </w:pPr>
      <w:r>
        <w:rPr>
          <w:rStyle w:val="ad"/>
          <w:color w:val="000000"/>
        </w:rPr>
        <w:t>3</w:t>
      </w:r>
      <w:r w:rsidR="005F0FBB">
        <w:rPr>
          <w:rStyle w:val="ad"/>
          <w:color w:val="000000"/>
        </w:rPr>
        <w:t xml:space="preserve"> </w:t>
      </w:r>
      <w:r w:rsidR="00A97DF7"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14:paraId="6823643F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Выполняя самостоятельно физические упражнения необходимо соблюдать следующие правила:</w:t>
      </w:r>
    </w:p>
    <w:p w14:paraId="30C9A35F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14:paraId="428D4F39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2. В процессе занятий необходимо наблюдать за состоянием своего организма,  осуществлять самоконтроль, контролировать  физическую подготовленность и  соблюдать правила безопасности во время занятий физической культурой и спортом.</w:t>
      </w:r>
    </w:p>
    <w:p w14:paraId="42252422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 производственная гимнастика включается в распорядок дня.</w:t>
      </w:r>
    </w:p>
    <w:p w14:paraId="25E811CE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14:paraId="52FFE36D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К методическим указаниям следует отнести следующие рекомендации:</w:t>
      </w:r>
    </w:p>
    <w:p w14:paraId="3DC4B366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14:paraId="3E2331FD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к большей): для плечевого пояса и рук, для туловища и шеи, для мышц ног и упражнения для формирования правильной осанки;</w:t>
      </w:r>
    </w:p>
    <w:p w14:paraId="674179E5" w14:textId="77777777" w:rsidR="00A97DF7" w:rsidRPr="00804E6D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на  мышечные группы, которые будут задействованы в работе на конкретном занятии.</w:t>
      </w:r>
    </w:p>
    <w:p w14:paraId="55EE2EDD" w14:textId="77777777" w:rsidR="00EC4A2C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  <w:rPr>
          <w:color w:val="000000"/>
        </w:rPr>
      </w:pPr>
      <w:r w:rsidRPr="00804E6D">
        <w:rPr>
          <w:color w:val="000000"/>
        </w:rPr>
        <w:t xml:space="preserve"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</w:t>
      </w:r>
      <w:r w:rsidRPr="00804E6D">
        <w:rPr>
          <w:color w:val="000000"/>
        </w:rPr>
        <w:lastRenderedPageBreak/>
        <w:t>скоростным режимом (по ЧСС). В заключительной части проводится медленный бег, ходьба, упражнения на расслабление (восстановление)</w:t>
      </w:r>
      <w:r w:rsidR="00183E42">
        <w:rPr>
          <w:color w:val="000000"/>
        </w:rPr>
        <w:t>,</w:t>
      </w:r>
      <w:r w:rsidRPr="00804E6D">
        <w:rPr>
          <w:color w:val="000000"/>
        </w:rPr>
        <w:t xml:space="preserve"> </w:t>
      </w:r>
      <w:r w:rsidR="00183E42">
        <w:rPr>
          <w:rFonts w:eastAsia="TimesNewRoman"/>
        </w:rPr>
        <w:t>дыхательная гимнастика,</w:t>
      </w:r>
      <w:r w:rsidRPr="00804E6D">
        <w:rPr>
          <w:color w:val="000000"/>
        </w:rPr>
        <w:t xml:space="preserve"> на гибкость с целью восстановить мышцы. </w:t>
      </w:r>
    </w:p>
    <w:p w14:paraId="2D88CAF9" w14:textId="77777777" w:rsidR="00A97DF7" w:rsidRDefault="00A97DF7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  <w:r w:rsidRPr="005F0FBB">
        <w:t>Для самостоятельной работы во внеурочное время, рекомендована литература, позволяющая успешно освоить данны</w:t>
      </w:r>
      <w:r w:rsidR="00575E10">
        <w:t xml:space="preserve">й вид двигательной активности. </w:t>
      </w:r>
    </w:p>
    <w:p w14:paraId="73DF8181" w14:textId="77777777" w:rsidR="00B264A2" w:rsidRDefault="00B264A2" w:rsidP="00B264A2">
      <w:pPr>
        <w:pStyle w:val="c31"/>
        <w:shd w:val="clear" w:color="auto" w:fill="FFFFFF"/>
        <w:spacing w:before="0" w:beforeAutospacing="0" w:after="0" w:afterAutospacing="0"/>
        <w:ind w:left="-567" w:firstLine="425"/>
        <w:jc w:val="both"/>
      </w:pPr>
    </w:p>
    <w:p w14:paraId="607823E7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6529C4">
        <w:rPr>
          <w:b/>
          <w:sz w:val="24"/>
          <w:szCs w:val="24"/>
        </w:rPr>
        <w:t>Методические указания по написанию реферата для обучающихся, полностью освобожденных от практических занятий</w:t>
      </w:r>
    </w:p>
    <w:p w14:paraId="7C064070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Реферат –</w:t>
      </w:r>
      <w:r>
        <w:rPr>
          <w:sz w:val="24"/>
          <w:szCs w:val="24"/>
        </w:rPr>
        <w:t xml:space="preserve"> </w:t>
      </w:r>
      <w:r w:rsidRPr="00775122">
        <w:rPr>
          <w:sz w:val="24"/>
          <w:szCs w:val="24"/>
        </w:rPr>
        <w:t>письменная аналитическая работа по одному из актуальных вопросов теории и</w:t>
      </w:r>
      <w:r>
        <w:rPr>
          <w:sz w:val="24"/>
          <w:szCs w:val="24"/>
        </w:rPr>
        <w:t xml:space="preserve">ли практики изучаемых дисциплин, </w:t>
      </w:r>
      <w:r w:rsidRPr="00775122">
        <w:rPr>
          <w:sz w:val="24"/>
          <w:szCs w:val="24"/>
        </w:rPr>
        <w:t xml:space="preserve">в переводе с латинского языка </w:t>
      </w:r>
      <w:r>
        <w:rPr>
          <w:sz w:val="24"/>
          <w:szCs w:val="24"/>
        </w:rPr>
        <w:t xml:space="preserve">«реферат» </w:t>
      </w:r>
      <w:r w:rsidRPr="00775122">
        <w:rPr>
          <w:sz w:val="24"/>
          <w:szCs w:val="24"/>
        </w:rPr>
        <w:t xml:space="preserve">означает «пусть он доложит». </w:t>
      </w:r>
      <w:r>
        <w:rPr>
          <w:sz w:val="24"/>
          <w:szCs w:val="24"/>
        </w:rPr>
        <w:t>Э</w:t>
      </w:r>
      <w:r w:rsidRPr="00775122">
        <w:rPr>
          <w:sz w:val="24"/>
          <w:szCs w:val="24"/>
        </w:rPr>
        <w:t>то – обобщенная запись идей (концепций, точек зрения) на основе самостоятельного анализа различных или рекомендованных источников и предложени</w:t>
      </w:r>
      <w:r>
        <w:rPr>
          <w:sz w:val="24"/>
          <w:szCs w:val="24"/>
        </w:rPr>
        <w:t>й</w:t>
      </w:r>
      <w:r w:rsidRPr="00775122">
        <w:rPr>
          <w:sz w:val="24"/>
          <w:szCs w:val="24"/>
        </w:rPr>
        <w:t xml:space="preserve"> авторских (оригинальных) выводов.</w:t>
      </w:r>
    </w:p>
    <w:p w14:paraId="16E2FBA1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14:paraId="1CDC1B8B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изложения собственного </w:t>
      </w:r>
      <w:r w:rsidRPr="00775122">
        <w:rPr>
          <w:sz w:val="24"/>
          <w:szCs w:val="24"/>
        </w:rPr>
        <w:t>мнени</w:t>
      </w:r>
      <w:r>
        <w:rPr>
          <w:sz w:val="24"/>
          <w:szCs w:val="24"/>
        </w:rPr>
        <w:t>я</w:t>
      </w:r>
      <w:r w:rsidRPr="00775122">
        <w:rPr>
          <w:sz w:val="24"/>
          <w:szCs w:val="24"/>
        </w:rPr>
        <w:t xml:space="preserve"> по определённой проблеме, требуется:</w:t>
      </w:r>
    </w:p>
    <w:p w14:paraId="431964FC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хорошо знать материал; </w:t>
      </w:r>
    </w:p>
    <w:p w14:paraId="4043E7F2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быть готовым умело передать его содержание в письменной форме; </w:t>
      </w:r>
    </w:p>
    <w:p w14:paraId="082604EF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5122">
        <w:rPr>
          <w:sz w:val="24"/>
          <w:szCs w:val="24"/>
        </w:rPr>
        <w:t xml:space="preserve"> сделать логичные и последовательные выводы.</w:t>
      </w:r>
    </w:p>
    <w:p w14:paraId="35980C62" w14:textId="77777777" w:rsidR="00B264A2" w:rsidRPr="0077512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14:paraId="251FD0FD" w14:textId="77777777" w:rsidR="00B264A2" w:rsidRDefault="00B264A2" w:rsidP="00B264A2">
      <w:pPr>
        <w:shd w:val="clear" w:color="auto" w:fill="FFFFFF"/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После выбора темы составляется список по (проблеме) литературы, опубликованных статей, необходимых справочных источников. Объем реферата, как правило, не должен превышать 10-15 страниц машинописного (компьютерного) текста шрифтом </w:t>
      </w:r>
      <w:proofErr w:type="spellStart"/>
      <w:r w:rsidRPr="00775122">
        <w:rPr>
          <w:sz w:val="24"/>
          <w:szCs w:val="24"/>
        </w:rPr>
        <w:t>T</w:t>
      </w:r>
      <w:r>
        <w:rPr>
          <w:sz w:val="24"/>
          <w:szCs w:val="24"/>
        </w:rPr>
        <w:t>imes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Roman</w:t>
      </w:r>
      <w:proofErr w:type="spellEnd"/>
      <w:r>
        <w:rPr>
          <w:sz w:val="24"/>
          <w:szCs w:val="24"/>
        </w:rPr>
        <w:t xml:space="preserve"> 14, интервал – одинарный</w:t>
      </w:r>
      <w:r w:rsidRPr="0077512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775122">
        <w:rPr>
          <w:sz w:val="24"/>
          <w:szCs w:val="24"/>
        </w:rPr>
        <w:t>оля</w:t>
      </w:r>
      <w:r>
        <w:rPr>
          <w:sz w:val="24"/>
          <w:szCs w:val="24"/>
        </w:rPr>
        <w:t xml:space="preserve"> – лев.3 мм., прав.10 мм.,</w:t>
      </w:r>
      <w:r w:rsidRPr="00775122">
        <w:rPr>
          <w:sz w:val="24"/>
          <w:szCs w:val="24"/>
        </w:rPr>
        <w:t xml:space="preserve"> </w:t>
      </w:r>
      <w:r>
        <w:rPr>
          <w:sz w:val="24"/>
          <w:szCs w:val="24"/>
        </w:rPr>
        <w:t>верхнее и нижнее</w:t>
      </w:r>
      <w:r w:rsidRPr="00775122">
        <w:rPr>
          <w:sz w:val="24"/>
          <w:szCs w:val="24"/>
        </w:rPr>
        <w:t xml:space="preserve">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</w:t>
      </w:r>
      <w:r>
        <w:rPr>
          <w:sz w:val="24"/>
          <w:szCs w:val="24"/>
        </w:rPr>
        <w:t xml:space="preserve"> Требования смотреть Стандарт организации СТО 02069024.101 – 2015.</w:t>
      </w:r>
    </w:p>
    <w:p w14:paraId="50A13507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4.1 </w:t>
      </w:r>
      <w:r w:rsidRPr="00775122">
        <w:rPr>
          <w:b/>
          <w:sz w:val="24"/>
          <w:szCs w:val="24"/>
        </w:rPr>
        <w:t>Методические указания по подготовке к устному собеседованию</w:t>
      </w:r>
    </w:p>
    <w:p w14:paraId="537C3372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b/>
          <w:sz w:val="24"/>
          <w:szCs w:val="24"/>
        </w:rPr>
      </w:pPr>
    </w:p>
    <w:p w14:paraId="5ECE7773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Обучающимся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</w:t>
      </w:r>
      <w:r>
        <w:rPr>
          <w:sz w:val="24"/>
          <w:szCs w:val="24"/>
        </w:rPr>
        <w:t xml:space="preserve">льной подготовки рекомендуется </w:t>
      </w:r>
      <w:r w:rsidRPr="00775122">
        <w:rPr>
          <w:sz w:val="24"/>
          <w:szCs w:val="24"/>
        </w:rPr>
        <w:t xml:space="preserve">ознакомиться с указанной дополнительной литературой. </w:t>
      </w:r>
    </w:p>
    <w:p w14:paraId="31C96B38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</w:t>
      </w:r>
      <w:r>
        <w:rPr>
          <w:sz w:val="24"/>
          <w:szCs w:val="24"/>
        </w:rPr>
        <w:t>.</w:t>
      </w:r>
      <w:r w:rsidRPr="00775122">
        <w:rPr>
          <w:sz w:val="24"/>
          <w:szCs w:val="24"/>
        </w:rPr>
        <w:t xml:space="preserve"> С незнакомыми терминами и понятиями следует ознакомиться в энциклопедии. Ответы на вопросы должны быть доказательными и аргументированными, обучающимся </w:t>
      </w:r>
      <w:r>
        <w:rPr>
          <w:sz w:val="24"/>
          <w:szCs w:val="24"/>
        </w:rPr>
        <w:t xml:space="preserve">необходимо </w:t>
      </w:r>
      <w:r w:rsidRPr="00775122">
        <w:rPr>
          <w:sz w:val="24"/>
          <w:szCs w:val="24"/>
        </w:rPr>
        <w:t xml:space="preserve">уметь отстаивать свою точку зрения. Для этого следует использовать документы, монографическую, учебную и справочную литературу. </w:t>
      </w:r>
    </w:p>
    <w:p w14:paraId="1723012A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14:paraId="34F0561D" w14:textId="77777777" w:rsidR="00B264A2" w:rsidRPr="00775122" w:rsidRDefault="00B264A2" w:rsidP="00B264A2">
      <w:pPr>
        <w:spacing w:after="0" w:line="240" w:lineRule="auto"/>
        <w:ind w:left="-567" w:firstLine="425"/>
        <w:jc w:val="both"/>
        <w:rPr>
          <w:sz w:val="24"/>
          <w:szCs w:val="24"/>
        </w:rPr>
      </w:pPr>
      <w:r w:rsidRPr="00775122">
        <w:rPr>
          <w:sz w:val="24"/>
          <w:szCs w:val="24"/>
        </w:rPr>
        <w:t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14:paraId="3485AA13" w14:textId="67317FD0" w:rsidR="00A97DF7" w:rsidRPr="009B0F8E" w:rsidRDefault="00E91686" w:rsidP="00A97D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>5</w:t>
      </w:r>
      <w:r w:rsidR="009B0F8E">
        <w:rPr>
          <w:b/>
          <w:bCs/>
          <w:color w:val="000000"/>
          <w:sz w:val="24"/>
          <w:szCs w:val="24"/>
        </w:rPr>
        <w:t xml:space="preserve"> </w:t>
      </w:r>
      <w:r w:rsidR="00A97DF7" w:rsidRPr="009B0F8E">
        <w:rPr>
          <w:b/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p w14:paraId="06DA799E" w14:textId="77777777" w:rsidR="00A97DF7" w:rsidRPr="003D47EB" w:rsidRDefault="00A97DF7" w:rsidP="00A97DF7">
      <w:pPr>
        <w:pStyle w:val="ReportMain0"/>
        <w:keepNext/>
        <w:suppressAutoHyphens/>
        <w:ind w:firstLine="567"/>
        <w:jc w:val="both"/>
        <w:rPr>
          <w:rFonts w:eastAsia="Calibri"/>
          <w:szCs w:val="24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24"/>
        <w:gridCol w:w="7614"/>
        <w:gridCol w:w="1614"/>
      </w:tblGrid>
      <w:tr w:rsidR="00A97DF7" w:rsidRPr="003D47EB" w14:paraId="1AA0507E" w14:textId="77777777" w:rsidTr="00E00D76">
        <w:trPr>
          <w:trHeight w:val="284"/>
          <w:jc w:val="center"/>
        </w:trPr>
        <w:tc>
          <w:tcPr>
            <w:tcW w:w="8010" w:type="dxa"/>
            <w:gridSpan w:val="3"/>
          </w:tcPr>
          <w:p w14:paraId="0678464B" w14:textId="77777777"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14:paraId="4F2D5EF2" w14:textId="77777777" w:rsidR="00A97DF7" w:rsidRPr="003D47EB" w:rsidRDefault="00A97DF7" w:rsidP="00E00D76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Объем: (мин.); км.; кол/раз</w:t>
            </w:r>
          </w:p>
        </w:tc>
      </w:tr>
      <w:tr w:rsidR="00A97DF7" w:rsidRPr="003D47EB" w14:paraId="1C708DD3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133CBECE" w14:textId="77777777"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A97DF7" w:rsidRPr="003D47EB" w14:paraId="3793105A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24FD98D8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14:paraId="2FDD4AFF" w14:textId="77777777" w:rsidR="00A97DF7" w:rsidRPr="003D47EB" w:rsidRDefault="00A97DF7" w:rsidP="00E00D76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14:paraId="5792D8C6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66C46CA5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1FE7202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14:paraId="00C9D270" w14:textId="77777777" w:rsidR="00A97DF7" w:rsidRPr="003D47EB" w:rsidRDefault="00A97DF7" w:rsidP="00E00D76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599ACABC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15-17</w:t>
            </w:r>
          </w:p>
          <w:p w14:paraId="2260630B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6DA395D8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1888D301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14:paraId="541397C4" w14:textId="77777777" w:rsidR="00A97DF7" w:rsidRPr="003D47EB" w:rsidRDefault="00A97DF7" w:rsidP="00E00D76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14:paraId="0EB22235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70-85</w:t>
            </w:r>
          </w:p>
          <w:p w14:paraId="62D70339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A97DF7" w:rsidRPr="003D47EB" w14:paraId="45CF3467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37B86E24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14:paraId="3966197E" w14:textId="77777777" w:rsidR="00A97DF7" w:rsidRPr="003D47EB" w:rsidRDefault="00A97DF7" w:rsidP="00E00D76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1CECDC61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A97DF7" w:rsidRPr="003D47EB" w14:paraId="49DACA36" w14:textId="77777777" w:rsidTr="00E00D76">
        <w:trPr>
          <w:trHeight w:val="523"/>
          <w:jc w:val="center"/>
        </w:trPr>
        <w:tc>
          <w:tcPr>
            <w:tcW w:w="396" w:type="dxa"/>
            <w:gridSpan w:val="2"/>
          </w:tcPr>
          <w:p w14:paraId="391A31FA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  <w:p w14:paraId="3CFC2680" w14:textId="77777777"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14:paraId="305DDECF" w14:textId="77777777" w:rsidR="00A97DF7" w:rsidRPr="003D47EB" w:rsidRDefault="00A97DF7" w:rsidP="00E00D76">
            <w:pPr>
              <w:pStyle w:val="Default"/>
            </w:pPr>
            <w:r w:rsidRPr="003D47EB">
              <w:t>Оздоровительный бег (км.) или ходьба на лыжах (км.)</w:t>
            </w:r>
          </w:p>
        </w:tc>
        <w:tc>
          <w:tcPr>
            <w:tcW w:w="1614" w:type="dxa"/>
          </w:tcPr>
          <w:p w14:paraId="1C396AAA" w14:textId="77777777" w:rsidR="00A97DF7" w:rsidRPr="003D47EB" w:rsidRDefault="00A97DF7" w:rsidP="00E00D76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14:paraId="61BDCFD3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14:paraId="0332EFDB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698C5D6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14:paraId="48E8CFFA" w14:textId="77777777" w:rsidR="00A97DF7" w:rsidRPr="003D47EB" w:rsidRDefault="00A97DF7" w:rsidP="00E00D76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14:paraId="267F7832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4A4B7013" w14:textId="77777777" w:rsidTr="00E00D76">
        <w:trPr>
          <w:trHeight w:val="251"/>
          <w:jc w:val="center"/>
        </w:trPr>
        <w:tc>
          <w:tcPr>
            <w:tcW w:w="396" w:type="dxa"/>
            <w:gridSpan w:val="2"/>
          </w:tcPr>
          <w:p w14:paraId="5428684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14:paraId="2D35E6E2" w14:textId="77777777" w:rsidR="00A97DF7" w:rsidRPr="003D47EB" w:rsidRDefault="00A97DF7" w:rsidP="00E00D76">
            <w:pPr>
              <w:pStyle w:val="Default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07E72A39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A97DF7" w:rsidRPr="003D47EB" w14:paraId="59ACF648" w14:textId="77777777" w:rsidTr="00E00D76">
        <w:trPr>
          <w:trHeight w:val="251"/>
          <w:jc w:val="center"/>
        </w:trPr>
        <w:tc>
          <w:tcPr>
            <w:tcW w:w="9624" w:type="dxa"/>
            <w:gridSpan w:val="4"/>
          </w:tcPr>
          <w:p w14:paraId="4B17588D" w14:textId="77777777" w:rsidR="00A97DF7" w:rsidRPr="003D47EB" w:rsidRDefault="00A97DF7" w:rsidP="00E00D76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A97DF7" w:rsidRPr="003D47EB" w14:paraId="73565BA0" w14:textId="77777777" w:rsidTr="00E00D76">
        <w:trPr>
          <w:trHeight w:val="251"/>
          <w:jc w:val="center"/>
        </w:trPr>
        <w:tc>
          <w:tcPr>
            <w:tcW w:w="372" w:type="dxa"/>
          </w:tcPr>
          <w:p w14:paraId="5B7118EC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14:paraId="1CD5FDBD" w14:textId="77777777"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14:paraId="5873F3A1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14:paraId="375624AF" w14:textId="77777777" w:rsidTr="00E00D76">
        <w:trPr>
          <w:trHeight w:val="251"/>
          <w:jc w:val="center"/>
        </w:trPr>
        <w:tc>
          <w:tcPr>
            <w:tcW w:w="372" w:type="dxa"/>
          </w:tcPr>
          <w:p w14:paraId="5305F7C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14:paraId="27000B87" w14:textId="77777777"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Оздоровительный бег (км.) / или ходьба на лыжах (км.) </w:t>
            </w:r>
          </w:p>
        </w:tc>
        <w:tc>
          <w:tcPr>
            <w:tcW w:w="1614" w:type="dxa"/>
          </w:tcPr>
          <w:p w14:paraId="47C6F948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A97DF7" w:rsidRPr="003D47EB" w14:paraId="03136D52" w14:textId="77777777" w:rsidTr="00E00D76">
        <w:trPr>
          <w:trHeight w:val="251"/>
          <w:jc w:val="center"/>
        </w:trPr>
        <w:tc>
          <w:tcPr>
            <w:tcW w:w="372" w:type="dxa"/>
          </w:tcPr>
          <w:p w14:paraId="7ECA2C21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14:paraId="2D0BF709" w14:textId="77777777"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14:paraId="3F10D04A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350</w:t>
            </w:r>
          </w:p>
        </w:tc>
      </w:tr>
      <w:tr w:rsidR="00A97DF7" w:rsidRPr="003D47EB" w14:paraId="0BF3B08F" w14:textId="77777777" w:rsidTr="00E00D76">
        <w:trPr>
          <w:trHeight w:val="251"/>
          <w:jc w:val="center"/>
        </w:trPr>
        <w:tc>
          <w:tcPr>
            <w:tcW w:w="372" w:type="dxa"/>
          </w:tcPr>
          <w:p w14:paraId="1B558C60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  <w:p w14:paraId="3BF71173" w14:textId="77777777"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14:paraId="106539B4" w14:textId="77777777" w:rsidR="00A97DF7" w:rsidRPr="003D47EB" w:rsidRDefault="00A97DF7" w:rsidP="00E00D76">
            <w:pPr>
              <w:pStyle w:val="Default"/>
            </w:pPr>
            <w:r w:rsidRPr="003D47EB">
              <w:t>Сгибание и разгибание рук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14:paraId="16636877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210-220</w:t>
            </w:r>
          </w:p>
          <w:p w14:paraId="7EAB47F0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A97DF7" w:rsidRPr="003D47EB" w14:paraId="2DD054B9" w14:textId="77777777" w:rsidTr="00E00D76">
        <w:trPr>
          <w:trHeight w:val="251"/>
          <w:jc w:val="center"/>
        </w:trPr>
        <w:tc>
          <w:tcPr>
            <w:tcW w:w="372" w:type="dxa"/>
          </w:tcPr>
          <w:p w14:paraId="1EC926DB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14:paraId="25E46F49" w14:textId="77777777" w:rsidR="00A97DF7" w:rsidRPr="003D47EB" w:rsidRDefault="00A97DF7" w:rsidP="00E00D76">
            <w:pPr>
              <w:pStyle w:val="Default"/>
            </w:pPr>
            <w:r w:rsidRPr="003D47EB">
              <w:t>Поднимание туловища из положения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14:paraId="478E012F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A97DF7" w:rsidRPr="003D47EB" w14:paraId="2CEB48B4" w14:textId="77777777" w:rsidTr="00E00D76">
        <w:trPr>
          <w:trHeight w:val="251"/>
          <w:jc w:val="center"/>
        </w:trPr>
        <w:tc>
          <w:tcPr>
            <w:tcW w:w="372" w:type="dxa"/>
          </w:tcPr>
          <w:p w14:paraId="2C4EFF38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  <w:p w14:paraId="6DA1E228" w14:textId="77777777" w:rsidR="00A97DF7" w:rsidRPr="003D47EB" w:rsidRDefault="00A97DF7" w:rsidP="00E00D76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14:paraId="766DF810" w14:textId="77777777"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14:paraId="73D26E6D" w14:textId="77777777" w:rsidR="00A97DF7" w:rsidRPr="003D47EB" w:rsidRDefault="00A97DF7" w:rsidP="00E00D76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14:paraId="6AE34C19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14:paraId="7B4FE0FC" w14:textId="77777777" w:rsidTr="00E00D76">
        <w:trPr>
          <w:trHeight w:val="251"/>
          <w:jc w:val="center"/>
        </w:trPr>
        <w:tc>
          <w:tcPr>
            <w:tcW w:w="372" w:type="dxa"/>
          </w:tcPr>
          <w:p w14:paraId="5950F157" w14:textId="77777777"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14:paraId="1147692E" w14:textId="77777777" w:rsidR="00A97DF7" w:rsidRPr="003D47EB" w:rsidRDefault="00A97DF7" w:rsidP="00E00D76">
            <w:pPr>
              <w:pStyle w:val="Default"/>
              <w:ind w:left="156"/>
            </w:pPr>
            <w:r w:rsidRPr="003D47EB">
              <w:t xml:space="preserve">Ускоренная ходьба (км.) </w:t>
            </w:r>
          </w:p>
        </w:tc>
        <w:tc>
          <w:tcPr>
            <w:tcW w:w="1614" w:type="dxa"/>
          </w:tcPr>
          <w:p w14:paraId="7B9AC3A1" w14:textId="77777777" w:rsidR="00A97DF7" w:rsidRPr="003D47EB" w:rsidRDefault="00A97DF7" w:rsidP="00E00D76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14:paraId="42771A29" w14:textId="77777777"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14:paraId="6E335F0C" w14:textId="77777777" w:rsidR="00A97DF7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время ежедневный двигательный режим дол</w:t>
      </w:r>
      <w:r w:rsidR="00575E10">
        <w:rPr>
          <w:color w:val="000000"/>
          <w:sz w:val="24"/>
          <w:szCs w:val="24"/>
        </w:rPr>
        <w:t xml:space="preserve">жен составлять не менее 4 часов, интенсивность занятий индивидуальная. </w:t>
      </w:r>
    </w:p>
    <w:p w14:paraId="43D24C7D" w14:textId="77777777" w:rsidR="00575E10" w:rsidRDefault="00575E10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14:paraId="75CD3E6F" w14:textId="77777777" w:rsidR="00575E10" w:rsidRPr="00DF651A" w:rsidRDefault="00B264A2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</w:t>
      </w:r>
      <w:r w:rsidR="005F76B9">
        <w:rPr>
          <w:sz w:val="24"/>
          <w:szCs w:val="24"/>
        </w:rPr>
        <w:t>– Михеева Т.М.</w:t>
      </w:r>
      <w:r w:rsidR="00575E10" w:rsidRPr="00DF651A">
        <w:rPr>
          <w:sz w:val="24"/>
          <w:szCs w:val="24"/>
        </w:rPr>
        <w:t xml:space="preserve">                                                                                      </w:t>
      </w:r>
    </w:p>
    <w:sectPr w:rsidR="00575E10" w:rsidRPr="00DF651A" w:rsidSect="00C3300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42D32" w14:textId="77777777" w:rsidR="00617066" w:rsidRDefault="00617066" w:rsidP="00C939EB">
      <w:pPr>
        <w:spacing w:after="0" w:line="240" w:lineRule="auto"/>
      </w:pPr>
      <w:r>
        <w:separator/>
      </w:r>
    </w:p>
  </w:endnote>
  <w:endnote w:type="continuationSeparator" w:id="0">
    <w:p w14:paraId="618B5FEF" w14:textId="77777777" w:rsidR="00617066" w:rsidRDefault="00617066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altName w:val="Tahoma"/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altName w:val="Times New Roman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94E73" w14:textId="77777777" w:rsidR="00C75057" w:rsidRPr="000B3772" w:rsidRDefault="00EF584E" w:rsidP="000B3772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11F29" w14:textId="77777777" w:rsidR="00617066" w:rsidRDefault="00617066" w:rsidP="00C939EB">
      <w:pPr>
        <w:spacing w:after="0" w:line="240" w:lineRule="auto"/>
      </w:pPr>
      <w:r>
        <w:separator/>
      </w:r>
    </w:p>
  </w:footnote>
  <w:footnote w:type="continuationSeparator" w:id="0">
    <w:p w14:paraId="4DE61547" w14:textId="77777777" w:rsidR="00617066" w:rsidRDefault="00617066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2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D70BD"/>
    <w:multiLevelType w:val="multilevel"/>
    <w:tmpl w:val="90A8F8B0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46671155"/>
    <w:multiLevelType w:val="hybridMultilevel"/>
    <w:tmpl w:val="3DD46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10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DA5"/>
    <w:rsid w:val="00000512"/>
    <w:rsid w:val="000566AB"/>
    <w:rsid w:val="000608F0"/>
    <w:rsid w:val="00082717"/>
    <w:rsid w:val="000B3772"/>
    <w:rsid w:val="000C613C"/>
    <w:rsid w:val="000D0EFA"/>
    <w:rsid w:val="000D7DC7"/>
    <w:rsid w:val="000E7D51"/>
    <w:rsid w:val="000F6D16"/>
    <w:rsid w:val="00104DCC"/>
    <w:rsid w:val="00107B17"/>
    <w:rsid w:val="00160409"/>
    <w:rsid w:val="00183E42"/>
    <w:rsid w:val="001A5FEC"/>
    <w:rsid w:val="001C0DA5"/>
    <w:rsid w:val="001E52FC"/>
    <w:rsid w:val="001F6951"/>
    <w:rsid w:val="00205751"/>
    <w:rsid w:val="00261AD0"/>
    <w:rsid w:val="00265DCB"/>
    <w:rsid w:val="00270EBE"/>
    <w:rsid w:val="00292043"/>
    <w:rsid w:val="002A54D7"/>
    <w:rsid w:val="002A6B1E"/>
    <w:rsid w:val="00305FE6"/>
    <w:rsid w:val="003434F8"/>
    <w:rsid w:val="0036527A"/>
    <w:rsid w:val="003D47EB"/>
    <w:rsid w:val="003E1C41"/>
    <w:rsid w:val="004047AE"/>
    <w:rsid w:val="00422DAC"/>
    <w:rsid w:val="00450B04"/>
    <w:rsid w:val="00470DCD"/>
    <w:rsid w:val="00477280"/>
    <w:rsid w:val="0049167A"/>
    <w:rsid w:val="004D3573"/>
    <w:rsid w:val="004E4C86"/>
    <w:rsid w:val="004F7BF8"/>
    <w:rsid w:val="0050244B"/>
    <w:rsid w:val="0050487E"/>
    <w:rsid w:val="00511881"/>
    <w:rsid w:val="0051371A"/>
    <w:rsid w:val="005145DC"/>
    <w:rsid w:val="00545A6E"/>
    <w:rsid w:val="00575E10"/>
    <w:rsid w:val="00577373"/>
    <w:rsid w:val="005B0468"/>
    <w:rsid w:val="005C01D8"/>
    <w:rsid w:val="005C4942"/>
    <w:rsid w:val="005E2463"/>
    <w:rsid w:val="005F0FBB"/>
    <w:rsid w:val="005F76B9"/>
    <w:rsid w:val="00617066"/>
    <w:rsid w:val="0063045D"/>
    <w:rsid w:val="006856E6"/>
    <w:rsid w:val="006A1CAB"/>
    <w:rsid w:val="006A670D"/>
    <w:rsid w:val="006B5C0F"/>
    <w:rsid w:val="006C5D25"/>
    <w:rsid w:val="006E7B0C"/>
    <w:rsid w:val="00710852"/>
    <w:rsid w:val="00710F12"/>
    <w:rsid w:val="00713B7B"/>
    <w:rsid w:val="00723AC5"/>
    <w:rsid w:val="007C1D65"/>
    <w:rsid w:val="007F0F84"/>
    <w:rsid w:val="007F72C9"/>
    <w:rsid w:val="008519C0"/>
    <w:rsid w:val="00863C8E"/>
    <w:rsid w:val="00867ADD"/>
    <w:rsid w:val="008A12E1"/>
    <w:rsid w:val="008D4467"/>
    <w:rsid w:val="008E3BAD"/>
    <w:rsid w:val="00902F6D"/>
    <w:rsid w:val="00903AAF"/>
    <w:rsid w:val="009169D0"/>
    <w:rsid w:val="0092151B"/>
    <w:rsid w:val="00934F5F"/>
    <w:rsid w:val="00941D13"/>
    <w:rsid w:val="009912FF"/>
    <w:rsid w:val="009B0F8E"/>
    <w:rsid w:val="009E5121"/>
    <w:rsid w:val="00A365E0"/>
    <w:rsid w:val="00A67B2C"/>
    <w:rsid w:val="00A94655"/>
    <w:rsid w:val="00A97DF7"/>
    <w:rsid w:val="00AD64B4"/>
    <w:rsid w:val="00AF1B13"/>
    <w:rsid w:val="00B264A2"/>
    <w:rsid w:val="00B47821"/>
    <w:rsid w:val="00B71E10"/>
    <w:rsid w:val="00B87D51"/>
    <w:rsid w:val="00BA3BF9"/>
    <w:rsid w:val="00BD6919"/>
    <w:rsid w:val="00BF622B"/>
    <w:rsid w:val="00C00560"/>
    <w:rsid w:val="00C23735"/>
    <w:rsid w:val="00C3300B"/>
    <w:rsid w:val="00C461A1"/>
    <w:rsid w:val="00C507C2"/>
    <w:rsid w:val="00C67B93"/>
    <w:rsid w:val="00C77F46"/>
    <w:rsid w:val="00C939EB"/>
    <w:rsid w:val="00CA5CBA"/>
    <w:rsid w:val="00CD7B41"/>
    <w:rsid w:val="00D01C4A"/>
    <w:rsid w:val="00D16B95"/>
    <w:rsid w:val="00D239C1"/>
    <w:rsid w:val="00DA1E45"/>
    <w:rsid w:val="00DB5C57"/>
    <w:rsid w:val="00DC3A0E"/>
    <w:rsid w:val="00DF651A"/>
    <w:rsid w:val="00E0174C"/>
    <w:rsid w:val="00E1013E"/>
    <w:rsid w:val="00E217AC"/>
    <w:rsid w:val="00E30D0C"/>
    <w:rsid w:val="00E504AC"/>
    <w:rsid w:val="00E70053"/>
    <w:rsid w:val="00E91686"/>
    <w:rsid w:val="00EC26E8"/>
    <w:rsid w:val="00EC43CE"/>
    <w:rsid w:val="00EC4A2C"/>
    <w:rsid w:val="00ED2607"/>
    <w:rsid w:val="00ED64A4"/>
    <w:rsid w:val="00EF584E"/>
    <w:rsid w:val="00F069F7"/>
    <w:rsid w:val="00F46DE7"/>
    <w:rsid w:val="00F83836"/>
    <w:rsid w:val="00FD13E5"/>
    <w:rsid w:val="00FD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FF81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507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1">
    <w:name w:val="Body Text Indent 2"/>
    <w:basedOn w:val="a"/>
    <w:link w:val="22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тступ основного текста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F0F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507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2">
    <w:name w:val="c2"/>
    <w:basedOn w:val="a0"/>
    <w:rsid w:val="00575E10"/>
  </w:style>
  <w:style w:type="character" w:customStyle="1" w:styleId="c14">
    <w:name w:val="c14"/>
    <w:basedOn w:val="a0"/>
    <w:rsid w:val="00575E10"/>
  </w:style>
  <w:style w:type="paragraph" w:styleId="ae">
    <w:name w:val="List Paragraph"/>
    <w:basedOn w:val="a"/>
    <w:uiPriority w:val="34"/>
    <w:qFormat/>
    <w:rsid w:val="00575E10"/>
    <w:pPr>
      <w:ind w:left="720"/>
      <w:contextualSpacing/>
    </w:pPr>
  </w:style>
  <w:style w:type="paragraph" w:customStyle="1" w:styleId="10">
    <w:name w:val="Обычный1"/>
    <w:rsid w:val="00575E1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ReportMain">
    <w:name w:val="WW8Num5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E0263-1FFB-7E4A-A943-2E311370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2440</Words>
  <Characters>13912</Characters>
  <Application>Microsoft Macintosh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Air 13</cp:lastModifiedBy>
  <cp:revision>58</cp:revision>
  <dcterms:created xsi:type="dcterms:W3CDTF">2019-09-04T12:51:00Z</dcterms:created>
  <dcterms:modified xsi:type="dcterms:W3CDTF">2023-05-04T11:11:00Z</dcterms:modified>
</cp:coreProperties>
</file>