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6B70BA" w:rsidRDefault="006B70BA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6B70BA" w:rsidRPr="00FA7AD7" w:rsidRDefault="006B70BA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6B70BA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6B70BA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6B70BA" w:rsidRDefault="00DC55C5" w:rsidP="00DC55C5">
      <w:pPr>
        <w:pStyle w:val="ReportHead"/>
        <w:suppressAutoHyphens/>
        <w:spacing w:before="120"/>
        <w:rPr>
          <w:szCs w:val="28"/>
        </w:rPr>
      </w:pPr>
      <w:r w:rsidRPr="006B70BA">
        <w:rPr>
          <w:szCs w:val="28"/>
        </w:rPr>
        <w:t xml:space="preserve">Методические указания для </w:t>
      </w:r>
      <w:proofErr w:type="gramStart"/>
      <w:r w:rsidRPr="006B70BA">
        <w:rPr>
          <w:szCs w:val="28"/>
        </w:rPr>
        <w:t>обучающихся</w:t>
      </w:r>
      <w:proofErr w:type="gramEnd"/>
      <w:r w:rsidRPr="006B70BA">
        <w:rPr>
          <w:szCs w:val="28"/>
        </w:rPr>
        <w:t xml:space="preserve"> по освоению дисциплины </w:t>
      </w:r>
    </w:p>
    <w:p w:rsidR="00057182" w:rsidRPr="006B70BA" w:rsidRDefault="00036979" w:rsidP="000E7F3C">
      <w:pPr>
        <w:pStyle w:val="ReportHead"/>
        <w:suppressAutoHyphens/>
        <w:spacing w:line="360" w:lineRule="auto"/>
        <w:rPr>
          <w:szCs w:val="28"/>
        </w:rPr>
      </w:pPr>
      <w:bookmarkStart w:id="0" w:name="BookmarkWhereDelChr13"/>
      <w:bookmarkEnd w:id="0"/>
      <w:r w:rsidRPr="006B70BA">
        <w:rPr>
          <w:i/>
          <w:szCs w:val="28"/>
        </w:rPr>
        <w:t>Б</w:t>
      </w:r>
      <w:proofErr w:type="gramStart"/>
      <w:r w:rsidRPr="006B70BA">
        <w:rPr>
          <w:i/>
          <w:szCs w:val="28"/>
        </w:rPr>
        <w:t>1</w:t>
      </w:r>
      <w:proofErr w:type="gramEnd"/>
      <w:r w:rsidRPr="006B70BA">
        <w:rPr>
          <w:i/>
          <w:szCs w:val="28"/>
        </w:rPr>
        <w:t>.Д.Б.12 Информационные технологии и программирование</w:t>
      </w:r>
      <w:r w:rsidRPr="006B70BA">
        <w:rPr>
          <w:szCs w:val="28"/>
        </w:rPr>
        <w:t>»</w:t>
      </w:r>
    </w:p>
    <w:p w:rsidR="000E7F3C" w:rsidRPr="006B70BA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6B70BA">
        <w:rPr>
          <w:szCs w:val="28"/>
        </w:rPr>
        <w:t>Уровень высшего образования</w:t>
      </w:r>
    </w:p>
    <w:p w:rsidR="000E7F3C" w:rsidRPr="006B70BA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6B70BA">
        <w:rPr>
          <w:szCs w:val="28"/>
        </w:rPr>
        <w:t>БАКАЛАВРИАТ</w:t>
      </w:r>
    </w:p>
    <w:p w:rsidR="007971B9" w:rsidRPr="006B70BA" w:rsidRDefault="007971B9" w:rsidP="00F761B1">
      <w:pPr>
        <w:pStyle w:val="ReportHead"/>
        <w:suppressAutoHyphens/>
        <w:rPr>
          <w:szCs w:val="28"/>
        </w:rPr>
      </w:pPr>
    </w:p>
    <w:p w:rsidR="00F761B1" w:rsidRPr="006B70BA" w:rsidRDefault="00F761B1" w:rsidP="00F761B1">
      <w:pPr>
        <w:pStyle w:val="ReportHead"/>
        <w:suppressAutoHyphens/>
        <w:rPr>
          <w:szCs w:val="28"/>
        </w:rPr>
      </w:pPr>
      <w:r w:rsidRPr="006B70BA">
        <w:rPr>
          <w:szCs w:val="28"/>
        </w:rPr>
        <w:t>Направление подготовки</w:t>
      </w:r>
    </w:p>
    <w:p w:rsidR="00036979" w:rsidRPr="006B70BA" w:rsidRDefault="00036979" w:rsidP="00036979">
      <w:pPr>
        <w:pStyle w:val="ReportHead"/>
        <w:suppressAutoHyphens/>
        <w:rPr>
          <w:i/>
          <w:szCs w:val="28"/>
          <w:u w:val="single"/>
        </w:rPr>
      </w:pPr>
      <w:r w:rsidRPr="006B70BA">
        <w:rPr>
          <w:i/>
          <w:szCs w:val="28"/>
          <w:u w:val="single"/>
        </w:rPr>
        <w:t>07.03.03 Дизайн архитектурной среды</w:t>
      </w:r>
    </w:p>
    <w:p w:rsidR="00036979" w:rsidRPr="006B70BA" w:rsidRDefault="00036979" w:rsidP="00036979">
      <w:pPr>
        <w:pStyle w:val="ReportHead"/>
        <w:suppressAutoHyphens/>
        <w:rPr>
          <w:szCs w:val="28"/>
          <w:vertAlign w:val="superscript"/>
        </w:rPr>
      </w:pPr>
      <w:r w:rsidRPr="006B70BA">
        <w:rPr>
          <w:szCs w:val="28"/>
          <w:vertAlign w:val="superscript"/>
        </w:rPr>
        <w:t>(код и наименование направления подготовки)</w:t>
      </w:r>
    </w:p>
    <w:p w:rsidR="00036979" w:rsidRPr="006B70BA" w:rsidRDefault="00036979" w:rsidP="00036979">
      <w:pPr>
        <w:pStyle w:val="ReportHead"/>
        <w:suppressAutoHyphens/>
        <w:rPr>
          <w:i/>
          <w:szCs w:val="28"/>
          <w:u w:val="single"/>
        </w:rPr>
      </w:pPr>
      <w:r w:rsidRPr="006B70BA">
        <w:rPr>
          <w:i/>
          <w:szCs w:val="28"/>
          <w:u w:val="single"/>
        </w:rPr>
        <w:t>Дизайн архитектурной среды</w:t>
      </w:r>
    </w:p>
    <w:p w:rsidR="00036979" w:rsidRPr="006B70BA" w:rsidRDefault="00036979" w:rsidP="00036979">
      <w:pPr>
        <w:pStyle w:val="ReportHead"/>
        <w:suppressAutoHyphens/>
        <w:rPr>
          <w:szCs w:val="28"/>
          <w:vertAlign w:val="superscript"/>
        </w:rPr>
      </w:pPr>
      <w:r w:rsidRPr="006B70BA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E7F3C" w:rsidRPr="006B70BA" w:rsidRDefault="000E7F3C" w:rsidP="000E7F3C">
      <w:pPr>
        <w:pStyle w:val="ReportHead"/>
        <w:suppressAutoHyphens/>
        <w:rPr>
          <w:szCs w:val="28"/>
        </w:rPr>
      </w:pPr>
    </w:p>
    <w:p w:rsidR="000E7F3C" w:rsidRPr="006B70BA" w:rsidRDefault="000E7F3C" w:rsidP="000E7F3C">
      <w:pPr>
        <w:pStyle w:val="ReportHead"/>
        <w:suppressAutoHyphens/>
        <w:rPr>
          <w:szCs w:val="28"/>
        </w:rPr>
      </w:pPr>
      <w:r w:rsidRPr="006B70BA">
        <w:rPr>
          <w:szCs w:val="28"/>
        </w:rPr>
        <w:t>Квалификация</w:t>
      </w:r>
    </w:p>
    <w:p w:rsidR="000E7F3C" w:rsidRPr="006B70BA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6B70BA">
        <w:rPr>
          <w:i/>
          <w:szCs w:val="28"/>
          <w:u w:val="single"/>
        </w:rPr>
        <w:t>Бакалавр</w:t>
      </w:r>
    </w:p>
    <w:p w:rsidR="000E7F3C" w:rsidRPr="006B70BA" w:rsidRDefault="000E7F3C" w:rsidP="000E7F3C">
      <w:pPr>
        <w:pStyle w:val="ReportHead"/>
        <w:suppressAutoHyphens/>
        <w:spacing w:before="120"/>
        <w:rPr>
          <w:szCs w:val="28"/>
        </w:rPr>
      </w:pPr>
      <w:r w:rsidRPr="006B70BA">
        <w:rPr>
          <w:szCs w:val="28"/>
        </w:rPr>
        <w:t>Форма обучения</w:t>
      </w:r>
    </w:p>
    <w:p w:rsidR="000E7F3C" w:rsidRPr="006B70BA" w:rsidRDefault="006A4301" w:rsidP="000E7F3C">
      <w:pPr>
        <w:pStyle w:val="ReportHead"/>
        <w:suppressAutoHyphens/>
        <w:rPr>
          <w:i/>
          <w:szCs w:val="28"/>
          <w:u w:val="single"/>
        </w:rPr>
      </w:pPr>
      <w:r w:rsidRPr="006B70BA">
        <w:rPr>
          <w:i/>
          <w:szCs w:val="28"/>
          <w:u w:val="single"/>
        </w:rPr>
        <w:t>О</w:t>
      </w:r>
      <w:r w:rsidR="000E7F3C" w:rsidRPr="006B70BA">
        <w:rPr>
          <w:i/>
          <w:szCs w:val="28"/>
          <w:u w:val="single"/>
        </w:rPr>
        <w:t>чная</w:t>
      </w:r>
    </w:p>
    <w:p w:rsidR="000E7F3C" w:rsidRPr="006B70BA" w:rsidRDefault="000E7F3C" w:rsidP="000E7F3C">
      <w:pPr>
        <w:pStyle w:val="ReportHead"/>
        <w:suppressAutoHyphens/>
        <w:rPr>
          <w:szCs w:val="28"/>
        </w:rPr>
      </w:pPr>
    </w:p>
    <w:p w:rsidR="000E7F3C" w:rsidRPr="006B70BA" w:rsidRDefault="000E7F3C" w:rsidP="000E7F3C">
      <w:pPr>
        <w:pStyle w:val="ReportHead"/>
        <w:suppressAutoHyphens/>
        <w:rPr>
          <w:szCs w:val="28"/>
        </w:rPr>
      </w:pPr>
    </w:p>
    <w:p w:rsidR="000E7F3C" w:rsidRPr="006B70BA" w:rsidRDefault="000E7F3C" w:rsidP="000E7F3C">
      <w:pPr>
        <w:pStyle w:val="ReportHead"/>
        <w:suppressAutoHyphens/>
        <w:rPr>
          <w:szCs w:val="28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D87668" w:rsidRPr="00D87668" w:rsidRDefault="00D87668" w:rsidP="00D87668">
      <w:pPr>
        <w:pStyle w:val="ReportHead"/>
        <w:suppressAutoHyphens/>
        <w:rPr>
          <w:szCs w:val="28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CA69B6">
        <w:rPr>
          <w:rFonts w:eastAsiaTheme="minorHAnsi"/>
          <w:sz w:val="28"/>
          <w:szCs w:val="28"/>
          <w:lang w:eastAsia="en-US"/>
        </w:rPr>
        <w:t>3</w:t>
      </w:r>
    </w:p>
    <w:p w:rsidR="006B70BA" w:rsidRDefault="006B70BA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B70BA" w:rsidRDefault="006B70BA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6B70BA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 w:rsidR="00691AB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>кафе</w:t>
      </w:r>
      <w:r w:rsidR="00491396" w:rsidRPr="00491396">
        <w:rPr>
          <w:rFonts w:eastAsia="Calibri"/>
          <w:sz w:val="28"/>
          <w:szCs w:val="28"/>
          <w:lang w:eastAsia="en-US"/>
        </w:rPr>
        <w:t>д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6B70BA" w:rsidRPr="007B146F" w:rsidRDefault="006B70BA" w:rsidP="006B70BA">
      <w:pPr>
        <w:jc w:val="both"/>
        <w:rPr>
          <w:snapToGrid w:val="0"/>
          <w:sz w:val="28"/>
          <w:szCs w:val="28"/>
        </w:rPr>
      </w:pPr>
    </w:p>
    <w:p w:rsidR="006B70BA" w:rsidRPr="007B146F" w:rsidRDefault="006B70BA" w:rsidP="006B70BA">
      <w:pPr>
        <w:spacing w:after="200"/>
        <w:ind w:firstLine="708"/>
        <w:jc w:val="both"/>
        <w:rPr>
          <w:sz w:val="28"/>
          <w:szCs w:val="28"/>
          <w:lang w:eastAsia="en-US"/>
        </w:rPr>
      </w:pPr>
      <w:r w:rsidRPr="007B146F"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</w:t>
      </w:r>
      <w:r w:rsidRPr="00E323BB">
        <w:rPr>
          <w:rFonts w:eastAsia="Calibri"/>
          <w:sz w:val="28"/>
          <w:szCs w:val="28"/>
          <w:lang w:eastAsia="en-US"/>
        </w:rPr>
        <w:t xml:space="preserve">дисциплине </w:t>
      </w:r>
      <w:r w:rsidRPr="00E323BB">
        <w:rPr>
          <w:sz w:val="28"/>
          <w:szCs w:val="28"/>
        </w:rPr>
        <w:t>«</w:t>
      </w:r>
      <w:r w:rsidRPr="006B70BA">
        <w:rPr>
          <w:i/>
          <w:sz w:val="28"/>
          <w:szCs w:val="28"/>
        </w:rPr>
        <w:t>Информационные технологии и программирование</w:t>
      </w:r>
      <w:r w:rsidRPr="00E323BB">
        <w:rPr>
          <w:sz w:val="28"/>
          <w:szCs w:val="28"/>
        </w:rPr>
        <w:t>»</w:t>
      </w:r>
      <w:r w:rsidRPr="00E323BB">
        <w:rPr>
          <w:rFonts w:eastAsia="Calibri"/>
          <w:sz w:val="28"/>
          <w:szCs w:val="28"/>
          <w:lang w:eastAsia="en-US"/>
        </w:rPr>
        <w:t>, зарег</w:t>
      </w:r>
      <w:r w:rsidRPr="00E323BB">
        <w:rPr>
          <w:rFonts w:eastAsia="Calibri"/>
          <w:sz w:val="28"/>
          <w:szCs w:val="28"/>
          <w:lang w:eastAsia="en-US"/>
        </w:rPr>
        <w:t>и</w:t>
      </w:r>
      <w:r w:rsidRPr="00E323BB">
        <w:rPr>
          <w:rFonts w:eastAsia="Calibri"/>
          <w:sz w:val="28"/>
          <w:szCs w:val="28"/>
          <w:lang w:eastAsia="en-US"/>
        </w:rPr>
        <w:t>стрирова</w:t>
      </w:r>
      <w:r w:rsidRPr="00E323BB">
        <w:rPr>
          <w:rFonts w:eastAsia="Calibri"/>
          <w:sz w:val="28"/>
          <w:szCs w:val="28"/>
          <w:lang w:eastAsia="en-US"/>
        </w:rPr>
        <w:t>н</w:t>
      </w:r>
      <w:r w:rsidRPr="00E323BB">
        <w:rPr>
          <w:rFonts w:eastAsia="Calibri"/>
          <w:sz w:val="28"/>
          <w:szCs w:val="28"/>
          <w:lang w:eastAsia="en-US"/>
        </w:rPr>
        <w:t>ной</w:t>
      </w:r>
      <w:r w:rsidRPr="007B146F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Pr="007B146F">
        <w:rPr>
          <w:sz w:val="28"/>
          <w:szCs w:val="28"/>
          <w:u w:val="single"/>
        </w:rPr>
        <w:t>                       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и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036979"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66743F">
        <w:t>«</w:t>
      </w:r>
      <w:r w:rsidR="00036979" w:rsidRPr="00036979">
        <w:t>Информационные те</w:t>
      </w:r>
      <w:r w:rsidR="00036979" w:rsidRPr="00036979">
        <w:t>х</w:t>
      </w:r>
      <w:r w:rsidR="00036979" w:rsidRPr="00036979">
        <w:t>нологии и программирование»</w:t>
      </w:r>
      <w:r w:rsidR="00036979">
        <w:t xml:space="preserve"> и </w:t>
      </w:r>
      <w:r w:rsidR="007513BC">
        <w:t xml:space="preserve"> </w:t>
      </w:r>
      <w:r w:rsidRPr="007C7B47">
        <w:t>реша</w:t>
      </w:r>
      <w:r w:rsidR="00036979">
        <w:t>ют</w:t>
      </w:r>
      <w:r w:rsidRPr="007C7B47">
        <w:t xml:space="preserve">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</w:t>
      </w:r>
      <w:r w:rsidRPr="007C7B47">
        <w:t>у</w:t>
      </w:r>
      <w:r w:rsidRPr="007C7B47">
        <w:t>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>ные технологии».</w:t>
      </w:r>
      <w:r w:rsidR="00742EA5">
        <w:t xml:space="preserve"> </w:t>
      </w:r>
      <w:bookmarkStart w:id="1" w:name="_GoBack"/>
      <w:bookmarkEnd w:id="1"/>
      <w:r w:rsidR="003E1DFE">
        <w:t>Однако</w:t>
      </w:r>
      <w:proofErr w:type="gramStart"/>
      <w:r w:rsidR="003E1DFE">
        <w:t>,</w:t>
      </w:r>
      <w:proofErr w:type="gramEnd"/>
      <w:r w:rsidR="003E1DFE">
        <w:t xml:space="preserve">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lastRenderedPageBreak/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</w:t>
      </w:r>
      <w:r>
        <w:t>р</w:t>
      </w:r>
      <w:r>
        <w:t>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ное выполнение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0" w:right="-1" w:firstLine="709"/>
        <w:rPr>
          <w:bCs/>
        </w:rPr>
      </w:pPr>
      <w:proofErr w:type="spellStart"/>
      <w:r w:rsidRPr="00CA69B6">
        <w:rPr>
          <w:b/>
        </w:rPr>
        <w:t>Тушко</w:t>
      </w:r>
      <w:proofErr w:type="spellEnd"/>
      <w:r w:rsidRPr="00CA69B6">
        <w:rPr>
          <w:b/>
        </w:rPr>
        <w:t xml:space="preserve">, Т. А. </w:t>
      </w:r>
      <w:r w:rsidRPr="00CA69B6">
        <w:rPr>
          <w:bCs/>
        </w:rPr>
        <w:t>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: [16+] / Т. А. </w:t>
      </w:r>
      <w:proofErr w:type="spellStart"/>
      <w:r w:rsidRPr="00CA69B6">
        <w:rPr>
          <w:bCs/>
        </w:rPr>
        <w:t>Тушко</w:t>
      </w:r>
      <w:proofErr w:type="spellEnd"/>
      <w:r w:rsidRPr="00CA69B6">
        <w:rPr>
          <w:bCs/>
        </w:rPr>
        <w:t xml:space="preserve">, Т. М. </w:t>
      </w:r>
      <w:proofErr w:type="spellStart"/>
      <w:r w:rsidRPr="00CA69B6">
        <w:rPr>
          <w:bCs/>
        </w:rPr>
        <w:t>Пестунова</w:t>
      </w:r>
      <w:proofErr w:type="spellEnd"/>
      <w:r w:rsidRPr="00CA69B6">
        <w:rPr>
          <w:bCs/>
        </w:rPr>
        <w:t>. – Красноярск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Сибирский федеральный университет (СФУ), 2017. – 204 с.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ил. – Режим доступа: по подписке. – URL: https://biblioclub.ru/index.php?page=book&amp;id=497738 (дата обращения: 28.02.2023). – </w:t>
      </w:r>
      <w:proofErr w:type="spellStart"/>
      <w:r w:rsidRPr="00CA69B6">
        <w:rPr>
          <w:bCs/>
        </w:rPr>
        <w:t>Би</w:t>
      </w:r>
      <w:r w:rsidRPr="00CA69B6">
        <w:rPr>
          <w:bCs/>
        </w:rPr>
        <w:t>б</w:t>
      </w:r>
      <w:r w:rsidRPr="00CA69B6">
        <w:rPr>
          <w:bCs/>
        </w:rPr>
        <w:t>лиогр</w:t>
      </w:r>
      <w:proofErr w:type="spellEnd"/>
      <w:r w:rsidRPr="00CA69B6">
        <w:rPr>
          <w:bCs/>
        </w:rPr>
        <w:t>. в кн. – ISBN 978-5-7638-3604-2. –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электронный.</w:t>
      </w:r>
    </w:p>
    <w:p w:rsidR="00CA69B6" w:rsidRPr="00CA69B6" w:rsidRDefault="00CA69B6" w:rsidP="00CA69B6">
      <w:pPr>
        <w:pStyle w:val="a9"/>
        <w:numPr>
          <w:ilvl w:val="0"/>
          <w:numId w:val="10"/>
        </w:numPr>
        <w:ind w:left="142" w:right="-1" w:firstLine="709"/>
        <w:rPr>
          <w:bCs/>
        </w:rPr>
      </w:pPr>
      <w:r w:rsidRPr="00CA69B6">
        <w:rPr>
          <w:b/>
        </w:rPr>
        <w:t>Саблина, Г. В.</w:t>
      </w:r>
      <w:r w:rsidRPr="00CA69B6">
        <w:rPr>
          <w:bCs/>
        </w:rPr>
        <w:t xml:space="preserve"> Информатика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учебное пособие / г. В. Саблина, Д. С. Худ</w:t>
      </w:r>
      <w:r w:rsidRPr="00CA69B6">
        <w:rPr>
          <w:bCs/>
        </w:rPr>
        <w:t>я</w:t>
      </w:r>
      <w:r w:rsidRPr="00CA69B6">
        <w:rPr>
          <w:bCs/>
        </w:rPr>
        <w:t>ков. — Новосибирск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НГТУ, 2022. — 86 с. — ISBN 978-5-7782-4614-0. — Текст</w:t>
      </w:r>
      <w:proofErr w:type="gramStart"/>
      <w:r w:rsidRPr="00CA69B6">
        <w:rPr>
          <w:bCs/>
        </w:rPr>
        <w:t xml:space="preserve"> :</w:t>
      </w:r>
      <w:proofErr w:type="gramEnd"/>
      <w:r w:rsidRPr="00CA69B6">
        <w:rPr>
          <w:bCs/>
        </w:rPr>
        <w:t xml:space="preserve"> эле</w:t>
      </w:r>
      <w:r w:rsidRPr="00CA69B6">
        <w:rPr>
          <w:bCs/>
        </w:rPr>
        <w:t>к</w:t>
      </w:r>
      <w:r w:rsidRPr="00CA69B6">
        <w:rPr>
          <w:bCs/>
        </w:rPr>
        <w:t xml:space="preserve">тронный // Лань : электронно-библиотечная система. — URL: https://e.lanbook.com/book/306272 (дата обращения: 28.02.2023). — Режим доступа: для </w:t>
      </w:r>
      <w:proofErr w:type="spellStart"/>
      <w:r w:rsidRPr="00CA69B6">
        <w:rPr>
          <w:bCs/>
        </w:rPr>
        <w:t>авториз</w:t>
      </w:r>
      <w:proofErr w:type="spellEnd"/>
      <w:r w:rsidRPr="00CA69B6">
        <w:rPr>
          <w:bCs/>
        </w:rPr>
        <w:t>. пользователей.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</w:t>
      </w:r>
      <w:r w:rsidRPr="00E62E7E">
        <w:t>ь</w:t>
      </w:r>
      <w:r w:rsidRPr="00E62E7E">
        <w:t>стве [Электронный ресурс]</w:t>
      </w:r>
      <w:proofErr w:type="gramStart"/>
      <w:r w:rsidRPr="00E62E7E">
        <w:t>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</w:t>
      </w:r>
      <w:r w:rsidRPr="00E62E7E">
        <w:t>и</w:t>
      </w:r>
      <w:r w:rsidRPr="00E62E7E">
        <w:t>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>. гос. бюджет</w:t>
      </w:r>
      <w:proofErr w:type="gramStart"/>
      <w:r w:rsidRPr="00E62E7E">
        <w:t>.</w:t>
      </w:r>
      <w:proofErr w:type="gramEnd"/>
      <w:r w:rsidRPr="00E62E7E">
        <w:t xml:space="preserve"> </w:t>
      </w:r>
      <w:proofErr w:type="spellStart"/>
      <w:proofErr w:type="gramStart"/>
      <w:r w:rsidRPr="00E62E7E">
        <w:t>о</w:t>
      </w:r>
      <w:proofErr w:type="gramEnd"/>
      <w:r w:rsidRPr="00E62E7E">
        <w:t>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>. образования "Оренбург. гос. ун-т". - Оренбург</w:t>
      </w:r>
      <w:proofErr w:type="gramStart"/>
      <w:r w:rsidRPr="00E62E7E">
        <w:t xml:space="preserve"> :</w:t>
      </w:r>
      <w:proofErr w:type="gramEnd"/>
      <w:r w:rsidRPr="00E62E7E">
        <w:t xml:space="preserve"> ОГУ, 2018. - 5 с. </w:t>
      </w:r>
      <w:r>
        <w:t xml:space="preserve">Режим доступа: </w:t>
      </w:r>
      <w:hyperlink r:id="rId10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1" w:history="1">
        <w:r w:rsidRPr="00AF1611">
          <w:rPr>
            <w:rStyle w:val="ae"/>
            <w:rFonts w:eastAsia="Calibri"/>
          </w:rPr>
          <w:t>https://episteme.ga</w:t>
        </w:r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https://openedu.ru/course/ITMOUniversity/COMTEC/- «Открытое образование», К</w:t>
      </w:r>
      <w:r w:rsidRPr="00CA69B6">
        <w:rPr>
          <w:sz w:val="24"/>
          <w:szCs w:val="24"/>
        </w:rPr>
        <w:t>а</w:t>
      </w:r>
      <w:r w:rsidRPr="00CA69B6">
        <w:rPr>
          <w:sz w:val="24"/>
          <w:szCs w:val="24"/>
        </w:rPr>
        <w:t>талог курсов, МООК:  «Информатика для втузов»;</w:t>
      </w:r>
    </w:p>
    <w:p w:rsidR="00CA69B6" w:rsidRPr="00CA69B6" w:rsidRDefault="00CA69B6" w:rsidP="00CA69B6">
      <w:pPr>
        <w:pStyle w:val="af"/>
        <w:numPr>
          <w:ilvl w:val="0"/>
          <w:numId w:val="11"/>
        </w:numPr>
        <w:suppressLineNumbers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 xml:space="preserve">http://univertv.ru/video/informatika/obwee/interaktivnoe_prilozhenie_k_uchebnometodicheskomu_komplektu_po_informatike_i_ikt/?mark=all  - Образовательный </w:t>
      </w:r>
      <w:proofErr w:type="spellStart"/>
      <w:r w:rsidRPr="00CA69B6">
        <w:rPr>
          <w:sz w:val="24"/>
          <w:szCs w:val="24"/>
        </w:rPr>
        <w:t>видеопортал</w:t>
      </w:r>
      <w:proofErr w:type="spellEnd"/>
      <w:r w:rsidRPr="00CA69B6">
        <w:rPr>
          <w:sz w:val="24"/>
          <w:szCs w:val="24"/>
        </w:rPr>
        <w:t xml:space="preserve"> Univertv.ru: видеокурс «Интерактивное приложение к учебно-методическому комплекту по информатике и ИКТ»</w:t>
      </w:r>
    </w:p>
    <w:p w:rsidR="007513BC" w:rsidRPr="00341FEE" w:rsidRDefault="00CA69B6" w:rsidP="00CA69B6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567"/>
        <w:jc w:val="both"/>
        <w:rPr>
          <w:sz w:val="24"/>
          <w:szCs w:val="24"/>
        </w:rPr>
      </w:pPr>
      <w:r w:rsidRPr="00CA69B6">
        <w:rPr>
          <w:sz w:val="24"/>
          <w:szCs w:val="24"/>
        </w:rPr>
        <w:t>http://www.intuit.ru/studies/courses/105/105/info – Национальный открытий униве</w:t>
      </w:r>
      <w:r w:rsidRPr="00CA69B6">
        <w:rPr>
          <w:sz w:val="24"/>
          <w:szCs w:val="24"/>
        </w:rPr>
        <w:t>р</w:t>
      </w:r>
      <w:r w:rsidRPr="00CA69B6">
        <w:rPr>
          <w:sz w:val="24"/>
          <w:szCs w:val="24"/>
        </w:rPr>
        <w:t xml:space="preserve">ситет «Ос-новы информатики и </w:t>
      </w:r>
      <w:proofErr w:type="spellStart"/>
      <w:r w:rsidRPr="00CA69B6">
        <w:rPr>
          <w:sz w:val="24"/>
          <w:szCs w:val="24"/>
        </w:rPr>
        <w:t>программирования</w:t>
      </w:r>
      <w:proofErr w:type="gramStart"/>
      <w:r w:rsidRPr="00CA69B6">
        <w:rPr>
          <w:sz w:val="24"/>
          <w:szCs w:val="24"/>
        </w:rPr>
        <w:t>»</w:t>
      </w:r>
      <w:r w:rsidR="007513BC" w:rsidRPr="00341FEE">
        <w:rPr>
          <w:sz w:val="24"/>
          <w:szCs w:val="24"/>
        </w:rPr>
        <w:t>И</w:t>
      </w:r>
      <w:proofErr w:type="gramEnd"/>
      <w:r w:rsidR="007513BC" w:rsidRPr="00341FEE">
        <w:rPr>
          <w:sz w:val="24"/>
          <w:szCs w:val="24"/>
        </w:rPr>
        <w:t>нформационные</w:t>
      </w:r>
      <w:proofErr w:type="spellEnd"/>
      <w:r w:rsidR="007513BC" w:rsidRPr="00341FEE">
        <w:rPr>
          <w:sz w:val="24"/>
          <w:szCs w:val="24"/>
        </w:rPr>
        <w:t xml:space="preserve"> технологии: жу</w:t>
      </w:r>
      <w:r w:rsidR="007513BC" w:rsidRPr="00341FEE">
        <w:rPr>
          <w:sz w:val="24"/>
          <w:szCs w:val="24"/>
        </w:rPr>
        <w:t>р</w:t>
      </w:r>
      <w:r w:rsidR="007513BC" w:rsidRPr="00341FEE">
        <w:rPr>
          <w:sz w:val="24"/>
          <w:szCs w:val="24"/>
        </w:rPr>
        <w:t>нал. - М.</w:t>
      </w:r>
      <w:proofErr w:type="gramStart"/>
      <w:r w:rsidR="007513BC" w:rsidRPr="00341FEE">
        <w:rPr>
          <w:sz w:val="24"/>
          <w:szCs w:val="24"/>
        </w:rPr>
        <w:t xml:space="preserve"> :</w:t>
      </w:r>
      <w:proofErr w:type="gramEnd"/>
      <w:r w:rsidR="007513BC" w:rsidRPr="00341FEE">
        <w:rPr>
          <w:sz w:val="24"/>
          <w:szCs w:val="24"/>
        </w:rPr>
        <w:t xml:space="preserve"> </w:t>
      </w:r>
      <w:proofErr w:type="spellStart"/>
      <w:r w:rsidR="007513BC" w:rsidRPr="00341FEE">
        <w:rPr>
          <w:sz w:val="24"/>
          <w:szCs w:val="24"/>
        </w:rPr>
        <w:t>Агенство</w:t>
      </w:r>
      <w:proofErr w:type="spellEnd"/>
      <w:r w:rsidR="007513BC"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r>
        <w:rPr>
          <w:color w:val="0000FF"/>
        </w:rPr>
        <w:t>https://www.lektorium.tv/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</w:t>
      </w:r>
      <w:r>
        <w:t>и</w:t>
      </w:r>
      <w:r>
        <w:t>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</w:t>
      </w:r>
      <w:r w:rsidRPr="000C1D70">
        <w:t>е</w:t>
      </w:r>
      <w:r w:rsidRPr="000C1D70">
        <w:t>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2" o:title=""/>
          </v:shape>
          <o:OLEObject Type="Embed" ProgID="Equation.3" ShapeID="_x0000_i1025" DrawAspect="Content" ObjectID="_1745826484" r:id="rId13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75pt;height:23.25pt" o:ole="">
            <v:imagedata r:id="rId14" o:title=""/>
          </v:shape>
          <o:OLEObject Type="Embed" ProgID="Equation.3" ShapeID="_x0000_i1026" DrawAspect="Content" ObjectID="_1745826485" r:id="rId15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75pt;height:24pt" o:ole="">
            <v:imagedata r:id="rId16" o:title=""/>
          </v:shape>
          <o:OLEObject Type="Embed" ProgID="Equation.3" ShapeID="_x0000_i1027" DrawAspect="Content" ObjectID="_1745826486" r:id="rId17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6.5pt;height:25.5pt" o:ole="">
            <v:imagedata r:id="rId18" o:title=""/>
          </v:shape>
          <o:OLEObject Type="Embed" ProgID="Equation.3" ShapeID="_x0000_i1028" DrawAspect="Content" ObjectID="_1745826487" r:id="rId19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6.5pt;height:25.5pt" o:ole="">
            <v:imagedata r:id="rId20" o:title=""/>
          </v:shape>
          <o:OLEObject Type="Embed" ProgID="Equation.3" ShapeID="_x0000_i1029" DrawAspect="Content" ObjectID="_1745826488" r:id="rId21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</w:t>
      </w:r>
      <w:r>
        <w:t>с</w:t>
      </w:r>
      <w:r>
        <w:t>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6.5pt;height:25.5pt" o:ole="">
            <v:imagedata r:id="rId22" o:title=""/>
          </v:shape>
          <o:OLEObject Type="Embed" ProgID="Equation.3" ShapeID="_x0000_i1030" DrawAspect="Content" ObjectID="_1745826489" r:id="rId23"/>
        </w:object>
      </w:r>
      <w:proofErr w:type="gramStart"/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>
        <w:t>и может</w:t>
      </w:r>
      <w:proofErr w:type="gramEnd"/>
      <w: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>
        <w:t>Если у студента на предыдущем этапе возник</w:t>
      </w:r>
      <w:r>
        <w:t>а</w:t>
      </w:r>
      <w:r>
        <w:t>ют трудности, то не следует переходить к решению задач 2-го уровня, пока не будут ра</w:t>
      </w:r>
      <w:r>
        <w:t>з</w:t>
      </w:r>
      <w:r>
        <w:t>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</w:t>
      </w:r>
      <w:r w:rsidRPr="000C1D70">
        <w:t>у</w:t>
      </w:r>
      <w:r w:rsidRPr="000C1D70">
        <w:t xml:space="preserve">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</w:t>
      </w:r>
      <w:r>
        <w:t>и</w:t>
      </w:r>
      <w:r>
        <w:t>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350A93">
        <w:t>семестре</w:t>
      </w:r>
      <w:r w:rsidRPr="00284BBC">
        <w:t xml:space="preserve"> является </w:t>
      </w:r>
      <w:r>
        <w:t>зачет</w:t>
      </w:r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DF8" w:rsidRDefault="00752DF8" w:rsidP="00E01DB3">
      <w:r>
        <w:separator/>
      </w:r>
    </w:p>
  </w:endnote>
  <w:endnote w:type="continuationSeparator" w:id="0">
    <w:p w:rsidR="00752DF8" w:rsidRDefault="00752DF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DF8" w:rsidRDefault="00752DF8" w:rsidP="00E01DB3">
      <w:r>
        <w:separator/>
      </w:r>
    </w:p>
  </w:footnote>
  <w:footnote w:type="continuationSeparator" w:id="0">
    <w:p w:rsidR="00752DF8" w:rsidRDefault="00752DF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36979"/>
    <w:rsid w:val="00057182"/>
    <w:rsid w:val="00061F57"/>
    <w:rsid w:val="000848D1"/>
    <w:rsid w:val="000A7163"/>
    <w:rsid w:val="000C1D70"/>
    <w:rsid w:val="000D165C"/>
    <w:rsid w:val="000D40E4"/>
    <w:rsid w:val="000E7F3C"/>
    <w:rsid w:val="00112050"/>
    <w:rsid w:val="001316EB"/>
    <w:rsid w:val="00181537"/>
    <w:rsid w:val="001E3C09"/>
    <w:rsid w:val="00200DAD"/>
    <w:rsid w:val="00250FFB"/>
    <w:rsid w:val="00265526"/>
    <w:rsid w:val="00284BBC"/>
    <w:rsid w:val="002E3964"/>
    <w:rsid w:val="002F58F5"/>
    <w:rsid w:val="00336925"/>
    <w:rsid w:val="00341690"/>
    <w:rsid w:val="00350A93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91AB7"/>
    <w:rsid w:val="006A4301"/>
    <w:rsid w:val="006B1049"/>
    <w:rsid w:val="006B70BA"/>
    <w:rsid w:val="00725B9D"/>
    <w:rsid w:val="00742EA5"/>
    <w:rsid w:val="007513BC"/>
    <w:rsid w:val="00752DF8"/>
    <w:rsid w:val="007971B9"/>
    <w:rsid w:val="007C4D99"/>
    <w:rsid w:val="007E77E4"/>
    <w:rsid w:val="007F0A60"/>
    <w:rsid w:val="00864F8B"/>
    <w:rsid w:val="00881D74"/>
    <w:rsid w:val="008D6ECE"/>
    <w:rsid w:val="00927012"/>
    <w:rsid w:val="0094432A"/>
    <w:rsid w:val="009646A0"/>
    <w:rsid w:val="009969F7"/>
    <w:rsid w:val="00A22803"/>
    <w:rsid w:val="00A230C9"/>
    <w:rsid w:val="00AB0AD7"/>
    <w:rsid w:val="00AC4E9B"/>
    <w:rsid w:val="00AC7FF5"/>
    <w:rsid w:val="00AF5B20"/>
    <w:rsid w:val="00B93836"/>
    <w:rsid w:val="00BB2B0B"/>
    <w:rsid w:val="00BD528A"/>
    <w:rsid w:val="00BE230A"/>
    <w:rsid w:val="00C25187"/>
    <w:rsid w:val="00C505E4"/>
    <w:rsid w:val="00CA69B6"/>
    <w:rsid w:val="00CC13BF"/>
    <w:rsid w:val="00D533CD"/>
    <w:rsid w:val="00D87668"/>
    <w:rsid w:val="00D950CD"/>
    <w:rsid w:val="00DB156F"/>
    <w:rsid w:val="00DB60D6"/>
    <w:rsid w:val="00DC0417"/>
    <w:rsid w:val="00DC55C5"/>
    <w:rsid w:val="00DE19EF"/>
    <w:rsid w:val="00DF3556"/>
    <w:rsid w:val="00E01DB3"/>
    <w:rsid w:val="00E84602"/>
    <w:rsid w:val="00E97EEF"/>
    <w:rsid w:val="00EA5442"/>
    <w:rsid w:val="00EE1343"/>
    <w:rsid w:val="00F110EA"/>
    <w:rsid w:val="00F5094E"/>
    <w:rsid w:val="00F556E4"/>
    <w:rsid w:val="00F57045"/>
    <w:rsid w:val="00F6729E"/>
    <w:rsid w:val="00F761B1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4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pisteme.g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10" Type="http://schemas.openxmlformats.org/officeDocument/2006/relationships/hyperlink" Target="https://ufer.osu.ru/index.php?option=com_uferdbsearch&amp;view=uferdbsearch&amp;action=details&amp;ufer_id=1601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wmf"/><Relationship Id="rId22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2813</Words>
  <Characters>16036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4</cp:revision>
  <cp:lastPrinted>2023-05-17T06:01:00Z</cp:lastPrinted>
  <dcterms:created xsi:type="dcterms:W3CDTF">2023-05-16T09:07:00Z</dcterms:created>
  <dcterms:modified xsi:type="dcterms:W3CDTF">2023-05-17T06:01:00Z</dcterms:modified>
</cp:coreProperties>
</file>