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BE4D5F" w14:textId="77777777" w:rsidR="004269E2" w:rsidRPr="00B17D50" w:rsidRDefault="004269E2" w:rsidP="004269E2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B17D50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14:paraId="53AB1545" w14:textId="77777777" w:rsidR="004269E2" w:rsidRPr="00B17D50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14:paraId="655BD726" w14:textId="77777777" w:rsidR="004269E2" w:rsidRPr="00B17D50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 w:rsidRPr="00B17D50"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14:paraId="0F59B9E7" w14:textId="77777777"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003D9861" w14:textId="77777777"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B17D50"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14:paraId="560B8353" w14:textId="77777777"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B17D50"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14:paraId="12B9E8F0" w14:textId="77777777"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B17D50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14:paraId="012A02A1" w14:textId="77777777"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43B379E2" w14:textId="77777777"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B17D50"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710089" w:rsidRPr="00B17D50">
        <w:rPr>
          <w:rFonts w:ascii="TimesNewRomanPSMT" w:hAnsi="TimesNewRomanPSMT" w:cs="TimesNewRomanPSMT"/>
          <w:sz w:val="28"/>
          <w:szCs w:val="28"/>
        </w:rPr>
        <w:t>архитектуры</w:t>
      </w:r>
    </w:p>
    <w:p w14:paraId="5757B110" w14:textId="77777777" w:rsidR="004269E2" w:rsidRPr="00B17D50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5A308F93" w14:textId="77777777" w:rsidR="004269E2" w:rsidRPr="00B17D50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1400CF4D" w14:textId="77777777" w:rsidR="004269E2" w:rsidRPr="00B17D50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7E1D68BA" w14:textId="77777777" w:rsidR="004269E2" w:rsidRPr="00B17D50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4947AAC5" w14:textId="77777777" w:rsidR="00E01DB3" w:rsidRPr="00B17D50" w:rsidRDefault="004269E2" w:rsidP="00E01DB3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 w:rsidRPr="00B17D50">
        <w:rPr>
          <w:rFonts w:ascii="TimesNewRomanPSMT" w:hAnsi="TimesNewRomanPSMT" w:cs="TimesNewRomanPSMT"/>
          <w:szCs w:val="28"/>
        </w:rPr>
        <w:t xml:space="preserve">Методические </w:t>
      </w:r>
      <w:r w:rsidR="00491396" w:rsidRPr="00B17D50">
        <w:rPr>
          <w:rFonts w:ascii="TimesNewRomanPSMT" w:hAnsi="TimesNewRomanPSMT" w:cs="TimesNewRomanPSMT"/>
          <w:szCs w:val="28"/>
        </w:rPr>
        <w:t>указания</w:t>
      </w:r>
      <w:r w:rsidRPr="00B17D50">
        <w:rPr>
          <w:rFonts w:ascii="TimesNewRomanPSMT" w:hAnsi="TimesNewRomanPSMT" w:cs="TimesNewRomanPSMT"/>
          <w:szCs w:val="28"/>
        </w:rPr>
        <w:t xml:space="preserve"> </w:t>
      </w:r>
      <w:r w:rsidR="00691AB7" w:rsidRPr="00B17D50">
        <w:rPr>
          <w:rFonts w:ascii="TimesNewRomanPSMT" w:hAnsi="TimesNewRomanPSMT" w:cs="TimesNewRomanPSMT"/>
          <w:szCs w:val="28"/>
        </w:rPr>
        <w:t>для обучающихся</w:t>
      </w:r>
      <w:r w:rsidRPr="00B17D50"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14:paraId="5D6F2380" w14:textId="77777777" w:rsidR="00E01DB3" w:rsidRPr="00C96DBC" w:rsidRDefault="00C96DBC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r w:rsidRPr="00C96DBC">
        <w:rPr>
          <w:i/>
          <w:sz w:val="28"/>
          <w:szCs w:val="28"/>
        </w:rPr>
        <w:t>«Б</w:t>
      </w:r>
      <w:proofErr w:type="gramStart"/>
      <w:r w:rsidRPr="00C96DBC">
        <w:rPr>
          <w:i/>
          <w:sz w:val="28"/>
          <w:szCs w:val="28"/>
        </w:rPr>
        <w:t>1.Д.В.Э.</w:t>
      </w:r>
      <w:proofErr w:type="gramEnd"/>
      <w:r w:rsidRPr="00C96DBC">
        <w:rPr>
          <w:i/>
          <w:sz w:val="28"/>
          <w:szCs w:val="28"/>
        </w:rPr>
        <w:t>1.1 Ландшафтное проектирование»</w:t>
      </w:r>
    </w:p>
    <w:p w14:paraId="0BB1E0D6" w14:textId="77777777" w:rsidR="00E01DB3" w:rsidRPr="00B17D50" w:rsidRDefault="00E01DB3" w:rsidP="00E01DB3">
      <w:pPr>
        <w:suppressAutoHyphens/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Уровень высшего образования</w:t>
      </w:r>
    </w:p>
    <w:p w14:paraId="420B2478" w14:textId="77777777" w:rsidR="00E01DB3" w:rsidRPr="00B17D50" w:rsidRDefault="00E01DB3" w:rsidP="00E01DB3">
      <w:pPr>
        <w:suppressAutoHyphens/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БАКАЛАВРИАТ</w:t>
      </w:r>
    </w:p>
    <w:p w14:paraId="4082E84F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Направление подготовки</w:t>
      </w:r>
    </w:p>
    <w:p w14:paraId="7916FAEF" w14:textId="77777777" w:rsidR="00710089" w:rsidRPr="00B17D50" w:rsidRDefault="00710089" w:rsidP="00710089">
      <w:pPr>
        <w:pStyle w:val="ReportHead"/>
        <w:suppressAutoHyphens/>
        <w:rPr>
          <w:i/>
          <w:szCs w:val="28"/>
          <w:u w:val="single"/>
        </w:rPr>
      </w:pPr>
      <w:r w:rsidRPr="00B17D50">
        <w:rPr>
          <w:i/>
          <w:szCs w:val="28"/>
          <w:u w:val="single"/>
        </w:rPr>
        <w:t>07.03.01 Архитектура</w:t>
      </w:r>
    </w:p>
    <w:p w14:paraId="01A593AC" w14:textId="77777777" w:rsidR="00E01DB3" w:rsidRPr="00B17D50" w:rsidRDefault="00710089" w:rsidP="00710089">
      <w:pPr>
        <w:suppressAutoHyphens/>
        <w:jc w:val="center"/>
        <w:rPr>
          <w:rFonts w:eastAsiaTheme="minorHAnsi"/>
          <w:sz w:val="28"/>
          <w:szCs w:val="28"/>
          <w:vertAlign w:val="superscript"/>
          <w:lang w:eastAsia="en-US"/>
        </w:rPr>
      </w:pPr>
      <w:r w:rsidRPr="00B17D50">
        <w:rPr>
          <w:rFonts w:eastAsiaTheme="minorHAnsi"/>
          <w:sz w:val="28"/>
          <w:szCs w:val="28"/>
          <w:vertAlign w:val="superscript"/>
          <w:lang w:eastAsia="en-US"/>
        </w:rPr>
        <w:t xml:space="preserve"> </w:t>
      </w:r>
      <w:r w:rsidR="00E01DB3" w:rsidRPr="00B17D50">
        <w:rPr>
          <w:rFonts w:eastAsiaTheme="minorHAnsi"/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14:paraId="481ECFE0" w14:textId="77777777" w:rsidR="00E01DB3" w:rsidRPr="00B17D50" w:rsidRDefault="00BC1232" w:rsidP="00E01DB3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>
        <w:rPr>
          <w:rFonts w:eastAsiaTheme="minorHAnsi"/>
          <w:i/>
          <w:sz w:val="28"/>
          <w:szCs w:val="28"/>
          <w:u w:val="single"/>
          <w:lang w:eastAsia="en-US"/>
        </w:rPr>
        <w:t>Архитектура</w:t>
      </w:r>
    </w:p>
    <w:p w14:paraId="6119AC86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vertAlign w:val="superscript"/>
          <w:lang w:eastAsia="en-US"/>
        </w:rPr>
      </w:pPr>
      <w:r w:rsidRPr="00B17D50">
        <w:rPr>
          <w:rFonts w:eastAsiaTheme="minorHAnsi"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14:paraId="30FC886B" w14:textId="77777777" w:rsidR="00E01DB3" w:rsidRPr="00B17D50" w:rsidRDefault="00E01DB3" w:rsidP="00E01DB3">
      <w:pPr>
        <w:suppressAutoHyphens/>
        <w:spacing w:before="120"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Тип образовательной программы</w:t>
      </w:r>
    </w:p>
    <w:p w14:paraId="630A2E63" w14:textId="77777777" w:rsidR="00E01DB3" w:rsidRPr="00B17D50" w:rsidRDefault="00E01DB3" w:rsidP="00E01DB3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B17D50">
        <w:rPr>
          <w:rFonts w:eastAsiaTheme="minorHAnsi"/>
          <w:i/>
          <w:sz w:val="28"/>
          <w:szCs w:val="28"/>
          <w:u w:val="single"/>
          <w:lang w:eastAsia="en-US"/>
        </w:rPr>
        <w:t>Программа академического бакалавриата</w:t>
      </w:r>
    </w:p>
    <w:p w14:paraId="18A26AAD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29E3391A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Квалификация</w:t>
      </w:r>
    </w:p>
    <w:p w14:paraId="0D127483" w14:textId="77777777" w:rsidR="00E01DB3" w:rsidRPr="00B17D50" w:rsidRDefault="00E01DB3" w:rsidP="00E01DB3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B17D50">
        <w:rPr>
          <w:rFonts w:eastAsiaTheme="minorHAnsi"/>
          <w:i/>
          <w:sz w:val="28"/>
          <w:szCs w:val="28"/>
          <w:u w:val="single"/>
          <w:lang w:eastAsia="en-US"/>
        </w:rPr>
        <w:t>Бакалавр</w:t>
      </w:r>
    </w:p>
    <w:p w14:paraId="180C85CE" w14:textId="77777777" w:rsidR="00E01DB3" w:rsidRPr="00B17D50" w:rsidRDefault="00E01DB3" w:rsidP="00E01DB3">
      <w:pPr>
        <w:suppressAutoHyphens/>
        <w:spacing w:before="120"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Форма обучения</w:t>
      </w:r>
    </w:p>
    <w:p w14:paraId="3375FCDD" w14:textId="77777777" w:rsidR="00E01DB3" w:rsidRPr="00B17D50" w:rsidRDefault="00E01DB3" w:rsidP="00E01DB3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B17D50">
        <w:rPr>
          <w:rFonts w:eastAsiaTheme="minorHAnsi"/>
          <w:i/>
          <w:sz w:val="28"/>
          <w:szCs w:val="28"/>
          <w:u w:val="single"/>
          <w:lang w:eastAsia="en-US"/>
        </w:rPr>
        <w:t>Очная</w:t>
      </w:r>
    </w:p>
    <w:p w14:paraId="507279A2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bookmarkStart w:id="0" w:name="BookmarkWhereDelChr13"/>
      <w:bookmarkEnd w:id="0"/>
    </w:p>
    <w:p w14:paraId="52B12367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70A8014E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7846F3D6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5505452A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463B2FCE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67A5B99D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5BCEBCB0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2529810F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4448DD1D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3A577202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47BD93B6" w14:textId="1E8FC71D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  <w:sectPr w:rsidR="00E01DB3" w:rsidRPr="00B17D50" w:rsidSect="00DB166F">
          <w:footerReference w:type="default" r:id="rId7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B17D50">
        <w:rPr>
          <w:rFonts w:eastAsiaTheme="minorHAnsi"/>
          <w:sz w:val="28"/>
          <w:szCs w:val="28"/>
          <w:lang w:eastAsia="en-US"/>
        </w:rPr>
        <w:t>Год набора 20</w:t>
      </w:r>
      <w:r w:rsidR="008B724B">
        <w:rPr>
          <w:rFonts w:eastAsiaTheme="minorHAnsi"/>
          <w:sz w:val="28"/>
          <w:szCs w:val="28"/>
          <w:lang w:eastAsia="en-US"/>
        </w:rPr>
        <w:t>2</w:t>
      </w:r>
      <w:r w:rsidR="002635E0">
        <w:rPr>
          <w:rFonts w:eastAsiaTheme="minorHAnsi"/>
          <w:sz w:val="28"/>
          <w:szCs w:val="28"/>
          <w:lang w:eastAsia="en-US"/>
        </w:rPr>
        <w:t>4</w:t>
      </w:r>
      <w:bookmarkStart w:id="1" w:name="_GoBack"/>
      <w:bookmarkEnd w:id="1"/>
    </w:p>
    <w:p w14:paraId="4ED896EA" w14:textId="77777777" w:rsidR="004269E2" w:rsidRPr="00B17D50" w:rsidRDefault="00710089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B17D50">
        <w:rPr>
          <w:rFonts w:eastAsia="Calibri"/>
          <w:sz w:val="28"/>
          <w:szCs w:val="28"/>
          <w:lang w:eastAsia="en-US"/>
        </w:rPr>
        <w:lastRenderedPageBreak/>
        <w:t>Составители__________________________________________   Грекова А.И.</w:t>
      </w:r>
      <w:r w:rsidR="004269E2" w:rsidRPr="00B17D50">
        <w:rPr>
          <w:rFonts w:eastAsia="Calibri"/>
          <w:sz w:val="28"/>
          <w:szCs w:val="28"/>
          <w:lang w:eastAsia="en-US"/>
        </w:rPr>
        <w:t xml:space="preserve"> </w:t>
      </w:r>
    </w:p>
    <w:p w14:paraId="66227B21" w14:textId="77777777" w:rsidR="004269E2" w:rsidRPr="00B17D50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53DA7EF3" w14:textId="77777777" w:rsidR="000D40E4" w:rsidRPr="00B17D50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00450194" w14:textId="77777777" w:rsidR="000D40E4" w:rsidRPr="00B17D50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725A4150" w14:textId="77777777" w:rsidR="004269E2" w:rsidRPr="00B17D50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B17D50"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 w:rsidRPr="00B17D50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B17D50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B17D50">
        <w:rPr>
          <w:rFonts w:eastAsia="Calibri"/>
          <w:sz w:val="28"/>
          <w:szCs w:val="28"/>
          <w:lang w:eastAsia="en-US"/>
        </w:rPr>
        <w:t xml:space="preserve">кафедры </w:t>
      </w:r>
      <w:r w:rsidR="00FB6FC3">
        <w:rPr>
          <w:rFonts w:eastAsia="Calibri"/>
          <w:sz w:val="28"/>
          <w:szCs w:val="28"/>
          <w:lang w:eastAsia="en-US"/>
        </w:rPr>
        <w:t>архитектуры</w:t>
      </w:r>
    </w:p>
    <w:p w14:paraId="0B887CE6" w14:textId="77777777" w:rsidR="000D40E4" w:rsidRPr="00B17D50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0E2C3589" w14:textId="77777777" w:rsidR="004269E2" w:rsidRPr="00B17D50" w:rsidRDefault="004269E2" w:rsidP="00710089">
      <w:pPr>
        <w:spacing w:after="200" w:line="276" w:lineRule="auto"/>
        <w:jc w:val="both"/>
        <w:rPr>
          <w:snapToGrid w:val="0"/>
          <w:sz w:val="28"/>
          <w:szCs w:val="28"/>
        </w:rPr>
      </w:pPr>
      <w:r w:rsidRPr="00B17D50">
        <w:rPr>
          <w:rFonts w:eastAsia="Calibri"/>
          <w:sz w:val="28"/>
          <w:szCs w:val="28"/>
          <w:lang w:eastAsia="en-US"/>
        </w:rPr>
        <w:t xml:space="preserve">Заведующий кафедрой </w:t>
      </w:r>
      <w:r w:rsidR="00710089" w:rsidRPr="00B17D50">
        <w:rPr>
          <w:rFonts w:eastAsia="Calibri"/>
          <w:sz w:val="28"/>
          <w:szCs w:val="28"/>
          <w:lang w:eastAsia="en-US"/>
        </w:rPr>
        <w:t xml:space="preserve">___________________________           </w:t>
      </w:r>
      <w:proofErr w:type="spellStart"/>
      <w:r w:rsidR="00710089" w:rsidRPr="00B17D50">
        <w:rPr>
          <w:rFonts w:eastAsia="Calibri"/>
          <w:sz w:val="28"/>
          <w:szCs w:val="28"/>
          <w:lang w:eastAsia="en-US"/>
        </w:rPr>
        <w:t>Адигамова</w:t>
      </w:r>
      <w:proofErr w:type="spellEnd"/>
      <w:r w:rsidR="00710089" w:rsidRPr="00B17D50">
        <w:rPr>
          <w:rFonts w:eastAsia="Calibri"/>
          <w:sz w:val="28"/>
          <w:szCs w:val="28"/>
          <w:lang w:eastAsia="en-US"/>
        </w:rPr>
        <w:t xml:space="preserve"> З.С.</w:t>
      </w:r>
    </w:p>
    <w:p w14:paraId="510E822A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34A46458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21AA4AB4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1D00A0DA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3C278D48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5463E4F0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1752A69A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58CE2C7F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788DFA12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79BF80FE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42C4853D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08383D78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709AE2EE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0100C976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163D773B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4F13D139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464E654A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4890A77E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70765DEB" w14:textId="77777777" w:rsidR="004269E2" w:rsidRPr="00B17D50" w:rsidRDefault="004269E2" w:rsidP="004269E2">
      <w:pPr>
        <w:jc w:val="both"/>
        <w:rPr>
          <w:snapToGrid w:val="0"/>
          <w:sz w:val="28"/>
          <w:szCs w:val="28"/>
        </w:rPr>
      </w:pPr>
    </w:p>
    <w:p w14:paraId="07FDF5B6" w14:textId="3C60941A" w:rsidR="004269E2" w:rsidRPr="00B17D50" w:rsidRDefault="007F0A60" w:rsidP="004269E2">
      <w:pPr>
        <w:spacing w:after="200" w:line="276" w:lineRule="auto"/>
        <w:jc w:val="both"/>
        <w:rPr>
          <w:sz w:val="28"/>
          <w:szCs w:val="28"/>
          <w:lang w:eastAsia="en-US"/>
        </w:rPr>
      </w:pPr>
      <w:r w:rsidRPr="00B17D50"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 w:rsidRPr="00B17D50">
        <w:rPr>
          <w:rFonts w:eastAsia="Calibri"/>
          <w:sz w:val="28"/>
          <w:szCs w:val="28"/>
          <w:lang w:eastAsia="en-US"/>
        </w:rPr>
        <w:t>указания</w:t>
      </w:r>
      <w:r w:rsidRPr="00B17D50">
        <w:rPr>
          <w:rFonts w:eastAsia="Calibri"/>
          <w:sz w:val="28"/>
          <w:szCs w:val="28"/>
          <w:lang w:eastAsia="en-US"/>
        </w:rPr>
        <w:t xml:space="preserve"> </w:t>
      </w:r>
      <w:r w:rsidR="004269E2" w:rsidRPr="00B17D50">
        <w:rPr>
          <w:rFonts w:eastAsia="Calibri"/>
          <w:sz w:val="28"/>
          <w:szCs w:val="28"/>
          <w:lang w:eastAsia="en-US"/>
        </w:rPr>
        <w:t xml:space="preserve"> является приложением к рабочей программе по дисциплине </w:t>
      </w:r>
      <w:r w:rsidR="00FB6FC3">
        <w:rPr>
          <w:rFonts w:eastAsia="Calibri"/>
          <w:sz w:val="28"/>
          <w:szCs w:val="28"/>
          <w:lang w:eastAsia="en-US"/>
        </w:rPr>
        <w:t>«Ландшафтное проектирование»</w:t>
      </w:r>
      <w:r w:rsidR="004269E2" w:rsidRPr="00B17D50">
        <w:rPr>
          <w:rFonts w:eastAsia="Calibri"/>
          <w:sz w:val="28"/>
          <w:szCs w:val="28"/>
          <w:lang w:eastAsia="en-US"/>
        </w:rPr>
        <w:t>, зарегистрированной в ЦИТ под учетным номером</w:t>
      </w:r>
      <w:r w:rsidR="00782788">
        <w:rPr>
          <w:rFonts w:eastAsia="Calibri"/>
          <w:sz w:val="28"/>
          <w:szCs w:val="28"/>
          <w:lang w:eastAsia="en-US"/>
        </w:rPr>
        <w:t xml:space="preserve"> </w:t>
      </w:r>
    </w:p>
    <w:p w14:paraId="34C80BFA" w14:textId="77777777" w:rsidR="004269E2" w:rsidRPr="00B17D50" w:rsidRDefault="004269E2" w:rsidP="004269E2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4269E2" w:rsidRPr="00B17D50" w14:paraId="4A127CDA" w14:textId="77777777" w:rsidTr="004269E2">
        <w:tc>
          <w:tcPr>
            <w:tcW w:w="3522" w:type="dxa"/>
          </w:tcPr>
          <w:p w14:paraId="79804CE2" w14:textId="77777777" w:rsidR="004269E2" w:rsidRPr="00B17D50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9E2" w:rsidRPr="00B17D50" w14:paraId="0E311A46" w14:textId="77777777" w:rsidTr="004269E2">
        <w:tc>
          <w:tcPr>
            <w:tcW w:w="3522" w:type="dxa"/>
          </w:tcPr>
          <w:p w14:paraId="424C8FB0" w14:textId="77777777" w:rsidR="004269E2" w:rsidRPr="00B17D50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0CC99FE9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2E087521" w14:textId="77777777" w:rsidR="007F0A60" w:rsidRPr="00B17D50" w:rsidRDefault="007F0A60">
      <w:pPr>
        <w:spacing w:after="200" w:line="276" w:lineRule="auto"/>
        <w:rPr>
          <w:snapToGrid w:val="0"/>
          <w:sz w:val="28"/>
          <w:szCs w:val="28"/>
        </w:rPr>
      </w:pPr>
      <w:r w:rsidRPr="00B17D50">
        <w:rPr>
          <w:snapToGrid w:val="0"/>
          <w:sz w:val="28"/>
          <w:szCs w:val="28"/>
        </w:rPr>
        <w:br w:type="page"/>
      </w:r>
    </w:p>
    <w:p w14:paraId="15823168" w14:textId="77777777" w:rsidR="004269E2" w:rsidRPr="00B17D50" w:rsidRDefault="004269E2" w:rsidP="004269E2">
      <w:pPr>
        <w:jc w:val="both"/>
        <w:rPr>
          <w:snapToGrid w:val="0"/>
          <w:sz w:val="28"/>
          <w:szCs w:val="28"/>
        </w:rPr>
      </w:pPr>
    </w:p>
    <w:p w14:paraId="3EAE2205" w14:textId="77777777" w:rsidR="004269E2" w:rsidRPr="00B17D50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28"/>
          <w:szCs w:val="28"/>
        </w:rPr>
      </w:pPr>
      <w:r w:rsidRPr="00B17D50">
        <w:rPr>
          <w:b/>
          <w:color w:val="000000"/>
          <w:spacing w:val="7"/>
          <w:sz w:val="28"/>
          <w:szCs w:val="28"/>
        </w:rPr>
        <w:t>Содержание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72"/>
        <w:gridCol w:w="992"/>
      </w:tblGrid>
      <w:tr w:rsidR="004269E2" w:rsidRPr="00B17D50" w14:paraId="072A6ABA" w14:textId="77777777" w:rsidTr="00036CA1">
        <w:tc>
          <w:tcPr>
            <w:tcW w:w="8472" w:type="dxa"/>
            <w:hideMark/>
          </w:tcPr>
          <w:p w14:paraId="395BFF58" w14:textId="77777777" w:rsidR="004269E2" w:rsidRPr="00B17D50" w:rsidRDefault="004269E2" w:rsidP="00491396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 w:rsidRPr="00B17D50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 w:rsidRPr="00B17D50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>по дисциплине «Ландшафтное проектирование»</w:t>
            </w:r>
          </w:p>
        </w:tc>
        <w:tc>
          <w:tcPr>
            <w:tcW w:w="992" w:type="dxa"/>
            <w:vAlign w:val="bottom"/>
            <w:hideMark/>
          </w:tcPr>
          <w:p w14:paraId="195FB188" w14:textId="77777777" w:rsidR="004269E2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4269E2" w:rsidRPr="00B17D50" w14:paraId="60ECACF1" w14:textId="77777777" w:rsidTr="00036CA1">
        <w:tc>
          <w:tcPr>
            <w:tcW w:w="8472" w:type="dxa"/>
            <w:hideMark/>
          </w:tcPr>
          <w:p w14:paraId="014D1D84" w14:textId="77777777" w:rsidR="004269E2" w:rsidRPr="00B17D50" w:rsidRDefault="004269E2" w:rsidP="00A2280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 xml:space="preserve">2 </w:t>
            </w:r>
            <w:r w:rsidR="00491396" w:rsidRPr="00B17D50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A22803" w:rsidRPr="00B17D50">
              <w:rPr>
                <w:color w:val="000000"/>
                <w:spacing w:val="7"/>
                <w:sz w:val="28"/>
                <w:szCs w:val="28"/>
              </w:rPr>
              <w:t xml:space="preserve">практическим </w:t>
            </w:r>
            <w:r w:rsidR="00491396" w:rsidRPr="00B17D50">
              <w:rPr>
                <w:color w:val="000000"/>
                <w:spacing w:val="7"/>
                <w:sz w:val="28"/>
                <w:szCs w:val="28"/>
              </w:rPr>
              <w:t xml:space="preserve">занятиям 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>по дисциплине «Ландшафтное проектирование»</w:t>
            </w:r>
          </w:p>
        </w:tc>
        <w:tc>
          <w:tcPr>
            <w:tcW w:w="992" w:type="dxa"/>
            <w:vAlign w:val="bottom"/>
            <w:hideMark/>
          </w:tcPr>
          <w:p w14:paraId="0672106C" w14:textId="77777777" w:rsidR="004269E2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4269E2" w:rsidRPr="00B17D50" w14:paraId="14CDC741" w14:textId="77777777" w:rsidTr="00036CA1">
        <w:tc>
          <w:tcPr>
            <w:tcW w:w="8472" w:type="dxa"/>
            <w:hideMark/>
          </w:tcPr>
          <w:p w14:paraId="72B3773E" w14:textId="77777777" w:rsidR="004269E2" w:rsidRPr="00B17D50" w:rsidRDefault="00710089" w:rsidP="00A2280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>3</w:t>
            </w:r>
            <w:r w:rsidR="004269E2" w:rsidRPr="00B17D50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 w:rsidRPr="00B17D50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самостоятельной работе </w:t>
            </w:r>
            <w:r w:rsidRPr="00B17D50">
              <w:rPr>
                <w:color w:val="000000"/>
                <w:spacing w:val="7"/>
                <w:sz w:val="28"/>
                <w:szCs w:val="28"/>
              </w:rPr>
              <w:t>по дисциплине «Ландшафтное проектирование»</w:t>
            </w:r>
          </w:p>
        </w:tc>
        <w:tc>
          <w:tcPr>
            <w:tcW w:w="992" w:type="dxa"/>
            <w:vAlign w:val="bottom"/>
          </w:tcPr>
          <w:p w14:paraId="69F2705E" w14:textId="77777777" w:rsidR="004269E2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4269E2" w:rsidRPr="00B17D50" w14:paraId="5CEA2DCA" w14:textId="77777777" w:rsidTr="00036CA1">
        <w:tc>
          <w:tcPr>
            <w:tcW w:w="8472" w:type="dxa"/>
            <w:hideMark/>
          </w:tcPr>
          <w:p w14:paraId="3561BAD1" w14:textId="77777777" w:rsidR="004269E2" w:rsidRPr="00B17D50" w:rsidRDefault="00710089" w:rsidP="00181537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>3</w:t>
            </w:r>
            <w:r w:rsidR="00691AB7" w:rsidRPr="00B17D50">
              <w:rPr>
                <w:color w:val="000000"/>
                <w:spacing w:val="7"/>
                <w:sz w:val="28"/>
                <w:szCs w:val="28"/>
              </w:rPr>
              <w:t>.1</w:t>
            </w:r>
            <w:r w:rsidR="00A22803" w:rsidRPr="00B17D50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выполнению </w:t>
            </w:r>
            <w:r w:rsidRPr="00B17D50">
              <w:rPr>
                <w:color w:val="000000"/>
                <w:spacing w:val="7"/>
                <w:sz w:val="28"/>
                <w:szCs w:val="28"/>
              </w:rPr>
              <w:t>индивидуального творческого задания на тему «Городской сад»</w:t>
            </w:r>
          </w:p>
        </w:tc>
        <w:tc>
          <w:tcPr>
            <w:tcW w:w="992" w:type="dxa"/>
            <w:vAlign w:val="bottom"/>
          </w:tcPr>
          <w:p w14:paraId="0148B23B" w14:textId="77777777" w:rsidR="004269E2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7</w:t>
            </w:r>
          </w:p>
        </w:tc>
      </w:tr>
      <w:tr w:rsidR="00A22803" w:rsidRPr="00B17D50" w14:paraId="70875519" w14:textId="77777777" w:rsidTr="00036CA1">
        <w:tc>
          <w:tcPr>
            <w:tcW w:w="8472" w:type="dxa"/>
          </w:tcPr>
          <w:p w14:paraId="1EEB8C9B" w14:textId="77777777" w:rsidR="00A22803" w:rsidRPr="00B17D50" w:rsidRDefault="00710089" w:rsidP="00710089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>3</w:t>
            </w:r>
            <w:r w:rsidR="00691AB7" w:rsidRPr="00B17D50">
              <w:rPr>
                <w:color w:val="000000"/>
                <w:spacing w:val="7"/>
                <w:sz w:val="28"/>
                <w:szCs w:val="28"/>
              </w:rPr>
              <w:t xml:space="preserve">.2 Методические указания по написанию реферата </w:t>
            </w:r>
            <w:r w:rsidRPr="00B17D50">
              <w:rPr>
                <w:color w:val="000000"/>
                <w:spacing w:val="7"/>
                <w:sz w:val="28"/>
                <w:szCs w:val="28"/>
              </w:rPr>
              <w:t>по заданной теме</w:t>
            </w:r>
          </w:p>
        </w:tc>
        <w:tc>
          <w:tcPr>
            <w:tcW w:w="992" w:type="dxa"/>
            <w:vAlign w:val="bottom"/>
          </w:tcPr>
          <w:p w14:paraId="4D7DDCAA" w14:textId="77777777" w:rsidR="00A22803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8</w:t>
            </w:r>
          </w:p>
        </w:tc>
      </w:tr>
      <w:tr w:rsidR="00691AB7" w:rsidRPr="00B17D50" w14:paraId="7C2CCBA6" w14:textId="77777777" w:rsidTr="00036CA1">
        <w:tc>
          <w:tcPr>
            <w:tcW w:w="8472" w:type="dxa"/>
          </w:tcPr>
          <w:p w14:paraId="12D89D24" w14:textId="77777777" w:rsidR="00691AB7" w:rsidRPr="00B17D50" w:rsidRDefault="00B17D50" w:rsidP="00036CA1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</w:t>
            </w:r>
            <w:r w:rsidR="00036CA1" w:rsidRPr="00B17D50">
              <w:rPr>
                <w:color w:val="000000"/>
                <w:spacing w:val="7"/>
                <w:sz w:val="28"/>
                <w:szCs w:val="28"/>
              </w:rPr>
              <w:t>подготовке к рубежному контролю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036CA1" w:rsidRPr="00B17D50">
              <w:rPr>
                <w:color w:val="000000"/>
                <w:spacing w:val="7"/>
                <w:sz w:val="28"/>
                <w:szCs w:val="28"/>
              </w:rPr>
              <w:t>по дисциплине «Ландшафтное проектирование»</w:t>
            </w:r>
          </w:p>
        </w:tc>
        <w:tc>
          <w:tcPr>
            <w:tcW w:w="992" w:type="dxa"/>
            <w:vAlign w:val="bottom"/>
          </w:tcPr>
          <w:p w14:paraId="1B1127B3" w14:textId="77777777" w:rsidR="00691AB7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9</w:t>
            </w:r>
          </w:p>
        </w:tc>
      </w:tr>
    </w:tbl>
    <w:p w14:paraId="5D8DA666" w14:textId="77777777" w:rsidR="00DF3556" w:rsidRPr="00B17D50" w:rsidRDefault="00DF3556">
      <w:pPr>
        <w:rPr>
          <w:sz w:val="28"/>
          <w:szCs w:val="28"/>
        </w:rPr>
      </w:pPr>
    </w:p>
    <w:p w14:paraId="1E358414" w14:textId="77777777"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Изучение дисциплины следует начинать с ознакомления </w:t>
      </w:r>
      <w:proofErr w:type="gramStart"/>
      <w:r w:rsidRPr="00B17D50">
        <w:rPr>
          <w:sz w:val="28"/>
          <w:szCs w:val="28"/>
        </w:rPr>
        <w:t>с  рабочей</w:t>
      </w:r>
      <w:proofErr w:type="gramEnd"/>
      <w:r w:rsidRPr="00B17D50">
        <w:rPr>
          <w:sz w:val="28"/>
          <w:szCs w:val="28"/>
        </w:rPr>
        <w:t xml:space="preserve"> программой, при этом особое внимание уделять целям и задачам, структуре и содержанию курса. </w:t>
      </w:r>
    </w:p>
    <w:p w14:paraId="0618B1C2" w14:textId="77777777"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17D50">
        <w:rPr>
          <w:sz w:val="28"/>
          <w:szCs w:val="28"/>
        </w:rPr>
        <w:t>Цель</w:t>
      </w:r>
      <w:r w:rsidRPr="00B17D50">
        <w:rPr>
          <w:b/>
          <w:sz w:val="28"/>
          <w:szCs w:val="28"/>
        </w:rPr>
        <w:t xml:space="preserve"> </w:t>
      </w:r>
      <w:r w:rsidRPr="00B17D50">
        <w:rPr>
          <w:sz w:val="28"/>
          <w:szCs w:val="28"/>
        </w:rPr>
        <w:t>освоения дисциплины</w:t>
      </w:r>
      <w:r w:rsidRPr="00B17D50">
        <w:rPr>
          <w:rFonts w:eastAsia="Calibri"/>
          <w:b/>
          <w:bCs/>
          <w:sz w:val="28"/>
          <w:szCs w:val="28"/>
          <w:lang w:eastAsia="en-US"/>
        </w:rPr>
        <w:t xml:space="preserve"> - </w:t>
      </w:r>
      <w:r w:rsidRPr="00B17D50">
        <w:rPr>
          <w:rFonts w:eastAsia="Calibri"/>
          <w:bCs/>
          <w:sz w:val="28"/>
          <w:szCs w:val="28"/>
          <w:lang w:eastAsia="en-US"/>
        </w:rPr>
        <w:t xml:space="preserve">формирование у студентов общекультурных и профессиональных компетенций, навыков их в реализации в практической деятельности в процессе изучения основ теории и </w:t>
      </w:r>
      <w:proofErr w:type="gramStart"/>
      <w:r w:rsidRPr="00B17D50">
        <w:rPr>
          <w:rFonts w:eastAsia="Calibri"/>
          <w:bCs/>
          <w:sz w:val="28"/>
          <w:szCs w:val="28"/>
          <w:lang w:eastAsia="en-US"/>
        </w:rPr>
        <w:t>методологии  ландшафтного</w:t>
      </w:r>
      <w:proofErr w:type="gramEnd"/>
      <w:r w:rsidRPr="00B17D50">
        <w:rPr>
          <w:rFonts w:eastAsia="Calibri"/>
          <w:bCs/>
          <w:sz w:val="28"/>
          <w:szCs w:val="28"/>
          <w:lang w:eastAsia="en-US"/>
        </w:rPr>
        <w:t xml:space="preserve"> проектирования.</w:t>
      </w:r>
    </w:p>
    <w:p w14:paraId="7C6825AE" w14:textId="77777777"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17D50">
        <w:rPr>
          <w:rFonts w:eastAsia="Calibri"/>
          <w:bCs/>
          <w:sz w:val="28"/>
          <w:szCs w:val="28"/>
          <w:lang w:eastAsia="en-US"/>
        </w:rPr>
        <w:t xml:space="preserve">Задачи освоения </w:t>
      </w:r>
      <w:proofErr w:type="gramStart"/>
      <w:r w:rsidRPr="00B17D50">
        <w:rPr>
          <w:rFonts w:eastAsia="Calibri"/>
          <w:bCs/>
          <w:sz w:val="28"/>
          <w:szCs w:val="28"/>
          <w:lang w:eastAsia="en-US"/>
        </w:rPr>
        <w:t>дисциплины</w:t>
      </w:r>
      <w:proofErr w:type="gramEnd"/>
      <w:r w:rsidRPr="00B17D50">
        <w:rPr>
          <w:rFonts w:eastAsia="Calibri"/>
          <w:bCs/>
          <w:sz w:val="28"/>
          <w:szCs w:val="28"/>
          <w:lang w:eastAsia="en-US"/>
        </w:rPr>
        <w:t xml:space="preserve"> следующие:</w:t>
      </w:r>
    </w:p>
    <w:p w14:paraId="427A8BFB" w14:textId="77777777"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17D50">
        <w:rPr>
          <w:rFonts w:eastAsia="Calibri"/>
          <w:bCs/>
          <w:sz w:val="28"/>
          <w:szCs w:val="28"/>
          <w:lang w:eastAsia="en-US"/>
        </w:rPr>
        <w:t>-  изучение основ садово-паркового искусства;</w:t>
      </w:r>
    </w:p>
    <w:p w14:paraId="7258FB1D" w14:textId="77777777"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17D50">
        <w:rPr>
          <w:rFonts w:eastAsia="Calibri"/>
          <w:bCs/>
          <w:sz w:val="28"/>
          <w:szCs w:val="28"/>
          <w:lang w:eastAsia="en-US"/>
        </w:rPr>
        <w:t>-  изучение исторических закономерностей развития стилей в садово-парковом искусстве;</w:t>
      </w:r>
    </w:p>
    <w:p w14:paraId="5AA68D0E" w14:textId="77777777"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17D50">
        <w:rPr>
          <w:rFonts w:eastAsia="Calibri"/>
          <w:bCs/>
          <w:sz w:val="28"/>
          <w:szCs w:val="28"/>
          <w:lang w:eastAsia="en-US"/>
        </w:rPr>
        <w:t>-   изучение композиционных приёмов, присущих историческим стилям;</w:t>
      </w:r>
    </w:p>
    <w:p w14:paraId="427E464D" w14:textId="77777777"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17D50">
        <w:rPr>
          <w:rFonts w:eastAsia="Calibri"/>
          <w:bCs/>
          <w:sz w:val="28"/>
          <w:szCs w:val="28"/>
          <w:lang w:eastAsia="en-US"/>
        </w:rPr>
        <w:t xml:space="preserve">-  освоение композиционных приёмов, используемых </w:t>
      </w:r>
      <w:proofErr w:type="gramStart"/>
      <w:r w:rsidRPr="00B17D50">
        <w:rPr>
          <w:rFonts w:eastAsia="Calibri"/>
          <w:bCs/>
          <w:sz w:val="28"/>
          <w:szCs w:val="28"/>
          <w:lang w:eastAsia="en-US"/>
        </w:rPr>
        <w:t>в  современном</w:t>
      </w:r>
      <w:proofErr w:type="gramEnd"/>
      <w:r w:rsidRPr="00B17D50">
        <w:rPr>
          <w:rFonts w:eastAsia="Calibri"/>
          <w:bCs/>
          <w:sz w:val="28"/>
          <w:szCs w:val="28"/>
          <w:lang w:eastAsia="en-US"/>
        </w:rPr>
        <w:t xml:space="preserve"> ландшафтном проектировании;</w:t>
      </w:r>
    </w:p>
    <w:p w14:paraId="015BC740" w14:textId="77777777"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17D50">
        <w:rPr>
          <w:rFonts w:eastAsia="Calibri"/>
          <w:bCs/>
          <w:sz w:val="28"/>
          <w:szCs w:val="28"/>
          <w:lang w:eastAsia="en-US"/>
        </w:rPr>
        <w:t xml:space="preserve">-  </w:t>
      </w:r>
      <w:proofErr w:type="gramStart"/>
      <w:r w:rsidRPr="00B17D50">
        <w:rPr>
          <w:rFonts w:eastAsia="Calibri"/>
          <w:bCs/>
          <w:sz w:val="28"/>
          <w:szCs w:val="28"/>
          <w:lang w:eastAsia="en-US"/>
        </w:rPr>
        <w:t>освоение  методики</w:t>
      </w:r>
      <w:proofErr w:type="gramEnd"/>
      <w:r w:rsidRPr="00B17D50">
        <w:rPr>
          <w:rFonts w:eastAsia="Calibri"/>
          <w:bCs/>
          <w:sz w:val="28"/>
          <w:szCs w:val="28"/>
          <w:lang w:eastAsia="en-US"/>
        </w:rPr>
        <w:t xml:space="preserve"> ландшафтного проектирования.</w:t>
      </w:r>
    </w:p>
    <w:p w14:paraId="38F79C78" w14:textId="77777777"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lastRenderedPageBreak/>
        <w:t xml:space="preserve">Для </w:t>
      </w:r>
      <w:proofErr w:type="gramStart"/>
      <w:r w:rsidRPr="00B17D50">
        <w:rPr>
          <w:sz w:val="28"/>
          <w:szCs w:val="28"/>
        </w:rPr>
        <w:t>изучения  и</w:t>
      </w:r>
      <w:proofErr w:type="gramEnd"/>
      <w:r w:rsidRPr="00B17D50">
        <w:rPr>
          <w:sz w:val="28"/>
          <w:szCs w:val="28"/>
        </w:rPr>
        <w:t xml:space="preserve"> освоения дисциплины необходимо  обязательно использовать литературу, приведенную в  пункте 5.1 «Основная литература» рабочей программы.</w:t>
      </w:r>
    </w:p>
    <w:p w14:paraId="0E3A869B" w14:textId="77777777" w:rsidR="00D950CD" w:rsidRPr="00B17D50" w:rsidRDefault="00036CA1" w:rsidP="00EC26AA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 w:rsidRPr="00B17D50">
        <w:rPr>
          <w:b/>
          <w:sz w:val="28"/>
          <w:szCs w:val="28"/>
        </w:rPr>
        <w:t>1 Методические указания по лекционным занятиям по дисциплине «Ландшафтное проектирование».</w:t>
      </w:r>
    </w:p>
    <w:p w14:paraId="764AB389" w14:textId="77777777" w:rsidR="00036CA1" w:rsidRPr="00B17D50" w:rsidRDefault="00036CA1" w:rsidP="00EC26AA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Подготовка к лекционным занятиям заключается в повторении студентом ранее пройденного материала</w:t>
      </w:r>
      <w:r w:rsidR="00EC26AA" w:rsidRPr="00B17D50">
        <w:rPr>
          <w:sz w:val="28"/>
          <w:szCs w:val="28"/>
        </w:rPr>
        <w:t xml:space="preserve">, прослушанного на </w:t>
      </w:r>
      <w:proofErr w:type="gramStart"/>
      <w:r w:rsidR="00EC26AA" w:rsidRPr="00B17D50">
        <w:rPr>
          <w:sz w:val="28"/>
          <w:szCs w:val="28"/>
        </w:rPr>
        <w:t xml:space="preserve">лекции </w:t>
      </w:r>
      <w:r w:rsidRPr="00B17D50">
        <w:rPr>
          <w:sz w:val="28"/>
          <w:szCs w:val="28"/>
        </w:rPr>
        <w:t xml:space="preserve"> по</w:t>
      </w:r>
      <w:proofErr w:type="gramEnd"/>
      <w:r w:rsidRPr="00B17D50">
        <w:rPr>
          <w:sz w:val="28"/>
          <w:szCs w:val="28"/>
        </w:rPr>
        <w:t xml:space="preserve"> конспекту лекций  и учебнику: </w:t>
      </w:r>
    </w:p>
    <w:p w14:paraId="2AD676B2" w14:textId="77777777" w:rsidR="00036CA1" w:rsidRPr="00B17D50" w:rsidRDefault="00036CA1" w:rsidP="00036CA1">
      <w:pPr>
        <w:ind w:firstLine="567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По соответствующему разделу:</w:t>
      </w:r>
    </w:p>
    <w:tbl>
      <w:tblPr>
        <w:tblW w:w="10224" w:type="dxa"/>
        <w:tblInd w:w="-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794"/>
        <w:gridCol w:w="4327"/>
        <w:gridCol w:w="5103"/>
      </w:tblGrid>
      <w:tr w:rsidR="009B7C45" w:rsidRPr="00B17D50" w14:paraId="4060FF18" w14:textId="77777777" w:rsidTr="004F2B8F">
        <w:tc>
          <w:tcPr>
            <w:tcW w:w="794" w:type="dxa"/>
            <w:shd w:val="clear" w:color="auto" w:fill="auto"/>
          </w:tcPr>
          <w:p w14:paraId="0094621C" w14:textId="77777777" w:rsidR="009B7C45" w:rsidRPr="00B17D50" w:rsidRDefault="009B7C45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4327" w:type="dxa"/>
            <w:shd w:val="clear" w:color="auto" w:fill="auto"/>
          </w:tcPr>
          <w:p w14:paraId="57847EAC" w14:textId="77777777" w:rsidR="009B7C45" w:rsidRPr="00B17D50" w:rsidRDefault="009B7C45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B17D50">
              <w:rPr>
                <w:rFonts w:ascii="Times New Roman CYR" w:hAnsi="Times New Roman CYR" w:cs="Times New Roman CYR"/>
                <w:sz w:val="28"/>
                <w:szCs w:val="28"/>
              </w:rPr>
              <w:t>Содержание раздела</w:t>
            </w:r>
          </w:p>
        </w:tc>
        <w:tc>
          <w:tcPr>
            <w:tcW w:w="5103" w:type="dxa"/>
            <w:shd w:val="clear" w:color="auto" w:fill="auto"/>
          </w:tcPr>
          <w:p w14:paraId="10FC76AA" w14:textId="77777777" w:rsidR="009B7C45" w:rsidRPr="00B17D50" w:rsidRDefault="009B7C45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B17D50">
              <w:rPr>
                <w:sz w:val="28"/>
                <w:szCs w:val="28"/>
              </w:rPr>
              <w:t>Литература</w:t>
            </w:r>
          </w:p>
        </w:tc>
      </w:tr>
      <w:tr w:rsidR="00036CA1" w:rsidRPr="00B17D50" w14:paraId="2ECB54E8" w14:textId="77777777" w:rsidTr="004F2B8F">
        <w:tc>
          <w:tcPr>
            <w:tcW w:w="794" w:type="dxa"/>
            <w:shd w:val="clear" w:color="auto" w:fill="auto"/>
          </w:tcPr>
          <w:p w14:paraId="6427236B" w14:textId="77777777" w:rsidR="00036CA1" w:rsidRPr="00B17D50" w:rsidRDefault="00036CA1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B17D50">
              <w:rPr>
                <w:sz w:val="28"/>
                <w:szCs w:val="28"/>
              </w:rPr>
              <w:t>1</w:t>
            </w:r>
          </w:p>
        </w:tc>
        <w:tc>
          <w:tcPr>
            <w:tcW w:w="4327" w:type="dxa"/>
            <w:shd w:val="clear" w:color="auto" w:fill="auto"/>
          </w:tcPr>
          <w:p w14:paraId="4C86A8B2" w14:textId="77777777" w:rsidR="00036CA1" w:rsidRPr="00B17D50" w:rsidRDefault="00036CA1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17D50">
              <w:rPr>
                <w:rFonts w:ascii="Times New Roman CYR" w:hAnsi="Times New Roman CYR" w:cs="Times New Roman CYR"/>
                <w:sz w:val="28"/>
                <w:szCs w:val="28"/>
              </w:rPr>
              <w:t xml:space="preserve">Введение. Предмет ландшафтного проектирования. </w:t>
            </w:r>
            <w:r w:rsidRPr="00B17D50">
              <w:rPr>
                <w:sz w:val="28"/>
                <w:szCs w:val="28"/>
              </w:rPr>
              <w:t>Приемы комплексного формирования объектов и систем градостроительной, архитектурной, предметно - пространственной среды, ландшафтной архитектуры.</w:t>
            </w:r>
          </w:p>
        </w:tc>
        <w:tc>
          <w:tcPr>
            <w:tcW w:w="5103" w:type="dxa"/>
            <w:shd w:val="clear" w:color="auto" w:fill="auto"/>
          </w:tcPr>
          <w:p w14:paraId="650292EC" w14:textId="77777777" w:rsidR="00036CA1" w:rsidRPr="00B17D50" w:rsidRDefault="004F2B8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B17D50">
              <w:rPr>
                <w:sz w:val="28"/>
                <w:szCs w:val="28"/>
              </w:rPr>
              <w:t>Ожегов, С. С.        История ландшафтной архитектуры [Текст</w:t>
            </w:r>
            <w:proofErr w:type="gramStart"/>
            <w:r w:rsidRPr="00B17D50">
              <w:rPr>
                <w:sz w:val="28"/>
                <w:szCs w:val="28"/>
              </w:rPr>
              <w:t>] :</w:t>
            </w:r>
            <w:proofErr w:type="gramEnd"/>
            <w:r w:rsidRPr="00B17D50">
              <w:rPr>
                <w:sz w:val="28"/>
                <w:szCs w:val="28"/>
              </w:rPr>
              <w:t xml:space="preserve"> учеб. для вузов / С. С. Ожегов. - М.: Архитектура-С, 2004. - 232 с.: ил., </w:t>
            </w:r>
            <w:proofErr w:type="spellStart"/>
            <w:r w:rsidRPr="00B17D50">
              <w:rPr>
                <w:sz w:val="28"/>
                <w:szCs w:val="28"/>
              </w:rPr>
              <w:t>стр</w:t>
            </w:r>
            <w:proofErr w:type="spellEnd"/>
            <w:r w:rsidRPr="00B17D50">
              <w:rPr>
                <w:sz w:val="28"/>
                <w:szCs w:val="28"/>
              </w:rPr>
              <w:t xml:space="preserve"> 4-8.</w:t>
            </w:r>
          </w:p>
        </w:tc>
      </w:tr>
      <w:tr w:rsidR="00036CA1" w:rsidRPr="00B17D50" w14:paraId="0DA009EA" w14:textId="77777777" w:rsidTr="004F2B8F">
        <w:tc>
          <w:tcPr>
            <w:tcW w:w="794" w:type="dxa"/>
            <w:shd w:val="clear" w:color="auto" w:fill="auto"/>
          </w:tcPr>
          <w:p w14:paraId="498514B5" w14:textId="77777777" w:rsidR="00036CA1" w:rsidRPr="00B17D50" w:rsidRDefault="00036CA1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B17D50">
              <w:rPr>
                <w:sz w:val="28"/>
                <w:szCs w:val="28"/>
              </w:rPr>
              <w:t>2</w:t>
            </w:r>
          </w:p>
        </w:tc>
        <w:tc>
          <w:tcPr>
            <w:tcW w:w="4327" w:type="dxa"/>
            <w:shd w:val="clear" w:color="auto" w:fill="auto"/>
          </w:tcPr>
          <w:p w14:paraId="11784816" w14:textId="77777777" w:rsidR="00036CA1" w:rsidRPr="00B17D50" w:rsidRDefault="00036CA1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17D50">
              <w:rPr>
                <w:rFonts w:ascii="Times New Roman CYR" w:hAnsi="Times New Roman CYR" w:cs="Times New Roman CYR"/>
                <w:sz w:val="28"/>
                <w:szCs w:val="28"/>
              </w:rPr>
              <w:t>Изучение этапов  исторического развития  и стилей садово-паркового искусства.</w:t>
            </w:r>
          </w:p>
        </w:tc>
        <w:tc>
          <w:tcPr>
            <w:tcW w:w="5103" w:type="dxa"/>
            <w:shd w:val="clear" w:color="auto" w:fill="auto"/>
          </w:tcPr>
          <w:p w14:paraId="4E722FC9" w14:textId="77777777" w:rsidR="00036CA1" w:rsidRPr="00B17D50" w:rsidRDefault="004F2B8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B17D50">
              <w:rPr>
                <w:sz w:val="28"/>
                <w:szCs w:val="28"/>
              </w:rPr>
              <w:t xml:space="preserve"> Ожегов, С. С.        История ландшафтной архитектуры [Текст</w:t>
            </w:r>
            <w:proofErr w:type="gramStart"/>
            <w:r w:rsidRPr="00B17D50">
              <w:rPr>
                <w:sz w:val="28"/>
                <w:szCs w:val="28"/>
              </w:rPr>
              <w:t>] :</w:t>
            </w:r>
            <w:proofErr w:type="gramEnd"/>
            <w:r w:rsidRPr="00B17D50">
              <w:rPr>
                <w:sz w:val="28"/>
                <w:szCs w:val="28"/>
              </w:rPr>
              <w:t xml:space="preserve"> учеб. для вузов / С. С. Ожегов. - М.: Архитектура-С, 2004. - 232 с.: ил., главы </w:t>
            </w:r>
            <w:r w:rsidRPr="00B17D50">
              <w:rPr>
                <w:sz w:val="28"/>
                <w:szCs w:val="28"/>
                <w:lang w:val="en-US"/>
              </w:rPr>
              <w:t>I</w:t>
            </w:r>
            <w:r w:rsidRPr="00B17D50">
              <w:rPr>
                <w:sz w:val="28"/>
                <w:szCs w:val="28"/>
              </w:rPr>
              <w:t>-</w:t>
            </w:r>
            <w:r w:rsidRPr="00B17D50">
              <w:rPr>
                <w:sz w:val="28"/>
                <w:szCs w:val="28"/>
                <w:lang w:val="en-US"/>
              </w:rPr>
              <w:t>VI</w:t>
            </w:r>
            <w:r w:rsidRPr="00B17D50">
              <w:rPr>
                <w:sz w:val="28"/>
                <w:szCs w:val="28"/>
              </w:rPr>
              <w:t>, стр.9-162.</w:t>
            </w:r>
          </w:p>
        </w:tc>
      </w:tr>
      <w:tr w:rsidR="00036CA1" w:rsidRPr="00B17D50" w14:paraId="01EDA1B8" w14:textId="77777777" w:rsidTr="004F2B8F">
        <w:tc>
          <w:tcPr>
            <w:tcW w:w="794" w:type="dxa"/>
            <w:shd w:val="clear" w:color="auto" w:fill="auto"/>
          </w:tcPr>
          <w:p w14:paraId="4FA90BF5" w14:textId="77777777" w:rsidR="00036CA1" w:rsidRPr="00B17D50" w:rsidRDefault="00036CA1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B17D50">
              <w:rPr>
                <w:sz w:val="28"/>
                <w:szCs w:val="28"/>
              </w:rPr>
              <w:t>3</w:t>
            </w:r>
          </w:p>
        </w:tc>
        <w:tc>
          <w:tcPr>
            <w:tcW w:w="4327" w:type="dxa"/>
            <w:shd w:val="clear" w:color="auto" w:fill="auto"/>
          </w:tcPr>
          <w:p w14:paraId="233C8774" w14:textId="77777777" w:rsidR="00036CA1" w:rsidRPr="00B17D50" w:rsidRDefault="00036CA1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17D50">
              <w:rPr>
                <w:rFonts w:ascii="Times New Roman CYR" w:hAnsi="Times New Roman CYR" w:cs="Times New Roman CYR"/>
                <w:sz w:val="28"/>
                <w:szCs w:val="28"/>
              </w:rPr>
              <w:t xml:space="preserve">Практический опыт </w:t>
            </w:r>
            <w:proofErr w:type="gramStart"/>
            <w:r w:rsidRPr="00B17D50">
              <w:rPr>
                <w:rFonts w:ascii="Times New Roman CYR" w:hAnsi="Times New Roman CYR" w:cs="Times New Roman CYR"/>
                <w:sz w:val="28"/>
                <w:szCs w:val="28"/>
              </w:rPr>
              <w:t>современной  ландшафтной</w:t>
            </w:r>
            <w:proofErr w:type="gramEnd"/>
            <w:r w:rsidRPr="00B17D50">
              <w:rPr>
                <w:rFonts w:ascii="Times New Roman CYR" w:hAnsi="Times New Roman CYR" w:cs="Times New Roman CYR"/>
                <w:sz w:val="28"/>
                <w:szCs w:val="28"/>
              </w:rPr>
              <w:t xml:space="preserve"> архитектуры, основные направления  и тенденции её развития. </w:t>
            </w:r>
            <w:proofErr w:type="spellStart"/>
            <w:r w:rsidRPr="00B17D50">
              <w:rPr>
                <w:rFonts w:ascii="Times New Roman CYR" w:hAnsi="Times New Roman CYR" w:cs="Times New Roman CYR"/>
                <w:sz w:val="28"/>
                <w:szCs w:val="28"/>
              </w:rPr>
              <w:t>Стилеобразование</w:t>
            </w:r>
            <w:proofErr w:type="spellEnd"/>
            <w:r w:rsidRPr="00B17D50">
              <w:rPr>
                <w:rFonts w:ascii="Times New Roman CYR" w:hAnsi="Times New Roman CYR" w:cs="Times New Roman CYR"/>
                <w:sz w:val="28"/>
                <w:szCs w:val="28"/>
              </w:rPr>
              <w:t>, современные стили.</w:t>
            </w:r>
          </w:p>
        </w:tc>
        <w:tc>
          <w:tcPr>
            <w:tcW w:w="5103" w:type="dxa"/>
            <w:shd w:val="clear" w:color="auto" w:fill="auto"/>
          </w:tcPr>
          <w:p w14:paraId="642531A0" w14:textId="77777777" w:rsidR="00036CA1" w:rsidRPr="00B17D50" w:rsidRDefault="004F2B8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B17D50">
              <w:rPr>
                <w:sz w:val="28"/>
                <w:szCs w:val="28"/>
              </w:rPr>
              <w:t>Ожегов, С. С.        История ландшафтной архитектуры [Текст</w:t>
            </w:r>
            <w:proofErr w:type="gramStart"/>
            <w:r w:rsidRPr="00B17D50">
              <w:rPr>
                <w:sz w:val="28"/>
                <w:szCs w:val="28"/>
              </w:rPr>
              <w:t>] :</w:t>
            </w:r>
            <w:proofErr w:type="gramEnd"/>
            <w:r w:rsidRPr="00B17D50">
              <w:rPr>
                <w:sz w:val="28"/>
                <w:szCs w:val="28"/>
              </w:rPr>
              <w:t xml:space="preserve"> учеб. для вузов / С. С. Ожегов. - М.: Архитектура-С, 2004. - 232 с.: ил., главы </w:t>
            </w:r>
            <w:r w:rsidRPr="00B17D50">
              <w:rPr>
                <w:sz w:val="28"/>
                <w:szCs w:val="28"/>
                <w:lang w:val="en-US"/>
              </w:rPr>
              <w:t>VII</w:t>
            </w:r>
            <w:r w:rsidRPr="00B17D50">
              <w:rPr>
                <w:sz w:val="28"/>
                <w:szCs w:val="28"/>
              </w:rPr>
              <w:t>-</w:t>
            </w:r>
            <w:r w:rsidRPr="00B17D50">
              <w:rPr>
                <w:sz w:val="28"/>
                <w:szCs w:val="28"/>
                <w:lang w:val="en-US"/>
              </w:rPr>
              <w:t>VIII</w:t>
            </w:r>
            <w:r w:rsidRPr="00B17D50">
              <w:rPr>
                <w:sz w:val="28"/>
                <w:szCs w:val="28"/>
              </w:rPr>
              <w:t>, стр.164-221.</w:t>
            </w:r>
          </w:p>
        </w:tc>
      </w:tr>
      <w:tr w:rsidR="00036CA1" w:rsidRPr="00B17D50" w14:paraId="59E10E2C" w14:textId="77777777" w:rsidTr="004F2B8F">
        <w:tc>
          <w:tcPr>
            <w:tcW w:w="794" w:type="dxa"/>
            <w:shd w:val="clear" w:color="auto" w:fill="auto"/>
          </w:tcPr>
          <w:p w14:paraId="1461B41D" w14:textId="77777777" w:rsidR="00036CA1" w:rsidRPr="00B17D50" w:rsidRDefault="00036CA1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B17D50">
              <w:rPr>
                <w:sz w:val="28"/>
                <w:szCs w:val="28"/>
              </w:rPr>
              <w:t>4</w:t>
            </w:r>
          </w:p>
        </w:tc>
        <w:tc>
          <w:tcPr>
            <w:tcW w:w="4327" w:type="dxa"/>
            <w:shd w:val="clear" w:color="auto" w:fill="auto"/>
          </w:tcPr>
          <w:p w14:paraId="03476CB8" w14:textId="77777777" w:rsidR="00036CA1" w:rsidRPr="00B17D50" w:rsidRDefault="00036CA1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B17D50">
              <w:rPr>
                <w:rFonts w:ascii="Times New Roman CYR" w:hAnsi="Times New Roman CYR" w:cs="Times New Roman CYR"/>
                <w:sz w:val="28"/>
                <w:szCs w:val="28"/>
              </w:rPr>
              <w:t>Принципы ландшафтного проектирования. Развитие типологии ландшафтного проектирования.</w:t>
            </w:r>
            <w:r w:rsidRPr="00B17D50">
              <w:rPr>
                <w:sz w:val="28"/>
                <w:szCs w:val="28"/>
              </w:rPr>
              <w:t xml:space="preserve"> Основные требования к проектной документации; социальные, эстетические, технические, экономические, функциональные, технологические и конструктивные принципы, лежащие в основе ландшафтного проектирования. Предпроектный анализ,  содержание и источники предпроектной информации.</w:t>
            </w:r>
          </w:p>
        </w:tc>
        <w:tc>
          <w:tcPr>
            <w:tcW w:w="5103" w:type="dxa"/>
            <w:shd w:val="clear" w:color="auto" w:fill="auto"/>
          </w:tcPr>
          <w:p w14:paraId="66229174" w14:textId="77777777" w:rsidR="009B7C45" w:rsidRPr="00B17D50" w:rsidRDefault="009C77AB" w:rsidP="009C77AB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B17D50">
              <w:rPr>
                <w:sz w:val="28"/>
                <w:szCs w:val="28"/>
              </w:rPr>
              <w:t>-</w:t>
            </w:r>
            <w:proofErr w:type="spellStart"/>
            <w:r w:rsidRPr="00B17D50">
              <w:rPr>
                <w:sz w:val="28"/>
                <w:szCs w:val="28"/>
              </w:rPr>
              <w:t>Вергунов</w:t>
            </w:r>
            <w:proofErr w:type="spellEnd"/>
            <w:r w:rsidRPr="00B17D50">
              <w:rPr>
                <w:sz w:val="28"/>
                <w:szCs w:val="28"/>
              </w:rPr>
              <w:t>, А. П. Ландшафтное проектирование [Текст</w:t>
            </w:r>
            <w:proofErr w:type="gramStart"/>
            <w:r w:rsidRPr="00B17D50">
              <w:rPr>
                <w:sz w:val="28"/>
                <w:szCs w:val="28"/>
              </w:rPr>
              <w:t>] :</w:t>
            </w:r>
            <w:proofErr w:type="gramEnd"/>
            <w:r w:rsidRPr="00B17D50">
              <w:rPr>
                <w:sz w:val="28"/>
                <w:szCs w:val="28"/>
              </w:rPr>
              <w:t xml:space="preserve"> учеб. пособие для вузов / А. П. </w:t>
            </w:r>
            <w:proofErr w:type="spellStart"/>
            <w:r w:rsidRPr="00B17D50">
              <w:rPr>
                <w:sz w:val="28"/>
                <w:szCs w:val="28"/>
              </w:rPr>
              <w:t>Вергунов</w:t>
            </w:r>
            <w:proofErr w:type="spellEnd"/>
            <w:r w:rsidRPr="00B17D50">
              <w:rPr>
                <w:sz w:val="28"/>
                <w:szCs w:val="28"/>
              </w:rPr>
              <w:t xml:space="preserve">, М. Ф. Денисов, С. С. Ожегов. – М.: </w:t>
            </w:r>
            <w:proofErr w:type="spellStart"/>
            <w:r w:rsidRPr="00B17D50">
              <w:rPr>
                <w:sz w:val="28"/>
                <w:szCs w:val="28"/>
              </w:rPr>
              <w:t>Высш</w:t>
            </w:r>
            <w:proofErr w:type="spellEnd"/>
            <w:r w:rsidRPr="00B17D50">
              <w:rPr>
                <w:sz w:val="28"/>
                <w:szCs w:val="28"/>
              </w:rPr>
              <w:t xml:space="preserve">. шк., 1991. - 240 </w:t>
            </w:r>
            <w:proofErr w:type="gramStart"/>
            <w:r w:rsidRPr="00B17D50">
              <w:rPr>
                <w:sz w:val="28"/>
                <w:szCs w:val="28"/>
              </w:rPr>
              <w:t>с. ,</w:t>
            </w:r>
            <w:proofErr w:type="gramEnd"/>
            <w:r w:rsidRPr="00B17D50">
              <w:rPr>
                <w:sz w:val="28"/>
                <w:szCs w:val="28"/>
              </w:rPr>
              <w:t xml:space="preserve"> глав</w:t>
            </w:r>
            <w:r w:rsidR="009B7C45" w:rsidRPr="00B17D50">
              <w:rPr>
                <w:sz w:val="28"/>
                <w:szCs w:val="28"/>
              </w:rPr>
              <w:t>а</w:t>
            </w:r>
            <w:r w:rsidRPr="00B17D50">
              <w:rPr>
                <w:sz w:val="28"/>
                <w:szCs w:val="28"/>
              </w:rPr>
              <w:t xml:space="preserve">  </w:t>
            </w:r>
            <w:r w:rsidR="009B7C45" w:rsidRPr="00B17D50">
              <w:rPr>
                <w:sz w:val="28"/>
                <w:szCs w:val="28"/>
              </w:rPr>
              <w:t>2</w:t>
            </w:r>
          </w:p>
          <w:p w14:paraId="5732FB57" w14:textId="77777777" w:rsidR="00036CA1" w:rsidRPr="00B17D50" w:rsidRDefault="001B7545" w:rsidP="009B7C45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proofErr w:type="spellStart"/>
            <w:r w:rsidRPr="00B17D50">
              <w:rPr>
                <w:sz w:val="28"/>
                <w:szCs w:val="28"/>
              </w:rPr>
              <w:t>Колбовский</w:t>
            </w:r>
            <w:proofErr w:type="spellEnd"/>
            <w:r w:rsidRPr="00B17D50">
              <w:rPr>
                <w:sz w:val="28"/>
                <w:szCs w:val="28"/>
              </w:rPr>
              <w:t xml:space="preserve"> Е.Ю.</w:t>
            </w:r>
            <w:r w:rsidR="009B7C45" w:rsidRPr="00B17D50">
              <w:rPr>
                <w:sz w:val="28"/>
                <w:szCs w:val="28"/>
              </w:rPr>
              <w:t xml:space="preserve"> </w:t>
            </w:r>
            <w:r w:rsidRPr="00B17D50">
              <w:rPr>
                <w:sz w:val="28"/>
                <w:szCs w:val="28"/>
              </w:rPr>
              <w:t xml:space="preserve">К.60 Ландшафтное </w:t>
            </w:r>
            <w:proofErr w:type="gramStart"/>
            <w:r w:rsidRPr="00B17D50">
              <w:rPr>
                <w:sz w:val="28"/>
                <w:szCs w:val="28"/>
              </w:rPr>
              <w:t>планирование :</w:t>
            </w:r>
            <w:proofErr w:type="gramEnd"/>
            <w:r w:rsidRPr="00B17D50">
              <w:rPr>
                <w:sz w:val="28"/>
                <w:szCs w:val="28"/>
              </w:rPr>
              <w:t xml:space="preserve"> учеб. пособие для студ. </w:t>
            </w:r>
            <w:proofErr w:type="spellStart"/>
            <w:r w:rsidRPr="00B17D50">
              <w:rPr>
                <w:sz w:val="28"/>
                <w:szCs w:val="28"/>
              </w:rPr>
              <w:t>высш</w:t>
            </w:r>
            <w:proofErr w:type="spellEnd"/>
            <w:r w:rsidRPr="00B17D50">
              <w:rPr>
                <w:sz w:val="28"/>
                <w:szCs w:val="28"/>
              </w:rPr>
              <w:t>. учеб. за</w:t>
            </w:r>
            <w:r w:rsidRPr="00B17D50">
              <w:rPr>
                <w:sz w:val="28"/>
                <w:szCs w:val="28"/>
              </w:rPr>
              <w:softHyphen/>
              <w:t>ведений /</w:t>
            </w:r>
            <w:proofErr w:type="spellStart"/>
            <w:r w:rsidRPr="00B17D50">
              <w:rPr>
                <w:sz w:val="28"/>
                <w:szCs w:val="28"/>
              </w:rPr>
              <w:t>Е.Ю.Колбовский</w:t>
            </w:r>
            <w:proofErr w:type="spellEnd"/>
            <w:r w:rsidRPr="00B17D50">
              <w:rPr>
                <w:sz w:val="28"/>
                <w:szCs w:val="28"/>
              </w:rPr>
              <w:t xml:space="preserve">. — </w:t>
            </w:r>
            <w:proofErr w:type="gramStart"/>
            <w:r w:rsidRPr="00B17D50">
              <w:rPr>
                <w:sz w:val="28"/>
                <w:szCs w:val="28"/>
              </w:rPr>
              <w:t>М. :</w:t>
            </w:r>
            <w:proofErr w:type="gramEnd"/>
            <w:r w:rsidRPr="00B17D50">
              <w:rPr>
                <w:sz w:val="28"/>
                <w:szCs w:val="28"/>
              </w:rPr>
              <w:t xml:space="preserve"> Издательский центр «Академия», 2008. -336 с.</w:t>
            </w:r>
            <w:r w:rsidR="009B7C45" w:rsidRPr="00B17D50">
              <w:rPr>
                <w:sz w:val="28"/>
                <w:szCs w:val="28"/>
              </w:rPr>
              <w:t xml:space="preserve"> г</w:t>
            </w:r>
            <w:r w:rsidRPr="00B17D50">
              <w:rPr>
                <w:sz w:val="28"/>
                <w:szCs w:val="28"/>
              </w:rPr>
              <w:t>лава 10.</w:t>
            </w:r>
            <w:r w:rsidR="009C77AB" w:rsidRPr="00B17D50">
              <w:rPr>
                <w:sz w:val="28"/>
                <w:szCs w:val="28"/>
              </w:rPr>
              <w:t>,стр 287-311</w:t>
            </w:r>
          </w:p>
        </w:tc>
      </w:tr>
      <w:tr w:rsidR="00036CA1" w:rsidRPr="00B17D50" w14:paraId="4CF047BC" w14:textId="77777777" w:rsidTr="004F2B8F">
        <w:tc>
          <w:tcPr>
            <w:tcW w:w="794" w:type="dxa"/>
            <w:shd w:val="clear" w:color="auto" w:fill="auto"/>
          </w:tcPr>
          <w:p w14:paraId="29E99876" w14:textId="77777777" w:rsidR="00036CA1" w:rsidRPr="00B17D50" w:rsidRDefault="00036CA1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B17D50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4327" w:type="dxa"/>
            <w:shd w:val="clear" w:color="auto" w:fill="auto"/>
          </w:tcPr>
          <w:p w14:paraId="018A9E9E" w14:textId="77777777" w:rsidR="00036CA1" w:rsidRPr="00B17D50" w:rsidRDefault="00036CA1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B17D50">
              <w:rPr>
                <w:sz w:val="28"/>
                <w:szCs w:val="28"/>
              </w:rPr>
              <w:t xml:space="preserve">Методика ландшафтного проектирования. Особенности формирования </w:t>
            </w:r>
            <w:proofErr w:type="gramStart"/>
            <w:r w:rsidRPr="00B17D50">
              <w:rPr>
                <w:sz w:val="28"/>
                <w:szCs w:val="28"/>
              </w:rPr>
              <w:t>ландшафтной  композиции</w:t>
            </w:r>
            <w:proofErr w:type="gramEnd"/>
            <w:r w:rsidRPr="00B17D50">
              <w:rPr>
                <w:sz w:val="28"/>
                <w:szCs w:val="28"/>
              </w:rPr>
              <w:t>. Современные тенденции в ландшафтном проектировании. Принципы  разработки заданий на проектирование объектов ландшафтной архитектуры, система проектной и рабочей документации для ландшафтного строительства в зависимости от сложности и категории объекта, стадии проектирования.</w:t>
            </w:r>
          </w:p>
        </w:tc>
        <w:tc>
          <w:tcPr>
            <w:tcW w:w="5103" w:type="dxa"/>
            <w:shd w:val="clear" w:color="auto" w:fill="auto"/>
          </w:tcPr>
          <w:p w14:paraId="3DF3CC45" w14:textId="77777777" w:rsidR="00036CA1" w:rsidRPr="00B17D50" w:rsidRDefault="009C77AB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B17D50">
              <w:rPr>
                <w:sz w:val="28"/>
                <w:szCs w:val="28"/>
              </w:rPr>
              <w:t>-</w:t>
            </w:r>
            <w:proofErr w:type="spellStart"/>
            <w:r w:rsidRPr="00B17D50">
              <w:rPr>
                <w:sz w:val="28"/>
                <w:szCs w:val="28"/>
              </w:rPr>
              <w:t>Вергунов</w:t>
            </w:r>
            <w:proofErr w:type="spellEnd"/>
            <w:r w:rsidRPr="00B17D50">
              <w:rPr>
                <w:sz w:val="28"/>
                <w:szCs w:val="28"/>
              </w:rPr>
              <w:t>, А. П. Ландшафтное проектирование [Текст</w:t>
            </w:r>
            <w:proofErr w:type="gramStart"/>
            <w:r w:rsidRPr="00B17D50">
              <w:rPr>
                <w:sz w:val="28"/>
                <w:szCs w:val="28"/>
              </w:rPr>
              <w:t>] :</w:t>
            </w:r>
            <w:proofErr w:type="gramEnd"/>
            <w:r w:rsidRPr="00B17D50">
              <w:rPr>
                <w:sz w:val="28"/>
                <w:szCs w:val="28"/>
              </w:rPr>
              <w:t xml:space="preserve"> учеб. пособие для вузов / А. П. </w:t>
            </w:r>
            <w:proofErr w:type="spellStart"/>
            <w:r w:rsidRPr="00B17D50">
              <w:rPr>
                <w:sz w:val="28"/>
                <w:szCs w:val="28"/>
              </w:rPr>
              <w:t>Вергунов</w:t>
            </w:r>
            <w:proofErr w:type="spellEnd"/>
            <w:r w:rsidRPr="00B17D50">
              <w:rPr>
                <w:sz w:val="28"/>
                <w:szCs w:val="28"/>
              </w:rPr>
              <w:t xml:space="preserve">, М. Ф. Денисов, С. С. Ожегов. – М.: </w:t>
            </w:r>
            <w:proofErr w:type="spellStart"/>
            <w:r w:rsidRPr="00B17D50">
              <w:rPr>
                <w:sz w:val="28"/>
                <w:szCs w:val="28"/>
              </w:rPr>
              <w:t>Высш</w:t>
            </w:r>
            <w:proofErr w:type="spellEnd"/>
            <w:r w:rsidRPr="00B17D50">
              <w:rPr>
                <w:sz w:val="28"/>
                <w:szCs w:val="28"/>
              </w:rPr>
              <w:t>. шк., 1991. - 240 с. , главы  3-15</w:t>
            </w:r>
          </w:p>
        </w:tc>
      </w:tr>
    </w:tbl>
    <w:p w14:paraId="38FCE657" w14:textId="77777777" w:rsidR="00036CA1" w:rsidRPr="00B17D50" w:rsidRDefault="00036CA1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14:paraId="591D78C9" w14:textId="77777777" w:rsidR="005C7177" w:rsidRPr="00B17D50" w:rsidRDefault="00EC26AA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     При прослушивании лекции полезно не только записать излагаемую информацию, но и делать зарисовки со слайдов с </w:t>
      </w:r>
      <w:proofErr w:type="gramStart"/>
      <w:r w:rsidRPr="00B17D50">
        <w:rPr>
          <w:sz w:val="28"/>
          <w:szCs w:val="28"/>
        </w:rPr>
        <w:t xml:space="preserve">изображениями </w:t>
      </w:r>
      <w:r w:rsidR="005C7177" w:rsidRPr="00B17D50">
        <w:rPr>
          <w:sz w:val="28"/>
          <w:szCs w:val="28"/>
        </w:rPr>
        <w:t xml:space="preserve"> планов</w:t>
      </w:r>
      <w:proofErr w:type="gramEnd"/>
      <w:r w:rsidR="005C7177" w:rsidRPr="00B17D50">
        <w:rPr>
          <w:sz w:val="28"/>
          <w:szCs w:val="28"/>
        </w:rPr>
        <w:t>, генпланов парков и садов, других объектов ландшафтной архитектуры, так как это активизирует визуальную  и моторную память,  внимание к структуре и деталям, позволяет более легко  запомнить,  анализировать и идентифицировать объекты и стилевые различия.</w:t>
      </w:r>
    </w:p>
    <w:p w14:paraId="5AAFA769" w14:textId="77777777" w:rsidR="005C7177" w:rsidRPr="00B17D50" w:rsidRDefault="005C7177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     </w:t>
      </w:r>
      <w:proofErr w:type="gramStart"/>
      <w:r w:rsidRPr="00B17D50">
        <w:rPr>
          <w:sz w:val="28"/>
          <w:szCs w:val="28"/>
        </w:rPr>
        <w:t>Полезно  просмотреть</w:t>
      </w:r>
      <w:proofErr w:type="gramEnd"/>
      <w:r w:rsidRPr="00B17D50">
        <w:rPr>
          <w:sz w:val="28"/>
          <w:szCs w:val="28"/>
        </w:rPr>
        <w:t xml:space="preserve"> конспект лекции  после занятий, так как число повторов и просмотров информации существенно способствует запоминанию. Целесообразно сразу на </w:t>
      </w:r>
      <w:proofErr w:type="gramStart"/>
      <w:r w:rsidRPr="00B17D50">
        <w:rPr>
          <w:sz w:val="28"/>
          <w:szCs w:val="28"/>
        </w:rPr>
        <w:t>занятии  уточнить</w:t>
      </w:r>
      <w:proofErr w:type="gramEnd"/>
      <w:r w:rsidRPr="00B17D50">
        <w:rPr>
          <w:sz w:val="28"/>
          <w:szCs w:val="28"/>
        </w:rPr>
        <w:t xml:space="preserve"> непонятные моменты, чтобы дома при подготовке не возникало затруднений.</w:t>
      </w:r>
    </w:p>
    <w:p w14:paraId="1FB652AB" w14:textId="77777777" w:rsidR="005C7177" w:rsidRPr="00B17D50" w:rsidRDefault="005C7177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      Специальное внимание следует обращать на определения, формулировки, фиксировать внимание </w:t>
      </w:r>
      <w:proofErr w:type="gramStart"/>
      <w:r w:rsidRPr="00B17D50">
        <w:rPr>
          <w:sz w:val="28"/>
          <w:szCs w:val="28"/>
        </w:rPr>
        <w:t>на  основных</w:t>
      </w:r>
      <w:proofErr w:type="gramEnd"/>
      <w:r w:rsidRPr="00B17D50">
        <w:rPr>
          <w:sz w:val="28"/>
          <w:szCs w:val="28"/>
        </w:rPr>
        <w:t xml:space="preserve"> идеях, теориях, методических подходах и принципах. Их следует постараться запомнить сразу, чтобы было легче усвоить последующий лекционный материал.</w:t>
      </w:r>
    </w:p>
    <w:p w14:paraId="308E36B3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B17D50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2 Методические указания по практическим занятиям </w:t>
      </w:r>
    </w:p>
    <w:p w14:paraId="5AD53CEE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Целью практических занятий является создание общих теоретических и методических основ архитектурного мышления и формирование интереса студентов к теории архитектуры; обобщение, систематизация, контроль и практическое применение знаний. Цель практических занятий реализуется через решение следующих задач: </w:t>
      </w:r>
    </w:p>
    <w:p w14:paraId="418F5060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lastRenderedPageBreak/>
        <w:t xml:space="preserve">1) расширение и углубление знаний по определённым темам; </w:t>
      </w:r>
    </w:p>
    <w:p w14:paraId="320B4B84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2) формирование общекультурных и профессиональных компетенций;</w:t>
      </w:r>
    </w:p>
    <w:p w14:paraId="765CDC38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3) проверка знаний как результата самостоятельной работы студента.</w:t>
      </w:r>
    </w:p>
    <w:p w14:paraId="6379454E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Подготовка к практическим занятиям (семинарам) должна строиться в соответствии с целями и задачами курса. Ответ на вопрос следует готовить с привлечением обширного количества </w:t>
      </w:r>
      <w:proofErr w:type="gramStart"/>
      <w:r w:rsidRPr="00B17D50">
        <w:rPr>
          <w:sz w:val="28"/>
          <w:szCs w:val="28"/>
        </w:rPr>
        <w:t>основной,  дополнительной</w:t>
      </w:r>
      <w:proofErr w:type="gramEnd"/>
      <w:r w:rsidRPr="00B17D50">
        <w:rPr>
          <w:sz w:val="28"/>
          <w:szCs w:val="28"/>
        </w:rPr>
        <w:t xml:space="preserve"> литературы, материалов периодических изданий (3-4 источника, не считая конспекта лекционного материала), при ответе следует обязательно указать, какие источники были использованы. Материал следует излагать свободно, избегая зачитывания текстов учебников.</w:t>
      </w:r>
    </w:p>
    <w:p w14:paraId="3E64B001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 Темы семинаров: </w:t>
      </w:r>
    </w:p>
    <w:p w14:paraId="37C0FB11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Основы архитектурно-</w:t>
      </w:r>
      <w:proofErr w:type="gramStart"/>
      <w:r w:rsidRPr="00B17D50">
        <w:rPr>
          <w:sz w:val="28"/>
          <w:szCs w:val="28"/>
        </w:rPr>
        <w:t>художественной  ландшафтной</w:t>
      </w:r>
      <w:proofErr w:type="gramEnd"/>
      <w:r w:rsidRPr="00B17D50">
        <w:rPr>
          <w:sz w:val="28"/>
          <w:szCs w:val="28"/>
        </w:rPr>
        <w:t xml:space="preserve"> композиции. Особенности композиции </w:t>
      </w:r>
      <w:proofErr w:type="gramStart"/>
      <w:r w:rsidRPr="00B17D50">
        <w:rPr>
          <w:sz w:val="28"/>
          <w:szCs w:val="28"/>
        </w:rPr>
        <w:t>городского  сада</w:t>
      </w:r>
      <w:proofErr w:type="gramEnd"/>
      <w:r w:rsidRPr="00B17D50">
        <w:rPr>
          <w:sz w:val="28"/>
          <w:szCs w:val="28"/>
        </w:rPr>
        <w:t>. Элементы садового дизайна, архитектурно-художественные элементы.</w:t>
      </w:r>
    </w:p>
    <w:p w14:paraId="016C99D0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proofErr w:type="spellStart"/>
      <w:r w:rsidRPr="00B17D50">
        <w:rPr>
          <w:sz w:val="28"/>
          <w:szCs w:val="28"/>
        </w:rPr>
        <w:t>Геопластика</w:t>
      </w:r>
      <w:proofErr w:type="spellEnd"/>
      <w:r w:rsidRPr="00B17D50">
        <w:rPr>
          <w:sz w:val="28"/>
          <w:szCs w:val="28"/>
        </w:rPr>
        <w:t xml:space="preserve"> в решении ландшафтных композиций. Вертикальный сад.</w:t>
      </w:r>
    </w:p>
    <w:p w14:paraId="3E5583D9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Реконструкция объекта садово-паркового искусства с использованием исторического опыта развития садово-паркового искусства.</w:t>
      </w:r>
    </w:p>
    <w:p w14:paraId="71AFFA04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Методика проектирования парков. Особенности проектирования современных городских и специализированных парков.</w:t>
      </w:r>
    </w:p>
    <w:p w14:paraId="07175D20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 w:rsidRPr="00B17D50">
        <w:rPr>
          <w:b/>
          <w:sz w:val="28"/>
          <w:szCs w:val="28"/>
        </w:rPr>
        <w:t>3 Методические указания по самостоятельной работе</w:t>
      </w:r>
    </w:p>
    <w:p w14:paraId="265C36DE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b/>
          <w:i/>
          <w:sz w:val="28"/>
          <w:szCs w:val="28"/>
        </w:rPr>
      </w:pPr>
    </w:p>
    <w:p w14:paraId="3AB1BCDD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Самостоятельная работа относится к числу основных и стабильных </w:t>
      </w:r>
      <w:proofErr w:type="gramStart"/>
      <w:r w:rsidRPr="00B17D50">
        <w:rPr>
          <w:sz w:val="28"/>
          <w:szCs w:val="28"/>
        </w:rPr>
        <w:t>видов  учебно</w:t>
      </w:r>
      <w:proofErr w:type="gramEnd"/>
      <w:r w:rsidRPr="00B17D50">
        <w:rPr>
          <w:sz w:val="28"/>
          <w:szCs w:val="28"/>
        </w:rPr>
        <w:t xml:space="preserve">-познавательной деятельности студентов. Главная ее цель – расширить и углубить знания, умения, полученные на лекционных и практических занятиях, предотвратить их забывание,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</w:t>
      </w:r>
    </w:p>
    <w:p w14:paraId="4FA7386F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Самостоятельная работа студентов по программе учебной дисциплины включает: </w:t>
      </w:r>
    </w:p>
    <w:p w14:paraId="5D2CE578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-  работу с основной и рекомендуемой литературой;</w:t>
      </w:r>
    </w:p>
    <w:p w14:paraId="1E6C230F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lastRenderedPageBreak/>
        <w:t>- работу с материалами периодических изданий;</w:t>
      </w:r>
    </w:p>
    <w:p w14:paraId="3589B098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- использование интернет - ресурсов, в т. ч. образовательных он-</w:t>
      </w:r>
      <w:proofErr w:type="gramStart"/>
      <w:r w:rsidRPr="00B17D50">
        <w:rPr>
          <w:sz w:val="28"/>
          <w:szCs w:val="28"/>
        </w:rPr>
        <w:t>лайн  курсов</w:t>
      </w:r>
      <w:proofErr w:type="gramEnd"/>
      <w:r w:rsidRPr="00B17D50">
        <w:rPr>
          <w:sz w:val="28"/>
          <w:szCs w:val="28"/>
        </w:rPr>
        <w:t xml:space="preserve"> по дисциплине (указаны в рабочей программе);</w:t>
      </w:r>
    </w:p>
    <w:p w14:paraId="7E488F42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- выполнение практических заданий и решение научно-</w:t>
      </w:r>
      <w:proofErr w:type="gramStart"/>
      <w:r w:rsidRPr="00B17D50">
        <w:rPr>
          <w:sz w:val="28"/>
          <w:szCs w:val="28"/>
        </w:rPr>
        <w:t>исследовательских  задач</w:t>
      </w:r>
      <w:proofErr w:type="gramEnd"/>
      <w:r w:rsidRPr="00B17D50">
        <w:rPr>
          <w:sz w:val="28"/>
          <w:szCs w:val="28"/>
        </w:rPr>
        <w:t xml:space="preserve"> по дисциплине.</w:t>
      </w:r>
    </w:p>
    <w:p w14:paraId="40ACC13A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proofErr w:type="gramStart"/>
      <w:r w:rsidRPr="00B17D50">
        <w:rPr>
          <w:sz w:val="28"/>
          <w:szCs w:val="28"/>
        </w:rPr>
        <w:t>Кроме того</w:t>
      </w:r>
      <w:proofErr w:type="gramEnd"/>
      <w:r w:rsidRPr="00B17D50">
        <w:rPr>
          <w:sz w:val="28"/>
          <w:szCs w:val="28"/>
        </w:rPr>
        <w:t xml:space="preserve"> самостоятельная работа по предмету включает выполнение индивидуального творческого задания (ИТЗ), написание реферата (Р), самоподготовку 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т.п.).</w:t>
      </w:r>
    </w:p>
    <w:p w14:paraId="3E7D976D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14:paraId="732703C4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b/>
          <w:color w:val="000000"/>
          <w:spacing w:val="7"/>
          <w:sz w:val="28"/>
          <w:szCs w:val="28"/>
        </w:rPr>
      </w:pPr>
      <w:r w:rsidRPr="00B17D50">
        <w:rPr>
          <w:b/>
          <w:color w:val="000000"/>
          <w:spacing w:val="7"/>
          <w:sz w:val="28"/>
          <w:szCs w:val="28"/>
        </w:rPr>
        <w:t>3.1 Методические указания по выполнению индивидуального творческого задания</w:t>
      </w:r>
    </w:p>
    <w:p w14:paraId="3AC867DF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b/>
          <w:color w:val="000000"/>
          <w:spacing w:val="7"/>
          <w:sz w:val="28"/>
          <w:szCs w:val="28"/>
        </w:rPr>
      </w:pPr>
    </w:p>
    <w:p w14:paraId="35459E9E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Тема индивидуального творческого задания</w:t>
      </w:r>
      <w:r w:rsidR="000B017B" w:rsidRPr="00B17D50">
        <w:rPr>
          <w:color w:val="000000"/>
          <w:spacing w:val="7"/>
          <w:sz w:val="28"/>
          <w:szCs w:val="28"/>
        </w:rPr>
        <w:t xml:space="preserve"> по дисциплине «Ландшафтное проектирование</w:t>
      </w:r>
      <w:r w:rsidRPr="00B17D50">
        <w:rPr>
          <w:color w:val="000000"/>
          <w:spacing w:val="7"/>
          <w:sz w:val="28"/>
          <w:szCs w:val="28"/>
        </w:rPr>
        <w:t>: «</w:t>
      </w:r>
      <w:r w:rsidR="000B017B" w:rsidRPr="00B17D50">
        <w:rPr>
          <w:color w:val="000000"/>
          <w:spacing w:val="7"/>
          <w:sz w:val="28"/>
          <w:szCs w:val="28"/>
        </w:rPr>
        <w:t>Проект городского сада</w:t>
      </w:r>
      <w:r w:rsidRPr="00B17D50">
        <w:rPr>
          <w:color w:val="000000"/>
          <w:spacing w:val="7"/>
          <w:sz w:val="28"/>
          <w:szCs w:val="28"/>
        </w:rPr>
        <w:t>»</w:t>
      </w:r>
    </w:p>
    <w:p w14:paraId="4AE2ED9D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Цель задания: анализ пространственных построений и выявление принципов формообразования в творчестве выдающихся архитекторов.</w:t>
      </w:r>
    </w:p>
    <w:p w14:paraId="7EC26E2F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Задачи: </w:t>
      </w:r>
      <w:r w:rsidR="000B017B" w:rsidRPr="00B17D50">
        <w:rPr>
          <w:color w:val="000000"/>
          <w:spacing w:val="7"/>
          <w:sz w:val="28"/>
          <w:szCs w:val="28"/>
        </w:rPr>
        <w:t>Комплексная оценка условий на проектируемом участке</w:t>
      </w:r>
      <w:r w:rsidRPr="00B17D50">
        <w:rPr>
          <w:color w:val="000000"/>
          <w:spacing w:val="7"/>
          <w:sz w:val="28"/>
          <w:szCs w:val="28"/>
        </w:rPr>
        <w:t>.</w:t>
      </w:r>
    </w:p>
    <w:p w14:paraId="0409EC3A" w14:textId="77777777" w:rsidR="000B017B" w:rsidRPr="00B17D50" w:rsidRDefault="000B017B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Анализ градостроительной ситуации и поиск идеи концепции сада. Функциональная схема и зонирование территории.</w:t>
      </w:r>
    </w:p>
    <w:p w14:paraId="0BB816F5" w14:textId="77777777" w:rsidR="000B017B" w:rsidRPr="00B17D50" w:rsidRDefault="000B017B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Выбор темы сада и художественного образа. Работа над эскизом-идеей генерального плана.</w:t>
      </w:r>
    </w:p>
    <w:p w14:paraId="30557D16" w14:textId="77777777" w:rsidR="007931FC" w:rsidRPr="00B17D50" w:rsidRDefault="000B017B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Разработка дендрологии и рабочих чертежей городского сада</w:t>
      </w:r>
      <w:r w:rsidR="007931FC" w:rsidRPr="00B17D50">
        <w:rPr>
          <w:color w:val="000000"/>
          <w:spacing w:val="7"/>
          <w:sz w:val="28"/>
          <w:szCs w:val="28"/>
        </w:rPr>
        <w:t>.</w:t>
      </w:r>
    </w:p>
    <w:p w14:paraId="5AAC84CA" w14:textId="77777777" w:rsidR="007931FC" w:rsidRPr="00B17D50" w:rsidRDefault="007931FC" w:rsidP="007931FC">
      <w:pPr>
        <w:suppressAutoHyphens/>
        <w:spacing w:line="360" w:lineRule="auto"/>
        <w:ind w:right="-284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Порядок работы над индивидуальным творческим заданием следующий: </w:t>
      </w:r>
    </w:p>
    <w:p w14:paraId="276F2462" w14:textId="77777777" w:rsidR="007931FC" w:rsidRPr="00B17D50" w:rsidRDefault="007931FC" w:rsidP="007931FC">
      <w:pPr>
        <w:pStyle w:val="a9"/>
        <w:numPr>
          <w:ilvl w:val="0"/>
          <w:numId w:val="2"/>
        </w:numPr>
        <w:suppressAutoHyphens/>
        <w:spacing w:line="360" w:lineRule="auto"/>
        <w:ind w:right="-284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</w:t>
      </w:r>
      <w:proofErr w:type="gramStart"/>
      <w:r w:rsidRPr="00B17D50">
        <w:rPr>
          <w:color w:val="000000"/>
          <w:spacing w:val="7"/>
          <w:sz w:val="28"/>
          <w:szCs w:val="28"/>
        </w:rPr>
        <w:t>Изучение  задания</w:t>
      </w:r>
      <w:proofErr w:type="gramEnd"/>
      <w:r w:rsidRPr="00B17D50">
        <w:rPr>
          <w:color w:val="000000"/>
          <w:spacing w:val="7"/>
          <w:sz w:val="28"/>
          <w:szCs w:val="28"/>
        </w:rPr>
        <w:t xml:space="preserve">  на проектирование, исходных данных, топографического материала, изучение и обследование участка проектирования, существующих  зеленых насаждений на местности.</w:t>
      </w:r>
    </w:p>
    <w:p w14:paraId="6DD385C3" w14:textId="77777777" w:rsidR="001D5305" w:rsidRPr="00B17D50" w:rsidRDefault="00FE214B" w:rsidP="007931FC">
      <w:pPr>
        <w:numPr>
          <w:ilvl w:val="0"/>
          <w:numId w:val="2"/>
        </w:numPr>
        <w:suppressAutoHyphens/>
        <w:spacing w:line="360" w:lineRule="auto"/>
        <w:ind w:right="-284"/>
        <w:jc w:val="both"/>
        <w:rPr>
          <w:color w:val="000000"/>
          <w:spacing w:val="7"/>
          <w:sz w:val="28"/>
          <w:szCs w:val="28"/>
        </w:rPr>
      </w:pPr>
      <w:proofErr w:type="gramStart"/>
      <w:r w:rsidRPr="00B17D50">
        <w:rPr>
          <w:color w:val="000000"/>
          <w:spacing w:val="7"/>
          <w:sz w:val="28"/>
          <w:szCs w:val="28"/>
        </w:rPr>
        <w:t>Выбор  функционального</w:t>
      </w:r>
      <w:proofErr w:type="gramEnd"/>
      <w:r w:rsidRPr="00B17D50">
        <w:rPr>
          <w:color w:val="000000"/>
          <w:spacing w:val="7"/>
          <w:sz w:val="28"/>
          <w:szCs w:val="28"/>
        </w:rPr>
        <w:t xml:space="preserve"> содержания сада</w:t>
      </w:r>
    </w:p>
    <w:p w14:paraId="66BF7296" w14:textId="77777777" w:rsidR="001D5305" w:rsidRPr="00B17D50" w:rsidRDefault="00FE214B" w:rsidP="007931FC">
      <w:pPr>
        <w:numPr>
          <w:ilvl w:val="0"/>
          <w:numId w:val="2"/>
        </w:numPr>
        <w:suppressAutoHyphens/>
        <w:spacing w:line="360" w:lineRule="auto"/>
        <w:ind w:right="-284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Формирование замысла и композиционной идеи сада. </w:t>
      </w:r>
    </w:p>
    <w:p w14:paraId="599BE24C" w14:textId="77777777" w:rsidR="001D5305" w:rsidRPr="00B17D50" w:rsidRDefault="00FE214B" w:rsidP="007931FC">
      <w:pPr>
        <w:suppressAutoHyphens/>
        <w:spacing w:line="360" w:lineRule="auto"/>
        <w:ind w:left="720" w:right="-284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lastRenderedPageBreak/>
        <w:t xml:space="preserve"> Определение планировочной структуры и </w:t>
      </w:r>
      <w:proofErr w:type="gramStart"/>
      <w:r w:rsidRPr="00B17D50">
        <w:rPr>
          <w:color w:val="000000"/>
          <w:spacing w:val="7"/>
          <w:sz w:val="28"/>
          <w:szCs w:val="28"/>
        </w:rPr>
        <w:t>планировочного  модуля</w:t>
      </w:r>
      <w:proofErr w:type="gramEnd"/>
      <w:r w:rsidRPr="00B17D50">
        <w:rPr>
          <w:color w:val="000000"/>
          <w:spacing w:val="7"/>
          <w:sz w:val="28"/>
          <w:szCs w:val="28"/>
        </w:rPr>
        <w:t xml:space="preserve">, масштаба сада </w:t>
      </w:r>
    </w:p>
    <w:p w14:paraId="4C455679" w14:textId="77777777" w:rsidR="001D5305" w:rsidRPr="00B17D50" w:rsidRDefault="00FE214B" w:rsidP="007931FC">
      <w:pPr>
        <w:numPr>
          <w:ilvl w:val="0"/>
          <w:numId w:val="2"/>
        </w:numPr>
        <w:suppressAutoHyphens/>
        <w:spacing w:line="360" w:lineRule="auto"/>
        <w:ind w:right="-284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Проработка основных узлов и центральных зон сада</w:t>
      </w:r>
    </w:p>
    <w:p w14:paraId="1B134A22" w14:textId="77777777" w:rsidR="001D5305" w:rsidRPr="00B17D50" w:rsidRDefault="00FE214B" w:rsidP="007931FC">
      <w:pPr>
        <w:numPr>
          <w:ilvl w:val="0"/>
          <w:numId w:val="2"/>
        </w:numPr>
        <w:suppressAutoHyphens/>
        <w:spacing w:line="360" w:lineRule="auto"/>
        <w:ind w:right="-284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Общее решение дендрологии</w:t>
      </w:r>
    </w:p>
    <w:p w14:paraId="4E0FBC96" w14:textId="77777777" w:rsidR="001D5305" w:rsidRPr="00B17D50" w:rsidRDefault="00FE214B" w:rsidP="007931FC">
      <w:pPr>
        <w:numPr>
          <w:ilvl w:val="0"/>
          <w:numId w:val="2"/>
        </w:numPr>
        <w:suppressAutoHyphens/>
        <w:spacing w:line="360" w:lineRule="auto"/>
        <w:ind w:right="-284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Детализация.</w:t>
      </w:r>
      <w:r w:rsidR="007931FC" w:rsidRPr="00B17D50">
        <w:rPr>
          <w:color w:val="000000"/>
          <w:spacing w:val="7"/>
          <w:sz w:val="28"/>
          <w:szCs w:val="28"/>
        </w:rPr>
        <w:t xml:space="preserve"> Выполнение и оформление альбома рабочих чертежей формата А3 и видеопрезентации.</w:t>
      </w:r>
    </w:p>
    <w:p w14:paraId="4CC2B636" w14:textId="77777777" w:rsidR="007931FC" w:rsidRPr="00B17D50" w:rsidRDefault="007931FC" w:rsidP="007931FC">
      <w:pPr>
        <w:numPr>
          <w:ilvl w:val="0"/>
          <w:numId w:val="2"/>
        </w:num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proofErr w:type="gramStart"/>
      <w:r w:rsidRPr="00B17D50">
        <w:rPr>
          <w:color w:val="000000"/>
          <w:spacing w:val="7"/>
          <w:sz w:val="28"/>
          <w:szCs w:val="28"/>
        </w:rPr>
        <w:t>Защита  индивидуального</w:t>
      </w:r>
      <w:proofErr w:type="gramEnd"/>
      <w:r w:rsidRPr="00B17D50">
        <w:rPr>
          <w:color w:val="000000"/>
          <w:spacing w:val="7"/>
          <w:sz w:val="28"/>
          <w:szCs w:val="28"/>
        </w:rPr>
        <w:t xml:space="preserve"> творческого задания в аудитории.</w:t>
      </w:r>
      <w:r w:rsidR="00960747" w:rsidRPr="00B17D50">
        <w:rPr>
          <w:color w:val="000000"/>
          <w:spacing w:val="7"/>
          <w:sz w:val="28"/>
          <w:szCs w:val="28"/>
        </w:rPr>
        <w:t xml:space="preserve"> </w:t>
      </w:r>
      <w:r w:rsidRPr="00B17D50">
        <w:rPr>
          <w:color w:val="000000"/>
          <w:spacing w:val="7"/>
          <w:sz w:val="28"/>
          <w:szCs w:val="28"/>
        </w:rPr>
        <w:t xml:space="preserve"> </w:t>
      </w:r>
    </w:p>
    <w:p w14:paraId="64D508C9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Индивидуальное творческое задание закрепляет теоретические знания,</w:t>
      </w:r>
      <w:r w:rsidRPr="00B17D50">
        <w:rPr>
          <w:sz w:val="28"/>
          <w:szCs w:val="28"/>
        </w:rPr>
        <w:t xml:space="preserve"> полученные в ходе изучения дисциплины</w:t>
      </w:r>
      <w:r w:rsidR="00960747" w:rsidRPr="00B17D50">
        <w:rPr>
          <w:sz w:val="28"/>
          <w:szCs w:val="28"/>
        </w:rPr>
        <w:t xml:space="preserve">, дает представление о составе рабочих чертежей ландшафтного проекта, особенностей его проработки </w:t>
      </w:r>
      <w:proofErr w:type="gramStart"/>
      <w:r w:rsidR="00960747" w:rsidRPr="00B17D50">
        <w:rPr>
          <w:sz w:val="28"/>
          <w:szCs w:val="28"/>
        </w:rPr>
        <w:t>и  оформления</w:t>
      </w:r>
      <w:proofErr w:type="gramEnd"/>
      <w:r w:rsidR="00960747" w:rsidRPr="00B17D50">
        <w:rPr>
          <w:sz w:val="28"/>
          <w:szCs w:val="28"/>
        </w:rPr>
        <w:t>, дает навык практического ландшафтного проектирования</w:t>
      </w:r>
      <w:r w:rsidRPr="00B17D50">
        <w:rPr>
          <w:sz w:val="28"/>
          <w:szCs w:val="28"/>
        </w:rPr>
        <w:t>.</w:t>
      </w:r>
    </w:p>
    <w:p w14:paraId="5BBEF8AF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sz w:val="28"/>
          <w:szCs w:val="28"/>
        </w:rPr>
        <w:t>Выполняется индивидуальное творческое задание на основе проработки конспектов лекц</w:t>
      </w:r>
      <w:r w:rsidR="000B017B" w:rsidRPr="00B17D50">
        <w:rPr>
          <w:sz w:val="28"/>
          <w:szCs w:val="28"/>
        </w:rPr>
        <w:t>ий, учебников и учебных пособий,</w:t>
      </w:r>
      <w:r w:rsidR="00960747" w:rsidRPr="00B17D50">
        <w:rPr>
          <w:sz w:val="28"/>
          <w:szCs w:val="28"/>
        </w:rPr>
        <w:t xml:space="preserve"> Гостов и нормативной литературы, подбора и </w:t>
      </w:r>
      <w:proofErr w:type="gramStart"/>
      <w:r w:rsidR="00960747" w:rsidRPr="00B17D50">
        <w:rPr>
          <w:sz w:val="28"/>
          <w:szCs w:val="28"/>
        </w:rPr>
        <w:t>анализа  аналогов</w:t>
      </w:r>
      <w:proofErr w:type="gramEnd"/>
      <w:r w:rsidR="00960747" w:rsidRPr="00B17D50">
        <w:rPr>
          <w:sz w:val="28"/>
          <w:szCs w:val="28"/>
        </w:rPr>
        <w:t xml:space="preserve"> и </w:t>
      </w:r>
      <w:r w:rsidR="000B017B" w:rsidRPr="00B17D50">
        <w:rPr>
          <w:sz w:val="28"/>
          <w:szCs w:val="28"/>
        </w:rPr>
        <w:t xml:space="preserve"> изучения </w:t>
      </w:r>
      <w:r w:rsidR="00960747" w:rsidRPr="00B17D50">
        <w:rPr>
          <w:sz w:val="28"/>
          <w:szCs w:val="28"/>
        </w:rPr>
        <w:t xml:space="preserve">проектируемого участка </w:t>
      </w:r>
      <w:r w:rsidR="000B017B" w:rsidRPr="00B17D50">
        <w:rPr>
          <w:sz w:val="28"/>
          <w:szCs w:val="28"/>
        </w:rPr>
        <w:t>на местности, ана</w:t>
      </w:r>
      <w:r w:rsidR="007931FC" w:rsidRPr="00B17D50">
        <w:rPr>
          <w:sz w:val="28"/>
          <w:szCs w:val="28"/>
        </w:rPr>
        <w:t>лиза</w:t>
      </w:r>
      <w:r w:rsidR="000B017B" w:rsidRPr="00B17D50">
        <w:rPr>
          <w:sz w:val="28"/>
          <w:szCs w:val="28"/>
        </w:rPr>
        <w:t xml:space="preserve"> ситуации и </w:t>
      </w:r>
      <w:r w:rsidR="007931FC" w:rsidRPr="00B17D50">
        <w:rPr>
          <w:sz w:val="28"/>
          <w:szCs w:val="28"/>
        </w:rPr>
        <w:t>природно-климатических условий.</w:t>
      </w:r>
      <w:r w:rsidR="000B017B" w:rsidRPr="00B17D50">
        <w:rPr>
          <w:sz w:val="28"/>
          <w:szCs w:val="28"/>
        </w:rPr>
        <w:t xml:space="preserve"> </w:t>
      </w:r>
      <w:r w:rsidRPr="00B17D50">
        <w:rPr>
          <w:sz w:val="28"/>
          <w:szCs w:val="28"/>
        </w:rPr>
        <w:t xml:space="preserve"> При </w:t>
      </w:r>
      <w:r w:rsidRPr="00B17D50">
        <w:rPr>
          <w:color w:val="000000"/>
          <w:spacing w:val="7"/>
          <w:sz w:val="28"/>
          <w:szCs w:val="28"/>
        </w:rPr>
        <w:t>работе над заданием широко используются материалы интернет - ресурсов.</w:t>
      </w:r>
    </w:p>
    <w:p w14:paraId="48574078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</w:p>
    <w:p w14:paraId="56510ED7" w14:textId="77777777" w:rsidR="009B7C45" w:rsidRPr="00B17D50" w:rsidRDefault="009B7C45" w:rsidP="009B7C45">
      <w:pPr>
        <w:suppressAutoHyphens/>
        <w:spacing w:line="360" w:lineRule="auto"/>
        <w:ind w:left="-567" w:right="-284"/>
        <w:jc w:val="both"/>
        <w:rPr>
          <w:b/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      </w:t>
      </w:r>
      <w:r w:rsidRPr="00B17D50">
        <w:rPr>
          <w:b/>
          <w:color w:val="000000"/>
          <w:spacing w:val="7"/>
          <w:sz w:val="28"/>
          <w:szCs w:val="28"/>
        </w:rPr>
        <w:t>3.2 Методические указания по написанию реферата</w:t>
      </w:r>
    </w:p>
    <w:p w14:paraId="7EB32060" w14:textId="77777777" w:rsidR="009B7C45" w:rsidRPr="00B17D50" w:rsidRDefault="009B7C45" w:rsidP="009B7C45">
      <w:pPr>
        <w:suppressAutoHyphens/>
        <w:spacing w:line="360" w:lineRule="auto"/>
        <w:ind w:left="-567" w:right="-284"/>
        <w:jc w:val="both"/>
        <w:rPr>
          <w:b/>
          <w:color w:val="000000"/>
          <w:spacing w:val="7"/>
          <w:sz w:val="28"/>
          <w:szCs w:val="28"/>
        </w:rPr>
      </w:pPr>
    </w:p>
    <w:p w14:paraId="38EDEDA6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Реферат, это самостоятельная работой студента, она отражает уровень профессионального мышления, способностей системно проводить исследование по определенной тематике, структурировать материал, делать выводы.</w:t>
      </w:r>
    </w:p>
    <w:p w14:paraId="1AC2CD01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Освоение дисциплины предполагает выполнение определенного вида реферата – репродуктивного. Репродуктивный реферат должен содержать авторское осмысление взятых реферируемых источников.</w:t>
      </w:r>
    </w:p>
    <w:p w14:paraId="3E3F4EB8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Реферат должен иметь следующую структуру:</w:t>
      </w:r>
    </w:p>
    <w:p w14:paraId="1DBBBAE5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титульный лист;</w:t>
      </w:r>
    </w:p>
    <w:p w14:paraId="45FD92B2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содержание;</w:t>
      </w:r>
    </w:p>
    <w:p w14:paraId="2BF196A6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введение;</w:t>
      </w:r>
    </w:p>
    <w:p w14:paraId="6E2D2BEE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основная часть;</w:t>
      </w:r>
    </w:p>
    <w:p w14:paraId="55FB2A31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lastRenderedPageBreak/>
        <w:t xml:space="preserve">  - заключение;</w:t>
      </w:r>
    </w:p>
    <w:p w14:paraId="1F8E86D3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список литературы.</w:t>
      </w:r>
    </w:p>
    <w:p w14:paraId="39D70B25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Правила написания реферата предполагает последовательное выполнение следующих действий: написание плана работы, выбор литературы (книг, монографий, периодических изданий, электронных ресурсов), непосредственное написание реферата, подготовка к презентации. </w:t>
      </w:r>
    </w:p>
    <w:p w14:paraId="09D350A7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Тема реферата: «</w:t>
      </w:r>
      <w:proofErr w:type="gramStart"/>
      <w:r w:rsidR="004D6362" w:rsidRPr="00B17D50">
        <w:rPr>
          <w:color w:val="000000"/>
          <w:spacing w:val="7"/>
          <w:sz w:val="28"/>
          <w:szCs w:val="28"/>
        </w:rPr>
        <w:t xml:space="preserve">Творчество </w:t>
      </w:r>
      <w:r w:rsidRPr="00B17D50">
        <w:rPr>
          <w:color w:val="000000"/>
          <w:spacing w:val="7"/>
          <w:sz w:val="28"/>
          <w:szCs w:val="28"/>
        </w:rPr>
        <w:t xml:space="preserve"> выдающ</w:t>
      </w:r>
      <w:r w:rsidR="000B017B" w:rsidRPr="00B17D50">
        <w:rPr>
          <w:color w:val="000000"/>
          <w:spacing w:val="7"/>
          <w:sz w:val="28"/>
          <w:szCs w:val="28"/>
        </w:rPr>
        <w:t>егося</w:t>
      </w:r>
      <w:proofErr w:type="gramEnd"/>
      <w:r w:rsidR="000B017B" w:rsidRPr="00B17D50">
        <w:rPr>
          <w:color w:val="000000"/>
          <w:spacing w:val="7"/>
          <w:sz w:val="28"/>
          <w:szCs w:val="28"/>
        </w:rPr>
        <w:t xml:space="preserve"> </w:t>
      </w:r>
      <w:r w:rsidR="004D6362" w:rsidRPr="00B17D50">
        <w:rPr>
          <w:color w:val="000000"/>
          <w:spacing w:val="7"/>
          <w:sz w:val="28"/>
          <w:szCs w:val="28"/>
        </w:rPr>
        <w:t xml:space="preserve"> ландшафтн</w:t>
      </w:r>
      <w:r w:rsidR="000B017B" w:rsidRPr="00B17D50">
        <w:rPr>
          <w:color w:val="000000"/>
          <w:spacing w:val="7"/>
          <w:sz w:val="28"/>
          <w:szCs w:val="28"/>
        </w:rPr>
        <w:t>ого</w:t>
      </w:r>
      <w:r w:rsidR="004D6362" w:rsidRPr="00B17D50">
        <w:rPr>
          <w:color w:val="000000"/>
          <w:spacing w:val="7"/>
          <w:sz w:val="28"/>
          <w:szCs w:val="28"/>
        </w:rPr>
        <w:t xml:space="preserve"> </w:t>
      </w:r>
      <w:r w:rsidR="000B017B" w:rsidRPr="00B17D50">
        <w:rPr>
          <w:color w:val="000000"/>
          <w:spacing w:val="7"/>
          <w:sz w:val="28"/>
          <w:szCs w:val="28"/>
        </w:rPr>
        <w:t>архитектора</w:t>
      </w:r>
      <w:r w:rsidRPr="00B17D50">
        <w:rPr>
          <w:color w:val="000000"/>
          <w:spacing w:val="7"/>
          <w:sz w:val="28"/>
          <w:szCs w:val="28"/>
        </w:rPr>
        <w:t xml:space="preserve">». </w:t>
      </w:r>
    </w:p>
    <w:p w14:paraId="0AC9D1B7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Цель задания: на основе анализа творческого подхода конкретного </w:t>
      </w:r>
      <w:proofErr w:type="gramStart"/>
      <w:r w:rsidRPr="00B17D50">
        <w:rPr>
          <w:color w:val="000000"/>
          <w:spacing w:val="7"/>
          <w:sz w:val="28"/>
          <w:szCs w:val="28"/>
        </w:rPr>
        <w:t xml:space="preserve">мастера </w:t>
      </w:r>
      <w:r w:rsidR="000B017B" w:rsidRPr="00B17D50">
        <w:rPr>
          <w:color w:val="000000"/>
          <w:spacing w:val="7"/>
          <w:sz w:val="28"/>
          <w:szCs w:val="28"/>
        </w:rPr>
        <w:t xml:space="preserve"> ландшафтной</w:t>
      </w:r>
      <w:proofErr w:type="gramEnd"/>
      <w:r w:rsidR="000B017B" w:rsidRPr="00B17D50">
        <w:rPr>
          <w:color w:val="000000"/>
          <w:spacing w:val="7"/>
          <w:sz w:val="28"/>
          <w:szCs w:val="28"/>
        </w:rPr>
        <w:t xml:space="preserve"> </w:t>
      </w:r>
      <w:r w:rsidRPr="00B17D50">
        <w:rPr>
          <w:color w:val="000000"/>
          <w:spacing w:val="7"/>
          <w:sz w:val="28"/>
          <w:szCs w:val="28"/>
        </w:rPr>
        <w:t>архитектуры выявить</w:t>
      </w:r>
      <w:r w:rsidR="000B017B" w:rsidRPr="00B17D50">
        <w:rPr>
          <w:color w:val="000000"/>
          <w:spacing w:val="7"/>
          <w:sz w:val="28"/>
          <w:szCs w:val="28"/>
        </w:rPr>
        <w:t xml:space="preserve"> особенности стиля, теоретических воззрений, </w:t>
      </w:r>
      <w:r w:rsidRPr="00B17D50">
        <w:rPr>
          <w:color w:val="000000"/>
          <w:spacing w:val="7"/>
          <w:sz w:val="28"/>
          <w:szCs w:val="28"/>
        </w:rPr>
        <w:t xml:space="preserve"> предпосылки, специфику, </w:t>
      </w:r>
      <w:r w:rsidR="000B017B" w:rsidRPr="00B17D50">
        <w:rPr>
          <w:color w:val="000000"/>
          <w:spacing w:val="7"/>
          <w:sz w:val="28"/>
          <w:szCs w:val="28"/>
        </w:rPr>
        <w:t xml:space="preserve"> становление мастера, </w:t>
      </w:r>
      <w:r w:rsidRPr="00B17D50">
        <w:rPr>
          <w:color w:val="000000"/>
          <w:spacing w:val="7"/>
          <w:sz w:val="28"/>
          <w:szCs w:val="28"/>
        </w:rPr>
        <w:t>стиль проектных действий архитектора.</w:t>
      </w:r>
      <w:r w:rsidR="000B017B" w:rsidRPr="00B17D50">
        <w:rPr>
          <w:color w:val="000000"/>
          <w:spacing w:val="7"/>
          <w:sz w:val="28"/>
          <w:szCs w:val="28"/>
        </w:rPr>
        <w:t xml:space="preserve"> Необходимо иллюстрировать содержание фотоматериалами с генпланами, </w:t>
      </w:r>
      <w:proofErr w:type="gramStart"/>
      <w:r w:rsidR="000B017B" w:rsidRPr="00B17D50">
        <w:rPr>
          <w:color w:val="000000"/>
          <w:spacing w:val="7"/>
          <w:sz w:val="28"/>
          <w:szCs w:val="28"/>
        </w:rPr>
        <w:t>видами  и</w:t>
      </w:r>
      <w:proofErr w:type="gramEnd"/>
      <w:r w:rsidR="000B017B" w:rsidRPr="00B17D50">
        <w:rPr>
          <w:color w:val="000000"/>
          <w:spacing w:val="7"/>
          <w:sz w:val="28"/>
          <w:szCs w:val="28"/>
        </w:rPr>
        <w:t xml:space="preserve"> другими проектными и натурными материалами по объектам мастера и осветить  значение творчества мастера для развития ландшафтной архитектуры с анализом произведений и в сопоставлении с другими авторами и современниками.</w:t>
      </w:r>
    </w:p>
    <w:p w14:paraId="7B7F120C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Задачи: определение этапов становления мировоззренческой основы мастера, отраженной в творческом подходе, выявление индивидуального развития и профессиональных «вкусовых» предпочтений архитектора в его видении преобразования «мира».</w:t>
      </w:r>
    </w:p>
    <w:p w14:paraId="54E45BE1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Реферат выполняется на листах писчей бумаги формата А4 объемом 10-17 страниц </w:t>
      </w:r>
      <w:proofErr w:type="gramStart"/>
      <w:r w:rsidRPr="00B17D50">
        <w:rPr>
          <w:color w:val="000000"/>
          <w:spacing w:val="7"/>
          <w:sz w:val="28"/>
          <w:szCs w:val="28"/>
        </w:rPr>
        <w:t>и  видеопрезентации</w:t>
      </w:r>
      <w:proofErr w:type="gramEnd"/>
      <w:r w:rsidRPr="00B17D50">
        <w:rPr>
          <w:color w:val="000000"/>
          <w:spacing w:val="7"/>
          <w:sz w:val="28"/>
          <w:szCs w:val="28"/>
        </w:rPr>
        <w:t xml:space="preserve"> с последующей защитой в аудитории.</w:t>
      </w:r>
    </w:p>
    <w:p w14:paraId="57A5BAF3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</w:p>
    <w:p w14:paraId="0C01F1EB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B17D50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>4 Методические указания по промежуточной аттестации по дисциплине</w:t>
      </w:r>
    </w:p>
    <w:p w14:paraId="41AA7E97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Рубежный контроль знаний и умений студента проводится с помощью заданий </w:t>
      </w:r>
      <w:proofErr w:type="gramStart"/>
      <w:r w:rsidRPr="00B17D50">
        <w:rPr>
          <w:sz w:val="28"/>
          <w:szCs w:val="28"/>
        </w:rPr>
        <w:t>уровня</w:t>
      </w:r>
      <w:r w:rsidR="000B017B" w:rsidRPr="00B17D50">
        <w:rPr>
          <w:sz w:val="28"/>
          <w:szCs w:val="28"/>
        </w:rPr>
        <w:t xml:space="preserve"> </w:t>
      </w:r>
      <w:r w:rsidRPr="00B17D50">
        <w:rPr>
          <w:sz w:val="28"/>
          <w:szCs w:val="28"/>
        </w:rPr>
        <w:t xml:space="preserve"> В</w:t>
      </w:r>
      <w:proofErr w:type="gramEnd"/>
      <w:r w:rsidRPr="00B17D50">
        <w:rPr>
          <w:sz w:val="28"/>
          <w:szCs w:val="28"/>
        </w:rPr>
        <w:t xml:space="preserve"> и С, включающих в себя основные проблемы курса, приведённых в </w:t>
      </w:r>
      <w:proofErr w:type="spellStart"/>
      <w:r w:rsidRPr="00B17D50">
        <w:rPr>
          <w:sz w:val="28"/>
          <w:szCs w:val="28"/>
        </w:rPr>
        <w:t>ФОСе</w:t>
      </w:r>
      <w:proofErr w:type="spellEnd"/>
      <w:r w:rsidRPr="00B17D50">
        <w:rPr>
          <w:sz w:val="28"/>
          <w:szCs w:val="28"/>
        </w:rPr>
        <w:t>. Итоговый контроль предусмотрен в виде экзамена в конце семестра.</w:t>
      </w:r>
    </w:p>
    <w:p w14:paraId="44C745DD" w14:textId="77777777" w:rsidR="009B7C45" w:rsidRPr="00B17D50" w:rsidRDefault="009B7C45" w:rsidP="009B7C45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17D50">
        <w:rPr>
          <w:color w:val="000000"/>
          <w:sz w:val="28"/>
          <w:szCs w:val="28"/>
        </w:rPr>
        <w:t xml:space="preserve">Литература для подготовки к экзамену рекомендуется преподавателем либо указана в рабочей программе дисциплины. Для полноты учебной информации и ее сравнения лучше использовать не менее двух учебников. </w:t>
      </w:r>
    </w:p>
    <w:p w14:paraId="2BD0156A" w14:textId="77777777" w:rsidR="009B7C45" w:rsidRPr="00B17D50" w:rsidRDefault="009B7C45" w:rsidP="009B7C45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17D50">
        <w:rPr>
          <w:color w:val="000000"/>
          <w:sz w:val="28"/>
          <w:szCs w:val="28"/>
        </w:rPr>
        <w:lastRenderedPageBreak/>
        <w:t>Основным источником подготовки к экзамену является конспект лекций, где учебный материал дается в кратком и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студентам необходимо обращать внимание не только на уровень запоминания, но и на степень понимания излагаемых проблем.</w:t>
      </w:r>
    </w:p>
    <w:p w14:paraId="68D24D16" w14:textId="77777777" w:rsidR="009B7C45" w:rsidRPr="00B17D50" w:rsidRDefault="009B7C45" w:rsidP="009B7C45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17D50">
        <w:rPr>
          <w:color w:val="000000"/>
          <w:sz w:val="28"/>
          <w:szCs w:val="28"/>
        </w:rPr>
        <w:t>Экзамен проводится по вопросам, охватывающим весь пройденный материал. Вопросы к экзамену приводятся в фонде оценочных средств по дисциплине. По окончании ответа экзаменатор может задать студенту дополнительные и уточняющие вопросы. На подготовку к ответу по вопросам билета студенту дается 10 минут на каждый вопрос билета с момента получения им билета. Положительным также будет стремление студента изложить различные точки зрения на рассматриваемую проблему, выразить свое отношение к ней, применить теоретические знания по современным проблемам в области архитектурного проектирования.</w:t>
      </w:r>
    </w:p>
    <w:p w14:paraId="66E42D11" w14:textId="77777777" w:rsidR="009B7C45" w:rsidRPr="00B17D50" w:rsidRDefault="009B7C45" w:rsidP="009B7C45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17D50">
        <w:rPr>
          <w:color w:val="000000"/>
          <w:sz w:val="28"/>
          <w:szCs w:val="28"/>
        </w:rPr>
        <w:t>Результаты экзамена объявляются студенту после окончания ответа в день сдачи</w:t>
      </w:r>
      <w:r w:rsidRPr="00B17D50">
        <w:rPr>
          <w:b/>
          <w:bCs/>
          <w:color w:val="000000"/>
          <w:sz w:val="28"/>
          <w:szCs w:val="28"/>
        </w:rPr>
        <w:t>.</w:t>
      </w:r>
    </w:p>
    <w:p w14:paraId="5AA1CA7A" w14:textId="77777777" w:rsidR="00D950CD" w:rsidRPr="00B17D50" w:rsidRDefault="00D950CD">
      <w:pPr>
        <w:rPr>
          <w:i/>
          <w:sz w:val="28"/>
          <w:szCs w:val="28"/>
        </w:rPr>
      </w:pPr>
    </w:p>
    <w:sectPr w:rsidR="00D950CD" w:rsidRPr="00B17D50" w:rsidSect="00253B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D8D340" w14:textId="77777777" w:rsidR="00992FE3" w:rsidRDefault="00992FE3" w:rsidP="00E01DB3">
      <w:r>
        <w:separator/>
      </w:r>
    </w:p>
  </w:endnote>
  <w:endnote w:type="continuationSeparator" w:id="0">
    <w:p w14:paraId="51DC7233" w14:textId="77777777" w:rsidR="00992FE3" w:rsidRDefault="00992FE3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7439861"/>
      <w:docPartObj>
        <w:docPartGallery w:val="Page Numbers (Bottom of Page)"/>
        <w:docPartUnique/>
      </w:docPartObj>
    </w:sdtPr>
    <w:sdtEndPr/>
    <w:sdtContent>
      <w:p w14:paraId="465E3E50" w14:textId="25B6D888" w:rsidR="00960747" w:rsidRDefault="00E8032C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635E0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28894C92" w14:textId="77777777" w:rsidR="00960747" w:rsidRDefault="0096074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949C18" w14:textId="77777777" w:rsidR="00992FE3" w:rsidRDefault="00992FE3" w:rsidP="00E01DB3">
      <w:r>
        <w:separator/>
      </w:r>
    </w:p>
  </w:footnote>
  <w:footnote w:type="continuationSeparator" w:id="0">
    <w:p w14:paraId="0BB34E25" w14:textId="77777777" w:rsidR="00992FE3" w:rsidRDefault="00992FE3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F48DF"/>
    <w:multiLevelType w:val="hybridMultilevel"/>
    <w:tmpl w:val="D1C4D93E"/>
    <w:lvl w:ilvl="0" w:tplc="A1EC85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3E07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4C1E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BE14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B4E83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8A9F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48E5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FCD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6222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6CB1191E"/>
    <w:multiLevelType w:val="hybridMultilevel"/>
    <w:tmpl w:val="6E2E65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0C9"/>
    <w:rsid w:val="00022E2E"/>
    <w:rsid w:val="00036CA1"/>
    <w:rsid w:val="0004564F"/>
    <w:rsid w:val="00061F57"/>
    <w:rsid w:val="00075A81"/>
    <w:rsid w:val="000B017B"/>
    <w:rsid w:val="000D40E4"/>
    <w:rsid w:val="001711AB"/>
    <w:rsid w:val="00181537"/>
    <w:rsid w:val="001B7545"/>
    <w:rsid w:val="001D5305"/>
    <w:rsid w:val="001E3C09"/>
    <w:rsid w:val="00247E46"/>
    <w:rsid w:val="00253BCC"/>
    <w:rsid w:val="002635E0"/>
    <w:rsid w:val="002F58F5"/>
    <w:rsid w:val="00341690"/>
    <w:rsid w:val="003668B0"/>
    <w:rsid w:val="0040005F"/>
    <w:rsid w:val="004269E2"/>
    <w:rsid w:val="00437213"/>
    <w:rsid w:val="00491396"/>
    <w:rsid w:val="004D6362"/>
    <w:rsid w:val="004F2B8F"/>
    <w:rsid w:val="00582395"/>
    <w:rsid w:val="005C7177"/>
    <w:rsid w:val="00635BB7"/>
    <w:rsid w:val="00691AB7"/>
    <w:rsid w:val="006B1049"/>
    <w:rsid w:val="00710089"/>
    <w:rsid w:val="00712A18"/>
    <w:rsid w:val="00782788"/>
    <w:rsid w:val="007931FC"/>
    <w:rsid w:val="007F0A60"/>
    <w:rsid w:val="008B724B"/>
    <w:rsid w:val="008C5F8F"/>
    <w:rsid w:val="00960747"/>
    <w:rsid w:val="00992FE3"/>
    <w:rsid w:val="009B7C45"/>
    <w:rsid w:val="009C77AB"/>
    <w:rsid w:val="00A22803"/>
    <w:rsid w:val="00A230C9"/>
    <w:rsid w:val="00A24717"/>
    <w:rsid w:val="00A32386"/>
    <w:rsid w:val="00B17D50"/>
    <w:rsid w:val="00BC1232"/>
    <w:rsid w:val="00C242EC"/>
    <w:rsid w:val="00C25187"/>
    <w:rsid w:val="00C96DBC"/>
    <w:rsid w:val="00CC13BF"/>
    <w:rsid w:val="00D533CD"/>
    <w:rsid w:val="00D87122"/>
    <w:rsid w:val="00D950CD"/>
    <w:rsid w:val="00DF3556"/>
    <w:rsid w:val="00E01DB3"/>
    <w:rsid w:val="00E629DD"/>
    <w:rsid w:val="00E8032C"/>
    <w:rsid w:val="00E97EEF"/>
    <w:rsid w:val="00EC26AA"/>
    <w:rsid w:val="00FB6FC3"/>
    <w:rsid w:val="00FC54B7"/>
    <w:rsid w:val="00FE2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2B200"/>
  <w15:docId w15:val="{15978D3A-FEF0-4120-9B8B-79BF49025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7931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0854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73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562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290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5064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396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2068</Words>
  <Characters>11794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</cp:lastModifiedBy>
  <cp:revision>3</cp:revision>
  <cp:lastPrinted>2019-09-23T00:08:00Z</cp:lastPrinted>
  <dcterms:created xsi:type="dcterms:W3CDTF">2022-04-13T06:12:00Z</dcterms:created>
  <dcterms:modified xsi:type="dcterms:W3CDTF">2024-04-12T06:22:00Z</dcterms:modified>
</cp:coreProperties>
</file>