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DE2" w:rsidRPr="009F7F61" w:rsidRDefault="00AA2DE2" w:rsidP="00AA2DE2">
      <w:pPr>
        <w:autoSpaceDE w:val="0"/>
        <w:autoSpaceDN w:val="0"/>
        <w:adjustRightInd w:val="0"/>
        <w:spacing w:line="360" w:lineRule="auto"/>
        <w:jc w:val="right"/>
        <w:rPr>
          <w:b/>
          <w:i/>
          <w:sz w:val="24"/>
          <w:szCs w:val="24"/>
        </w:rPr>
      </w:pPr>
      <w:r w:rsidRPr="009F7F61">
        <w:rPr>
          <w:b/>
          <w:i/>
          <w:sz w:val="24"/>
          <w:szCs w:val="24"/>
        </w:rPr>
        <w:t>На правах рукописи</w:t>
      </w:r>
    </w:p>
    <w:p w:rsidR="00AA2DE2" w:rsidRPr="009F7F61" w:rsidRDefault="00AA2DE2" w:rsidP="00AA2DE2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</w:p>
    <w:p w:rsidR="00AA2DE2" w:rsidRPr="009F7F61" w:rsidRDefault="00AA2DE2" w:rsidP="00AA2DE2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proofErr w:type="spellStart"/>
      <w:r w:rsidRPr="009F7F61">
        <w:rPr>
          <w:sz w:val="24"/>
          <w:szCs w:val="24"/>
        </w:rPr>
        <w:t>Минобрнауки</w:t>
      </w:r>
      <w:proofErr w:type="spellEnd"/>
      <w:r w:rsidRPr="009F7F61">
        <w:rPr>
          <w:sz w:val="24"/>
          <w:szCs w:val="24"/>
        </w:rPr>
        <w:t xml:space="preserve"> Российской Федерации</w:t>
      </w:r>
    </w:p>
    <w:p w:rsidR="00AA2DE2" w:rsidRPr="009F7F61" w:rsidRDefault="00AA2DE2" w:rsidP="00AA2DE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A2DE2" w:rsidRPr="009F7F61" w:rsidRDefault="00AA2DE2" w:rsidP="00AA2DE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F7F61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AA2DE2" w:rsidRPr="009F7F61" w:rsidRDefault="00AA2DE2" w:rsidP="00AA2DE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F7F61">
        <w:rPr>
          <w:sz w:val="24"/>
          <w:szCs w:val="24"/>
        </w:rPr>
        <w:t>высшего образования</w:t>
      </w:r>
    </w:p>
    <w:p w:rsidR="00AA2DE2" w:rsidRPr="009F7F61" w:rsidRDefault="00AA2DE2" w:rsidP="00AA2DE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F7F61">
        <w:rPr>
          <w:b/>
          <w:sz w:val="24"/>
          <w:szCs w:val="24"/>
        </w:rPr>
        <w:t>«Оренбургский государственный университет»</w:t>
      </w:r>
    </w:p>
    <w:p w:rsidR="00AA2DE2" w:rsidRPr="009F7F61" w:rsidRDefault="00AA2DE2" w:rsidP="00AA2DE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A2DE2" w:rsidRPr="009F7F61" w:rsidRDefault="00AA2DE2" w:rsidP="00AA2DE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F7F61">
        <w:rPr>
          <w:sz w:val="24"/>
          <w:szCs w:val="24"/>
        </w:rPr>
        <w:t>Кафедра менеджмента</w:t>
      </w:r>
    </w:p>
    <w:p w:rsidR="00AA2DE2" w:rsidRPr="009F7F61" w:rsidRDefault="00AA2DE2" w:rsidP="00AA2DE2">
      <w:pPr>
        <w:pStyle w:val="ReportHead0"/>
        <w:suppressAutoHyphens/>
        <w:spacing w:before="120"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spacing w:before="120"/>
        <w:rPr>
          <w:sz w:val="24"/>
          <w:szCs w:val="24"/>
        </w:rPr>
      </w:pPr>
      <w:r w:rsidRPr="009F7F61">
        <w:rPr>
          <w:sz w:val="24"/>
          <w:szCs w:val="24"/>
        </w:rPr>
        <w:t xml:space="preserve">Методические указания для </w:t>
      </w:r>
      <w:proofErr w:type="gramStart"/>
      <w:r w:rsidRPr="009F7F61">
        <w:rPr>
          <w:sz w:val="24"/>
          <w:szCs w:val="24"/>
        </w:rPr>
        <w:t>обучающихся</w:t>
      </w:r>
      <w:proofErr w:type="gramEnd"/>
      <w:r w:rsidRPr="009F7F61">
        <w:rPr>
          <w:sz w:val="24"/>
          <w:szCs w:val="24"/>
        </w:rPr>
        <w:t xml:space="preserve"> по освоению дисциплины </w:t>
      </w:r>
    </w:p>
    <w:p w:rsidR="00AA2DE2" w:rsidRPr="009F7F61" w:rsidRDefault="00AA2DE2" w:rsidP="00AA2DE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AA2DE2" w:rsidRPr="009F7F61" w:rsidRDefault="00AA2DE2" w:rsidP="00AA2DE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24FB4" w:rsidRDefault="00B24FB4" w:rsidP="00B24FB4">
      <w:pPr>
        <w:pStyle w:val="ReportHead0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 xml:space="preserve"> 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.Д.В.13 Управление стоимостью и бизнес-процессами организации»</w:t>
      </w:r>
    </w:p>
    <w:p w:rsidR="00B24FB4" w:rsidRDefault="00B24FB4" w:rsidP="00B24FB4">
      <w:pPr>
        <w:pStyle w:val="ReportHead0"/>
        <w:suppressAutoHyphens/>
        <w:rPr>
          <w:sz w:val="24"/>
        </w:rPr>
      </w:pPr>
    </w:p>
    <w:p w:rsidR="00B24FB4" w:rsidRDefault="00B24FB4" w:rsidP="00B24FB4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24FB4" w:rsidRDefault="00B24FB4" w:rsidP="00B24FB4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B24FB4" w:rsidRDefault="00B24FB4" w:rsidP="00B24FB4">
      <w:pPr>
        <w:pStyle w:val="ReportHead0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B24FB4" w:rsidRDefault="00B24FB4" w:rsidP="00B24FB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38.03.02 Менеджмент</w:t>
      </w:r>
    </w:p>
    <w:p w:rsidR="00B24FB4" w:rsidRDefault="00B24FB4" w:rsidP="00B24FB4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24FB4" w:rsidRDefault="00B24FB4" w:rsidP="00B24FB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Менеджмент организации</w:t>
      </w:r>
    </w:p>
    <w:p w:rsidR="00B24FB4" w:rsidRDefault="00B24FB4" w:rsidP="00B24FB4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24FB4" w:rsidRDefault="00B24FB4" w:rsidP="00B24FB4">
      <w:pPr>
        <w:pStyle w:val="ReportHead0"/>
        <w:suppressAutoHyphens/>
        <w:rPr>
          <w:sz w:val="24"/>
        </w:rPr>
      </w:pPr>
    </w:p>
    <w:p w:rsidR="00B24FB4" w:rsidRDefault="00B24FB4" w:rsidP="00B24FB4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:rsidR="00B24FB4" w:rsidRDefault="00B24FB4" w:rsidP="00B24FB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24FB4" w:rsidRDefault="00B24FB4" w:rsidP="00B24FB4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24FB4" w:rsidRDefault="00B24FB4" w:rsidP="00B24FB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24FB4" w:rsidRDefault="00B24FB4" w:rsidP="00B24FB4">
      <w:pPr>
        <w:pStyle w:val="ReportHead0"/>
        <w:suppressAutoHyphens/>
        <w:rPr>
          <w:sz w:val="24"/>
        </w:rPr>
      </w:pPr>
    </w:p>
    <w:p w:rsidR="00B24FB4" w:rsidRDefault="00B24FB4" w:rsidP="00B24FB4">
      <w:pPr>
        <w:pStyle w:val="ReportHead0"/>
        <w:suppressAutoHyphens/>
        <w:rPr>
          <w:sz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  <w:r w:rsidRPr="009F7F61">
        <w:rPr>
          <w:sz w:val="24"/>
          <w:szCs w:val="24"/>
        </w:rPr>
        <w:t>Год набора 202</w:t>
      </w:r>
      <w:r w:rsidR="00811E79">
        <w:rPr>
          <w:sz w:val="24"/>
          <w:szCs w:val="24"/>
        </w:rPr>
        <w:t>4</w:t>
      </w: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AA2DE2" w:rsidP="00AA2DE2">
      <w:pPr>
        <w:pStyle w:val="ReportHead0"/>
        <w:suppressAutoHyphens/>
        <w:rPr>
          <w:sz w:val="24"/>
          <w:szCs w:val="24"/>
        </w:rPr>
      </w:pPr>
    </w:p>
    <w:p w:rsidR="00AA2DE2" w:rsidRPr="009F7F61" w:rsidRDefault="00C637AF" w:rsidP="00AA2DE2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Составители</w:t>
      </w:r>
      <w:r w:rsidR="00AA2DE2" w:rsidRPr="009F7F61">
        <w:rPr>
          <w:rFonts w:eastAsia="Calibri"/>
          <w:sz w:val="24"/>
          <w:szCs w:val="24"/>
        </w:rPr>
        <w:t xml:space="preserve"> _____________________ </w:t>
      </w:r>
      <w:proofErr w:type="spellStart"/>
      <w:r>
        <w:rPr>
          <w:rFonts w:eastAsia="Calibri"/>
          <w:sz w:val="24"/>
          <w:szCs w:val="24"/>
        </w:rPr>
        <w:t>ДемченкоЛ.В</w:t>
      </w:r>
      <w:proofErr w:type="spellEnd"/>
      <w:r>
        <w:rPr>
          <w:rFonts w:eastAsia="Calibri"/>
          <w:sz w:val="24"/>
          <w:szCs w:val="24"/>
        </w:rPr>
        <w:t>.</w:t>
      </w:r>
    </w:p>
    <w:p w:rsidR="00C637AF" w:rsidRPr="009F7F61" w:rsidRDefault="00C637AF" w:rsidP="00C637AF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</w:t>
      </w:r>
    </w:p>
    <w:p w:rsidR="00AA2DE2" w:rsidRPr="009F7F61" w:rsidRDefault="00C637AF" w:rsidP="00AA2DE2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</w:t>
      </w:r>
    </w:p>
    <w:p w:rsidR="00AA2DE2" w:rsidRPr="009F7F61" w:rsidRDefault="00AA2DE2" w:rsidP="00AA2DE2">
      <w:pPr>
        <w:rPr>
          <w:rFonts w:eastAsia="Calibri"/>
          <w:sz w:val="24"/>
          <w:szCs w:val="24"/>
        </w:rPr>
      </w:pPr>
    </w:p>
    <w:p w:rsidR="00AA2DE2" w:rsidRPr="009F7F61" w:rsidRDefault="00AA2DE2" w:rsidP="00AA2DE2">
      <w:pPr>
        <w:rPr>
          <w:rFonts w:eastAsia="Calibri"/>
          <w:sz w:val="24"/>
          <w:szCs w:val="24"/>
        </w:rPr>
      </w:pPr>
    </w:p>
    <w:p w:rsidR="00AA2DE2" w:rsidRPr="009F7F61" w:rsidRDefault="00AA2DE2" w:rsidP="00AA2DE2">
      <w:pPr>
        <w:rPr>
          <w:rFonts w:eastAsia="Calibri"/>
          <w:sz w:val="24"/>
          <w:szCs w:val="24"/>
        </w:rPr>
      </w:pPr>
      <w:r w:rsidRPr="009F7F61">
        <w:rPr>
          <w:rFonts w:eastAsia="Calibri"/>
          <w:sz w:val="24"/>
          <w:szCs w:val="24"/>
        </w:rPr>
        <w:t>Методические указания рассмотрены и одобрены на заседании кафедры менеджмента</w:t>
      </w:r>
    </w:p>
    <w:p w:rsidR="00AA2DE2" w:rsidRPr="009F7F61" w:rsidRDefault="00AA2DE2" w:rsidP="00AA2DE2">
      <w:pPr>
        <w:rPr>
          <w:rFonts w:eastAsia="Calibri"/>
          <w:sz w:val="24"/>
          <w:szCs w:val="24"/>
        </w:rPr>
      </w:pPr>
    </w:p>
    <w:p w:rsidR="00AA2DE2" w:rsidRPr="009F7F61" w:rsidRDefault="00AA2DE2" w:rsidP="00AA2DE2">
      <w:pPr>
        <w:rPr>
          <w:rFonts w:eastAsia="Calibri"/>
          <w:sz w:val="24"/>
          <w:szCs w:val="24"/>
        </w:rPr>
      </w:pPr>
      <w:r w:rsidRPr="009F7F61">
        <w:rPr>
          <w:rFonts w:eastAsia="Calibri"/>
          <w:sz w:val="24"/>
          <w:szCs w:val="24"/>
        </w:rPr>
        <w:t xml:space="preserve">протокол № </w:t>
      </w:r>
      <w:r w:rsidR="001B1ECE">
        <w:rPr>
          <w:rFonts w:eastAsia="Calibri"/>
          <w:sz w:val="24"/>
          <w:szCs w:val="24"/>
        </w:rPr>
        <w:t>6</w:t>
      </w:r>
      <w:r w:rsidRPr="009F7F61">
        <w:rPr>
          <w:rFonts w:eastAsia="Calibri"/>
          <w:sz w:val="24"/>
          <w:szCs w:val="24"/>
        </w:rPr>
        <w:t xml:space="preserve"> от  </w:t>
      </w:r>
      <w:r w:rsidR="00B24FB4">
        <w:rPr>
          <w:rFonts w:eastAsia="Calibri"/>
          <w:sz w:val="24"/>
          <w:szCs w:val="24"/>
        </w:rPr>
        <w:t>1</w:t>
      </w:r>
      <w:r w:rsidR="001B1ECE">
        <w:rPr>
          <w:rFonts w:eastAsia="Calibri"/>
          <w:sz w:val="24"/>
          <w:szCs w:val="24"/>
        </w:rPr>
        <w:t>2</w:t>
      </w:r>
      <w:r w:rsidRPr="009F7F61">
        <w:rPr>
          <w:rFonts w:eastAsia="Calibri"/>
          <w:sz w:val="24"/>
          <w:szCs w:val="24"/>
        </w:rPr>
        <w:t>.0</w:t>
      </w:r>
      <w:r w:rsidR="001B1ECE">
        <w:rPr>
          <w:rFonts w:eastAsia="Calibri"/>
          <w:sz w:val="24"/>
          <w:szCs w:val="24"/>
        </w:rPr>
        <w:t>2</w:t>
      </w:r>
      <w:bookmarkStart w:id="1" w:name="_GoBack"/>
      <w:bookmarkEnd w:id="1"/>
      <w:r w:rsidRPr="009F7F61">
        <w:rPr>
          <w:rFonts w:eastAsia="Calibri"/>
          <w:sz w:val="24"/>
          <w:szCs w:val="24"/>
        </w:rPr>
        <w:t>.202</w:t>
      </w:r>
      <w:r w:rsidR="001B1ECE">
        <w:rPr>
          <w:rFonts w:eastAsia="Calibri"/>
          <w:sz w:val="24"/>
          <w:szCs w:val="24"/>
        </w:rPr>
        <w:t>4</w:t>
      </w:r>
    </w:p>
    <w:p w:rsidR="00AA2DE2" w:rsidRPr="009F7F61" w:rsidRDefault="00AA2DE2" w:rsidP="00AA2DE2">
      <w:pPr>
        <w:rPr>
          <w:rFonts w:eastAsia="Calibri"/>
          <w:sz w:val="24"/>
          <w:szCs w:val="24"/>
        </w:rPr>
      </w:pPr>
    </w:p>
    <w:p w:rsidR="00AA2DE2" w:rsidRPr="009F7F61" w:rsidRDefault="00AA2DE2" w:rsidP="00AA2DE2">
      <w:pPr>
        <w:rPr>
          <w:rFonts w:eastAsia="Calibri"/>
          <w:sz w:val="24"/>
          <w:szCs w:val="24"/>
        </w:rPr>
      </w:pPr>
      <w:r w:rsidRPr="009F7F61">
        <w:rPr>
          <w:rFonts w:eastAsia="Calibri"/>
          <w:sz w:val="24"/>
          <w:szCs w:val="24"/>
        </w:rPr>
        <w:t>Заведующий кафедрой ________________________Корабейников И.Н.</w:t>
      </w: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Default="00AA2DE2" w:rsidP="00AA2DE2">
      <w:pPr>
        <w:rPr>
          <w:snapToGrid w:val="0"/>
          <w:sz w:val="24"/>
          <w:szCs w:val="24"/>
        </w:rPr>
      </w:pPr>
    </w:p>
    <w:p w:rsidR="00AA2DE2" w:rsidRDefault="00AA2DE2" w:rsidP="00AA2DE2">
      <w:pPr>
        <w:rPr>
          <w:snapToGrid w:val="0"/>
          <w:sz w:val="24"/>
          <w:szCs w:val="24"/>
        </w:rPr>
      </w:pPr>
    </w:p>
    <w:p w:rsidR="00AA2DE2" w:rsidRDefault="00AA2DE2" w:rsidP="00AA2DE2">
      <w:pPr>
        <w:rPr>
          <w:snapToGrid w:val="0"/>
          <w:sz w:val="24"/>
          <w:szCs w:val="24"/>
        </w:rPr>
      </w:pPr>
    </w:p>
    <w:p w:rsidR="00AA2DE2" w:rsidRDefault="00AA2DE2" w:rsidP="00AA2DE2">
      <w:pPr>
        <w:rPr>
          <w:snapToGrid w:val="0"/>
          <w:sz w:val="24"/>
          <w:szCs w:val="24"/>
        </w:rPr>
      </w:pPr>
    </w:p>
    <w:p w:rsidR="00AA2DE2" w:rsidRDefault="00AA2DE2" w:rsidP="00AA2DE2">
      <w:pPr>
        <w:rPr>
          <w:snapToGrid w:val="0"/>
          <w:sz w:val="24"/>
          <w:szCs w:val="24"/>
        </w:rPr>
      </w:pPr>
    </w:p>
    <w:p w:rsidR="00AA2DE2" w:rsidRDefault="00AA2DE2" w:rsidP="00AA2DE2">
      <w:pPr>
        <w:rPr>
          <w:snapToGrid w:val="0"/>
          <w:sz w:val="24"/>
          <w:szCs w:val="24"/>
        </w:rPr>
      </w:pPr>
    </w:p>
    <w:p w:rsidR="00AA2DE2" w:rsidRDefault="00AA2DE2" w:rsidP="00AA2DE2">
      <w:pPr>
        <w:rPr>
          <w:snapToGrid w:val="0"/>
          <w:sz w:val="24"/>
          <w:szCs w:val="24"/>
        </w:rPr>
      </w:pPr>
    </w:p>
    <w:p w:rsidR="00AA2DE2" w:rsidRDefault="00AA2DE2" w:rsidP="00AA2DE2">
      <w:pPr>
        <w:rPr>
          <w:snapToGrid w:val="0"/>
          <w:sz w:val="24"/>
          <w:szCs w:val="24"/>
        </w:rPr>
      </w:pPr>
    </w:p>
    <w:p w:rsidR="00AA2DE2" w:rsidRDefault="00AA2DE2" w:rsidP="00AA2DE2">
      <w:pPr>
        <w:rPr>
          <w:snapToGrid w:val="0"/>
          <w:sz w:val="24"/>
          <w:szCs w:val="24"/>
        </w:rPr>
      </w:pPr>
    </w:p>
    <w:p w:rsidR="00AA2DE2" w:rsidRDefault="00AA2DE2" w:rsidP="00AA2DE2">
      <w:pPr>
        <w:rPr>
          <w:snapToGrid w:val="0"/>
          <w:sz w:val="24"/>
          <w:szCs w:val="24"/>
        </w:rPr>
      </w:pPr>
    </w:p>
    <w:p w:rsidR="00AA2DE2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napToGrid w:val="0"/>
          <w:sz w:val="24"/>
          <w:szCs w:val="24"/>
        </w:rPr>
      </w:pPr>
    </w:p>
    <w:p w:rsidR="00AA2DE2" w:rsidRPr="009F7F61" w:rsidRDefault="00AA2DE2" w:rsidP="00AA2DE2">
      <w:pPr>
        <w:rPr>
          <w:sz w:val="24"/>
          <w:szCs w:val="24"/>
        </w:rPr>
      </w:pPr>
      <w:r w:rsidRPr="009F7F61">
        <w:rPr>
          <w:rFonts w:eastAsia="Calibri"/>
          <w:sz w:val="24"/>
          <w:szCs w:val="24"/>
        </w:rPr>
        <w:t xml:space="preserve">Методические указания  является приложением к рабочей программе по дисциплине  </w:t>
      </w:r>
      <w:r w:rsidR="00B24FB4">
        <w:rPr>
          <w:i/>
          <w:sz w:val="24"/>
        </w:rPr>
        <w:t>Б</w:t>
      </w:r>
      <w:proofErr w:type="gramStart"/>
      <w:r w:rsidR="00B24FB4">
        <w:rPr>
          <w:i/>
          <w:sz w:val="24"/>
        </w:rPr>
        <w:t>1</w:t>
      </w:r>
      <w:proofErr w:type="gramEnd"/>
      <w:r w:rsidR="00B24FB4">
        <w:rPr>
          <w:i/>
          <w:sz w:val="24"/>
        </w:rPr>
        <w:t>.Д.В.13 Управление стоимостью и бизнес-процессами организации</w:t>
      </w:r>
      <w:r w:rsidRPr="009F7F61">
        <w:rPr>
          <w:rFonts w:eastAsia="Calibri"/>
          <w:sz w:val="24"/>
          <w:szCs w:val="24"/>
        </w:rPr>
        <w:t xml:space="preserve">, зарегистрированной в ЦИТ под учетным номером___________ </w:t>
      </w:r>
      <w:r w:rsidRPr="009F7F61">
        <w:rPr>
          <w:sz w:val="24"/>
          <w:szCs w:val="24"/>
        </w:rPr>
        <w:t xml:space="preserve"> </w:t>
      </w:r>
    </w:p>
    <w:p w:rsidR="00AA2DE2" w:rsidRPr="009F7F61" w:rsidRDefault="00AA2DE2" w:rsidP="00AA2DE2">
      <w:pPr>
        <w:jc w:val="center"/>
        <w:rPr>
          <w:b/>
          <w:sz w:val="24"/>
          <w:szCs w:val="24"/>
        </w:rPr>
      </w:pPr>
      <w:r w:rsidRPr="009F7F61">
        <w:rPr>
          <w:b/>
          <w:sz w:val="24"/>
          <w:szCs w:val="24"/>
        </w:rPr>
        <w:br w:type="page"/>
      </w:r>
      <w:r w:rsidRPr="009F7F61">
        <w:rPr>
          <w:b/>
          <w:sz w:val="24"/>
          <w:szCs w:val="24"/>
        </w:rPr>
        <w:lastRenderedPageBreak/>
        <w:t>Содержание</w:t>
      </w:r>
    </w:p>
    <w:p w:rsidR="00AA2DE2" w:rsidRPr="009F7F61" w:rsidRDefault="00AA2DE2" w:rsidP="00AA2DE2">
      <w:pPr>
        <w:widowControl w:val="0"/>
        <w:suppressAutoHyphens/>
        <w:rPr>
          <w:sz w:val="24"/>
          <w:szCs w:val="24"/>
        </w:rPr>
      </w:pPr>
    </w:p>
    <w:p w:rsidR="00AA2DE2" w:rsidRPr="009F7F61" w:rsidRDefault="00AA2DE2" w:rsidP="00AA2DE2">
      <w:pPr>
        <w:widowControl w:val="0"/>
        <w:suppressAutoHyphens/>
        <w:rPr>
          <w:sz w:val="24"/>
          <w:szCs w:val="24"/>
        </w:rPr>
      </w:pPr>
    </w:p>
    <w:p w:rsidR="00AA2DE2" w:rsidRPr="009F7F61" w:rsidRDefault="00FD1814" w:rsidP="00AA2DE2">
      <w:pPr>
        <w:pStyle w:val="11"/>
        <w:rPr>
          <w:caps w:val="0"/>
          <w:noProof/>
          <w:sz w:val="24"/>
          <w:szCs w:val="24"/>
        </w:rPr>
      </w:pPr>
      <w:r w:rsidRPr="009F7F61">
        <w:rPr>
          <w:caps w:val="0"/>
          <w:sz w:val="24"/>
          <w:szCs w:val="24"/>
        </w:rPr>
        <w:fldChar w:fldCharType="begin"/>
      </w:r>
      <w:r w:rsidR="00AA2DE2" w:rsidRPr="009F7F61">
        <w:rPr>
          <w:caps w:val="0"/>
          <w:sz w:val="24"/>
          <w:szCs w:val="24"/>
        </w:rPr>
        <w:instrText xml:space="preserve"> TOC \o "1-3" \h \z \u </w:instrText>
      </w:r>
      <w:r w:rsidRPr="009F7F61">
        <w:rPr>
          <w:caps w:val="0"/>
          <w:sz w:val="24"/>
          <w:szCs w:val="24"/>
        </w:rPr>
        <w:fldChar w:fldCharType="separate"/>
      </w:r>
      <w:hyperlink r:id="rId8" w:anchor="_Toc536451223" w:history="1">
        <w:r w:rsidR="00AA2DE2" w:rsidRPr="009F7F61">
          <w:rPr>
            <w:rStyle w:val="a4"/>
            <w:caps w:val="0"/>
            <w:noProof/>
            <w:sz w:val="24"/>
            <w:szCs w:val="24"/>
          </w:rPr>
          <w:t>1 Общие положения</w:t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tab/>
        </w:r>
        <w:r w:rsidRPr="009F7F61">
          <w:rPr>
            <w:rStyle w:val="a4"/>
            <w:caps w:val="0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instrText xml:space="preserve"> PAGEREF _Toc536451223 \h </w:instrText>
        </w:r>
        <w:r w:rsidRPr="009F7F61">
          <w:rPr>
            <w:rStyle w:val="a4"/>
            <w:caps w:val="0"/>
            <w:noProof/>
            <w:webHidden/>
            <w:sz w:val="24"/>
            <w:szCs w:val="24"/>
          </w:rPr>
        </w:r>
        <w:r w:rsidRPr="009F7F61">
          <w:rPr>
            <w:rStyle w:val="a4"/>
            <w:caps w:val="0"/>
            <w:noProof/>
            <w:webHidden/>
            <w:sz w:val="24"/>
            <w:szCs w:val="24"/>
          </w:rPr>
          <w:fldChar w:fldCharType="separate"/>
        </w:r>
        <w:r w:rsidR="001B1ECE">
          <w:rPr>
            <w:rStyle w:val="a4"/>
            <w:caps w:val="0"/>
            <w:noProof/>
            <w:webHidden/>
            <w:sz w:val="24"/>
            <w:szCs w:val="24"/>
          </w:rPr>
          <w:t>4</w:t>
        </w:r>
        <w:r w:rsidRPr="009F7F61">
          <w:rPr>
            <w:rStyle w:val="a4"/>
            <w:caps w:val="0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1B1ECE" w:rsidP="00AA2DE2">
      <w:pPr>
        <w:pStyle w:val="11"/>
        <w:rPr>
          <w:caps w:val="0"/>
          <w:noProof/>
          <w:sz w:val="24"/>
          <w:szCs w:val="24"/>
        </w:rPr>
      </w:pPr>
      <w:hyperlink r:id="rId9" w:anchor="_Toc536451224" w:history="1">
        <w:r w:rsidR="00AA2DE2" w:rsidRPr="009F7F61">
          <w:rPr>
            <w:rStyle w:val="a4"/>
            <w:caps w:val="0"/>
            <w:noProof/>
            <w:sz w:val="24"/>
            <w:szCs w:val="24"/>
          </w:rPr>
          <w:t xml:space="preserve">2 </w:t>
        </w:r>
        <w:r w:rsidR="00AA2DE2" w:rsidRPr="009F7F61">
          <w:rPr>
            <w:rStyle w:val="a4"/>
            <w:iCs/>
            <w:caps w:val="0"/>
            <w:noProof/>
            <w:sz w:val="24"/>
            <w:szCs w:val="24"/>
          </w:rPr>
          <w:t>Тематический план изучения дисциплины</w:t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tab/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instrText xml:space="preserve"> PAGEREF _Toc536451224 \h </w:instrTex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separate"/>
        </w:r>
        <w:r>
          <w:rPr>
            <w:rStyle w:val="a4"/>
            <w:caps w:val="0"/>
            <w:noProof/>
            <w:webHidden/>
            <w:sz w:val="24"/>
            <w:szCs w:val="24"/>
          </w:rPr>
          <w:t>6</w: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1B1ECE" w:rsidP="00AA2DE2">
      <w:pPr>
        <w:pStyle w:val="11"/>
        <w:rPr>
          <w:caps w:val="0"/>
          <w:noProof/>
          <w:sz w:val="24"/>
          <w:szCs w:val="24"/>
        </w:rPr>
      </w:pPr>
      <w:hyperlink r:id="rId10" w:anchor="_Toc536451225" w:history="1">
        <w:r w:rsidR="00AA2DE2" w:rsidRPr="009F7F61">
          <w:rPr>
            <w:rStyle w:val="a4"/>
            <w:caps w:val="0"/>
            <w:noProof/>
            <w:spacing w:val="2"/>
            <w:sz w:val="24"/>
            <w:szCs w:val="24"/>
          </w:rPr>
          <w:t xml:space="preserve">3 </w:t>
        </w:r>
        <w:r w:rsidR="00AA2DE2" w:rsidRPr="009F7F61">
          <w:rPr>
            <w:rStyle w:val="a4"/>
            <w:caps w:val="0"/>
            <w:noProof/>
            <w:sz w:val="24"/>
            <w:szCs w:val="24"/>
          </w:rPr>
          <w:t>Содержание программы дисциплины</w:t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tab/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instrText xml:space="preserve"> PAGEREF _Toc536451225 \h </w:instrTex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separate"/>
        </w:r>
        <w:r>
          <w:rPr>
            <w:rStyle w:val="a4"/>
            <w:caps w:val="0"/>
            <w:noProof/>
            <w:webHidden/>
            <w:sz w:val="24"/>
            <w:szCs w:val="24"/>
          </w:rPr>
          <w:t>8</w: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1B1ECE" w:rsidP="00AA2DE2">
      <w:pPr>
        <w:pStyle w:val="11"/>
        <w:rPr>
          <w:caps w:val="0"/>
          <w:noProof/>
          <w:sz w:val="24"/>
          <w:szCs w:val="24"/>
        </w:rPr>
      </w:pPr>
      <w:hyperlink r:id="rId11" w:anchor="_Toc536451226" w:history="1">
        <w:r w:rsidR="00AA2DE2" w:rsidRPr="009F7F61">
          <w:rPr>
            <w:rStyle w:val="a4"/>
            <w:caps w:val="0"/>
            <w:noProof/>
            <w:sz w:val="24"/>
            <w:szCs w:val="24"/>
          </w:rPr>
          <w:t>4 Методические рекомендации по освоению лекционного материала</w:t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tab/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instrText xml:space="preserve"> PAGEREF _Toc536451226 \h </w:instrTex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separate"/>
        </w:r>
        <w:r>
          <w:rPr>
            <w:rStyle w:val="a4"/>
            <w:caps w:val="0"/>
            <w:noProof/>
            <w:webHidden/>
            <w:sz w:val="24"/>
            <w:szCs w:val="24"/>
          </w:rPr>
          <w:t>8</w: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1B1ECE" w:rsidP="00AA2DE2">
      <w:pPr>
        <w:pStyle w:val="11"/>
        <w:rPr>
          <w:caps w:val="0"/>
          <w:noProof/>
          <w:sz w:val="24"/>
          <w:szCs w:val="24"/>
        </w:rPr>
      </w:pPr>
      <w:hyperlink r:id="rId12" w:anchor="_Toc536451228" w:history="1">
        <w:r w:rsidR="00AA2DE2" w:rsidRPr="009F7F61">
          <w:rPr>
            <w:rStyle w:val="a4"/>
            <w:caps w:val="0"/>
            <w:noProof/>
            <w:sz w:val="24"/>
            <w:szCs w:val="24"/>
          </w:rPr>
          <w:t>5 Методические рекомендации по подготовке к практическим занятиям</w:t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tab/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instrText xml:space="preserve"> PAGEREF _Toc536451228 \h </w:instrTex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separate"/>
        </w:r>
        <w:r>
          <w:rPr>
            <w:rStyle w:val="a4"/>
            <w:caps w:val="0"/>
            <w:noProof/>
            <w:webHidden/>
            <w:sz w:val="24"/>
            <w:szCs w:val="24"/>
          </w:rPr>
          <w:t>10</w: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1B1ECE" w:rsidP="00AA2DE2">
      <w:pPr>
        <w:pStyle w:val="11"/>
        <w:rPr>
          <w:caps w:val="0"/>
          <w:noProof/>
          <w:sz w:val="24"/>
          <w:szCs w:val="24"/>
        </w:rPr>
      </w:pPr>
      <w:hyperlink r:id="rId13" w:anchor="_Toc536451230" w:history="1">
        <w:r w:rsidR="00AA2DE2" w:rsidRPr="009F7F61">
          <w:rPr>
            <w:rStyle w:val="a4"/>
            <w:caps w:val="0"/>
            <w:noProof/>
            <w:spacing w:val="2"/>
            <w:sz w:val="24"/>
            <w:szCs w:val="24"/>
          </w:rPr>
          <w:t>6 Индивидуально-творческие задания</w:t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tab/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instrText xml:space="preserve"> PAGEREF _Toc536451230 \h </w:instrTex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separate"/>
        </w:r>
        <w:r>
          <w:rPr>
            <w:rStyle w:val="a4"/>
            <w:caps w:val="0"/>
            <w:noProof/>
            <w:webHidden/>
            <w:sz w:val="24"/>
            <w:szCs w:val="24"/>
          </w:rPr>
          <w:t>11</w: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1B1ECE" w:rsidP="00AA2DE2">
      <w:pPr>
        <w:pStyle w:val="11"/>
        <w:rPr>
          <w:caps w:val="0"/>
          <w:noProof/>
          <w:sz w:val="24"/>
          <w:szCs w:val="24"/>
        </w:rPr>
      </w:pPr>
      <w:hyperlink r:id="rId14" w:anchor="_Toc536451231" w:history="1">
        <w:r w:rsidR="00AA2DE2" w:rsidRPr="009F7F61">
          <w:rPr>
            <w:rStyle w:val="a4"/>
            <w:caps w:val="0"/>
            <w:noProof/>
            <w:spacing w:val="2"/>
            <w:sz w:val="24"/>
            <w:szCs w:val="24"/>
          </w:rPr>
          <w:t>7 Контрольные вопросы для подготовки к зачету</w:t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tab/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instrText xml:space="preserve"> PAGEREF _Toc536451231 \h </w:instrTex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separate"/>
        </w:r>
        <w:r>
          <w:rPr>
            <w:rStyle w:val="a4"/>
            <w:caps w:val="0"/>
            <w:noProof/>
            <w:webHidden/>
            <w:sz w:val="24"/>
            <w:szCs w:val="24"/>
          </w:rPr>
          <w:t>12</w: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1B1ECE" w:rsidP="00AA2DE2">
      <w:pPr>
        <w:pStyle w:val="11"/>
        <w:tabs>
          <w:tab w:val="left" w:pos="567"/>
        </w:tabs>
        <w:rPr>
          <w:caps w:val="0"/>
          <w:noProof/>
          <w:sz w:val="24"/>
          <w:szCs w:val="24"/>
        </w:rPr>
      </w:pPr>
      <w:hyperlink r:id="rId15" w:anchor="_Toc536451232" w:history="1">
        <w:r w:rsidR="00AA2DE2" w:rsidRPr="009F7F61">
          <w:rPr>
            <w:rStyle w:val="a4"/>
            <w:caps w:val="0"/>
            <w:noProof/>
            <w:spacing w:val="2"/>
            <w:sz w:val="24"/>
            <w:szCs w:val="24"/>
          </w:rPr>
          <w:t>8</w:t>
        </w:r>
        <w:r w:rsidR="00AA2DE2" w:rsidRPr="009F7F61">
          <w:rPr>
            <w:rStyle w:val="a4"/>
            <w:caps w:val="0"/>
            <w:noProof/>
            <w:sz w:val="24"/>
            <w:szCs w:val="24"/>
          </w:rPr>
          <w:tab/>
          <w:t>Рекомендуемая литература</w:t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tab/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caps w:val="0"/>
            <w:noProof/>
            <w:webHidden/>
            <w:sz w:val="24"/>
            <w:szCs w:val="24"/>
          </w:rPr>
          <w:instrText xml:space="preserve"> PAGEREF _Toc536451232 \h </w:instrTex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separate"/>
        </w:r>
        <w:r>
          <w:rPr>
            <w:rStyle w:val="a4"/>
            <w:caps w:val="0"/>
            <w:noProof/>
            <w:webHidden/>
            <w:sz w:val="24"/>
            <w:szCs w:val="24"/>
          </w:rPr>
          <w:t>14</w:t>
        </w:r>
        <w:r w:rsidR="00FD1814" w:rsidRPr="009F7F61">
          <w:rPr>
            <w:rStyle w:val="a4"/>
            <w:caps w:val="0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1B1ECE" w:rsidP="00AA2DE2">
      <w:pPr>
        <w:pStyle w:val="22"/>
        <w:spacing w:line="360" w:lineRule="auto"/>
        <w:rPr>
          <w:noProof/>
          <w:sz w:val="24"/>
          <w:szCs w:val="24"/>
        </w:rPr>
      </w:pPr>
      <w:hyperlink r:id="rId16" w:anchor="_Toc536451233" w:history="1">
        <w:r w:rsidR="00AA2DE2" w:rsidRPr="009F7F61">
          <w:rPr>
            <w:rStyle w:val="a4"/>
            <w:noProof/>
            <w:sz w:val="24"/>
            <w:szCs w:val="24"/>
          </w:rPr>
          <w:t>8.1 Основная литература</w:t>
        </w:r>
        <w:r w:rsidR="00AA2DE2" w:rsidRPr="009F7F61">
          <w:rPr>
            <w:rStyle w:val="a4"/>
            <w:noProof/>
            <w:webHidden/>
            <w:sz w:val="24"/>
            <w:szCs w:val="24"/>
          </w:rPr>
          <w:tab/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noProof/>
            <w:webHidden/>
            <w:sz w:val="24"/>
            <w:szCs w:val="24"/>
          </w:rPr>
          <w:instrText xml:space="preserve"> PAGEREF _Toc536451233 \h </w:instrText>
        </w:r>
        <w:r w:rsidR="00FD1814" w:rsidRPr="009F7F61">
          <w:rPr>
            <w:rStyle w:val="a4"/>
            <w:noProof/>
            <w:webHidden/>
            <w:sz w:val="24"/>
            <w:szCs w:val="24"/>
          </w:rPr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separate"/>
        </w:r>
        <w:r>
          <w:rPr>
            <w:rStyle w:val="a4"/>
            <w:noProof/>
            <w:webHidden/>
            <w:sz w:val="24"/>
            <w:szCs w:val="24"/>
          </w:rPr>
          <w:t>14</w:t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1B1ECE" w:rsidP="00AA2DE2">
      <w:pPr>
        <w:pStyle w:val="22"/>
        <w:spacing w:line="360" w:lineRule="auto"/>
        <w:rPr>
          <w:noProof/>
          <w:sz w:val="24"/>
          <w:szCs w:val="24"/>
        </w:rPr>
      </w:pPr>
      <w:hyperlink r:id="rId17" w:anchor="_Toc536451234" w:history="1">
        <w:r w:rsidR="00AA2DE2" w:rsidRPr="009F7F61">
          <w:rPr>
            <w:rStyle w:val="a4"/>
            <w:noProof/>
            <w:sz w:val="24"/>
            <w:szCs w:val="24"/>
          </w:rPr>
          <w:t>8.2 Дополнительная литература</w:t>
        </w:r>
        <w:r w:rsidR="00AA2DE2" w:rsidRPr="009F7F61">
          <w:rPr>
            <w:rStyle w:val="a4"/>
            <w:noProof/>
            <w:webHidden/>
            <w:sz w:val="24"/>
            <w:szCs w:val="24"/>
          </w:rPr>
          <w:tab/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noProof/>
            <w:webHidden/>
            <w:sz w:val="24"/>
            <w:szCs w:val="24"/>
          </w:rPr>
          <w:instrText xml:space="preserve"> PAGEREF _Toc536451234 \h </w:instrText>
        </w:r>
        <w:r w:rsidR="00FD1814" w:rsidRPr="009F7F61">
          <w:rPr>
            <w:rStyle w:val="a4"/>
            <w:noProof/>
            <w:webHidden/>
            <w:sz w:val="24"/>
            <w:szCs w:val="24"/>
          </w:rPr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separate"/>
        </w:r>
        <w:r>
          <w:rPr>
            <w:rStyle w:val="a4"/>
            <w:noProof/>
            <w:webHidden/>
            <w:sz w:val="24"/>
            <w:szCs w:val="24"/>
          </w:rPr>
          <w:t>15</w:t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1B1ECE" w:rsidP="00AA2DE2">
      <w:pPr>
        <w:pStyle w:val="22"/>
        <w:spacing w:line="360" w:lineRule="auto"/>
        <w:rPr>
          <w:noProof/>
          <w:sz w:val="24"/>
          <w:szCs w:val="24"/>
        </w:rPr>
      </w:pPr>
      <w:hyperlink r:id="rId18" w:anchor="_Toc536451235" w:history="1">
        <w:r w:rsidR="00AA2DE2" w:rsidRPr="009F7F61">
          <w:rPr>
            <w:rStyle w:val="a4"/>
            <w:noProof/>
            <w:sz w:val="24"/>
            <w:szCs w:val="24"/>
          </w:rPr>
          <w:t>8.3 Периодические издания</w:t>
        </w:r>
        <w:r w:rsidR="00AA2DE2" w:rsidRPr="009F7F61">
          <w:rPr>
            <w:rStyle w:val="a4"/>
            <w:noProof/>
            <w:webHidden/>
            <w:sz w:val="24"/>
            <w:szCs w:val="24"/>
          </w:rPr>
          <w:tab/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noProof/>
            <w:webHidden/>
            <w:sz w:val="24"/>
            <w:szCs w:val="24"/>
          </w:rPr>
          <w:instrText xml:space="preserve"> PAGEREF _Toc536451235 \h </w:instrText>
        </w:r>
        <w:r w:rsidR="00FD1814" w:rsidRPr="009F7F61">
          <w:rPr>
            <w:rStyle w:val="a4"/>
            <w:noProof/>
            <w:webHidden/>
            <w:sz w:val="24"/>
            <w:szCs w:val="24"/>
          </w:rPr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separate"/>
        </w:r>
        <w:r>
          <w:rPr>
            <w:rStyle w:val="a4"/>
            <w:noProof/>
            <w:webHidden/>
            <w:sz w:val="24"/>
            <w:szCs w:val="24"/>
          </w:rPr>
          <w:t>15</w:t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1B1ECE" w:rsidP="00AA2DE2">
      <w:pPr>
        <w:pStyle w:val="22"/>
        <w:spacing w:line="360" w:lineRule="auto"/>
        <w:rPr>
          <w:noProof/>
          <w:sz w:val="24"/>
          <w:szCs w:val="24"/>
        </w:rPr>
      </w:pPr>
      <w:hyperlink r:id="rId19" w:anchor="_Toc536451236" w:history="1">
        <w:r w:rsidR="00AA2DE2" w:rsidRPr="009F7F61">
          <w:rPr>
            <w:rStyle w:val="a4"/>
            <w:noProof/>
            <w:sz w:val="24"/>
            <w:szCs w:val="24"/>
          </w:rPr>
          <w:t>8.4 Интернет-ресурсы</w:t>
        </w:r>
        <w:r w:rsidR="00AA2DE2" w:rsidRPr="009F7F61">
          <w:rPr>
            <w:rStyle w:val="a4"/>
            <w:noProof/>
            <w:webHidden/>
            <w:sz w:val="24"/>
            <w:szCs w:val="24"/>
          </w:rPr>
          <w:tab/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begin"/>
        </w:r>
        <w:r w:rsidR="00AA2DE2" w:rsidRPr="009F7F61">
          <w:rPr>
            <w:rStyle w:val="a4"/>
            <w:noProof/>
            <w:webHidden/>
            <w:sz w:val="24"/>
            <w:szCs w:val="24"/>
          </w:rPr>
          <w:instrText xml:space="preserve"> PAGEREF _Toc536451236 \h </w:instrText>
        </w:r>
        <w:r w:rsidR="00FD1814" w:rsidRPr="009F7F61">
          <w:rPr>
            <w:rStyle w:val="a4"/>
            <w:noProof/>
            <w:webHidden/>
            <w:sz w:val="24"/>
            <w:szCs w:val="24"/>
          </w:rPr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separate"/>
        </w:r>
        <w:r>
          <w:rPr>
            <w:rStyle w:val="a4"/>
            <w:noProof/>
            <w:webHidden/>
            <w:sz w:val="24"/>
            <w:szCs w:val="24"/>
          </w:rPr>
          <w:t>16</w:t>
        </w:r>
        <w:r w:rsidR="00FD1814" w:rsidRPr="009F7F61">
          <w:rPr>
            <w:rStyle w:val="a4"/>
            <w:noProof/>
            <w:webHidden/>
            <w:sz w:val="24"/>
            <w:szCs w:val="24"/>
          </w:rPr>
          <w:fldChar w:fldCharType="end"/>
        </w:r>
      </w:hyperlink>
    </w:p>
    <w:p w:rsidR="00AA2DE2" w:rsidRPr="009F7F61" w:rsidRDefault="00FD1814" w:rsidP="00AA2DE2">
      <w:pPr>
        <w:spacing w:line="360" w:lineRule="auto"/>
        <w:rPr>
          <w:sz w:val="24"/>
          <w:szCs w:val="24"/>
        </w:rPr>
      </w:pPr>
      <w:r w:rsidRPr="009F7F61">
        <w:rPr>
          <w:bCs/>
          <w:sz w:val="24"/>
          <w:szCs w:val="24"/>
        </w:rPr>
        <w:fldChar w:fldCharType="end"/>
      </w:r>
    </w:p>
    <w:p w:rsidR="00AA2DE2" w:rsidRPr="009F7F61" w:rsidRDefault="00AA2DE2" w:rsidP="00AA2DE2">
      <w:pPr>
        <w:rPr>
          <w:sz w:val="24"/>
          <w:szCs w:val="24"/>
        </w:rPr>
      </w:pPr>
    </w:p>
    <w:p w:rsidR="00AA2DE2" w:rsidRPr="009F7F61" w:rsidRDefault="00AA2DE2" w:rsidP="00AA2DE2">
      <w:pPr>
        <w:rPr>
          <w:sz w:val="24"/>
          <w:szCs w:val="24"/>
        </w:rPr>
      </w:pPr>
    </w:p>
    <w:p w:rsidR="00AA2DE2" w:rsidRPr="009F7F61" w:rsidRDefault="00AA2DE2" w:rsidP="00AA2DE2">
      <w:pPr>
        <w:pStyle w:val="af"/>
        <w:suppressAutoHyphens/>
        <w:spacing w:line="360" w:lineRule="auto"/>
        <w:ind w:left="0" w:firstLine="709"/>
        <w:rPr>
          <w:sz w:val="24"/>
          <w:szCs w:val="24"/>
        </w:rPr>
      </w:pPr>
    </w:p>
    <w:p w:rsidR="00AA2DE2" w:rsidRPr="009F7F61" w:rsidRDefault="00AA2DE2" w:rsidP="00AA2DE2">
      <w:pPr>
        <w:pStyle w:val="af"/>
        <w:suppressAutoHyphens/>
        <w:spacing w:line="360" w:lineRule="auto"/>
        <w:ind w:left="0" w:firstLine="709"/>
        <w:rPr>
          <w:sz w:val="24"/>
          <w:szCs w:val="24"/>
        </w:rPr>
      </w:pPr>
    </w:p>
    <w:p w:rsidR="00AA2DE2" w:rsidRPr="009F7F61" w:rsidRDefault="00AA2DE2" w:rsidP="00AA2DE2">
      <w:pPr>
        <w:pStyle w:val="1"/>
        <w:ind w:firstLine="709"/>
        <w:jc w:val="left"/>
        <w:rPr>
          <w:sz w:val="24"/>
          <w:szCs w:val="24"/>
        </w:rPr>
      </w:pPr>
      <w:r w:rsidRPr="009F7F61">
        <w:rPr>
          <w:b w:val="0"/>
          <w:sz w:val="24"/>
          <w:szCs w:val="24"/>
        </w:rPr>
        <w:br w:type="page"/>
      </w:r>
      <w:bookmarkStart w:id="2" w:name="_Toc536277317"/>
      <w:bookmarkStart w:id="3" w:name="_Toc536451223"/>
      <w:bookmarkStart w:id="4" w:name="_Toc536451114"/>
      <w:bookmarkStart w:id="5" w:name="_Toc536451100"/>
      <w:bookmarkStart w:id="6" w:name="_Toc536451080"/>
      <w:r w:rsidRPr="009F7F61">
        <w:rPr>
          <w:sz w:val="24"/>
          <w:szCs w:val="24"/>
        </w:rPr>
        <w:lastRenderedPageBreak/>
        <w:t xml:space="preserve">1 </w:t>
      </w:r>
      <w:bookmarkEnd w:id="2"/>
      <w:r w:rsidRPr="009F7F61">
        <w:rPr>
          <w:sz w:val="24"/>
          <w:szCs w:val="24"/>
        </w:rPr>
        <w:t>Общие положения</w:t>
      </w:r>
      <w:bookmarkEnd w:id="3"/>
      <w:bookmarkEnd w:id="4"/>
      <w:bookmarkEnd w:id="5"/>
      <w:bookmarkEnd w:id="6"/>
    </w:p>
    <w:p w:rsidR="00AA2DE2" w:rsidRPr="009F7F61" w:rsidRDefault="00AA2DE2" w:rsidP="00AA2DE2">
      <w:pPr>
        <w:pStyle w:val="af"/>
        <w:suppressAutoHyphens/>
        <w:ind w:left="0" w:firstLine="709"/>
        <w:rPr>
          <w:sz w:val="24"/>
          <w:szCs w:val="24"/>
        </w:rPr>
      </w:pP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color w:val="000000"/>
          <w:sz w:val="24"/>
          <w:szCs w:val="24"/>
        </w:rPr>
      </w:pPr>
      <w:r w:rsidRPr="009F7F61">
        <w:rPr>
          <w:sz w:val="24"/>
          <w:szCs w:val="24"/>
        </w:rPr>
        <w:t xml:space="preserve">Методические указания предназначены для </w:t>
      </w:r>
      <w:proofErr w:type="gramStart"/>
      <w:r w:rsidRPr="009F7F61">
        <w:rPr>
          <w:sz w:val="24"/>
          <w:szCs w:val="24"/>
        </w:rPr>
        <w:t>обучающихся</w:t>
      </w:r>
      <w:proofErr w:type="gramEnd"/>
      <w:r w:rsidRPr="009F7F61">
        <w:rPr>
          <w:sz w:val="24"/>
          <w:szCs w:val="24"/>
        </w:rPr>
        <w:t xml:space="preserve"> </w:t>
      </w:r>
      <w:r w:rsidRPr="009F7F61">
        <w:rPr>
          <w:color w:val="000000"/>
          <w:sz w:val="24"/>
          <w:szCs w:val="24"/>
        </w:rPr>
        <w:t xml:space="preserve">очной формы по </w:t>
      </w:r>
      <w:r w:rsidRPr="009F7F61">
        <w:rPr>
          <w:sz w:val="24"/>
          <w:szCs w:val="24"/>
        </w:rPr>
        <w:t xml:space="preserve">направлению подготовки 38.03.02 Менеджмент, профиль </w:t>
      </w:r>
      <w:r w:rsidRPr="009F7F61">
        <w:rPr>
          <w:color w:val="000000"/>
          <w:sz w:val="24"/>
          <w:szCs w:val="24"/>
        </w:rPr>
        <w:t xml:space="preserve">«Общий профиль».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color w:val="000000"/>
          <w:sz w:val="24"/>
          <w:szCs w:val="24"/>
        </w:rPr>
      </w:pPr>
      <w:r w:rsidRPr="009F7F61">
        <w:rPr>
          <w:color w:val="000000"/>
          <w:sz w:val="24"/>
          <w:szCs w:val="24"/>
        </w:rPr>
        <w:t xml:space="preserve">В методических указаниях представлены цели, задачи, структура, содержание курса, задания для самостоятельной работы. </w:t>
      </w:r>
    </w:p>
    <w:p w:rsidR="00AA2DE2" w:rsidRPr="009F7F61" w:rsidRDefault="00AA2DE2" w:rsidP="00AA2DE2">
      <w:pPr>
        <w:pStyle w:val="af5"/>
        <w:widowControl w:val="0"/>
        <w:suppressAutoHyphens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9F7F61">
        <w:rPr>
          <w:color w:val="000000"/>
          <w:sz w:val="24"/>
          <w:szCs w:val="24"/>
        </w:rPr>
        <w:t>Особенность курса состоит в том, что он содержит как теоретический материал, так и значительное количество задач и ситуаций, решение которых развивает практические навыки студентов. В связи с этим успешное освоение курса возможно при систематической работе в течение семестра, активном, творческом участии студентов, планомерной, повседневной их работе.</w:t>
      </w:r>
    </w:p>
    <w:p w:rsidR="00AA2DE2" w:rsidRPr="009F7F61" w:rsidRDefault="00AA2DE2" w:rsidP="00AA2DE2">
      <w:pPr>
        <w:pStyle w:val="af"/>
        <w:suppressAutoHyphens/>
        <w:spacing w:line="360" w:lineRule="auto"/>
        <w:ind w:left="0" w:right="-23" w:firstLine="709"/>
        <w:rPr>
          <w:sz w:val="24"/>
          <w:szCs w:val="24"/>
        </w:rPr>
      </w:pPr>
      <w:r w:rsidRPr="009F7F61">
        <w:rPr>
          <w:sz w:val="24"/>
          <w:szCs w:val="24"/>
        </w:rPr>
        <w:t>Содержание данного курса можно назвать фундаментом  управления бизнес-процессами. Это объясняется тем, что принятие решений  является основой и главным назначением управления бизнес-процессами в условиях финансовой нестабильности. От качества управленческих решений в контексте управления бизнес-процессами  напрямую зависят конечные результаты деятельности предприятий и организаций.</w:t>
      </w:r>
    </w:p>
    <w:p w:rsidR="00B24FB4" w:rsidRPr="00B24FB4" w:rsidRDefault="00B24FB4" w:rsidP="00B24FB4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24FB4">
        <w:rPr>
          <w:rFonts w:ascii="Times New Roman" w:hAnsi="Times New Roman" w:cs="Times New Roman"/>
        </w:rPr>
        <w:t>Цель (цели) освоения дисциплины: п</w:t>
      </w:r>
      <w:r w:rsidRPr="00B24FB4">
        <w:rPr>
          <w:rFonts w:ascii="Times New Roman" w:hAnsi="Times New Roman" w:cs="Times New Roman"/>
          <w:szCs w:val="24"/>
        </w:rPr>
        <w:t>риобретение обучающимися знаний и овладение практическими навыками в области оценки стоимости компании и  управления бизнес-процессами.</w:t>
      </w:r>
    </w:p>
    <w:p w:rsidR="00B24FB4" w:rsidRPr="00B24FB4" w:rsidRDefault="00B24FB4" w:rsidP="00B24FB4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24FB4">
        <w:rPr>
          <w:rFonts w:ascii="Times New Roman" w:hAnsi="Times New Roman" w:cs="Times New Roman"/>
        </w:rPr>
        <w:t xml:space="preserve">Задачи: </w:t>
      </w:r>
    </w:p>
    <w:p w:rsidR="00B24FB4" w:rsidRPr="00B24FB4" w:rsidRDefault="00B24FB4" w:rsidP="00B24FB4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4FB4">
        <w:rPr>
          <w:rFonts w:ascii="Times New Roman" w:hAnsi="Times New Roman" w:cs="Times New Roman"/>
        </w:rPr>
        <w:t xml:space="preserve">-понимать сущность и необходимость, методологию </w:t>
      </w:r>
      <w:r w:rsidRPr="00B24FB4">
        <w:rPr>
          <w:rFonts w:ascii="Times New Roman" w:hAnsi="Times New Roman" w:cs="Times New Roman"/>
          <w:szCs w:val="24"/>
        </w:rPr>
        <w:t>оценки стоимости компании;</w:t>
      </w:r>
    </w:p>
    <w:p w:rsidR="00B24FB4" w:rsidRPr="00B24FB4" w:rsidRDefault="00B24FB4" w:rsidP="00B24FB4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24FB4">
        <w:rPr>
          <w:rFonts w:ascii="Times New Roman" w:hAnsi="Times New Roman" w:cs="Times New Roman"/>
          <w:szCs w:val="24"/>
        </w:rPr>
        <w:t xml:space="preserve">-знать методы опенки стоимости компании;  </w:t>
      </w:r>
    </w:p>
    <w:p w:rsidR="00B24FB4" w:rsidRPr="00B24FB4" w:rsidRDefault="00B24FB4" w:rsidP="00B24FB4">
      <w:pPr>
        <w:pStyle w:val="ReportMain0"/>
        <w:keepNext/>
        <w:suppressAutoHyphens/>
        <w:spacing w:line="36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B24FB4">
        <w:rPr>
          <w:rFonts w:ascii="Times New Roman" w:hAnsi="Times New Roman" w:cs="Times New Roman"/>
        </w:rPr>
        <w:t>- иметь представление о процессе управления бизнес-процессами;</w:t>
      </w:r>
    </w:p>
    <w:p w:rsidR="00B24FB4" w:rsidRPr="00B24FB4" w:rsidRDefault="00B24FB4" w:rsidP="00B24FB4">
      <w:pPr>
        <w:pStyle w:val="ReportMain0"/>
        <w:keepNext/>
        <w:suppressAutoHyphens/>
        <w:spacing w:line="36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B24FB4">
        <w:rPr>
          <w:rFonts w:ascii="Times New Roman" w:hAnsi="Times New Roman" w:cs="Times New Roman"/>
        </w:rPr>
        <w:t>- изучить цели, задачи и принципы управления бизнес-процессами;</w:t>
      </w:r>
    </w:p>
    <w:p w:rsidR="00B24FB4" w:rsidRPr="00B24FB4" w:rsidRDefault="00B24FB4" w:rsidP="00B24FB4">
      <w:pPr>
        <w:pStyle w:val="ReportMain0"/>
        <w:keepNext/>
        <w:suppressAutoHyphens/>
        <w:spacing w:line="36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B24FB4">
        <w:rPr>
          <w:rFonts w:ascii="Times New Roman" w:hAnsi="Times New Roman" w:cs="Times New Roman"/>
        </w:rPr>
        <w:t>- понимать основные категории, понятия и механизмы управления бизнес-процессами;</w:t>
      </w:r>
    </w:p>
    <w:p w:rsidR="00B24FB4" w:rsidRPr="00B24FB4" w:rsidRDefault="00B24FB4" w:rsidP="00B24FB4">
      <w:pPr>
        <w:pStyle w:val="ReportMain0"/>
        <w:keepNext/>
        <w:suppressAutoHyphens/>
        <w:spacing w:line="36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B24FB4">
        <w:rPr>
          <w:rFonts w:ascii="Times New Roman" w:hAnsi="Times New Roman" w:cs="Times New Roman"/>
        </w:rPr>
        <w:t>- изучить существующие методологии управления бизнес-процессами;</w:t>
      </w:r>
    </w:p>
    <w:p w:rsidR="00B24FB4" w:rsidRPr="00B24FB4" w:rsidRDefault="00B24FB4" w:rsidP="00B24FB4">
      <w:pPr>
        <w:pStyle w:val="ReportMain0"/>
        <w:keepNext/>
        <w:suppressAutoHyphens/>
        <w:spacing w:line="36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B24FB4">
        <w:rPr>
          <w:rFonts w:ascii="Times New Roman" w:hAnsi="Times New Roman" w:cs="Times New Roman"/>
        </w:rPr>
        <w:t>- приобрести навыки структуризации и описания бизнес-процессов;</w:t>
      </w:r>
    </w:p>
    <w:p w:rsidR="00B24FB4" w:rsidRPr="00B24FB4" w:rsidRDefault="00B24FB4" w:rsidP="00B24FB4">
      <w:pPr>
        <w:pStyle w:val="ReportMain0"/>
        <w:keepNext/>
        <w:suppressAutoHyphens/>
        <w:spacing w:line="360" w:lineRule="auto"/>
        <w:jc w:val="both"/>
        <w:outlineLvl w:val="0"/>
        <w:rPr>
          <w:rFonts w:ascii="Times New Roman" w:hAnsi="Times New Roman" w:cs="Times New Roman"/>
        </w:rPr>
      </w:pPr>
      <w:r w:rsidRPr="00B24FB4">
        <w:rPr>
          <w:rFonts w:ascii="Times New Roman" w:hAnsi="Times New Roman" w:cs="Times New Roman"/>
        </w:rPr>
        <w:t xml:space="preserve">            - уметь моделировать и описывать бизнес-процессы.</w:t>
      </w:r>
    </w:p>
    <w:p w:rsidR="00B24FB4" w:rsidRPr="00B24FB4" w:rsidRDefault="00B24FB4" w:rsidP="00B24FB4">
      <w:pPr>
        <w:pStyle w:val="ReportMain0"/>
        <w:suppressAutoHyphens/>
        <w:ind w:firstLine="709"/>
        <w:jc w:val="both"/>
        <w:rPr>
          <w:rFonts w:ascii="Times New Roman" w:hAnsi="Times New Roman" w:cs="Times New Roman"/>
        </w:rPr>
      </w:pPr>
      <w:r w:rsidRPr="00B24FB4">
        <w:rPr>
          <w:rFonts w:ascii="Times New Roman" w:hAnsi="Times New Roman" w:cs="Times New Roman"/>
        </w:rPr>
        <w:t>Процесс изучения дисциплины направлен на формирование следующих результатов обучения</w:t>
      </w:r>
    </w:p>
    <w:p w:rsidR="00B24FB4" w:rsidRPr="00B24FB4" w:rsidRDefault="00B24FB4" w:rsidP="00B24FB4">
      <w:pPr>
        <w:pStyle w:val="ReportMain0"/>
        <w:suppressAutoHyphens/>
        <w:ind w:firstLine="709"/>
        <w:jc w:val="both"/>
        <w:rPr>
          <w:rFonts w:ascii="Times New Roman" w:hAnsi="Times New Roman" w:cs="Times New Roman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4535"/>
        <w:gridCol w:w="2835"/>
      </w:tblGrid>
      <w:tr w:rsidR="00B24FB4" w:rsidRPr="00B24FB4" w:rsidTr="00D77F4B">
        <w:trPr>
          <w:tblHeader/>
        </w:trPr>
        <w:tc>
          <w:tcPr>
            <w:tcW w:w="3175" w:type="dxa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lang w:eastAsia="en-US"/>
              </w:rPr>
              <w:t>Код и наименование индикатора достижения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lang w:eastAsia="en-US"/>
              </w:rPr>
              <w:t xml:space="preserve">Планируемые результаты </w:t>
            </w:r>
            <w:proofErr w:type="gramStart"/>
            <w:r w:rsidRPr="00B24FB4">
              <w:rPr>
                <w:rFonts w:ascii="Times New Roman" w:hAnsi="Times New Roman" w:cs="Times New Roman"/>
                <w:lang w:eastAsia="en-US"/>
              </w:rPr>
              <w:t>обучения по дисциплине</w:t>
            </w:r>
            <w:proofErr w:type="gramEnd"/>
            <w:r w:rsidRPr="00B24FB4">
              <w:rPr>
                <w:rFonts w:ascii="Times New Roman" w:hAnsi="Times New Roman" w:cs="Times New Roman"/>
                <w:lang w:eastAsia="en-US"/>
              </w:rPr>
              <w:t>, характеризующие этапы формирования компетенций</w:t>
            </w:r>
          </w:p>
        </w:tc>
      </w:tr>
      <w:tr w:rsidR="00B24FB4" w:rsidRPr="00B24FB4" w:rsidTr="00D77F4B">
        <w:tc>
          <w:tcPr>
            <w:tcW w:w="3175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lang w:eastAsia="en-US"/>
              </w:rPr>
              <w:t xml:space="preserve">ПК*-1 Способен осуществлять организацию и </w:t>
            </w:r>
            <w:r w:rsidRPr="00B24FB4">
              <w:rPr>
                <w:rFonts w:ascii="Times New Roman" w:hAnsi="Times New Roman" w:cs="Times New Roman"/>
                <w:lang w:eastAsia="en-US"/>
              </w:rPr>
              <w:lastRenderedPageBreak/>
              <w:t>управление экономической и предпринимательской деятельностью организаций различных отраслей или структурного подразделения (отдела, цеха) организации, направленное на организацию рациональных бизнес-процессов в соответствии с потребностями рынка и возможностями получения необходимых ресурсов, выявление и использование резервов производства с целью достижения наибольшей эффективности работы организации</w:t>
            </w:r>
          </w:p>
        </w:tc>
        <w:tc>
          <w:tcPr>
            <w:tcW w:w="4535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lang w:eastAsia="en-US"/>
              </w:rPr>
              <w:lastRenderedPageBreak/>
              <w:t>ПК*-1-В-2</w:t>
            </w:r>
            <w:proofErr w:type="gramStart"/>
            <w:r w:rsidRPr="00B24FB4">
              <w:rPr>
                <w:rFonts w:ascii="Times New Roman" w:hAnsi="Times New Roman" w:cs="Times New Roman"/>
                <w:lang w:eastAsia="en-US"/>
              </w:rPr>
              <w:t xml:space="preserve"> Ф</w:t>
            </w:r>
            <w:proofErr w:type="gramEnd"/>
            <w:r w:rsidRPr="00B24FB4">
              <w:rPr>
                <w:rFonts w:ascii="Times New Roman" w:hAnsi="Times New Roman" w:cs="Times New Roman"/>
                <w:lang w:eastAsia="en-US"/>
              </w:rPr>
              <w:t>ормулирует теорию организации рациональных бизнес-</w:t>
            </w:r>
            <w:r w:rsidRPr="00B24FB4">
              <w:rPr>
                <w:rFonts w:ascii="Times New Roman" w:hAnsi="Times New Roman" w:cs="Times New Roman"/>
                <w:lang w:eastAsia="en-US"/>
              </w:rPr>
              <w:lastRenderedPageBreak/>
              <w:t>процессов в соответствии с возможностями получения необходимых ресурсов, выявляет и использует резервы производства</w:t>
            </w:r>
          </w:p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lang w:eastAsia="en-US"/>
              </w:rPr>
              <w:t>ПК*-1-В-4</w:t>
            </w:r>
            <w:proofErr w:type="gramStart"/>
            <w:r w:rsidRPr="00B24FB4">
              <w:rPr>
                <w:rFonts w:ascii="Times New Roman" w:hAnsi="Times New Roman" w:cs="Times New Roman"/>
                <w:lang w:eastAsia="en-US"/>
              </w:rPr>
              <w:t xml:space="preserve"> Ф</w:t>
            </w:r>
            <w:proofErr w:type="gramEnd"/>
            <w:r w:rsidRPr="00B24FB4">
              <w:rPr>
                <w:rFonts w:ascii="Times New Roman" w:hAnsi="Times New Roman" w:cs="Times New Roman"/>
                <w:lang w:eastAsia="en-US"/>
              </w:rPr>
              <w:t>ормулирует экономические и социальные условия осуществления предпринимательской деятельности организаций различных отраслей на основе оценки стоимости компании, новые рыночные возможности и бизнес-процессы, происходящие в деятельности организации</w:t>
            </w:r>
          </w:p>
        </w:tc>
        <w:tc>
          <w:tcPr>
            <w:tcW w:w="2835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b/>
                <w:u w:val="single"/>
                <w:lang w:eastAsia="en-US"/>
              </w:rPr>
              <w:lastRenderedPageBreak/>
              <w:t>Знать:</w:t>
            </w:r>
            <w:r w:rsidRPr="00B24FB4">
              <w:rPr>
                <w:rFonts w:ascii="Times New Roman" w:hAnsi="Times New Roman" w:cs="Times New Roman"/>
                <w:lang w:eastAsia="en-US"/>
              </w:rPr>
              <w:t xml:space="preserve"> теорию организации </w:t>
            </w:r>
            <w:r w:rsidRPr="00B24FB4">
              <w:rPr>
                <w:rFonts w:ascii="Times New Roman" w:hAnsi="Times New Roman" w:cs="Times New Roman"/>
                <w:lang w:eastAsia="en-US"/>
              </w:rPr>
              <w:lastRenderedPageBreak/>
              <w:t>рациональных бизнес-процессов в соответствии с возможностями получения необходимых ресурсов, выявляет и использует резервы производства</w:t>
            </w:r>
          </w:p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b/>
                <w:u w:val="single"/>
                <w:lang w:eastAsia="en-US"/>
              </w:rPr>
              <w:t xml:space="preserve"> Уметь:</w:t>
            </w:r>
            <w:r w:rsidRPr="00B24FB4">
              <w:rPr>
                <w:rFonts w:ascii="Times New Roman" w:hAnsi="Times New Roman" w:cs="Times New Roman"/>
                <w:lang w:eastAsia="en-US"/>
              </w:rPr>
              <w:t xml:space="preserve"> формулировать экономические и социальные условия осуществления предпринимательской деятельности организаций различных отраслей на основе оценки стоимости компании, новые рыночные возможности и бизнес-процессы, происходящие в деятельности организации</w:t>
            </w:r>
          </w:p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b/>
                <w:u w:val="single"/>
                <w:lang w:eastAsia="en-US"/>
              </w:rPr>
              <w:t>Владеть:</w:t>
            </w:r>
            <w:r w:rsidRPr="00B24FB4">
              <w:rPr>
                <w:rFonts w:ascii="Times New Roman" w:hAnsi="Times New Roman" w:cs="Times New Roman"/>
                <w:lang w:eastAsia="en-US"/>
              </w:rPr>
              <w:t xml:space="preserve"> методами оценки стоимости компании, способами определения новых рыночных возможностей и анализом бизнес-процессов, происходящих в деятельности организации</w:t>
            </w:r>
          </w:p>
        </w:tc>
      </w:tr>
      <w:tr w:rsidR="00B24FB4" w:rsidRPr="00B24FB4" w:rsidTr="00D77F4B">
        <w:tc>
          <w:tcPr>
            <w:tcW w:w="3175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lang w:eastAsia="en-US"/>
              </w:rPr>
              <w:lastRenderedPageBreak/>
              <w:t xml:space="preserve">ПК*-4 Способен использовать методы и подходы к разработке аналитических материалов и составление отчетов по оценке деятельности организации и производственных подразделений организации, внедрение процедур учета, систематизация материалов для подготовки различных справок и отчетов о производственно-хозяйственной, экономической, финансовой и иной деятельности </w:t>
            </w:r>
            <w:r w:rsidRPr="00B24FB4">
              <w:rPr>
                <w:rFonts w:ascii="Times New Roman" w:hAnsi="Times New Roman" w:cs="Times New Roman"/>
                <w:lang w:eastAsia="en-US"/>
              </w:rPr>
              <w:lastRenderedPageBreak/>
              <w:t>организации, ее подразделений, аналитическая обработка показателей</w:t>
            </w:r>
          </w:p>
        </w:tc>
        <w:tc>
          <w:tcPr>
            <w:tcW w:w="4535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lang w:eastAsia="en-US"/>
              </w:rPr>
              <w:lastRenderedPageBreak/>
              <w:t>ПК*-4-В-5</w:t>
            </w:r>
            <w:proofErr w:type="gramStart"/>
            <w:r w:rsidRPr="00B24FB4">
              <w:rPr>
                <w:rFonts w:ascii="Times New Roman" w:hAnsi="Times New Roman" w:cs="Times New Roman"/>
                <w:lang w:eastAsia="en-US"/>
              </w:rPr>
              <w:t xml:space="preserve"> Ф</w:t>
            </w:r>
            <w:proofErr w:type="gramEnd"/>
            <w:r w:rsidRPr="00B24FB4">
              <w:rPr>
                <w:rFonts w:ascii="Times New Roman" w:hAnsi="Times New Roman" w:cs="Times New Roman"/>
                <w:lang w:eastAsia="en-US"/>
              </w:rPr>
              <w:t>ормулирует основные нормативные документы и стандарты, регулирующие организацию оценки и управления стоимостью компании</w:t>
            </w:r>
          </w:p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lang w:eastAsia="en-US"/>
              </w:rPr>
              <w:t>ПК*-4-В-6</w:t>
            </w:r>
            <w:proofErr w:type="gramStart"/>
            <w:r w:rsidRPr="00B24FB4">
              <w:rPr>
                <w:rFonts w:ascii="Times New Roman" w:hAnsi="Times New Roman" w:cs="Times New Roman"/>
                <w:lang w:eastAsia="en-US"/>
              </w:rPr>
              <w:t xml:space="preserve"> О</w:t>
            </w:r>
            <w:proofErr w:type="gramEnd"/>
            <w:r w:rsidRPr="00B24FB4">
              <w:rPr>
                <w:rFonts w:ascii="Times New Roman" w:hAnsi="Times New Roman" w:cs="Times New Roman"/>
                <w:lang w:eastAsia="en-US"/>
              </w:rPr>
              <w:t>пределяет и обосновывает рациональные способы оценки и управления стоимостью компании, а также методы принятий решений на основе оценки стоимости компании</w:t>
            </w:r>
          </w:p>
        </w:tc>
        <w:tc>
          <w:tcPr>
            <w:tcW w:w="2835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b/>
                <w:u w:val="single"/>
                <w:lang w:eastAsia="en-US"/>
              </w:rPr>
              <w:t>Знать:</w:t>
            </w:r>
            <w:r w:rsidRPr="00B24FB4">
              <w:rPr>
                <w:rFonts w:ascii="Times New Roman" w:hAnsi="Times New Roman" w:cs="Times New Roman"/>
                <w:lang w:eastAsia="en-US"/>
              </w:rPr>
              <w:t xml:space="preserve"> основные нормативные документы и стандарты, регулирующие организацию оценки и управления стоимостью компании</w:t>
            </w:r>
          </w:p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b/>
                <w:u w:val="single"/>
                <w:lang w:eastAsia="en-US"/>
              </w:rPr>
              <w:t>Уметь:</w:t>
            </w:r>
            <w:r w:rsidRPr="00B24FB4">
              <w:rPr>
                <w:rFonts w:ascii="Times New Roman" w:hAnsi="Times New Roman" w:cs="Times New Roman"/>
                <w:lang w:eastAsia="en-US"/>
              </w:rPr>
              <w:t xml:space="preserve">  определять и обосновывать рациональные способы оценки и управления стоимостью компании, а также методы принятий решений на основе оценки стоимости компании</w:t>
            </w:r>
          </w:p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B24FB4">
              <w:rPr>
                <w:rFonts w:ascii="Times New Roman" w:hAnsi="Times New Roman" w:cs="Times New Roman"/>
                <w:b/>
                <w:u w:val="single"/>
                <w:lang w:eastAsia="en-US"/>
              </w:rPr>
              <w:t>Владеть:</w:t>
            </w:r>
            <w:r w:rsidRPr="00B24FB4">
              <w:rPr>
                <w:rFonts w:ascii="Times New Roman" w:hAnsi="Times New Roman" w:cs="Times New Roman"/>
                <w:lang w:eastAsia="en-US"/>
              </w:rPr>
              <w:t xml:space="preserve"> рациональными </w:t>
            </w:r>
            <w:r w:rsidRPr="00B24FB4">
              <w:rPr>
                <w:rFonts w:ascii="Times New Roman" w:hAnsi="Times New Roman" w:cs="Times New Roman"/>
                <w:lang w:eastAsia="en-US"/>
              </w:rPr>
              <w:lastRenderedPageBreak/>
              <w:t>способами оценки и управления стоимостью компании, а также методами  принятия решений на основе оценки стоимости компании</w:t>
            </w:r>
          </w:p>
        </w:tc>
      </w:tr>
    </w:tbl>
    <w:p w:rsidR="00B24FB4" w:rsidRDefault="00B24FB4" w:rsidP="00AA2DE2">
      <w:pPr>
        <w:pStyle w:val="af5"/>
        <w:widowControl w:val="0"/>
        <w:suppressAutoHyphens/>
        <w:spacing w:line="360" w:lineRule="auto"/>
        <w:ind w:firstLine="709"/>
        <w:jc w:val="both"/>
        <w:rPr>
          <w:color w:val="000000"/>
          <w:sz w:val="24"/>
          <w:szCs w:val="24"/>
        </w:rPr>
      </w:pPr>
    </w:p>
    <w:p w:rsidR="00AA2DE2" w:rsidRPr="009F7F61" w:rsidRDefault="00AA2DE2" w:rsidP="00AA2DE2">
      <w:pPr>
        <w:pStyle w:val="af5"/>
        <w:widowControl w:val="0"/>
        <w:suppressAutoHyphens/>
        <w:spacing w:line="360" w:lineRule="auto"/>
        <w:ind w:firstLine="709"/>
        <w:jc w:val="both"/>
        <w:rPr>
          <w:sz w:val="24"/>
          <w:szCs w:val="24"/>
        </w:rPr>
      </w:pPr>
      <w:r w:rsidRPr="009F7F61">
        <w:rPr>
          <w:color w:val="000000"/>
          <w:sz w:val="24"/>
          <w:szCs w:val="24"/>
        </w:rPr>
        <w:t>Распределение</w:t>
      </w:r>
      <w:r w:rsidRPr="009F7F61">
        <w:rPr>
          <w:sz w:val="24"/>
          <w:szCs w:val="24"/>
        </w:rPr>
        <w:t xml:space="preserve"> занятий по часам представлено в рабочей программе дисциплины.</w:t>
      </w:r>
    </w:p>
    <w:p w:rsidR="00B24FB4" w:rsidRDefault="00B24FB4" w:rsidP="00AA2DE2">
      <w:pPr>
        <w:pStyle w:val="1"/>
        <w:widowControl w:val="0"/>
        <w:ind w:firstLine="709"/>
        <w:jc w:val="both"/>
        <w:rPr>
          <w:sz w:val="24"/>
          <w:szCs w:val="24"/>
        </w:rPr>
      </w:pPr>
      <w:bookmarkStart w:id="7" w:name="_Toc535478618"/>
      <w:bookmarkStart w:id="8" w:name="_Toc536451224"/>
      <w:bookmarkStart w:id="9" w:name="_Toc536451115"/>
      <w:bookmarkStart w:id="10" w:name="_Toc536451101"/>
      <w:bookmarkStart w:id="11" w:name="_Toc536451081"/>
    </w:p>
    <w:p w:rsidR="00AA2DE2" w:rsidRPr="009F7F61" w:rsidRDefault="00AA2DE2" w:rsidP="00AA2DE2">
      <w:pPr>
        <w:pStyle w:val="1"/>
        <w:widowControl w:val="0"/>
        <w:ind w:firstLine="709"/>
        <w:jc w:val="both"/>
        <w:rPr>
          <w:sz w:val="24"/>
          <w:szCs w:val="24"/>
        </w:rPr>
      </w:pPr>
      <w:r w:rsidRPr="009F7F61">
        <w:rPr>
          <w:sz w:val="24"/>
          <w:szCs w:val="24"/>
        </w:rPr>
        <w:t xml:space="preserve">2 </w:t>
      </w:r>
      <w:r w:rsidRPr="009F7F61">
        <w:rPr>
          <w:iCs/>
          <w:sz w:val="24"/>
          <w:szCs w:val="24"/>
        </w:rPr>
        <w:t>Тематический план изучения дисциплины</w:t>
      </w:r>
      <w:bookmarkEnd w:id="7"/>
      <w:bookmarkEnd w:id="8"/>
      <w:bookmarkEnd w:id="9"/>
      <w:bookmarkEnd w:id="10"/>
      <w:bookmarkEnd w:id="11"/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  <w:r w:rsidRPr="00852400">
        <w:rPr>
          <w:sz w:val="24"/>
          <w:szCs w:val="24"/>
        </w:rPr>
        <w:t>На изучение дисциплины «</w:t>
      </w:r>
      <w:r w:rsidRPr="00852400">
        <w:rPr>
          <w:color w:val="000000"/>
          <w:sz w:val="24"/>
          <w:szCs w:val="24"/>
        </w:rPr>
        <w:t xml:space="preserve">Управление </w:t>
      </w:r>
      <w:r w:rsidR="00B24FB4">
        <w:rPr>
          <w:color w:val="000000"/>
          <w:sz w:val="24"/>
          <w:szCs w:val="24"/>
        </w:rPr>
        <w:t xml:space="preserve">стоимостью и </w:t>
      </w:r>
      <w:r w:rsidRPr="00852400">
        <w:rPr>
          <w:color w:val="000000"/>
          <w:sz w:val="24"/>
          <w:szCs w:val="24"/>
        </w:rPr>
        <w:t>бизнес-процессами</w:t>
      </w:r>
      <w:r w:rsidR="00B24FB4">
        <w:rPr>
          <w:color w:val="000000"/>
          <w:sz w:val="24"/>
          <w:szCs w:val="24"/>
        </w:rPr>
        <w:t xml:space="preserve"> организации</w:t>
      </w:r>
      <w:r w:rsidRPr="00852400">
        <w:rPr>
          <w:sz w:val="24"/>
          <w:szCs w:val="24"/>
        </w:rPr>
        <w:t xml:space="preserve">» по рабочей программе дисциплины отводится: </w:t>
      </w:r>
      <w:r w:rsidR="00B24FB4">
        <w:rPr>
          <w:sz w:val="24"/>
          <w:szCs w:val="24"/>
        </w:rPr>
        <w:t>5 зачетных единицы (180</w:t>
      </w:r>
      <w:r w:rsidRPr="00852400">
        <w:rPr>
          <w:sz w:val="24"/>
          <w:szCs w:val="24"/>
        </w:rPr>
        <w:t xml:space="preserve"> академических часов).</w:t>
      </w:r>
    </w:p>
    <w:p w:rsidR="00AA2DE2" w:rsidRPr="00E01B83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  <w:highlight w:val="cyan"/>
        </w:rPr>
      </w:pPr>
    </w:p>
    <w:p w:rsidR="00AA2DE2" w:rsidRDefault="00AA2DE2" w:rsidP="00AA2DE2">
      <w:pPr>
        <w:pStyle w:val="ReportMain0"/>
        <w:keepNext/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541475">
        <w:rPr>
          <w:rFonts w:ascii="Times New Roman" w:hAnsi="Times New Roman" w:cs="Times New Roman"/>
          <w:szCs w:val="24"/>
        </w:rPr>
        <w:t xml:space="preserve">Таблица 1 - Тематический план изучения дисциплины </w:t>
      </w:r>
    </w:p>
    <w:p w:rsidR="00B24FB4" w:rsidRPr="00B24FB4" w:rsidRDefault="00B24FB4" w:rsidP="00AA2DE2">
      <w:pPr>
        <w:pStyle w:val="ReportMain0"/>
        <w:keepNext/>
        <w:suppressAutoHyphens/>
        <w:ind w:firstLine="709"/>
        <w:jc w:val="both"/>
        <w:rPr>
          <w:rFonts w:ascii="Times New Roman" w:hAnsi="Times New Roman" w:cs="Times New Roman"/>
          <w:szCs w:val="24"/>
        </w:rPr>
      </w:pP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1134"/>
        <w:gridCol w:w="567"/>
        <w:gridCol w:w="567"/>
        <w:gridCol w:w="567"/>
        <w:gridCol w:w="1134"/>
      </w:tblGrid>
      <w:tr w:rsidR="00B24FB4" w:rsidRPr="00B24FB4" w:rsidTr="00D77F4B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bookmarkStart w:id="12" w:name="Merge3" w:colFirst="2" w:colLast="6"/>
            <w:bookmarkStart w:id="13" w:name="Merge4" w:colFirst="1" w:colLast="1"/>
            <w:bookmarkStart w:id="14" w:name="Merge5" w:colFirst="0" w:colLast="0"/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Наименование разделов</w:t>
            </w:r>
          </w:p>
        </w:tc>
        <w:tc>
          <w:tcPr>
            <w:tcW w:w="3969" w:type="dxa"/>
            <w:gridSpan w:val="5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Количество часов</w:t>
            </w:r>
          </w:p>
        </w:tc>
      </w:tr>
      <w:tr w:rsidR="00B24FB4" w:rsidRPr="00B24FB4" w:rsidTr="00D77F4B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bookmarkStart w:id="15" w:name="Merge1" w:colFirst="3" w:colLast="5"/>
            <w:bookmarkStart w:id="16" w:name="Merge0" w:colFirst="6" w:colLast="6"/>
            <w:bookmarkStart w:id="17" w:name="Merge2" w:colFirst="2" w:colLast="2"/>
            <w:bookmarkEnd w:id="12"/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аудиторная</w:t>
            </w:r>
          </w:p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работа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proofErr w:type="spellStart"/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внеауд</w:t>
            </w:r>
            <w:proofErr w:type="spellEnd"/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. работа</w:t>
            </w:r>
          </w:p>
        </w:tc>
      </w:tr>
      <w:bookmarkEnd w:id="15"/>
      <w:tr w:rsidR="00B24FB4" w:rsidRPr="00B24FB4" w:rsidTr="00D77F4B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ЛР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bookmarkEnd w:id="13"/>
      <w:bookmarkEnd w:id="14"/>
      <w:bookmarkEnd w:id="16"/>
      <w:bookmarkEnd w:id="17"/>
      <w:tr w:rsidR="00B24FB4" w:rsidRPr="00B24FB4" w:rsidTr="00D77F4B"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  <w:tc>
          <w:tcPr>
            <w:tcW w:w="5051" w:type="dxa"/>
            <w:shd w:val="clear" w:color="auto" w:fill="auto"/>
          </w:tcPr>
          <w:p w:rsidR="00B24FB4" w:rsidRPr="00B24FB4" w:rsidRDefault="00B24FB4" w:rsidP="00D77F4B">
            <w:pPr>
              <w:shd w:val="clear" w:color="auto" w:fill="FFFFFF"/>
              <w:rPr>
                <w:sz w:val="24"/>
                <w:szCs w:val="24"/>
              </w:rPr>
            </w:pPr>
            <w:r w:rsidRPr="00B24FB4">
              <w:rPr>
                <w:color w:val="1A1A1A"/>
                <w:sz w:val="24"/>
                <w:szCs w:val="24"/>
              </w:rPr>
              <w:t>Организационно-управленческие аспекты оценочной деятельности</w:t>
            </w: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12</w:t>
            </w:r>
          </w:p>
        </w:tc>
      </w:tr>
      <w:tr w:rsidR="00B24FB4" w:rsidRPr="00B24FB4" w:rsidTr="00D77F4B">
        <w:trPr>
          <w:trHeight w:val="548"/>
        </w:trPr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  <w:tc>
          <w:tcPr>
            <w:tcW w:w="5051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Методологические основы оценки стоимости компании</w:t>
            </w: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13</w:t>
            </w:r>
          </w:p>
        </w:tc>
      </w:tr>
      <w:tr w:rsidR="00B24FB4" w:rsidRPr="00B24FB4" w:rsidTr="00D77F4B"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3</w:t>
            </w:r>
          </w:p>
        </w:tc>
        <w:tc>
          <w:tcPr>
            <w:tcW w:w="5051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 xml:space="preserve">Методы  оценки стоимости компании </w:t>
            </w: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25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13</w:t>
            </w:r>
          </w:p>
        </w:tc>
      </w:tr>
      <w:tr w:rsidR="00B24FB4" w:rsidRPr="00B24FB4" w:rsidTr="00D77F4B"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051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spacing w:line="276" w:lineRule="auto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Управление бизнес-процессами: содержание, принципы, особенности</w:t>
            </w: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13</w:t>
            </w:r>
          </w:p>
        </w:tc>
      </w:tr>
      <w:tr w:rsidR="00B24FB4" w:rsidRPr="00B24FB4" w:rsidTr="00D77F4B"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5</w:t>
            </w:r>
          </w:p>
        </w:tc>
        <w:tc>
          <w:tcPr>
            <w:tcW w:w="5051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spacing w:line="276" w:lineRule="auto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 xml:space="preserve">Структурный анализ в управлении бизнес-процессами   </w:t>
            </w: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13</w:t>
            </w:r>
          </w:p>
        </w:tc>
      </w:tr>
      <w:tr w:rsidR="00B24FB4" w:rsidRPr="00B24FB4" w:rsidTr="00D77F4B"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6</w:t>
            </w:r>
          </w:p>
        </w:tc>
        <w:tc>
          <w:tcPr>
            <w:tcW w:w="5051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spacing w:line="276" w:lineRule="auto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Моделирование бизнес-процессов</w:t>
            </w: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12</w:t>
            </w:r>
          </w:p>
        </w:tc>
      </w:tr>
      <w:tr w:rsidR="00B24FB4" w:rsidRPr="00B24FB4" w:rsidTr="00D77F4B"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7</w:t>
            </w:r>
          </w:p>
        </w:tc>
        <w:tc>
          <w:tcPr>
            <w:tcW w:w="5051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spacing w:line="276" w:lineRule="auto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B24FB4">
              <w:rPr>
                <w:rFonts w:ascii="Times New Roman" w:hAnsi="Times New Roman" w:cs="Times New Roman"/>
                <w:bCs/>
                <w:szCs w:val="24"/>
                <w:lang w:eastAsia="en-US"/>
              </w:rPr>
              <w:t>Методы оптимизации  бизнес-процессов и информации</w:t>
            </w: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12</w:t>
            </w:r>
          </w:p>
        </w:tc>
      </w:tr>
      <w:tr w:rsidR="00B24FB4" w:rsidRPr="00B24FB4" w:rsidTr="00D77F4B"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8</w:t>
            </w:r>
          </w:p>
        </w:tc>
        <w:tc>
          <w:tcPr>
            <w:tcW w:w="5051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spacing w:line="276" w:lineRule="auto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B24FB4">
              <w:rPr>
                <w:rFonts w:ascii="Times New Roman" w:hAnsi="Times New Roman" w:cs="Times New Roman"/>
                <w:bCs/>
                <w:szCs w:val="24"/>
                <w:lang w:eastAsia="en-US"/>
              </w:rPr>
              <w:t>Реинжиниринг бизнес-процессов</w:t>
            </w: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12</w:t>
            </w:r>
          </w:p>
        </w:tc>
      </w:tr>
      <w:tr w:rsidR="00B24FB4" w:rsidRPr="00B24FB4" w:rsidTr="00D77F4B"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9</w:t>
            </w:r>
          </w:p>
        </w:tc>
        <w:tc>
          <w:tcPr>
            <w:tcW w:w="5051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Программное обеспечение управления бизнес-процессами</w:t>
            </w: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12</w:t>
            </w:r>
          </w:p>
        </w:tc>
      </w:tr>
      <w:tr w:rsidR="00B24FB4" w:rsidRPr="00B24FB4" w:rsidTr="00D77F4B"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5051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180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112</w:t>
            </w:r>
          </w:p>
        </w:tc>
      </w:tr>
      <w:tr w:rsidR="00B24FB4" w:rsidRPr="00B24FB4" w:rsidTr="00D77F4B"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5051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180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24FB4" w:rsidRPr="00B24FB4" w:rsidRDefault="00B24FB4" w:rsidP="00D77F4B">
            <w:pPr>
              <w:pStyle w:val="ReportMain0"/>
              <w:suppressAutoHyphens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B24FB4">
              <w:rPr>
                <w:rFonts w:ascii="Times New Roman" w:hAnsi="Times New Roman" w:cs="Times New Roman"/>
                <w:szCs w:val="24"/>
                <w:lang w:eastAsia="en-US"/>
              </w:rPr>
              <w:t>112</w:t>
            </w:r>
          </w:p>
        </w:tc>
      </w:tr>
    </w:tbl>
    <w:p w:rsidR="00B24FB4" w:rsidRDefault="00B24FB4" w:rsidP="00AA2DE2">
      <w:pPr>
        <w:pStyle w:val="ReportMain0"/>
        <w:keepNext/>
        <w:suppressAutoHyphens/>
        <w:ind w:firstLine="709"/>
        <w:jc w:val="both"/>
        <w:rPr>
          <w:rFonts w:ascii="Times New Roman" w:hAnsi="Times New Roman" w:cs="Times New Roman"/>
          <w:szCs w:val="24"/>
        </w:rPr>
      </w:pPr>
    </w:p>
    <w:p w:rsidR="00852400" w:rsidRDefault="00852400" w:rsidP="00852400">
      <w:pPr>
        <w:pStyle w:val="ReportMain0"/>
        <w:keepNext/>
        <w:suppressAutoHyphens/>
        <w:ind w:firstLine="709"/>
        <w:jc w:val="both"/>
      </w:pPr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  <w:r w:rsidRPr="009F7F61">
        <w:rPr>
          <w:sz w:val="24"/>
          <w:szCs w:val="24"/>
        </w:rPr>
        <w:t>В объем самостоятельной работы по дисциплине включается следующее: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  <w:r w:rsidRPr="009F7F61">
        <w:rPr>
          <w:sz w:val="24"/>
          <w:szCs w:val="24"/>
        </w:rPr>
        <w:lastRenderedPageBreak/>
        <w:t xml:space="preserve">- выполнение индивидуального творческого задания (ИТЗ);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  <w:r w:rsidRPr="009F7F61">
        <w:rPr>
          <w:sz w:val="24"/>
          <w:szCs w:val="24"/>
        </w:rPr>
        <w:t xml:space="preserve">- самоподготовка (проработка и повторение лекционного материала и материала учебников и учебных пособий;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  <w:r w:rsidRPr="009F7F61">
        <w:rPr>
          <w:sz w:val="24"/>
          <w:szCs w:val="24"/>
        </w:rPr>
        <w:t>- подготовка к практическим занятиям;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  <w:r w:rsidRPr="009F7F61">
        <w:rPr>
          <w:sz w:val="24"/>
          <w:szCs w:val="24"/>
        </w:rPr>
        <w:t xml:space="preserve">- подготовка к рубежному контролю (для </w:t>
      </w:r>
      <w:proofErr w:type="gramStart"/>
      <w:r w:rsidRPr="009F7F61">
        <w:rPr>
          <w:sz w:val="24"/>
          <w:szCs w:val="24"/>
        </w:rPr>
        <w:t>обучающихся</w:t>
      </w:r>
      <w:proofErr w:type="gramEnd"/>
      <w:r w:rsidRPr="009F7F61">
        <w:rPr>
          <w:sz w:val="24"/>
          <w:szCs w:val="24"/>
        </w:rPr>
        <w:t xml:space="preserve"> очной формы).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  <w:r w:rsidRPr="009F7F61">
        <w:rPr>
          <w:sz w:val="24"/>
          <w:szCs w:val="24"/>
        </w:rPr>
        <w:t>На практических занятиях материал, изложенный на лекциях, закрепляется при подготовке индивидуального творческого задания и его защите.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  <w:r w:rsidRPr="009F7F61">
        <w:rPr>
          <w:color w:val="000000"/>
          <w:sz w:val="24"/>
          <w:szCs w:val="24"/>
        </w:rPr>
        <w:t>В процессе изучения дисциплины «Управление</w:t>
      </w:r>
      <w:r w:rsidR="00B24FB4">
        <w:rPr>
          <w:color w:val="000000"/>
          <w:sz w:val="24"/>
          <w:szCs w:val="24"/>
        </w:rPr>
        <w:t xml:space="preserve"> стоимостью и</w:t>
      </w:r>
      <w:r w:rsidRPr="009F7F61">
        <w:rPr>
          <w:color w:val="000000"/>
          <w:sz w:val="24"/>
          <w:szCs w:val="24"/>
        </w:rPr>
        <w:t xml:space="preserve"> бизнес-процессами</w:t>
      </w:r>
      <w:r w:rsidR="00B24FB4">
        <w:rPr>
          <w:color w:val="000000"/>
          <w:sz w:val="24"/>
          <w:szCs w:val="24"/>
        </w:rPr>
        <w:t xml:space="preserve"> организации</w:t>
      </w:r>
      <w:r w:rsidRPr="009F7F61">
        <w:rPr>
          <w:color w:val="000000"/>
          <w:sz w:val="24"/>
          <w:szCs w:val="24"/>
        </w:rPr>
        <w:t>» в соответствии со структурой курса обучающиеся могут использовать материалы лекций, учебников, учебных пособий,  справочников, нормативной документации, электронных источников. Закрепление полученных теоретических знаний проводится на практических занятиях, а также с помощью самостоятельной работы, задания для которых приводятся в данных методических указаниях.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  <w:r w:rsidRPr="009F7F61">
        <w:rPr>
          <w:sz w:val="24"/>
          <w:szCs w:val="24"/>
        </w:rPr>
        <w:t>В соответствии с графиком учебного процесса в семестре проводится два рубежных контроля, тестовые задания представлены в Блоке</w:t>
      </w:r>
      <w:proofErr w:type="gramStart"/>
      <w:r w:rsidRPr="009F7F61">
        <w:rPr>
          <w:sz w:val="24"/>
          <w:szCs w:val="24"/>
        </w:rPr>
        <w:t xml:space="preserve"> А</w:t>
      </w:r>
      <w:proofErr w:type="gramEnd"/>
      <w:r w:rsidRPr="009F7F61">
        <w:rPr>
          <w:sz w:val="24"/>
          <w:szCs w:val="24"/>
        </w:rPr>
        <w:t xml:space="preserve"> ФОС. Обучающимся, пропускающим занятия, выдаются дополнительные задания – представить конспект пропущенного занятия с последующим собеседованием по теме занятия.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  <w:r w:rsidRPr="009F7F61">
        <w:rPr>
          <w:sz w:val="24"/>
          <w:szCs w:val="24"/>
        </w:rPr>
        <w:t>Зачет проводится по расписанию сессии. Форма проведения занятия – устно-письменная. Вид контроля – индивидуальный.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2.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20"/>
        <w:rPr>
          <w:sz w:val="24"/>
          <w:szCs w:val="24"/>
        </w:rPr>
      </w:pPr>
      <w:r w:rsidRPr="009F7F61">
        <w:rPr>
          <w:sz w:val="24"/>
          <w:szCs w:val="24"/>
        </w:rPr>
        <w:t>Студенты, не прошедшие промежуточную аттестацию по графику сессии, должны ликвидировать задолженность в установленном порядке.</w:t>
      </w:r>
    </w:p>
    <w:p w:rsidR="00AA2DE2" w:rsidRPr="009F7F61" w:rsidRDefault="00AA2DE2" w:rsidP="00AA2DE2">
      <w:pPr>
        <w:spacing w:line="360" w:lineRule="auto"/>
        <w:jc w:val="left"/>
        <w:rPr>
          <w:sz w:val="24"/>
          <w:szCs w:val="24"/>
        </w:rPr>
        <w:sectPr w:rsidR="00AA2DE2" w:rsidRPr="009F7F61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9" w:h="16834"/>
          <w:pgMar w:top="1134" w:right="569" w:bottom="1134" w:left="1134" w:header="720" w:footer="720" w:gutter="0"/>
          <w:paperSrc w:first="7" w:other="7"/>
          <w:pgNumType w:start="1"/>
          <w:cols w:space="720"/>
        </w:sectPr>
      </w:pPr>
    </w:p>
    <w:p w:rsidR="00AA2DE2" w:rsidRPr="009F7F61" w:rsidRDefault="00AA2DE2" w:rsidP="00AA2DE2">
      <w:pPr>
        <w:pStyle w:val="1"/>
        <w:ind w:firstLine="709"/>
        <w:jc w:val="left"/>
        <w:rPr>
          <w:color w:val="000000"/>
          <w:spacing w:val="2"/>
          <w:sz w:val="24"/>
          <w:szCs w:val="24"/>
        </w:rPr>
      </w:pPr>
      <w:bookmarkStart w:id="18" w:name="_Toc536451225"/>
      <w:bookmarkStart w:id="19" w:name="_Toc536451116"/>
      <w:bookmarkStart w:id="20" w:name="_Toc536451102"/>
      <w:bookmarkStart w:id="21" w:name="_Toc536451082"/>
      <w:bookmarkStart w:id="22" w:name="_Toc535478619"/>
      <w:bookmarkStart w:id="23" w:name="_Toc536277318"/>
      <w:r w:rsidRPr="009F7F61">
        <w:rPr>
          <w:color w:val="000000"/>
          <w:spacing w:val="2"/>
          <w:sz w:val="24"/>
          <w:szCs w:val="24"/>
        </w:rPr>
        <w:lastRenderedPageBreak/>
        <w:t xml:space="preserve">3 </w:t>
      </w:r>
      <w:r w:rsidRPr="009F7F61">
        <w:rPr>
          <w:sz w:val="24"/>
          <w:szCs w:val="24"/>
        </w:rPr>
        <w:t>Содержание программы дисциплины</w:t>
      </w:r>
      <w:bookmarkEnd w:id="18"/>
      <w:bookmarkEnd w:id="19"/>
      <w:bookmarkEnd w:id="20"/>
      <w:bookmarkEnd w:id="21"/>
    </w:p>
    <w:p w:rsidR="00AA2DE2" w:rsidRPr="00F27F01" w:rsidRDefault="00AA2DE2" w:rsidP="00F27F01">
      <w:pPr>
        <w:pStyle w:val="ReportMain0"/>
        <w:widowControl w:val="0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F27F01" w:rsidRPr="00F27F01" w:rsidRDefault="00F27F01" w:rsidP="00F27F01">
      <w:pPr>
        <w:pStyle w:val="ReportMain0"/>
        <w:keepNext/>
        <w:suppressAutoHyphens/>
        <w:spacing w:before="360" w:after="36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color w:val="1A1A1A"/>
          <w:szCs w:val="24"/>
        </w:rPr>
      </w:pPr>
      <w:bookmarkStart w:id="24" w:name="_Toc536451226"/>
      <w:bookmarkStart w:id="25" w:name="_Toc536451117"/>
      <w:bookmarkStart w:id="26" w:name="_Toc536451103"/>
      <w:bookmarkStart w:id="27" w:name="_Toc536451083"/>
      <w:r w:rsidRPr="00F27F01">
        <w:rPr>
          <w:rFonts w:ascii="Times New Roman" w:eastAsia="Times New Roman" w:hAnsi="Times New Roman" w:cs="Times New Roman"/>
          <w:color w:val="1A1A1A"/>
          <w:szCs w:val="24"/>
        </w:rPr>
        <w:t>№1 Организационно-управленческие аспекты оценочной деятельности.</w:t>
      </w:r>
    </w:p>
    <w:p w:rsidR="00F27F01" w:rsidRPr="00F27F01" w:rsidRDefault="00F27F01" w:rsidP="00F27F01">
      <w:pPr>
        <w:pStyle w:val="ReportMain0"/>
        <w:keepNext/>
        <w:suppressAutoHyphens/>
        <w:spacing w:before="360" w:after="360" w:line="360" w:lineRule="auto"/>
        <w:ind w:firstLine="709"/>
        <w:contextualSpacing/>
        <w:jc w:val="both"/>
        <w:outlineLvl w:val="1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>Нормативно-правовая база в сфере оценочной деятельности Виды и формы собственности в бизнесе Понятие бизнеса как объекта оценки. Стандартизация в сфере оценки. Федеральные стандарты оценки.  Информация в сфере оценки бизнеса.</w:t>
      </w:r>
      <w:r w:rsidRPr="00F27F01">
        <w:rPr>
          <w:rFonts w:ascii="Times New Roman" w:eastAsia="Times New Roman" w:hAnsi="Times New Roman" w:cs="Times New Roman"/>
          <w:color w:val="1A1A1A"/>
          <w:szCs w:val="24"/>
        </w:rPr>
        <w:t xml:space="preserve"> </w:t>
      </w:r>
    </w:p>
    <w:p w:rsidR="00F27F01" w:rsidRPr="00F27F01" w:rsidRDefault="00F27F01" w:rsidP="00F27F01">
      <w:pPr>
        <w:pStyle w:val="ReportMain0"/>
        <w:keepNext/>
        <w:suppressAutoHyphens/>
        <w:spacing w:before="360" w:after="360" w:line="36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Cs w:val="24"/>
        </w:rPr>
      </w:pPr>
    </w:p>
    <w:p w:rsidR="00F27F01" w:rsidRPr="00F27F01" w:rsidRDefault="00F27F01" w:rsidP="00F27F01">
      <w:pPr>
        <w:pStyle w:val="ReportMain0"/>
        <w:keepNext/>
        <w:suppressAutoHyphens/>
        <w:spacing w:before="360" w:after="360" w:line="36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Cs w:val="24"/>
        </w:rPr>
      </w:pPr>
      <w:r w:rsidRPr="00F27F01">
        <w:rPr>
          <w:rFonts w:ascii="Times New Roman" w:hAnsi="Times New Roman" w:cs="Times New Roman"/>
          <w:szCs w:val="24"/>
        </w:rPr>
        <w:t>№ 2 Методологические основы оценки стоимости компании.</w:t>
      </w:r>
    </w:p>
    <w:p w:rsidR="00F27F01" w:rsidRPr="00F27F01" w:rsidRDefault="00F27F01" w:rsidP="00F27F01">
      <w:pPr>
        <w:pStyle w:val="ReportMain0"/>
        <w:keepNext/>
        <w:suppressAutoHyphens/>
        <w:spacing w:before="360" w:after="360" w:line="36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Cs w:val="24"/>
        </w:rPr>
      </w:pPr>
      <w:r w:rsidRPr="00F27F01">
        <w:rPr>
          <w:rFonts w:ascii="Times New Roman" w:hAnsi="Times New Roman" w:cs="Times New Roman"/>
        </w:rPr>
        <w:t xml:space="preserve">Цели и функции оценки бизнеса. Виды стоимости предприятия. Факторы, влияющие на оценку стоимости предприятия. Основные принципы оценки стоимости предприятия. Риск: виды, измерение, учет при оценке бизнеса. Общая характеристика подходов и методов оценки.  Специфика оценки предприятий в РФ. </w:t>
      </w:r>
    </w:p>
    <w:p w:rsidR="00F27F01" w:rsidRPr="00F27F01" w:rsidRDefault="00F27F01" w:rsidP="00F27F01">
      <w:pPr>
        <w:pStyle w:val="ReportMain0"/>
        <w:keepNext/>
        <w:suppressAutoHyphens/>
        <w:spacing w:before="360" w:after="360" w:line="36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Cs w:val="24"/>
        </w:rPr>
      </w:pPr>
    </w:p>
    <w:p w:rsidR="00F27F01" w:rsidRPr="00F27F01" w:rsidRDefault="00F27F01" w:rsidP="00F27F01">
      <w:pPr>
        <w:pStyle w:val="ReportMain0"/>
        <w:keepNext/>
        <w:suppressAutoHyphens/>
        <w:spacing w:before="360" w:after="360" w:line="360" w:lineRule="auto"/>
        <w:ind w:firstLine="709"/>
        <w:contextualSpacing/>
        <w:jc w:val="both"/>
        <w:outlineLvl w:val="1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  <w:szCs w:val="24"/>
        </w:rPr>
        <w:t>№ 3 Методы  оценки стоимости компании.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>Современные методы оценки стоимости компании.  Доходный подход. Специфика и этапы оценки. Затратный подход. Специфика и этапы оценки. Сравнительный подход. Специфика и этапы оценки. Преимущества и недостатки применения различных подходов к оценке бизнеса в современной практике российских и зарубежных компаний.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 xml:space="preserve">№ 4 Управление бизнес-процессами: содержание, принципы, особенности. 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>Классификация бизнес-процессов. Типовые бизнес-процессы и функции управления. Основы управления бизнес-процессами. Содержание процесса управления бизнес-процессами. Принципы управления бизнес-процессами. Особенности управления бизнес-процессами в различных сферах деятельности.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 xml:space="preserve"> №5 Структурный анализ в управлении бизнес-процессами.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 xml:space="preserve">Структуризация деятельности. Способы описания бизнес-процессов. Горизонтальное и вертикальное описание бизнес-процессов. Структурный анализ в управлении бизнес-процессами. </w:t>
      </w:r>
      <w:r w:rsidRPr="00F27F01">
        <w:rPr>
          <w:rFonts w:ascii="Times New Roman" w:hAnsi="Times New Roman" w:cs="Times New Roman"/>
          <w:bCs/>
        </w:rPr>
        <w:t xml:space="preserve">Показатели  анализа бизнес-процессов. Ключевые показатели бизнес-процессов. </w:t>
      </w:r>
      <w:r w:rsidRPr="00F27F01">
        <w:rPr>
          <w:rFonts w:ascii="Times New Roman" w:hAnsi="Times New Roman" w:cs="Times New Roman"/>
        </w:rPr>
        <w:t xml:space="preserve">Матрица описания бизнес-процессов по проблемности, 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>№ 6 Моделирование бизнес-процессов.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 xml:space="preserve"> </w:t>
      </w:r>
      <w:r w:rsidRPr="00F27F01">
        <w:rPr>
          <w:rFonts w:ascii="Times New Roman" w:eastAsia="Times New Roman" w:hAnsi="Times New Roman" w:cs="Times New Roman"/>
          <w:szCs w:val="24"/>
        </w:rPr>
        <w:t xml:space="preserve">Основными модулями системы управления бизнес-процессами являются: модуль графического моделирования. </w:t>
      </w:r>
      <w:r w:rsidRPr="00F27F01">
        <w:rPr>
          <w:rFonts w:ascii="Times New Roman" w:eastAsia="Times New Roman" w:hAnsi="Times New Roman" w:cs="Times New Roman"/>
          <w:bCs/>
          <w:szCs w:val="24"/>
        </w:rPr>
        <w:t xml:space="preserve">Необходимость моделирования  бизнес-процессов. </w:t>
      </w:r>
      <w:r w:rsidRPr="00F27F01">
        <w:rPr>
          <w:rFonts w:ascii="Times New Roman" w:eastAsia="Times New Roman" w:hAnsi="Times New Roman" w:cs="Times New Roman"/>
          <w:bCs/>
          <w:szCs w:val="24"/>
        </w:rPr>
        <w:lastRenderedPageBreak/>
        <w:t>Развитие моделирования бизнес-процессов.  Технология моделирования бизнес-процессов  предприятия. Методы сбора информации при моделировании бизнес-процессов.</w:t>
      </w:r>
      <w:proofErr w:type="gramStart"/>
      <w:r w:rsidRPr="00F27F01">
        <w:rPr>
          <w:rFonts w:ascii="Times New Roman" w:eastAsia="Times New Roman" w:hAnsi="Times New Roman" w:cs="Times New Roman"/>
          <w:bCs/>
          <w:szCs w:val="24"/>
        </w:rPr>
        <w:t xml:space="preserve"> .</w:t>
      </w:r>
      <w:proofErr w:type="gramEnd"/>
      <w:r w:rsidRPr="00F27F01">
        <w:rPr>
          <w:rFonts w:ascii="Times New Roman" w:eastAsia="Times New Roman" w:hAnsi="Times New Roman" w:cs="Times New Roman"/>
          <w:bCs/>
          <w:szCs w:val="24"/>
        </w:rPr>
        <w:t xml:space="preserve"> Правила и рекомендации по описанию бизнес-процессов. Основные подходы к моделированию бизнес-процессов.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 xml:space="preserve">№ 7 Методы оптимизации бизнес-процессов и информации. 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 xml:space="preserve">Технология моделирования и описание бизнес-процессов. Методы оптимизации бизнес-процессов. Формализованные универсально-принципиальные методы. Бенчмаркинг. Методы групповой работы. Организация проекта по оптимизации бизнес- процессов. Разработка сети бизнес-процессов.    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F27F01">
        <w:rPr>
          <w:rFonts w:ascii="Times New Roman" w:hAnsi="Times New Roman" w:cs="Times New Roman"/>
        </w:rPr>
        <w:t xml:space="preserve">№ 8 </w:t>
      </w:r>
      <w:r w:rsidRPr="00F27F01">
        <w:rPr>
          <w:rFonts w:ascii="Times New Roman" w:hAnsi="Times New Roman" w:cs="Times New Roman"/>
          <w:bCs/>
          <w:lang w:eastAsia="en-US"/>
        </w:rPr>
        <w:t xml:space="preserve">Реинжиниринг бизнес-процессов. </w:t>
      </w:r>
      <w:r w:rsidRPr="00F27F01">
        <w:rPr>
          <w:rFonts w:ascii="Times New Roman" w:hAnsi="Times New Roman" w:cs="Times New Roman"/>
          <w:bCs/>
        </w:rPr>
        <w:t xml:space="preserve"> 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  <w:bCs/>
        </w:rPr>
        <w:t xml:space="preserve"> Сущность, цели, этапы и виды реинжиниринга бизнес-процессов.  Этапы проведения реинжиниринга.  Условия успешного реинжиниринга и факторы риска. Типичные ошибки при проведении реинжиниринга. 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>№ 9 Программное обеспечение управления бизнес-процессами.</w:t>
      </w:r>
    </w:p>
    <w:p w:rsidR="00F27F01" w:rsidRPr="00F27F01" w:rsidRDefault="00F27F01" w:rsidP="00F27F01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27F01">
        <w:rPr>
          <w:rFonts w:ascii="Times New Roman" w:hAnsi="Times New Roman" w:cs="Times New Roman"/>
        </w:rPr>
        <w:t xml:space="preserve">Особенности методологии с точки зрения функциональности системы,  потоков информации, последовательности выполняемых работ. Контекстная диаграмма. </w:t>
      </w:r>
      <w:r w:rsidRPr="00F27F01">
        <w:rPr>
          <w:rFonts w:ascii="Times New Roman" w:hAnsi="Times New Roman" w:cs="Times New Roman"/>
          <w:bCs/>
        </w:rPr>
        <w:t xml:space="preserve">Основные способы интеграции корпоративных приложений и </w:t>
      </w:r>
      <w:proofErr w:type="gramStart"/>
      <w:r w:rsidRPr="00F27F01">
        <w:rPr>
          <w:rFonts w:ascii="Times New Roman" w:hAnsi="Times New Roman" w:cs="Times New Roman"/>
          <w:bCs/>
        </w:rPr>
        <w:t>ПО</w:t>
      </w:r>
      <w:proofErr w:type="gramEnd"/>
      <w:r w:rsidRPr="00F27F01">
        <w:rPr>
          <w:rFonts w:ascii="Times New Roman" w:hAnsi="Times New Roman" w:cs="Times New Roman"/>
          <w:bCs/>
        </w:rPr>
        <w:t xml:space="preserve">. ECM-технологии интеграции информационных ресурсов. Корпоративные </w:t>
      </w:r>
      <w:r w:rsidRPr="00F27F01">
        <w:rPr>
          <w:rFonts w:ascii="Times New Roman" w:hAnsi="Times New Roman" w:cs="Times New Roman"/>
          <w:bCs/>
          <w:lang w:val="en-US"/>
        </w:rPr>
        <w:t>ECM</w:t>
      </w:r>
      <w:r w:rsidRPr="00F27F01">
        <w:rPr>
          <w:rFonts w:ascii="Times New Roman" w:hAnsi="Times New Roman" w:cs="Times New Roman"/>
          <w:bCs/>
        </w:rPr>
        <w:t>-системы.</w:t>
      </w:r>
      <w:r w:rsidRPr="00F27F01">
        <w:rPr>
          <w:rFonts w:ascii="Times New Roman" w:hAnsi="Times New Roman" w:cs="Times New Roman"/>
        </w:rPr>
        <w:t xml:space="preserve"> </w:t>
      </w:r>
    </w:p>
    <w:p w:rsidR="00F27F01" w:rsidRDefault="00F27F01" w:rsidP="00F27F01">
      <w:pPr>
        <w:pStyle w:val="ReportMain0"/>
        <w:suppressAutoHyphens/>
        <w:ind w:firstLine="709"/>
        <w:jc w:val="both"/>
        <w:rPr>
          <w:i/>
        </w:rPr>
      </w:pPr>
    </w:p>
    <w:p w:rsidR="00AA2DE2" w:rsidRPr="009F7F61" w:rsidRDefault="00AA2DE2" w:rsidP="00AA2DE2">
      <w:pPr>
        <w:pStyle w:val="ReportMain0"/>
        <w:suppressAutoHyphens/>
        <w:spacing w:line="360" w:lineRule="auto"/>
        <w:ind w:firstLine="709"/>
        <w:jc w:val="both"/>
        <w:rPr>
          <w:rFonts w:ascii="Times New Roman" w:hAnsi="Times New Roman" w:cs="Times New Roman"/>
          <w:i/>
          <w:szCs w:val="24"/>
        </w:rPr>
      </w:pPr>
    </w:p>
    <w:p w:rsidR="00AA2DE2" w:rsidRPr="009F7F61" w:rsidRDefault="00AA2DE2" w:rsidP="00AA2DE2">
      <w:pPr>
        <w:pStyle w:val="1"/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9F7F61">
        <w:rPr>
          <w:sz w:val="24"/>
          <w:szCs w:val="24"/>
        </w:rPr>
        <w:t>4 Методические рекомендации по освоению лекционного материала</w:t>
      </w:r>
      <w:bookmarkEnd w:id="22"/>
      <w:bookmarkEnd w:id="24"/>
      <w:bookmarkEnd w:id="25"/>
      <w:bookmarkEnd w:id="26"/>
      <w:bookmarkEnd w:id="27"/>
    </w:p>
    <w:p w:rsidR="00AA2DE2" w:rsidRPr="009F7F61" w:rsidRDefault="00AA2DE2" w:rsidP="00AA2DE2">
      <w:pPr>
        <w:pStyle w:val="af5"/>
        <w:widowControl w:val="0"/>
        <w:suppressAutoHyphens/>
        <w:spacing w:line="360" w:lineRule="auto"/>
        <w:ind w:firstLine="709"/>
        <w:jc w:val="both"/>
        <w:rPr>
          <w:sz w:val="24"/>
          <w:szCs w:val="24"/>
        </w:rPr>
      </w:pP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Лекции имеют целью дать систематизированные основы научных знаний по предмету. 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рисунки.</w:t>
      </w:r>
    </w:p>
    <w:p w:rsidR="00AA2DE2" w:rsidRPr="009F7F61" w:rsidRDefault="00AA2DE2" w:rsidP="00AA2DE2">
      <w:pPr>
        <w:pStyle w:val="af5"/>
        <w:widowControl w:val="0"/>
        <w:suppressAutoHyphens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9F7F61">
        <w:rPr>
          <w:color w:val="000000"/>
          <w:sz w:val="24"/>
          <w:szCs w:val="24"/>
        </w:rPr>
        <w:t xml:space="preserve">Конспект лекций необходимо просматривать сразу после занятий и отмечать тот материал, который вызывает затруднения для понимания, и попытаться найти ответы на вопросы в предлагаемой преподавателем литературе, электронных ресурсах.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При изучении и проработке теоретического материала необходимо: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lastRenderedPageBreak/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- при самостоятельном изучении теоретической темы сделать конспект, используя рекомендованные в РПД литературные источники и интернет-ресурсы;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 - ответить на контрольные вопросы, по теме;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- при подготовке к рубежному контролю использовать материалы ФОС;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- при подготовке к промежуточной аттестации, использовать материалы ФОС - Вопросы для проведения промежуточной аттестации. </w:t>
      </w:r>
    </w:p>
    <w:p w:rsidR="00AA2DE2" w:rsidRPr="009F7F61" w:rsidRDefault="00AA2DE2" w:rsidP="00C637AF">
      <w:pPr>
        <w:pStyle w:val="af5"/>
        <w:widowControl w:val="0"/>
        <w:suppressAutoHyphens/>
        <w:spacing w:line="360" w:lineRule="auto"/>
        <w:ind w:firstLine="709"/>
        <w:jc w:val="both"/>
        <w:rPr>
          <w:b/>
          <w:sz w:val="24"/>
          <w:szCs w:val="24"/>
        </w:rPr>
      </w:pPr>
      <w:r w:rsidRPr="009F7F61">
        <w:rPr>
          <w:color w:val="000000"/>
          <w:sz w:val="24"/>
          <w:szCs w:val="24"/>
        </w:rPr>
        <w:t>Если самостоятельно не удалось разобраться в материале, студенту следует сформулировать вопросы и обратиться на текущей консультации или ближайшей лекции за помощью к преподавателю. Каждую неделю необходимо отводить время для повторения пройденного материала, проверяя свои знания, умения и навыки, используя задания для самостоятельной работы студента.</w:t>
      </w:r>
      <w:bookmarkStart w:id="28" w:name="_Toc536451227"/>
      <w:bookmarkStart w:id="29" w:name="_Toc536451118"/>
      <w:bookmarkStart w:id="30" w:name="_Toc536451104"/>
      <w:bookmarkStart w:id="31" w:name="_Toc536451084"/>
      <w:bookmarkStart w:id="32" w:name="_Toc535478620"/>
      <w:bookmarkStart w:id="33" w:name="_Toc536277319"/>
      <w:bookmarkEnd w:id="23"/>
    </w:p>
    <w:p w:rsidR="00AA2DE2" w:rsidRPr="00C637AF" w:rsidRDefault="00AA2DE2" w:rsidP="002E70A8">
      <w:pPr>
        <w:spacing w:after="200" w:line="276" w:lineRule="auto"/>
        <w:ind w:left="709"/>
        <w:jc w:val="left"/>
        <w:rPr>
          <w:b/>
          <w:sz w:val="24"/>
          <w:szCs w:val="24"/>
        </w:rPr>
      </w:pPr>
      <w:bookmarkStart w:id="34" w:name="_Toc535478621"/>
      <w:bookmarkStart w:id="35" w:name="_Toc536451228"/>
      <w:bookmarkStart w:id="36" w:name="_Toc536451119"/>
      <w:bookmarkStart w:id="37" w:name="_Toc536451105"/>
      <w:bookmarkStart w:id="38" w:name="_Toc536451085"/>
      <w:bookmarkEnd w:id="28"/>
      <w:bookmarkEnd w:id="29"/>
      <w:bookmarkEnd w:id="30"/>
      <w:bookmarkEnd w:id="31"/>
      <w:bookmarkEnd w:id="32"/>
      <w:r w:rsidRPr="00C637AF">
        <w:rPr>
          <w:b/>
          <w:sz w:val="24"/>
          <w:szCs w:val="24"/>
        </w:rPr>
        <w:t>5 Методические рекомендации по подготовке к практическим занятиям</w:t>
      </w:r>
      <w:bookmarkEnd w:id="34"/>
      <w:bookmarkEnd w:id="35"/>
      <w:bookmarkEnd w:id="36"/>
      <w:bookmarkEnd w:id="37"/>
      <w:bookmarkEnd w:id="38"/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обучающимися группы либо одновременно, либо фронтально. Семинарские 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При подготовке к практическому занятию </w:t>
      </w:r>
      <w:proofErr w:type="gramStart"/>
      <w:r w:rsidRPr="009F7F61">
        <w:rPr>
          <w:sz w:val="24"/>
          <w:szCs w:val="24"/>
        </w:rPr>
        <w:t>обучающимся</w:t>
      </w:r>
      <w:proofErr w:type="gramEnd"/>
      <w:r w:rsidRPr="009F7F61">
        <w:rPr>
          <w:sz w:val="24"/>
          <w:szCs w:val="24"/>
        </w:rPr>
        <w:t xml:space="preserve"> необходимо: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- изучить, повторить теоретический материал по заданной теме;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- изучить ИТЗ по заданной теме, уделяя особое внимание расчетным формулам;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- при выполнении домашних расчетных заданий, изучить, повторить типовые задания, выполняемые в аудитории.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Основной формой работы на семинарских занятиях является доклад.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Отличительными признаками доклада являются: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- передача в устной форме информации;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- публичный характер выступления;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- стилевая однородность доклада;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lastRenderedPageBreak/>
        <w:t>- четкие формулировки и сотрудничество докладчика и аудитории;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- умение в сжатой форме изложить ключевые положения исследуемого вопроса и сделать выводы.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Основные этапы подготовки доклада: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- выбор темы;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- подготовка плана доклада;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- работа с источниками и литературой, сбор материала;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- написание текста доклада;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- оформление рукописи и предоставление ее преподавателю до начала доклада, что определяет готовность обучающегося к выступлению; 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- выступление с докладом, ответы на вопросы.</w:t>
      </w:r>
    </w:p>
    <w:bookmarkEnd w:id="33"/>
    <w:p w:rsidR="00AA2DE2" w:rsidRPr="009F7F61" w:rsidRDefault="00AA2DE2" w:rsidP="00AA2DE2">
      <w:pPr>
        <w:widowControl w:val="0"/>
        <w:shd w:val="clear" w:color="auto" w:fill="FFFFFF"/>
        <w:suppressAutoHyphens/>
        <w:ind w:firstLine="734"/>
        <w:rPr>
          <w:b/>
          <w:color w:val="000000"/>
          <w:spacing w:val="2"/>
          <w:sz w:val="24"/>
          <w:szCs w:val="24"/>
        </w:rPr>
      </w:pPr>
    </w:p>
    <w:p w:rsidR="004F2FE3" w:rsidRDefault="004F2FE3" w:rsidP="00C637AF">
      <w:pPr>
        <w:spacing w:after="200" w:line="276" w:lineRule="auto"/>
        <w:jc w:val="left"/>
        <w:rPr>
          <w:b/>
          <w:color w:val="000000"/>
          <w:spacing w:val="2"/>
          <w:sz w:val="24"/>
          <w:szCs w:val="24"/>
        </w:rPr>
      </w:pPr>
      <w:bookmarkStart w:id="39" w:name="_Toc536451230"/>
      <w:bookmarkStart w:id="40" w:name="_Toc536451121"/>
      <w:bookmarkStart w:id="41" w:name="_Toc536451107"/>
      <w:bookmarkStart w:id="42" w:name="_Toc536451087"/>
      <w:bookmarkStart w:id="43" w:name="_Toc536277321"/>
    </w:p>
    <w:p w:rsidR="00AA2DE2" w:rsidRPr="00C637AF" w:rsidRDefault="00AA2DE2" w:rsidP="00C637AF">
      <w:pPr>
        <w:spacing w:after="200" w:line="276" w:lineRule="auto"/>
        <w:jc w:val="left"/>
        <w:rPr>
          <w:b/>
          <w:color w:val="000000"/>
          <w:spacing w:val="2"/>
          <w:sz w:val="24"/>
          <w:szCs w:val="24"/>
        </w:rPr>
      </w:pPr>
      <w:r w:rsidRPr="00C637AF">
        <w:rPr>
          <w:b/>
          <w:color w:val="000000"/>
          <w:spacing w:val="2"/>
          <w:sz w:val="24"/>
          <w:szCs w:val="24"/>
        </w:rPr>
        <w:t>6</w:t>
      </w:r>
      <w:r w:rsidR="00C637AF">
        <w:rPr>
          <w:b/>
          <w:color w:val="000000"/>
          <w:spacing w:val="2"/>
          <w:sz w:val="24"/>
          <w:szCs w:val="24"/>
        </w:rPr>
        <w:t xml:space="preserve"> </w:t>
      </w:r>
      <w:r w:rsidRPr="00C637AF">
        <w:rPr>
          <w:b/>
          <w:color w:val="000000"/>
          <w:spacing w:val="2"/>
          <w:sz w:val="24"/>
          <w:szCs w:val="24"/>
        </w:rPr>
        <w:t xml:space="preserve"> Индивидуально-творческие задания</w:t>
      </w:r>
      <w:bookmarkEnd w:id="39"/>
      <w:bookmarkEnd w:id="40"/>
      <w:bookmarkEnd w:id="41"/>
      <w:bookmarkEnd w:id="42"/>
      <w:r w:rsidRPr="00C637AF">
        <w:rPr>
          <w:b/>
          <w:color w:val="000000"/>
          <w:spacing w:val="2"/>
          <w:sz w:val="24"/>
          <w:szCs w:val="24"/>
        </w:rPr>
        <w:t xml:space="preserve"> </w:t>
      </w:r>
      <w:bookmarkEnd w:id="43"/>
    </w:p>
    <w:p w:rsidR="00AA2DE2" w:rsidRPr="009F7F61" w:rsidRDefault="00AA2DE2" w:rsidP="00AA2DE2">
      <w:pPr>
        <w:widowControl w:val="0"/>
        <w:suppressAutoHyphens/>
        <w:autoSpaceDE w:val="0"/>
        <w:autoSpaceDN w:val="0"/>
        <w:adjustRightInd w:val="0"/>
        <w:ind w:firstLine="720"/>
        <w:rPr>
          <w:b/>
          <w:sz w:val="24"/>
          <w:szCs w:val="24"/>
        </w:rPr>
      </w:pP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1  Бизнес-процессы управления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2 Процессный подход к управлению бизнес-процессами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3 Генезис и основные принципы методик совершенствования бизнес-процессов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4  Практические особенности оптимизации и реинжиниринга бизнес-процессов в России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5  Практические особенности оптимизации и реинжиниринга бизнес-процессов за рубежом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6 Реинжиниринг бизнес-процессов, как метод антикризисного управления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 xml:space="preserve">7 Стандарты моделирования   бизнес-процессов 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8  Зарубежный и отечественный опыт управления современными организациями с использованием методологии процессного управления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9 Модели анализа  бизнес-процессов;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 xml:space="preserve">10  Российская  школа управления бизнес- процессами 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11 Американская школа управления бизнес- процессами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12 Европейская практика  управления бизнес- процессами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13 Японская практика  управления бизнес- процессами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14 Технологии при проведении моделирования и оптимизации бизнес-процессов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15 Методы  анализа и проектирования бизнес-процессов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16 Методы  диагностирования параметров моделей бизнес-процессов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17 современные программные  средства моделирования и анализа бизнес-процессов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18 Методы  диагностики финансово-экономического состояния организации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lastRenderedPageBreak/>
        <w:t>19  Методы реинжиниринга и совершенствования бизнес-процессов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20 Эволюция развития теории управления бизнес-процессами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21 Функционально- ориентированный  подход к управлению бизнес-процессами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22 Моделирование бизнес-процессов, сущность, принципы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23 Технология моделирования бизнес-процессов предприятия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24 Методы  оптимизации бизнес-процессов</w:t>
      </w:r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 xml:space="preserve">25  Специфика и методология </w:t>
      </w:r>
      <w:proofErr w:type="spellStart"/>
      <w:r w:rsidRPr="0055467E">
        <w:rPr>
          <w:sz w:val="24"/>
          <w:szCs w:val="24"/>
        </w:rPr>
        <w:t>бенчмаркинга</w:t>
      </w:r>
      <w:proofErr w:type="spellEnd"/>
    </w:p>
    <w:p w:rsidR="00C637AF" w:rsidRPr="0055467E" w:rsidRDefault="00C637AF" w:rsidP="00C637AF">
      <w:pPr>
        <w:pStyle w:val="af5"/>
        <w:spacing w:line="360" w:lineRule="auto"/>
        <w:rPr>
          <w:sz w:val="24"/>
          <w:szCs w:val="24"/>
        </w:rPr>
      </w:pPr>
      <w:r w:rsidRPr="0055467E">
        <w:rPr>
          <w:sz w:val="24"/>
          <w:szCs w:val="24"/>
        </w:rPr>
        <w:t>26 Развитие идей совершенствования бизнес-процессов</w:t>
      </w:r>
    </w:p>
    <w:p w:rsidR="00C637AF" w:rsidRDefault="00C637AF" w:rsidP="00AA2DE2">
      <w:pPr>
        <w:widowControl w:val="0"/>
        <w:suppressAutoHyphens/>
        <w:autoSpaceDE w:val="0"/>
        <w:autoSpaceDN w:val="0"/>
        <w:adjustRightInd w:val="0"/>
        <w:ind w:firstLine="720"/>
        <w:rPr>
          <w:b/>
          <w:sz w:val="24"/>
          <w:szCs w:val="24"/>
        </w:rPr>
      </w:pP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jc w:val="center"/>
        <w:rPr>
          <w:b/>
          <w:sz w:val="24"/>
          <w:szCs w:val="24"/>
        </w:rPr>
      </w:pPr>
      <w:r w:rsidRPr="009F7F61">
        <w:rPr>
          <w:b/>
          <w:sz w:val="24"/>
          <w:szCs w:val="24"/>
        </w:rPr>
        <w:t>Критерии оценки индивидуального задания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jc w:val="center"/>
        <w:rPr>
          <w:b/>
          <w:sz w:val="24"/>
          <w:szCs w:val="24"/>
        </w:rPr>
      </w:pP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b/>
          <w:sz w:val="24"/>
          <w:szCs w:val="24"/>
        </w:rPr>
        <w:t>«отлично»</w:t>
      </w:r>
      <w:r w:rsidRPr="009F7F61">
        <w:rPr>
          <w:sz w:val="24"/>
          <w:szCs w:val="24"/>
        </w:rPr>
        <w:t xml:space="preserve"> выставляется за ИТЗ, в котором: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1) в полном объеме решена проблема исследования;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2) четко выстроена структура материала;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3) работа оформлена в соответствии со стандартом (орфография, стиль, цитаты, ссылки и т.д.);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b/>
          <w:sz w:val="24"/>
          <w:szCs w:val="24"/>
        </w:rPr>
        <w:t>«хорошо»</w:t>
      </w:r>
      <w:r w:rsidRPr="009F7F61">
        <w:rPr>
          <w:sz w:val="24"/>
          <w:szCs w:val="24"/>
        </w:rPr>
        <w:t xml:space="preserve"> выставляется в случае, если: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1) в полном объеме решена проблема исследования;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2) четко выстроена структура материала;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3) имеются недочеты в оформлении задания;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b/>
          <w:sz w:val="24"/>
          <w:szCs w:val="24"/>
        </w:rPr>
        <w:t>«удовлетворительно»</w:t>
      </w:r>
      <w:r w:rsidRPr="009F7F61">
        <w:rPr>
          <w:sz w:val="24"/>
          <w:szCs w:val="24"/>
        </w:rPr>
        <w:t xml:space="preserve"> выставляется: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1) проблема решена схематично;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2) структура ответа не сбалансирована;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>3) имеются недочеты в оформлении задания;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В иных случае выставляется оценка - </w:t>
      </w:r>
      <w:r w:rsidRPr="009F7F61">
        <w:rPr>
          <w:b/>
          <w:sz w:val="24"/>
          <w:szCs w:val="24"/>
        </w:rPr>
        <w:t>неудовлетворительно</w:t>
      </w:r>
      <w:r w:rsidRPr="009F7F61">
        <w:rPr>
          <w:sz w:val="24"/>
          <w:szCs w:val="24"/>
        </w:rPr>
        <w:t xml:space="preserve">. </w:t>
      </w:r>
    </w:p>
    <w:p w:rsidR="00C637AF" w:rsidRDefault="00C637AF" w:rsidP="00AA2DE2">
      <w:pPr>
        <w:pStyle w:val="1"/>
        <w:ind w:firstLine="709"/>
        <w:jc w:val="both"/>
        <w:rPr>
          <w:color w:val="000000"/>
          <w:spacing w:val="2"/>
          <w:sz w:val="24"/>
          <w:szCs w:val="24"/>
        </w:rPr>
      </w:pPr>
      <w:bookmarkStart w:id="44" w:name="_Toc536277322"/>
      <w:bookmarkStart w:id="45" w:name="_Toc536451231"/>
      <w:bookmarkStart w:id="46" w:name="_Toc536451122"/>
      <w:bookmarkStart w:id="47" w:name="_Toc536451108"/>
      <w:bookmarkStart w:id="48" w:name="_Toc536451088"/>
    </w:p>
    <w:p w:rsidR="00AA2DE2" w:rsidRPr="009F7F61" w:rsidRDefault="00AA2DE2" w:rsidP="00AA2DE2">
      <w:pPr>
        <w:pStyle w:val="1"/>
        <w:ind w:firstLine="709"/>
        <w:jc w:val="both"/>
        <w:rPr>
          <w:color w:val="000000"/>
          <w:spacing w:val="2"/>
          <w:sz w:val="24"/>
          <w:szCs w:val="24"/>
        </w:rPr>
      </w:pPr>
      <w:r w:rsidRPr="009F7F61">
        <w:rPr>
          <w:color w:val="000000"/>
          <w:spacing w:val="2"/>
          <w:sz w:val="24"/>
          <w:szCs w:val="24"/>
        </w:rPr>
        <w:t xml:space="preserve">7 Контрольные вопросы для </w:t>
      </w:r>
      <w:bookmarkEnd w:id="44"/>
      <w:r w:rsidRPr="009F7F61">
        <w:rPr>
          <w:color w:val="000000"/>
          <w:spacing w:val="2"/>
          <w:sz w:val="24"/>
          <w:szCs w:val="24"/>
        </w:rPr>
        <w:t>подготовки к  зачету</w:t>
      </w:r>
      <w:bookmarkEnd w:id="45"/>
      <w:bookmarkEnd w:id="46"/>
      <w:bookmarkEnd w:id="47"/>
      <w:bookmarkEnd w:id="48"/>
    </w:p>
    <w:p w:rsidR="00AA2DE2" w:rsidRPr="009F7F61" w:rsidRDefault="00AA2DE2" w:rsidP="00AA2DE2">
      <w:pPr>
        <w:widowControl w:val="0"/>
        <w:tabs>
          <w:tab w:val="left" w:pos="540"/>
        </w:tabs>
        <w:suppressAutoHyphens/>
        <w:ind w:firstLine="709"/>
        <w:rPr>
          <w:bCs/>
          <w:sz w:val="24"/>
          <w:szCs w:val="24"/>
          <w:lang w:eastAsia="ar-SA"/>
        </w:rPr>
      </w:pPr>
    </w:p>
    <w:p w:rsidR="00AA2DE2" w:rsidRPr="009F7F61" w:rsidRDefault="00AA2DE2" w:rsidP="00AA2DE2">
      <w:pPr>
        <w:spacing w:line="360" w:lineRule="auto"/>
        <w:ind w:firstLine="709"/>
        <w:rPr>
          <w:sz w:val="24"/>
          <w:szCs w:val="24"/>
        </w:rPr>
      </w:pPr>
      <w:r w:rsidRPr="009F7F61">
        <w:rPr>
          <w:sz w:val="24"/>
          <w:szCs w:val="24"/>
        </w:rPr>
        <w:t xml:space="preserve">1 Современные концепции управления бизнес-процессами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 xml:space="preserve">Управление бизнес-процессами: теоретический аспект.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pacing w:val="-3"/>
          <w:szCs w:val="24"/>
        </w:rPr>
        <w:t>Современные концепции  управления бизнес-процессами.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 xml:space="preserve">Классификация бизнес-процессов.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 xml:space="preserve">Типовые бизнес-процессы и функции управления.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 xml:space="preserve"> Основы управления бизнес-процессами.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 xml:space="preserve">Содержание процесса управления бизнес-процессами.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lastRenderedPageBreak/>
        <w:t>Принципы управления бизнес-процессами.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>Особенности управления бизнес-процессами в различных сферах деятельности.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 xml:space="preserve">Системный подход в управлении бизнес-процессами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>Описание деятельности.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 xml:space="preserve">Стандарты и методологии описания бизнес-процессов.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>Построение диаграмм потоков данных-</w:t>
      </w:r>
      <w:proofErr w:type="gramStart"/>
      <w:r w:rsidRPr="009F7F61">
        <w:rPr>
          <w:szCs w:val="24"/>
          <w:lang w:val="en-US"/>
        </w:rPr>
        <w:t>DFD</w:t>
      </w:r>
      <w:proofErr w:type="gramEnd"/>
      <w:r w:rsidRPr="009F7F61">
        <w:rPr>
          <w:szCs w:val="24"/>
        </w:rPr>
        <w:t>.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 xml:space="preserve">Структурный анализ в управлении бизнес-процессами.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 xml:space="preserve">Структурный анализ в управлении бизнес-процессами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 xml:space="preserve"> Структуризация деятельности.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>Структурный анализ в управлении бизнес-процессами.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>Управление бизнес-процессами и информацией (</w:t>
      </w:r>
      <w:proofErr w:type="gramStart"/>
      <w:r w:rsidRPr="009F7F61">
        <w:rPr>
          <w:szCs w:val="24"/>
        </w:rPr>
        <w:t>В</w:t>
      </w:r>
      <w:proofErr w:type="gramEnd"/>
      <w:r w:rsidRPr="009F7F61">
        <w:rPr>
          <w:szCs w:val="24"/>
          <w:lang w:val="en-US"/>
        </w:rPr>
        <w:t>PM</w:t>
      </w:r>
      <w:r w:rsidRPr="009F7F61">
        <w:rPr>
          <w:szCs w:val="24"/>
        </w:rPr>
        <w:t xml:space="preserve">, </w:t>
      </w:r>
      <w:r w:rsidRPr="009F7F61">
        <w:rPr>
          <w:szCs w:val="24"/>
          <w:lang w:val="en-US"/>
        </w:rPr>
        <w:t>Business</w:t>
      </w:r>
      <w:r w:rsidRPr="009F7F61">
        <w:rPr>
          <w:szCs w:val="24"/>
        </w:rPr>
        <w:t xml:space="preserve"> </w:t>
      </w:r>
      <w:r w:rsidRPr="009F7F61">
        <w:rPr>
          <w:szCs w:val="24"/>
          <w:lang w:val="en-US"/>
        </w:rPr>
        <w:t>Process</w:t>
      </w:r>
      <w:r w:rsidRPr="009F7F61">
        <w:rPr>
          <w:szCs w:val="24"/>
        </w:rPr>
        <w:t xml:space="preserve"> </w:t>
      </w:r>
      <w:proofErr w:type="spellStart"/>
      <w:r w:rsidRPr="009F7F61">
        <w:rPr>
          <w:szCs w:val="24"/>
          <w:lang w:val="en-US"/>
        </w:rPr>
        <w:t>Managment</w:t>
      </w:r>
      <w:proofErr w:type="spellEnd"/>
      <w:r w:rsidRPr="009F7F61">
        <w:rPr>
          <w:szCs w:val="24"/>
        </w:rPr>
        <w:t xml:space="preserve">)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</w:rPr>
        <w:t xml:space="preserve"> </w:t>
      </w:r>
      <w:r w:rsidRPr="009F7F61">
        <w:rPr>
          <w:szCs w:val="24"/>
          <w:shd w:val="clear" w:color="auto" w:fill="FFFFFF"/>
        </w:rPr>
        <w:t xml:space="preserve">Концепция, предполагающая рассмотрение процессов как особых ресурсов предприятия, непрерывно адаптируемых к постоянным изменениям. 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  <w:shd w:val="clear" w:color="auto" w:fill="FFFFFF"/>
        </w:rPr>
        <w:t xml:space="preserve"> Принципы такие, как: понятность, видимость бизнес-процессов в организации за счёт их моделирования с использованием формальных нотаций</w:t>
      </w:r>
    </w:p>
    <w:p w:rsidR="00AA2DE2" w:rsidRPr="009F7F61" w:rsidRDefault="00AA2DE2" w:rsidP="00AA2DE2">
      <w:pPr>
        <w:pStyle w:val="afd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9F7F61">
        <w:rPr>
          <w:szCs w:val="24"/>
          <w:shd w:val="clear" w:color="auto" w:fill="FFFFFF"/>
        </w:rPr>
        <w:t>Использование программного обеспечения моделирования, симуляции, мониторинга и анализа</w:t>
      </w:r>
    </w:p>
    <w:p w:rsidR="00AA2DE2" w:rsidRPr="009F7F61" w:rsidRDefault="00AA2DE2" w:rsidP="00AA2DE2">
      <w:pPr>
        <w:pStyle w:val="ReportMain0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  <w:shd w:val="clear" w:color="auto" w:fill="FFFFFF"/>
        </w:rPr>
        <w:t>Возможность динамического перестроения моделей бизнес-процессов силами участников и средствами программных систем.</w:t>
      </w:r>
    </w:p>
    <w:p w:rsidR="00AA2DE2" w:rsidRPr="009F7F61" w:rsidRDefault="00AA2DE2" w:rsidP="00AA2DE2">
      <w:pPr>
        <w:pStyle w:val="ReportMain0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Моделирование бизнес-процессов </w:t>
      </w:r>
    </w:p>
    <w:p w:rsidR="00AA2DE2" w:rsidRPr="009F7F61" w:rsidRDefault="00AA2DE2" w:rsidP="00AA2DE2">
      <w:pPr>
        <w:pStyle w:val="ReportMain0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9F7F61">
        <w:rPr>
          <w:rFonts w:ascii="Times New Roman" w:eastAsia="Times New Roman" w:hAnsi="Times New Roman" w:cs="Times New Roman"/>
          <w:szCs w:val="24"/>
        </w:rPr>
        <w:t>Основные модули системы управления бизнес-процессами.</w:t>
      </w:r>
    </w:p>
    <w:p w:rsidR="00AA2DE2" w:rsidRPr="009F7F61" w:rsidRDefault="00AA2DE2" w:rsidP="00AA2DE2">
      <w:pPr>
        <w:pStyle w:val="ReportMain0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9F7F61">
        <w:rPr>
          <w:rFonts w:ascii="Times New Roman" w:eastAsia="Times New Roman" w:hAnsi="Times New Roman" w:cs="Times New Roman"/>
          <w:szCs w:val="24"/>
        </w:rPr>
        <w:t xml:space="preserve"> Мониторинг  оптимизации и внесения поправок в бизнес-процессы</w:t>
      </w:r>
    </w:p>
    <w:p w:rsidR="00AA2DE2" w:rsidRPr="009F7F61" w:rsidRDefault="00AA2DE2" w:rsidP="00AA2DE2">
      <w:pPr>
        <w:pStyle w:val="ReportMain0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eastAsia="Times New Roman" w:hAnsi="Times New Roman" w:cs="Times New Roman"/>
          <w:szCs w:val="24"/>
        </w:rPr>
        <w:t xml:space="preserve">Модуль управления BPM системы. </w:t>
      </w:r>
    </w:p>
    <w:p w:rsidR="00AA2DE2" w:rsidRPr="009F7F61" w:rsidRDefault="00AA2DE2" w:rsidP="00AA2DE2">
      <w:pPr>
        <w:pStyle w:val="ReportMain0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 Системы управления бизнес-процессами и контентом</w:t>
      </w:r>
    </w:p>
    <w:p w:rsidR="00AA2DE2" w:rsidRPr="009F7F61" w:rsidRDefault="00AA2DE2" w:rsidP="00AA2DE2">
      <w:pPr>
        <w:pStyle w:val="ReportMain0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9F7F61">
        <w:rPr>
          <w:rFonts w:ascii="Times New Roman" w:hAnsi="Times New Roman" w:cs="Times New Roman"/>
          <w:szCs w:val="24"/>
          <w:shd w:val="clear" w:color="auto" w:fill="FFFFFF"/>
        </w:rPr>
        <w:t>В чём заключаются особенности взаимодействия систем электронного документооборота?</w:t>
      </w:r>
    </w:p>
    <w:p w:rsidR="00AA2DE2" w:rsidRPr="009F7F61" w:rsidRDefault="00AA2DE2" w:rsidP="00AA2DE2">
      <w:pPr>
        <w:pStyle w:val="ReportMain0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9F7F61">
        <w:rPr>
          <w:rFonts w:ascii="Times New Roman" w:hAnsi="Times New Roman" w:cs="Times New Roman"/>
          <w:szCs w:val="24"/>
          <w:shd w:val="clear" w:color="auto" w:fill="FFFFFF"/>
        </w:rPr>
        <w:t>В чём заключаются особенности управления бизнес-процессами?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b/>
          <w:szCs w:val="24"/>
        </w:rPr>
      </w:pPr>
      <w:r w:rsidRPr="009F7F61">
        <w:rPr>
          <w:rFonts w:ascii="Times New Roman" w:hAnsi="Times New Roman" w:cs="Times New Roman"/>
          <w:szCs w:val="24"/>
          <w:shd w:val="clear" w:color="auto" w:fill="FFFFFF"/>
        </w:rPr>
        <w:t>30</w:t>
      </w:r>
      <w:proofErr w:type="gramStart"/>
      <w:r w:rsidRPr="009F7F61">
        <w:rPr>
          <w:rFonts w:ascii="Times New Roman" w:hAnsi="Times New Roman" w:cs="Times New Roman"/>
          <w:szCs w:val="24"/>
          <w:shd w:val="clear" w:color="auto" w:fill="FFFFFF"/>
        </w:rPr>
        <w:t xml:space="preserve"> О</w:t>
      </w:r>
      <w:proofErr w:type="gramEnd"/>
      <w:r w:rsidRPr="009F7F61">
        <w:rPr>
          <w:rFonts w:ascii="Times New Roman" w:hAnsi="Times New Roman" w:cs="Times New Roman"/>
          <w:szCs w:val="24"/>
          <w:shd w:val="clear" w:color="auto" w:fill="FFFFFF"/>
        </w:rPr>
        <w:t>характеризуйте  требования к автоматизации в целях  достижения в результате поставленных предприятием целей.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31 Управление информационными  ресурсами предприятия </w:t>
      </w:r>
      <w:proofErr w:type="gramStart"/>
      <w:r w:rsidRPr="009F7F61">
        <w:rPr>
          <w:rFonts w:ascii="Times New Roman" w:hAnsi="Times New Roman" w:cs="Times New Roman"/>
          <w:szCs w:val="24"/>
        </w:rPr>
        <w:t xml:space="preserve">( </w:t>
      </w:r>
      <w:proofErr w:type="gramEnd"/>
      <w:r w:rsidRPr="009F7F61">
        <w:rPr>
          <w:rFonts w:ascii="Times New Roman" w:hAnsi="Times New Roman" w:cs="Times New Roman"/>
          <w:szCs w:val="24"/>
        </w:rPr>
        <w:t>ЕСМ, Е</w:t>
      </w:r>
      <w:proofErr w:type="spellStart"/>
      <w:r w:rsidRPr="009F7F61">
        <w:rPr>
          <w:rFonts w:ascii="Times New Roman" w:hAnsi="Times New Roman" w:cs="Times New Roman"/>
          <w:szCs w:val="24"/>
          <w:lang w:val="en-US"/>
        </w:rPr>
        <w:t>nterprise</w:t>
      </w:r>
      <w:proofErr w:type="spellEnd"/>
      <w:r w:rsidRPr="009F7F61">
        <w:rPr>
          <w:rFonts w:ascii="Times New Roman" w:hAnsi="Times New Roman" w:cs="Times New Roman"/>
          <w:szCs w:val="24"/>
        </w:rPr>
        <w:t xml:space="preserve">, </w:t>
      </w:r>
      <w:r w:rsidRPr="009F7F61">
        <w:rPr>
          <w:rFonts w:ascii="Times New Roman" w:hAnsi="Times New Roman" w:cs="Times New Roman"/>
          <w:szCs w:val="24"/>
          <w:lang w:val="en-US"/>
        </w:rPr>
        <w:t>Content</w:t>
      </w:r>
      <w:r w:rsidRPr="009F7F61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9F7F61">
        <w:rPr>
          <w:rFonts w:ascii="Times New Roman" w:hAnsi="Times New Roman" w:cs="Times New Roman"/>
          <w:szCs w:val="24"/>
          <w:lang w:val="en-US"/>
        </w:rPr>
        <w:t>Managment</w:t>
      </w:r>
      <w:proofErr w:type="spellEnd"/>
      <w:r w:rsidRPr="009F7F61">
        <w:rPr>
          <w:rFonts w:ascii="Times New Roman" w:hAnsi="Times New Roman" w:cs="Times New Roman"/>
          <w:szCs w:val="24"/>
        </w:rPr>
        <w:t xml:space="preserve"> )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lastRenderedPageBreak/>
        <w:t>32</w:t>
      </w:r>
      <w:proofErr w:type="gramStart"/>
      <w:r w:rsidRPr="009F7F61">
        <w:rPr>
          <w:rFonts w:ascii="Times New Roman" w:hAnsi="Times New Roman" w:cs="Times New Roman"/>
          <w:szCs w:val="24"/>
        </w:rPr>
        <w:t xml:space="preserve"> </w:t>
      </w:r>
      <w:r w:rsidRPr="009F7F61">
        <w:rPr>
          <w:rFonts w:ascii="Times New Roman" w:hAnsi="Times New Roman" w:cs="Times New Roman"/>
          <w:szCs w:val="24"/>
          <w:shd w:val="clear" w:color="auto" w:fill="FFFFFF"/>
        </w:rPr>
        <w:t>О</w:t>
      </w:r>
      <w:proofErr w:type="gramEnd"/>
      <w:r w:rsidRPr="009F7F61">
        <w:rPr>
          <w:rFonts w:ascii="Times New Roman" w:hAnsi="Times New Roman" w:cs="Times New Roman"/>
          <w:szCs w:val="24"/>
          <w:shd w:val="clear" w:color="auto" w:fill="FFFFFF"/>
        </w:rPr>
        <w:t xml:space="preserve">характеризуйте  набор технологий, инструментов и методов, которые используются для сбора, управления, накопления, хранения и доставки информации всем потребителям внутри организации.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  <w:shd w:val="clear" w:color="auto" w:fill="FFFFFF"/>
        </w:rPr>
        <w:t>33 В  чём заключаются особенности ECM</w:t>
      </w:r>
      <w:proofErr w:type="gramStart"/>
      <w:r w:rsidRPr="009F7F61">
        <w:rPr>
          <w:rFonts w:ascii="Times New Roman" w:hAnsi="Times New Roman" w:cs="Times New Roman"/>
          <w:szCs w:val="24"/>
          <w:shd w:val="clear" w:color="auto" w:fill="FFFFFF"/>
        </w:rPr>
        <w:t xml:space="preserve"> ?</w:t>
      </w:r>
      <w:proofErr w:type="gramEnd"/>
      <w:r w:rsidRPr="009F7F61">
        <w:rPr>
          <w:rFonts w:ascii="Times New Roman" w:hAnsi="Times New Roman" w:cs="Times New Roman"/>
          <w:szCs w:val="24"/>
          <w:shd w:val="clear" w:color="auto" w:fill="FFFFFF"/>
        </w:rPr>
        <w:t xml:space="preserve">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  <w:shd w:val="clear" w:color="auto" w:fill="FFFFFF"/>
        </w:rPr>
        <w:t>34 Какова основная задача ECM</w:t>
      </w:r>
      <w:proofErr w:type="gramStart"/>
      <w:r w:rsidRPr="009F7F61">
        <w:rPr>
          <w:rFonts w:ascii="Times New Roman" w:hAnsi="Times New Roman" w:cs="Times New Roman"/>
          <w:szCs w:val="24"/>
          <w:shd w:val="clear" w:color="auto" w:fill="FFFFFF"/>
        </w:rPr>
        <w:t xml:space="preserve"> ?</w:t>
      </w:r>
      <w:proofErr w:type="gramEnd"/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35 Оптимизация бизнес-процессов.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>36</w:t>
      </w:r>
      <w:proofErr w:type="gramStart"/>
      <w:r w:rsidRPr="009F7F61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9F7F61">
        <w:rPr>
          <w:rFonts w:ascii="Times New Roman" w:hAnsi="Times New Roman" w:cs="Times New Roman"/>
          <w:szCs w:val="24"/>
        </w:rPr>
        <w:t>характеризуйте</w:t>
      </w:r>
      <w:r w:rsidRPr="009F7F61">
        <w:rPr>
          <w:rFonts w:ascii="Times New Roman" w:hAnsi="Times New Roman" w:cs="Times New Roman"/>
          <w:b/>
          <w:szCs w:val="24"/>
        </w:rPr>
        <w:t xml:space="preserve"> </w:t>
      </w:r>
      <w:r w:rsidRPr="009F7F61">
        <w:rPr>
          <w:rFonts w:ascii="Times New Roman" w:hAnsi="Times New Roman" w:cs="Times New Roman"/>
          <w:szCs w:val="24"/>
        </w:rPr>
        <w:t xml:space="preserve">технологию моделирования и описания бизнес-процессов.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37 </w:t>
      </w:r>
      <w:proofErr w:type="gramStart"/>
      <w:r w:rsidRPr="009F7F61">
        <w:rPr>
          <w:rFonts w:ascii="Times New Roman" w:hAnsi="Times New Roman" w:cs="Times New Roman"/>
          <w:szCs w:val="24"/>
        </w:rPr>
        <w:t>В</w:t>
      </w:r>
      <w:proofErr w:type="gramEnd"/>
      <w:r w:rsidRPr="009F7F61">
        <w:rPr>
          <w:rFonts w:ascii="Times New Roman" w:hAnsi="Times New Roman" w:cs="Times New Roman"/>
          <w:szCs w:val="24"/>
        </w:rPr>
        <w:t xml:space="preserve"> чём заключается  особенность применения  горизонтального и вертикального описания бизнес-процессов?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>38</w:t>
      </w:r>
      <w:proofErr w:type="gramStart"/>
      <w:r w:rsidRPr="009F7F61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9F7F61">
        <w:rPr>
          <w:rFonts w:ascii="Times New Roman" w:hAnsi="Times New Roman" w:cs="Times New Roman"/>
          <w:szCs w:val="24"/>
        </w:rPr>
        <w:t>характеризуйте методы оптимизации бизнес-процессов.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>39</w:t>
      </w:r>
      <w:proofErr w:type="gramStart"/>
      <w:r w:rsidRPr="009F7F61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9F7F61">
        <w:rPr>
          <w:rFonts w:ascii="Times New Roman" w:hAnsi="Times New Roman" w:cs="Times New Roman"/>
          <w:szCs w:val="24"/>
        </w:rPr>
        <w:t xml:space="preserve">пишите формализованные универсально-принципиальные методы.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40 </w:t>
      </w:r>
      <w:proofErr w:type="gramStart"/>
      <w:r w:rsidRPr="009F7F61">
        <w:rPr>
          <w:rFonts w:ascii="Times New Roman" w:hAnsi="Times New Roman" w:cs="Times New Roman"/>
          <w:szCs w:val="24"/>
        </w:rPr>
        <w:t>В</w:t>
      </w:r>
      <w:proofErr w:type="gramEnd"/>
      <w:r w:rsidRPr="009F7F61">
        <w:rPr>
          <w:rFonts w:ascii="Times New Roman" w:hAnsi="Times New Roman" w:cs="Times New Roman"/>
          <w:szCs w:val="24"/>
        </w:rPr>
        <w:t xml:space="preserve"> чём  заключается специфика </w:t>
      </w:r>
      <w:proofErr w:type="spellStart"/>
      <w:r w:rsidRPr="009F7F61">
        <w:rPr>
          <w:rFonts w:ascii="Times New Roman" w:hAnsi="Times New Roman" w:cs="Times New Roman"/>
          <w:szCs w:val="24"/>
        </w:rPr>
        <w:t>бенчмаркинга</w:t>
      </w:r>
      <w:proofErr w:type="spellEnd"/>
      <w:r w:rsidRPr="009F7F61">
        <w:rPr>
          <w:rFonts w:ascii="Times New Roman" w:hAnsi="Times New Roman" w:cs="Times New Roman"/>
          <w:szCs w:val="24"/>
        </w:rPr>
        <w:t xml:space="preserve">?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>41</w:t>
      </w:r>
      <w:proofErr w:type="gramStart"/>
      <w:r w:rsidRPr="009F7F61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9F7F61">
        <w:rPr>
          <w:rFonts w:ascii="Times New Roman" w:hAnsi="Times New Roman" w:cs="Times New Roman"/>
          <w:szCs w:val="24"/>
        </w:rPr>
        <w:t xml:space="preserve">характеризуйте методы групповой работы.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42 </w:t>
      </w:r>
      <w:proofErr w:type="gramStart"/>
      <w:r w:rsidRPr="009F7F61">
        <w:rPr>
          <w:rFonts w:ascii="Times New Roman" w:hAnsi="Times New Roman" w:cs="Times New Roman"/>
          <w:szCs w:val="24"/>
        </w:rPr>
        <w:t>В</w:t>
      </w:r>
      <w:proofErr w:type="gramEnd"/>
      <w:r w:rsidRPr="009F7F61">
        <w:rPr>
          <w:rFonts w:ascii="Times New Roman" w:hAnsi="Times New Roman" w:cs="Times New Roman"/>
          <w:szCs w:val="24"/>
        </w:rPr>
        <w:t xml:space="preserve"> чём заключается особенность организации проекта по оптимизации бизнес- процессов?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>43</w:t>
      </w:r>
      <w:proofErr w:type="gramStart"/>
      <w:r w:rsidRPr="009F7F61">
        <w:rPr>
          <w:rFonts w:ascii="Times New Roman" w:hAnsi="Times New Roman" w:cs="Times New Roman"/>
          <w:szCs w:val="24"/>
        </w:rPr>
        <w:t xml:space="preserve"> К</w:t>
      </w:r>
      <w:proofErr w:type="gramEnd"/>
      <w:r w:rsidRPr="009F7F61">
        <w:rPr>
          <w:rFonts w:ascii="Times New Roman" w:hAnsi="Times New Roman" w:cs="Times New Roman"/>
          <w:szCs w:val="24"/>
        </w:rPr>
        <w:t xml:space="preserve">аким образом осуществляется разработка сети бизнес-процессов?   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b/>
          <w:szCs w:val="24"/>
        </w:rPr>
      </w:pPr>
      <w:r w:rsidRPr="009F7F61">
        <w:rPr>
          <w:rFonts w:ascii="Times New Roman" w:hAnsi="Times New Roman" w:cs="Times New Roman"/>
          <w:szCs w:val="24"/>
        </w:rPr>
        <w:t>44 Программное обеспечение управления бизнес-процессами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 45 </w:t>
      </w:r>
      <w:proofErr w:type="gramStart"/>
      <w:r w:rsidRPr="009F7F61">
        <w:rPr>
          <w:rFonts w:ascii="Times New Roman" w:hAnsi="Times New Roman" w:cs="Times New Roman"/>
          <w:szCs w:val="24"/>
        </w:rPr>
        <w:t>В</w:t>
      </w:r>
      <w:proofErr w:type="gramEnd"/>
      <w:r w:rsidRPr="009F7F61">
        <w:rPr>
          <w:rFonts w:ascii="Times New Roman" w:hAnsi="Times New Roman" w:cs="Times New Roman"/>
          <w:szCs w:val="24"/>
        </w:rPr>
        <w:t xml:space="preserve"> чём заключаются особенности методологии с точки зрения функциональности системы?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46 </w:t>
      </w:r>
      <w:proofErr w:type="gramStart"/>
      <w:r w:rsidRPr="009F7F61">
        <w:rPr>
          <w:rFonts w:ascii="Times New Roman" w:hAnsi="Times New Roman" w:cs="Times New Roman"/>
          <w:szCs w:val="24"/>
        </w:rPr>
        <w:t>В</w:t>
      </w:r>
      <w:proofErr w:type="gramEnd"/>
      <w:r w:rsidRPr="009F7F61">
        <w:rPr>
          <w:rFonts w:ascii="Times New Roman" w:hAnsi="Times New Roman" w:cs="Times New Roman"/>
          <w:szCs w:val="24"/>
        </w:rPr>
        <w:t xml:space="preserve"> чём заключаются особенности анализа потоков информации последовательности выполняемых работ?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>47</w:t>
      </w:r>
      <w:proofErr w:type="gramStart"/>
      <w:r w:rsidRPr="009F7F61">
        <w:rPr>
          <w:rFonts w:ascii="Times New Roman" w:hAnsi="Times New Roman" w:cs="Times New Roman"/>
          <w:szCs w:val="24"/>
        </w:rPr>
        <w:t xml:space="preserve">  О</w:t>
      </w:r>
      <w:proofErr w:type="gramEnd"/>
      <w:r w:rsidRPr="009F7F61">
        <w:rPr>
          <w:rFonts w:ascii="Times New Roman" w:hAnsi="Times New Roman" w:cs="Times New Roman"/>
          <w:szCs w:val="24"/>
        </w:rPr>
        <w:t xml:space="preserve">характеризуйте особенности применения контекстной диаграммы.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48 </w:t>
      </w:r>
      <w:proofErr w:type="gramStart"/>
      <w:r w:rsidRPr="009F7F61">
        <w:rPr>
          <w:rFonts w:ascii="Times New Roman" w:hAnsi="Times New Roman" w:cs="Times New Roman"/>
          <w:szCs w:val="24"/>
        </w:rPr>
        <w:t>В</w:t>
      </w:r>
      <w:proofErr w:type="gramEnd"/>
      <w:r w:rsidRPr="009F7F61">
        <w:rPr>
          <w:rFonts w:ascii="Times New Roman" w:hAnsi="Times New Roman" w:cs="Times New Roman"/>
          <w:szCs w:val="24"/>
        </w:rPr>
        <w:t xml:space="preserve"> каких случаях целесообразно применять диаграмму декомпозиции?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49 </w:t>
      </w:r>
      <w:proofErr w:type="gramStart"/>
      <w:r w:rsidRPr="009F7F61">
        <w:rPr>
          <w:rFonts w:ascii="Times New Roman" w:hAnsi="Times New Roman" w:cs="Times New Roman"/>
          <w:szCs w:val="24"/>
        </w:rPr>
        <w:t>В</w:t>
      </w:r>
      <w:proofErr w:type="gramEnd"/>
      <w:r w:rsidRPr="009F7F61">
        <w:rPr>
          <w:rFonts w:ascii="Times New Roman" w:hAnsi="Times New Roman" w:cs="Times New Roman"/>
          <w:szCs w:val="24"/>
        </w:rPr>
        <w:t xml:space="preserve"> каких случаях целесообразно использовать диаграмму дерева узлов?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50 Управление бизнес-процессами: проблемы и перспективы. </w:t>
      </w:r>
    </w:p>
    <w:p w:rsidR="00AA2DE2" w:rsidRPr="009F7F61" w:rsidRDefault="00AA2DE2" w:rsidP="00AA2DE2">
      <w:pPr>
        <w:pStyle w:val="ReportMain0"/>
        <w:suppressAutoHyphens/>
        <w:spacing w:line="360" w:lineRule="auto"/>
        <w:ind w:left="709"/>
        <w:jc w:val="both"/>
        <w:rPr>
          <w:rFonts w:ascii="Times New Roman" w:hAnsi="Times New Roman" w:cs="Times New Roman"/>
          <w:szCs w:val="24"/>
        </w:rPr>
      </w:pPr>
    </w:p>
    <w:p w:rsidR="00AA2DE2" w:rsidRPr="009F7F61" w:rsidRDefault="00AA2DE2" w:rsidP="00AA2DE2">
      <w:pPr>
        <w:spacing w:line="360" w:lineRule="auto"/>
        <w:ind w:firstLine="709"/>
        <w:rPr>
          <w:sz w:val="24"/>
          <w:szCs w:val="24"/>
        </w:rPr>
      </w:pPr>
    </w:p>
    <w:p w:rsidR="00AA2DE2" w:rsidRPr="009F7F61" w:rsidRDefault="00AA2DE2" w:rsidP="00AA2DE2">
      <w:pPr>
        <w:pStyle w:val="1"/>
        <w:numPr>
          <w:ilvl w:val="0"/>
          <w:numId w:val="16"/>
        </w:numPr>
        <w:tabs>
          <w:tab w:val="left" w:pos="1134"/>
        </w:tabs>
        <w:jc w:val="left"/>
        <w:rPr>
          <w:color w:val="000000"/>
          <w:spacing w:val="2"/>
          <w:sz w:val="24"/>
          <w:szCs w:val="24"/>
        </w:rPr>
      </w:pPr>
      <w:bookmarkStart w:id="49" w:name="_Toc536451232"/>
      <w:bookmarkStart w:id="50" w:name="_Toc536451123"/>
      <w:bookmarkStart w:id="51" w:name="_Toc536451109"/>
      <w:bookmarkStart w:id="52" w:name="_Toc536451089"/>
      <w:r w:rsidRPr="009F7F61">
        <w:rPr>
          <w:sz w:val="24"/>
          <w:szCs w:val="24"/>
        </w:rPr>
        <w:t>Рекомендуемая литература</w:t>
      </w:r>
      <w:bookmarkEnd w:id="49"/>
      <w:bookmarkEnd w:id="50"/>
      <w:bookmarkEnd w:id="51"/>
      <w:bookmarkEnd w:id="52"/>
      <w:r w:rsidRPr="009F7F61">
        <w:rPr>
          <w:color w:val="000000"/>
          <w:spacing w:val="2"/>
          <w:sz w:val="24"/>
          <w:szCs w:val="24"/>
        </w:rPr>
        <w:t xml:space="preserve"> </w:t>
      </w:r>
    </w:p>
    <w:p w:rsidR="00AA2DE2" w:rsidRPr="009F7F61" w:rsidRDefault="00AA2DE2" w:rsidP="00AA2DE2">
      <w:pPr>
        <w:ind w:left="720"/>
        <w:rPr>
          <w:sz w:val="24"/>
          <w:szCs w:val="24"/>
        </w:rPr>
      </w:pPr>
    </w:p>
    <w:p w:rsidR="00AA2DE2" w:rsidRPr="009F7F61" w:rsidRDefault="00AA2DE2" w:rsidP="00AA2DE2">
      <w:pPr>
        <w:pStyle w:val="ReportMain0"/>
        <w:widowControl w:val="0"/>
        <w:suppressAutoHyphens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/>
          <w:szCs w:val="24"/>
        </w:rPr>
      </w:pPr>
      <w:bookmarkStart w:id="53" w:name="_Toc536451233"/>
      <w:bookmarkStart w:id="54" w:name="_Toc536451124"/>
      <w:bookmarkStart w:id="55" w:name="_Toc536451110"/>
      <w:bookmarkStart w:id="56" w:name="_Toc536451090"/>
      <w:r w:rsidRPr="009F7F61">
        <w:rPr>
          <w:rFonts w:ascii="Times New Roman" w:hAnsi="Times New Roman" w:cs="Times New Roman"/>
          <w:b/>
          <w:szCs w:val="24"/>
        </w:rPr>
        <w:t>8.1 Основная литература</w:t>
      </w:r>
      <w:bookmarkEnd w:id="53"/>
      <w:bookmarkEnd w:id="54"/>
      <w:bookmarkEnd w:id="55"/>
      <w:bookmarkEnd w:id="56"/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b/>
          <w:bCs/>
          <w:sz w:val="24"/>
          <w:szCs w:val="24"/>
        </w:rPr>
      </w:pP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b/>
          <w:sz w:val="24"/>
          <w:szCs w:val="24"/>
        </w:rPr>
      </w:pPr>
      <w:r w:rsidRPr="009F7F61">
        <w:rPr>
          <w:sz w:val="24"/>
          <w:szCs w:val="24"/>
        </w:rPr>
        <w:t>1  Самусенко, С.А. Управленческий учет в инновационной экономике</w:t>
      </w:r>
      <w:proofErr w:type="gramStart"/>
      <w:r w:rsidRPr="009F7F61">
        <w:rPr>
          <w:sz w:val="24"/>
          <w:szCs w:val="24"/>
        </w:rPr>
        <w:t xml:space="preserve"> :</w:t>
      </w:r>
      <w:proofErr w:type="gramEnd"/>
      <w:r w:rsidRPr="009F7F61">
        <w:rPr>
          <w:sz w:val="24"/>
          <w:szCs w:val="24"/>
        </w:rPr>
        <w:t xml:space="preserve"> монография / С.А. Самусенко ; Министерство образования и науки Российской Федерации, Сибирский Федеральный университет. - Красноярск</w:t>
      </w:r>
      <w:proofErr w:type="gramStart"/>
      <w:r w:rsidRPr="009F7F61">
        <w:rPr>
          <w:sz w:val="24"/>
          <w:szCs w:val="24"/>
        </w:rPr>
        <w:t xml:space="preserve"> :</w:t>
      </w:r>
      <w:proofErr w:type="gramEnd"/>
      <w:r w:rsidRPr="009F7F61">
        <w:rPr>
          <w:sz w:val="24"/>
          <w:szCs w:val="24"/>
        </w:rPr>
        <w:t xml:space="preserve"> Сибирский федеральный университет, 2014. - 244 с.</w:t>
      </w:r>
      <w:proofErr w:type="gramStart"/>
      <w:r w:rsidRPr="009F7F61">
        <w:rPr>
          <w:sz w:val="24"/>
          <w:szCs w:val="24"/>
        </w:rPr>
        <w:t xml:space="preserve"> :</w:t>
      </w:r>
      <w:proofErr w:type="gramEnd"/>
      <w:r w:rsidRPr="009F7F61">
        <w:rPr>
          <w:sz w:val="24"/>
          <w:szCs w:val="24"/>
        </w:rPr>
        <w:t xml:space="preserve"> табл., схем. - </w:t>
      </w:r>
      <w:proofErr w:type="spellStart"/>
      <w:r w:rsidRPr="009F7F61">
        <w:rPr>
          <w:sz w:val="24"/>
          <w:szCs w:val="24"/>
        </w:rPr>
        <w:t>Библиогр</w:t>
      </w:r>
      <w:proofErr w:type="spellEnd"/>
      <w:r w:rsidRPr="009F7F61">
        <w:rPr>
          <w:sz w:val="24"/>
          <w:szCs w:val="24"/>
        </w:rPr>
        <w:t>. в кн.. - ISBN 978-5-7638-3137-5</w:t>
      </w:r>
      <w:proofErr w:type="gramStart"/>
      <w:r w:rsidRPr="009F7F61">
        <w:rPr>
          <w:sz w:val="24"/>
          <w:szCs w:val="24"/>
        </w:rPr>
        <w:t xml:space="preserve"> ;</w:t>
      </w:r>
      <w:proofErr w:type="gramEnd"/>
      <w:r w:rsidRPr="009F7F61">
        <w:rPr>
          <w:sz w:val="24"/>
          <w:szCs w:val="24"/>
        </w:rPr>
        <w:t xml:space="preserve"> То же [Электронный </w:t>
      </w:r>
      <w:r w:rsidRPr="009F7F61">
        <w:rPr>
          <w:sz w:val="24"/>
          <w:szCs w:val="24"/>
        </w:rPr>
        <w:lastRenderedPageBreak/>
        <w:t xml:space="preserve">ресурс]. - URL: http://biblioclub.ru/index.php?page=book&amp;id=364500– </w:t>
      </w:r>
      <w:r w:rsidRPr="009F7F61">
        <w:rPr>
          <w:rFonts w:eastAsia="Calibri"/>
          <w:color w:val="0000FF"/>
          <w:sz w:val="24"/>
          <w:szCs w:val="24"/>
          <w:u w:val="single"/>
        </w:rPr>
        <w:t xml:space="preserve">ЭБС </w:t>
      </w:r>
      <w:proofErr w:type="spellStart"/>
      <w:r w:rsidRPr="009F7F61">
        <w:rPr>
          <w:rFonts w:eastAsia="Calibri"/>
          <w:color w:val="0000FF"/>
          <w:sz w:val="24"/>
          <w:szCs w:val="24"/>
          <w:u w:val="single"/>
          <w:lang w:val="en-US"/>
        </w:rPr>
        <w:t>Biblioclub</w:t>
      </w:r>
      <w:proofErr w:type="spellEnd"/>
      <w:r w:rsidRPr="009F7F61">
        <w:rPr>
          <w:rFonts w:eastAsia="Calibri"/>
          <w:color w:val="0000FF"/>
          <w:sz w:val="24"/>
          <w:szCs w:val="24"/>
          <w:u w:val="single"/>
        </w:rPr>
        <w:t xml:space="preserve"> «Университетская библиотека»</w:t>
      </w:r>
    </w:p>
    <w:p w:rsidR="00AA2DE2" w:rsidRPr="009F7F61" w:rsidRDefault="00AA2DE2" w:rsidP="00AA2DE2">
      <w:pPr>
        <w:pStyle w:val="ReportMain0"/>
        <w:keepNext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9F7F61">
        <w:rPr>
          <w:rFonts w:ascii="Times New Roman" w:hAnsi="Times New Roman" w:cs="Times New Roman"/>
          <w:szCs w:val="24"/>
        </w:rPr>
        <w:t xml:space="preserve">2 Левкин, Г.Г. </w:t>
      </w:r>
      <w:proofErr w:type="spellStart"/>
      <w:r w:rsidRPr="009F7F61">
        <w:rPr>
          <w:rFonts w:ascii="Times New Roman" w:hAnsi="Times New Roman" w:cs="Times New Roman"/>
          <w:szCs w:val="24"/>
        </w:rPr>
        <w:t>Контроллинг</w:t>
      </w:r>
      <w:proofErr w:type="spellEnd"/>
      <w:r w:rsidRPr="009F7F61">
        <w:rPr>
          <w:rFonts w:ascii="Times New Roman" w:hAnsi="Times New Roman" w:cs="Times New Roman"/>
          <w:szCs w:val="24"/>
        </w:rPr>
        <w:t xml:space="preserve"> и управление логистическими рисками : учебное пособие / Г.Г. Левкин, Н.Б. </w:t>
      </w:r>
      <w:proofErr w:type="spellStart"/>
      <w:r w:rsidRPr="009F7F61">
        <w:rPr>
          <w:rFonts w:ascii="Times New Roman" w:hAnsi="Times New Roman" w:cs="Times New Roman"/>
          <w:szCs w:val="24"/>
        </w:rPr>
        <w:t>Куршакова</w:t>
      </w:r>
      <w:proofErr w:type="spellEnd"/>
      <w:r w:rsidRPr="009F7F61">
        <w:rPr>
          <w:rFonts w:ascii="Times New Roman" w:hAnsi="Times New Roman" w:cs="Times New Roman"/>
          <w:szCs w:val="24"/>
        </w:rPr>
        <w:t xml:space="preserve">. - М. ; Берлин : </w:t>
      </w:r>
      <w:proofErr w:type="spellStart"/>
      <w:r w:rsidRPr="009F7F61">
        <w:rPr>
          <w:rFonts w:ascii="Times New Roman" w:hAnsi="Times New Roman" w:cs="Times New Roman"/>
          <w:szCs w:val="24"/>
        </w:rPr>
        <w:t>Директ</w:t>
      </w:r>
      <w:proofErr w:type="spellEnd"/>
      <w:r w:rsidRPr="009F7F61">
        <w:rPr>
          <w:rFonts w:ascii="Times New Roman" w:hAnsi="Times New Roman" w:cs="Times New Roman"/>
          <w:szCs w:val="24"/>
        </w:rPr>
        <w:t xml:space="preserve">-Медиа, 2015. - 142 с. : ил., табл. - </w:t>
      </w:r>
      <w:proofErr w:type="spellStart"/>
      <w:r w:rsidRPr="009F7F61">
        <w:rPr>
          <w:rFonts w:ascii="Times New Roman" w:hAnsi="Times New Roman" w:cs="Times New Roman"/>
          <w:szCs w:val="24"/>
        </w:rPr>
        <w:t>Библиогр</w:t>
      </w:r>
      <w:proofErr w:type="spellEnd"/>
      <w:r w:rsidRPr="009F7F61">
        <w:rPr>
          <w:rFonts w:ascii="Times New Roman" w:hAnsi="Times New Roman" w:cs="Times New Roman"/>
          <w:szCs w:val="24"/>
        </w:rPr>
        <w:t xml:space="preserve">. в кн. - ISBN 978-5-4475-5235-0 ; То же [Электронный ресурс]. - URL: </w:t>
      </w:r>
      <w:hyperlink r:id="rId26" w:history="1">
        <w:r w:rsidRPr="009F7F61">
          <w:rPr>
            <w:rStyle w:val="a4"/>
            <w:rFonts w:ascii="Times New Roman" w:hAnsi="Times New Roman" w:cs="Times New Roman"/>
            <w:szCs w:val="24"/>
          </w:rPr>
          <w:t>http://biblioclub.ru/index.php?page=book&amp;id=362872</w:t>
        </w:r>
      </w:hyperlink>
      <w:r w:rsidRPr="009F7F61">
        <w:rPr>
          <w:rFonts w:ascii="Times New Roman" w:hAnsi="Times New Roman" w:cs="Times New Roman"/>
          <w:szCs w:val="24"/>
        </w:rPr>
        <w:t xml:space="preserve">– </w:t>
      </w:r>
      <w:r w:rsidRPr="009F7F61">
        <w:rPr>
          <w:rFonts w:ascii="Times New Roman" w:hAnsi="Times New Roman" w:cs="Times New Roman"/>
          <w:color w:val="0000FF"/>
          <w:szCs w:val="24"/>
          <w:u w:val="single"/>
        </w:rPr>
        <w:t xml:space="preserve">ЭБС </w:t>
      </w:r>
      <w:proofErr w:type="spellStart"/>
      <w:r w:rsidRPr="009F7F61">
        <w:rPr>
          <w:rFonts w:ascii="Times New Roman" w:hAnsi="Times New Roman" w:cs="Times New Roman"/>
          <w:color w:val="0000FF"/>
          <w:szCs w:val="24"/>
          <w:u w:val="single"/>
          <w:lang w:val="en-US"/>
        </w:rPr>
        <w:t>Biblioclub</w:t>
      </w:r>
      <w:proofErr w:type="spellEnd"/>
      <w:r w:rsidRPr="009F7F61">
        <w:rPr>
          <w:rFonts w:ascii="Times New Roman" w:hAnsi="Times New Roman" w:cs="Times New Roman"/>
          <w:color w:val="0000FF"/>
          <w:szCs w:val="24"/>
          <w:u w:val="single"/>
        </w:rPr>
        <w:t xml:space="preserve"> «Университетская библиотека»</w:t>
      </w:r>
    </w:p>
    <w:p w:rsidR="00AA2DE2" w:rsidRPr="009F7F61" w:rsidRDefault="00AA2DE2" w:rsidP="00AA2DE2">
      <w:pPr>
        <w:pStyle w:val="af5"/>
        <w:spacing w:line="360" w:lineRule="auto"/>
        <w:ind w:firstLine="709"/>
        <w:jc w:val="both"/>
        <w:rPr>
          <w:sz w:val="24"/>
          <w:szCs w:val="24"/>
        </w:rPr>
      </w:pPr>
    </w:p>
    <w:p w:rsidR="00AA2DE2" w:rsidRPr="009F7F61" w:rsidRDefault="00AA2DE2" w:rsidP="00AA2DE2">
      <w:pPr>
        <w:pStyle w:val="af"/>
        <w:suppressAutoHyphens/>
        <w:spacing w:line="360" w:lineRule="auto"/>
        <w:ind w:left="0" w:firstLine="709"/>
        <w:rPr>
          <w:b/>
          <w:sz w:val="24"/>
          <w:szCs w:val="24"/>
        </w:rPr>
      </w:pPr>
    </w:p>
    <w:p w:rsidR="00AA2DE2" w:rsidRPr="009F7F61" w:rsidRDefault="00AA2DE2" w:rsidP="00AA2DE2">
      <w:pPr>
        <w:pStyle w:val="ReportMain0"/>
        <w:widowControl w:val="0"/>
        <w:suppressAutoHyphens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/>
          <w:szCs w:val="24"/>
        </w:rPr>
      </w:pPr>
      <w:bookmarkStart w:id="57" w:name="_Toc536451234"/>
      <w:bookmarkStart w:id="58" w:name="_Toc536451125"/>
      <w:bookmarkStart w:id="59" w:name="_Toc536451111"/>
      <w:bookmarkStart w:id="60" w:name="_Toc536451091"/>
      <w:r w:rsidRPr="009F7F61">
        <w:rPr>
          <w:rFonts w:ascii="Times New Roman" w:hAnsi="Times New Roman" w:cs="Times New Roman"/>
          <w:b/>
          <w:szCs w:val="24"/>
        </w:rPr>
        <w:t>8.2 Дополнительная литература</w:t>
      </w:r>
      <w:bookmarkEnd w:id="57"/>
      <w:bookmarkEnd w:id="58"/>
      <w:bookmarkEnd w:id="59"/>
      <w:bookmarkEnd w:id="60"/>
    </w:p>
    <w:p w:rsidR="00AA2DE2" w:rsidRPr="009F7F61" w:rsidRDefault="00AA2DE2" w:rsidP="00AA2DE2">
      <w:pPr>
        <w:pStyle w:val="af"/>
        <w:suppressAutoHyphens/>
        <w:spacing w:line="360" w:lineRule="auto"/>
        <w:ind w:left="0" w:firstLine="709"/>
        <w:rPr>
          <w:b/>
          <w:sz w:val="24"/>
          <w:szCs w:val="24"/>
        </w:rPr>
      </w:pPr>
    </w:p>
    <w:p w:rsidR="00AA2DE2" w:rsidRPr="009F7F61" w:rsidRDefault="00AA2DE2" w:rsidP="00AA2DE2">
      <w:pPr>
        <w:widowControl w:val="0"/>
        <w:tabs>
          <w:tab w:val="left" w:pos="1083"/>
        </w:tabs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bCs/>
          <w:sz w:val="24"/>
          <w:szCs w:val="24"/>
        </w:rPr>
        <w:t xml:space="preserve">1 </w:t>
      </w:r>
      <w:proofErr w:type="spellStart"/>
      <w:r w:rsidRPr="009F7F61">
        <w:rPr>
          <w:bCs/>
          <w:sz w:val="24"/>
          <w:szCs w:val="24"/>
        </w:rPr>
        <w:t>Балдин</w:t>
      </w:r>
      <w:proofErr w:type="spellEnd"/>
      <w:r w:rsidRPr="009F7F61">
        <w:rPr>
          <w:bCs/>
          <w:sz w:val="24"/>
          <w:szCs w:val="24"/>
        </w:rPr>
        <w:t>, К. В. Управленческие решения</w:t>
      </w:r>
      <w:r w:rsidRPr="009F7F61">
        <w:rPr>
          <w:sz w:val="24"/>
          <w:szCs w:val="24"/>
        </w:rPr>
        <w:t> [Текст]</w:t>
      </w:r>
      <w:proofErr w:type="gramStart"/>
      <w:r w:rsidRPr="009F7F61">
        <w:rPr>
          <w:sz w:val="24"/>
          <w:szCs w:val="24"/>
        </w:rPr>
        <w:t> :</w:t>
      </w:r>
      <w:proofErr w:type="gramEnd"/>
      <w:r w:rsidRPr="009F7F61">
        <w:rPr>
          <w:sz w:val="24"/>
          <w:szCs w:val="24"/>
        </w:rPr>
        <w:t xml:space="preserve"> учебник / К. В. </w:t>
      </w:r>
      <w:proofErr w:type="spellStart"/>
      <w:r w:rsidRPr="009F7F61">
        <w:rPr>
          <w:sz w:val="24"/>
          <w:szCs w:val="24"/>
        </w:rPr>
        <w:t>Балдин</w:t>
      </w:r>
      <w:proofErr w:type="spellEnd"/>
      <w:r w:rsidRPr="009F7F61">
        <w:rPr>
          <w:sz w:val="24"/>
          <w:szCs w:val="24"/>
        </w:rPr>
        <w:t>, С. Н. Воробьев, В. Б. Уткин.- 4-е изд. - М. : Дашков и К, 2007. - 496 с. - </w:t>
      </w:r>
      <w:proofErr w:type="spellStart"/>
      <w:r w:rsidRPr="009F7F61">
        <w:rPr>
          <w:sz w:val="24"/>
          <w:szCs w:val="24"/>
        </w:rPr>
        <w:t>Библиогр</w:t>
      </w:r>
      <w:proofErr w:type="spellEnd"/>
      <w:r w:rsidRPr="009F7F61">
        <w:rPr>
          <w:sz w:val="24"/>
          <w:szCs w:val="24"/>
        </w:rPr>
        <w:t>.: с. 490-494. - ISBN 5-91131-360-Х.</w:t>
      </w:r>
    </w:p>
    <w:p w:rsidR="00AA2DE2" w:rsidRPr="009F7F61" w:rsidRDefault="00AA2DE2" w:rsidP="00AA2DE2">
      <w:pPr>
        <w:widowControl w:val="0"/>
        <w:tabs>
          <w:tab w:val="left" w:pos="1083"/>
        </w:tabs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bCs/>
          <w:sz w:val="24"/>
          <w:szCs w:val="24"/>
        </w:rPr>
        <w:t>2 Варфоломеев, В. И. Принятие управленческих решений</w:t>
      </w:r>
      <w:r w:rsidRPr="009F7F61">
        <w:rPr>
          <w:sz w:val="24"/>
          <w:szCs w:val="24"/>
        </w:rPr>
        <w:t> : учеб</w:t>
      </w:r>
      <w:proofErr w:type="gramStart"/>
      <w:r w:rsidRPr="009F7F61">
        <w:rPr>
          <w:sz w:val="24"/>
          <w:szCs w:val="24"/>
        </w:rPr>
        <w:t>.</w:t>
      </w:r>
      <w:proofErr w:type="gramEnd"/>
      <w:r w:rsidRPr="009F7F61">
        <w:rPr>
          <w:sz w:val="24"/>
          <w:szCs w:val="24"/>
        </w:rPr>
        <w:t xml:space="preserve"> </w:t>
      </w:r>
      <w:proofErr w:type="gramStart"/>
      <w:r w:rsidRPr="009F7F61">
        <w:rPr>
          <w:sz w:val="24"/>
          <w:szCs w:val="24"/>
        </w:rPr>
        <w:t>п</w:t>
      </w:r>
      <w:proofErr w:type="gramEnd"/>
      <w:r w:rsidRPr="009F7F61">
        <w:rPr>
          <w:sz w:val="24"/>
          <w:szCs w:val="24"/>
        </w:rPr>
        <w:t>особие / В. И. Варфоломеев, С. Н. Воробьев. - М.</w:t>
      </w:r>
      <w:proofErr w:type="gramStart"/>
      <w:r w:rsidRPr="009F7F61">
        <w:rPr>
          <w:sz w:val="24"/>
          <w:szCs w:val="24"/>
        </w:rPr>
        <w:t> :</w:t>
      </w:r>
      <w:proofErr w:type="gramEnd"/>
      <w:r w:rsidRPr="009F7F61">
        <w:rPr>
          <w:sz w:val="24"/>
          <w:szCs w:val="24"/>
        </w:rPr>
        <w:t> КУДИЦ-ОБРАЗ, 2001. - 288 с. - ISBN 5-93378-019-7.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bCs/>
          <w:sz w:val="24"/>
          <w:szCs w:val="24"/>
        </w:rPr>
        <w:t xml:space="preserve">3 </w:t>
      </w:r>
      <w:r w:rsidRPr="009F7F61">
        <w:rPr>
          <w:sz w:val="24"/>
          <w:szCs w:val="24"/>
        </w:rPr>
        <w:t xml:space="preserve">Калмыкова, Д. Ю. Разработка управленческого решения: методические указания для студентов, обучающихся по программам высшего профессионального образования по направлению подготовки 080200.62 Менеджмент / Д. Ю. Калмыкова, Е. И. Куценко; </w:t>
      </w:r>
      <w:proofErr w:type="gramStart"/>
      <w:r w:rsidRPr="009F7F61">
        <w:rPr>
          <w:sz w:val="24"/>
          <w:szCs w:val="24"/>
        </w:rPr>
        <w:t>М-во</w:t>
      </w:r>
      <w:proofErr w:type="gramEnd"/>
      <w:r w:rsidRPr="009F7F61">
        <w:rPr>
          <w:sz w:val="24"/>
          <w:szCs w:val="24"/>
        </w:rPr>
        <w:t xml:space="preserve"> образования и науки Рос. Федерации, </w:t>
      </w:r>
      <w:proofErr w:type="spellStart"/>
      <w:r w:rsidRPr="009F7F61">
        <w:rPr>
          <w:sz w:val="24"/>
          <w:szCs w:val="24"/>
        </w:rPr>
        <w:t>Федер</w:t>
      </w:r>
      <w:proofErr w:type="spellEnd"/>
      <w:r w:rsidRPr="009F7F61">
        <w:rPr>
          <w:sz w:val="24"/>
          <w:szCs w:val="24"/>
        </w:rPr>
        <w:t>. гос. бюджет</w:t>
      </w:r>
      <w:proofErr w:type="gramStart"/>
      <w:r w:rsidRPr="009F7F61">
        <w:rPr>
          <w:sz w:val="24"/>
          <w:szCs w:val="24"/>
        </w:rPr>
        <w:t>.</w:t>
      </w:r>
      <w:proofErr w:type="gramEnd"/>
      <w:r w:rsidRPr="009F7F61">
        <w:rPr>
          <w:sz w:val="24"/>
          <w:szCs w:val="24"/>
        </w:rPr>
        <w:t xml:space="preserve"> </w:t>
      </w:r>
      <w:proofErr w:type="spellStart"/>
      <w:proofErr w:type="gramStart"/>
      <w:r w:rsidRPr="009F7F61">
        <w:rPr>
          <w:sz w:val="24"/>
          <w:szCs w:val="24"/>
        </w:rPr>
        <w:t>о</w:t>
      </w:r>
      <w:proofErr w:type="gramEnd"/>
      <w:r w:rsidRPr="009F7F61">
        <w:rPr>
          <w:sz w:val="24"/>
          <w:szCs w:val="24"/>
        </w:rPr>
        <w:t>бразоват</w:t>
      </w:r>
      <w:proofErr w:type="spellEnd"/>
      <w:r w:rsidRPr="009F7F61">
        <w:rPr>
          <w:sz w:val="24"/>
          <w:szCs w:val="24"/>
        </w:rPr>
        <w:t xml:space="preserve">. учреждение </w:t>
      </w:r>
      <w:proofErr w:type="spellStart"/>
      <w:r w:rsidRPr="009F7F61">
        <w:rPr>
          <w:sz w:val="24"/>
          <w:szCs w:val="24"/>
        </w:rPr>
        <w:t>высш</w:t>
      </w:r>
      <w:proofErr w:type="spellEnd"/>
      <w:r w:rsidRPr="009F7F61">
        <w:rPr>
          <w:sz w:val="24"/>
          <w:szCs w:val="24"/>
        </w:rPr>
        <w:t>. проф. образования "Оренбург. гос. ун-т", Каф. менеджмента. - Оренбург</w:t>
      </w:r>
      <w:proofErr w:type="gramStart"/>
      <w:r w:rsidRPr="009F7F61">
        <w:rPr>
          <w:sz w:val="24"/>
          <w:szCs w:val="24"/>
        </w:rPr>
        <w:t xml:space="preserve"> :</w:t>
      </w:r>
      <w:proofErr w:type="gramEnd"/>
      <w:r w:rsidRPr="009F7F61">
        <w:rPr>
          <w:sz w:val="24"/>
          <w:szCs w:val="24"/>
        </w:rPr>
        <w:t xml:space="preserve"> ОГУ, 2013. - 56 с. - </w:t>
      </w:r>
      <w:proofErr w:type="spellStart"/>
      <w:r w:rsidRPr="009F7F61">
        <w:rPr>
          <w:sz w:val="24"/>
          <w:szCs w:val="24"/>
        </w:rPr>
        <w:t>Библиогр</w:t>
      </w:r>
      <w:proofErr w:type="spellEnd"/>
      <w:r w:rsidRPr="009F7F61">
        <w:rPr>
          <w:sz w:val="24"/>
          <w:szCs w:val="24"/>
        </w:rPr>
        <w:t>.: с. 14-16.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r w:rsidRPr="009F7F61">
        <w:rPr>
          <w:bCs/>
          <w:sz w:val="24"/>
          <w:szCs w:val="24"/>
        </w:rPr>
        <w:t>4 Смирнов, Э.А. Разработка управленческих решений</w:t>
      </w:r>
      <w:r w:rsidRPr="009F7F61">
        <w:rPr>
          <w:sz w:val="24"/>
          <w:szCs w:val="24"/>
        </w:rPr>
        <w:t>: Учеб</w:t>
      </w:r>
      <w:proofErr w:type="gramStart"/>
      <w:r w:rsidRPr="009F7F61">
        <w:rPr>
          <w:sz w:val="24"/>
          <w:szCs w:val="24"/>
        </w:rPr>
        <w:t>.</w:t>
      </w:r>
      <w:proofErr w:type="gramEnd"/>
      <w:r w:rsidRPr="009F7F61">
        <w:rPr>
          <w:sz w:val="24"/>
          <w:szCs w:val="24"/>
        </w:rPr>
        <w:t xml:space="preserve"> </w:t>
      </w:r>
      <w:proofErr w:type="gramStart"/>
      <w:r w:rsidRPr="009F7F61">
        <w:rPr>
          <w:sz w:val="24"/>
          <w:szCs w:val="24"/>
        </w:rPr>
        <w:t>д</w:t>
      </w:r>
      <w:proofErr w:type="gramEnd"/>
      <w:r w:rsidRPr="009F7F61">
        <w:rPr>
          <w:sz w:val="24"/>
          <w:szCs w:val="24"/>
        </w:rPr>
        <w:t>ля вузов / Э.А. Смирнов. - М.</w:t>
      </w:r>
      <w:proofErr w:type="gramStart"/>
      <w:r w:rsidRPr="009F7F61">
        <w:rPr>
          <w:sz w:val="24"/>
          <w:szCs w:val="24"/>
        </w:rPr>
        <w:t> :</w:t>
      </w:r>
      <w:proofErr w:type="gramEnd"/>
      <w:r w:rsidRPr="009F7F61">
        <w:rPr>
          <w:sz w:val="24"/>
          <w:szCs w:val="24"/>
        </w:rPr>
        <w:t> ЮНИТИ-ДАНА, 2001. - 271 с. - ISBN 5-238-00127-4.</w:t>
      </w:r>
    </w:p>
    <w:p w:rsidR="00AA2DE2" w:rsidRPr="009F7F61" w:rsidRDefault="00AA2DE2" w:rsidP="00AA2DE2">
      <w:pPr>
        <w:widowControl w:val="0"/>
        <w:numPr>
          <w:ilvl w:val="0"/>
          <w:numId w:val="12"/>
        </w:numPr>
        <w:suppressAutoHyphens/>
        <w:spacing w:line="360" w:lineRule="auto"/>
        <w:rPr>
          <w:sz w:val="24"/>
          <w:szCs w:val="24"/>
        </w:rPr>
      </w:pPr>
      <w:proofErr w:type="spellStart"/>
      <w:r w:rsidRPr="009F7F61">
        <w:rPr>
          <w:bCs/>
          <w:sz w:val="24"/>
          <w:szCs w:val="24"/>
        </w:rPr>
        <w:t>Фатхутдинов</w:t>
      </w:r>
      <w:proofErr w:type="spellEnd"/>
      <w:r w:rsidRPr="009F7F61">
        <w:rPr>
          <w:bCs/>
          <w:sz w:val="24"/>
          <w:szCs w:val="24"/>
        </w:rPr>
        <w:t>, Р. А. Разработка управленческого решения</w:t>
      </w:r>
      <w:proofErr w:type="gramStart"/>
      <w:r w:rsidRPr="009F7F61">
        <w:rPr>
          <w:sz w:val="24"/>
          <w:szCs w:val="24"/>
        </w:rPr>
        <w:t> :</w:t>
      </w:r>
      <w:proofErr w:type="gramEnd"/>
      <w:r w:rsidRPr="009F7F61">
        <w:rPr>
          <w:sz w:val="24"/>
          <w:szCs w:val="24"/>
        </w:rPr>
        <w:t xml:space="preserve"> учебник для вузов / Р. А. </w:t>
      </w:r>
      <w:proofErr w:type="spellStart"/>
      <w:r w:rsidRPr="009F7F61">
        <w:rPr>
          <w:sz w:val="24"/>
          <w:szCs w:val="24"/>
        </w:rPr>
        <w:t>Фатхутдинов</w:t>
      </w:r>
      <w:proofErr w:type="spellEnd"/>
      <w:r w:rsidRPr="009F7F61">
        <w:rPr>
          <w:sz w:val="24"/>
          <w:szCs w:val="24"/>
        </w:rPr>
        <w:t>. - М.</w:t>
      </w:r>
      <w:proofErr w:type="gramStart"/>
      <w:r w:rsidRPr="009F7F61">
        <w:rPr>
          <w:sz w:val="24"/>
          <w:szCs w:val="24"/>
        </w:rPr>
        <w:t> :</w:t>
      </w:r>
      <w:proofErr w:type="gramEnd"/>
      <w:r w:rsidRPr="009F7F61">
        <w:rPr>
          <w:sz w:val="24"/>
          <w:szCs w:val="24"/>
        </w:rPr>
        <w:t> Бизнес-школа:  Интел-Синтез, 1999. - 240 с.</w:t>
      </w:r>
    </w:p>
    <w:p w:rsidR="00AA2DE2" w:rsidRPr="009F7F61" w:rsidRDefault="00AA2DE2" w:rsidP="00AA2DE2">
      <w:pPr>
        <w:widowControl w:val="0"/>
        <w:suppressAutoHyphens/>
        <w:spacing w:line="360" w:lineRule="auto"/>
        <w:ind w:left="928"/>
        <w:rPr>
          <w:sz w:val="24"/>
          <w:szCs w:val="24"/>
        </w:rPr>
      </w:pPr>
    </w:p>
    <w:p w:rsidR="00AA2DE2" w:rsidRPr="009F7F61" w:rsidRDefault="00AA2DE2" w:rsidP="00AA2DE2">
      <w:pPr>
        <w:pStyle w:val="ReportMain0"/>
        <w:widowControl w:val="0"/>
        <w:suppressAutoHyphens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/>
          <w:szCs w:val="24"/>
        </w:rPr>
      </w:pPr>
      <w:bookmarkStart w:id="61" w:name="_Toc536451235"/>
      <w:bookmarkStart w:id="62" w:name="_Toc536451126"/>
      <w:bookmarkStart w:id="63" w:name="_Toc536451112"/>
      <w:bookmarkStart w:id="64" w:name="_Toc536451092"/>
      <w:r w:rsidRPr="009F7F61">
        <w:rPr>
          <w:rFonts w:ascii="Times New Roman" w:hAnsi="Times New Roman" w:cs="Times New Roman"/>
          <w:b/>
          <w:szCs w:val="24"/>
        </w:rPr>
        <w:t>8.3 Периодические издания</w:t>
      </w:r>
      <w:bookmarkEnd w:id="61"/>
      <w:bookmarkEnd w:id="62"/>
      <w:bookmarkEnd w:id="63"/>
      <w:bookmarkEnd w:id="64"/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color w:val="000000"/>
          <w:sz w:val="24"/>
          <w:szCs w:val="24"/>
        </w:rPr>
      </w:pP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color w:val="000000"/>
          <w:sz w:val="24"/>
          <w:szCs w:val="24"/>
        </w:rPr>
      </w:pPr>
      <w:r w:rsidRPr="009F7F61">
        <w:rPr>
          <w:color w:val="000000"/>
          <w:sz w:val="24"/>
          <w:szCs w:val="24"/>
        </w:rPr>
        <w:t>Вопросы экономики</w:t>
      </w:r>
      <w:proofErr w:type="gramStart"/>
      <w:r w:rsidRPr="009F7F61">
        <w:rPr>
          <w:color w:val="000000"/>
          <w:sz w:val="24"/>
          <w:szCs w:val="24"/>
        </w:rPr>
        <w:t xml:space="preserve"> :</w:t>
      </w:r>
      <w:proofErr w:type="gramEnd"/>
      <w:r w:rsidRPr="009F7F61">
        <w:rPr>
          <w:color w:val="000000"/>
          <w:sz w:val="24"/>
          <w:szCs w:val="24"/>
        </w:rPr>
        <w:t xml:space="preserve"> журнал. -</w:t>
      </w:r>
      <w:r>
        <w:rPr>
          <w:color w:val="000000"/>
          <w:sz w:val="24"/>
          <w:szCs w:val="24"/>
        </w:rPr>
        <w:t xml:space="preserve"> М.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Агентство "Роспечать", 2020</w:t>
      </w:r>
      <w:r w:rsidRPr="009F7F61">
        <w:rPr>
          <w:color w:val="000000"/>
          <w:sz w:val="24"/>
          <w:szCs w:val="24"/>
        </w:rPr>
        <w:t>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color w:val="000000"/>
          <w:sz w:val="24"/>
          <w:szCs w:val="24"/>
        </w:rPr>
      </w:pPr>
      <w:r w:rsidRPr="009F7F61">
        <w:rPr>
          <w:color w:val="000000"/>
          <w:sz w:val="24"/>
          <w:szCs w:val="24"/>
        </w:rPr>
        <w:t>Менеджмент в России и за рубежом</w:t>
      </w:r>
      <w:proofErr w:type="gramStart"/>
      <w:r w:rsidRPr="009F7F61">
        <w:rPr>
          <w:color w:val="000000"/>
          <w:sz w:val="24"/>
          <w:szCs w:val="24"/>
        </w:rPr>
        <w:t xml:space="preserve"> :</w:t>
      </w:r>
      <w:proofErr w:type="gramEnd"/>
      <w:r w:rsidRPr="009F7F61">
        <w:rPr>
          <w:color w:val="000000"/>
          <w:sz w:val="24"/>
          <w:szCs w:val="24"/>
        </w:rPr>
        <w:t xml:space="preserve"> журнал. - </w:t>
      </w:r>
      <w:r>
        <w:rPr>
          <w:color w:val="000000"/>
          <w:sz w:val="24"/>
          <w:szCs w:val="24"/>
        </w:rPr>
        <w:t>М.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Агентство "Роспечать", 2020</w:t>
      </w:r>
      <w:r w:rsidRPr="009F7F61">
        <w:rPr>
          <w:color w:val="000000"/>
          <w:sz w:val="24"/>
          <w:szCs w:val="24"/>
        </w:rPr>
        <w:t>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color w:val="000000"/>
          <w:sz w:val="24"/>
          <w:szCs w:val="24"/>
        </w:rPr>
      </w:pPr>
      <w:r w:rsidRPr="009F7F61">
        <w:rPr>
          <w:color w:val="000000"/>
          <w:sz w:val="24"/>
          <w:szCs w:val="24"/>
        </w:rPr>
        <w:t>Проблемы теории и практики управления</w:t>
      </w:r>
      <w:proofErr w:type="gramStart"/>
      <w:r w:rsidRPr="009F7F61">
        <w:rPr>
          <w:color w:val="000000"/>
          <w:sz w:val="24"/>
          <w:szCs w:val="24"/>
        </w:rPr>
        <w:t xml:space="preserve"> :</w:t>
      </w:r>
      <w:proofErr w:type="gramEnd"/>
      <w:r w:rsidRPr="009F7F61">
        <w:rPr>
          <w:color w:val="000000"/>
          <w:sz w:val="24"/>
          <w:szCs w:val="24"/>
        </w:rPr>
        <w:t xml:space="preserve"> журнал. - </w:t>
      </w:r>
      <w:r>
        <w:rPr>
          <w:color w:val="000000"/>
          <w:sz w:val="24"/>
          <w:szCs w:val="24"/>
        </w:rPr>
        <w:t>М.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Агентство "Роспечать", 2020</w:t>
      </w:r>
      <w:r w:rsidRPr="009F7F61">
        <w:rPr>
          <w:color w:val="000000"/>
          <w:sz w:val="24"/>
          <w:szCs w:val="24"/>
        </w:rPr>
        <w:t>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color w:val="000000"/>
          <w:sz w:val="24"/>
          <w:szCs w:val="24"/>
        </w:rPr>
      </w:pPr>
      <w:r w:rsidRPr="009F7F61">
        <w:rPr>
          <w:color w:val="000000"/>
          <w:sz w:val="24"/>
          <w:szCs w:val="24"/>
        </w:rPr>
        <w:t>Российское предпринимательство</w:t>
      </w:r>
      <w:proofErr w:type="gramStart"/>
      <w:r w:rsidRPr="009F7F61">
        <w:rPr>
          <w:color w:val="000000"/>
          <w:sz w:val="24"/>
          <w:szCs w:val="24"/>
        </w:rPr>
        <w:t xml:space="preserve"> :</w:t>
      </w:r>
      <w:proofErr w:type="gramEnd"/>
      <w:r w:rsidRPr="009F7F61">
        <w:rPr>
          <w:color w:val="000000"/>
          <w:sz w:val="24"/>
          <w:szCs w:val="24"/>
        </w:rPr>
        <w:t xml:space="preserve"> журнал. - </w:t>
      </w:r>
      <w:r>
        <w:rPr>
          <w:color w:val="000000"/>
          <w:sz w:val="24"/>
          <w:szCs w:val="24"/>
        </w:rPr>
        <w:t>М.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Агентство "Роспечать", 2020</w:t>
      </w:r>
      <w:r w:rsidRPr="009F7F61">
        <w:rPr>
          <w:color w:val="000000"/>
          <w:sz w:val="24"/>
          <w:szCs w:val="24"/>
        </w:rPr>
        <w:t>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color w:val="000000"/>
          <w:sz w:val="24"/>
          <w:szCs w:val="24"/>
        </w:rPr>
      </w:pPr>
      <w:r w:rsidRPr="009F7F61">
        <w:rPr>
          <w:color w:val="000000"/>
          <w:sz w:val="24"/>
          <w:szCs w:val="24"/>
        </w:rPr>
        <w:t>Справочник экономиста</w:t>
      </w:r>
      <w:proofErr w:type="gramStart"/>
      <w:r w:rsidRPr="009F7F61">
        <w:rPr>
          <w:color w:val="000000"/>
          <w:sz w:val="24"/>
          <w:szCs w:val="24"/>
        </w:rPr>
        <w:t xml:space="preserve"> :</w:t>
      </w:r>
      <w:proofErr w:type="gramEnd"/>
      <w:r w:rsidRPr="009F7F61">
        <w:rPr>
          <w:color w:val="000000"/>
          <w:sz w:val="24"/>
          <w:szCs w:val="24"/>
        </w:rPr>
        <w:t xml:space="preserve"> журнал. - </w:t>
      </w:r>
      <w:r>
        <w:rPr>
          <w:color w:val="000000"/>
          <w:sz w:val="24"/>
          <w:szCs w:val="24"/>
        </w:rPr>
        <w:t>М.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Агентство "Роспечать", 2020</w:t>
      </w:r>
      <w:r w:rsidRPr="009F7F61">
        <w:rPr>
          <w:color w:val="000000"/>
          <w:sz w:val="24"/>
          <w:szCs w:val="24"/>
        </w:rPr>
        <w:t>.</w:t>
      </w:r>
    </w:p>
    <w:p w:rsidR="00AA2DE2" w:rsidRPr="009F7F61" w:rsidRDefault="00AA2DE2" w:rsidP="00AA2DE2">
      <w:pPr>
        <w:widowControl w:val="0"/>
        <w:suppressAutoHyphens/>
        <w:spacing w:line="360" w:lineRule="auto"/>
        <w:ind w:firstLine="709"/>
        <w:rPr>
          <w:color w:val="000000"/>
          <w:sz w:val="24"/>
          <w:szCs w:val="24"/>
        </w:rPr>
      </w:pPr>
    </w:p>
    <w:p w:rsidR="00AA2DE2" w:rsidRPr="009F7F61" w:rsidRDefault="00AA2DE2" w:rsidP="00AA2DE2">
      <w:pPr>
        <w:pStyle w:val="ReportMain0"/>
        <w:widowControl w:val="0"/>
        <w:suppressAutoHyphens/>
        <w:spacing w:line="360" w:lineRule="auto"/>
        <w:ind w:firstLine="709"/>
        <w:jc w:val="both"/>
        <w:outlineLvl w:val="1"/>
        <w:rPr>
          <w:rFonts w:ascii="Times New Roman" w:hAnsi="Times New Roman" w:cs="Times New Roman"/>
          <w:b/>
          <w:szCs w:val="24"/>
        </w:rPr>
      </w:pPr>
      <w:bookmarkStart w:id="65" w:name="_Toc536451236"/>
      <w:bookmarkStart w:id="66" w:name="_Toc536451127"/>
      <w:bookmarkStart w:id="67" w:name="_Toc536451113"/>
      <w:bookmarkStart w:id="68" w:name="_Toc536451093"/>
      <w:r w:rsidRPr="009F7F61">
        <w:rPr>
          <w:rFonts w:ascii="Times New Roman" w:hAnsi="Times New Roman" w:cs="Times New Roman"/>
          <w:b/>
          <w:szCs w:val="24"/>
        </w:rPr>
        <w:t>8.4 Интернет-ресурсы</w:t>
      </w:r>
      <w:bookmarkEnd w:id="65"/>
      <w:bookmarkEnd w:id="66"/>
      <w:bookmarkEnd w:id="67"/>
      <w:bookmarkEnd w:id="68"/>
    </w:p>
    <w:p w:rsidR="00AA2DE2" w:rsidRPr="009F7F61" w:rsidRDefault="001B1ECE" w:rsidP="00AA2DE2">
      <w:pPr>
        <w:pStyle w:val="af5"/>
        <w:spacing w:line="360" w:lineRule="auto"/>
        <w:ind w:firstLine="709"/>
        <w:jc w:val="both"/>
        <w:rPr>
          <w:sz w:val="24"/>
          <w:szCs w:val="24"/>
        </w:rPr>
      </w:pPr>
      <w:hyperlink r:id="rId27" w:history="1">
        <w:r w:rsidR="00AA2DE2" w:rsidRPr="009F7F61">
          <w:rPr>
            <w:rStyle w:val="a4"/>
            <w:sz w:val="24"/>
            <w:szCs w:val="24"/>
          </w:rPr>
          <w:t>www.gks.ru</w:t>
        </w:r>
      </w:hyperlink>
      <w:r w:rsidR="00AA2DE2" w:rsidRPr="009F7F61">
        <w:rPr>
          <w:sz w:val="24"/>
          <w:szCs w:val="24"/>
        </w:rPr>
        <w:t xml:space="preserve">  – </w:t>
      </w:r>
      <w:r w:rsidR="00AA2DE2" w:rsidRPr="009F7F61">
        <w:rPr>
          <w:color w:val="000000"/>
          <w:sz w:val="24"/>
          <w:szCs w:val="24"/>
          <w:shd w:val="clear" w:color="auto" w:fill="FFFFFF"/>
        </w:rPr>
        <w:t>Официальный интернет-портал</w:t>
      </w:r>
      <w:r w:rsidR="00AA2DE2" w:rsidRPr="009F7F61">
        <w:rPr>
          <w:sz w:val="24"/>
          <w:szCs w:val="24"/>
        </w:rPr>
        <w:t xml:space="preserve"> Федеральной службы государственной статистики  (Росстат), где представлены информация о Росстате, официальная статистика, информация для респондентов, СМИ, о научно-информационном журнале «Вопросы статистики» и  т.п.</w:t>
      </w:r>
    </w:p>
    <w:p w:rsidR="00AA2DE2" w:rsidRPr="009F7F61" w:rsidRDefault="001B1ECE" w:rsidP="00AA2DE2">
      <w:pPr>
        <w:widowControl w:val="0"/>
        <w:suppressAutoHyphens/>
        <w:spacing w:line="360" w:lineRule="auto"/>
        <w:ind w:firstLine="709"/>
        <w:rPr>
          <w:color w:val="000000"/>
          <w:sz w:val="24"/>
          <w:szCs w:val="24"/>
        </w:rPr>
      </w:pPr>
      <w:hyperlink r:id="rId28" w:history="1">
        <w:proofErr w:type="gramStart"/>
        <w:r w:rsidR="00AA2DE2" w:rsidRPr="009F7F61">
          <w:rPr>
            <w:rStyle w:val="a4"/>
            <w:sz w:val="24"/>
            <w:szCs w:val="24"/>
          </w:rPr>
          <w:t>www.nlr.ru</w:t>
        </w:r>
      </w:hyperlink>
      <w:r w:rsidR="00AA2DE2" w:rsidRPr="009F7F61">
        <w:rPr>
          <w:sz w:val="24"/>
          <w:szCs w:val="24"/>
        </w:rPr>
        <w:t xml:space="preserve">  – </w:t>
      </w:r>
      <w:r w:rsidR="00AA2DE2" w:rsidRPr="009F7F61">
        <w:rPr>
          <w:color w:val="000000"/>
          <w:sz w:val="24"/>
          <w:szCs w:val="24"/>
          <w:shd w:val="clear" w:color="auto" w:fill="FFFFFF"/>
        </w:rPr>
        <w:t>Официальный сайт </w:t>
      </w:r>
      <w:r w:rsidR="00AA2DE2" w:rsidRPr="009F7F61">
        <w:rPr>
          <w:bCs/>
          <w:color w:val="000000"/>
          <w:sz w:val="24"/>
          <w:szCs w:val="24"/>
          <w:shd w:val="clear" w:color="auto" w:fill="FFFFFF"/>
        </w:rPr>
        <w:t>Российской</w:t>
      </w:r>
      <w:r w:rsidR="00AA2DE2" w:rsidRPr="009F7F61">
        <w:rPr>
          <w:color w:val="000000"/>
          <w:sz w:val="24"/>
          <w:szCs w:val="24"/>
          <w:shd w:val="clear" w:color="auto" w:fill="FFFFFF"/>
        </w:rPr>
        <w:t> </w:t>
      </w:r>
      <w:r w:rsidR="00AA2DE2" w:rsidRPr="009F7F61">
        <w:rPr>
          <w:bCs/>
          <w:color w:val="000000"/>
          <w:sz w:val="24"/>
          <w:szCs w:val="24"/>
          <w:shd w:val="clear" w:color="auto" w:fill="FFFFFF"/>
        </w:rPr>
        <w:t>национальной</w:t>
      </w:r>
      <w:r w:rsidR="00AA2DE2" w:rsidRPr="009F7F61">
        <w:rPr>
          <w:color w:val="000000"/>
          <w:sz w:val="24"/>
          <w:szCs w:val="24"/>
          <w:shd w:val="clear" w:color="auto" w:fill="FFFFFF"/>
        </w:rPr>
        <w:t> </w:t>
      </w:r>
      <w:r w:rsidR="00AA2DE2" w:rsidRPr="009F7F61">
        <w:rPr>
          <w:bCs/>
          <w:color w:val="000000"/>
          <w:sz w:val="24"/>
          <w:szCs w:val="24"/>
          <w:shd w:val="clear" w:color="auto" w:fill="FFFFFF"/>
        </w:rPr>
        <w:t>библиотеки</w:t>
      </w:r>
      <w:r w:rsidR="00AA2DE2" w:rsidRPr="009F7F61">
        <w:rPr>
          <w:color w:val="000000"/>
          <w:sz w:val="24"/>
          <w:szCs w:val="24"/>
          <w:shd w:val="clear" w:color="auto" w:fill="FFFFFF"/>
        </w:rPr>
        <w:t xml:space="preserve"> (РНБ), где представлена информация о библиотеке и ее структуре, </w:t>
      </w:r>
      <w:r w:rsidR="00AA2DE2" w:rsidRPr="009F7F61">
        <w:rPr>
          <w:color w:val="000000"/>
          <w:sz w:val="24"/>
          <w:szCs w:val="24"/>
        </w:rPr>
        <w:t>новостях,</w:t>
      </w:r>
      <w:r w:rsidR="00AA2DE2" w:rsidRPr="009F7F61">
        <w:rPr>
          <w:color w:val="000000"/>
          <w:sz w:val="24"/>
          <w:szCs w:val="24"/>
          <w:shd w:val="clear" w:color="auto" w:fill="FFFFFF"/>
        </w:rPr>
        <w:t xml:space="preserve"> ресурсах (электронная библиотека, фонды и коллекции), </w:t>
      </w:r>
      <w:hyperlink r:id="rId29" w:history="1">
        <w:r w:rsidR="00AA2DE2" w:rsidRPr="009F7F61">
          <w:rPr>
            <w:rStyle w:val="a4"/>
            <w:color w:val="000000"/>
            <w:sz w:val="24"/>
            <w:szCs w:val="24"/>
          </w:rPr>
          <w:t xml:space="preserve">выставки </w:t>
        </w:r>
        <w:proofErr w:type="spellStart"/>
        <w:r w:rsidR="00AA2DE2" w:rsidRPr="009F7F61">
          <w:rPr>
            <w:rStyle w:val="a4"/>
            <w:color w:val="000000"/>
            <w:sz w:val="24"/>
            <w:szCs w:val="24"/>
          </w:rPr>
          <w:t>online</w:t>
        </w:r>
        <w:proofErr w:type="spellEnd"/>
      </w:hyperlink>
      <w:r w:rsidR="00AA2DE2" w:rsidRPr="009F7F61">
        <w:rPr>
          <w:color w:val="000000"/>
          <w:sz w:val="24"/>
          <w:szCs w:val="24"/>
        </w:rPr>
        <w:t xml:space="preserve">, </w:t>
      </w:r>
      <w:hyperlink r:id="rId30" w:history="1">
        <w:r w:rsidR="00AA2DE2" w:rsidRPr="009F7F61">
          <w:rPr>
            <w:rStyle w:val="a4"/>
            <w:color w:val="000000"/>
            <w:sz w:val="24"/>
            <w:szCs w:val="24"/>
          </w:rPr>
          <w:t>каталоги,</w:t>
        </w:r>
      </w:hyperlink>
      <w:r w:rsidR="00AA2DE2" w:rsidRPr="009F7F61">
        <w:rPr>
          <w:color w:val="000000"/>
          <w:sz w:val="24"/>
          <w:szCs w:val="24"/>
        </w:rPr>
        <w:t xml:space="preserve"> </w:t>
      </w:r>
      <w:hyperlink r:id="rId31" w:history="1">
        <w:r w:rsidR="00AA2DE2" w:rsidRPr="009F7F61">
          <w:rPr>
            <w:rStyle w:val="a4"/>
            <w:color w:val="000000"/>
            <w:sz w:val="24"/>
            <w:szCs w:val="24"/>
          </w:rPr>
          <w:t>базы данных</w:t>
        </w:r>
      </w:hyperlink>
      <w:r w:rsidR="00AA2DE2" w:rsidRPr="009F7F61">
        <w:rPr>
          <w:color w:val="000000"/>
          <w:sz w:val="24"/>
          <w:szCs w:val="24"/>
        </w:rPr>
        <w:t xml:space="preserve">, </w:t>
      </w:r>
      <w:hyperlink r:id="rId32" w:history="1">
        <w:r w:rsidR="00AA2DE2" w:rsidRPr="009F7F61">
          <w:rPr>
            <w:rStyle w:val="a4"/>
            <w:color w:val="000000"/>
            <w:sz w:val="24"/>
            <w:szCs w:val="24"/>
          </w:rPr>
          <w:t>библиографические указатели</w:t>
        </w:r>
      </w:hyperlink>
      <w:r w:rsidR="00AA2DE2" w:rsidRPr="009F7F61">
        <w:rPr>
          <w:color w:val="000000"/>
          <w:sz w:val="24"/>
          <w:szCs w:val="24"/>
        </w:rPr>
        <w:t xml:space="preserve">, </w:t>
      </w:r>
      <w:hyperlink r:id="rId33" w:history="1">
        <w:r w:rsidR="00AA2DE2" w:rsidRPr="009F7F61">
          <w:rPr>
            <w:rStyle w:val="a4"/>
            <w:color w:val="000000"/>
            <w:sz w:val="24"/>
            <w:szCs w:val="24"/>
          </w:rPr>
          <w:t>справочные материалы</w:t>
        </w:r>
      </w:hyperlink>
      <w:r w:rsidR="00AA2DE2" w:rsidRPr="009F7F61">
        <w:rPr>
          <w:color w:val="000000"/>
          <w:sz w:val="24"/>
          <w:szCs w:val="24"/>
        </w:rPr>
        <w:t xml:space="preserve">, </w:t>
      </w:r>
      <w:hyperlink r:id="rId34" w:history="1">
        <w:r w:rsidR="00AA2DE2" w:rsidRPr="009F7F61">
          <w:rPr>
            <w:rStyle w:val="a4"/>
            <w:color w:val="000000"/>
            <w:sz w:val="24"/>
            <w:szCs w:val="24"/>
          </w:rPr>
          <w:t>терминологические словари</w:t>
        </w:r>
      </w:hyperlink>
      <w:r w:rsidR="00AA2DE2" w:rsidRPr="009F7F61">
        <w:rPr>
          <w:color w:val="000000"/>
          <w:sz w:val="24"/>
          <w:szCs w:val="24"/>
        </w:rPr>
        <w:t xml:space="preserve">, </w:t>
      </w:r>
      <w:hyperlink r:id="rId35" w:history="1">
        <w:r w:rsidR="00AA2DE2" w:rsidRPr="009F7F61">
          <w:rPr>
            <w:rStyle w:val="a4"/>
            <w:color w:val="000000"/>
            <w:sz w:val="24"/>
            <w:szCs w:val="24"/>
          </w:rPr>
          <w:t>ресурсы Интернет</w:t>
        </w:r>
      </w:hyperlink>
      <w:r w:rsidR="00AA2DE2" w:rsidRPr="009F7F61">
        <w:rPr>
          <w:color w:val="000000"/>
          <w:sz w:val="24"/>
          <w:szCs w:val="24"/>
        </w:rPr>
        <w:t xml:space="preserve">, </w:t>
      </w:r>
      <w:hyperlink r:id="rId36" w:history="1">
        <w:proofErr w:type="spellStart"/>
        <w:r w:rsidR="00AA2DE2" w:rsidRPr="009F7F61">
          <w:rPr>
            <w:rStyle w:val="a4"/>
            <w:color w:val="000000"/>
            <w:sz w:val="24"/>
            <w:szCs w:val="24"/>
          </w:rPr>
          <w:t>видеолекторий</w:t>
        </w:r>
        <w:proofErr w:type="spellEnd"/>
        <w:r w:rsidR="00AA2DE2" w:rsidRPr="009F7F61">
          <w:rPr>
            <w:rStyle w:val="a4"/>
            <w:color w:val="000000"/>
            <w:sz w:val="24"/>
            <w:szCs w:val="24"/>
          </w:rPr>
          <w:t xml:space="preserve"> РНБ</w:t>
        </w:r>
      </w:hyperlink>
      <w:r w:rsidR="00AA2DE2" w:rsidRPr="009F7F61">
        <w:rPr>
          <w:color w:val="000000"/>
          <w:sz w:val="24"/>
          <w:szCs w:val="24"/>
        </w:rPr>
        <w:t>), видах обслуживания.</w:t>
      </w:r>
      <w:proofErr w:type="gramEnd"/>
    </w:p>
    <w:p w:rsidR="00AA2DE2" w:rsidRPr="009F7F61" w:rsidRDefault="001B1ECE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hyperlink r:id="rId37" w:history="1">
        <w:r w:rsidR="00AA2DE2" w:rsidRPr="009F7F61">
          <w:rPr>
            <w:rStyle w:val="a4"/>
            <w:sz w:val="24"/>
            <w:szCs w:val="24"/>
          </w:rPr>
          <w:t>www.rsl.ru</w:t>
        </w:r>
      </w:hyperlink>
      <w:r w:rsidR="00AA2DE2" w:rsidRPr="009F7F61">
        <w:rPr>
          <w:sz w:val="24"/>
          <w:szCs w:val="24"/>
        </w:rPr>
        <w:t xml:space="preserve">  – </w:t>
      </w:r>
      <w:r w:rsidR="00AA2DE2" w:rsidRPr="009F7F61">
        <w:rPr>
          <w:color w:val="000000"/>
          <w:sz w:val="24"/>
          <w:szCs w:val="24"/>
          <w:shd w:val="clear" w:color="auto" w:fill="FFFFFF"/>
        </w:rPr>
        <w:t>Официальный сайт</w:t>
      </w:r>
      <w:r w:rsidR="00AA2DE2" w:rsidRPr="009F7F61">
        <w:rPr>
          <w:sz w:val="24"/>
          <w:szCs w:val="24"/>
        </w:rPr>
        <w:t xml:space="preserve"> Российской государственной библиотеки (РГБ), который содержит информацию о библиотеке, ее фондах, услугах, новостях, изданиях и т.д.</w:t>
      </w:r>
    </w:p>
    <w:p w:rsidR="00AA2DE2" w:rsidRPr="009F7F61" w:rsidRDefault="001B1ECE" w:rsidP="00AA2DE2">
      <w:pPr>
        <w:widowControl w:val="0"/>
        <w:suppressAutoHyphens/>
        <w:spacing w:line="360" w:lineRule="auto"/>
        <w:ind w:firstLine="709"/>
        <w:rPr>
          <w:sz w:val="24"/>
          <w:szCs w:val="24"/>
        </w:rPr>
      </w:pPr>
      <w:hyperlink r:id="rId38" w:history="1">
        <w:r w:rsidR="00AA2DE2" w:rsidRPr="009F7F61">
          <w:rPr>
            <w:rStyle w:val="a4"/>
            <w:sz w:val="24"/>
            <w:szCs w:val="24"/>
          </w:rPr>
          <w:t>www.cefir.ru</w:t>
        </w:r>
      </w:hyperlink>
      <w:r w:rsidR="00AA2DE2" w:rsidRPr="009F7F61">
        <w:rPr>
          <w:sz w:val="24"/>
          <w:szCs w:val="24"/>
        </w:rPr>
        <w:t xml:space="preserve">  – информационный портал «Центр экономических и финансовых исследований и разработок», содержащий результаты прикладных и научных исследований, аналитические отчеты, публикации, электронные версии Экономического вестника </w:t>
      </w:r>
      <w:hyperlink r:id="rId39" w:history="1">
        <w:r w:rsidR="00AA2DE2" w:rsidRPr="009F7F61">
          <w:rPr>
            <w:rStyle w:val="a4"/>
            <w:color w:val="000000"/>
            <w:sz w:val="24"/>
            <w:szCs w:val="24"/>
          </w:rPr>
          <w:t>"</w:t>
        </w:r>
        <w:proofErr w:type="spellStart"/>
        <w:r w:rsidR="00AA2DE2" w:rsidRPr="009F7F61">
          <w:rPr>
            <w:rStyle w:val="a4"/>
            <w:color w:val="000000"/>
            <w:sz w:val="24"/>
            <w:szCs w:val="24"/>
          </w:rPr>
          <w:t>Beyond</w:t>
        </w:r>
        <w:proofErr w:type="spellEnd"/>
        <w:r w:rsidR="00AA2DE2" w:rsidRPr="009F7F61">
          <w:rPr>
            <w:rStyle w:val="a4"/>
            <w:color w:val="000000"/>
            <w:sz w:val="24"/>
            <w:szCs w:val="24"/>
          </w:rPr>
          <w:t xml:space="preserve"> </w:t>
        </w:r>
        <w:proofErr w:type="spellStart"/>
        <w:r w:rsidR="00AA2DE2" w:rsidRPr="009F7F61">
          <w:rPr>
            <w:rStyle w:val="a4"/>
            <w:color w:val="000000"/>
            <w:sz w:val="24"/>
            <w:szCs w:val="24"/>
          </w:rPr>
          <w:t>Transition</w:t>
        </w:r>
        <w:proofErr w:type="spellEnd"/>
        <w:r w:rsidR="00AA2DE2" w:rsidRPr="009F7F61">
          <w:rPr>
            <w:rStyle w:val="a4"/>
            <w:color w:val="000000"/>
            <w:sz w:val="24"/>
            <w:szCs w:val="24"/>
          </w:rPr>
          <w:t>"</w:t>
        </w:r>
      </w:hyperlink>
      <w:r w:rsidR="00AA2DE2" w:rsidRPr="009F7F61">
        <w:rPr>
          <w:color w:val="000000"/>
          <w:sz w:val="24"/>
          <w:szCs w:val="24"/>
        </w:rPr>
        <w:t xml:space="preserve">, </w:t>
      </w:r>
      <w:proofErr w:type="spellStart"/>
      <w:r w:rsidR="00AA2DE2" w:rsidRPr="009F7F61">
        <w:rPr>
          <w:color w:val="000000"/>
          <w:sz w:val="24"/>
          <w:szCs w:val="24"/>
        </w:rPr>
        <w:t>тнформацию</w:t>
      </w:r>
      <w:proofErr w:type="spellEnd"/>
      <w:r w:rsidR="00AA2DE2" w:rsidRPr="009F7F61">
        <w:rPr>
          <w:color w:val="000000"/>
          <w:sz w:val="24"/>
          <w:szCs w:val="24"/>
        </w:rPr>
        <w:t xml:space="preserve"> о семинарах и конференциях.</w:t>
      </w:r>
    </w:p>
    <w:p w:rsidR="00AA2DE2" w:rsidRPr="009F7F61" w:rsidRDefault="001B1ECE" w:rsidP="00AA2DE2">
      <w:pPr>
        <w:pStyle w:val="ReportMain0"/>
        <w:widowControl w:val="0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Cs w:val="24"/>
        </w:rPr>
      </w:pPr>
      <w:hyperlink r:id="rId40" w:history="1">
        <w:r w:rsidR="00AA2DE2" w:rsidRPr="009F7F61">
          <w:rPr>
            <w:rStyle w:val="a4"/>
            <w:rFonts w:ascii="Times New Roman" w:hAnsi="Times New Roman" w:cs="Times New Roman"/>
            <w:color w:val="000000"/>
            <w:szCs w:val="24"/>
          </w:rPr>
          <w:t>http://www.aup.ru</w:t>
        </w:r>
      </w:hyperlink>
      <w:r w:rsidR="00AA2DE2" w:rsidRPr="009F7F61">
        <w:rPr>
          <w:rStyle w:val="a4"/>
          <w:rFonts w:ascii="Times New Roman" w:hAnsi="Times New Roman" w:cs="Times New Roman"/>
          <w:color w:val="000000"/>
          <w:szCs w:val="24"/>
        </w:rPr>
        <w:t xml:space="preserve">   </w:t>
      </w:r>
      <w:r w:rsidR="00AA2DE2" w:rsidRPr="009F7F61">
        <w:rPr>
          <w:rFonts w:ascii="Times New Roman" w:hAnsi="Times New Roman" w:cs="Times New Roman"/>
          <w:szCs w:val="24"/>
        </w:rPr>
        <w:t xml:space="preserve"> – административно-управленческий портал, предназначен для руководителей, менеджеров, маркетологов, финансистов и экономистов предприятий. Основой портала является электронная библиотека деловой литературы и документов, а также бизнес-форум по различным аспектам теории и практики организации,  планирования и управления деятельностью предприятий.</w:t>
      </w:r>
    </w:p>
    <w:p w:rsidR="00AA2DE2" w:rsidRPr="009F7F61" w:rsidRDefault="001B1ECE" w:rsidP="00AA2DE2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rPr>
          <w:sz w:val="24"/>
          <w:szCs w:val="24"/>
        </w:rPr>
      </w:pPr>
      <w:hyperlink r:id="rId41" w:history="1">
        <w:r w:rsidR="00AA2DE2" w:rsidRPr="009F7F61">
          <w:rPr>
            <w:rStyle w:val="a4"/>
            <w:sz w:val="24"/>
            <w:szCs w:val="24"/>
          </w:rPr>
          <w:t>http://www.management.com.ua</w:t>
        </w:r>
      </w:hyperlink>
      <w:r w:rsidR="00AA2DE2" w:rsidRPr="009F7F61">
        <w:rPr>
          <w:sz w:val="24"/>
          <w:szCs w:val="24"/>
        </w:rPr>
        <w:t xml:space="preserve">  - интернет-портал, который содержит обзоры и статьи, комментарии и рецензии, новости и интервью о качестве ведения бизнеса, управление финансами и персоналом, бизнес-образование и др.</w:t>
      </w:r>
    </w:p>
    <w:p w:rsidR="00AA2DE2" w:rsidRPr="009F7F61" w:rsidRDefault="001B1ECE" w:rsidP="00AA2DE2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rPr>
          <w:sz w:val="24"/>
          <w:szCs w:val="24"/>
        </w:rPr>
      </w:pPr>
      <w:hyperlink r:id="rId42" w:history="1">
        <w:r w:rsidR="00AA2DE2" w:rsidRPr="009F7F61">
          <w:rPr>
            <w:rStyle w:val="a4"/>
            <w:sz w:val="24"/>
            <w:szCs w:val="24"/>
          </w:rPr>
          <w:t>http://elibrary.ru</w:t>
        </w:r>
      </w:hyperlink>
      <w:r w:rsidR="00AA2DE2" w:rsidRPr="009F7F61">
        <w:rPr>
          <w:sz w:val="24"/>
          <w:szCs w:val="24"/>
        </w:rPr>
        <w:t xml:space="preserve">  – eLIBRARY.RU - на платформе аккумулируются полные тексты и рефераты научных статей и публикаций</w:t>
      </w:r>
      <w:proofErr w:type="gramStart"/>
      <w:r w:rsidR="00AA2DE2" w:rsidRPr="009F7F61">
        <w:rPr>
          <w:sz w:val="24"/>
          <w:szCs w:val="24"/>
        </w:rPr>
        <w:t>.</w:t>
      </w:r>
      <w:proofErr w:type="gramEnd"/>
      <w:r w:rsidR="00AA2DE2" w:rsidRPr="009F7F61">
        <w:rPr>
          <w:sz w:val="24"/>
          <w:szCs w:val="24"/>
        </w:rPr>
        <w:t xml:space="preserve"> </w:t>
      </w:r>
      <w:proofErr w:type="gramStart"/>
      <w:r w:rsidR="00AA2DE2" w:rsidRPr="009F7F61">
        <w:rPr>
          <w:sz w:val="24"/>
          <w:szCs w:val="24"/>
        </w:rPr>
        <w:t>р</w:t>
      </w:r>
      <w:proofErr w:type="gramEnd"/>
      <w:r w:rsidR="00AA2DE2" w:rsidRPr="009F7F61">
        <w:rPr>
          <w:sz w:val="24"/>
          <w:szCs w:val="24"/>
        </w:rPr>
        <w:t>оссийская научная электронная библиотека, интегрированная с Российским индексом научного цитирования (РИНЦ).</w:t>
      </w:r>
    </w:p>
    <w:p w:rsidR="00AA2DE2" w:rsidRPr="009F7F61" w:rsidRDefault="001B1ECE" w:rsidP="00AA2DE2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rPr>
          <w:sz w:val="24"/>
          <w:szCs w:val="24"/>
        </w:rPr>
      </w:pPr>
      <w:hyperlink r:id="rId43" w:history="1">
        <w:r w:rsidR="00AA2DE2" w:rsidRPr="009F7F61">
          <w:rPr>
            <w:rStyle w:val="a4"/>
            <w:sz w:val="24"/>
            <w:szCs w:val="24"/>
          </w:rPr>
          <w:t>http://www.consultant.ru</w:t>
        </w:r>
      </w:hyperlink>
      <w:r w:rsidR="00AA2DE2" w:rsidRPr="009F7F61">
        <w:rPr>
          <w:sz w:val="24"/>
          <w:szCs w:val="24"/>
        </w:rPr>
        <w:t xml:space="preserve">  - официальный сайт компании «</w:t>
      </w:r>
      <w:proofErr w:type="spellStart"/>
      <w:r w:rsidR="00AA2DE2" w:rsidRPr="009F7F61">
        <w:rPr>
          <w:sz w:val="24"/>
          <w:szCs w:val="24"/>
        </w:rPr>
        <w:t>КонсультантПлюс</w:t>
      </w:r>
      <w:proofErr w:type="spellEnd"/>
      <w:r w:rsidR="00AA2DE2" w:rsidRPr="009F7F61">
        <w:rPr>
          <w:sz w:val="24"/>
          <w:szCs w:val="24"/>
        </w:rPr>
        <w:t>», представляющий собой справочную правовую систему.</w:t>
      </w:r>
    </w:p>
    <w:p w:rsidR="00AA2DE2" w:rsidRPr="009F7F61" w:rsidRDefault="001B1ECE" w:rsidP="00AA2DE2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rPr>
          <w:sz w:val="24"/>
          <w:szCs w:val="24"/>
        </w:rPr>
      </w:pPr>
      <w:hyperlink r:id="rId44" w:history="1">
        <w:r w:rsidR="00AA2DE2" w:rsidRPr="009F7F61">
          <w:rPr>
            <w:rStyle w:val="a4"/>
            <w:sz w:val="24"/>
            <w:szCs w:val="24"/>
          </w:rPr>
          <w:t>http://ecsocman.edu.ru</w:t>
        </w:r>
      </w:hyperlink>
      <w:r w:rsidR="00AA2DE2" w:rsidRPr="009F7F61">
        <w:rPr>
          <w:sz w:val="24"/>
          <w:szCs w:val="24"/>
        </w:rPr>
        <w:t xml:space="preserve">  - Федеральный портал «Экономика. Социология. Менеджмент». Представлено информационное обеспечение образовательного сообщества России учебными и методическими материалами по образованию в области экономики, социологии и менеджмента.</w:t>
      </w:r>
    </w:p>
    <w:p w:rsidR="00AA2DE2" w:rsidRPr="009F7F61" w:rsidRDefault="001B1ECE" w:rsidP="00AA2DE2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rPr>
          <w:sz w:val="24"/>
          <w:szCs w:val="24"/>
        </w:rPr>
      </w:pPr>
      <w:hyperlink r:id="rId45" w:history="1">
        <w:r w:rsidR="00AA2DE2" w:rsidRPr="009F7F61">
          <w:rPr>
            <w:rStyle w:val="a4"/>
            <w:sz w:val="24"/>
            <w:szCs w:val="24"/>
          </w:rPr>
          <w:t>http://znanium.com</w:t>
        </w:r>
      </w:hyperlink>
      <w:r w:rsidR="00AA2DE2" w:rsidRPr="009F7F61">
        <w:rPr>
          <w:sz w:val="24"/>
          <w:szCs w:val="24"/>
        </w:rPr>
        <w:t xml:space="preserve">  – электронно-библиотечная система. Коллекция электронных версий актуальных изданий образовательной и научной направленности.</w:t>
      </w:r>
    </w:p>
    <w:p w:rsidR="00AA2DE2" w:rsidRPr="009F7F61" w:rsidRDefault="001B1ECE" w:rsidP="00AA2DE2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rPr>
          <w:sz w:val="24"/>
          <w:szCs w:val="24"/>
        </w:rPr>
      </w:pPr>
      <w:hyperlink r:id="rId46" w:history="1">
        <w:r w:rsidR="00AA2DE2" w:rsidRPr="009F7F61">
          <w:rPr>
            <w:rStyle w:val="a4"/>
            <w:sz w:val="24"/>
            <w:szCs w:val="24"/>
          </w:rPr>
          <w:t>http://www.garant.ru</w:t>
        </w:r>
      </w:hyperlink>
      <w:r w:rsidR="00AA2DE2" w:rsidRPr="009F7F61">
        <w:rPr>
          <w:sz w:val="24"/>
          <w:szCs w:val="24"/>
        </w:rPr>
        <w:t xml:space="preserve">  – информационно – правовой портал «Гарант». Представлены новости законодательства РФ, аналитические материалы, правовые консультации, </w:t>
      </w:r>
      <w:proofErr w:type="spellStart"/>
      <w:r w:rsidR="00AA2DE2" w:rsidRPr="009F7F61">
        <w:rPr>
          <w:sz w:val="24"/>
          <w:szCs w:val="24"/>
        </w:rPr>
        <w:t>инфографика</w:t>
      </w:r>
      <w:proofErr w:type="spellEnd"/>
      <w:r w:rsidR="00AA2DE2" w:rsidRPr="009F7F61">
        <w:rPr>
          <w:sz w:val="24"/>
          <w:szCs w:val="24"/>
        </w:rPr>
        <w:t xml:space="preserve"> и др.</w:t>
      </w:r>
    </w:p>
    <w:p w:rsidR="00AA2DE2" w:rsidRPr="009F7F61" w:rsidRDefault="001B1ECE" w:rsidP="00AA2DE2">
      <w:pPr>
        <w:widowControl w:val="0"/>
        <w:tabs>
          <w:tab w:val="left" w:pos="1134"/>
        </w:tabs>
        <w:suppressAutoHyphens/>
        <w:spacing w:line="360" w:lineRule="auto"/>
        <w:ind w:firstLine="709"/>
        <w:rPr>
          <w:sz w:val="24"/>
          <w:szCs w:val="24"/>
        </w:rPr>
      </w:pPr>
      <w:hyperlink r:id="rId47" w:history="1">
        <w:r w:rsidR="00AA2DE2" w:rsidRPr="009F7F61">
          <w:rPr>
            <w:rStyle w:val="a4"/>
            <w:sz w:val="24"/>
            <w:szCs w:val="24"/>
          </w:rPr>
          <w:t>https://www.coursera.org/browse/business/business-strategy</w:t>
        </w:r>
      </w:hyperlink>
      <w:r w:rsidR="00AA2DE2" w:rsidRPr="009F7F61">
        <w:rPr>
          <w:sz w:val="24"/>
          <w:szCs w:val="24"/>
        </w:rPr>
        <w:t xml:space="preserve">  - «</w:t>
      </w:r>
      <w:proofErr w:type="spellStart"/>
      <w:r w:rsidR="00AA2DE2" w:rsidRPr="009F7F61">
        <w:rPr>
          <w:sz w:val="24"/>
          <w:szCs w:val="24"/>
        </w:rPr>
        <w:t>Coursera</w:t>
      </w:r>
      <w:proofErr w:type="spellEnd"/>
      <w:r w:rsidR="00AA2DE2" w:rsidRPr="009F7F61">
        <w:rPr>
          <w:sz w:val="24"/>
          <w:szCs w:val="24"/>
        </w:rPr>
        <w:t>», МООК: «Бизнес-стратегия»</w:t>
      </w:r>
    </w:p>
    <w:p w:rsidR="00AA2DE2" w:rsidRPr="009F7F61" w:rsidRDefault="001B1ECE" w:rsidP="00AA2DE2">
      <w:pPr>
        <w:widowControl w:val="0"/>
        <w:tabs>
          <w:tab w:val="left" w:pos="1134"/>
        </w:tabs>
        <w:suppressAutoHyphens/>
        <w:spacing w:line="360" w:lineRule="auto"/>
        <w:ind w:firstLine="709"/>
        <w:rPr>
          <w:sz w:val="24"/>
          <w:szCs w:val="24"/>
        </w:rPr>
      </w:pPr>
      <w:hyperlink r:id="rId48" w:history="1">
        <w:r w:rsidR="00AA2DE2" w:rsidRPr="009F7F61">
          <w:rPr>
            <w:rStyle w:val="a4"/>
            <w:sz w:val="24"/>
            <w:szCs w:val="24"/>
          </w:rPr>
          <w:t>https://openedu.ru/course/ITMOUniversity/FUNMAN/</w:t>
        </w:r>
      </w:hyperlink>
      <w:r w:rsidR="00AA2DE2" w:rsidRPr="009F7F61">
        <w:rPr>
          <w:sz w:val="24"/>
          <w:szCs w:val="24"/>
        </w:rPr>
        <w:t xml:space="preserve">  - «Открытое образование», Каталог курсов, МООК: «Основы менеджмента»</w:t>
      </w:r>
    </w:p>
    <w:p w:rsidR="00AA2DE2" w:rsidRPr="009F7F61" w:rsidRDefault="001B1ECE" w:rsidP="00AA2DE2">
      <w:pPr>
        <w:widowControl w:val="0"/>
        <w:tabs>
          <w:tab w:val="left" w:pos="1134"/>
        </w:tabs>
        <w:suppressAutoHyphens/>
        <w:spacing w:line="360" w:lineRule="auto"/>
        <w:ind w:firstLine="709"/>
        <w:rPr>
          <w:sz w:val="24"/>
          <w:szCs w:val="24"/>
        </w:rPr>
      </w:pPr>
      <w:hyperlink r:id="rId49" w:history="1">
        <w:r w:rsidR="00AA2DE2" w:rsidRPr="009F7F61">
          <w:rPr>
            <w:rStyle w:val="a4"/>
            <w:sz w:val="24"/>
            <w:szCs w:val="24"/>
          </w:rPr>
          <w:t>https://universarium.org/catalog</w:t>
        </w:r>
      </w:hyperlink>
      <w:r w:rsidR="00AA2DE2" w:rsidRPr="009F7F61">
        <w:rPr>
          <w:sz w:val="24"/>
          <w:szCs w:val="24"/>
        </w:rPr>
        <w:t xml:space="preserve">    - «</w:t>
      </w:r>
      <w:proofErr w:type="spellStart"/>
      <w:r w:rsidR="00AA2DE2" w:rsidRPr="009F7F61">
        <w:rPr>
          <w:sz w:val="24"/>
          <w:szCs w:val="24"/>
        </w:rPr>
        <w:t>Универсариум</w:t>
      </w:r>
      <w:proofErr w:type="spellEnd"/>
      <w:r w:rsidR="00AA2DE2" w:rsidRPr="009F7F61">
        <w:rPr>
          <w:sz w:val="24"/>
          <w:szCs w:val="24"/>
        </w:rPr>
        <w:t>», Курсы, МООК: «Новое в закупках».</w:t>
      </w:r>
    </w:p>
    <w:p w:rsidR="00076689" w:rsidRDefault="00AA2DE2" w:rsidP="00C637AF">
      <w:pPr>
        <w:widowControl w:val="0"/>
        <w:suppressAutoHyphens/>
        <w:spacing w:line="360" w:lineRule="auto"/>
        <w:ind w:firstLine="709"/>
      </w:pPr>
      <w:r w:rsidRPr="009F7F61">
        <w:rPr>
          <w:sz w:val="24"/>
          <w:szCs w:val="24"/>
        </w:rPr>
        <w:t>SCOPUS  [Электронный ресурс]</w:t>
      </w:r>
      <w:proofErr w:type="gramStart"/>
      <w:r w:rsidRPr="009F7F61">
        <w:rPr>
          <w:sz w:val="24"/>
          <w:szCs w:val="24"/>
        </w:rPr>
        <w:t xml:space="preserve"> :</w:t>
      </w:r>
      <w:proofErr w:type="gramEnd"/>
      <w:r w:rsidRPr="009F7F61">
        <w:rPr>
          <w:sz w:val="24"/>
          <w:szCs w:val="24"/>
        </w:rPr>
        <w:t xml:space="preserve"> реферативная база данных / компания </w:t>
      </w:r>
      <w:proofErr w:type="spellStart"/>
      <w:r w:rsidRPr="009F7F61">
        <w:rPr>
          <w:sz w:val="24"/>
          <w:szCs w:val="24"/>
        </w:rPr>
        <w:t>Elsevier</w:t>
      </w:r>
      <w:proofErr w:type="spellEnd"/>
      <w:r w:rsidRPr="009F7F61">
        <w:rPr>
          <w:sz w:val="24"/>
          <w:szCs w:val="24"/>
        </w:rPr>
        <w:t xml:space="preserve">. – Режим доступа: </w:t>
      </w:r>
      <w:hyperlink r:id="rId50" w:history="1">
        <w:r w:rsidRPr="009F7F61">
          <w:rPr>
            <w:rStyle w:val="a4"/>
            <w:sz w:val="24"/>
            <w:szCs w:val="24"/>
          </w:rPr>
          <w:t>https://www.scopus.com/</w:t>
        </w:r>
      </w:hyperlink>
      <w:r w:rsidRPr="009F7F61">
        <w:rPr>
          <w:sz w:val="24"/>
          <w:szCs w:val="24"/>
        </w:rPr>
        <w:t xml:space="preserve"> , в локальной сети ОГУ.</w:t>
      </w:r>
      <w:r w:rsidR="001B1ECE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19.15pt;margin-top:36.45pt;width:39.6pt;height:22.2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" strokecolor="white">
            <v:textbox>
              <w:txbxContent>
                <w:p w:rsidR="00AA2DE2" w:rsidRDefault="00AA2DE2" w:rsidP="00AA2DE2"/>
              </w:txbxContent>
            </v:textbox>
          </v:shape>
        </w:pict>
      </w:r>
    </w:p>
    <w:sectPr w:rsidR="00076689" w:rsidSect="00514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C25" w:rsidRDefault="00322C25">
      <w:r>
        <w:separator/>
      </w:r>
    </w:p>
  </w:endnote>
  <w:endnote w:type="continuationSeparator" w:id="0">
    <w:p w:rsidR="00322C25" w:rsidRDefault="0032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DB5" w:rsidRDefault="001B1EC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125816"/>
      <w:docPartObj>
        <w:docPartGallery w:val="Page Numbers (Bottom of Page)"/>
        <w:docPartUnique/>
      </w:docPartObj>
    </w:sdtPr>
    <w:sdtEndPr/>
    <w:sdtContent>
      <w:p w:rsidR="00B87DB5" w:rsidRDefault="00FD1814">
        <w:pPr>
          <w:pStyle w:val="a9"/>
          <w:jc w:val="right"/>
        </w:pPr>
        <w:r>
          <w:fldChar w:fldCharType="begin"/>
        </w:r>
        <w:r w:rsidR="0038739E">
          <w:instrText>PAGE   \* MERGEFORMAT</w:instrText>
        </w:r>
        <w:r>
          <w:fldChar w:fldCharType="separate"/>
        </w:r>
        <w:r w:rsidR="001B1ECE" w:rsidRPr="001B1ECE">
          <w:rPr>
            <w:noProof/>
            <w:lang w:val="ru-RU"/>
          </w:rPr>
          <w:t>3</w:t>
        </w:r>
        <w:r>
          <w:fldChar w:fldCharType="end"/>
        </w:r>
      </w:p>
    </w:sdtContent>
  </w:sdt>
  <w:p w:rsidR="00B87DB5" w:rsidRDefault="001B1EC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DB5" w:rsidRDefault="001B1E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C25" w:rsidRDefault="00322C25">
      <w:r>
        <w:separator/>
      </w:r>
    </w:p>
  </w:footnote>
  <w:footnote w:type="continuationSeparator" w:id="0">
    <w:p w:rsidR="00322C25" w:rsidRDefault="00322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DB5" w:rsidRDefault="001B1EC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DB5" w:rsidRDefault="001B1EC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DB5" w:rsidRDefault="001B1EC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9B1C1CB8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A9CAFCC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2C3A38A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DD20991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3D22A6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18049F3"/>
    <w:multiLevelType w:val="hybridMultilevel"/>
    <w:tmpl w:val="4B462584"/>
    <w:lvl w:ilvl="0" w:tplc="0F52328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E3F3187"/>
    <w:multiLevelType w:val="hybridMultilevel"/>
    <w:tmpl w:val="C3CCFE1A"/>
    <w:lvl w:ilvl="0" w:tplc="EB1AF3C8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7">
    <w:nsid w:val="1F140551"/>
    <w:multiLevelType w:val="hybridMultilevel"/>
    <w:tmpl w:val="02E08C0E"/>
    <w:lvl w:ilvl="0" w:tplc="EBAE0610">
      <w:start w:val="2"/>
      <w:numFmt w:val="decimal"/>
      <w:lvlText w:val="%1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5D51C73"/>
    <w:multiLevelType w:val="hybridMultilevel"/>
    <w:tmpl w:val="5024C524"/>
    <w:lvl w:ilvl="0" w:tplc="EC4E338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C3BD1"/>
    <w:multiLevelType w:val="hybridMultilevel"/>
    <w:tmpl w:val="EC3092D2"/>
    <w:lvl w:ilvl="0" w:tplc="EC4E3384">
      <w:start w:val="1"/>
      <w:numFmt w:val="decimal"/>
      <w:lvlText w:val="%1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92C72"/>
    <w:multiLevelType w:val="hybridMultilevel"/>
    <w:tmpl w:val="193A270C"/>
    <w:lvl w:ilvl="0" w:tplc="61A45924">
      <w:start w:val="8"/>
      <w:numFmt w:val="decimal"/>
      <w:lvlText w:val="%1"/>
      <w:lvlJc w:val="left"/>
      <w:pPr>
        <w:ind w:left="106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F265900"/>
    <w:multiLevelType w:val="hybridMultilevel"/>
    <w:tmpl w:val="EC3092D2"/>
    <w:lvl w:ilvl="0" w:tplc="EC4E338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C01F70"/>
    <w:multiLevelType w:val="hybridMultilevel"/>
    <w:tmpl w:val="5024C524"/>
    <w:lvl w:ilvl="0" w:tplc="EC4E3384">
      <w:start w:val="1"/>
      <w:numFmt w:val="decimal"/>
      <w:lvlText w:val="%1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52A7E"/>
    <w:multiLevelType w:val="hybridMultilevel"/>
    <w:tmpl w:val="DBF6F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9E4FDD"/>
    <w:multiLevelType w:val="hybridMultilevel"/>
    <w:tmpl w:val="EC3092D2"/>
    <w:lvl w:ilvl="0" w:tplc="EC4E338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97764"/>
    <w:multiLevelType w:val="hybridMultilevel"/>
    <w:tmpl w:val="EC3092D2"/>
    <w:lvl w:ilvl="0" w:tplc="EC4E338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2A09BC"/>
    <w:multiLevelType w:val="hybridMultilevel"/>
    <w:tmpl w:val="EC3092D2"/>
    <w:lvl w:ilvl="0" w:tplc="EC4E338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A662C0"/>
    <w:multiLevelType w:val="hybridMultilevel"/>
    <w:tmpl w:val="057EF37E"/>
    <w:lvl w:ilvl="0" w:tplc="C292E6D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7B528C3"/>
    <w:multiLevelType w:val="hybridMultilevel"/>
    <w:tmpl w:val="EC3092D2"/>
    <w:lvl w:ilvl="0" w:tplc="EC4E338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B41049"/>
    <w:multiLevelType w:val="hybridMultilevel"/>
    <w:tmpl w:val="D4461E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54F1"/>
    <w:rsid w:val="00076689"/>
    <w:rsid w:val="001B1ECE"/>
    <w:rsid w:val="001F485B"/>
    <w:rsid w:val="00267C2F"/>
    <w:rsid w:val="002E70A8"/>
    <w:rsid w:val="00322C25"/>
    <w:rsid w:val="0038739E"/>
    <w:rsid w:val="004F2FE3"/>
    <w:rsid w:val="00514FE5"/>
    <w:rsid w:val="00682882"/>
    <w:rsid w:val="00741912"/>
    <w:rsid w:val="00811E79"/>
    <w:rsid w:val="00852400"/>
    <w:rsid w:val="00A4347B"/>
    <w:rsid w:val="00AA2DE2"/>
    <w:rsid w:val="00B24FB4"/>
    <w:rsid w:val="00C637AF"/>
    <w:rsid w:val="00D42FEB"/>
    <w:rsid w:val="00E454F1"/>
    <w:rsid w:val="00EC3766"/>
    <w:rsid w:val="00EE19C1"/>
    <w:rsid w:val="00F27F01"/>
    <w:rsid w:val="00FD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2D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A2DE2"/>
    <w:pPr>
      <w:suppressAutoHyphens/>
      <w:spacing w:line="336" w:lineRule="auto"/>
      <w:jc w:val="center"/>
      <w:outlineLvl w:val="0"/>
    </w:pPr>
    <w:rPr>
      <w:b/>
      <w:kern w:val="28"/>
      <w:sz w:val="32"/>
    </w:rPr>
  </w:style>
  <w:style w:type="paragraph" w:styleId="20">
    <w:name w:val="heading 2"/>
    <w:basedOn w:val="a0"/>
    <w:next w:val="a0"/>
    <w:link w:val="21"/>
    <w:semiHidden/>
    <w:unhideWhenUsed/>
    <w:qFormat/>
    <w:rsid w:val="00AA2DE2"/>
    <w:pPr>
      <w:suppressAutoHyphens/>
      <w:spacing w:line="360" w:lineRule="auto"/>
      <w:ind w:firstLine="709"/>
      <w:outlineLvl w:val="1"/>
    </w:pPr>
    <w:rPr>
      <w:b/>
      <w:sz w:val="32"/>
      <w:lang w:val="uk-UA"/>
    </w:rPr>
  </w:style>
  <w:style w:type="paragraph" w:styleId="30">
    <w:name w:val="heading 3"/>
    <w:basedOn w:val="a0"/>
    <w:next w:val="a0"/>
    <w:link w:val="31"/>
    <w:semiHidden/>
    <w:unhideWhenUsed/>
    <w:qFormat/>
    <w:rsid w:val="00AA2DE2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0">
    <w:name w:val="heading 4"/>
    <w:basedOn w:val="a0"/>
    <w:next w:val="a0"/>
    <w:link w:val="41"/>
    <w:semiHidden/>
    <w:unhideWhenUsed/>
    <w:qFormat/>
    <w:rsid w:val="00AA2DE2"/>
    <w:pPr>
      <w:suppressAutoHyphens/>
      <w:spacing w:line="336" w:lineRule="auto"/>
      <w:jc w:val="center"/>
      <w:outlineLvl w:val="3"/>
    </w:pPr>
    <w:rPr>
      <w:b/>
      <w:lang w:val="uk-UA"/>
    </w:rPr>
  </w:style>
  <w:style w:type="paragraph" w:styleId="50">
    <w:name w:val="heading 5"/>
    <w:basedOn w:val="a0"/>
    <w:next w:val="a0"/>
    <w:link w:val="51"/>
    <w:semiHidden/>
    <w:unhideWhenUsed/>
    <w:qFormat/>
    <w:rsid w:val="00AA2DE2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left="709"/>
      <w:jc w:val="right"/>
      <w:outlineLvl w:val="4"/>
    </w:pPr>
    <w:rPr>
      <w:color w:val="000000"/>
      <w:spacing w:val="-2"/>
    </w:rPr>
  </w:style>
  <w:style w:type="paragraph" w:styleId="6">
    <w:name w:val="heading 6"/>
    <w:basedOn w:val="a0"/>
    <w:next w:val="a0"/>
    <w:link w:val="60"/>
    <w:semiHidden/>
    <w:unhideWhenUsed/>
    <w:qFormat/>
    <w:rsid w:val="00AA2DE2"/>
    <w:pPr>
      <w:keepNext/>
      <w:widowControl w:val="0"/>
      <w:shd w:val="clear" w:color="auto" w:fill="FFFFFF"/>
      <w:autoSpaceDE w:val="0"/>
      <w:autoSpaceDN w:val="0"/>
      <w:adjustRightInd w:val="0"/>
      <w:ind w:left="709"/>
      <w:jc w:val="left"/>
      <w:outlineLvl w:val="5"/>
    </w:pPr>
    <w:rPr>
      <w:b/>
      <w:color w:val="000000"/>
      <w:spacing w:val="-7"/>
      <w:sz w:val="33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AA2DE2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6"/>
    </w:pPr>
    <w:rPr>
      <w:b/>
      <w:color w:val="000000"/>
      <w:spacing w:val="-2"/>
      <w:sz w:val="32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AA2DE2"/>
    <w:pPr>
      <w:keepNext/>
      <w:widowControl w:val="0"/>
      <w:shd w:val="clear" w:color="auto" w:fill="FFFFFF"/>
      <w:autoSpaceDE w:val="0"/>
      <w:autoSpaceDN w:val="0"/>
      <w:adjustRightInd w:val="0"/>
      <w:ind w:firstLine="709"/>
      <w:outlineLvl w:val="7"/>
    </w:pPr>
    <w:rPr>
      <w:b/>
      <w:color w:val="000000"/>
      <w:sz w:val="32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AA2DE2"/>
    <w:pPr>
      <w:keepNext/>
      <w:widowControl w:val="0"/>
      <w:shd w:val="clear" w:color="auto" w:fill="FFFFFF"/>
      <w:autoSpaceDE w:val="0"/>
      <w:autoSpaceDN w:val="0"/>
      <w:adjustRightInd w:val="0"/>
      <w:outlineLvl w:val="8"/>
    </w:pPr>
    <w:rPr>
      <w:b/>
      <w:color w:val="000000"/>
      <w:spacing w:val="-6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A2DE2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character" w:customStyle="1" w:styleId="21">
    <w:name w:val="Заголовок 2 Знак"/>
    <w:basedOn w:val="a1"/>
    <w:link w:val="20"/>
    <w:semiHidden/>
    <w:rsid w:val="00AA2DE2"/>
    <w:rPr>
      <w:rFonts w:ascii="Times New Roman" w:eastAsia="Times New Roman" w:hAnsi="Times New Roman" w:cs="Times New Roman"/>
      <w:b/>
      <w:sz w:val="32"/>
      <w:szCs w:val="20"/>
      <w:lang w:val="uk-UA"/>
    </w:rPr>
  </w:style>
  <w:style w:type="character" w:customStyle="1" w:styleId="31">
    <w:name w:val="Заголовок 3 Знак"/>
    <w:basedOn w:val="a1"/>
    <w:link w:val="30"/>
    <w:semiHidden/>
    <w:rsid w:val="00AA2DE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41">
    <w:name w:val="Заголовок 4 Знак"/>
    <w:basedOn w:val="a1"/>
    <w:link w:val="40"/>
    <w:semiHidden/>
    <w:rsid w:val="00AA2DE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1">
    <w:name w:val="Заголовок 5 Знак"/>
    <w:basedOn w:val="a1"/>
    <w:link w:val="50"/>
    <w:semiHidden/>
    <w:rsid w:val="00AA2DE2"/>
    <w:rPr>
      <w:rFonts w:ascii="Times New Roman" w:eastAsia="Times New Roman" w:hAnsi="Times New Roman" w:cs="Times New Roman"/>
      <w:color w:val="000000"/>
      <w:spacing w:val="-2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1"/>
    <w:link w:val="6"/>
    <w:semiHidden/>
    <w:rsid w:val="00AA2DE2"/>
    <w:rPr>
      <w:rFonts w:ascii="Times New Roman" w:eastAsia="Times New Roman" w:hAnsi="Times New Roman" w:cs="Times New Roman"/>
      <w:b/>
      <w:color w:val="000000"/>
      <w:spacing w:val="-7"/>
      <w:sz w:val="33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1"/>
    <w:link w:val="7"/>
    <w:uiPriority w:val="99"/>
    <w:semiHidden/>
    <w:rsid w:val="00AA2DE2"/>
    <w:rPr>
      <w:rFonts w:ascii="Times New Roman" w:eastAsia="Times New Roman" w:hAnsi="Times New Roman" w:cs="Times New Roman"/>
      <w:b/>
      <w:color w:val="000000"/>
      <w:spacing w:val="-2"/>
      <w:sz w:val="32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1"/>
    <w:link w:val="8"/>
    <w:uiPriority w:val="99"/>
    <w:semiHidden/>
    <w:rsid w:val="00AA2DE2"/>
    <w:rPr>
      <w:rFonts w:ascii="Times New Roman" w:eastAsia="Times New Roman" w:hAnsi="Times New Roman" w:cs="Times New Roman"/>
      <w:b/>
      <w:color w:val="000000"/>
      <w:sz w:val="32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AA2DE2"/>
    <w:rPr>
      <w:rFonts w:ascii="Times New Roman" w:eastAsia="Times New Roman" w:hAnsi="Times New Roman" w:cs="Times New Roman"/>
      <w:b/>
      <w:color w:val="000000"/>
      <w:spacing w:val="-6"/>
      <w:sz w:val="32"/>
      <w:szCs w:val="20"/>
      <w:shd w:val="clear" w:color="auto" w:fill="FFFFFF"/>
      <w:lang w:eastAsia="ru-RU"/>
    </w:rPr>
  </w:style>
  <w:style w:type="character" w:styleId="a4">
    <w:name w:val="Hyperlink"/>
    <w:uiPriority w:val="99"/>
    <w:unhideWhenUsed/>
    <w:rsid w:val="00AA2DE2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AA2DE2"/>
    <w:pPr>
      <w:tabs>
        <w:tab w:val="right" w:leader="dot" w:pos="9355"/>
      </w:tabs>
      <w:spacing w:line="360" w:lineRule="auto"/>
      <w:jc w:val="left"/>
    </w:pPr>
    <w:rPr>
      <w:caps/>
    </w:rPr>
  </w:style>
  <w:style w:type="paragraph" w:styleId="22">
    <w:name w:val="toc 2"/>
    <w:basedOn w:val="a0"/>
    <w:next w:val="a0"/>
    <w:autoRedefine/>
    <w:uiPriority w:val="39"/>
    <w:unhideWhenUsed/>
    <w:rsid w:val="00AA2DE2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a5">
    <w:name w:val="annotation text"/>
    <w:basedOn w:val="a0"/>
    <w:link w:val="a6"/>
    <w:uiPriority w:val="99"/>
    <w:semiHidden/>
    <w:unhideWhenUsed/>
    <w:rsid w:val="00AA2DE2"/>
    <w:rPr>
      <w:rFonts w:ascii="Journal" w:hAnsi="Journal"/>
      <w:sz w:val="24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AA2DE2"/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a7">
    <w:name w:val="Верхний колонтитул Знак"/>
    <w:basedOn w:val="a1"/>
    <w:link w:val="a8"/>
    <w:uiPriority w:val="99"/>
    <w:rsid w:val="00AA2DE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header"/>
    <w:basedOn w:val="a0"/>
    <w:link w:val="a7"/>
    <w:uiPriority w:val="99"/>
    <w:unhideWhenUsed/>
    <w:rsid w:val="00AA2DE2"/>
    <w:pPr>
      <w:tabs>
        <w:tab w:val="center" w:pos="4153"/>
        <w:tab w:val="right" w:pos="8306"/>
      </w:tabs>
    </w:pPr>
    <w:rPr>
      <w:lang w:val="uk-UA"/>
    </w:rPr>
  </w:style>
  <w:style w:type="character" w:customStyle="1" w:styleId="12">
    <w:name w:val="Верхний колонтитул Знак1"/>
    <w:basedOn w:val="a1"/>
    <w:uiPriority w:val="99"/>
    <w:semiHidden/>
    <w:rsid w:val="00AA2D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AA2DE2"/>
    <w:pPr>
      <w:tabs>
        <w:tab w:val="center" w:pos="4153"/>
        <w:tab w:val="right" w:pos="8306"/>
      </w:tabs>
    </w:pPr>
    <w:rPr>
      <w:lang w:val="uk-UA"/>
    </w:rPr>
  </w:style>
  <w:style w:type="character" w:customStyle="1" w:styleId="aa">
    <w:name w:val="Нижний колонтитул Знак"/>
    <w:basedOn w:val="a1"/>
    <w:link w:val="a9"/>
    <w:uiPriority w:val="99"/>
    <w:rsid w:val="00AA2DE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List Bullet"/>
    <w:basedOn w:val="a0"/>
    <w:autoRedefine/>
    <w:uiPriority w:val="99"/>
    <w:semiHidden/>
    <w:unhideWhenUsed/>
    <w:rsid w:val="00AA2DE2"/>
    <w:pPr>
      <w:widowControl w:val="0"/>
      <w:tabs>
        <w:tab w:val="num" w:pos="360"/>
      </w:tabs>
      <w:autoSpaceDE w:val="0"/>
      <w:autoSpaceDN w:val="0"/>
      <w:adjustRightInd w:val="0"/>
      <w:ind w:left="360" w:hanging="360"/>
      <w:jc w:val="left"/>
    </w:pPr>
    <w:rPr>
      <w:sz w:val="20"/>
    </w:rPr>
  </w:style>
  <w:style w:type="paragraph" w:styleId="3">
    <w:name w:val="List Bullet 3"/>
    <w:basedOn w:val="a0"/>
    <w:autoRedefine/>
    <w:uiPriority w:val="99"/>
    <w:semiHidden/>
    <w:unhideWhenUsed/>
    <w:rsid w:val="00AA2DE2"/>
    <w:pPr>
      <w:widowControl w:val="0"/>
      <w:numPr>
        <w:numId w:val="3"/>
      </w:numPr>
      <w:autoSpaceDE w:val="0"/>
      <w:autoSpaceDN w:val="0"/>
      <w:adjustRightInd w:val="0"/>
      <w:jc w:val="left"/>
    </w:pPr>
    <w:rPr>
      <w:sz w:val="20"/>
    </w:rPr>
  </w:style>
  <w:style w:type="paragraph" w:styleId="4">
    <w:name w:val="List Bullet 4"/>
    <w:basedOn w:val="a0"/>
    <w:autoRedefine/>
    <w:uiPriority w:val="99"/>
    <w:semiHidden/>
    <w:unhideWhenUsed/>
    <w:rsid w:val="00AA2DE2"/>
    <w:pPr>
      <w:widowControl w:val="0"/>
      <w:numPr>
        <w:numId w:val="4"/>
      </w:numPr>
      <w:autoSpaceDE w:val="0"/>
      <w:autoSpaceDN w:val="0"/>
      <w:adjustRightInd w:val="0"/>
      <w:jc w:val="left"/>
    </w:pPr>
    <w:rPr>
      <w:sz w:val="20"/>
    </w:rPr>
  </w:style>
  <w:style w:type="paragraph" w:styleId="5">
    <w:name w:val="List Bullet 5"/>
    <w:basedOn w:val="a0"/>
    <w:autoRedefine/>
    <w:uiPriority w:val="99"/>
    <w:semiHidden/>
    <w:unhideWhenUsed/>
    <w:rsid w:val="00AA2DE2"/>
    <w:pPr>
      <w:widowControl w:val="0"/>
      <w:numPr>
        <w:numId w:val="5"/>
      </w:numPr>
      <w:autoSpaceDE w:val="0"/>
      <w:autoSpaceDN w:val="0"/>
      <w:adjustRightInd w:val="0"/>
      <w:jc w:val="left"/>
    </w:pPr>
    <w:rPr>
      <w:sz w:val="20"/>
    </w:rPr>
  </w:style>
  <w:style w:type="paragraph" w:styleId="a">
    <w:name w:val="Title"/>
    <w:basedOn w:val="a0"/>
    <w:link w:val="ac"/>
    <w:uiPriority w:val="99"/>
    <w:qFormat/>
    <w:rsid w:val="00AA2DE2"/>
    <w:pPr>
      <w:numPr>
        <w:numId w:val="1"/>
      </w:numPr>
      <w:ind w:left="0" w:firstLine="0"/>
      <w:jc w:val="center"/>
    </w:pPr>
  </w:style>
  <w:style w:type="character" w:customStyle="1" w:styleId="ac">
    <w:name w:val="Название Знак"/>
    <w:basedOn w:val="a1"/>
    <w:link w:val="a"/>
    <w:uiPriority w:val="99"/>
    <w:rsid w:val="00AA2DE2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"/>
    <w:basedOn w:val="a0"/>
    <w:link w:val="ae"/>
    <w:uiPriority w:val="99"/>
    <w:unhideWhenUsed/>
    <w:rsid w:val="00AA2DE2"/>
    <w:pPr>
      <w:spacing w:line="336" w:lineRule="auto"/>
      <w:ind w:firstLine="851"/>
    </w:pPr>
    <w:rPr>
      <w:lang w:val="uk-UA"/>
    </w:rPr>
  </w:style>
  <w:style w:type="character" w:customStyle="1" w:styleId="ae">
    <w:name w:val="Основной текст Знак"/>
    <w:basedOn w:val="a1"/>
    <w:link w:val="ad"/>
    <w:uiPriority w:val="99"/>
    <w:rsid w:val="00AA2DE2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f">
    <w:name w:val="Body Text Indent"/>
    <w:basedOn w:val="a0"/>
    <w:link w:val="af0"/>
    <w:uiPriority w:val="99"/>
    <w:semiHidden/>
    <w:unhideWhenUsed/>
    <w:rsid w:val="00AA2DE2"/>
    <w:pPr>
      <w:widowControl w:val="0"/>
      <w:shd w:val="clear" w:color="auto" w:fill="FFFFFF"/>
      <w:autoSpaceDE w:val="0"/>
      <w:autoSpaceDN w:val="0"/>
      <w:adjustRightInd w:val="0"/>
      <w:ind w:left="709"/>
    </w:pPr>
    <w:rPr>
      <w:color w:val="000000"/>
      <w:spacing w:val="-5"/>
      <w:sz w:val="29"/>
    </w:rPr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AA2DE2"/>
    <w:rPr>
      <w:rFonts w:ascii="Times New Roman" w:eastAsia="Times New Roman" w:hAnsi="Times New Roman" w:cs="Times New Roman"/>
      <w:color w:val="000000"/>
      <w:spacing w:val="-5"/>
      <w:sz w:val="29"/>
      <w:szCs w:val="20"/>
      <w:shd w:val="clear" w:color="auto" w:fill="FFFFFF"/>
      <w:lang w:eastAsia="ru-RU"/>
    </w:rPr>
  </w:style>
  <w:style w:type="paragraph" w:styleId="2">
    <w:name w:val="Body Text 2"/>
    <w:basedOn w:val="a0"/>
    <w:link w:val="23"/>
    <w:uiPriority w:val="99"/>
    <w:semiHidden/>
    <w:unhideWhenUsed/>
    <w:rsid w:val="00AA2DE2"/>
    <w:pPr>
      <w:widowControl w:val="0"/>
      <w:numPr>
        <w:numId w:val="2"/>
      </w:numPr>
      <w:autoSpaceDE w:val="0"/>
      <w:autoSpaceDN w:val="0"/>
      <w:adjustRightInd w:val="0"/>
      <w:ind w:left="0" w:firstLine="0"/>
      <w:jc w:val="center"/>
    </w:pPr>
    <w:rPr>
      <w:color w:val="000000"/>
      <w:spacing w:val="-9"/>
    </w:rPr>
  </w:style>
  <w:style w:type="character" w:customStyle="1" w:styleId="23">
    <w:name w:val="Основной текст 2 Знак"/>
    <w:basedOn w:val="a1"/>
    <w:link w:val="2"/>
    <w:uiPriority w:val="99"/>
    <w:semiHidden/>
    <w:rsid w:val="00AA2DE2"/>
    <w:rPr>
      <w:rFonts w:ascii="Times New Roman" w:eastAsia="Times New Roman" w:hAnsi="Times New Roman" w:cs="Times New Roman"/>
      <w:color w:val="000000"/>
      <w:spacing w:val="-9"/>
      <w:sz w:val="28"/>
      <w:szCs w:val="20"/>
      <w:lang w:eastAsia="ru-RU"/>
    </w:rPr>
  </w:style>
  <w:style w:type="character" w:customStyle="1" w:styleId="32">
    <w:name w:val="Основной текст 3 Знак"/>
    <w:basedOn w:val="a1"/>
    <w:link w:val="33"/>
    <w:uiPriority w:val="99"/>
    <w:semiHidden/>
    <w:rsid w:val="00AA2D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0"/>
    <w:link w:val="32"/>
    <w:uiPriority w:val="99"/>
    <w:semiHidden/>
    <w:unhideWhenUsed/>
    <w:rsid w:val="00AA2DE2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1"/>
    <w:uiPriority w:val="99"/>
    <w:semiHidden/>
    <w:rsid w:val="00AA2D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1"/>
    <w:link w:val="25"/>
    <w:uiPriority w:val="99"/>
    <w:semiHidden/>
    <w:rsid w:val="00AA2D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0"/>
    <w:link w:val="24"/>
    <w:uiPriority w:val="99"/>
    <w:semiHidden/>
    <w:unhideWhenUsed/>
    <w:rsid w:val="00AA2DE2"/>
    <w:pPr>
      <w:widowControl w:val="0"/>
      <w:ind w:firstLine="709"/>
    </w:pPr>
  </w:style>
  <w:style w:type="character" w:customStyle="1" w:styleId="210">
    <w:name w:val="Основной текст с отступом 2 Знак1"/>
    <w:basedOn w:val="a1"/>
    <w:uiPriority w:val="99"/>
    <w:semiHidden/>
    <w:rsid w:val="00AA2D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1"/>
    <w:link w:val="35"/>
    <w:uiPriority w:val="99"/>
    <w:semiHidden/>
    <w:rsid w:val="00AA2DE2"/>
    <w:rPr>
      <w:rFonts w:ascii="Times New Roman" w:eastAsia="Times New Roman" w:hAnsi="Times New Roman" w:cs="Times New Roman"/>
      <w:sz w:val="28"/>
      <w:szCs w:val="20"/>
    </w:rPr>
  </w:style>
  <w:style w:type="paragraph" w:styleId="35">
    <w:name w:val="Body Text Indent 3"/>
    <w:basedOn w:val="a0"/>
    <w:link w:val="34"/>
    <w:uiPriority w:val="99"/>
    <w:semiHidden/>
    <w:unhideWhenUsed/>
    <w:rsid w:val="00AA2DE2"/>
    <w:pPr>
      <w:widowControl w:val="0"/>
      <w:ind w:firstLine="720"/>
    </w:pPr>
  </w:style>
  <w:style w:type="character" w:customStyle="1" w:styleId="311">
    <w:name w:val="Основной текст с отступом 3 Знак1"/>
    <w:basedOn w:val="a1"/>
    <w:uiPriority w:val="99"/>
    <w:semiHidden/>
    <w:rsid w:val="00AA2D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Схема документа Знак"/>
    <w:basedOn w:val="a1"/>
    <w:link w:val="af2"/>
    <w:uiPriority w:val="99"/>
    <w:semiHidden/>
    <w:rsid w:val="00AA2DE2"/>
    <w:rPr>
      <w:rFonts w:ascii="Times New Roman" w:eastAsia="Times New Roman" w:hAnsi="Times New Roman" w:cs="Times New Roman"/>
      <w:sz w:val="24"/>
      <w:szCs w:val="20"/>
      <w:shd w:val="clear" w:color="auto" w:fill="000080"/>
      <w:lang w:eastAsia="ru-RU"/>
    </w:rPr>
  </w:style>
  <w:style w:type="paragraph" w:styleId="af2">
    <w:name w:val="Document Map"/>
    <w:basedOn w:val="a0"/>
    <w:link w:val="af1"/>
    <w:uiPriority w:val="99"/>
    <w:semiHidden/>
    <w:unhideWhenUsed/>
    <w:rsid w:val="00AA2DE2"/>
    <w:pPr>
      <w:shd w:val="clear" w:color="auto" w:fill="000080"/>
    </w:pPr>
    <w:rPr>
      <w:sz w:val="24"/>
    </w:rPr>
  </w:style>
  <w:style w:type="character" w:customStyle="1" w:styleId="13">
    <w:name w:val="Схема документа Знак1"/>
    <w:basedOn w:val="a1"/>
    <w:uiPriority w:val="99"/>
    <w:semiHidden/>
    <w:rsid w:val="00AA2D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4"/>
    <w:uiPriority w:val="99"/>
    <w:semiHidden/>
    <w:rsid w:val="00AA2DE2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0"/>
    <w:link w:val="af3"/>
    <w:uiPriority w:val="99"/>
    <w:semiHidden/>
    <w:unhideWhenUsed/>
    <w:rsid w:val="00AA2DE2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uiPriority w:val="99"/>
    <w:semiHidden/>
    <w:rsid w:val="00AA2DE2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AA2DE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af6">
    <w:name w:val="Переменные"/>
    <w:basedOn w:val="ad"/>
    <w:uiPriority w:val="99"/>
    <w:rsid w:val="00AA2DE2"/>
    <w:pPr>
      <w:tabs>
        <w:tab w:val="left" w:pos="482"/>
      </w:tabs>
      <w:ind w:left="482" w:hanging="482"/>
    </w:pPr>
  </w:style>
  <w:style w:type="paragraph" w:customStyle="1" w:styleId="af7">
    <w:name w:val="Формула"/>
    <w:basedOn w:val="ad"/>
    <w:uiPriority w:val="99"/>
    <w:rsid w:val="00AA2DE2"/>
    <w:pPr>
      <w:tabs>
        <w:tab w:val="center" w:pos="4536"/>
        <w:tab w:val="right" w:pos="9356"/>
      </w:tabs>
      <w:ind w:firstLine="0"/>
    </w:pPr>
  </w:style>
  <w:style w:type="paragraph" w:customStyle="1" w:styleId="af8">
    <w:name w:val="Чертежный"/>
    <w:uiPriority w:val="99"/>
    <w:rsid w:val="00AA2DE2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9">
    <w:name w:val="Листинг программы"/>
    <w:uiPriority w:val="99"/>
    <w:rsid w:val="00AA2DE2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a">
    <w:name w:val="Знак Знак Знак"/>
    <w:basedOn w:val="a0"/>
    <w:uiPriority w:val="99"/>
    <w:rsid w:val="00AA2DE2"/>
    <w:pPr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FR1">
    <w:name w:val="FR1"/>
    <w:uiPriority w:val="99"/>
    <w:rsid w:val="00AA2DE2"/>
    <w:pPr>
      <w:widowControl w:val="0"/>
      <w:snapToGrid w:val="0"/>
      <w:spacing w:after="0" w:line="240" w:lineRule="auto"/>
      <w:ind w:right="2000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customStyle="1" w:styleId="15">
    <w:name w:val="Обычный1"/>
    <w:uiPriority w:val="99"/>
    <w:rsid w:val="00AA2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AA2DE2"/>
    <w:pPr>
      <w:widowControl w:val="0"/>
      <w:snapToGrid w:val="0"/>
      <w:spacing w:before="20" w:after="120" w:line="540" w:lineRule="auto"/>
      <w:ind w:left="920" w:right="200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Style7">
    <w:name w:val="Style7"/>
    <w:basedOn w:val="a0"/>
    <w:uiPriority w:val="99"/>
    <w:rsid w:val="00AA2DE2"/>
    <w:pPr>
      <w:widowControl w:val="0"/>
      <w:autoSpaceDE w:val="0"/>
      <w:autoSpaceDN w:val="0"/>
      <w:adjustRightInd w:val="0"/>
      <w:spacing w:line="262" w:lineRule="exact"/>
      <w:ind w:firstLine="458"/>
    </w:pPr>
    <w:rPr>
      <w:sz w:val="24"/>
      <w:szCs w:val="24"/>
    </w:rPr>
  </w:style>
  <w:style w:type="paragraph" w:customStyle="1" w:styleId="afb">
    <w:name w:val="список с точками"/>
    <w:basedOn w:val="a0"/>
    <w:uiPriority w:val="99"/>
    <w:rsid w:val="00AA2DE2"/>
    <w:pPr>
      <w:tabs>
        <w:tab w:val="num" w:pos="720"/>
        <w:tab w:val="num" w:pos="756"/>
      </w:tabs>
      <w:spacing w:line="312" w:lineRule="auto"/>
      <w:ind w:left="756" w:hanging="360"/>
    </w:pPr>
    <w:rPr>
      <w:sz w:val="24"/>
      <w:szCs w:val="24"/>
    </w:rPr>
  </w:style>
  <w:style w:type="character" w:customStyle="1" w:styleId="ReportMain">
    <w:name w:val="Report_Main Знак"/>
    <w:link w:val="ReportMain0"/>
    <w:locked/>
    <w:rsid w:val="00AA2DE2"/>
    <w:rPr>
      <w:rFonts w:ascii="Calibri" w:eastAsia="Calibri" w:hAnsi="Calibri"/>
      <w:sz w:val="24"/>
    </w:rPr>
  </w:style>
  <w:style w:type="paragraph" w:customStyle="1" w:styleId="ReportMain0">
    <w:name w:val="Report_Main"/>
    <w:basedOn w:val="a0"/>
    <w:link w:val="ReportMain"/>
    <w:rsid w:val="00AA2DE2"/>
    <w:pPr>
      <w:jc w:val="left"/>
    </w:pPr>
    <w:rPr>
      <w:rFonts w:ascii="Calibri" w:eastAsia="Calibri" w:hAnsi="Calibri" w:cstheme="minorBidi"/>
      <w:sz w:val="24"/>
      <w:szCs w:val="22"/>
    </w:rPr>
  </w:style>
  <w:style w:type="character" w:customStyle="1" w:styleId="FontStyle11">
    <w:name w:val="Font Style11"/>
    <w:rsid w:val="00AA2DE2"/>
    <w:rPr>
      <w:rFonts w:ascii="Times New Roman" w:hAnsi="Times New Roman" w:cs="Times New Roman" w:hint="default"/>
      <w:sz w:val="20"/>
      <w:szCs w:val="20"/>
    </w:rPr>
  </w:style>
  <w:style w:type="character" w:customStyle="1" w:styleId="FontStyle12">
    <w:name w:val="Font Style12"/>
    <w:rsid w:val="00AA2DE2"/>
    <w:rPr>
      <w:rFonts w:ascii="Times New Roman" w:hAnsi="Times New Roman" w:cs="Times New Roman" w:hint="default"/>
      <w:sz w:val="26"/>
      <w:szCs w:val="26"/>
    </w:rPr>
  </w:style>
  <w:style w:type="table" w:styleId="afc">
    <w:name w:val="Table Grid"/>
    <w:basedOn w:val="a2"/>
    <w:uiPriority w:val="59"/>
    <w:rsid w:val="00AA2DE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0"/>
    <w:uiPriority w:val="34"/>
    <w:qFormat/>
    <w:rsid w:val="00AA2DE2"/>
    <w:pPr>
      <w:spacing w:after="200" w:line="276" w:lineRule="auto"/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character" w:customStyle="1" w:styleId="ReportHead">
    <w:name w:val="Report_Head Знак"/>
    <w:basedOn w:val="a1"/>
    <w:link w:val="ReportHead0"/>
    <w:locked/>
    <w:rsid w:val="00AA2DE2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0"/>
    <w:link w:val="ReportHead"/>
    <w:rsid w:val="00AA2DE2"/>
    <w:pPr>
      <w:jc w:val="center"/>
    </w:pPr>
    <w:rPr>
      <w:rFonts w:eastAsiaTheme="minorHAns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2D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A2DE2"/>
    <w:pPr>
      <w:suppressAutoHyphens/>
      <w:spacing w:line="336" w:lineRule="auto"/>
      <w:jc w:val="center"/>
      <w:outlineLvl w:val="0"/>
    </w:pPr>
    <w:rPr>
      <w:b/>
      <w:kern w:val="28"/>
      <w:sz w:val="32"/>
    </w:rPr>
  </w:style>
  <w:style w:type="paragraph" w:styleId="20">
    <w:name w:val="heading 2"/>
    <w:basedOn w:val="a0"/>
    <w:next w:val="a0"/>
    <w:link w:val="21"/>
    <w:semiHidden/>
    <w:unhideWhenUsed/>
    <w:qFormat/>
    <w:rsid w:val="00AA2DE2"/>
    <w:pPr>
      <w:suppressAutoHyphens/>
      <w:spacing w:line="360" w:lineRule="auto"/>
      <w:ind w:firstLine="709"/>
      <w:outlineLvl w:val="1"/>
    </w:pPr>
    <w:rPr>
      <w:b/>
      <w:sz w:val="32"/>
      <w:lang w:val="uk-UA" w:eastAsia="x-none"/>
    </w:rPr>
  </w:style>
  <w:style w:type="paragraph" w:styleId="30">
    <w:name w:val="heading 3"/>
    <w:basedOn w:val="a0"/>
    <w:next w:val="a0"/>
    <w:link w:val="31"/>
    <w:semiHidden/>
    <w:unhideWhenUsed/>
    <w:qFormat/>
    <w:rsid w:val="00AA2DE2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0">
    <w:name w:val="heading 4"/>
    <w:basedOn w:val="a0"/>
    <w:next w:val="a0"/>
    <w:link w:val="41"/>
    <w:semiHidden/>
    <w:unhideWhenUsed/>
    <w:qFormat/>
    <w:rsid w:val="00AA2DE2"/>
    <w:pPr>
      <w:suppressAutoHyphens/>
      <w:spacing w:line="336" w:lineRule="auto"/>
      <w:jc w:val="center"/>
      <w:outlineLvl w:val="3"/>
    </w:pPr>
    <w:rPr>
      <w:b/>
      <w:lang w:val="uk-UA"/>
    </w:rPr>
  </w:style>
  <w:style w:type="paragraph" w:styleId="50">
    <w:name w:val="heading 5"/>
    <w:basedOn w:val="a0"/>
    <w:next w:val="a0"/>
    <w:link w:val="51"/>
    <w:semiHidden/>
    <w:unhideWhenUsed/>
    <w:qFormat/>
    <w:rsid w:val="00AA2DE2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left="709"/>
      <w:jc w:val="right"/>
      <w:outlineLvl w:val="4"/>
    </w:pPr>
    <w:rPr>
      <w:color w:val="000000"/>
      <w:spacing w:val="-2"/>
    </w:rPr>
  </w:style>
  <w:style w:type="paragraph" w:styleId="6">
    <w:name w:val="heading 6"/>
    <w:basedOn w:val="a0"/>
    <w:next w:val="a0"/>
    <w:link w:val="60"/>
    <w:semiHidden/>
    <w:unhideWhenUsed/>
    <w:qFormat/>
    <w:rsid w:val="00AA2DE2"/>
    <w:pPr>
      <w:keepNext/>
      <w:widowControl w:val="0"/>
      <w:shd w:val="clear" w:color="auto" w:fill="FFFFFF"/>
      <w:autoSpaceDE w:val="0"/>
      <w:autoSpaceDN w:val="0"/>
      <w:adjustRightInd w:val="0"/>
      <w:ind w:left="709"/>
      <w:jc w:val="left"/>
      <w:outlineLvl w:val="5"/>
    </w:pPr>
    <w:rPr>
      <w:b/>
      <w:color w:val="000000"/>
      <w:spacing w:val="-7"/>
      <w:sz w:val="33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AA2DE2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6"/>
    </w:pPr>
    <w:rPr>
      <w:b/>
      <w:color w:val="000000"/>
      <w:spacing w:val="-2"/>
      <w:sz w:val="32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AA2DE2"/>
    <w:pPr>
      <w:keepNext/>
      <w:widowControl w:val="0"/>
      <w:shd w:val="clear" w:color="auto" w:fill="FFFFFF"/>
      <w:autoSpaceDE w:val="0"/>
      <w:autoSpaceDN w:val="0"/>
      <w:adjustRightInd w:val="0"/>
      <w:ind w:firstLine="709"/>
      <w:outlineLvl w:val="7"/>
    </w:pPr>
    <w:rPr>
      <w:b/>
      <w:color w:val="000000"/>
      <w:sz w:val="32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AA2DE2"/>
    <w:pPr>
      <w:keepNext/>
      <w:widowControl w:val="0"/>
      <w:shd w:val="clear" w:color="auto" w:fill="FFFFFF"/>
      <w:autoSpaceDE w:val="0"/>
      <w:autoSpaceDN w:val="0"/>
      <w:adjustRightInd w:val="0"/>
      <w:outlineLvl w:val="8"/>
    </w:pPr>
    <w:rPr>
      <w:b/>
      <w:color w:val="000000"/>
      <w:spacing w:val="-6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A2DE2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character" w:customStyle="1" w:styleId="21">
    <w:name w:val="Заголовок 2 Знак"/>
    <w:basedOn w:val="a1"/>
    <w:link w:val="20"/>
    <w:semiHidden/>
    <w:rsid w:val="00AA2DE2"/>
    <w:rPr>
      <w:rFonts w:ascii="Times New Roman" w:eastAsia="Times New Roman" w:hAnsi="Times New Roman" w:cs="Times New Roman"/>
      <w:b/>
      <w:sz w:val="32"/>
      <w:szCs w:val="20"/>
      <w:lang w:val="uk-UA" w:eastAsia="x-none"/>
    </w:rPr>
  </w:style>
  <w:style w:type="character" w:customStyle="1" w:styleId="31">
    <w:name w:val="Заголовок 3 Знак"/>
    <w:basedOn w:val="a1"/>
    <w:link w:val="30"/>
    <w:semiHidden/>
    <w:rsid w:val="00AA2DE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41">
    <w:name w:val="Заголовок 4 Знак"/>
    <w:basedOn w:val="a1"/>
    <w:link w:val="40"/>
    <w:semiHidden/>
    <w:rsid w:val="00AA2DE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1">
    <w:name w:val="Заголовок 5 Знак"/>
    <w:basedOn w:val="a1"/>
    <w:link w:val="50"/>
    <w:semiHidden/>
    <w:rsid w:val="00AA2DE2"/>
    <w:rPr>
      <w:rFonts w:ascii="Times New Roman" w:eastAsia="Times New Roman" w:hAnsi="Times New Roman" w:cs="Times New Roman"/>
      <w:color w:val="000000"/>
      <w:spacing w:val="-2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1"/>
    <w:link w:val="6"/>
    <w:semiHidden/>
    <w:rsid w:val="00AA2DE2"/>
    <w:rPr>
      <w:rFonts w:ascii="Times New Roman" w:eastAsia="Times New Roman" w:hAnsi="Times New Roman" w:cs="Times New Roman"/>
      <w:b/>
      <w:color w:val="000000"/>
      <w:spacing w:val="-7"/>
      <w:sz w:val="33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1"/>
    <w:link w:val="7"/>
    <w:uiPriority w:val="99"/>
    <w:semiHidden/>
    <w:rsid w:val="00AA2DE2"/>
    <w:rPr>
      <w:rFonts w:ascii="Times New Roman" w:eastAsia="Times New Roman" w:hAnsi="Times New Roman" w:cs="Times New Roman"/>
      <w:b/>
      <w:color w:val="000000"/>
      <w:spacing w:val="-2"/>
      <w:sz w:val="32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1"/>
    <w:link w:val="8"/>
    <w:uiPriority w:val="99"/>
    <w:semiHidden/>
    <w:rsid w:val="00AA2DE2"/>
    <w:rPr>
      <w:rFonts w:ascii="Times New Roman" w:eastAsia="Times New Roman" w:hAnsi="Times New Roman" w:cs="Times New Roman"/>
      <w:b/>
      <w:color w:val="000000"/>
      <w:sz w:val="32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AA2DE2"/>
    <w:rPr>
      <w:rFonts w:ascii="Times New Roman" w:eastAsia="Times New Roman" w:hAnsi="Times New Roman" w:cs="Times New Roman"/>
      <w:b/>
      <w:color w:val="000000"/>
      <w:spacing w:val="-6"/>
      <w:sz w:val="32"/>
      <w:szCs w:val="20"/>
      <w:shd w:val="clear" w:color="auto" w:fill="FFFFFF"/>
      <w:lang w:eastAsia="ru-RU"/>
    </w:rPr>
  </w:style>
  <w:style w:type="character" w:styleId="a4">
    <w:name w:val="Hyperlink"/>
    <w:uiPriority w:val="99"/>
    <w:semiHidden/>
    <w:unhideWhenUsed/>
    <w:rsid w:val="00AA2DE2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semiHidden/>
    <w:unhideWhenUsed/>
    <w:rsid w:val="00AA2DE2"/>
    <w:pPr>
      <w:tabs>
        <w:tab w:val="right" w:leader="dot" w:pos="9355"/>
      </w:tabs>
      <w:spacing w:line="360" w:lineRule="auto"/>
      <w:jc w:val="left"/>
    </w:pPr>
    <w:rPr>
      <w:caps/>
    </w:rPr>
  </w:style>
  <w:style w:type="paragraph" w:styleId="22">
    <w:name w:val="toc 2"/>
    <w:basedOn w:val="a0"/>
    <w:next w:val="a0"/>
    <w:autoRedefine/>
    <w:uiPriority w:val="39"/>
    <w:semiHidden/>
    <w:unhideWhenUsed/>
    <w:rsid w:val="00AA2DE2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a5">
    <w:name w:val="annotation text"/>
    <w:basedOn w:val="a0"/>
    <w:link w:val="a6"/>
    <w:uiPriority w:val="99"/>
    <w:semiHidden/>
    <w:unhideWhenUsed/>
    <w:rsid w:val="00AA2DE2"/>
    <w:rPr>
      <w:rFonts w:ascii="Journal" w:hAnsi="Journal"/>
      <w:sz w:val="24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AA2DE2"/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a7">
    <w:name w:val="Верхний колонтитул Знак"/>
    <w:basedOn w:val="a1"/>
    <w:link w:val="a8"/>
    <w:uiPriority w:val="99"/>
    <w:rsid w:val="00AA2DE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header"/>
    <w:basedOn w:val="a0"/>
    <w:link w:val="a7"/>
    <w:uiPriority w:val="99"/>
    <w:unhideWhenUsed/>
    <w:rsid w:val="00AA2DE2"/>
    <w:pPr>
      <w:tabs>
        <w:tab w:val="center" w:pos="4153"/>
        <w:tab w:val="right" w:pos="8306"/>
      </w:tabs>
    </w:pPr>
    <w:rPr>
      <w:lang w:val="uk-UA"/>
    </w:rPr>
  </w:style>
  <w:style w:type="character" w:customStyle="1" w:styleId="12">
    <w:name w:val="Верхний колонтитул Знак1"/>
    <w:basedOn w:val="a1"/>
    <w:uiPriority w:val="99"/>
    <w:semiHidden/>
    <w:rsid w:val="00AA2D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AA2DE2"/>
    <w:pPr>
      <w:tabs>
        <w:tab w:val="center" w:pos="4153"/>
        <w:tab w:val="right" w:pos="8306"/>
      </w:tabs>
    </w:pPr>
    <w:rPr>
      <w:lang w:val="uk-UA"/>
    </w:rPr>
  </w:style>
  <w:style w:type="character" w:customStyle="1" w:styleId="aa">
    <w:name w:val="Нижний колонтитул Знак"/>
    <w:basedOn w:val="a1"/>
    <w:link w:val="a9"/>
    <w:uiPriority w:val="99"/>
    <w:rsid w:val="00AA2DE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List Bullet"/>
    <w:basedOn w:val="a0"/>
    <w:autoRedefine/>
    <w:uiPriority w:val="99"/>
    <w:semiHidden/>
    <w:unhideWhenUsed/>
    <w:rsid w:val="00AA2DE2"/>
    <w:pPr>
      <w:widowControl w:val="0"/>
      <w:tabs>
        <w:tab w:val="num" w:pos="360"/>
      </w:tabs>
      <w:autoSpaceDE w:val="0"/>
      <w:autoSpaceDN w:val="0"/>
      <w:adjustRightInd w:val="0"/>
      <w:ind w:left="360" w:hanging="360"/>
      <w:jc w:val="left"/>
    </w:pPr>
    <w:rPr>
      <w:sz w:val="20"/>
    </w:rPr>
  </w:style>
  <w:style w:type="paragraph" w:styleId="3">
    <w:name w:val="List Bullet 3"/>
    <w:basedOn w:val="a0"/>
    <w:autoRedefine/>
    <w:uiPriority w:val="99"/>
    <w:semiHidden/>
    <w:unhideWhenUsed/>
    <w:rsid w:val="00AA2DE2"/>
    <w:pPr>
      <w:widowControl w:val="0"/>
      <w:numPr>
        <w:numId w:val="3"/>
      </w:numPr>
      <w:autoSpaceDE w:val="0"/>
      <w:autoSpaceDN w:val="0"/>
      <w:adjustRightInd w:val="0"/>
      <w:jc w:val="left"/>
    </w:pPr>
    <w:rPr>
      <w:sz w:val="20"/>
    </w:rPr>
  </w:style>
  <w:style w:type="paragraph" w:styleId="4">
    <w:name w:val="List Bullet 4"/>
    <w:basedOn w:val="a0"/>
    <w:autoRedefine/>
    <w:uiPriority w:val="99"/>
    <w:semiHidden/>
    <w:unhideWhenUsed/>
    <w:rsid w:val="00AA2DE2"/>
    <w:pPr>
      <w:widowControl w:val="0"/>
      <w:numPr>
        <w:numId w:val="4"/>
      </w:numPr>
      <w:autoSpaceDE w:val="0"/>
      <w:autoSpaceDN w:val="0"/>
      <w:adjustRightInd w:val="0"/>
      <w:jc w:val="left"/>
    </w:pPr>
    <w:rPr>
      <w:sz w:val="20"/>
    </w:rPr>
  </w:style>
  <w:style w:type="paragraph" w:styleId="5">
    <w:name w:val="List Bullet 5"/>
    <w:basedOn w:val="a0"/>
    <w:autoRedefine/>
    <w:uiPriority w:val="99"/>
    <w:semiHidden/>
    <w:unhideWhenUsed/>
    <w:rsid w:val="00AA2DE2"/>
    <w:pPr>
      <w:widowControl w:val="0"/>
      <w:numPr>
        <w:numId w:val="5"/>
      </w:numPr>
      <w:autoSpaceDE w:val="0"/>
      <w:autoSpaceDN w:val="0"/>
      <w:adjustRightInd w:val="0"/>
      <w:jc w:val="left"/>
    </w:pPr>
    <w:rPr>
      <w:sz w:val="20"/>
    </w:rPr>
  </w:style>
  <w:style w:type="paragraph" w:styleId="a">
    <w:name w:val="Title"/>
    <w:basedOn w:val="a0"/>
    <w:link w:val="ac"/>
    <w:uiPriority w:val="99"/>
    <w:qFormat/>
    <w:rsid w:val="00AA2DE2"/>
    <w:pPr>
      <w:numPr>
        <w:numId w:val="1"/>
      </w:numPr>
      <w:ind w:left="0" w:firstLine="0"/>
      <w:jc w:val="center"/>
    </w:pPr>
    <w:rPr>
      <w:lang w:val="x-none" w:eastAsia="x-none"/>
    </w:rPr>
  </w:style>
  <w:style w:type="character" w:customStyle="1" w:styleId="ac">
    <w:name w:val="Название Знак"/>
    <w:basedOn w:val="a1"/>
    <w:link w:val="a"/>
    <w:uiPriority w:val="99"/>
    <w:rsid w:val="00AA2DE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ody Text"/>
    <w:basedOn w:val="a0"/>
    <w:link w:val="ae"/>
    <w:uiPriority w:val="99"/>
    <w:unhideWhenUsed/>
    <w:rsid w:val="00AA2DE2"/>
    <w:pPr>
      <w:spacing w:line="336" w:lineRule="auto"/>
      <w:ind w:firstLine="851"/>
    </w:pPr>
    <w:rPr>
      <w:lang w:val="uk-UA" w:eastAsia="x-none"/>
    </w:rPr>
  </w:style>
  <w:style w:type="character" w:customStyle="1" w:styleId="ae">
    <w:name w:val="Основной текст Знак"/>
    <w:basedOn w:val="a1"/>
    <w:link w:val="ad"/>
    <w:uiPriority w:val="99"/>
    <w:rsid w:val="00AA2DE2"/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paragraph" w:styleId="af">
    <w:name w:val="Body Text Indent"/>
    <w:basedOn w:val="a0"/>
    <w:link w:val="af0"/>
    <w:uiPriority w:val="99"/>
    <w:semiHidden/>
    <w:unhideWhenUsed/>
    <w:rsid w:val="00AA2DE2"/>
    <w:pPr>
      <w:widowControl w:val="0"/>
      <w:shd w:val="clear" w:color="auto" w:fill="FFFFFF"/>
      <w:autoSpaceDE w:val="0"/>
      <w:autoSpaceDN w:val="0"/>
      <w:adjustRightInd w:val="0"/>
      <w:ind w:left="709"/>
    </w:pPr>
    <w:rPr>
      <w:color w:val="000000"/>
      <w:spacing w:val="-5"/>
      <w:sz w:val="29"/>
    </w:rPr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AA2DE2"/>
    <w:rPr>
      <w:rFonts w:ascii="Times New Roman" w:eastAsia="Times New Roman" w:hAnsi="Times New Roman" w:cs="Times New Roman"/>
      <w:color w:val="000000"/>
      <w:spacing w:val="-5"/>
      <w:sz w:val="29"/>
      <w:szCs w:val="20"/>
      <w:shd w:val="clear" w:color="auto" w:fill="FFFFFF"/>
      <w:lang w:eastAsia="ru-RU"/>
    </w:rPr>
  </w:style>
  <w:style w:type="paragraph" w:styleId="2">
    <w:name w:val="Body Text 2"/>
    <w:basedOn w:val="a0"/>
    <w:link w:val="23"/>
    <w:uiPriority w:val="99"/>
    <w:semiHidden/>
    <w:unhideWhenUsed/>
    <w:rsid w:val="00AA2DE2"/>
    <w:pPr>
      <w:widowControl w:val="0"/>
      <w:numPr>
        <w:numId w:val="2"/>
      </w:numPr>
      <w:autoSpaceDE w:val="0"/>
      <w:autoSpaceDN w:val="0"/>
      <w:adjustRightInd w:val="0"/>
      <w:ind w:left="0" w:firstLine="0"/>
      <w:jc w:val="center"/>
    </w:pPr>
    <w:rPr>
      <w:color w:val="000000"/>
      <w:spacing w:val="-9"/>
    </w:rPr>
  </w:style>
  <w:style w:type="character" w:customStyle="1" w:styleId="23">
    <w:name w:val="Основной текст 2 Знак"/>
    <w:basedOn w:val="a1"/>
    <w:link w:val="2"/>
    <w:uiPriority w:val="99"/>
    <w:semiHidden/>
    <w:rsid w:val="00AA2DE2"/>
    <w:rPr>
      <w:rFonts w:ascii="Times New Roman" w:eastAsia="Times New Roman" w:hAnsi="Times New Roman" w:cs="Times New Roman"/>
      <w:color w:val="000000"/>
      <w:spacing w:val="-9"/>
      <w:sz w:val="28"/>
      <w:szCs w:val="20"/>
      <w:lang w:eastAsia="ru-RU"/>
    </w:rPr>
  </w:style>
  <w:style w:type="character" w:customStyle="1" w:styleId="32">
    <w:name w:val="Основной текст 3 Знак"/>
    <w:basedOn w:val="a1"/>
    <w:link w:val="33"/>
    <w:uiPriority w:val="99"/>
    <w:semiHidden/>
    <w:rsid w:val="00AA2D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0"/>
    <w:link w:val="32"/>
    <w:uiPriority w:val="99"/>
    <w:semiHidden/>
    <w:unhideWhenUsed/>
    <w:rsid w:val="00AA2DE2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1"/>
    <w:uiPriority w:val="99"/>
    <w:semiHidden/>
    <w:rsid w:val="00AA2D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1"/>
    <w:link w:val="25"/>
    <w:uiPriority w:val="99"/>
    <w:semiHidden/>
    <w:rsid w:val="00AA2D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0"/>
    <w:link w:val="24"/>
    <w:uiPriority w:val="99"/>
    <w:semiHidden/>
    <w:unhideWhenUsed/>
    <w:rsid w:val="00AA2DE2"/>
    <w:pPr>
      <w:widowControl w:val="0"/>
      <w:ind w:firstLine="709"/>
    </w:pPr>
  </w:style>
  <w:style w:type="character" w:customStyle="1" w:styleId="210">
    <w:name w:val="Основной текст с отступом 2 Знак1"/>
    <w:basedOn w:val="a1"/>
    <w:uiPriority w:val="99"/>
    <w:semiHidden/>
    <w:rsid w:val="00AA2D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1"/>
    <w:link w:val="35"/>
    <w:uiPriority w:val="99"/>
    <w:semiHidden/>
    <w:rsid w:val="00AA2DE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5">
    <w:name w:val="Body Text Indent 3"/>
    <w:basedOn w:val="a0"/>
    <w:link w:val="34"/>
    <w:uiPriority w:val="99"/>
    <w:semiHidden/>
    <w:unhideWhenUsed/>
    <w:rsid w:val="00AA2DE2"/>
    <w:pPr>
      <w:widowControl w:val="0"/>
      <w:ind w:firstLine="720"/>
    </w:pPr>
    <w:rPr>
      <w:lang w:val="x-none" w:eastAsia="x-none"/>
    </w:rPr>
  </w:style>
  <w:style w:type="character" w:customStyle="1" w:styleId="311">
    <w:name w:val="Основной текст с отступом 3 Знак1"/>
    <w:basedOn w:val="a1"/>
    <w:uiPriority w:val="99"/>
    <w:semiHidden/>
    <w:rsid w:val="00AA2D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Схема документа Знак"/>
    <w:basedOn w:val="a1"/>
    <w:link w:val="af2"/>
    <w:uiPriority w:val="99"/>
    <w:semiHidden/>
    <w:rsid w:val="00AA2DE2"/>
    <w:rPr>
      <w:rFonts w:ascii="Times New Roman" w:eastAsia="Times New Roman" w:hAnsi="Times New Roman" w:cs="Times New Roman"/>
      <w:sz w:val="24"/>
      <w:szCs w:val="20"/>
      <w:shd w:val="clear" w:color="auto" w:fill="000080"/>
      <w:lang w:eastAsia="ru-RU"/>
    </w:rPr>
  </w:style>
  <w:style w:type="paragraph" w:styleId="af2">
    <w:name w:val="Document Map"/>
    <w:basedOn w:val="a0"/>
    <w:link w:val="af1"/>
    <w:uiPriority w:val="99"/>
    <w:semiHidden/>
    <w:unhideWhenUsed/>
    <w:rsid w:val="00AA2DE2"/>
    <w:pPr>
      <w:shd w:val="clear" w:color="auto" w:fill="000080"/>
    </w:pPr>
    <w:rPr>
      <w:sz w:val="24"/>
    </w:rPr>
  </w:style>
  <w:style w:type="character" w:customStyle="1" w:styleId="13">
    <w:name w:val="Схема документа Знак1"/>
    <w:basedOn w:val="a1"/>
    <w:uiPriority w:val="99"/>
    <w:semiHidden/>
    <w:rsid w:val="00AA2D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4"/>
    <w:uiPriority w:val="99"/>
    <w:semiHidden/>
    <w:rsid w:val="00AA2DE2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0"/>
    <w:link w:val="af3"/>
    <w:uiPriority w:val="99"/>
    <w:semiHidden/>
    <w:unhideWhenUsed/>
    <w:rsid w:val="00AA2DE2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uiPriority w:val="99"/>
    <w:semiHidden/>
    <w:rsid w:val="00AA2DE2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99"/>
    <w:qFormat/>
    <w:rsid w:val="00AA2DE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af6">
    <w:name w:val="Переменные"/>
    <w:basedOn w:val="ad"/>
    <w:uiPriority w:val="99"/>
    <w:rsid w:val="00AA2DE2"/>
    <w:pPr>
      <w:tabs>
        <w:tab w:val="left" w:pos="482"/>
      </w:tabs>
      <w:ind w:left="482" w:hanging="482"/>
    </w:pPr>
  </w:style>
  <w:style w:type="paragraph" w:customStyle="1" w:styleId="af7">
    <w:name w:val="Формула"/>
    <w:basedOn w:val="ad"/>
    <w:uiPriority w:val="99"/>
    <w:rsid w:val="00AA2DE2"/>
    <w:pPr>
      <w:tabs>
        <w:tab w:val="center" w:pos="4536"/>
        <w:tab w:val="right" w:pos="9356"/>
      </w:tabs>
      <w:ind w:firstLine="0"/>
    </w:pPr>
  </w:style>
  <w:style w:type="paragraph" w:customStyle="1" w:styleId="af8">
    <w:name w:val="Чертежный"/>
    <w:uiPriority w:val="99"/>
    <w:rsid w:val="00AA2DE2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9">
    <w:name w:val="Листинг программы"/>
    <w:uiPriority w:val="99"/>
    <w:rsid w:val="00AA2DE2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a">
    <w:name w:val="Знак Знак Знак"/>
    <w:basedOn w:val="a0"/>
    <w:uiPriority w:val="99"/>
    <w:rsid w:val="00AA2DE2"/>
    <w:pPr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FR1">
    <w:name w:val="FR1"/>
    <w:uiPriority w:val="99"/>
    <w:rsid w:val="00AA2DE2"/>
    <w:pPr>
      <w:widowControl w:val="0"/>
      <w:snapToGrid w:val="0"/>
      <w:spacing w:after="0" w:line="240" w:lineRule="auto"/>
      <w:ind w:right="2000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customStyle="1" w:styleId="15">
    <w:name w:val="Обычный1"/>
    <w:uiPriority w:val="99"/>
    <w:rsid w:val="00AA2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AA2DE2"/>
    <w:pPr>
      <w:widowControl w:val="0"/>
      <w:snapToGrid w:val="0"/>
      <w:spacing w:before="20" w:after="120" w:line="540" w:lineRule="auto"/>
      <w:ind w:left="920" w:right="200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Style7">
    <w:name w:val="Style7"/>
    <w:basedOn w:val="a0"/>
    <w:uiPriority w:val="99"/>
    <w:rsid w:val="00AA2DE2"/>
    <w:pPr>
      <w:widowControl w:val="0"/>
      <w:autoSpaceDE w:val="0"/>
      <w:autoSpaceDN w:val="0"/>
      <w:adjustRightInd w:val="0"/>
      <w:spacing w:line="262" w:lineRule="exact"/>
      <w:ind w:firstLine="458"/>
    </w:pPr>
    <w:rPr>
      <w:sz w:val="24"/>
      <w:szCs w:val="24"/>
    </w:rPr>
  </w:style>
  <w:style w:type="paragraph" w:customStyle="1" w:styleId="afb">
    <w:name w:val="список с точками"/>
    <w:basedOn w:val="a0"/>
    <w:uiPriority w:val="99"/>
    <w:rsid w:val="00AA2DE2"/>
    <w:pPr>
      <w:tabs>
        <w:tab w:val="num" w:pos="720"/>
        <w:tab w:val="num" w:pos="756"/>
      </w:tabs>
      <w:spacing w:line="312" w:lineRule="auto"/>
      <w:ind w:left="756" w:hanging="360"/>
    </w:pPr>
    <w:rPr>
      <w:sz w:val="24"/>
      <w:szCs w:val="24"/>
    </w:rPr>
  </w:style>
  <w:style w:type="character" w:customStyle="1" w:styleId="ReportMain">
    <w:name w:val="Report_Main Знак"/>
    <w:link w:val="ReportMain0"/>
    <w:locked/>
    <w:rsid w:val="00AA2DE2"/>
    <w:rPr>
      <w:rFonts w:ascii="Calibri" w:eastAsia="Calibri" w:hAnsi="Calibri"/>
      <w:sz w:val="24"/>
      <w:lang w:val="x-none" w:eastAsia="x-none"/>
    </w:rPr>
  </w:style>
  <w:style w:type="paragraph" w:customStyle="1" w:styleId="ReportMain0">
    <w:name w:val="Report_Main"/>
    <w:basedOn w:val="a0"/>
    <w:link w:val="ReportMain"/>
    <w:rsid w:val="00AA2DE2"/>
    <w:pPr>
      <w:jc w:val="left"/>
    </w:pPr>
    <w:rPr>
      <w:rFonts w:ascii="Calibri" w:eastAsia="Calibri" w:hAnsi="Calibri" w:cstheme="minorBidi"/>
      <w:sz w:val="24"/>
      <w:szCs w:val="22"/>
      <w:lang w:val="x-none" w:eastAsia="x-none"/>
    </w:rPr>
  </w:style>
  <w:style w:type="character" w:customStyle="1" w:styleId="FontStyle11">
    <w:name w:val="Font Style11"/>
    <w:rsid w:val="00AA2DE2"/>
    <w:rPr>
      <w:rFonts w:ascii="Times New Roman" w:hAnsi="Times New Roman" w:cs="Times New Roman" w:hint="default"/>
      <w:sz w:val="20"/>
      <w:szCs w:val="20"/>
    </w:rPr>
  </w:style>
  <w:style w:type="character" w:customStyle="1" w:styleId="FontStyle12">
    <w:name w:val="Font Style12"/>
    <w:rsid w:val="00AA2DE2"/>
    <w:rPr>
      <w:rFonts w:ascii="Times New Roman" w:hAnsi="Times New Roman" w:cs="Times New Roman" w:hint="default"/>
      <w:sz w:val="26"/>
      <w:szCs w:val="26"/>
    </w:rPr>
  </w:style>
  <w:style w:type="table" w:styleId="afc">
    <w:name w:val="Table Grid"/>
    <w:basedOn w:val="a2"/>
    <w:uiPriority w:val="59"/>
    <w:rsid w:val="00AA2DE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0"/>
    <w:uiPriority w:val="34"/>
    <w:qFormat/>
    <w:rsid w:val="00AA2DE2"/>
    <w:pPr>
      <w:spacing w:after="200" w:line="276" w:lineRule="auto"/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character" w:customStyle="1" w:styleId="ReportHead">
    <w:name w:val="Report_Head Знак"/>
    <w:basedOn w:val="a1"/>
    <w:link w:val="ReportHead0"/>
    <w:locked/>
    <w:rsid w:val="00AA2DE2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0"/>
    <w:link w:val="ReportHead"/>
    <w:rsid w:val="00AA2DE2"/>
    <w:pPr>
      <w:jc w:val="center"/>
    </w:pPr>
    <w:rPr>
      <w:rFonts w:eastAsiaTheme="minorHAns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18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26" Type="http://schemas.openxmlformats.org/officeDocument/2006/relationships/hyperlink" Target="http://biblioclub.ru/index.php?page=book&amp;id=362872" TargetMode="External"/><Relationship Id="rId39" Type="http://schemas.openxmlformats.org/officeDocument/2006/relationships/hyperlink" Target="http://www.cefir.ru/index.php?l=rus&amp;id=24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34" Type="http://schemas.openxmlformats.org/officeDocument/2006/relationships/hyperlink" Target="http://nlr.ru/cat/predmet/dict.htm" TargetMode="External"/><Relationship Id="rId42" Type="http://schemas.openxmlformats.org/officeDocument/2006/relationships/hyperlink" Target="http://elibrary.ru" TargetMode="External"/><Relationship Id="rId47" Type="http://schemas.openxmlformats.org/officeDocument/2006/relationships/hyperlink" Target="https://www.coursera.org/browse/business/business-strategy" TargetMode="External"/><Relationship Id="rId50" Type="http://schemas.openxmlformats.org/officeDocument/2006/relationships/hyperlink" Target="https://www.scopu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17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25" Type="http://schemas.openxmlformats.org/officeDocument/2006/relationships/footer" Target="footer3.xml"/><Relationship Id="rId33" Type="http://schemas.openxmlformats.org/officeDocument/2006/relationships/hyperlink" Target="http://nlr.ru/res/refer/" TargetMode="External"/><Relationship Id="rId38" Type="http://schemas.openxmlformats.org/officeDocument/2006/relationships/hyperlink" Target="http://www.cefir.ru" TargetMode="External"/><Relationship Id="rId46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20" Type="http://schemas.openxmlformats.org/officeDocument/2006/relationships/header" Target="header1.xml"/><Relationship Id="rId29" Type="http://schemas.openxmlformats.org/officeDocument/2006/relationships/hyperlink" Target="http://nlr.ru/exib/" TargetMode="External"/><Relationship Id="rId41" Type="http://schemas.openxmlformats.org/officeDocument/2006/relationships/hyperlink" Target="http://www.management.com.u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24" Type="http://schemas.openxmlformats.org/officeDocument/2006/relationships/header" Target="header3.xml"/><Relationship Id="rId32" Type="http://schemas.openxmlformats.org/officeDocument/2006/relationships/hyperlink" Target="http://nlr.ru/res/ukaz.htm" TargetMode="External"/><Relationship Id="rId37" Type="http://schemas.openxmlformats.org/officeDocument/2006/relationships/hyperlink" Target="http://www.rsl.ru" TargetMode="External"/><Relationship Id="rId40" Type="http://schemas.openxmlformats.org/officeDocument/2006/relationships/hyperlink" Target="http://www.aup.ru" TargetMode="External"/><Relationship Id="rId45" Type="http://schemas.openxmlformats.org/officeDocument/2006/relationships/hyperlink" Target="http://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23" Type="http://schemas.openxmlformats.org/officeDocument/2006/relationships/footer" Target="footer2.xml"/><Relationship Id="rId28" Type="http://schemas.openxmlformats.org/officeDocument/2006/relationships/hyperlink" Target="http://www.nlr.ru" TargetMode="External"/><Relationship Id="rId36" Type="http://schemas.openxmlformats.org/officeDocument/2006/relationships/hyperlink" Target="http://nlr.ru/res/video_lecture.html" TargetMode="External"/><Relationship Id="rId49" Type="http://schemas.openxmlformats.org/officeDocument/2006/relationships/hyperlink" Target="https://universarium.org/catalog" TargetMode="External"/><Relationship Id="rId10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19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31" Type="http://schemas.openxmlformats.org/officeDocument/2006/relationships/hyperlink" Target="http://nlr.ru/res/bd/" TargetMode="External"/><Relationship Id="rId44" Type="http://schemas.openxmlformats.org/officeDocument/2006/relationships/hyperlink" Target="http://ecsocman.edu.ru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14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22" Type="http://schemas.openxmlformats.org/officeDocument/2006/relationships/footer" Target="footer1.xml"/><Relationship Id="rId27" Type="http://schemas.openxmlformats.org/officeDocument/2006/relationships/hyperlink" Target="http://www.gks.ru" TargetMode="External"/><Relationship Id="rId30" Type="http://schemas.openxmlformats.org/officeDocument/2006/relationships/hyperlink" Target="http://nlr.ru/res/cat/" TargetMode="External"/><Relationship Id="rId35" Type="http://schemas.openxmlformats.org/officeDocument/2006/relationships/hyperlink" Target="http://nlr.ru/res/inv/ic/index.php" TargetMode="External"/><Relationship Id="rId43" Type="http://schemas.openxmlformats.org/officeDocument/2006/relationships/hyperlink" Target="http://www.consultant.ru" TargetMode="External"/><Relationship Id="rId48" Type="http://schemas.openxmlformats.org/officeDocument/2006/relationships/hyperlink" Target="https://openedu.ru/course/ITMOUniversity/FUNMAN/" TargetMode="External"/><Relationship Id="rId8" Type="http://schemas.openxmlformats.org/officeDocument/2006/relationships/hyperlink" Target="file:///C:\Users\user\Desktop\&#1052;&#1059;_&#1087;&#1086;_&#1055;&#1056;&#1080;&#1059;&#1054;_&#1052;&#1055;&#1048;_&#1042;&#1086;&#1088;&#1086;&#1085;&#1086;&#1074;&#1072;_&#1050;&#1091;&#1088;&#1083;&#1099;&#1082;&#1086;&#1074;&#1072;.doc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4340</Words>
  <Characters>24740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2024-04-11T12:52:00Z</cp:lastPrinted>
  <dcterms:created xsi:type="dcterms:W3CDTF">2020-10-05T05:46:00Z</dcterms:created>
  <dcterms:modified xsi:type="dcterms:W3CDTF">2024-04-11T12:53:00Z</dcterms:modified>
</cp:coreProperties>
</file>