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1C8" w:rsidRPr="00630B18" w:rsidRDefault="006871C8" w:rsidP="000D7A3C">
      <w:pPr>
        <w:pStyle w:val="ReportHead"/>
        <w:widowControl w:val="0"/>
        <w:suppressAutoHyphens/>
        <w:rPr>
          <w:szCs w:val="28"/>
        </w:rPr>
      </w:pPr>
      <w:proofErr w:type="spellStart"/>
      <w:r w:rsidRPr="00630B18">
        <w:rPr>
          <w:szCs w:val="28"/>
        </w:rPr>
        <w:t>Минобрнауки</w:t>
      </w:r>
      <w:proofErr w:type="spellEnd"/>
      <w:r w:rsidRPr="00630B18">
        <w:rPr>
          <w:szCs w:val="28"/>
        </w:rPr>
        <w:t xml:space="preserve"> России</w:t>
      </w:r>
    </w:p>
    <w:p w:rsidR="006871C8" w:rsidRPr="00630B18" w:rsidRDefault="006871C8" w:rsidP="000D7A3C">
      <w:pPr>
        <w:pStyle w:val="ReportHead"/>
        <w:widowControl w:val="0"/>
        <w:suppressAutoHyphens/>
        <w:rPr>
          <w:szCs w:val="28"/>
        </w:rPr>
      </w:pPr>
    </w:p>
    <w:p w:rsidR="006871C8" w:rsidRPr="00630B18" w:rsidRDefault="006871C8" w:rsidP="000D7A3C">
      <w:pPr>
        <w:pStyle w:val="ReportHead"/>
        <w:widowControl w:val="0"/>
        <w:suppressAutoHyphens/>
        <w:rPr>
          <w:szCs w:val="28"/>
        </w:rPr>
      </w:pPr>
      <w:r w:rsidRPr="00630B18">
        <w:rPr>
          <w:szCs w:val="28"/>
        </w:rPr>
        <w:t>Федеральное государственное бюджетное образовательное учреждение</w:t>
      </w:r>
    </w:p>
    <w:p w:rsidR="006871C8" w:rsidRPr="00630B18" w:rsidRDefault="006871C8" w:rsidP="000D7A3C">
      <w:pPr>
        <w:pStyle w:val="ReportHead"/>
        <w:widowControl w:val="0"/>
        <w:suppressAutoHyphens/>
        <w:rPr>
          <w:szCs w:val="28"/>
        </w:rPr>
      </w:pPr>
      <w:r w:rsidRPr="00630B18">
        <w:rPr>
          <w:szCs w:val="28"/>
        </w:rPr>
        <w:t>высшего образования</w:t>
      </w:r>
    </w:p>
    <w:p w:rsidR="006871C8" w:rsidRPr="00630B18" w:rsidRDefault="006871C8" w:rsidP="000D7A3C">
      <w:pPr>
        <w:pStyle w:val="ReportHead"/>
        <w:widowControl w:val="0"/>
        <w:suppressAutoHyphens/>
        <w:rPr>
          <w:b/>
          <w:szCs w:val="28"/>
        </w:rPr>
      </w:pPr>
      <w:r w:rsidRPr="00630B18">
        <w:rPr>
          <w:b/>
          <w:szCs w:val="28"/>
        </w:rPr>
        <w:t>«Оренбургский государственный университет»</w:t>
      </w:r>
    </w:p>
    <w:p w:rsidR="006871C8" w:rsidRPr="00630B18" w:rsidRDefault="006871C8" w:rsidP="000D7A3C">
      <w:pPr>
        <w:pStyle w:val="ReportHead"/>
        <w:widowControl w:val="0"/>
        <w:suppressAutoHyphens/>
        <w:rPr>
          <w:szCs w:val="28"/>
        </w:rPr>
      </w:pPr>
    </w:p>
    <w:p w:rsidR="006871C8" w:rsidRPr="00630B18" w:rsidRDefault="006871C8" w:rsidP="000D7A3C">
      <w:pPr>
        <w:pStyle w:val="ReportHead"/>
        <w:widowControl w:val="0"/>
        <w:suppressAutoHyphens/>
        <w:rPr>
          <w:szCs w:val="28"/>
        </w:rPr>
      </w:pPr>
      <w:r w:rsidRPr="00630B18">
        <w:rPr>
          <w:szCs w:val="28"/>
        </w:rPr>
        <w:t>Кафедра теории государства и права и конституционного права</w:t>
      </w: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6871C8" w:rsidRPr="00630B18" w:rsidRDefault="0074472A" w:rsidP="000D7A3C">
      <w:pPr>
        <w:pStyle w:val="ReportHead"/>
        <w:widowControl w:val="0"/>
        <w:suppressAutoHyphens/>
        <w:rPr>
          <w:b/>
          <w:sz w:val="32"/>
          <w:szCs w:val="32"/>
        </w:rPr>
      </w:pPr>
      <w:r w:rsidRPr="00630B18">
        <w:rPr>
          <w:b/>
          <w:sz w:val="32"/>
          <w:szCs w:val="32"/>
        </w:rPr>
        <w:t>Методически</w:t>
      </w:r>
      <w:r w:rsidR="0034357D" w:rsidRPr="00630B18">
        <w:rPr>
          <w:b/>
          <w:sz w:val="32"/>
          <w:szCs w:val="32"/>
        </w:rPr>
        <w:t>е</w:t>
      </w:r>
      <w:r w:rsidRPr="00630B18">
        <w:rPr>
          <w:b/>
          <w:sz w:val="32"/>
          <w:szCs w:val="32"/>
        </w:rPr>
        <w:t xml:space="preserve"> указания</w:t>
      </w:r>
    </w:p>
    <w:p w:rsidR="0074472A" w:rsidRPr="00630B18" w:rsidRDefault="0074472A" w:rsidP="000D7A3C">
      <w:pPr>
        <w:pStyle w:val="ReportHead"/>
        <w:widowControl w:val="0"/>
        <w:suppressAutoHyphens/>
        <w:rPr>
          <w:b/>
          <w:sz w:val="32"/>
          <w:szCs w:val="32"/>
        </w:rPr>
      </w:pPr>
    </w:p>
    <w:p w:rsidR="00297FFE" w:rsidRDefault="00297FFE" w:rsidP="00297FFE">
      <w:pPr>
        <w:pStyle w:val="ReportHead"/>
        <w:suppressAutoHyphens/>
        <w:rPr>
          <w:b/>
        </w:rPr>
      </w:pPr>
      <w:r>
        <w:rPr>
          <w:b/>
        </w:rPr>
        <w:t>для государственной итоговой аттестации</w:t>
      </w:r>
    </w:p>
    <w:p w:rsidR="00297FFE" w:rsidRDefault="00297FFE" w:rsidP="00297FFE">
      <w:pPr>
        <w:pStyle w:val="ReportHead"/>
        <w:suppressAutoHyphens/>
        <w:rPr>
          <w:b/>
        </w:rPr>
      </w:pPr>
    </w:p>
    <w:p w:rsidR="00297FFE" w:rsidRDefault="00297FFE" w:rsidP="00297FFE">
      <w:pPr>
        <w:pStyle w:val="ReportHead"/>
        <w:suppressAutoHyphens/>
        <w:spacing w:line="360" w:lineRule="auto"/>
        <w:rPr>
          <w:sz w:val="24"/>
        </w:rPr>
      </w:pPr>
      <w:r>
        <w:rPr>
          <w:sz w:val="24"/>
        </w:rPr>
        <w:t>Уровень высшего образования</w:t>
      </w:r>
    </w:p>
    <w:p w:rsidR="00297FFE" w:rsidRDefault="00297FFE" w:rsidP="00297FFE">
      <w:pPr>
        <w:pStyle w:val="ReportHead"/>
        <w:suppressAutoHyphens/>
        <w:spacing w:line="360" w:lineRule="auto"/>
        <w:rPr>
          <w:sz w:val="24"/>
        </w:rPr>
      </w:pPr>
      <w:r>
        <w:rPr>
          <w:sz w:val="24"/>
        </w:rPr>
        <w:t>МАГИСТРАТУРА</w:t>
      </w:r>
    </w:p>
    <w:p w:rsidR="00297FFE" w:rsidRDefault="00297FFE" w:rsidP="00297FFE">
      <w:pPr>
        <w:pStyle w:val="ReportHead"/>
        <w:suppressAutoHyphens/>
        <w:rPr>
          <w:sz w:val="24"/>
        </w:rPr>
      </w:pPr>
      <w:r>
        <w:rPr>
          <w:sz w:val="24"/>
        </w:rPr>
        <w:t>Направление подготовки</w:t>
      </w:r>
    </w:p>
    <w:p w:rsidR="00297FFE" w:rsidRDefault="00297FFE" w:rsidP="00297FFE">
      <w:pPr>
        <w:pStyle w:val="ReportHead"/>
        <w:suppressAutoHyphens/>
        <w:rPr>
          <w:i/>
          <w:sz w:val="24"/>
          <w:u w:val="single"/>
        </w:rPr>
      </w:pPr>
      <w:r>
        <w:rPr>
          <w:i/>
          <w:sz w:val="24"/>
          <w:u w:val="single"/>
        </w:rPr>
        <w:t>40.04.01 Юриспруденция</w:t>
      </w:r>
    </w:p>
    <w:p w:rsidR="00297FFE" w:rsidRDefault="00297FFE" w:rsidP="00297FFE">
      <w:pPr>
        <w:pStyle w:val="ReportHead"/>
        <w:suppressAutoHyphens/>
        <w:rPr>
          <w:sz w:val="24"/>
          <w:vertAlign w:val="superscript"/>
        </w:rPr>
      </w:pPr>
      <w:r>
        <w:rPr>
          <w:sz w:val="24"/>
          <w:vertAlign w:val="superscript"/>
        </w:rPr>
        <w:t>(код и наименование направления подготовки)</w:t>
      </w:r>
    </w:p>
    <w:p w:rsidR="00297FFE" w:rsidRDefault="00297FFE" w:rsidP="00297FFE">
      <w:pPr>
        <w:pStyle w:val="ReportHead"/>
        <w:suppressAutoHyphens/>
        <w:rPr>
          <w:i/>
          <w:sz w:val="24"/>
          <w:u w:val="single"/>
        </w:rPr>
      </w:pPr>
      <w:r>
        <w:rPr>
          <w:i/>
          <w:sz w:val="24"/>
          <w:u w:val="single"/>
        </w:rPr>
        <w:t>Юридическая деятельность в органах государственной и муниципальной власти</w:t>
      </w:r>
    </w:p>
    <w:p w:rsidR="00297FFE" w:rsidRDefault="00297FFE" w:rsidP="00297FF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97FFE" w:rsidRDefault="00297FFE" w:rsidP="00297FFE">
      <w:pPr>
        <w:pStyle w:val="ReportHead"/>
        <w:suppressAutoHyphens/>
        <w:rPr>
          <w:sz w:val="24"/>
        </w:rPr>
      </w:pPr>
    </w:p>
    <w:p w:rsidR="00297FFE" w:rsidRDefault="00297FFE" w:rsidP="00297FFE">
      <w:pPr>
        <w:pStyle w:val="ReportHead"/>
        <w:suppressAutoHyphens/>
        <w:rPr>
          <w:sz w:val="24"/>
        </w:rPr>
      </w:pPr>
      <w:r>
        <w:rPr>
          <w:sz w:val="24"/>
        </w:rPr>
        <w:t>Квалификация</w:t>
      </w:r>
    </w:p>
    <w:p w:rsidR="00297FFE" w:rsidRDefault="00297FFE" w:rsidP="00297FFE">
      <w:pPr>
        <w:pStyle w:val="ReportHead"/>
        <w:suppressAutoHyphens/>
        <w:rPr>
          <w:i/>
          <w:sz w:val="24"/>
          <w:u w:val="single"/>
        </w:rPr>
      </w:pPr>
      <w:r>
        <w:rPr>
          <w:i/>
          <w:sz w:val="24"/>
          <w:u w:val="single"/>
        </w:rPr>
        <w:t>Магистр</w:t>
      </w:r>
    </w:p>
    <w:p w:rsidR="00297FFE" w:rsidRDefault="00297FFE" w:rsidP="00297FFE">
      <w:pPr>
        <w:pStyle w:val="ReportHead"/>
        <w:suppressAutoHyphens/>
        <w:spacing w:before="120"/>
        <w:rPr>
          <w:sz w:val="24"/>
        </w:rPr>
      </w:pPr>
      <w:r>
        <w:rPr>
          <w:sz w:val="24"/>
        </w:rPr>
        <w:t>Форма обучения</w:t>
      </w:r>
    </w:p>
    <w:p w:rsidR="00297FFE" w:rsidRDefault="00297FFE" w:rsidP="00297FFE">
      <w:pPr>
        <w:pStyle w:val="ReportHead"/>
        <w:suppressAutoHyphens/>
        <w:rPr>
          <w:i/>
          <w:sz w:val="24"/>
          <w:u w:val="single"/>
        </w:rPr>
      </w:pPr>
      <w:r>
        <w:rPr>
          <w:i/>
          <w:sz w:val="24"/>
          <w:u w:val="single"/>
        </w:rPr>
        <w:t>Очная</w:t>
      </w:r>
    </w:p>
    <w:p w:rsidR="006871C8" w:rsidRPr="00630B18" w:rsidRDefault="006871C8" w:rsidP="000D7A3C">
      <w:pPr>
        <w:pStyle w:val="ReportHead"/>
        <w:widowControl w:val="0"/>
        <w:suppressAutoHyphens/>
        <w:rPr>
          <w:szCs w:val="28"/>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74472A" w:rsidRDefault="0074472A" w:rsidP="000D7A3C">
      <w:pPr>
        <w:pStyle w:val="ReportHead"/>
        <w:widowControl w:val="0"/>
        <w:suppressAutoHyphens/>
        <w:rPr>
          <w:sz w:val="24"/>
        </w:rPr>
      </w:pPr>
    </w:p>
    <w:p w:rsidR="00297FFE" w:rsidRDefault="00297FFE" w:rsidP="000D7A3C">
      <w:pPr>
        <w:pStyle w:val="ReportHead"/>
        <w:widowControl w:val="0"/>
        <w:suppressAutoHyphens/>
        <w:rPr>
          <w:sz w:val="24"/>
        </w:rPr>
      </w:pPr>
    </w:p>
    <w:p w:rsidR="00297FFE" w:rsidRPr="000D7A3C" w:rsidRDefault="00297FFE" w:rsidP="000D7A3C">
      <w:pPr>
        <w:pStyle w:val="ReportHead"/>
        <w:widowControl w:val="0"/>
        <w:suppressAutoHyphens/>
        <w:rPr>
          <w:sz w:val="24"/>
        </w:rPr>
      </w:pPr>
    </w:p>
    <w:p w:rsidR="0074472A" w:rsidRPr="000D7A3C" w:rsidRDefault="0074472A" w:rsidP="000D7A3C">
      <w:pPr>
        <w:pStyle w:val="ReportHead"/>
        <w:widowControl w:val="0"/>
        <w:suppressAutoHyphens/>
        <w:rPr>
          <w:sz w:val="24"/>
        </w:rPr>
      </w:pPr>
    </w:p>
    <w:p w:rsidR="008F4D04" w:rsidRPr="00630B18" w:rsidRDefault="00216C58" w:rsidP="000D7A3C">
      <w:pPr>
        <w:pStyle w:val="ReportHead"/>
        <w:widowControl w:val="0"/>
        <w:suppressAutoHyphens/>
        <w:rPr>
          <w:szCs w:val="28"/>
        </w:rPr>
      </w:pPr>
      <w:r w:rsidRPr="00630B18">
        <w:rPr>
          <w:szCs w:val="28"/>
        </w:rPr>
        <w:t>Год набора 20</w:t>
      </w:r>
      <w:r w:rsidR="00CA3AC8">
        <w:rPr>
          <w:szCs w:val="28"/>
        </w:rPr>
        <w:t>2</w:t>
      </w:r>
      <w:r w:rsidR="002E17C4">
        <w:rPr>
          <w:szCs w:val="28"/>
        </w:rPr>
        <w:t>4</w:t>
      </w:r>
    </w:p>
    <w:p w:rsidR="00F13878" w:rsidRPr="00D03AC2" w:rsidRDefault="00F13878" w:rsidP="00F13878">
      <w:pPr>
        <w:jc w:val="both"/>
        <w:rPr>
          <w:rFonts w:eastAsia="Calibri"/>
          <w:sz w:val="28"/>
          <w:szCs w:val="28"/>
        </w:rPr>
      </w:pPr>
      <w:r w:rsidRPr="00D03AC2">
        <w:rPr>
          <w:rFonts w:eastAsia="Calibri"/>
          <w:sz w:val="28"/>
          <w:szCs w:val="28"/>
        </w:rPr>
        <w:lastRenderedPageBreak/>
        <w:t xml:space="preserve">Составитель: </w:t>
      </w:r>
      <w:r>
        <w:rPr>
          <w:rFonts w:eastAsia="Calibri"/>
          <w:sz w:val="28"/>
          <w:szCs w:val="28"/>
        </w:rPr>
        <w:t>Воронина И.А.</w:t>
      </w:r>
    </w:p>
    <w:p w:rsidR="00F13878" w:rsidRPr="00D03AC2" w:rsidRDefault="00F13878" w:rsidP="00F13878">
      <w:pPr>
        <w:jc w:val="both"/>
        <w:rPr>
          <w:rFonts w:eastAsia="Calibri"/>
          <w:sz w:val="28"/>
          <w:szCs w:val="28"/>
        </w:rPr>
      </w:pPr>
    </w:p>
    <w:p w:rsidR="00F13878" w:rsidRPr="00D03AC2" w:rsidRDefault="00F13878" w:rsidP="00F13878">
      <w:pPr>
        <w:jc w:val="both"/>
        <w:rPr>
          <w:rFonts w:eastAsia="Calibri"/>
          <w:sz w:val="28"/>
          <w:szCs w:val="28"/>
        </w:rPr>
      </w:pPr>
    </w:p>
    <w:p w:rsidR="00F13878" w:rsidRDefault="00F13878" w:rsidP="00F13878">
      <w:pPr>
        <w:jc w:val="both"/>
        <w:rPr>
          <w:rFonts w:eastAsia="Calibri"/>
          <w:sz w:val="28"/>
          <w:szCs w:val="28"/>
        </w:rPr>
      </w:pPr>
      <w:r w:rsidRPr="00D03AC2">
        <w:rPr>
          <w:rFonts w:eastAsia="Calibri"/>
          <w:sz w:val="28"/>
          <w:szCs w:val="28"/>
        </w:rPr>
        <w:t>Методические указания рассмотрены и одобрены на заседании кафедры теории го</w:t>
      </w:r>
      <w:r w:rsidRPr="00D03AC2">
        <w:rPr>
          <w:rFonts w:eastAsia="Calibri"/>
          <w:sz w:val="28"/>
          <w:szCs w:val="28"/>
        </w:rPr>
        <w:t>с</w:t>
      </w:r>
      <w:r w:rsidRPr="00D03AC2">
        <w:rPr>
          <w:rFonts w:eastAsia="Calibri"/>
          <w:sz w:val="28"/>
          <w:szCs w:val="28"/>
        </w:rPr>
        <w:t>ударства и права и конституционного права</w:t>
      </w:r>
      <w:r>
        <w:rPr>
          <w:rFonts w:eastAsia="Calibri"/>
          <w:sz w:val="28"/>
          <w:szCs w:val="28"/>
        </w:rPr>
        <w:t>, протокол № ___ от «___» __________ 202</w:t>
      </w:r>
      <w:r w:rsidR="002E17C4">
        <w:rPr>
          <w:rFonts w:eastAsia="Calibri"/>
          <w:sz w:val="28"/>
          <w:szCs w:val="28"/>
        </w:rPr>
        <w:t>4</w:t>
      </w:r>
      <w:r>
        <w:rPr>
          <w:rFonts w:eastAsia="Calibri"/>
          <w:sz w:val="28"/>
          <w:szCs w:val="28"/>
        </w:rPr>
        <w:t xml:space="preserve"> г.</w:t>
      </w:r>
    </w:p>
    <w:p w:rsidR="00F13878" w:rsidRPr="00D03AC2" w:rsidRDefault="00F13878" w:rsidP="00F13878">
      <w:pPr>
        <w:jc w:val="both"/>
        <w:rPr>
          <w:rFonts w:eastAsia="Calibri"/>
          <w:sz w:val="28"/>
          <w:szCs w:val="28"/>
        </w:rPr>
      </w:pPr>
    </w:p>
    <w:p w:rsidR="00F13878" w:rsidRPr="00D03AC2" w:rsidRDefault="00F13878" w:rsidP="00F13878">
      <w:pPr>
        <w:jc w:val="both"/>
        <w:rPr>
          <w:rFonts w:eastAsia="Calibri"/>
          <w:sz w:val="28"/>
          <w:szCs w:val="28"/>
        </w:rPr>
      </w:pPr>
    </w:p>
    <w:p w:rsidR="00F13878" w:rsidRPr="00D03AC2" w:rsidRDefault="00F13878" w:rsidP="00F13878">
      <w:pPr>
        <w:jc w:val="both"/>
        <w:rPr>
          <w:rFonts w:eastAsia="Calibri"/>
          <w:sz w:val="28"/>
          <w:szCs w:val="28"/>
        </w:rPr>
      </w:pPr>
      <w:r w:rsidRPr="00D03AC2">
        <w:rPr>
          <w:rFonts w:eastAsia="Calibri"/>
          <w:sz w:val="28"/>
          <w:szCs w:val="28"/>
        </w:rPr>
        <w:t>Заведующий кафедрой ________________________И.А. Воронина</w:t>
      </w: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F13878" w:rsidRDefault="00F13878" w:rsidP="00B512B4">
      <w:pPr>
        <w:widowControl w:val="0"/>
        <w:spacing w:line="240" w:lineRule="auto"/>
        <w:jc w:val="center"/>
        <w:rPr>
          <w:b/>
          <w:sz w:val="32"/>
          <w:szCs w:val="32"/>
        </w:rPr>
      </w:pPr>
    </w:p>
    <w:p w:rsidR="00575C7C" w:rsidRPr="000D7A3C" w:rsidRDefault="00575C7C" w:rsidP="00B512B4">
      <w:pPr>
        <w:widowControl w:val="0"/>
        <w:spacing w:line="240" w:lineRule="auto"/>
        <w:jc w:val="center"/>
        <w:rPr>
          <w:b/>
          <w:sz w:val="32"/>
          <w:szCs w:val="32"/>
        </w:rPr>
      </w:pPr>
      <w:r w:rsidRPr="000D7A3C">
        <w:rPr>
          <w:b/>
          <w:sz w:val="32"/>
          <w:szCs w:val="32"/>
        </w:rPr>
        <w:lastRenderedPageBreak/>
        <w:t>Содержание</w:t>
      </w:r>
    </w:p>
    <w:p w:rsidR="005465AC" w:rsidRDefault="005465AC" w:rsidP="005465AC">
      <w:pPr>
        <w:widowControl w:val="0"/>
        <w:shd w:val="clear" w:color="auto" w:fill="FFFFFF"/>
        <w:spacing w:after="0" w:line="360" w:lineRule="auto"/>
        <w:ind w:firstLine="709"/>
        <w:jc w:val="both"/>
        <w:rPr>
          <w:b/>
          <w:bCs/>
          <w:color w:val="000000"/>
          <w:sz w:val="32"/>
          <w:szCs w:val="32"/>
          <w:lang w:eastAsia="ru-RU"/>
        </w:rPr>
      </w:pPr>
    </w:p>
    <w:p w:rsidR="00AA3D75" w:rsidRDefault="005465AC" w:rsidP="00AA3D75">
      <w:pPr>
        <w:widowControl w:val="0"/>
        <w:shd w:val="clear" w:color="auto" w:fill="FFFFFF"/>
        <w:spacing w:after="0" w:line="360" w:lineRule="auto"/>
        <w:ind w:firstLine="709"/>
        <w:jc w:val="both"/>
        <w:rPr>
          <w:bCs/>
          <w:color w:val="000000"/>
          <w:kern w:val="32"/>
          <w:sz w:val="28"/>
          <w:szCs w:val="28"/>
          <w:lang w:eastAsia="ru-RU"/>
        </w:rPr>
      </w:pPr>
      <w:r w:rsidRPr="005465AC">
        <w:rPr>
          <w:bCs/>
          <w:color w:val="000000"/>
          <w:sz w:val="28"/>
          <w:szCs w:val="28"/>
          <w:lang w:eastAsia="ru-RU"/>
        </w:rPr>
        <w:t xml:space="preserve">1 </w:t>
      </w:r>
      <w:r w:rsidRPr="005465AC">
        <w:rPr>
          <w:bCs/>
          <w:color w:val="000000"/>
          <w:kern w:val="32"/>
          <w:sz w:val="28"/>
          <w:szCs w:val="28"/>
          <w:lang w:eastAsia="ru-RU"/>
        </w:rPr>
        <w:t xml:space="preserve">Рекомендации </w:t>
      </w:r>
      <w:proofErr w:type="gramStart"/>
      <w:r w:rsidRPr="005465AC">
        <w:rPr>
          <w:bCs/>
          <w:color w:val="000000"/>
          <w:kern w:val="32"/>
          <w:sz w:val="28"/>
          <w:szCs w:val="28"/>
          <w:lang w:eastAsia="ru-RU"/>
        </w:rPr>
        <w:t>обучающимся</w:t>
      </w:r>
      <w:proofErr w:type="gramEnd"/>
      <w:r w:rsidRPr="005465AC">
        <w:rPr>
          <w:bCs/>
          <w:color w:val="000000"/>
          <w:kern w:val="32"/>
          <w:sz w:val="28"/>
          <w:szCs w:val="28"/>
          <w:lang w:eastAsia="ru-RU"/>
        </w:rPr>
        <w:t xml:space="preserve"> по подготовке к государственному</w:t>
      </w:r>
      <w:r w:rsidR="006006B1">
        <w:rPr>
          <w:bCs/>
          <w:color w:val="000000"/>
          <w:kern w:val="32"/>
          <w:sz w:val="28"/>
          <w:szCs w:val="28"/>
          <w:lang w:eastAsia="ru-RU"/>
        </w:rPr>
        <w:t xml:space="preserve"> </w:t>
      </w:r>
    </w:p>
    <w:p w:rsidR="005465AC" w:rsidRPr="005465AC" w:rsidRDefault="00AA3D75" w:rsidP="003172DF">
      <w:pPr>
        <w:widowControl w:val="0"/>
        <w:shd w:val="clear" w:color="auto" w:fill="FFFFFF"/>
        <w:tabs>
          <w:tab w:val="left" w:pos="9639"/>
        </w:tabs>
        <w:spacing w:after="0" w:line="360" w:lineRule="auto"/>
        <w:ind w:firstLine="709"/>
        <w:jc w:val="both"/>
        <w:rPr>
          <w:bCs/>
          <w:color w:val="000000"/>
          <w:spacing w:val="-4"/>
          <w:sz w:val="28"/>
          <w:szCs w:val="28"/>
          <w:lang w:eastAsia="ru-RU"/>
        </w:rPr>
      </w:pPr>
      <w:r>
        <w:rPr>
          <w:bCs/>
          <w:color w:val="000000"/>
          <w:kern w:val="32"/>
          <w:sz w:val="28"/>
          <w:szCs w:val="28"/>
          <w:lang w:eastAsia="ru-RU"/>
        </w:rPr>
        <w:t xml:space="preserve">  </w:t>
      </w:r>
      <w:r w:rsidR="005465AC" w:rsidRPr="005465AC">
        <w:rPr>
          <w:bCs/>
          <w:color w:val="000000"/>
          <w:kern w:val="32"/>
          <w:sz w:val="28"/>
          <w:szCs w:val="28"/>
          <w:lang w:eastAsia="ru-RU"/>
        </w:rPr>
        <w:t xml:space="preserve"> экзамену</w:t>
      </w:r>
      <w:r w:rsidR="003172DF">
        <w:rPr>
          <w:bCs/>
          <w:color w:val="000000"/>
          <w:kern w:val="32"/>
          <w:sz w:val="28"/>
          <w:szCs w:val="28"/>
          <w:lang w:eastAsia="ru-RU"/>
        </w:rPr>
        <w:t xml:space="preserve"> …………………………………………………………………….</w:t>
      </w:r>
      <w:r w:rsidR="008303D1">
        <w:rPr>
          <w:bCs/>
          <w:color w:val="000000"/>
          <w:kern w:val="32"/>
          <w:sz w:val="28"/>
          <w:szCs w:val="28"/>
          <w:lang w:eastAsia="ru-RU"/>
        </w:rPr>
        <w:t>...</w:t>
      </w:r>
      <w:r w:rsidR="003172DF">
        <w:rPr>
          <w:bCs/>
          <w:color w:val="000000"/>
          <w:kern w:val="32"/>
          <w:sz w:val="28"/>
          <w:szCs w:val="28"/>
          <w:lang w:eastAsia="ru-RU"/>
        </w:rPr>
        <w:t xml:space="preserve">      </w:t>
      </w:r>
      <w:r w:rsidR="006006B1">
        <w:rPr>
          <w:bCs/>
          <w:color w:val="000000"/>
          <w:kern w:val="32"/>
          <w:sz w:val="28"/>
          <w:szCs w:val="28"/>
          <w:lang w:eastAsia="ru-RU"/>
        </w:rPr>
        <w:t>4</w:t>
      </w:r>
    </w:p>
    <w:p w:rsidR="005465AC" w:rsidRPr="005465A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2 Порядок проведения государственного экзамена</w:t>
      </w:r>
      <w:r w:rsidR="003172DF">
        <w:rPr>
          <w:sz w:val="28"/>
          <w:szCs w:val="28"/>
        </w:rPr>
        <w:t xml:space="preserve"> ………………………...</w:t>
      </w:r>
      <w:r w:rsidR="008303D1">
        <w:rPr>
          <w:sz w:val="28"/>
          <w:szCs w:val="28"/>
        </w:rPr>
        <w:t>..</w:t>
      </w:r>
      <w:r w:rsidR="003172DF">
        <w:rPr>
          <w:sz w:val="28"/>
          <w:szCs w:val="28"/>
        </w:rPr>
        <w:t xml:space="preserve">     </w:t>
      </w:r>
      <w:r w:rsidR="006006B1">
        <w:rPr>
          <w:sz w:val="28"/>
          <w:szCs w:val="28"/>
        </w:rPr>
        <w:t>5</w:t>
      </w:r>
    </w:p>
    <w:p w:rsidR="005465AC" w:rsidRPr="005465A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 xml:space="preserve">3 Критерии оценивания </w:t>
      </w:r>
      <w:r w:rsidR="00F675D6">
        <w:rPr>
          <w:sz w:val="28"/>
          <w:szCs w:val="28"/>
        </w:rPr>
        <w:t xml:space="preserve">результатов </w:t>
      </w:r>
      <w:r w:rsidRPr="005465AC">
        <w:rPr>
          <w:sz w:val="28"/>
          <w:szCs w:val="28"/>
        </w:rPr>
        <w:t>государственно</w:t>
      </w:r>
      <w:r w:rsidR="00F675D6">
        <w:rPr>
          <w:sz w:val="28"/>
          <w:szCs w:val="28"/>
        </w:rPr>
        <w:t>го</w:t>
      </w:r>
      <w:r w:rsidRPr="005465AC">
        <w:rPr>
          <w:sz w:val="28"/>
          <w:szCs w:val="28"/>
        </w:rPr>
        <w:t xml:space="preserve"> экзамен</w:t>
      </w:r>
      <w:r w:rsidR="00F675D6">
        <w:rPr>
          <w:sz w:val="28"/>
          <w:szCs w:val="28"/>
        </w:rPr>
        <w:t>а</w:t>
      </w:r>
      <w:r w:rsidR="008E0885">
        <w:rPr>
          <w:sz w:val="28"/>
          <w:szCs w:val="28"/>
        </w:rPr>
        <w:t xml:space="preserve"> …………</w:t>
      </w:r>
      <w:r w:rsidR="008303D1">
        <w:rPr>
          <w:sz w:val="28"/>
          <w:szCs w:val="28"/>
        </w:rPr>
        <w:t>..</w:t>
      </w:r>
      <w:r w:rsidR="006006B1">
        <w:rPr>
          <w:sz w:val="28"/>
          <w:szCs w:val="28"/>
        </w:rPr>
        <w:t xml:space="preserve">     6</w:t>
      </w:r>
    </w:p>
    <w:p w:rsidR="000D7A3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 xml:space="preserve">4 </w:t>
      </w:r>
      <w:r w:rsidR="00974195">
        <w:rPr>
          <w:sz w:val="28"/>
          <w:szCs w:val="28"/>
        </w:rPr>
        <w:t>Рекомендуемая литература</w:t>
      </w:r>
      <w:r w:rsidR="008E0885">
        <w:rPr>
          <w:sz w:val="28"/>
          <w:szCs w:val="28"/>
        </w:rPr>
        <w:t xml:space="preserve"> …………………………………………………</w:t>
      </w:r>
      <w:r w:rsidR="008303D1">
        <w:rPr>
          <w:sz w:val="28"/>
          <w:szCs w:val="28"/>
        </w:rPr>
        <w:t>...</w:t>
      </w:r>
      <w:r w:rsidR="006006B1">
        <w:rPr>
          <w:sz w:val="28"/>
          <w:szCs w:val="28"/>
        </w:rPr>
        <w:t xml:space="preserve">    7</w:t>
      </w:r>
    </w:p>
    <w:p w:rsidR="008303D1" w:rsidRDefault="008303D1" w:rsidP="00AA3D75">
      <w:pPr>
        <w:pStyle w:val="ReportMain"/>
        <w:widowControl w:val="0"/>
        <w:suppressAutoHyphens/>
        <w:spacing w:line="360" w:lineRule="auto"/>
        <w:ind w:firstLine="709"/>
        <w:jc w:val="both"/>
        <w:outlineLvl w:val="0"/>
        <w:rPr>
          <w:sz w:val="28"/>
          <w:szCs w:val="28"/>
        </w:rPr>
      </w:pPr>
      <w:r>
        <w:rPr>
          <w:sz w:val="28"/>
          <w:szCs w:val="28"/>
        </w:rPr>
        <w:t>5 По</w:t>
      </w:r>
      <w:r w:rsidR="006006B1">
        <w:rPr>
          <w:sz w:val="28"/>
          <w:szCs w:val="28"/>
        </w:rPr>
        <w:t xml:space="preserve">рядок подготовки и защиты </w:t>
      </w:r>
      <w:r>
        <w:rPr>
          <w:sz w:val="28"/>
          <w:szCs w:val="28"/>
        </w:rPr>
        <w:t>выпускной квалификационной работы</w:t>
      </w:r>
      <w:r w:rsidR="006006B1">
        <w:rPr>
          <w:sz w:val="28"/>
          <w:szCs w:val="28"/>
        </w:rPr>
        <w:t xml:space="preserve"> </w:t>
      </w:r>
      <w:r>
        <w:rPr>
          <w:sz w:val="28"/>
          <w:szCs w:val="28"/>
        </w:rPr>
        <w:t>...</w:t>
      </w:r>
      <w:r w:rsidR="006006B1">
        <w:rPr>
          <w:sz w:val="28"/>
          <w:szCs w:val="28"/>
        </w:rPr>
        <w:t>....</w:t>
      </w:r>
      <w:r>
        <w:rPr>
          <w:sz w:val="28"/>
          <w:szCs w:val="28"/>
        </w:rPr>
        <w:t xml:space="preserve">   </w:t>
      </w:r>
      <w:r w:rsidR="006006B1">
        <w:rPr>
          <w:sz w:val="28"/>
          <w:szCs w:val="28"/>
        </w:rPr>
        <w:t>9</w:t>
      </w:r>
    </w:p>
    <w:p w:rsidR="00B512B4" w:rsidRPr="000D7A3C" w:rsidRDefault="00B512B4" w:rsidP="000D7A3C">
      <w:pPr>
        <w:pStyle w:val="ReportMain"/>
        <w:widowControl w:val="0"/>
        <w:suppressAutoHyphens/>
        <w:spacing w:after="360"/>
        <w:ind w:firstLine="709"/>
        <w:jc w:val="both"/>
        <w:outlineLvl w:val="0"/>
        <w:rPr>
          <w:sz w:val="28"/>
          <w:szCs w:val="28"/>
        </w:rPr>
      </w:pPr>
    </w:p>
    <w:p w:rsidR="000D7A3C" w:rsidRPr="000D7A3C" w:rsidRDefault="000D7A3C" w:rsidP="000D7A3C">
      <w:pPr>
        <w:pStyle w:val="ReportMain"/>
        <w:widowControl w:val="0"/>
        <w:suppressAutoHyphens/>
        <w:spacing w:after="360"/>
        <w:ind w:firstLine="709"/>
        <w:jc w:val="both"/>
        <w:outlineLvl w:val="0"/>
        <w:rPr>
          <w:sz w:val="28"/>
          <w:szCs w:val="28"/>
        </w:rPr>
      </w:pPr>
    </w:p>
    <w:p w:rsidR="00575C7C" w:rsidRDefault="00575C7C"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6006B1" w:rsidRDefault="006006B1"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5465AC" w:rsidRPr="008E0885" w:rsidRDefault="005465AC" w:rsidP="008E0885">
      <w:pPr>
        <w:widowControl w:val="0"/>
        <w:shd w:val="clear" w:color="auto" w:fill="FFFFFF"/>
        <w:spacing w:after="0" w:line="240" w:lineRule="auto"/>
        <w:ind w:firstLine="709"/>
        <w:jc w:val="both"/>
        <w:rPr>
          <w:b/>
          <w:bCs/>
          <w:color w:val="000000"/>
          <w:spacing w:val="-4"/>
          <w:sz w:val="28"/>
          <w:szCs w:val="28"/>
          <w:lang w:eastAsia="ru-RU"/>
        </w:rPr>
      </w:pPr>
      <w:r w:rsidRPr="008E0885">
        <w:rPr>
          <w:b/>
          <w:bCs/>
          <w:color w:val="000000"/>
          <w:sz w:val="28"/>
          <w:szCs w:val="28"/>
          <w:lang w:eastAsia="ru-RU"/>
        </w:rPr>
        <w:lastRenderedPageBreak/>
        <w:t xml:space="preserve">1 </w:t>
      </w:r>
      <w:r w:rsidR="008E0885">
        <w:rPr>
          <w:b/>
          <w:bCs/>
          <w:color w:val="000000"/>
          <w:sz w:val="28"/>
          <w:szCs w:val="28"/>
          <w:lang w:eastAsia="ru-RU"/>
        </w:rPr>
        <w:t xml:space="preserve">  </w:t>
      </w:r>
      <w:r w:rsidRPr="008E0885">
        <w:rPr>
          <w:b/>
          <w:bCs/>
          <w:color w:val="000000"/>
          <w:kern w:val="32"/>
          <w:sz w:val="28"/>
          <w:szCs w:val="28"/>
          <w:lang w:eastAsia="ru-RU"/>
        </w:rPr>
        <w:t xml:space="preserve">Рекомендации </w:t>
      </w:r>
      <w:r w:rsidR="008E0885">
        <w:rPr>
          <w:b/>
          <w:bCs/>
          <w:color w:val="000000"/>
          <w:kern w:val="32"/>
          <w:sz w:val="28"/>
          <w:szCs w:val="28"/>
          <w:lang w:eastAsia="ru-RU"/>
        </w:rPr>
        <w:t xml:space="preserve">  </w:t>
      </w:r>
      <w:proofErr w:type="gramStart"/>
      <w:r w:rsidRPr="008E0885">
        <w:rPr>
          <w:b/>
          <w:bCs/>
          <w:color w:val="000000"/>
          <w:kern w:val="32"/>
          <w:sz w:val="28"/>
          <w:szCs w:val="28"/>
          <w:lang w:eastAsia="ru-RU"/>
        </w:rPr>
        <w:t>обучающимся</w:t>
      </w:r>
      <w:proofErr w:type="gramEnd"/>
      <w:r w:rsidRPr="008E0885">
        <w:rPr>
          <w:b/>
          <w:bCs/>
          <w:color w:val="000000"/>
          <w:kern w:val="32"/>
          <w:sz w:val="28"/>
          <w:szCs w:val="28"/>
          <w:lang w:eastAsia="ru-RU"/>
        </w:rPr>
        <w:t xml:space="preserve"> </w:t>
      </w:r>
      <w:r w:rsidR="008E0885">
        <w:rPr>
          <w:b/>
          <w:bCs/>
          <w:color w:val="000000"/>
          <w:kern w:val="32"/>
          <w:sz w:val="28"/>
          <w:szCs w:val="28"/>
          <w:lang w:eastAsia="ru-RU"/>
        </w:rPr>
        <w:t xml:space="preserve">  </w:t>
      </w:r>
      <w:r w:rsidRPr="008E0885">
        <w:rPr>
          <w:b/>
          <w:bCs/>
          <w:color w:val="000000"/>
          <w:kern w:val="32"/>
          <w:sz w:val="28"/>
          <w:szCs w:val="28"/>
          <w:lang w:eastAsia="ru-RU"/>
        </w:rPr>
        <w:t>по</w:t>
      </w:r>
      <w:r w:rsidR="008E0885">
        <w:rPr>
          <w:b/>
          <w:bCs/>
          <w:color w:val="000000"/>
          <w:kern w:val="32"/>
          <w:sz w:val="28"/>
          <w:szCs w:val="28"/>
          <w:lang w:eastAsia="ru-RU"/>
        </w:rPr>
        <w:t xml:space="preserve">  </w:t>
      </w:r>
      <w:r w:rsidRPr="008E0885">
        <w:rPr>
          <w:b/>
          <w:bCs/>
          <w:color w:val="000000"/>
          <w:kern w:val="32"/>
          <w:sz w:val="28"/>
          <w:szCs w:val="28"/>
          <w:lang w:eastAsia="ru-RU"/>
        </w:rPr>
        <w:t xml:space="preserve"> подготовке</w:t>
      </w:r>
      <w:r w:rsidR="008E0885">
        <w:rPr>
          <w:b/>
          <w:bCs/>
          <w:color w:val="000000"/>
          <w:kern w:val="32"/>
          <w:sz w:val="28"/>
          <w:szCs w:val="28"/>
          <w:lang w:eastAsia="ru-RU"/>
        </w:rPr>
        <w:t xml:space="preserve">  </w:t>
      </w:r>
      <w:r w:rsidRPr="008E0885">
        <w:rPr>
          <w:b/>
          <w:bCs/>
          <w:color w:val="000000"/>
          <w:kern w:val="32"/>
          <w:sz w:val="28"/>
          <w:szCs w:val="28"/>
          <w:lang w:eastAsia="ru-RU"/>
        </w:rPr>
        <w:t xml:space="preserve"> к</w:t>
      </w:r>
      <w:r w:rsidR="008E0885">
        <w:rPr>
          <w:b/>
          <w:bCs/>
          <w:color w:val="000000"/>
          <w:kern w:val="32"/>
          <w:sz w:val="28"/>
          <w:szCs w:val="28"/>
          <w:lang w:eastAsia="ru-RU"/>
        </w:rPr>
        <w:t xml:space="preserve">  </w:t>
      </w:r>
      <w:r w:rsidRPr="008E0885">
        <w:rPr>
          <w:b/>
          <w:bCs/>
          <w:color w:val="000000"/>
          <w:kern w:val="32"/>
          <w:sz w:val="28"/>
          <w:szCs w:val="28"/>
          <w:lang w:eastAsia="ru-RU"/>
        </w:rPr>
        <w:t xml:space="preserve"> государственному экзамену</w:t>
      </w:r>
    </w:p>
    <w:p w:rsidR="00B512B4" w:rsidRPr="008E0885" w:rsidRDefault="00B512B4" w:rsidP="008E0885">
      <w:pPr>
        <w:pStyle w:val="ReportMain"/>
        <w:widowControl w:val="0"/>
        <w:suppressAutoHyphens/>
        <w:ind w:firstLine="709"/>
        <w:jc w:val="both"/>
        <w:rPr>
          <w:szCs w:val="24"/>
        </w:rPr>
      </w:pPr>
    </w:p>
    <w:p w:rsidR="0074472A" w:rsidRPr="008E0885" w:rsidRDefault="0074472A" w:rsidP="008E0885">
      <w:pPr>
        <w:pStyle w:val="ReportMain"/>
        <w:widowControl w:val="0"/>
        <w:suppressAutoHyphens/>
        <w:ind w:firstLine="709"/>
        <w:jc w:val="both"/>
        <w:rPr>
          <w:szCs w:val="24"/>
        </w:rPr>
      </w:pPr>
      <w:r w:rsidRPr="008E0885">
        <w:rPr>
          <w:szCs w:val="24"/>
        </w:rPr>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и оценки уровня подготовленности выпускника к самостоятельной профессиональной деятельности.</w:t>
      </w:r>
    </w:p>
    <w:p w:rsidR="0074472A" w:rsidRPr="008E0885" w:rsidRDefault="0074472A" w:rsidP="008E0885">
      <w:pPr>
        <w:pStyle w:val="ReportMain"/>
        <w:widowControl w:val="0"/>
        <w:suppressAutoHyphens/>
        <w:ind w:firstLine="709"/>
        <w:jc w:val="both"/>
        <w:rPr>
          <w:i/>
          <w:szCs w:val="24"/>
        </w:rPr>
      </w:pPr>
      <w:r w:rsidRPr="008E0885">
        <w:rPr>
          <w:szCs w:val="24"/>
        </w:rPr>
        <w:t xml:space="preserve">Государственная итоговая аттестации по направлению подготовки </w:t>
      </w:r>
      <w:r w:rsidR="005465AC" w:rsidRPr="008E0885">
        <w:rPr>
          <w:szCs w:val="24"/>
        </w:rPr>
        <w:t>40.0</w:t>
      </w:r>
      <w:r w:rsidR="008303D1">
        <w:rPr>
          <w:szCs w:val="24"/>
        </w:rPr>
        <w:t>4</w:t>
      </w:r>
      <w:r w:rsidR="005465AC" w:rsidRPr="008E0885">
        <w:rPr>
          <w:szCs w:val="24"/>
        </w:rPr>
        <w:t xml:space="preserve">.01 Юриспруденция </w:t>
      </w:r>
      <w:r w:rsidR="008303D1">
        <w:rPr>
          <w:szCs w:val="24"/>
        </w:rPr>
        <w:t xml:space="preserve">магистерской программы «Юридическая деятельность в органах государственной и муниципальной власти» </w:t>
      </w:r>
      <w:r w:rsidR="005465AC" w:rsidRPr="008E0885">
        <w:rPr>
          <w:szCs w:val="24"/>
        </w:rPr>
        <w:t xml:space="preserve">включает </w:t>
      </w:r>
      <w:r w:rsidRPr="008E0885">
        <w:rPr>
          <w:i/>
          <w:szCs w:val="24"/>
        </w:rPr>
        <w:t>государственный экза</w:t>
      </w:r>
      <w:r w:rsidR="008303D1">
        <w:rPr>
          <w:i/>
          <w:szCs w:val="24"/>
        </w:rPr>
        <w:t>мен и защиту выпускной квалификационной работы.</w:t>
      </w:r>
    </w:p>
    <w:p w:rsidR="00B63C05" w:rsidRPr="008E0885" w:rsidRDefault="00B63C05" w:rsidP="008E0885">
      <w:pPr>
        <w:widowControl w:val="0"/>
        <w:shd w:val="clear" w:color="auto" w:fill="FFFFFF"/>
        <w:spacing w:after="0" w:line="240" w:lineRule="auto"/>
        <w:ind w:firstLine="709"/>
        <w:jc w:val="both"/>
        <w:rPr>
          <w:sz w:val="24"/>
          <w:szCs w:val="24"/>
          <w:lang w:eastAsia="ru-RU"/>
        </w:rPr>
      </w:pPr>
      <w:r w:rsidRPr="008E0885">
        <w:rPr>
          <w:sz w:val="24"/>
          <w:szCs w:val="24"/>
          <w:lang w:eastAsia="ru-RU"/>
        </w:rPr>
        <w:t xml:space="preserve">Государственный экзамен является одним из заключительных этапов подготовки </w:t>
      </w:r>
      <w:r w:rsidR="00985457" w:rsidRPr="008E0885">
        <w:rPr>
          <w:sz w:val="24"/>
          <w:szCs w:val="24"/>
          <w:lang w:eastAsia="ru-RU"/>
        </w:rPr>
        <w:t>обуча</w:t>
      </w:r>
      <w:r w:rsidR="00985457" w:rsidRPr="008E0885">
        <w:rPr>
          <w:sz w:val="24"/>
          <w:szCs w:val="24"/>
          <w:lang w:eastAsia="ru-RU"/>
        </w:rPr>
        <w:t>ю</w:t>
      </w:r>
      <w:r w:rsidR="00985457" w:rsidRPr="008E0885">
        <w:rPr>
          <w:sz w:val="24"/>
          <w:szCs w:val="24"/>
          <w:lang w:eastAsia="ru-RU"/>
        </w:rPr>
        <w:t>щихся по направлению подготовки 40.0</w:t>
      </w:r>
      <w:r w:rsidR="008303D1">
        <w:rPr>
          <w:sz w:val="24"/>
          <w:szCs w:val="24"/>
          <w:lang w:eastAsia="ru-RU"/>
        </w:rPr>
        <w:t>4</w:t>
      </w:r>
      <w:r w:rsidR="00985457" w:rsidRPr="008E0885">
        <w:rPr>
          <w:sz w:val="24"/>
          <w:szCs w:val="24"/>
          <w:lang w:eastAsia="ru-RU"/>
        </w:rPr>
        <w:t>.01 Юриспруденция</w:t>
      </w:r>
      <w:r w:rsidRPr="008E0885">
        <w:rPr>
          <w:sz w:val="24"/>
          <w:szCs w:val="24"/>
          <w:lang w:eastAsia="ru-RU"/>
        </w:rPr>
        <w:t>, он проводится согласно графику учебного процесса. Подготовка к государственному экзамену осуществляется в строгом соотве</w:t>
      </w:r>
      <w:r w:rsidRPr="008E0885">
        <w:rPr>
          <w:sz w:val="24"/>
          <w:szCs w:val="24"/>
          <w:lang w:eastAsia="ru-RU"/>
        </w:rPr>
        <w:t>т</w:t>
      </w:r>
      <w:r w:rsidRPr="008E0885">
        <w:rPr>
          <w:sz w:val="24"/>
          <w:szCs w:val="24"/>
          <w:lang w:eastAsia="ru-RU"/>
        </w:rPr>
        <w:t xml:space="preserve">ствии с целевой установкой и в тесной взаимосвязи с потребностями в области применения. </w:t>
      </w:r>
    </w:p>
    <w:p w:rsidR="00B63C05" w:rsidRPr="008E0885" w:rsidRDefault="00B63C05" w:rsidP="008E0885">
      <w:pPr>
        <w:widowControl w:val="0"/>
        <w:shd w:val="clear" w:color="auto" w:fill="FFFFFF"/>
        <w:spacing w:after="0" w:line="240" w:lineRule="auto"/>
        <w:ind w:firstLine="709"/>
        <w:jc w:val="both"/>
        <w:rPr>
          <w:sz w:val="24"/>
          <w:szCs w:val="24"/>
          <w:lang w:eastAsia="ru-RU"/>
        </w:rPr>
      </w:pPr>
      <w:r w:rsidRPr="008E0885">
        <w:rPr>
          <w:sz w:val="24"/>
          <w:szCs w:val="24"/>
          <w:lang w:eastAsia="ru-RU"/>
        </w:rPr>
        <w:t xml:space="preserve">При подготовке к государственному экзамену необходимо систематизировать полученные в ходе обучения знания и практический опыт, приобретенный в период прохождения </w:t>
      </w:r>
      <w:r w:rsidR="00985457" w:rsidRPr="008E0885">
        <w:rPr>
          <w:sz w:val="24"/>
          <w:szCs w:val="24"/>
          <w:lang w:eastAsia="ru-RU"/>
        </w:rPr>
        <w:t xml:space="preserve">учебной и производственной </w:t>
      </w:r>
      <w:r w:rsidRPr="008E0885">
        <w:rPr>
          <w:sz w:val="24"/>
          <w:szCs w:val="24"/>
          <w:lang w:eastAsia="ru-RU"/>
        </w:rPr>
        <w:t>практик</w:t>
      </w:r>
      <w:r w:rsidR="008303D1">
        <w:rPr>
          <w:sz w:val="24"/>
          <w:szCs w:val="24"/>
          <w:lang w:eastAsia="ru-RU"/>
        </w:rPr>
        <w:t>.</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прохождения государственного экзамена необходимо изучить ряд дисциплин базовой части учебного плана.</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успешной сдачи экзамена подготовка должна быть систематической, а не фрагмента</w:t>
      </w:r>
      <w:r w:rsidRPr="008E0885">
        <w:rPr>
          <w:sz w:val="24"/>
          <w:szCs w:val="24"/>
          <w:lang w:eastAsia="ru-RU"/>
        </w:rPr>
        <w:t>р</w:t>
      </w:r>
      <w:r w:rsidRPr="008E0885">
        <w:rPr>
          <w:sz w:val="24"/>
          <w:szCs w:val="24"/>
          <w:lang w:eastAsia="ru-RU"/>
        </w:rPr>
        <w:t>ной. Рекомендуется изучить содержание требований к теоретическим и практическим знаниям выпускника; требования к ответу на экзамене, определяющие уровень подготовленности выпус</w:t>
      </w:r>
      <w:r w:rsidRPr="008E0885">
        <w:rPr>
          <w:sz w:val="24"/>
          <w:szCs w:val="24"/>
          <w:lang w:eastAsia="ru-RU"/>
        </w:rPr>
        <w:t>к</w:t>
      </w:r>
      <w:r w:rsidRPr="008E0885">
        <w:rPr>
          <w:sz w:val="24"/>
          <w:szCs w:val="24"/>
          <w:lang w:eastAsia="ru-RU"/>
        </w:rPr>
        <w:t>ника к профессиональной деятельности; критерии оценки ответов на государственном экзамене.</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Подготовку к сдаче государственного экзамена необходимо начать с ознакомления с пере</w:t>
      </w:r>
      <w:r w:rsidRPr="008E0885">
        <w:rPr>
          <w:sz w:val="24"/>
          <w:szCs w:val="24"/>
          <w:lang w:eastAsia="ru-RU"/>
        </w:rPr>
        <w:t>ч</w:t>
      </w:r>
      <w:r w:rsidRPr="008E0885">
        <w:rPr>
          <w:sz w:val="24"/>
          <w:szCs w:val="24"/>
          <w:lang w:eastAsia="ru-RU"/>
        </w:rPr>
        <w:t xml:space="preserve">нем вопросов </w:t>
      </w:r>
      <w:r w:rsidR="008303D1">
        <w:rPr>
          <w:sz w:val="24"/>
          <w:szCs w:val="24"/>
          <w:lang w:eastAsia="ru-RU"/>
        </w:rPr>
        <w:t xml:space="preserve">и заданий </w:t>
      </w:r>
      <w:r w:rsidRPr="008E0885">
        <w:rPr>
          <w:sz w:val="24"/>
          <w:szCs w:val="24"/>
          <w:lang w:eastAsia="ru-RU"/>
        </w:rPr>
        <w:t>к государственному экзамену. Далее необходимо изучить список рек</w:t>
      </w:r>
      <w:r w:rsidRPr="008E0885">
        <w:rPr>
          <w:sz w:val="24"/>
          <w:szCs w:val="24"/>
          <w:lang w:eastAsia="ru-RU"/>
        </w:rPr>
        <w:t>о</w:t>
      </w:r>
      <w:r w:rsidRPr="008E0885">
        <w:rPr>
          <w:sz w:val="24"/>
          <w:szCs w:val="24"/>
          <w:lang w:eastAsia="ru-RU"/>
        </w:rPr>
        <w:t>мендованной литературы, а также нормативно-правовую базу.</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 xml:space="preserve">В процессе ответа на поставленные в билете вопросы необходимо увязывать теоретические проблемы с практикой сегодняшнего дня. </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оказания помощи в подготовке к государственному экзамену и в углубленном изуч</w:t>
      </w:r>
      <w:r w:rsidRPr="008E0885">
        <w:rPr>
          <w:sz w:val="24"/>
          <w:szCs w:val="24"/>
          <w:lang w:eastAsia="ru-RU"/>
        </w:rPr>
        <w:t>е</w:t>
      </w:r>
      <w:r w:rsidRPr="008E0885">
        <w:rPr>
          <w:sz w:val="24"/>
          <w:szCs w:val="24"/>
          <w:lang w:eastAsia="ru-RU"/>
        </w:rPr>
        <w:t>нии тем и разделов программ, преподаватели проводят предэкзаменационные консультации, зад</w:t>
      </w:r>
      <w:r w:rsidRPr="008E0885">
        <w:rPr>
          <w:sz w:val="24"/>
          <w:szCs w:val="24"/>
          <w:lang w:eastAsia="ru-RU"/>
        </w:rPr>
        <w:t>а</w:t>
      </w:r>
      <w:r w:rsidRPr="008E0885">
        <w:rPr>
          <w:sz w:val="24"/>
          <w:szCs w:val="24"/>
          <w:lang w:eastAsia="ru-RU"/>
        </w:rPr>
        <w:t>чей которых является не только систематизация знаний, но и ознакомление студентов с текущими изменениями в теории и практике.</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На экзамене при подготовке к ответу рекомендуется сделать краткие записи на выданных проштампованных листах. Это может быть развернутый план ответов, точные формулировки нормативных актов, схемы, позволяющие иллюстрировать ответ, статистические данные и т.п. З</w:t>
      </w:r>
      <w:r w:rsidRPr="008E0885">
        <w:rPr>
          <w:sz w:val="24"/>
          <w:szCs w:val="24"/>
          <w:lang w:eastAsia="ru-RU"/>
        </w:rPr>
        <w:t>а</w:t>
      </w:r>
      <w:r w:rsidRPr="008E0885">
        <w:rPr>
          <w:sz w:val="24"/>
          <w:szCs w:val="24"/>
          <w:lang w:eastAsia="ru-RU"/>
        </w:rPr>
        <w:t>писи, сделанные при подготовке к ответу, позволят составить план ответа на вопросы, и, следов</w:t>
      </w:r>
      <w:r w:rsidRPr="008E0885">
        <w:rPr>
          <w:sz w:val="24"/>
          <w:szCs w:val="24"/>
          <w:lang w:eastAsia="ru-RU"/>
        </w:rPr>
        <w:t>а</w:t>
      </w:r>
      <w:r w:rsidRPr="008E0885">
        <w:rPr>
          <w:sz w:val="24"/>
          <w:szCs w:val="24"/>
          <w:lang w:eastAsia="ru-RU"/>
        </w:rPr>
        <w:t>тельно, полно, логично раскрыть их содержание, а также помогут отвечающему справиться с ест</w:t>
      </w:r>
      <w:r w:rsidRPr="008E0885">
        <w:rPr>
          <w:sz w:val="24"/>
          <w:szCs w:val="24"/>
          <w:lang w:eastAsia="ru-RU"/>
        </w:rPr>
        <w:t>е</w:t>
      </w:r>
      <w:r w:rsidRPr="008E0885">
        <w:rPr>
          <w:sz w:val="24"/>
          <w:szCs w:val="24"/>
          <w:lang w:eastAsia="ru-RU"/>
        </w:rPr>
        <w:t xml:space="preserve">ственным волнением, чувствовать себя увереннее. </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В то же время записи не должны быть слишком подробные. В них трудно ориентироваться при ответах, есть опасность упустить главные положения излишней детализацией несуществе</w:t>
      </w:r>
      <w:r w:rsidRPr="008E0885">
        <w:rPr>
          <w:sz w:val="24"/>
          <w:szCs w:val="24"/>
          <w:lang w:eastAsia="ru-RU"/>
        </w:rPr>
        <w:t>н</w:t>
      </w:r>
      <w:r w:rsidRPr="008E0885">
        <w:rPr>
          <w:sz w:val="24"/>
          <w:szCs w:val="24"/>
          <w:lang w:eastAsia="ru-RU"/>
        </w:rPr>
        <w:t>ных аспектов вопроса, затянуть его. В итоге это может привести к снижению уровня ответа и п</w:t>
      </w:r>
      <w:r w:rsidRPr="008E0885">
        <w:rPr>
          <w:sz w:val="24"/>
          <w:szCs w:val="24"/>
          <w:lang w:eastAsia="ru-RU"/>
        </w:rPr>
        <w:t>о</w:t>
      </w:r>
      <w:r w:rsidRPr="008E0885">
        <w:rPr>
          <w:sz w:val="24"/>
          <w:szCs w:val="24"/>
          <w:lang w:eastAsia="ru-RU"/>
        </w:rPr>
        <w:t>влиять на его оценку.</w:t>
      </w:r>
    </w:p>
    <w:p w:rsidR="00B63C05" w:rsidRPr="008E0885" w:rsidRDefault="00B63C05" w:rsidP="008E0885">
      <w:pPr>
        <w:pStyle w:val="ReportMain"/>
        <w:widowControl w:val="0"/>
        <w:suppressAutoHyphens/>
        <w:ind w:firstLine="709"/>
        <w:jc w:val="both"/>
        <w:outlineLvl w:val="0"/>
        <w:rPr>
          <w:b/>
          <w:szCs w:val="24"/>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74472A" w:rsidRPr="008E0885" w:rsidRDefault="00985457" w:rsidP="008E0885">
      <w:pPr>
        <w:pStyle w:val="ReportMain"/>
        <w:widowControl w:val="0"/>
        <w:suppressAutoHyphens/>
        <w:ind w:firstLine="709"/>
        <w:jc w:val="both"/>
        <w:outlineLvl w:val="0"/>
        <w:rPr>
          <w:b/>
          <w:sz w:val="28"/>
          <w:szCs w:val="28"/>
        </w:rPr>
      </w:pPr>
      <w:r w:rsidRPr="008E0885">
        <w:rPr>
          <w:b/>
          <w:sz w:val="28"/>
          <w:szCs w:val="28"/>
        </w:rPr>
        <w:lastRenderedPageBreak/>
        <w:t>2</w:t>
      </w:r>
      <w:r w:rsidR="0074472A" w:rsidRPr="008E0885">
        <w:rPr>
          <w:b/>
          <w:sz w:val="28"/>
          <w:szCs w:val="28"/>
        </w:rPr>
        <w:t xml:space="preserve"> Порядок провед</w:t>
      </w:r>
      <w:r w:rsidRPr="008E0885">
        <w:rPr>
          <w:b/>
          <w:sz w:val="28"/>
          <w:szCs w:val="28"/>
        </w:rPr>
        <w:t xml:space="preserve">ения государственного экзамена </w:t>
      </w:r>
      <w:r w:rsidR="0074472A" w:rsidRPr="008E0885">
        <w:rPr>
          <w:b/>
          <w:sz w:val="28"/>
          <w:szCs w:val="28"/>
        </w:rPr>
        <w:t xml:space="preserve"> </w:t>
      </w:r>
    </w:p>
    <w:p w:rsidR="00C55958" w:rsidRPr="008E0885" w:rsidRDefault="00C55958" w:rsidP="008E0885">
      <w:pPr>
        <w:pStyle w:val="ReportMain"/>
        <w:widowControl w:val="0"/>
        <w:suppressAutoHyphens/>
        <w:ind w:firstLine="709"/>
        <w:jc w:val="both"/>
        <w:outlineLvl w:val="0"/>
        <w:rPr>
          <w:szCs w:val="24"/>
        </w:rPr>
      </w:pPr>
    </w:p>
    <w:p w:rsidR="0074472A" w:rsidRPr="008E0885" w:rsidRDefault="0074472A" w:rsidP="008E0885">
      <w:pPr>
        <w:pStyle w:val="ReportMain"/>
        <w:widowControl w:val="0"/>
        <w:suppressAutoHyphens/>
        <w:ind w:firstLine="709"/>
        <w:jc w:val="both"/>
        <w:outlineLvl w:val="0"/>
        <w:rPr>
          <w:szCs w:val="24"/>
        </w:rPr>
      </w:pPr>
      <w:r w:rsidRPr="008E0885">
        <w:rPr>
          <w:szCs w:val="24"/>
        </w:rPr>
        <w:t>К государственной итоговой аттестации допускаются обучающиеся, не имеющие академической задолженности и успешно завершившие в полном объеме освоение образовательной программы по направлению подготовки 40.0</w:t>
      </w:r>
      <w:r w:rsidR="008303D1">
        <w:rPr>
          <w:szCs w:val="24"/>
        </w:rPr>
        <w:t>4</w:t>
      </w:r>
      <w:r w:rsidRPr="008E0885">
        <w:rPr>
          <w:szCs w:val="24"/>
        </w:rPr>
        <w:t>.01 Юриспруденция (уровень</w:t>
      </w:r>
      <w:r w:rsidR="008303D1">
        <w:rPr>
          <w:szCs w:val="24"/>
        </w:rPr>
        <w:t xml:space="preserve"> магистратуры</w:t>
      </w:r>
      <w:r w:rsidRPr="008E0885">
        <w:rPr>
          <w:szCs w:val="24"/>
        </w:rPr>
        <w:t xml:space="preserve">) </w:t>
      </w:r>
      <w:r w:rsidR="008303D1">
        <w:rPr>
          <w:szCs w:val="24"/>
        </w:rPr>
        <w:t xml:space="preserve">магистерской программы «Юридическая деятельность в органах государственной и муниципальной власти» </w:t>
      </w:r>
      <w:r w:rsidRPr="008E0885">
        <w:rPr>
          <w:szCs w:val="24"/>
        </w:rPr>
        <w:t xml:space="preserve">в соответствии с учебным планом и требованиями ФГОС </w:t>
      </w:r>
      <w:proofErr w:type="gramStart"/>
      <w:r w:rsidRPr="008E0885">
        <w:rPr>
          <w:szCs w:val="24"/>
        </w:rPr>
        <w:t>ВО</w:t>
      </w:r>
      <w:proofErr w:type="gramEnd"/>
      <w:r w:rsidRPr="008E0885">
        <w:rPr>
          <w:szCs w:val="24"/>
        </w:rPr>
        <w:t>.</w:t>
      </w:r>
    </w:p>
    <w:p w:rsidR="0074472A" w:rsidRPr="008E0885" w:rsidRDefault="0074472A" w:rsidP="008E0885">
      <w:pPr>
        <w:pStyle w:val="ReportMain"/>
        <w:widowControl w:val="0"/>
        <w:suppressAutoHyphens/>
        <w:ind w:firstLine="709"/>
        <w:jc w:val="both"/>
        <w:outlineLvl w:val="0"/>
        <w:rPr>
          <w:szCs w:val="24"/>
        </w:rPr>
      </w:pPr>
      <w:r w:rsidRPr="008E0885">
        <w:rPr>
          <w:szCs w:val="24"/>
        </w:rPr>
        <w:t>Перед экзаменом проводятся консультации.</w:t>
      </w:r>
    </w:p>
    <w:p w:rsidR="0074472A" w:rsidRPr="008E0885" w:rsidRDefault="0074472A" w:rsidP="008E0885">
      <w:pPr>
        <w:pStyle w:val="ReportMain"/>
        <w:widowControl w:val="0"/>
        <w:suppressAutoHyphens/>
        <w:ind w:firstLine="709"/>
        <w:jc w:val="both"/>
        <w:outlineLvl w:val="0"/>
        <w:rPr>
          <w:szCs w:val="24"/>
        </w:rPr>
      </w:pPr>
      <w:r w:rsidRPr="008E0885">
        <w:rPr>
          <w:szCs w:val="24"/>
        </w:rPr>
        <w:t>Итоговый экзамен проводится в устной форме по билетам, разрабатываемым кафедрой теории государства и права и конституционного права. Для подготовки ответа студент использует экзаменационные листы.</w:t>
      </w:r>
    </w:p>
    <w:p w:rsidR="0029541E" w:rsidRPr="008E0885" w:rsidRDefault="0029541E" w:rsidP="008E0885">
      <w:pPr>
        <w:pStyle w:val="ReportMain"/>
        <w:widowControl w:val="0"/>
        <w:suppressAutoHyphens/>
        <w:ind w:firstLine="709"/>
        <w:jc w:val="both"/>
        <w:outlineLvl w:val="0"/>
        <w:rPr>
          <w:szCs w:val="24"/>
        </w:rPr>
      </w:pPr>
      <w:r w:rsidRPr="008E0885">
        <w:rPr>
          <w:szCs w:val="24"/>
        </w:rPr>
        <w:t xml:space="preserve">В билет включаются два теоретических вопроса и одно практическое задание, содержание которого сформулировано в билете. </w:t>
      </w:r>
    </w:p>
    <w:p w:rsidR="0074472A" w:rsidRPr="008E0885" w:rsidRDefault="0074472A" w:rsidP="008E0885">
      <w:pPr>
        <w:pStyle w:val="ReportMain"/>
        <w:widowControl w:val="0"/>
        <w:suppressAutoHyphens/>
        <w:ind w:firstLine="709"/>
        <w:jc w:val="both"/>
        <w:outlineLvl w:val="0"/>
        <w:rPr>
          <w:szCs w:val="24"/>
        </w:rPr>
      </w:pPr>
      <w:r w:rsidRPr="008E0885">
        <w:rPr>
          <w:szCs w:val="24"/>
        </w:rPr>
        <w:t>Для проведения государственной итоговой аттестации формируется государственная экзаменационная комиссия, которая состоит из председателя, членов комиссии и секретаря.</w:t>
      </w:r>
    </w:p>
    <w:p w:rsidR="0074472A" w:rsidRPr="008E0885" w:rsidRDefault="0074472A" w:rsidP="008E0885">
      <w:pPr>
        <w:pStyle w:val="ReportMain"/>
        <w:widowControl w:val="0"/>
        <w:suppressAutoHyphens/>
        <w:ind w:firstLine="709"/>
        <w:jc w:val="both"/>
        <w:outlineLvl w:val="0"/>
        <w:rPr>
          <w:szCs w:val="24"/>
        </w:rPr>
      </w:pPr>
      <w:r w:rsidRPr="008E0885">
        <w:rPr>
          <w:szCs w:val="24"/>
        </w:rPr>
        <w:t>Государственная экзаменационная комиссия формируется из преподавателей кафедры теории государства и права и конституционного права, а также ведущих специалистов – представителей работодателей в соответствующей области профессиональной деятельности.</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Основными задачами государственной экзаменационной комиссии являются: </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 определение соответствия подготовки выпускника требованиям федерального государственного образовательного стандарта высшего образования и уровня его подготовки; </w:t>
      </w:r>
    </w:p>
    <w:p w:rsidR="0074472A" w:rsidRPr="008E0885" w:rsidRDefault="0074472A" w:rsidP="008E0885">
      <w:pPr>
        <w:pStyle w:val="ReportMain"/>
        <w:widowControl w:val="0"/>
        <w:suppressAutoHyphens/>
        <w:ind w:firstLine="709"/>
        <w:jc w:val="both"/>
        <w:outlineLvl w:val="0"/>
        <w:rPr>
          <w:szCs w:val="24"/>
        </w:rPr>
      </w:pPr>
      <w:r w:rsidRPr="008E0885">
        <w:rPr>
          <w:szCs w:val="24"/>
        </w:rPr>
        <w:t>- принятие решения о присвоении квалификации и выдаче студенту, успешно прошедшему государственную итоговую аттестацию, документа государственного образца о высшем образовании.</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Для ответа на билеты студенту предоставляется возможность подготовки в течение 40 минут, для выступления не более 20 минут, после чего председатель государственной экзаменационной комиссии предлагает ее членам задать студенту вопросы. Членами комиссии задаются вопросы по теме экзаменационного билета,  позволяющие определить уровень знаний, умений и владения навыками, определенными образовательной программой подготовки студента.  </w:t>
      </w:r>
    </w:p>
    <w:p w:rsidR="0074472A" w:rsidRPr="008E0885" w:rsidRDefault="0074472A" w:rsidP="008E0885">
      <w:pPr>
        <w:pStyle w:val="ReportMain"/>
        <w:widowControl w:val="0"/>
        <w:suppressAutoHyphens/>
        <w:ind w:firstLine="709"/>
        <w:jc w:val="both"/>
        <w:outlineLvl w:val="0"/>
        <w:rPr>
          <w:szCs w:val="24"/>
        </w:rPr>
      </w:pPr>
      <w:r w:rsidRPr="008E0885">
        <w:rPr>
          <w:szCs w:val="24"/>
        </w:rPr>
        <w:t>Ответы студента оцениваются каждым членом комиссии, а итоговая оценка по пятибалльной системе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государственного экзамена. Результаты государственного экзамена объявляются в день его проведения после оформления протокола заседания экзаменационной комиссии.</w:t>
      </w:r>
    </w:p>
    <w:p w:rsidR="005338BE" w:rsidRPr="008E0885" w:rsidRDefault="005338BE" w:rsidP="008E0885">
      <w:pPr>
        <w:pStyle w:val="ReportMain"/>
        <w:widowControl w:val="0"/>
        <w:suppressAutoHyphens/>
        <w:ind w:firstLine="709"/>
        <w:jc w:val="both"/>
        <w:outlineLvl w:val="0"/>
        <w:rPr>
          <w:szCs w:val="24"/>
        </w:rPr>
      </w:pPr>
      <w:r w:rsidRPr="008E0885">
        <w:rPr>
          <w:szCs w:val="24"/>
        </w:rPr>
        <w:t>При условии успешного прохождения государственной итоговой аттестации выпускнику университета присваивается квалификация «</w:t>
      </w:r>
      <w:r w:rsidR="008303D1">
        <w:rPr>
          <w:szCs w:val="24"/>
        </w:rPr>
        <w:t>магистр</w:t>
      </w:r>
      <w:r w:rsidRPr="008E0885">
        <w:rPr>
          <w:szCs w:val="24"/>
        </w:rPr>
        <w:t xml:space="preserve">» и выдается документ государственного образца о высшем образовании (диплом </w:t>
      </w:r>
      <w:r w:rsidR="008303D1">
        <w:rPr>
          <w:szCs w:val="24"/>
        </w:rPr>
        <w:t>магистра</w:t>
      </w:r>
      <w:r w:rsidRPr="008E0885">
        <w:rPr>
          <w:szCs w:val="24"/>
        </w:rPr>
        <w:t>).</w:t>
      </w:r>
    </w:p>
    <w:p w:rsidR="005338BE" w:rsidRPr="008E0885" w:rsidRDefault="005338BE" w:rsidP="008E0885">
      <w:pPr>
        <w:pStyle w:val="ReportMain"/>
        <w:widowControl w:val="0"/>
        <w:suppressAutoHyphens/>
        <w:ind w:firstLine="709"/>
        <w:jc w:val="both"/>
        <w:outlineLvl w:val="0"/>
        <w:rPr>
          <w:szCs w:val="24"/>
        </w:rPr>
      </w:pPr>
      <w:r w:rsidRPr="008E0885">
        <w:rPr>
          <w:szCs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10 месяцев после завершения государственной итоговой аттестации.</w:t>
      </w:r>
    </w:p>
    <w:p w:rsidR="005338BE" w:rsidRPr="008E0885" w:rsidRDefault="005338BE" w:rsidP="008E0885">
      <w:pPr>
        <w:pStyle w:val="ReportMain"/>
        <w:widowControl w:val="0"/>
        <w:suppressAutoHyphens/>
        <w:ind w:firstLine="709"/>
        <w:jc w:val="both"/>
        <w:outlineLvl w:val="0"/>
        <w:rPr>
          <w:szCs w:val="24"/>
        </w:rPr>
      </w:pPr>
      <w:r w:rsidRPr="008E0885">
        <w:rPr>
          <w:szCs w:val="24"/>
        </w:rPr>
        <w:t>Обучающийся должен представить в деканат юридического факультета документ, подтверждающий уважительность причины его отсутствия.</w:t>
      </w:r>
    </w:p>
    <w:p w:rsidR="005338BE" w:rsidRPr="008E0885" w:rsidRDefault="005338BE" w:rsidP="008E0885">
      <w:pPr>
        <w:pStyle w:val="ReportMain"/>
        <w:widowControl w:val="0"/>
        <w:suppressAutoHyphens/>
        <w:ind w:firstLine="709"/>
        <w:jc w:val="both"/>
        <w:outlineLvl w:val="0"/>
        <w:rPr>
          <w:szCs w:val="24"/>
        </w:rPr>
      </w:pPr>
      <w:proofErr w:type="gramStart"/>
      <w:r w:rsidRPr="008E0885">
        <w:rPr>
          <w:szCs w:val="24"/>
        </w:rPr>
        <w:t>Обучающийся</w:t>
      </w:r>
      <w:proofErr w:type="gramEnd"/>
      <w:r w:rsidRPr="008E0885">
        <w:rPr>
          <w:szCs w:val="24"/>
        </w:rPr>
        <w:t>,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5338BE" w:rsidRPr="008E0885" w:rsidRDefault="005338BE" w:rsidP="008E0885">
      <w:pPr>
        <w:pStyle w:val="ReportMain"/>
        <w:widowControl w:val="0"/>
        <w:suppressAutoHyphens/>
        <w:ind w:firstLine="709"/>
        <w:jc w:val="both"/>
        <w:outlineLvl w:val="0"/>
        <w:rPr>
          <w:szCs w:val="24"/>
        </w:rPr>
      </w:pPr>
      <w:r w:rsidRPr="008E0885">
        <w:rPr>
          <w:szCs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обучающимся.</w:t>
      </w:r>
    </w:p>
    <w:p w:rsidR="005338BE" w:rsidRPr="008E0885" w:rsidRDefault="005338BE" w:rsidP="008E0885">
      <w:pPr>
        <w:pStyle w:val="ReportMain"/>
        <w:widowControl w:val="0"/>
        <w:suppressAutoHyphens/>
        <w:ind w:firstLine="709"/>
        <w:jc w:val="both"/>
        <w:outlineLvl w:val="0"/>
        <w:rPr>
          <w:szCs w:val="24"/>
        </w:rPr>
      </w:pPr>
      <w:r w:rsidRPr="008E0885">
        <w:rPr>
          <w:szCs w:val="24"/>
        </w:rPr>
        <w:t xml:space="preserve">Для повторного прохождения итоговой аттестации указанное лицо по его заявлению </w:t>
      </w:r>
      <w:r w:rsidRPr="008E0885">
        <w:rPr>
          <w:szCs w:val="24"/>
        </w:rPr>
        <w:lastRenderedPageBreak/>
        <w:t>восстанавливается в университете на период времени, установленный университетом, но не менее периода времени, предусмотренного календарным учебным графиком для государственной итоговой аттестации по соответствующей образовательной программе.</w:t>
      </w:r>
    </w:p>
    <w:p w:rsidR="005338BE" w:rsidRPr="008E0885" w:rsidRDefault="005338BE" w:rsidP="008E0885">
      <w:pPr>
        <w:pStyle w:val="ReportMain"/>
        <w:widowControl w:val="0"/>
        <w:suppressAutoHyphens/>
        <w:ind w:firstLine="709"/>
        <w:jc w:val="both"/>
        <w:outlineLvl w:val="0"/>
        <w:rPr>
          <w:szCs w:val="24"/>
        </w:rPr>
      </w:pPr>
      <w:r w:rsidRPr="008E0885">
        <w:rPr>
          <w:szCs w:val="24"/>
        </w:rPr>
        <w:t xml:space="preserve">По результатам государственных аттестационных испытаний </w:t>
      </w:r>
      <w:proofErr w:type="gramStart"/>
      <w:r w:rsidRPr="008E0885">
        <w:rPr>
          <w:szCs w:val="24"/>
        </w:rPr>
        <w:t>обучающийся</w:t>
      </w:r>
      <w:proofErr w:type="gramEnd"/>
      <w:r w:rsidRPr="008E0885">
        <w:rPr>
          <w:szCs w:val="24"/>
        </w:rPr>
        <w:t xml:space="preserve"> имеет право на апелляцию. </w:t>
      </w:r>
      <w:proofErr w:type="gramStart"/>
      <w:r w:rsidRPr="008E0885">
        <w:rPr>
          <w:szCs w:val="24"/>
        </w:rPr>
        <w:t>Обучающийся</w:t>
      </w:r>
      <w:proofErr w:type="gramEnd"/>
      <w:r w:rsidRPr="008E0885">
        <w:rPr>
          <w:szCs w:val="24"/>
        </w:rPr>
        <w:t xml:space="preserve">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его результатами. Апелляция подается лично </w:t>
      </w:r>
      <w:proofErr w:type="gramStart"/>
      <w:r w:rsidRPr="008E0885">
        <w:rPr>
          <w:szCs w:val="24"/>
        </w:rPr>
        <w:t>обучающимся</w:t>
      </w:r>
      <w:proofErr w:type="gramEnd"/>
      <w:r w:rsidRPr="008E0885">
        <w:rPr>
          <w:szCs w:val="24"/>
        </w:rPr>
        <w:t xml:space="preserve"> в апелляционную комиссию не позднее следующего рабочего дня после объявления результатов государственного аттестационного испытания.</w:t>
      </w:r>
    </w:p>
    <w:p w:rsidR="005338BE" w:rsidRPr="008E0885" w:rsidRDefault="005338BE" w:rsidP="008E0885">
      <w:pPr>
        <w:pStyle w:val="ReportMain"/>
        <w:widowControl w:val="0"/>
        <w:suppressAutoHyphens/>
        <w:ind w:firstLine="709"/>
        <w:jc w:val="both"/>
        <w:outlineLvl w:val="0"/>
        <w:rPr>
          <w:szCs w:val="24"/>
        </w:rPr>
      </w:pPr>
      <w:r w:rsidRPr="008E0885">
        <w:rPr>
          <w:szCs w:val="24"/>
        </w:rPr>
        <w:t>Апелляция рассматривается не позднее 2 рабочих дней со дня подачи апелляции на заседании апелляционной комиссии, на которое приглашаются председатель государственной экзаменационной комиссии и обучающийся, подавший апелляцию.</w:t>
      </w:r>
    </w:p>
    <w:p w:rsidR="005338BE" w:rsidRPr="008E0885" w:rsidRDefault="005338BE" w:rsidP="008E0885">
      <w:pPr>
        <w:pStyle w:val="ReportMain"/>
        <w:widowControl w:val="0"/>
        <w:suppressAutoHyphens/>
        <w:ind w:firstLine="709"/>
        <w:jc w:val="both"/>
        <w:outlineLvl w:val="0"/>
        <w:rPr>
          <w:szCs w:val="24"/>
        </w:rPr>
      </w:pPr>
      <w:r w:rsidRPr="008E0885">
        <w:rPr>
          <w:szCs w:val="24"/>
        </w:rPr>
        <w:t>Решение апелляционной комиссии доводится до сведения обучающегося, подавшего апелляцию, в течение 3 рабочих дней со дня заседания апелляционной комиссии. Факт ознакомления обучающегося, подавшего апелляцию, с решением апелляционной комиссии удостоверяется подписью обучающегося. Решение апелляционной комиссии является окончательным и пересмотру не подлежит. Апелляция на повторное проведение государственного аттестационного испытания не принимается.</w:t>
      </w:r>
    </w:p>
    <w:p w:rsidR="005338BE" w:rsidRPr="008E0885" w:rsidRDefault="005338BE" w:rsidP="008E0885">
      <w:pPr>
        <w:pStyle w:val="ReportMain"/>
        <w:widowControl w:val="0"/>
        <w:suppressAutoHyphens/>
        <w:spacing w:after="120"/>
        <w:ind w:firstLine="709"/>
        <w:jc w:val="both"/>
        <w:outlineLvl w:val="0"/>
        <w:rPr>
          <w:b/>
          <w:szCs w:val="24"/>
        </w:rPr>
      </w:pPr>
    </w:p>
    <w:p w:rsidR="008E0885" w:rsidRDefault="008E0885" w:rsidP="008E0885">
      <w:pPr>
        <w:pStyle w:val="ReportMain"/>
        <w:widowControl w:val="0"/>
        <w:suppressAutoHyphens/>
        <w:ind w:firstLine="709"/>
        <w:jc w:val="both"/>
        <w:outlineLvl w:val="0"/>
        <w:rPr>
          <w:b/>
          <w:sz w:val="28"/>
          <w:szCs w:val="28"/>
        </w:rPr>
      </w:pPr>
    </w:p>
    <w:p w:rsidR="00C55958" w:rsidRPr="008E0885" w:rsidRDefault="00C55958" w:rsidP="008E0885">
      <w:pPr>
        <w:pStyle w:val="ReportMain"/>
        <w:widowControl w:val="0"/>
        <w:suppressAutoHyphens/>
        <w:ind w:firstLine="709"/>
        <w:jc w:val="both"/>
        <w:outlineLvl w:val="0"/>
        <w:rPr>
          <w:b/>
          <w:sz w:val="28"/>
          <w:szCs w:val="28"/>
        </w:rPr>
      </w:pPr>
      <w:r w:rsidRPr="008E0885">
        <w:rPr>
          <w:b/>
          <w:sz w:val="28"/>
          <w:szCs w:val="28"/>
        </w:rPr>
        <w:t>3 Критерии оценивания</w:t>
      </w:r>
      <w:r w:rsidR="00814718" w:rsidRPr="008E0885">
        <w:rPr>
          <w:b/>
          <w:sz w:val="28"/>
          <w:szCs w:val="28"/>
        </w:rPr>
        <w:t xml:space="preserve"> результатов г</w:t>
      </w:r>
      <w:r w:rsidRPr="008E0885">
        <w:rPr>
          <w:b/>
          <w:sz w:val="28"/>
          <w:szCs w:val="28"/>
        </w:rPr>
        <w:t>осударственно</w:t>
      </w:r>
      <w:r w:rsidR="00814718" w:rsidRPr="008E0885">
        <w:rPr>
          <w:b/>
          <w:sz w:val="28"/>
          <w:szCs w:val="28"/>
        </w:rPr>
        <w:t>го</w:t>
      </w:r>
      <w:r w:rsidRPr="008E0885">
        <w:rPr>
          <w:b/>
          <w:sz w:val="28"/>
          <w:szCs w:val="28"/>
        </w:rPr>
        <w:t xml:space="preserve"> экзамен</w:t>
      </w:r>
      <w:r w:rsidR="00814718" w:rsidRPr="008E0885">
        <w:rPr>
          <w:b/>
          <w:sz w:val="28"/>
          <w:szCs w:val="28"/>
        </w:rPr>
        <w:t>а</w:t>
      </w:r>
    </w:p>
    <w:p w:rsidR="00C55958" w:rsidRPr="008E0885" w:rsidRDefault="00C55958" w:rsidP="008E0885">
      <w:pPr>
        <w:pStyle w:val="ReportMain"/>
        <w:widowControl w:val="0"/>
        <w:suppressAutoHyphens/>
        <w:ind w:firstLine="709"/>
        <w:jc w:val="both"/>
        <w:rPr>
          <w:szCs w:val="24"/>
        </w:rPr>
      </w:pPr>
    </w:p>
    <w:p w:rsidR="008E0885" w:rsidRDefault="008E0885" w:rsidP="008E0885">
      <w:pPr>
        <w:pStyle w:val="ReportMain"/>
        <w:widowControl w:val="0"/>
        <w:suppressAutoHyphens/>
        <w:ind w:firstLine="709"/>
        <w:jc w:val="both"/>
        <w:rPr>
          <w:szCs w:val="24"/>
        </w:rPr>
      </w:pPr>
    </w:p>
    <w:p w:rsidR="0074472A" w:rsidRPr="008E0885" w:rsidRDefault="0074472A" w:rsidP="008E0885">
      <w:pPr>
        <w:pStyle w:val="ReportMain"/>
        <w:widowControl w:val="0"/>
        <w:suppressAutoHyphens/>
        <w:ind w:firstLine="709"/>
        <w:jc w:val="both"/>
        <w:rPr>
          <w:szCs w:val="24"/>
        </w:rPr>
      </w:pPr>
      <w:r w:rsidRPr="008E0885">
        <w:rPr>
          <w:szCs w:val="24"/>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74472A" w:rsidRPr="008E0885" w:rsidRDefault="0074472A" w:rsidP="008E0885">
      <w:pPr>
        <w:pStyle w:val="ReportMain"/>
        <w:widowControl w:val="0"/>
        <w:suppressAutoHyphens/>
        <w:ind w:firstLine="709"/>
        <w:jc w:val="both"/>
        <w:rPr>
          <w:szCs w:val="24"/>
        </w:rPr>
      </w:pPr>
      <w:r w:rsidRPr="008E0885">
        <w:rPr>
          <w:szCs w:val="24"/>
        </w:rPr>
        <w:t>Критерии оценивания:</w:t>
      </w:r>
    </w:p>
    <w:p w:rsidR="0074472A" w:rsidRPr="008E0885" w:rsidRDefault="0074472A" w:rsidP="008E0885">
      <w:pPr>
        <w:pStyle w:val="ReportMain"/>
        <w:widowControl w:val="0"/>
        <w:tabs>
          <w:tab w:val="left" w:pos="1134"/>
        </w:tabs>
        <w:suppressAutoHyphens/>
        <w:ind w:firstLine="709"/>
        <w:jc w:val="both"/>
        <w:rPr>
          <w:szCs w:val="24"/>
        </w:rPr>
      </w:pPr>
      <w:proofErr w:type="gramStart"/>
      <w:r w:rsidRPr="008E0885">
        <w:rPr>
          <w:szCs w:val="24"/>
        </w:rPr>
        <w:t>-</w:t>
      </w:r>
      <w:r w:rsidRPr="008E0885">
        <w:rPr>
          <w:szCs w:val="24"/>
        </w:rPr>
        <w:tab/>
        <w:t xml:space="preserve">оценка «отлично» выставляется </w:t>
      </w:r>
      <w:r w:rsidR="008303D1">
        <w:rPr>
          <w:szCs w:val="24"/>
        </w:rPr>
        <w:t>обучающемуся</w:t>
      </w:r>
      <w:r w:rsidRPr="008E0885">
        <w:rPr>
          <w:szCs w:val="24"/>
        </w:rPr>
        <w:t xml:space="preserve">, если он показывает глубокие и прочные знания программного материала, исчерпывающе, последовательно, четко и обоснованно его излагает; демонстрирует сформированные навыки анализа основных </w:t>
      </w:r>
      <w:r w:rsidR="008303D1">
        <w:rPr>
          <w:szCs w:val="24"/>
        </w:rPr>
        <w:t xml:space="preserve">государственно-правовых </w:t>
      </w:r>
      <w:r w:rsidRPr="008E0885">
        <w:rPr>
          <w:szCs w:val="24"/>
        </w:rPr>
        <w:t>проблем; навыки аргументированного и обоснованного выражения своей позиции; умеет тесно связывать теорию с практикой; свободно справляется с дополнительными вопросами; правильно решает поставленные задачи и обосновывает свое решение, опираясь на знание нормативно-правового материала;</w:t>
      </w:r>
      <w:proofErr w:type="gramEnd"/>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 xml:space="preserve">оценка «хорошо» выставляется </w:t>
      </w:r>
      <w:r w:rsidR="008303D1">
        <w:rPr>
          <w:szCs w:val="24"/>
        </w:rPr>
        <w:t>обучающемуся</w:t>
      </w:r>
      <w:r w:rsidRPr="008E0885">
        <w:rPr>
          <w:szCs w:val="24"/>
        </w:rPr>
        <w:t xml:space="preserve">, если он демонстрирует знание материала курса, грамотно и по существу его излагает, допуская несущественные неточности в ответе; демонстрирует навыки анализа основных </w:t>
      </w:r>
      <w:r w:rsidR="008303D1">
        <w:rPr>
          <w:szCs w:val="24"/>
        </w:rPr>
        <w:t xml:space="preserve">государственно-правовых </w:t>
      </w:r>
      <w:r w:rsidRPr="008E0885">
        <w:rPr>
          <w:szCs w:val="24"/>
        </w:rPr>
        <w:t>проблем; правильно применяет теоретические положения при решении практических вопросов и заданий; владеет необходимыми навыками их выполнения;</w:t>
      </w:r>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 xml:space="preserve">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 </w:t>
      </w:r>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оценка «неудовлетворительно» выставляется студенту, если он не знает программный материал, допускает существенные ошибки в формулировках юридических понятий и категорий, не может связать теорию с практикой; не справляется самостоятельно с решением практических заданий.</w:t>
      </w:r>
    </w:p>
    <w:p w:rsidR="0029541E" w:rsidRPr="008E0885" w:rsidRDefault="0029541E" w:rsidP="005465AC">
      <w:pPr>
        <w:pStyle w:val="ReportMain"/>
        <w:widowControl w:val="0"/>
        <w:tabs>
          <w:tab w:val="left" w:pos="1134"/>
        </w:tabs>
        <w:suppressAutoHyphens/>
        <w:spacing w:line="360" w:lineRule="auto"/>
        <w:ind w:firstLine="709"/>
        <w:jc w:val="both"/>
        <w:rPr>
          <w:szCs w:val="24"/>
        </w:rPr>
      </w:pPr>
    </w:p>
    <w:p w:rsidR="008E0885" w:rsidRDefault="008E0885" w:rsidP="003A2CDD">
      <w:pPr>
        <w:pStyle w:val="ReportMain"/>
        <w:widowControl w:val="0"/>
        <w:tabs>
          <w:tab w:val="left" w:pos="1134"/>
        </w:tabs>
        <w:suppressAutoHyphens/>
        <w:spacing w:after="120" w:line="360" w:lineRule="auto"/>
        <w:ind w:firstLine="709"/>
        <w:jc w:val="both"/>
        <w:rPr>
          <w:b/>
          <w:sz w:val="28"/>
          <w:szCs w:val="28"/>
        </w:rPr>
      </w:pPr>
    </w:p>
    <w:p w:rsidR="008303D1" w:rsidRDefault="008303D1" w:rsidP="003A2CDD">
      <w:pPr>
        <w:pStyle w:val="ReportMain"/>
        <w:widowControl w:val="0"/>
        <w:tabs>
          <w:tab w:val="left" w:pos="1134"/>
        </w:tabs>
        <w:suppressAutoHyphens/>
        <w:spacing w:after="120" w:line="360" w:lineRule="auto"/>
        <w:ind w:firstLine="709"/>
        <w:jc w:val="both"/>
        <w:rPr>
          <w:b/>
          <w:sz w:val="28"/>
          <w:szCs w:val="28"/>
        </w:rPr>
      </w:pPr>
    </w:p>
    <w:p w:rsidR="008E0885" w:rsidRDefault="008E0885" w:rsidP="003A2CDD">
      <w:pPr>
        <w:pStyle w:val="ReportMain"/>
        <w:widowControl w:val="0"/>
        <w:tabs>
          <w:tab w:val="left" w:pos="1134"/>
        </w:tabs>
        <w:suppressAutoHyphens/>
        <w:spacing w:after="120" w:line="360" w:lineRule="auto"/>
        <w:ind w:firstLine="709"/>
        <w:jc w:val="both"/>
        <w:rPr>
          <w:b/>
          <w:sz w:val="28"/>
          <w:szCs w:val="28"/>
        </w:rPr>
      </w:pPr>
    </w:p>
    <w:p w:rsidR="0029541E" w:rsidRPr="008E0885" w:rsidRDefault="00BF2C11" w:rsidP="003A2CDD">
      <w:pPr>
        <w:pStyle w:val="ReportMain"/>
        <w:widowControl w:val="0"/>
        <w:tabs>
          <w:tab w:val="left" w:pos="1134"/>
        </w:tabs>
        <w:suppressAutoHyphens/>
        <w:spacing w:after="120" w:line="360" w:lineRule="auto"/>
        <w:ind w:firstLine="709"/>
        <w:jc w:val="both"/>
        <w:rPr>
          <w:b/>
          <w:sz w:val="28"/>
          <w:szCs w:val="28"/>
        </w:rPr>
      </w:pPr>
      <w:r w:rsidRPr="008E0885">
        <w:rPr>
          <w:b/>
          <w:sz w:val="28"/>
          <w:szCs w:val="28"/>
        </w:rPr>
        <w:lastRenderedPageBreak/>
        <w:t>4</w:t>
      </w:r>
      <w:r w:rsidR="0029541E" w:rsidRPr="008E0885">
        <w:rPr>
          <w:b/>
          <w:sz w:val="28"/>
          <w:szCs w:val="28"/>
        </w:rPr>
        <w:t xml:space="preserve"> Рекомендуемая литература</w:t>
      </w:r>
    </w:p>
    <w:p w:rsidR="008E0885" w:rsidRDefault="008E0885" w:rsidP="008E0885">
      <w:pPr>
        <w:pStyle w:val="ReportMain"/>
        <w:widowControl w:val="0"/>
        <w:suppressAutoHyphens/>
        <w:ind w:firstLine="709"/>
        <w:jc w:val="both"/>
        <w:outlineLvl w:val="1"/>
        <w:rPr>
          <w:b/>
        </w:rPr>
      </w:pPr>
      <w:r>
        <w:rPr>
          <w:b/>
        </w:rPr>
        <w:t>4.1 Нормативные правовые акты</w:t>
      </w:r>
    </w:p>
    <w:p w:rsidR="008E0885" w:rsidRDefault="008E0885" w:rsidP="008E0885">
      <w:pPr>
        <w:pStyle w:val="ReportMain"/>
        <w:widowControl w:val="0"/>
        <w:suppressAutoHyphens/>
        <w:ind w:firstLine="709"/>
        <w:jc w:val="both"/>
        <w:outlineLvl w:val="1"/>
        <w:rPr>
          <w:b/>
        </w:rPr>
      </w:pPr>
    </w:p>
    <w:p w:rsidR="002F785A" w:rsidRDefault="002F785A" w:rsidP="002F785A">
      <w:pPr>
        <w:pStyle w:val="1"/>
        <w:keepNext w:val="0"/>
        <w:keepLines w:val="0"/>
        <w:widowControl w:val="0"/>
        <w:numPr>
          <w:ilvl w:val="0"/>
          <w:numId w:val="0"/>
        </w:numPr>
        <w:shd w:val="clear" w:color="auto" w:fill="FFFFFF"/>
        <w:spacing w:before="0" w:line="240" w:lineRule="auto"/>
        <w:ind w:firstLine="709"/>
        <w:jc w:val="both"/>
        <w:rPr>
          <w:b w:val="0"/>
          <w:color w:val="auto"/>
          <w:sz w:val="24"/>
          <w:szCs w:val="24"/>
        </w:rPr>
      </w:pPr>
      <w:r>
        <w:rPr>
          <w:b w:val="0"/>
          <w:color w:val="auto"/>
          <w:sz w:val="24"/>
          <w:szCs w:val="24"/>
        </w:rPr>
        <w:t>Конституция Российской Федерации (принята всенародным голосованием 12.12.1993 с изм., одобренными в ходе общероссийского голосования 01.07.2020), с учетом поправок, внесе</w:t>
      </w:r>
      <w:r>
        <w:rPr>
          <w:b w:val="0"/>
          <w:color w:val="auto"/>
          <w:sz w:val="24"/>
          <w:szCs w:val="24"/>
        </w:rPr>
        <w:t>н</w:t>
      </w:r>
      <w:r>
        <w:rPr>
          <w:b w:val="0"/>
          <w:color w:val="auto"/>
          <w:sz w:val="24"/>
          <w:szCs w:val="24"/>
        </w:rPr>
        <w:t xml:space="preserve">ных Законами РФ о поправках к Конституции РФ от 30.12.2008 № 6-ФКЗ, от 30.12.2008 № 7-ФКЗ, от 05.02.2014 № 2-ФКЗ, от 21.07.2014 № 11-ФКЗ, от 14.03.2020 № 1-ФКЗ </w:t>
      </w:r>
      <w:r>
        <w:rPr>
          <w:color w:val="auto"/>
          <w:sz w:val="24"/>
          <w:szCs w:val="24"/>
        </w:rPr>
        <w:t xml:space="preserve">// </w:t>
      </w:r>
      <w:proofErr w:type="spellStart"/>
      <w:r>
        <w:rPr>
          <w:b w:val="0"/>
          <w:color w:val="auto"/>
          <w:sz w:val="24"/>
          <w:szCs w:val="24"/>
        </w:rPr>
        <w:t>КонсультантПлюс</w:t>
      </w:r>
      <w:proofErr w:type="spellEnd"/>
      <w:proofErr w:type="gramStart"/>
      <w:r>
        <w:rPr>
          <w:b w:val="0"/>
          <w:color w:val="auto"/>
          <w:sz w:val="24"/>
          <w:szCs w:val="24"/>
        </w:rPr>
        <w:t xml:space="preserve"> :</w:t>
      </w:r>
      <w:proofErr w:type="gramEnd"/>
      <w:r>
        <w:rPr>
          <w:b w:val="0"/>
          <w:color w:val="auto"/>
          <w:sz w:val="24"/>
          <w:szCs w:val="24"/>
        </w:rPr>
        <w:t xml:space="preserve"> справочная правовая система / </w:t>
      </w:r>
      <w:proofErr w:type="spellStart"/>
      <w:r>
        <w:rPr>
          <w:b w:val="0"/>
          <w:color w:val="auto"/>
          <w:sz w:val="24"/>
          <w:szCs w:val="24"/>
        </w:rPr>
        <w:t>разраб</w:t>
      </w:r>
      <w:proofErr w:type="spellEnd"/>
      <w:r>
        <w:rPr>
          <w:b w:val="0"/>
          <w:color w:val="auto"/>
          <w:sz w:val="24"/>
          <w:szCs w:val="24"/>
        </w:rPr>
        <w:t>. НПО "</w:t>
      </w:r>
      <w:proofErr w:type="spellStart"/>
      <w:r>
        <w:rPr>
          <w:b w:val="0"/>
          <w:color w:val="auto"/>
          <w:sz w:val="24"/>
          <w:szCs w:val="24"/>
        </w:rPr>
        <w:t>Вычисл</w:t>
      </w:r>
      <w:proofErr w:type="spellEnd"/>
      <w:r>
        <w:rPr>
          <w:b w:val="0"/>
          <w:color w:val="auto"/>
          <w:sz w:val="24"/>
          <w:szCs w:val="24"/>
        </w:rPr>
        <w:t>. математика и информатика". - М.</w:t>
      </w:r>
      <w:proofErr w:type="gramStart"/>
      <w:r>
        <w:rPr>
          <w:b w:val="0"/>
          <w:color w:val="auto"/>
          <w:sz w:val="24"/>
          <w:szCs w:val="24"/>
        </w:rPr>
        <w:t xml:space="preserve"> :</w:t>
      </w:r>
      <w:proofErr w:type="gramEnd"/>
      <w:r>
        <w:rPr>
          <w:b w:val="0"/>
          <w:color w:val="auto"/>
          <w:sz w:val="24"/>
          <w:szCs w:val="24"/>
        </w:rPr>
        <w:t xml:space="preserve"> </w:t>
      </w:r>
      <w:proofErr w:type="spellStart"/>
      <w:r>
        <w:rPr>
          <w:b w:val="0"/>
          <w:color w:val="auto"/>
          <w:sz w:val="24"/>
          <w:szCs w:val="24"/>
        </w:rPr>
        <w:t>Консул</w:t>
      </w:r>
      <w:r>
        <w:rPr>
          <w:b w:val="0"/>
          <w:color w:val="auto"/>
          <w:sz w:val="24"/>
          <w:szCs w:val="24"/>
        </w:rPr>
        <w:t>ь</w:t>
      </w:r>
      <w:r>
        <w:rPr>
          <w:b w:val="0"/>
          <w:color w:val="auto"/>
          <w:sz w:val="24"/>
          <w:szCs w:val="24"/>
        </w:rPr>
        <w:t>тантПлюс</w:t>
      </w:r>
      <w:proofErr w:type="spellEnd"/>
      <w:r>
        <w:rPr>
          <w:b w:val="0"/>
          <w:color w:val="auto"/>
          <w:sz w:val="24"/>
          <w:szCs w:val="24"/>
        </w:rPr>
        <w:t>, 1997-202</w:t>
      </w:r>
      <w:r w:rsidR="00EC21FD">
        <w:rPr>
          <w:b w:val="0"/>
          <w:color w:val="auto"/>
          <w:sz w:val="24"/>
          <w:szCs w:val="24"/>
        </w:rPr>
        <w:t>4</w:t>
      </w:r>
      <w:r>
        <w:rPr>
          <w:b w:val="0"/>
          <w:color w:val="auto"/>
          <w:sz w:val="24"/>
          <w:szCs w:val="24"/>
        </w:rPr>
        <w:t xml:space="preserve">. – Режим доступа: </w:t>
      </w:r>
      <w:hyperlink r:id="rId9" w:history="1">
        <w:r>
          <w:rPr>
            <w:rStyle w:val="ae"/>
            <w:b w:val="0"/>
            <w:sz w:val="24"/>
            <w:szCs w:val="24"/>
          </w:rPr>
          <w:t>http://www.consultant.ru</w:t>
        </w:r>
      </w:hyperlink>
      <w:r>
        <w:rPr>
          <w:b w:val="0"/>
          <w:color w:val="auto"/>
          <w:sz w:val="24"/>
          <w:szCs w:val="24"/>
        </w:rPr>
        <w:t>.</w:t>
      </w:r>
    </w:p>
    <w:p w:rsidR="002F785A" w:rsidRDefault="002F785A" w:rsidP="002F785A">
      <w:pPr>
        <w:pStyle w:val="ReportMain"/>
        <w:widowControl w:val="0"/>
        <w:suppressAutoHyphens/>
        <w:ind w:firstLine="709"/>
        <w:jc w:val="both"/>
        <w:outlineLvl w:val="1"/>
      </w:pPr>
      <w:r>
        <w:t xml:space="preserve">Об общих принципах организации публичной власти в субъектах Российской Федерации: </w:t>
      </w:r>
      <w:proofErr w:type="spellStart"/>
      <w:r>
        <w:t>федер</w:t>
      </w:r>
      <w:proofErr w:type="spellEnd"/>
      <w:r>
        <w:t xml:space="preserve">. закон от 21 декабря 2021 г. № 414-ФЗ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w:t>
      </w:r>
      <w:r w:rsidR="00EC21FD">
        <w:t>ква: Консультант Плюс, 1997-2024</w:t>
      </w:r>
      <w:r>
        <w:t xml:space="preserve">. – Режим доступа: </w:t>
      </w:r>
      <w:hyperlink r:id="rId10" w:history="1">
        <w:r>
          <w:rPr>
            <w:rStyle w:val="ae"/>
          </w:rPr>
          <w:t>http://www.consultant.ru</w:t>
        </w:r>
      </w:hyperlink>
      <w:r>
        <w:t xml:space="preserve">. </w:t>
      </w:r>
    </w:p>
    <w:p w:rsidR="002F785A" w:rsidRDefault="002F785A" w:rsidP="002F785A">
      <w:pPr>
        <w:pStyle w:val="ReportMain"/>
        <w:widowControl w:val="0"/>
        <w:ind w:firstLine="709"/>
        <w:jc w:val="both"/>
        <w:outlineLvl w:val="1"/>
        <w:rPr>
          <w:szCs w:val="24"/>
        </w:rPr>
      </w:pPr>
      <w:r>
        <w:rPr>
          <w:szCs w:val="24"/>
        </w:rPr>
        <w:t xml:space="preserve">Об общих принципах организации местного самоуправления в Российской Федерации [Электронный ресурс]: </w:t>
      </w:r>
      <w:proofErr w:type="spellStart"/>
      <w:r>
        <w:rPr>
          <w:szCs w:val="24"/>
        </w:rPr>
        <w:t>федер</w:t>
      </w:r>
      <w:proofErr w:type="spellEnd"/>
      <w:r>
        <w:rPr>
          <w:szCs w:val="24"/>
        </w:rPr>
        <w:t xml:space="preserve">. закон от 6 октября 2003 г. № 131-ФЗ // </w:t>
      </w:r>
      <w:proofErr w:type="spellStart"/>
      <w:r>
        <w:rPr>
          <w:szCs w:val="24"/>
        </w:rPr>
        <w:t>КонсультантПлюс</w:t>
      </w:r>
      <w:proofErr w:type="spellEnd"/>
      <w:r>
        <w:rPr>
          <w:szCs w:val="24"/>
        </w:rPr>
        <w:t>: справо</w:t>
      </w:r>
      <w:r>
        <w:rPr>
          <w:szCs w:val="24"/>
        </w:rPr>
        <w:t>ч</w:t>
      </w:r>
      <w:r>
        <w:rPr>
          <w:szCs w:val="24"/>
        </w:rPr>
        <w:t xml:space="preserve">ная правовая система / </w:t>
      </w:r>
      <w:proofErr w:type="spellStart"/>
      <w:r>
        <w:rPr>
          <w:szCs w:val="24"/>
        </w:rPr>
        <w:t>разраб</w:t>
      </w:r>
      <w:proofErr w:type="spellEnd"/>
      <w:r>
        <w:rPr>
          <w:szCs w:val="24"/>
        </w:rPr>
        <w:t>. НПО "</w:t>
      </w:r>
      <w:proofErr w:type="spellStart"/>
      <w:r>
        <w:rPr>
          <w:szCs w:val="24"/>
        </w:rPr>
        <w:t>Вычисл</w:t>
      </w:r>
      <w:proofErr w:type="spellEnd"/>
      <w:r>
        <w:rPr>
          <w:szCs w:val="24"/>
        </w:rPr>
        <w:t>. математика и информатика". – Москва: Консультант Плюс, 1997-202</w:t>
      </w:r>
      <w:r w:rsidR="00EC21FD">
        <w:rPr>
          <w:szCs w:val="24"/>
        </w:rPr>
        <w:t>4</w:t>
      </w:r>
      <w:r>
        <w:rPr>
          <w:szCs w:val="24"/>
        </w:rPr>
        <w:t xml:space="preserve">. – Режим доступа: http://www.consultant.ru. </w:t>
      </w:r>
    </w:p>
    <w:p w:rsidR="00187538" w:rsidRDefault="00187538" w:rsidP="00187538">
      <w:pPr>
        <w:pStyle w:val="ReportMain"/>
        <w:widowControl w:val="0"/>
        <w:ind w:firstLine="709"/>
        <w:jc w:val="both"/>
        <w:outlineLvl w:val="1"/>
        <w:rPr>
          <w:szCs w:val="24"/>
        </w:rPr>
      </w:pPr>
      <w:r>
        <w:rPr>
          <w:szCs w:val="24"/>
        </w:rPr>
        <w:t xml:space="preserve">О системе государственной службы Российской Федерации [Электронный ресурс]: </w:t>
      </w:r>
      <w:proofErr w:type="spellStart"/>
      <w:r>
        <w:rPr>
          <w:szCs w:val="24"/>
        </w:rPr>
        <w:t>федер</w:t>
      </w:r>
      <w:proofErr w:type="spellEnd"/>
      <w:r>
        <w:rPr>
          <w:szCs w:val="24"/>
        </w:rPr>
        <w:t xml:space="preserve">. закон от 27 мая 2003 г.  № 58-ФЗ // </w:t>
      </w:r>
      <w:proofErr w:type="spellStart"/>
      <w:r>
        <w:rPr>
          <w:szCs w:val="24"/>
        </w:rPr>
        <w:t>КонсультантПлюс</w:t>
      </w:r>
      <w:proofErr w:type="spellEnd"/>
      <w:r>
        <w:rPr>
          <w:szCs w:val="24"/>
        </w:rPr>
        <w:t xml:space="preserve">: справочная правовая система / </w:t>
      </w:r>
      <w:proofErr w:type="spellStart"/>
      <w:r>
        <w:rPr>
          <w:szCs w:val="24"/>
        </w:rPr>
        <w:t>разраб</w:t>
      </w:r>
      <w:proofErr w:type="spellEnd"/>
      <w:r>
        <w:rPr>
          <w:szCs w:val="24"/>
        </w:rPr>
        <w:t>. НПО "</w:t>
      </w:r>
      <w:proofErr w:type="spellStart"/>
      <w:r>
        <w:rPr>
          <w:szCs w:val="24"/>
        </w:rPr>
        <w:t>Вычисл</w:t>
      </w:r>
      <w:proofErr w:type="spellEnd"/>
      <w:r>
        <w:rPr>
          <w:szCs w:val="24"/>
        </w:rPr>
        <w:t>. математика и информатика". – Москва: Консультант Плюс, 1997-202</w:t>
      </w:r>
      <w:r w:rsidR="00EC21FD">
        <w:rPr>
          <w:szCs w:val="24"/>
        </w:rPr>
        <w:t>4</w:t>
      </w:r>
      <w:r>
        <w:rPr>
          <w:szCs w:val="24"/>
        </w:rPr>
        <w:t xml:space="preserve">. – Режим доступа: http://www.consultant.ru. </w:t>
      </w:r>
    </w:p>
    <w:p w:rsidR="00187538" w:rsidRDefault="00187538" w:rsidP="00187538">
      <w:pPr>
        <w:pStyle w:val="ReportMain"/>
        <w:widowControl w:val="0"/>
        <w:ind w:firstLine="709"/>
        <w:jc w:val="both"/>
        <w:outlineLvl w:val="1"/>
        <w:rPr>
          <w:szCs w:val="24"/>
        </w:rPr>
      </w:pPr>
      <w:r>
        <w:rPr>
          <w:szCs w:val="24"/>
        </w:rPr>
        <w:t xml:space="preserve">О государственной гражданской службе Российской Федерации [Электронный ресурс]: </w:t>
      </w:r>
      <w:proofErr w:type="spellStart"/>
      <w:r>
        <w:rPr>
          <w:szCs w:val="24"/>
        </w:rPr>
        <w:t>ф</w:t>
      </w:r>
      <w:r>
        <w:rPr>
          <w:szCs w:val="24"/>
        </w:rPr>
        <w:t>е</w:t>
      </w:r>
      <w:r>
        <w:rPr>
          <w:szCs w:val="24"/>
        </w:rPr>
        <w:t>дер</w:t>
      </w:r>
      <w:proofErr w:type="spellEnd"/>
      <w:r>
        <w:rPr>
          <w:szCs w:val="24"/>
        </w:rPr>
        <w:t>. закон от 2</w:t>
      </w:r>
      <w:r w:rsidR="00A52012">
        <w:rPr>
          <w:szCs w:val="24"/>
        </w:rPr>
        <w:t>7</w:t>
      </w:r>
      <w:r>
        <w:rPr>
          <w:szCs w:val="24"/>
        </w:rPr>
        <w:t xml:space="preserve"> </w:t>
      </w:r>
      <w:r w:rsidR="00A52012">
        <w:rPr>
          <w:szCs w:val="24"/>
        </w:rPr>
        <w:t>апреля</w:t>
      </w:r>
      <w:r>
        <w:rPr>
          <w:szCs w:val="24"/>
        </w:rPr>
        <w:t xml:space="preserve"> 200</w:t>
      </w:r>
      <w:r w:rsidR="00A52012">
        <w:rPr>
          <w:szCs w:val="24"/>
        </w:rPr>
        <w:t>4</w:t>
      </w:r>
      <w:r>
        <w:rPr>
          <w:szCs w:val="24"/>
        </w:rPr>
        <w:t xml:space="preserve"> г.  № </w:t>
      </w:r>
      <w:r w:rsidR="00A52012">
        <w:rPr>
          <w:szCs w:val="24"/>
        </w:rPr>
        <w:t>79</w:t>
      </w:r>
      <w:r>
        <w:rPr>
          <w:szCs w:val="24"/>
        </w:rPr>
        <w:t xml:space="preserve">-ФЗ // </w:t>
      </w:r>
      <w:proofErr w:type="spellStart"/>
      <w:r>
        <w:rPr>
          <w:szCs w:val="24"/>
        </w:rPr>
        <w:t>КонсультантПлюс</w:t>
      </w:r>
      <w:proofErr w:type="spellEnd"/>
      <w:r>
        <w:rPr>
          <w:szCs w:val="24"/>
        </w:rPr>
        <w:t xml:space="preserve">: справочная правовая система / </w:t>
      </w:r>
      <w:proofErr w:type="spellStart"/>
      <w:r>
        <w:rPr>
          <w:szCs w:val="24"/>
        </w:rPr>
        <w:t>ра</w:t>
      </w:r>
      <w:r>
        <w:rPr>
          <w:szCs w:val="24"/>
        </w:rPr>
        <w:t>з</w:t>
      </w:r>
      <w:r>
        <w:rPr>
          <w:szCs w:val="24"/>
        </w:rPr>
        <w:t>раб</w:t>
      </w:r>
      <w:proofErr w:type="spellEnd"/>
      <w:r>
        <w:rPr>
          <w:szCs w:val="24"/>
        </w:rPr>
        <w:t>. НПО "</w:t>
      </w:r>
      <w:proofErr w:type="spellStart"/>
      <w:r>
        <w:rPr>
          <w:szCs w:val="24"/>
        </w:rPr>
        <w:t>Вычисл</w:t>
      </w:r>
      <w:proofErr w:type="spellEnd"/>
      <w:r>
        <w:rPr>
          <w:szCs w:val="24"/>
        </w:rPr>
        <w:t>. математика и информатика". – Москва: Консультант Плюс, 1997-202</w:t>
      </w:r>
      <w:r w:rsidR="00EC21FD">
        <w:rPr>
          <w:szCs w:val="24"/>
        </w:rPr>
        <w:t>4</w:t>
      </w:r>
      <w:r>
        <w:rPr>
          <w:szCs w:val="24"/>
        </w:rPr>
        <w:t>. – Р</w:t>
      </w:r>
      <w:r>
        <w:rPr>
          <w:szCs w:val="24"/>
        </w:rPr>
        <w:t>е</w:t>
      </w:r>
      <w:r>
        <w:rPr>
          <w:szCs w:val="24"/>
        </w:rPr>
        <w:t xml:space="preserve">жим доступа: http://www.consultant.ru. </w:t>
      </w:r>
    </w:p>
    <w:p w:rsidR="002F785A" w:rsidRDefault="002F785A" w:rsidP="002F785A">
      <w:pPr>
        <w:pStyle w:val="ReportMain"/>
        <w:widowControl w:val="0"/>
        <w:ind w:firstLine="709"/>
        <w:jc w:val="both"/>
        <w:outlineLvl w:val="1"/>
        <w:rPr>
          <w:szCs w:val="24"/>
        </w:rPr>
      </w:pPr>
      <w:r>
        <w:rPr>
          <w:szCs w:val="24"/>
        </w:rPr>
        <w:t xml:space="preserve">О муниципальной службе в Российской Федерации [Электронный ресурс]: </w:t>
      </w:r>
      <w:proofErr w:type="spellStart"/>
      <w:r>
        <w:rPr>
          <w:szCs w:val="24"/>
        </w:rPr>
        <w:t>федер</w:t>
      </w:r>
      <w:proofErr w:type="spellEnd"/>
      <w:r>
        <w:rPr>
          <w:szCs w:val="24"/>
        </w:rPr>
        <w:t>. закон от 02 мар</w:t>
      </w:r>
      <w:r w:rsidR="00EE60A0">
        <w:rPr>
          <w:szCs w:val="24"/>
        </w:rPr>
        <w:t>та</w:t>
      </w:r>
      <w:r>
        <w:rPr>
          <w:szCs w:val="24"/>
        </w:rPr>
        <w:t xml:space="preserve"> 2007 г.  № 25-ФЗ // </w:t>
      </w:r>
      <w:proofErr w:type="spellStart"/>
      <w:r>
        <w:rPr>
          <w:szCs w:val="24"/>
        </w:rPr>
        <w:t>КонсультантПлюс</w:t>
      </w:r>
      <w:proofErr w:type="spellEnd"/>
      <w:r>
        <w:rPr>
          <w:szCs w:val="24"/>
        </w:rPr>
        <w:t xml:space="preserve">: справочная правовая система / </w:t>
      </w:r>
      <w:proofErr w:type="spellStart"/>
      <w:r>
        <w:rPr>
          <w:szCs w:val="24"/>
        </w:rPr>
        <w:t>разраб</w:t>
      </w:r>
      <w:proofErr w:type="spellEnd"/>
      <w:r>
        <w:rPr>
          <w:szCs w:val="24"/>
        </w:rPr>
        <w:t>. НПО "</w:t>
      </w:r>
      <w:proofErr w:type="spellStart"/>
      <w:r>
        <w:rPr>
          <w:szCs w:val="24"/>
        </w:rPr>
        <w:t>В</w:t>
      </w:r>
      <w:r>
        <w:rPr>
          <w:szCs w:val="24"/>
        </w:rPr>
        <w:t>ы</w:t>
      </w:r>
      <w:r>
        <w:rPr>
          <w:szCs w:val="24"/>
        </w:rPr>
        <w:t>числ</w:t>
      </w:r>
      <w:proofErr w:type="spellEnd"/>
      <w:r>
        <w:rPr>
          <w:szCs w:val="24"/>
        </w:rPr>
        <w:t>. математика и информатика". – Москва: Консультант Плюс, 1997-202</w:t>
      </w:r>
      <w:r w:rsidR="00EC21FD">
        <w:rPr>
          <w:szCs w:val="24"/>
        </w:rPr>
        <w:t>4</w:t>
      </w:r>
      <w:r>
        <w:rPr>
          <w:szCs w:val="24"/>
        </w:rPr>
        <w:t xml:space="preserve">. – Режим доступа: http://www.consultant.ru. </w:t>
      </w:r>
    </w:p>
    <w:p w:rsidR="002F785A" w:rsidRDefault="002F785A" w:rsidP="002F785A">
      <w:pPr>
        <w:pStyle w:val="msonormalmailrucssattributepostfix"/>
        <w:widowControl w:val="0"/>
        <w:shd w:val="clear" w:color="auto" w:fill="FFFFFF"/>
        <w:spacing w:before="0" w:beforeAutospacing="0" w:after="0" w:afterAutospacing="0"/>
        <w:ind w:firstLine="709"/>
        <w:jc w:val="both"/>
      </w:pPr>
      <w:r>
        <w:t>О государственном контроле (надзоре) и муниципальном контроле в Российской Федер</w:t>
      </w:r>
      <w:r>
        <w:t>а</w:t>
      </w:r>
      <w:r>
        <w:t xml:space="preserve">ции: </w:t>
      </w:r>
      <w:proofErr w:type="spellStart"/>
      <w:r>
        <w:t>федер</w:t>
      </w:r>
      <w:proofErr w:type="spellEnd"/>
      <w:r>
        <w:t>. закон от 31</w:t>
      </w:r>
      <w:r w:rsidR="00EE60A0">
        <w:t xml:space="preserve"> июля </w:t>
      </w:r>
      <w:r>
        <w:t xml:space="preserve">2020 № 248-ФЗ // </w:t>
      </w:r>
      <w:proofErr w:type="spellStart"/>
      <w:r>
        <w:t>КонсультантПлюс</w:t>
      </w:r>
      <w:proofErr w:type="spellEnd"/>
      <w:proofErr w:type="gramStart"/>
      <w:r>
        <w:t xml:space="preserve"> :</w:t>
      </w:r>
      <w:proofErr w:type="gramEnd"/>
      <w:r>
        <w:t xml:space="preserve">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w:t>
      </w:r>
      <w:proofErr w:type="gramStart"/>
      <w:r>
        <w:t xml:space="preserve"> :</w:t>
      </w:r>
      <w:proofErr w:type="gramEnd"/>
      <w:r>
        <w:t xml:space="preserve"> </w:t>
      </w:r>
      <w:proofErr w:type="spellStart"/>
      <w:r>
        <w:t>КонсультантПлюс</w:t>
      </w:r>
      <w:proofErr w:type="spellEnd"/>
      <w:r>
        <w:t>, 1997-202</w:t>
      </w:r>
      <w:r w:rsidR="00EC21FD">
        <w:t>4</w:t>
      </w:r>
      <w:r>
        <w:t xml:space="preserve">. – Режим доступа: </w:t>
      </w:r>
      <w:hyperlink r:id="rId11" w:history="1">
        <w:r>
          <w:rPr>
            <w:rStyle w:val="ae"/>
          </w:rPr>
          <w:t>http://www.consultant.ru</w:t>
        </w:r>
      </w:hyperlink>
    </w:p>
    <w:p w:rsidR="002F785A" w:rsidRDefault="002F785A" w:rsidP="002F785A">
      <w:pPr>
        <w:pStyle w:val="ReportMain"/>
        <w:widowControl w:val="0"/>
        <w:ind w:firstLine="709"/>
        <w:jc w:val="both"/>
        <w:outlineLvl w:val="1"/>
        <w:rPr>
          <w:szCs w:val="24"/>
        </w:rPr>
      </w:pPr>
      <w:r>
        <w:rPr>
          <w:szCs w:val="24"/>
        </w:rPr>
        <w:t xml:space="preserve">Об организации предоставления государственных и муниципальных услуг [Электронный ресурс]: </w:t>
      </w:r>
      <w:proofErr w:type="spellStart"/>
      <w:r>
        <w:rPr>
          <w:szCs w:val="24"/>
        </w:rPr>
        <w:t>федер</w:t>
      </w:r>
      <w:proofErr w:type="spellEnd"/>
      <w:r>
        <w:rPr>
          <w:szCs w:val="24"/>
        </w:rPr>
        <w:t xml:space="preserve">. закон от 27 июля 2010 г. № 210-ФЗ // </w:t>
      </w:r>
      <w:proofErr w:type="spellStart"/>
      <w:r>
        <w:rPr>
          <w:szCs w:val="24"/>
        </w:rPr>
        <w:t>КонсультантПлюс</w:t>
      </w:r>
      <w:proofErr w:type="spellEnd"/>
      <w:r>
        <w:rPr>
          <w:szCs w:val="24"/>
        </w:rPr>
        <w:t>: справочная правовая с</w:t>
      </w:r>
      <w:r>
        <w:rPr>
          <w:szCs w:val="24"/>
        </w:rPr>
        <w:t>и</w:t>
      </w:r>
      <w:r>
        <w:rPr>
          <w:szCs w:val="24"/>
        </w:rPr>
        <w:t xml:space="preserve">стема / </w:t>
      </w:r>
      <w:proofErr w:type="spellStart"/>
      <w:r>
        <w:rPr>
          <w:szCs w:val="24"/>
        </w:rPr>
        <w:t>разраб</w:t>
      </w:r>
      <w:proofErr w:type="spellEnd"/>
      <w:r>
        <w:rPr>
          <w:szCs w:val="24"/>
        </w:rPr>
        <w:t>. НПО "</w:t>
      </w:r>
      <w:proofErr w:type="spellStart"/>
      <w:r>
        <w:rPr>
          <w:szCs w:val="24"/>
        </w:rPr>
        <w:t>Вычисл</w:t>
      </w:r>
      <w:proofErr w:type="spellEnd"/>
      <w:r>
        <w:rPr>
          <w:szCs w:val="24"/>
        </w:rPr>
        <w:t>. математика и информатика". – Москва: Консультант Плюс, 1997-202</w:t>
      </w:r>
      <w:r w:rsidR="00EC21FD">
        <w:rPr>
          <w:szCs w:val="24"/>
        </w:rPr>
        <w:t>4</w:t>
      </w:r>
      <w:r>
        <w:rPr>
          <w:szCs w:val="24"/>
        </w:rPr>
        <w:t xml:space="preserve">. – Режим доступа: </w:t>
      </w:r>
      <w:hyperlink r:id="rId12" w:history="1">
        <w:r>
          <w:rPr>
            <w:rStyle w:val="ae"/>
            <w:szCs w:val="24"/>
          </w:rPr>
          <w:t>http://www.consultant.ru</w:t>
        </w:r>
      </w:hyperlink>
      <w:r>
        <w:rPr>
          <w:szCs w:val="24"/>
        </w:rPr>
        <w:t xml:space="preserve">. </w:t>
      </w:r>
    </w:p>
    <w:p w:rsidR="008E0885" w:rsidRPr="001D2DEE" w:rsidRDefault="008E0885" w:rsidP="008E0885">
      <w:pPr>
        <w:widowControl w:val="0"/>
        <w:suppressAutoHyphens/>
        <w:spacing w:after="0" w:line="240" w:lineRule="auto"/>
        <w:ind w:firstLine="709"/>
        <w:jc w:val="both"/>
        <w:outlineLvl w:val="1"/>
        <w:rPr>
          <w:b/>
          <w:sz w:val="24"/>
          <w:szCs w:val="24"/>
        </w:rPr>
      </w:pPr>
    </w:p>
    <w:p w:rsidR="008E0885" w:rsidRDefault="008E0885" w:rsidP="008E0885">
      <w:pPr>
        <w:pStyle w:val="ReportMain"/>
        <w:widowControl w:val="0"/>
        <w:suppressAutoHyphens/>
        <w:ind w:firstLine="709"/>
        <w:jc w:val="both"/>
        <w:outlineLvl w:val="1"/>
        <w:rPr>
          <w:b/>
        </w:rPr>
      </w:pPr>
      <w:r>
        <w:rPr>
          <w:b/>
        </w:rPr>
        <w:t xml:space="preserve">4.2 </w:t>
      </w:r>
      <w:r w:rsidR="002F785A">
        <w:rPr>
          <w:b/>
        </w:rPr>
        <w:t xml:space="preserve">Научная </w:t>
      </w:r>
      <w:r>
        <w:rPr>
          <w:b/>
        </w:rPr>
        <w:t>литература</w:t>
      </w:r>
    </w:p>
    <w:p w:rsidR="008E0885" w:rsidRDefault="008E0885" w:rsidP="008E0885">
      <w:pPr>
        <w:pStyle w:val="ReportMain"/>
        <w:widowControl w:val="0"/>
        <w:suppressAutoHyphens/>
        <w:ind w:firstLine="709"/>
        <w:jc w:val="both"/>
        <w:outlineLvl w:val="1"/>
        <w:rPr>
          <w:b/>
        </w:rPr>
      </w:pPr>
    </w:p>
    <w:p w:rsidR="00EC21FD" w:rsidRDefault="00EC21FD" w:rsidP="00EC21FD">
      <w:pPr>
        <w:widowControl w:val="0"/>
        <w:spacing w:after="0" w:line="240" w:lineRule="auto"/>
        <w:ind w:firstLine="709"/>
        <w:jc w:val="both"/>
        <w:rPr>
          <w:rStyle w:val="ae"/>
          <w:color w:val="006CA1"/>
          <w:sz w:val="24"/>
          <w:szCs w:val="24"/>
        </w:rPr>
      </w:pPr>
      <w:proofErr w:type="spellStart"/>
      <w:r>
        <w:rPr>
          <w:sz w:val="24"/>
          <w:szCs w:val="24"/>
        </w:rPr>
        <w:t>Гокова</w:t>
      </w:r>
      <w:proofErr w:type="spellEnd"/>
      <w:r>
        <w:rPr>
          <w:sz w:val="24"/>
          <w:szCs w:val="24"/>
        </w:rPr>
        <w:t>, О. В. Государственная и муниципальная служба [Электронный ресурс]: учебное пособие / О. В. </w:t>
      </w:r>
      <w:proofErr w:type="spellStart"/>
      <w:r>
        <w:rPr>
          <w:sz w:val="24"/>
          <w:szCs w:val="24"/>
        </w:rPr>
        <w:t>Гокова</w:t>
      </w:r>
      <w:proofErr w:type="spellEnd"/>
      <w:proofErr w:type="gramStart"/>
      <w:r>
        <w:rPr>
          <w:sz w:val="24"/>
          <w:szCs w:val="24"/>
        </w:rPr>
        <w:t xml:space="preserve"> ;</w:t>
      </w:r>
      <w:proofErr w:type="gramEnd"/>
      <w:r>
        <w:rPr>
          <w:sz w:val="24"/>
          <w:szCs w:val="24"/>
        </w:rPr>
        <w:t xml:space="preserve"> Омский государственный университет им. Ф. М. Достоевского. – Омск</w:t>
      </w:r>
      <w:proofErr w:type="gramStart"/>
      <w:r>
        <w:rPr>
          <w:sz w:val="24"/>
          <w:szCs w:val="24"/>
        </w:rPr>
        <w:t xml:space="preserve"> :</w:t>
      </w:r>
      <w:proofErr w:type="gramEnd"/>
      <w:r>
        <w:rPr>
          <w:sz w:val="24"/>
          <w:szCs w:val="24"/>
        </w:rPr>
        <w:t xml:space="preserve"> Омский государственный университет им. Ф.М. Достоевского (</w:t>
      </w:r>
      <w:proofErr w:type="spellStart"/>
      <w:r>
        <w:rPr>
          <w:sz w:val="24"/>
          <w:szCs w:val="24"/>
        </w:rPr>
        <w:t>ОмГУ</w:t>
      </w:r>
      <w:proofErr w:type="spellEnd"/>
      <w:r>
        <w:rPr>
          <w:sz w:val="24"/>
          <w:szCs w:val="24"/>
        </w:rPr>
        <w:t>), 2018. – 140 с. – ISBN 978-5-7779-2229-8. – Режим доступа: по подписке. – URL</w:t>
      </w:r>
      <w:r>
        <w:rPr>
          <w:color w:val="454545"/>
          <w:sz w:val="24"/>
          <w:szCs w:val="24"/>
        </w:rPr>
        <w:t>: </w:t>
      </w:r>
      <w:hyperlink r:id="rId13" w:history="1">
        <w:r>
          <w:rPr>
            <w:rStyle w:val="ae"/>
            <w:color w:val="006CA1"/>
            <w:sz w:val="24"/>
            <w:szCs w:val="24"/>
          </w:rPr>
          <w:t>https://biblioclub.ru/index.php?page=book&amp;id=562954</w:t>
        </w:r>
      </w:hyperlink>
    </w:p>
    <w:p w:rsidR="00EC21FD" w:rsidRDefault="00EC21FD" w:rsidP="00EC21FD">
      <w:pPr>
        <w:pStyle w:val="ReportMain"/>
        <w:widowControl w:val="0"/>
        <w:suppressAutoHyphens/>
        <w:ind w:firstLine="709"/>
        <w:jc w:val="both"/>
        <w:outlineLvl w:val="1"/>
        <w:rPr>
          <w:color w:val="454545"/>
          <w:szCs w:val="24"/>
        </w:rPr>
      </w:pPr>
      <w:proofErr w:type="spellStart"/>
      <w:r>
        <w:rPr>
          <w:szCs w:val="24"/>
        </w:rPr>
        <w:t>Кабашов</w:t>
      </w:r>
      <w:proofErr w:type="spellEnd"/>
      <w:r>
        <w:rPr>
          <w:szCs w:val="24"/>
        </w:rPr>
        <w:t>, С. Ю. Государственная служба Российской Федерации [Электронный ресурс]: учебное пособие / С. Ю. </w:t>
      </w:r>
      <w:proofErr w:type="spellStart"/>
      <w:r>
        <w:rPr>
          <w:szCs w:val="24"/>
        </w:rPr>
        <w:t>Кабашов</w:t>
      </w:r>
      <w:proofErr w:type="spellEnd"/>
      <w:r>
        <w:rPr>
          <w:szCs w:val="24"/>
        </w:rPr>
        <w:t>. – 4-е изд., стер. – Москва</w:t>
      </w:r>
      <w:proofErr w:type="gramStart"/>
      <w:r>
        <w:rPr>
          <w:szCs w:val="24"/>
        </w:rPr>
        <w:t xml:space="preserve"> :</w:t>
      </w:r>
      <w:proofErr w:type="gramEnd"/>
      <w:r>
        <w:rPr>
          <w:szCs w:val="24"/>
        </w:rPr>
        <w:t xml:space="preserve"> ФЛИНТА, 2022. – 306 с. – (Государственное и муниципальное управление). – ISBN 978-5-9765-0253-6. – Режим доступа: по подписке. – URL</w:t>
      </w:r>
      <w:r>
        <w:rPr>
          <w:color w:val="454545"/>
          <w:szCs w:val="24"/>
        </w:rPr>
        <w:t>: </w:t>
      </w:r>
      <w:hyperlink r:id="rId14" w:history="1">
        <w:r>
          <w:rPr>
            <w:rStyle w:val="ae"/>
            <w:color w:val="006CA1"/>
            <w:szCs w:val="24"/>
          </w:rPr>
          <w:t>https://biblioclub.ru/index.php?page=book&amp;id=54556</w:t>
        </w:r>
      </w:hyperlink>
      <w:r>
        <w:rPr>
          <w:color w:val="454545"/>
          <w:szCs w:val="24"/>
        </w:rPr>
        <w:t>.</w:t>
      </w:r>
    </w:p>
    <w:p w:rsidR="00EC21FD" w:rsidRDefault="00EC21FD" w:rsidP="00EC21FD">
      <w:pPr>
        <w:pStyle w:val="ReportMain"/>
        <w:keepNext/>
        <w:tabs>
          <w:tab w:val="left" w:pos="1152"/>
        </w:tabs>
        <w:suppressAutoHyphens/>
        <w:ind w:firstLine="709"/>
        <w:jc w:val="both"/>
        <w:outlineLvl w:val="1"/>
        <w:rPr>
          <w:szCs w:val="24"/>
          <w:shd w:val="clear" w:color="auto" w:fill="FFFFFF"/>
        </w:rPr>
      </w:pPr>
      <w:r>
        <w:rPr>
          <w:szCs w:val="24"/>
        </w:rPr>
        <w:t>Кузнецов, С. А. Органы государственной власти субъектов Российской Федерации</w:t>
      </w:r>
      <w:proofErr w:type="gramStart"/>
      <w:r>
        <w:rPr>
          <w:szCs w:val="24"/>
        </w:rPr>
        <w:t xml:space="preserve"> :</w:t>
      </w:r>
      <w:proofErr w:type="gramEnd"/>
      <w:r>
        <w:rPr>
          <w:szCs w:val="24"/>
        </w:rPr>
        <w:t xml:space="preserve"> учебно-методическое пособие / С. А. Кузнецов, А. А. Плотников ; Северный (Арктический) федеральный университет им. М. В. Ломоносова. – Архангельск</w:t>
      </w:r>
      <w:proofErr w:type="gramStart"/>
      <w:r>
        <w:rPr>
          <w:szCs w:val="24"/>
        </w:rPr>
        <w:t xml:space="preserve"> :</w:t>
      </w:r>
      <w:proofErr w:type="gramEnd"/>
      <w:r>
        <w:rPr>
          <w:szCs w:val="24"/>
        </w:rPr>
        <w:t xml:space="preserve"> Северный (Арктический) </w:t>
      </w:r>
      <w:r>
        <w:rPr>
          <w:szCs w:val="24"/>
        </w:rPr>
        <w:lastRenderedPageBreak/>
        <w:t>федеральный университет (САФУ), 2015. – 104 с. – ISBN 978-5-261-01056-2. – Режим доступа: по подписке. – URL:</w:t>
      </w:r>
      <w:r>
        <w:rPr>
          <w:color w:val="454545"/>
          <w:szCs w:val="24"/>
        </w:rPr>
        <w:t> </w:t>
      </w:r>
      <w:hyperlink r:id="rId15" w:history="1">
        <w:r>
          <w:rPr>
            <w:rStyle w:val="ae"/>
            <w:color w:val="006CA1"/>
            <w:szCs w:val="24"/>
          </w:rPr>
          <w:t>https://biblioclub.ru/index.php?page=book&amp;id=436318</w:t>
        </w:r>
      </w:hyperlink>
      <w:r>
        <w:rPr>
          <w:szCs w:val="24"/>
        </w:rPr>
        <w:t xml:space="preserve">. </w:t>
      </w:r>
    </w:p>
    <w:p w:rsidR="00EC21FD" w:rsidRDefault="00EC21FD" w:rsidP="00EC21FD">
      <w:pPr>
        <w:pStyle w:val="ReportMain"/>
        <w:widowControl w:val="0"/>
        <w:suppressAutoHyphens/>
        <w:ind w:firstLine="709"/>
        <w:jc w:val="both"/>
        <w:outlineLvl w:val="1"/>
        <w:rPr>
          <w:szCs w:val="24"/>
        </w:rPr>
      </w:pPr>
      <w:r>
        <w:rPr>
          <w:szCs w:val="24"/>
        </w:rPr>
        <w:t>Ломакин, О. Е. Противодействие коррупции и антикоррупционная экспертиза нормативных правовых актов [Электронный ресурс]: учебное пособие / О. Е. Ломакин, Е. Е. </w:t>
      </w:r>
      <w:proofErr w:type="spellStart"/>
      <w:r>
        <w:rPr>
          <w:szCs w:val="24"/>
        </w:rPr>
        <w:t>Можаев</w:t>
      </w:r>
      <w:proofErr w:type="spellEnd"/>
      <w:r>
        <w:rPr>
          <w:szCs w:val="24"/>
        </w:rPr>
        <w:t>, А. К. Марков</w:t>
      </w:r>
      <w:proofErr w:type="gramStart"/>
      <w:r>
        <w:rPr>
          <w:szCs w:val="24"/>
        </w:rPr>
        <w:t xml:space="preserve"> ;</w:t>
      </w:r>
      <w:proofErr w:type="gramEnd"/>
      <w:r>
        <w:rPr>
          <w:szCs w:val="24"/>
        </w:rPr>
        <w:t xml:space="preserve"> Федеральная служба по гидрометеорологии и мониторингу окружающей среды, Институт повышение квалификации руководящих работников и специалистов. – Москва</w:t>
      </w:r>
      <w:proofErr w:type="gramStart"/>
      <w:r>
        <w:rPr>
          <w:szCs w:val="24"/>
        </w:rPr>
        <w:t xml:space="preserve"> :</w:t>
      </w:r>
      <w:proofErr w:type="gramEnd"/>
      <w:r>
        <w:rPr>
          <w:szCs w:val="24"/>
        </w:rPr>
        <w:t xml:space="preserve"> </w:t>
      </w:r>
      <w:proofErr w:type="spellStart"/>
      <w:r>
        <w:rPr>
          <w:szCs w:val="24"/>
        </w:rPr>
        <w:t>Директ</w:t>
      </w:r>
      <w:proofErr w:type="spellEnd"/>
      <w:r>
        <w:rPr>
          <w:szCs w:val="24"/>
        </w:rPr>
        <w:t xml:space="preserve">-Медиа, 2022. – 268 с. - ISBN 978-5-4499-3388-1 – Режим доступа: </w:t>
      </w:r>
      <w:hyperlink r:id="rId16" w:history="1">
        <w:r>
          <w:rPr>
            <w:rStyle w:val="ae"/>
            <w:szCs w:val="24"/>
          </w:rPr>
          <w:t>http://biblioclub.ru/index.php?page=book&amp;id=695228</w:t>
        </w:r>
      </w:hyperlink>
      <w:r>
        <w:rPr>
          <w:szCs w:val="24"/>
        </w:rPr>
        <w:t> </w:t>
      </w:r>
    </w:p>
    <w:p w:rsidR="00EC21FD" w:rsidRDefault="00EC21FD" w:rsidP="00EC21FD">
      <w:pPr>
        <w:pStyle w:val="ReportMain"/>
        <w:widowControl w:val="0"/>
        <w:suppressAutoHyphens/>
        <w:ind w:firstLine="709"/>
        <w:jc w:val="both"/>
        <w:outlineLvl w:val="1"/>
        <w:rPr>
          <w:color w:val="454545"/>
          <w:szCs w:val="24"/>
        </w:rPr>
      </w:pPr>
      <w:r>
        <w:rPr>
          <w:szCs w:val="24"/>
        </w:rPr>
        <w:t>Местное самоуправление и муниципальное управление [Электронный ресурс]: учебник / И. В. </w:t>
      </w:r>
      <w:proofErr w:type="spellStart"/>
      <w:r>
        <w:rPr>
          <w:szCs w:val="24"/>
        </w:rPr>
        <w:t>Мухачев</w:t>
      </w:r>
      <w:proofErr w:type="spellEnd"/>
      <w:r>
        <w:rPr>
          <w:szCs w:val="24"/>
        </w:rPr>
        <w:t>, И. А. Алексеев, А. С. Прудников [и др.]</w:t>
      </w:r>
      <w:proofErr w:type="gramStart"/>
      <w:r>
        <w:rPr>
          <w:szCs w:val="24"/>
        </w:rPr>
        <w:t xml:space="preserve"> ;</w:t>
      </w:r>
      <w:proofErr w:type="gramEnd"/>
      <w:r>
        <w:rPr>
          <w:szCs w:val="24"/>
        </w:rPr>
        <w:t xml:space="preserve"> под ред. А. С. Прудникова, Д. С. Белявского. – Москва</w:t>
      </w:r>
      <w:proofErr w:type="gramStart"/>
      <w:r>
        <w:rPr>
          <w:szCs w:val="24"/>
        </w:rPr>
        <w:t xml:space="preserve"> :</w:t>
      </w:r>
      <w:proofErr w:type="gramEnd"/>
      <w:r>
        <w:rPr>
          <w:szCs w:val="24"/>
        </w:rPr>
        <w:t xml:space="preserve"> </w:t>
      </w:r>
      <w:proofErr w:type="spellStart"/>
      <w:r>
        <w:rPr>
          <w:szCs w:val="24"/>
        </w:rPr>
        <w:t>Юнити</w:t>
      </w:r>
      <w:proofErr w:type="spellEnd"/>
      <w:r>
        <w:rPr>
          <w:szCs w:val="24"/>
        </w:rPr>
        <w:t>-Дана</w:t>
      </w:r>
      <w:proofErr w:type="gramStart"/>
      <w:r>
        <w:rPr>
          <w:szCs w:val="24"/>
        </w:rPr>
        <w:t xml:space="preserve"> :</w:t>
      </w:r>
      <w:proofErr w:type="gramEnd"/>
      <w:r>
        <w:rPr>
          <w:szCs w:val="24"/>
        </w:rPr>
        <w:t xml:space="preserve"> Закон и право, 2017. – 400 с. – ISBN 978-5-238-01571-2. – Режим доступа: по подписке. – URL:</w:t>
      </w:r>
      <w:r>
        <w:rPr>
          <w:color w:val="454545"/>
          <w:szCs w:val="24"/>
        </w:rPr>
        <w:t> </w:t>
      </w:r>
      <w:hyperlink r:id="rId17" w:history="1">
        <w:r>
          <w:rPr>
            <w:rStyle w:val="ae"/>
            <w:color w:val="006CA1"/>
            <w:szCs w:val="24"/>
          </w:rPr>
          <w:t>https://biblioclub.ru/index.php?page=book&amp;id=685114</w:t>
        </w:r>
      </w:hyperlink>
      <w:r>
        <w:rPr>
          <w:szCs w:val="24"/>
        </w:rPr>
        <w:t>.</w:t>
      </w:r>
      <w:r>
        <w:rPr>
          <w:color w:val="454545"/>
          <w:szCs w:val="24"/>
        </w:rPr>
        <w:t> </w:t>
      </w:r>
    </w:p>
    <w:p w:rsidR="00EC21FD" w:rsidRDefault="00EC21FD" w:rsidP="00EC21FD">
      <w:pPr>
        <w:pStyle w:val="ReportMain"/>
        <w:widowControl w:val="0"/>
        <w:suppressAutoHyphens/>
        <w:ind w:firstLine="709"/>
        <w:jc w:val="both"/>
        <w:outlineLvl w:val="1"/>
      </w:pPr>
      <w:r>
        <w:t>Мещерякова, М. А. Структура и полномочия органов местного самоуправления [Электронный ресурс]</w:t>
      </w:r>
      <w:proofErr w:type="gramStart"/>
      <w:r>
        <w:t xml:space="preserve"> :</w:t>
      </w:r>
      <w:proofErr w:type="gramEnd"/>
      <w:r>
        <w:t xml:space="preserve"> учебное пособие / М.А. Мещерякова, О. Х. </w:t>
      </w:r>
      <w:proofErr w:type="spellStart"/>
      <w:r>
        <w:t>Молокаева</w:t>
      </w:r>
      <w:proofErr w:type="spellEnd"/>
      <w:r>
        <w:t xml:space="preserve"> ; Российский государственный университет правосудия. – Москва</w:t>
      </w:r>
      <w:proofErr w:type="gramStart"/>
      <w:r>
        <w:t xml:space="preserve"> :</w:t>
      </w:r>
      <w:proofErr w:type="gramEnd"/>
      <w:r>
        <w:t xml:space="preserve"> Российский государственный университет правосудия (РГУП), 2018. – 120 с. – ISBN 978-5-93916-691-1. – Режим доступа: по подписке. – URL: </w:t>
      </w:r>
      <w:hyperlink r:id="rId18" w:history="1">
        <w:r>
          <w:rPr>
            <w:rStyle w:val="ae"/>
          </w:rPr>
          <w:t>https://biblioclub.ru/index.php?page=book&amp;id=560891</w:t>
        </w:r>
      </w:hyperlink>
      <w:r>
        <w:t>.</w:t>
      </w:r>
    </w:p>
    <w:p w:rsidR="00EC21FD" w:rsidRDefault="00EC21FD" w:rsidP="00EC21FD">
      <w:pPr>
        <w:pStyle w:val="ReportMain"/>
        <w:widowControl w:val="0"/>
        <w:suppressAutoHyphens/>
        <w:ind w:firstLine="709"/>
        <w:jc w:val="both"/>
        <w:outlineLvl w:val="0"/>
        <w:rPr>
          <w:color w:val="454545"/>
          <w:szCs w:val="24"/>
        </w:rPr>
      </w:pPr>
      <w:r>
        <w:rPr>
          <w:szCs w:val="24"/>
        </w:rPr>
        <w:t>Петрова, Т. Ф. Правовые основы государственной службы</w:t>
      </w:r>
      <w:proofErr w:type="gramStart"/>
      <w:r>
        <w:rPr>
          <w:szCs w:val="24"/>
        </w:rPr>
        <w:t xml:space="preserve"> :</w:t>
      </w:r>
      <w:proofErr w:type="gramEnd"/>
      <w:r>
        <w:rPr>
          <w:szCs w:val="24"/>
        </w:rPr>
        <w:t xml:space="preserve"> учебное пособие / Т. Ф. Петрова. – Санкт-Петербург</w:t>
      </w:r>
      <w:proofErr w:type="gramStart"/>
      <w:r>
        <w:rPr>
          <w:szCs w:val="24"/>
        </w:rPr>
        <w:t xml:space="preserve"> :</w:t>
      </w:r>
      <w:proofErr w:type="gramEnd"/>
      <w:r>
        <w:rPr>
          <w:szCs w:val="24"/>
        </w:rPr>
        <w:t xml:space="preserve"> Троицкий мост, 2022. – 136 с. – ISBN 978-5-4377-0083-9.  – Режим доступа: по подписке. – URL</w:t>
      </w:r>
      <w:r>
        <w:rPr>
          <w:color w:val="454545"/>
          <w:szCs w:val="24"/>
        </w:rPr>
        <w:t>: </w:t>
      </w:r>
      <w:hyperlink r:id="rId19" w:history="1">
        <w:r>
          <w:rPr>
            <w:rStyle w:val="ae"/>
            <w:color w:val="006CA1"/>
            <w:szCs w:val="24"/>
          </w:rPr>
          <w:t>https://biblioclub.ru/index.php?page=book&amp;id=695033</w:t>
        </w:r>
      </w:hyperlink>
      <w:r>
        <w:rPr>
          <w:color w:val="454545"/>
          <w:szCs w:val="24"/>
        </w:rPr>
        <w:t xml:space="preserve">. </w:t>
      </w:r>
    </w:p>
    <w:p w:rsidR="00EC21FD" w:rsidRDefault="00EC21FD" w:rsidP="00EC21FD">
      <w:pPr>
        <w:pStyle w:val="ReportMain"/>
        <w:widowControl w:val="0"/>
        <w:suppressAutoHyphens/>
        <w:ind w:firstLine="709"/>
        <w:jc w:val="both"/>
        <w:outlineLvl w:val="1"/>
        <w:rPr>
          <w:rStyle w:val="ae"/>
        </w:rPr>
      </w:pPr>
      <w:r>
        <w:rPr>
          <w:szCs w:val="24"/>
        </w:rPr>
        <w:t>Писарев, А. Н. Конституционно-правовые основы системы органов публичной власти в Российской Федерации</w:t>
      </w:r>
      <w:proofErr w:type="gramStart"/>
      <w:r>
        <w:rPr>
          <w:szCs w:val="24"/>
        </w:rPr>
        <w:t xml:space="preserve"> :</w:t>
      </w:r>
      <w:proofErr w:type="gramEnd"/>
      <w:r>
        <w:rPr>
          <w:szCs w:val="24"/>
        </w:rPr>
        <w:t xml:space="preserve"> [Электронный ресурс]: учебное пособие / А. Н. Писарев; Российский государственный университет правосудия. – Москва</w:t>
      </w:r>
      <w:proofErr w:type="gramStart"/>
      <w:r>
        <w:rPr>
          <w:szCs w:val="24"/>
        </w:rPr>
        <w:t xml:space="preserve"> :</w:t>
      </w:r>
      <w:proofErr w:type="gramEnd"/>
      <w:r>
        <w:rPr>
          <w:szCs w:val="24"/>
        </w:rPr>
        <w:t xml:space="preserve"> Российский государственный университет правосудия (РГУП), 2018. – 300 с. – ISBN 978-5-93916-666-9. - Режим доступа: </w:t>
      </w:r>
      <w:hyperlink r:id="rId20" w:history="1">
        <w:r>
          <w:rPr>
            <w:rStyle w:val="ae"/>
            <w:szCs w:val="24"/>
          </w:rPr>
          <w:t>http://biblioclub.ru/index.php?page=book&amp;id=561009</w:t>
        </w:r>
      </w:hyperlink>
    </w:p>
    <w:p w:rsidR="00EC21FD" w:rsidRDefault="00EC21FD" w:rsidP="00EC21FD">
      <w:pPr>
        <w:pStyle w:val="ReportMain"/>
        <w:widowControl w:val="0"/>
        <w:suppressAutoHyphens/>
        <w:ind w:firstLine="709"/>
        <w:jc w:val="both"/>
        <w:outlineLvl w:val="1"/>
        <w:rPr>
          <w:color w:val="616580"/>
          <w:shd w:val="clear" w:color="auto" w:fill="FFFFFF"/>
        </w:rPr>
      </w:pPr>
      <w:proofErr w:type="spellStart"/>
      <w:r>
        <w:rPr>
          <w:szCs w:val="24"/>
          <w:shd w:val="clear" w:color="auto" w:fill="FFFFFF"/>
        </w:rPr>
        <w:t>Раздъяконова</w:t>
      </w:r>
      <w:proofErr w:type="spellEnd"/>
      <w:r>
        <w:rPr>
          <w:szCs w:val="24"/>
          <w:shd w:val="clear" w:color="auto" w:fill="FFFFFF"/>
        </w:rPr>
        <w:t>, Е. В. Основы нормотворчества и экспертиза нормативных правовых актов</w:t>
      </w:r>
      <w:proofErr w:type="gramStart"/>
      <w:r>
        <w:rPr>
          <w:szCs w:val="24"/>
          <w:shd w:val="clear" w:color="auto" w:fill="FFFFFF"/>
        </w:rPr>
        <w:t xml:space="preserve"> :</w:t>
      </w:r>
      <w:proofErr w:type="gramEnd"/>
      <w:r>
        <w:rPr>
          <w:szCs w:val="24"/>
          <w:shd w:val="clear" w:color="auto" w:fill="FFFFFF"/>
        </w:rPr>
        <w:t xml:space="preserve"> учебное пособие / Е. В. </w:t>
      </w:r>
      <w:proofErr w:type="spellStart"/>
      <w:r>
        <w:rPr>
          <w:szCs w:val="24"/>
          <w:shd w:val="clear" w:color="auto" w:fill="FFFFFF"/>
        </w:rPr>
        <w:t>Раздъяконова</w:t>
      </w:r>
      <w:proofErr w:type="spellEnd"/>
      <w:r>
        <w:rPr>
          <w:szCs w:val="24"/>
          <w:shd w:val="clear" w:color="auto" w:fill="FFFFFF"/>
        </w:rPr>
        <w:t>. — Новосибирск</w:t>
      </w:r>
      <w:proofErr w:type="gramStart"/>
      <w:r>
        <w:rPr>
          <w:szCs w:val="24"/>
          <w:shd w:val="clear" w:color="auto" w:fill="FFFFFF"/>
        </w:rPr>
        <w:t xml:space="preserve"> :</w:t>
      </w:r>
      <w:proofErr w:type="gramEnd"/>
      <w:r>
        <w:rPr>
          <w:szCs w:val="24"/>
          <w:shd w:val="clear" w:color="auto" w:fill="FFFFFF"/>
        </w:rPr>
        <w:t xml:space="preserve"> НГТУ, 2021. — 204 с. — ISBN 978-5-7782-4347-7. — Текст</w:t>
      </w:r>
      <w:proofErr w:type="gramStart"/>
      <w:r>
        <w:rPr>
          <w:szCs w:val="24"/>
          <w:shd w:val="clear" w:color="auto" w:fill="FFFFFF"/>
        </w:rPr>
        <w:t> :</w:t>
      </w:r>
      <w:proofErr w:type="gramEnd"/>
      <w:r>
        <w:rPr>
          <w:szCs w:val="24"/>
          <w:shd w:val="clear" w:color="auto" w:fill="FFFFFF"/>
        </w:rPr>
        <w:t xml:space="preserve"> электронный // Лань : электронно-библиотечная система. — URL: </w:t>
      </w:r>
      <w:hyperlink r:id="rId21" w:history="1">
        <w:r>
          <w:rPr>
            <w:rStyle w:val="ae"/>
            <w:szCs w:val="24"/>
            <w:shd w:val="clear" w:color="auto" w:fill="FFFFFF"/>
          </w:rPr>
          <w:t>https://e.lanbook.com/book/216143</w:t>
        </w:r>
      </w:hyperlink>
    </w:p>
    <w:p w:rsidR="008E0885" w:rsidRDefault="008E0885" w:rsidP="008E0885">
      <w:pPr>
        <w:pStyle w:val="ReportMain"/>
        <w:widowControl w:val="0"/>
        <w:suppressAutoHyphens/>
        <w:ind w:firstLine="709"/>
        <w:jc w:val="both"/>
        <w:rPr>
          <w:b/>
          <w:i/>
        </w:rPr>
      </w:pPr>
    </w:p>
    <w:p w:rsidR="00EC21FD" w:rsidRDefault="00EC21FD" w:rsidP="008E0885">
      <w:pPr>
        <w:pStyle w:val="ReportMain"/>
        <w:widowControl w:val="0"/>
        <w:suppressAutoHyphens/>
        <w:ind w:firstLine="709"/>
        <w:jc w:val="both"/>
        <w:rPr>
          <w:b/>
          <w:i/>
        </w:rPr>
      </w:pPr>
    </w:p>
    <w:p w:rsidR="00EC21FD" w:rsidRDefault="00EC21FD" w:rsidP="008E0885">
      <w:pPr>
        <w:pStyle w:val="ReportMain"/>
        <w:widowControl w:val="0"/>
        <w:suppressAutoHyphens/>
        <w:ind w:firstLine="709"/>
        <w:jc w:val="both"/>
        <w:rPr>
          <w:b/>
          <w:i/>
        </w:rPr>
      </w:pPr>
    </w:p>
    <w:p w:rsidR="00EC21FD" w:rsidRDefault="00EC21FD" w:rsidP="008E0885">
      <w:pPr>
        <w:pStyle w:val="ReportMain"/>
        <w:widowControl w:val="0"/>
        <w:suppressAutoHyphens/>
        <w:ind w:firstLine="709"/>
        <w:jc w:val="both"/>
        <w:rPr>
          <w:b/>
          <w:i/>
        </w:rPr>
      </w:pPr>
    </w:p>
    <w:p w:rsidR="00EC21FD" w:rsidRDefault="00EC21FD" w:rsidP="008E0885">
      <w:pPr>
        <w:pStyle w:val="ReportMain"/>
        <w:widowControl w:val="0"/>
        <w:suppressAutoHyphens/>
        <w:ind w:firstLine="709"/>
        <w:jc w:val="both"/>
        <w:rPr>
          <w:b/>
          <w:i/>
        </w:rPr>
      </w:pPr>
    </w:p>
    <w:p w:rsidR="00EC21FD" w:rsidRDefault="00EC21FD" w:rsidP="008E0885">
      <w:pPr>
        <w:pStyle w:val="ReportMain"/>
        <w:widowControl w:val="0"/>
        <w:suppressAutoHyphens/>
        <w:ind w:firstLine="709"/>
        <w:jc w:val="both"/>
        <w:rPr>
          <w:b/>
          <w:i/>
        </w:rPr>
      </w:pPr>
      <w:bookmarkStart w:id="0" w:name="_GoBack"/>
      <w:bookmarkEnd w:id="0"/>
    </w:p>
    <w:p w:rsidR="00BF2C11" w:rsidRDefault="00BF2C11" w:rsidP="0042325D">
      <w:pPr>
        <w:pStyle w:val="ReportMain"/>
        <w:widowControl w:val="0"/>
        <w:tabs>
          <w:tab w:val="left" w:pos="1134"/>
        </w:tabs>
        <w:suppressAutoHyphens/>
        <w:spacing w:line="360" w:lineRule="auto"/>
        <w:ind w:firstLine="709"/>
        <w:jc w:val="both"/>
        <w:rPr>
          <w:b/>
          <w:szCs w:val="24"/>
        </w:rPr>
      </w:pPr>
    </w:p>
    <w:p w:rsidR="00326D6D" w:rsidRDefault="00326D6D" w:rsidP="0042325D">
      <w:pPr>
        <w:pStyle w:val="ReportMain"/>
        <w:widowControl w:val="0"/>
        <w:tabs>
          <w:tab w:val="left" w:pos="1134"/>
        </w:tabs>
        <w:suppressAutoHyphens/>
        <w:spacing w:line="360" w:lineRule="auto"/>
        <w:ind w:firstLine="709"/>
        <w:jc w:val="both"/>
        <w:rPr>
          <w:b/>
          <w:szCs w:val="24"/>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6006B1" w:rsidRDefault="006006B1" w:rsidP="0042325D">
      <w:pPr>
        <w:pStyle w:val="ReportMain"/>
        <w:widowControl w:val="0"/>
        <w:tabs>
          <w:tab w:val="left" w:pos="1134"/>
        </w:tabs>
        <w:suppressAutoHyphens/>
        <w:spacing w:line="360" w:lineRule="auto"/>
        <w:ind w:firstLine="709"/>
        <w:jc w:val="both"/>
        <w:rPr>
          <w:b/>
          <w:sz w:val="28"/>
          <w:szCs w:val="28"/>
        </w:rPr>
      </w:pPr>
    </w:p>
    <w:p w:rsidR="00326D6D" w:rsidRPr="006006B1" w:rsidRDefault="006006B1" w:rsidP="0042325D">
      <w:pPr>
        <w:pStyle w:val="ReportMain"/>
        <w:widowControl w:val="0"/>
        <w:tabs>
          <w:tab w:val="left" w:pos="1134"/>
        </w:tabs>
        <w:suppressAutoHyphens/>
        <w:spacing w:line="360" w:lineRule="auto"/>
        <w:ind w:firstLine="709"/>
        <w:jc w:val="both"/>
        <w:rPr>
          <w:b/>
          <w:szCs w:val="24"/>
        </w:rPr>
      </w:pPr>
      <w:r w:rsidRPr="006006B1">
        <w:rPr>
          <w:b/>
          <w:sz w:val="28"/>
          <w:szCs w:val="28"/>
        </w:rPr>
        <w:lastRenderedPageBreak/>
        <w:t>5 По</w:t>
      </w:r>
      <w:r>
        <w:rPr>
          <w:b/>
          <w:sz w:val="28"/>
          <w:szCs w:val="28"/>
        </w:rPr>
        <w:t xml:space="preserve">рядок подготовки и защиты </w:t>
      </w:r>
      <w:r w:rsidRPr="006006B1">
        <w:rPr>
          <w:b/>
          <w:sz w:val="28"/>
          <w:szCs w:val="28"/>
        </w:rPr>
        <w:t>выпускной квалификационной работы</w:t>
      </w:r>
    </w:p>
    <w:p w:rsidR="00326D6D" w:rsidRDefault="006006B1" w:rsidP="00326D6D">
      <w:pPr>
        <w:pStyle w:val="ReportMain"/>
        <w:widowControl w:val="0"/>
        <w:suppressAutoHyphens/>
        <w:spacing w:before="360" w:after="360"/>
        <w:ind w:firstLine="709"/>
        <w:jc w:val="both"/>
        <w:outlineLvl w:val="0"/>
        <w:rPr>
          <w:b/>
        </w:rPr>
      </w:pPr>
      <w:r>
        <w:rPr>
          <w:b/>
        </w:rPr>
        <w:t>5</w:t>
      </w:r>
      <w:r w:rsidR="00326D6D">
        <w:rPr>
          <w:b/>
        </w:rPr>
        <w:t>.1 Структура  выпускной квалификационной работы и требования к ее содержанию и оформлению</w:t>
      </w:r>
    </w:p>
    <w:p w:rsidR="00326D6D" w:rsidRPr="00963AA7" w:rsidRDefault="00326D6D" w:rsidP="00326D6D">
      <w:pPr>
        <w:pStyle w:val="aff8"/>
        <w:widowControl w:val="0"/>
        <w:shd w:val="clear" w:color="auto" w:fill="FFFFFF"/>
        <w:spacing w:after="0" w:line="240" w:lineRule="auto"/>
        <w:ind w:firstLine="709"/>
        <w:jc w:val="both"/>
        <w:rPr>
          <w:color w:val="000000"/>
        </w:rPr>
      </w:pPr>
      <w:r>
        <w:rPr>
          <w:color w:val="000000"/>
        </w:rPr>
        <w:t>В</w:t>
      </w:r>
      <w:r w:rsidRPr="00963AA7">
        <w:rPr>
          <w:color w:val="000000"/>
        </w:rPr>
        <w:t>ыпускные квалификационные работы (далее — ВКР) выполняются в формах, соотве</w:t>
      </w:r>
      <w:r w:rsidRPr="00963AA7">
        <w:rPr>
          <w:color w:val="000000"/>
        </w:rPr>
        <w:t>т</w:t>
      </w:r>
      <w:r w:rsidRPr="00963AA7">
        <w:rPr>
          <w:color w:val="000000"/>
        </w:rPr>
        <w:t>ствующих требованиям ФГОС </w:t>
      </w:r>
      <w:proofErr w:type="gramStart"/>
      <w:r w:rsidRPr="00963AA7">
        <w:rPr>
          <w:color w:val="000000"/>
        </w:rPr>
        <w:t>ВО</w:t>
      </w:r>
      <w:proofErr w:type="gramEnd"/>
      <w:r>
        <w:rPr>
          <w:color w:val="000000"/>
        </w:rPr>
        <w:t xml:space="preserve"> </w:t>
      </w:r>
      <w:proofErr w:type="gramStart"/>
      <w:r>
        <w:rPr>
          <w:color w:val="000000"/>
        </w:rPr>
        <w:t>по</w:t>
      </w:r>
      <w:proofErr w:type="gramEnd"/>
      <w:r>
        <w:rPr>
          <w:color w:val="000000"/>
        </w:rPr>
        <w:t xml:space="preserve"> направлению подготовки 40.0</w:t>
      </w:r>
      <w:r w:rsidR="006006B1">
        <w:rPr>
          <w:color w:val="000000"/>
        </w:rPr>
        <w:t>4</w:t>
      </w:r>
      <w:r>
        <w:rPr>
          <w:color w:val="000000"/>
        </w:rPr>
        <w:t xml:space="preserve">.01 </w:t>
      </w:r>
      <w:r w:rsidR="006006B1">
        <w:rPr>
          <w:color w:val="000000"/>
        </w:rPr>
        <w:t>Ю</w:t>
      </w:r>
      <w:r>
        <w:rPr>
          <w:color w:val="000000"/>
        </w:rPr>
        <w:t>риспруденция</w:t>
      </w:r>
      <w:r w:rsidRPr="00963AA7">
        <w:rPr>
          <w:color w:val="000000"/>
        </w:rPr>
        <w:t>.</w:t>
      </w:r>
    </w:p>
    <w:p w:rsidR="00326D6D" w:rsidRPr="00963AA7" w:rsidRDefault="00326D6D" w:rsidP="00326D6D">
      <w:pPr>
        <w:pStyle w:val="aff8"/>
        <w:widowControl w:val="0"/>
        <w:shd w:val="clear" w:color="auto" w:fill="FFFFFF"/>
        <w:spacing w:after="0" w:line="240" w:lineRule="auto"/>
        <w:ind w:firstLine="709"/>
        <w:jc w:val="both"/>
        <w:rPr>
          <w:color w:val="000000"/>
        </w:rPr>
      </w:pPr>
      <w:r w:rsidRPr="00963AA7">
        <w:rPr>
          <w:color w:val="000000"/>
        </w:rPr>
        <w:t xml:space="preserve">Перечень тем ВКР, предлагаемых обучающимся, доводится до их сведения не </w:t>
      </w:r>
      <w:proofErr w:type="gramStart"/>
      <w:r w:rsidRPr="00963AA7">
        <w:rPr>
          <w:color w:val="000000"/>
        </w:rPr>
        <w:t>позднее</w:t>
      </w:r>
      <w:proofErr w:type="gramEnd"/>
      <w:r w:rsidRPr="00963AA7">
        <w:rPr>
          <w:color w:val="000000"/>
        </w:rPr>
        <w:t xml:space="preserve"> чем за 6 месяцев до даты начала государственной итоговой аттестации.</w:t>
      </w:r>
    </w:p>
    <w:p w:rsidR="00326D6D" w:rsidRDefault="00326D6D" w:rsidP="00326D6D">
      <w:pPr>
        <w:pStyle w:val="aff8"/>
        <w:widowControl w:val="0"/>
        <w:shd w:val="clear" w:color="auto" w:fill="FFFFFF"/>
        <w:spacing w:after="120" w:line="240" w:lineRule="auto"/>
        <w:ind w:firstLine="709"/>
        <w:jc w:val="both"/>
        <w:rPr>
          <w:color w:val="000000"/>
        </w:rPr>
      </w:pPr>
      <w:r w:rsidRPr="00963AA7">
        <w:rPr>
          <w:color w:val="000000"/>
        </w:rPr>
        <w:t xml:space="preserve">Тематика ВКР согласовывается с деканом </w:t>
      </w:r>
      <w:r>
        <w:rPr>
          <w:color w:val="000000"/>
        </w:rPr>
        <w:t xml:space="preserve">юридического </w:t>
      </w:r>
      <w:r w:rsidRPr="00963AA7">
        <w:rPr>
          <w:color w:val="000000"/>
        </w:rPr>
        <w:t>факультета</w:t>
      </w:r>
      <w:r>
        <w:rPr>
          <w:color w:val="000000"/>
        </w:rPr>
        <w:t xml:space="preserve"> </w:t>
      </w:r>
      <w:r w:rsidRPr="00963AA7">
        <w:rPr>
          <w:color w:val="000000"/>
        </w:rPr>
        <w:t>и подлежит ежегодн</w:t>
      </w:r>
      <w:r w:rsidRPr="00963AA7">
        <w:rPr>
          <w:color w:val="000000"/>
        </w:rPr>
        <w:t>о</w:t>
      </w:r>
      <w:r w:rsidRPr="00963AA7">
        <w:rPr>
          <w:color w:val="000000"/>
        </w:rPr>
        <w:t>му обновлению в зависимости от потребностей рынка труда и достижений науки и техники.</w:t>
      </w:r>
      <w:r>
        <w:rPr>
          <w:color w:val="000000"/>
        </w:rPr>
        <w:t xml:space="preserve"> </w:t>
      </w:r>
      <w:proofErr w:type="gramStart"/>
      <w:r w:rsidRPr="00963AA7">
        <w:rPr>
          <w:color w:val="000000"/>
        </w:rPr>
        <w:t>Об</w:t>
      </w:r>
      <w:r w:rsidRPr="00963AA7">
        <w:rPr>
          <w:color w:val="000000"/>
        </w:rPr>
        <w:t>у</w:t>
      </w:r>
      <w:r w:rsidRPr="00963AA7">
        <w:rPr>
          <w:color w:val="000000"/>
        </w:rPr>
        <w:t>чающемуся</w:t>
      </w:r>
      <w:proofErr w:type="gramEnd"/>
      <w:r w:rsidRPr="00963AA7">
        <w:rPr>
          <w:color w:val="000000"/>
        </w:rPr>
        <w:t xml:space="preserve"> предоставляется право выбора темы ВКР из предложенного списка. </w:t>
      </w:r>
      <w:proofErr w:type="gramStart"/>
      <w:r w:rsidRPr="00963AA7">
        <w:rPr>
          <w:color w:val="000000"/>
        </w:rPr>
        <w:t>Обучающийся</w:t>
      </w:r>
      <w:proofErr w:type="gramEnd"/>
      <w:r w:rsidRPr="00963AA7">
        <w:rPr>
          <w:color w:val="000000"/>
        </w:rPr>
        <w:t xml:space="preserve"> может предложить свою тему с необходимым обоснованием целесообразности ее разработки. В этом случае </w:t>
      </w:r>
      <w:proofErr w:type="gramStart"/>
      <w:r w:rsidRPr="00963AA7">
        <w:rPr>
          <w:color w:val="000000"/>
        </w:rPr>
        <w:t>обучающийся</w:t>
      </w:r>
      <w:proofErr w:type="gramEnd"/>
      <w:r w:rsidRPr="00963AA7">
        <w:rPr>
          <w:color w:val="000000"/>
        </w:rPr>
        <w:t xml:space="preserve"> подает заявление на имя заведующего кафедрой </w:t>
      </w:r>
      <w:r>
        <w:rPr>
          <w:color w:val="000000"/>
        </w:rPr>
        <w:t xml:space="preserve">теории государства и права и конституционного права </w:t>
      </w:r>
      <w:r w:rsidRPr="00963AA7">
        <w:rPr>
          <w:color w:val="000000"/>
        </w:rPr>
        <w:t xml:space="preserve">с просьбой закрепить тему за ним.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Текстовая часть ВКР содержит следующие структурные элементы:</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титульный лист;</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задание на выпускную квалификационную работу;</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содержание;</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введение;</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основную часть;</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заключение;</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список использованных источников;</w:t>
      </w:r>
    </w:p>
    <w:p w:rsidR="00326D6D" w:rsidRPr="005118D0" w:rsidRDefault="00326D6D" w:rsidP="00326D6D">
      <w:pPr>
        <w:autoSpaceDE w:val="0"/>
        <w:autoSpaceDN w:val="0"/>
        <w:adjustRightInd w:val="0"/>
        <w:spacing w:after="120" w:line="240" w:lineRule="auto"/>
        <w:ind w:firstLine="709"/>
        <w:jc w:val="both"/>
        <w:rPr>
          <w:rFonts w:eastAsia="TimesNewRoman"/>
          <w:sz w:val="24"/>
          <w:szCs w:val="24"/>
        </w:rPr>
      </w:pPr>
      <w:r w:rsidRPr="005118D0">
        <w:rPr>
          <w:rFonts w:eastAsia="TimesNewRoman"/>
          <w:sz w:val="24"/>
          <w:szCs w:val="24"/>
        </w:rPr>
        <w:t>– приложения.</w:t>
      </w:r>
    </w:p>
    <w:p w:rsidR="00326D6D" w:rsidRPr="005118D0" w:rsidRDefault="00326D6D" w:rsidP="00326D6D">
      <w:pPr>
        <w:pStyle w:val="aff8"/>
        <w:widowControl w:val="0"/>
        <w:shd w:val="clear" w:color="auto" w:fill="FFFFFF"/>
        <w:spacing w:after="0" w:line="240" w:lineRule="auto"/>
        <w:ind w:firstLine="709"/>
        <w:jc w:val="both"/>
      </w:pPr>
      <w:r w:rsidRPr="005118D0">
        <w:rPr>
          <w:color w:val="000000"/>
        </w:rPr>
        <w:t xml:space="preserve">ВКР оформляется с соблюдением действующего в университете стандарта </w:t>
      </w:r>
      <w:r w:rsidRPr="005118D0">
        <w:t>(</w:t>
      </w:r>
      <w:hyperlink r:id="rId22" w:tgtFrame="_blank" w:history="1">
        <w:r w:rsidRPr="005118D0">
          <w:rPr>
            <w:rStyle w:val="ae"/>
            <w:color w:val="auto"/>
            <w:u w:val="none"/>
          </w:rPr>
          <w:t>СТО 02069024.101-2015</w:t>
        </w:r>
      </w:hyperlink>
      <w:r w:rsidRPr="005118D0">
        <w:t xml:space="preserve">).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Текст выполняется на листах формата А</w:t>
      </w:r>
      <w:proofErr w:type="gramStart"/>
      <w:r w:rsidRPr="005118D0">
        <w:rPr>
          <w:rFonts w:eastAsia="TimesNewRoman"/>
          <w:sz w:val="24"/>
          <w:szCs w:val="24"/>
        </w:rPr>
        <w:t>4</w:t>
      </w:r>
      <w:proofErr w:type="gramEnd"/>
      <w:r w:rsidRPr="005118D0">
        <w:rPr>
          <w:rFonts w:eastAsia="TimesNewRoman"/>
          <w:sz w:val="24"/>
          <w:szCs w:val="24"/>
        </w:rPr>
        <w:t xml:space="preserve">.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xml:space="preserve">На компьютере текст должен быть оформлен в текстовом редакторе </w:t>
      </w:r>
      <w:r w:rsidRPr="005118D0">
        <w:rPr>
          <w:rFonts w:eastAsia="TimesNewRoman"/>
          <w:sz w:val="24"/>
          <w:szCs w:val="24"/>
          <w:lang w:val="en-US"/>
        </w:rPr>
        <w:t>Microsoft</w:t>
      </w:r>
      <w:r w:rsidRPr="005118D0">
        <w:rPr>
          <w:rFonts w:eastAsia="TimesNewRoman"/>
          <w:sz w:val="24"/>
          <w:szCs w:val="24"/>
        </w:rPr>
        <w:t xml:space="preserve"> </w:t>
      </w:r>
      <w:r w:rsidRPr="005118D0">
        <w:rPr>
          <w:rFonts w:eastAsia="TimesNewRoman"/>
          <w:sz w:val="24"/>
          <w:szCs w:val="24"/>
          <w:lang w:val="en-US"/>
        </w:rPr>
        <w:t>Word</w:t>
      </w:r>
      <w:r w:rsidRPr="005118D0">
        <w:rPr>
          <w:rFonts w:eastAsia="TimesNewRoman"/>
          <w:sz w:val="24"/>
          <w:szCs w:val="24"/>
        </w:rPr>
        <w:t xml:space="preserve">.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val="en-US"/>
        </w:rPr>
      </w:pPr>
      <w:r w:rsidRPr="005118D0">
        <w:rPr>
          <w:rFonts w:eastAsia="TimesNewRoman"/>
          <w:sz w:val="24"/>
          <w:szCs w:val="24"/>
        </w:rPr>
        <w:t>Тип</w:t>
      </w:r>
      <w:r w:rsidRPr="005118D0">
        <w:rPr>
          <w:rFonts w:eastAsia="TimesNewRoman"/>
          <w:sz w:val="24"/>
          <w:szCs w:val="24"/>
          <w:lang w:val="en-US"/>
        </w:rPr>
        <w:t xml:space="preserve"> </w:t>
      </w:r>
      <w:r w:rsidRPr="005118D0">
        <w:rPr>
          <w:rFonts w:eastAsia="TimesNewRoman"/>
          <w:sz w:val="24"/>
          <w:szCs w:val="24"/>
        </w:rPr>
        <w:t>шрифта</w:t>
      </w:r>
      <w:r w:rsidRPr="005118D0">
        <w:rPr>
          <w:rFonts w:eastAsia="TimesNewRoman"/>
          <w:sz w:val="24"/>
          <w:szCs w:val="24"/>
          <w:lang w:val="en-US"/>
        </w:rPr>
        <w:t xml:space="preserve">: </w:t>
      </w:r>
      <w:proofErr w:type="gramStart"/>
      <w:r w:rsidRPr="005118D0">
        <w:rPr>
          <w:rFonts w:eastAsia="TimesNewRoman"/>
          <w:sz w:val="24"/>
          <w:szCs w:val="24"/>
          <w:lang w:val="en-US"/>
        </w:rPr>
        <w:t>Times New Roman.</w:t>
      </w:r>
      <w:proofErr w:type="gramEnd"/>
      <w:r w:rsidRPr="005118D0">
        <w:rPr>
          <w:rFonts w:eastAsia="TimesNewRoman"/>
          <w:sz w:val="24"/>
          <w:szCs w:val="24"/>
          <w:lang w:val="en-US"/>
        </w:rPr>
        <w:t xml:space="preserve">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xml:space="preserve">Шрифт основного текста – обычный, размер 14 пт.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proofErr w:type="gramStart"/>
      <w:r w:rsidRPr="005118D0">
        <w:rPr>
          <w:rFonts w:eastAsia="TimesNewRoman"/>
          <w:sz w:val="24"/>
          <w:szCs w:val="24"/>
        </w:rPr>
        <w:t>Шрифт заголовков разделов, структурных элементов «Аннотация», «Содержание», «Введ</w:t>
      </w:r>
      <w:r w:rsidRPr="005118D0">
        <w:rPr>
          <w:rFonts w:eastAsia="TimesNewRoman"/>
          <w:sz w:val="24"/>
          <w:szCs w:val="24"/>
        </w:rPr>
        <w:t>е</w:t>
      </w:r>
      <w:r w:rsidRPr="005118D0">
        <w:rPr>
          <w:rFonts w:eastAsia="TimesNewRoman"/>
          <w:sz w:val="24"/>
          <w:szCs w:val="24"/>
        </w:rPr>
        <w:t>ние», «Заключение», «Список использованных источников», «Приложение» – полужирный, ра</w:t>
      </w:r>
      <w:r w:rsidRPr="005118D0">
        <w:rPr>
          <w:rFonts w:eastAsia="TimesNewRoman"/>
          <w:sz w:val="24"/>
          <w:szCs w:val="24"/>
        </w:rPr>
        <w:t>з</w:t>
      </w:r>
      <w:r w:rsidRPr="005118D0">
        <w:rPr>
          <w:rFonts w:eastAsia="TimesNewRoman"/>
          <w:sz w:val="24"/>
          <w:szCs w:val="24"/>
        </w:rPr>
        <w:t xml:space="preserve">мер 16 пт. </w:t>
      </w:r>
      <w:proofErr w:type="gramEnd"/>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xml:space="preserve">Шрифт заголовков подразделов – полужирный, размер 14 пт.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Межсимвольный интервал – обычный.</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Межстрочный интервал – одинарный.</w:t>
      </w:r>
    </w:p>
    <w:p w:rsidR="00326D6D" w:rsidRPr="005118D0" w:rsidRDefault="00326D6D" w:rsidP="00326D6D">
      <w:pPr>
        <w:spacing w:after="0" w:line="240" w:lineRule="auto"/>
        <w:ind w:firstLine="709"/>
        <w:jc w:val="both"/>
        <w:rPr>
          <w:sz w:val="24"/>
          <w:szCs w:val="24"/>
        </w:rPr>
      </w:pPr>
      <w:r w:rsidRPr="005118D0">
        <w:rPr>
          <w:rFonts w:eastAsia="TimesNewRoman"/>
          <w:sz w:val="24"/>
          <w:szCs w:val="24"/>
        </w:rPr>
        <w:t>Выравнивание текста по ширине с автоматической расстановкой переносов.</w:t>
      </w:r>
    </w:p>
    <w:p w:rsidR="00326D6D" w:rsidRPr="005118D0" w:rsidRDefault="00326D6D" w:rsidP="00326D6D">
      <w:pPr>
        <w:autoSpaceDE w:val="0"/>
        <w:autoSpaceDN w:val="0"/>
        <w:adjustRightInd w:val="0"/>
        <w:spacing w:after="0" w:line="240" w:lineRule="auto"/>
        <w:ind w:firstLine="709"/>
        <w:jc w:val="both"/>
        <w:rPr>
          <w:sz w:val="24"/>
          <w:szCs w:val="24"/>
        </w:rPr>
      </w:pPr>
      <w:r w:rsidRPr="005118D0">
        <w:rPr>
          <w:rFonts w:eastAsia="TimesNewRoman"/>
          <w:sz w:val="24"/>
          <w:szCs w:val="24"/>
        </w:rPr>
        <w:t>Абзацный отступ должен быть одинаковым по всему тексту и равен 12,5 мм.</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Текст ВКР выполняется на листах формата А</w:t>
      </w:r>
      <w:proofErr w:type="gramStart"/>
      <w:r w:rsidRPr="005118D0">
        <w:rPr>
          <w:rFonts w:eastAsia="TimesNewRoman"/>
          <w:sz w:val="24"/>
          <w:szCs w:val="24"/>
        </w:rPr>
        <w:t>4</w:t>
      </w:r>
      <w:proofErr w:type="gramEnd"/>
      <w:r w:rsidRPr="005118D0">
        <w:rPr>
          <w:rFonts w:eastAsia="TimesNewRoman"/>
          <w:sz w:val="24"/>
          <w:szCs w:val="24"/>
        </w:rPr>
        <w:t>, без рамки, с соблюдением следующих ра</w:t>
      </w:r>
      <w:r w:rsidRPr="005118D0">
        <w:rPr>
          <w:rFonts w:eastAsia="TimesNewRoman"/>
          <w:sz w:val="24"/>
          <w:szCs w:val="24"/>
        </w:rPr>
        <w:t>з</w:t>
      </w:r>
      <w:r w:rsidRPr="005118D0">
        <w:rPr>
          <w:rFonts w:eastAsia="TimesNewRoman"/>
          <w:sz w:val="24"/>
          <w:szCs w:val="24"/>
        </w:rPr>
        <w:t>меров полей:</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xml:space="preserve">а) </w:t>
      </w:r>
      <w:proofErr w:type="gramStart"/>
      <w:r w:rsidRPr="005118D0">
        <w:rPr>
          <w:rFonts w:eastAsia="TimesNewRoman"/>
          <w:sz w:val="24"/>
          <w:szCs w:val="24"/>
        </w:rPr>
        <w:t>левое</w:t>
      </w:r>
      <w:proofErr w:type="gramEnd"/>
      <w:r w:rsidRPr="005118D0">
        <w:rPr>
          <w:rFonts w:eastAsia="TimesNewRoman"/>
          <w:sz w:val="24"/>
          <w:szCs w:val="24"/>
        </w:rPr>
        <w:t xml:space="preserve"> – 30 мм;</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xml:space="preserve">б) </w:t>
      </w:r>
      <w:proofErr w:type="gramStart"/>
      <w:r w:rsidRPr="005118D0">
        <w:rPr>
          <w:rFonts w:eastAsia="TimesNewRoman"/>
          <w:sz w:val="24"/>
          <w:szCs w:val="24"/>
        </w:rPr>
        <w:t>правое</w:t>
      </w:r>
      <w:proofErr w:type="gramEnd"/>
      <w:r w:rsidRPr="005118D0">
        <w:rPr>
          <w:rFonts w:eastAsia="TimesNewRoman"/>
          <w:sz w:val="24"/>
          <w:szCs w:val="24"/>
        </w:rPr>
        <w:t xml:space="preserve"> – 10 мм;</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xml:space="preserve">в) </w:t>
      </w:r>
      <w:proofErr w:type="gramStart"/>
      <w:r w:rsidRPr="005118D0">
        <w:rPr>
          <w:rFonts w:eastAsia="TimesNewRoman"/>
          <w:sz w:val="24"/>
          <w:szCs w:val="24"/>
        </w:rPr>
        <w:t>верхнее</w:t>
      </w:r>
      <w:proofErr w:type="gramEnd"/>
      <w:r w:rsidRPr="005118D0">
        <w:rPr>
          <w:rFonts w:eastAsia="TimesNewRoman"/>
          <w:sz w:val="24"/>
          <w:szCs w:val="24"/>
        </w:rPr>
        <w:t xml:space="preserve"> и нижнее – 20 мм.</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Страницы следует нумеровать арабскими цифрами, соблюдая сквозную нумерацию по вс</w:t>
      </w:r>
      <w:r w:rsidRPr="005118D0">
        <w:rPr>
          <w:rFonts w:eastAsia="TimesNewRoman"/>
          <w:sz w:val="24"/>
          <w:szCs w:val="24"/>
        </w:rPr>
        <w:t>е</w:t>
      </w:r>
      <w:r w:rsidRPr="005118D0">
        <w:rPr>
          <w:rFonts w:eastAsia="TimesNewRoman"/>
          <w:sz w:val="24"/>
          <w:szCs w:val="24"/>
        </w:rPr>
        <w:t>му тексту.</w:t>
      </w:r>
    </w:p>
    <w:p w:rsidR="00326D6D" w:rsidRPr="005118D0" w:rsidRDefault="00326D6D" w:rsidP="00326D6D">
      <w:pPr>
        <w:spacing w:after="0" w:line="240" w:lineRule="auto"/>
        <w:ind w:firstLine="709"/>
        <w:jc w:val="both"/>
        <w:rPr>
          <w:rFonts w:eastAsia="TimesNewRoman"/>
          <w:sz w:val="24"/>
          <w:szCs w:val="24"/>
        </w:rPr>
      </w:pPr>
      <w:r w:rsidRPr="005118D0">
        <w:rPr>
          <w:rFonts w:eastAsia="TimesNewRoman"/>
          <w:sz w:val="24"/>
          <w:szCs w:val="24"/>
        </w:rPr>
        <w:t>Номер страницы проставляется в центре нижней части листа без точки.</w:t>
      </w:r>
    </w:p>
    <w:p w:rsidR="00326D6D"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bCs/>
          <w:sz w:val="24"/>
          <w:szCs w:val="24"/>
        </w:rPr>
        <w:t>Титульный лист</w:t>
      </w:r>
      <w:r w:rsidRPr="005118D0">
        <w:rPr>
          <w:rFonts w:eastAsia="TimesNewRoman"/>
          <w:sz w:val="24"/>
          <w:szCs w:val="24"/>
        </w:rPr>
        <w:t xml:space="preserve"> является первым листом ВКР. Переносы слов в надписях титульного листа не допускаются.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bCs/>
          <w:sz w:val="24"/>
          <w:szCs w:val="24"/>
        </w:rPr>
        <w:t>Задание</w:t>
      </w:r>
      <w:r w:rsidRPr="005118D0">
        <w:rPr>
          <w:rFonts w:eastAsia="TimesNewRoman"/>
          <w:sz w:val="24"/>
          <w:szCs w:val="24"/>
        </w:rPr>
        <w:t xml:space="preserve"> на ВКР составляет руководитель ВКР, утверждает </w:t>
      </w:r>
      <w:proofErr w:type="gramStart"/>
      <w:r w:rsidRPr="005118D0">
        <w:rPr>
          <w:rFonts w:eastAsia="TimesNewRoman"/>
          <w:sz w:val="24"/>
          <w:szCs w:val="24"/>
        </w:rPr>
        <w:t>заведующий</w:t>
      </w:r>
      <w:proofErr w:type="gramEnd"/>
      <w:r w:rsidRPr="005118D0">
        <w:rPr>
          <w:rFonts w:eastAsia="TimesNewRoman"/>
          <w:sz w:val="24"/>
          <w:szCs w:val="24"/>
        </w:rPr>
        <w:t xml:space="preserve"> выпускающей к</w:t>
      </w:r>
      <w:r w:rsidRPr="005118D0">
        <w:rPr>
          <w:rFonts w:eastAsia="TimesNewRoman"/>
          <w:sz w:val="24"/>
          <w:szCs w:val="24"/>
        </w:rPr>
        <w:t>а</w:t>
      </w:r>
      <w:r w:rsidRPr="005118D0">
        <w:rPr>
          <w:rFonts w:eastAsia="TimesNewRoman"/>
          <w:sz w:val="24"/>
          <w:szCs w:val="24"/>
        </w:rPr>
        <w:t xml:space="preserve">федры. </w:t>
      </w:r>
    </w:p>
    <w:p w:rsidR="00326D6D" w:rsidRPr="005118D0" w:rsidRDefault="00326D6D" w:rsidP="00326D6D">
      <w:pPr>
        <w:autoSpaceDE w:val="0"/>
        <w:autoSpaceDN w:val="0"/>
        <w:adjustRightInd w:val="0"/>
        <w:spacing w:after="0" w:line="240" w:lineRule="auto"/>
        <w:ind w:firstLine="700"/>
        <w:jc w:val="both"/>
        <w:rPr>
          <w:rFonts w:eastAsia="TimesNewRoman"/>
          <w:sz w:val="24"/>
          <w:szCs w:val="24"/>
        </w:rPr>
      </w:pPr>
      <w:r w:rsidRPr="005118D0">
        <w:rPr>
          <w:rFonts w:eastAsia="TimesNewRoman"/>
          <w:bCs/>
          <w:sz w:val="24"/>
          <w:szCs w:val="24"/>
        </w:rPr>
        <w:t>Аннотация</w:t>
      </w:r>
      <w:r w:rsidRPr="005118D0">
        <w:rPr>
          <w:rFonts w:eastAsia="TimesNewRoman"/>
          <w:sz w:val="24"/>
          <w:szCs w:val="24"/>
        </w:rPr>
        <w:t xml:space="preserve"> – это краткая характеристика ВКР с точки зрения содержания, назначения, вида, формы и новизны результатов работы. Аннотация информирует об основных моментах и позвол</w:t>
      </w:r>
      <w:r w:rsidRPr="005118D0">
        <w:rPr>
          <w:rFonts w:eastAsia="TimesNewRoman"/>
          <w:sz w:val="24"/>
          <w:szCs w:val="24"/>
        </w:rPr>
        <w:t>я</w:t>
      </w:r>
      <w:r w:rsidRPr="005118D0">
        <w:rPr>
          <w:rFonts w:eastAsia="TimesNewRoman"/>
          <w:sz w:val="24"/>
          <w:szCs w:val="24"/>
        </w:rPr>
        <w:lastRenderedPageBreak/>
        <w:t>ет быстро составить предварительное мнение о работе. Аннотация приводится на русском и ин</w:t>
      </w:r>
      <w:r w:rsidRPr="005118D0">
        <w:rPr>
          <w:rFonts w:eastAsia="TimesNewRoman"/>
          <w:sz w:val="24"/>
          <w:szCs w:val="24"/>
        </w:rPr>
        <w:t>о</w:t>
      </w:r>
      <w:r w:rsidRPr="005118D0">
        <w:rPr>
          <w:rFonts w:eastAsia="TimesNewRoman"/>
          <w:sz w:val="24"/>
          <w:szCs w:val="24"/>
        </w:rPr>
        <w:t>странном языках. Аннотация является третьим листом текстовой части ВКР, объемом 1/3-1/2 л</w:t>
      </w:r>
      <w:r w:rsidRPr="005118D0">
        <w:rPr>
          <w:rFonts w:eastAsia="TimesNewRoman"/>
          <w:sz w:val="24"/>
          <w:szCs w:val="24"/>
        </w:rPr>
        <w:t>и</w:t>
      </w:r>
      <w:r w:rsidRPr="005118D0">
        <w:rPr>
          <w:rFonts w:eastAsia="TimesNewRoman"/>
          <w:sz w:val="24"/>
          <w:szCs w:val="24"/>
        </w:rPr>
        <w:t xml:space="preserve">ста. </w:t>
      </w:r>
    </w:p>
    <w:p w:rsidR="00326D6D"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Структурный элемент ВКР «</w:t>
      </w:r>
      <w:r w:rsidRPr="005118D0">
        <w:rPr>
          <w:rFonts w:eastAsia="TimesNewRoman"/>
          <w:bCs/>
          <w:sz w:val="24"/>
          <w:szCs w:val="24"/>
        </w:rPr>
        <w:t>Содержание</w:t>
      </w:r>
      <w:r w:rsidRPr="005118D0">
        <w:rPr>
          <w:rFonts w:eastAsia="TimesNewRoman"/>
          <w:sz w:val="24"/>
          <w:szCs w:val="24"/>
        </w:rPr>
        <w:t>» включает введение, порядковые номера и заг</w:t>
      </w:r>
      <w:r w:rsidRPr="005118D0">
        <w:rPr>
          <w:rFonts w:eastAsia="TimesNewRoman"/>
          <w:sz w:val="24"/>
          <w:szCs w:val="24"/>
        </w:rPr>
        <w:t>о</w:t>
      </w:r>
      <w:r w:rsidRPr="005118D0">
        <w:rPr>
          <w:rFonts w:eastAsia="TimesNewRoman"/>
          <w:sz w:val="24"/>
          <w:szCs w:val="24"/>
        </w:rPr>
        <w:t>ловки разделов, при необходимости подразделов, заключение, список использованных источн</w:t>
      </w:r>
      <w:r w:rsidRPr="005118D0">
        <w:rPr>
          <w:rFonts w:eastAsia="TimesNewRoman"/>
          <w:sz w:val="24"/>
          <w:szCs w:val="24"/>
        </w:rPr>
        <w:t>и</w:t>
      </w:r>
      <w:r w:rsidRPr="005118D0">
        <w:rPr>
          <w:rFonts w:eastAsia="TimesNewRoman"/>
          <w:sz w:val="24"/>
          <w:szCs w:val="24"/>
        </w:rPr>
        <w:t>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Элемент «Содержание» размещают после аннотации, начиная с н</w:t>
      </w:r>
      <w:r w:rsidRPr="005118D0">
        <w:rPr>
          <w:rFonts w:eastAsia="TimesNewRoman"/>
          <w:sz w:val="24"/>
          <w:szCs w:val="24"/>
        </w:rPr>
        <w:t>о</w:t>
      </w:r>
      <w:r w:rsidRPr="005118D0">
        <w:rPr>
          <w:rFonts w:eastAsia="TimesNewRoman"/>
          <w:sz w:val="24"/>
          <w:szCs w:val="24"/>
        </w:rPr>
        <w:t xml:space="preserve">вого листа. Слово «Содержание» записывают в верхней части листа, посередине, с прописной буквы, шрифт – полужирный, размер 16 пт.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В элементе «</w:t>
      </w:r>
      <w:r w:rsidRPr="005118D0">
        <w:rPr>
          <w:rFonts w:eastAsia="TimesNewRoman"/>
          <w:bCs/>
          <w:sz w:val="24"/>
          <w:szCs w:val="24"/>
        </w:rPr>
        <w:t>Введение</w:t>
      </w:r>
      <w:r w:rsidRPr="005118D0">
        <w:rPr>
          <w:rFonts w:eastAsia="TimesNewRoman"/>
          <w:sz w:val="24"/>
          <w:szCs w:val="24"/>
        </w:rPr>
        <w:t>» дается общая характеристика ВКР. Во введении следует:</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обосновать актуальность выбранной темы;</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охарактеризовать проблему, к которой относится тема, изложить историю вопроса, дать оценку современного состояния теории и практики;</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сформулировать цель и задачи работы;</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определить объект и предмет исследования;</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перечислить методы и средства, с помощью которых будут решаться поставленные зад</w:t>
      </w:r>
      <w:r w:rsidRPr="005118D0">
        <w:rPr>
          <w:rFonts w:eastAsia="TimesNewRoman"/>
          <w:sz w:val="24"/>
          <w:szCs w:val="24"/>
        </w:rPr>
        <w:t>а</w:t>
      </w:r>
      <w:r w:rsidRPr="005118D0">
        <w:rPr>
          <w:rFonts w:eastAsia="TimesNewRoman"/>
          <w:sz w:val="24"/>
          <w:szCs w:val="24"/>
        </w:rPr>
        <w:t>чи;</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кратко изложить ожидаемые результаты, их практическую и научную значимость;</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определить структуру работы.</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 полужирный, размер 16 пт.</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bCs/>
          <w:sz w:val="24"/>
          <w:szCs w:val="24"/>
        </w:rPr>
        <w:t>Основная часть</w:t>
      </w:r>
      <w:r w:rsidRPr="005118D0">
        <w:rPr>
          <w:rFonts w:eastAsia="TimesNewRoman"/>
          <w:sz w:val="24"/>
          <w:szCs w:val="24"/>
        </w:rPr>
        <w:t xml:space="preserve"> ВКР состоит из разделов и подразделов. Заголовок раздела (подраздела) печатают, отделяя от номера пробелом, начиная с прописной буквы, не приводя точку в конце и не подчеркивая. При этом номер раздела (подраздела) печатают после абзацного отступа. В заголо</w:t>
      </w:r>
      <w:r w:rsidRPr="005118D0">
        <w:rPr>
          <w:rFonts w:eastAsia="TimesNewRoman"/>
          <w:sz w:val="24"/>
          <w:szCs w:val="24"/>
        </w:rPr>
        <w:t>в</w:t>
      </w:r>
      <w:r w:rsidRPr="005118D0">
        <w:rPr>
          <w:rFonts w:eastAsia="TimesNewRoman"/>
          <w:sz w:val="24"/>
          <w:szCs w:val="24"/>
        </w:rPr>
        <w:t xml:space="preserve">ках перенос слов не допускается. Если заголовок состоит из двух предложений, то их разделяют точкой. Межстрочный интервал между строками заголовков разделов, подразделов принимают таким же, как в тексте (одинарный).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xml:space="preserve">При оформлении </w:t>
      </w:r>
      <w:r w:rsidRPr="005118D0">
        <w:rPr>
          <w:rFonts w:eastAsia="TimesNewRoman"/>
          <w:bCs/>
          <w:iCs/>
          <w:sz w:val="24"/>
          <w:szCs w:val="24"/>
        </w:rPr>
        <w:t>заголовков</w:t>
      </w:r>
      <w:r w:rsidRPr="005118D0">
        <w:rPr>
          <w:rFonts w:eastAsia="TimesNewRoman"/>
          <w:sz w:val="24"/>
          <w:szCs w:val="24"/>
        </w:rPr>
        <w:t xml:space="preserve"> следует соблюдать следующие требования к их размещению:</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расстояние между заголовком и текстом должно быть равно удвоенному межстрочному расстоянию;</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расстояние между заголовками раздела и подраздела должно быть равно одному ме</w:t>
      </w:r>
      <w:r w:rsidRPr="005118D0">
        <w:rPr>
          <w:rFonts w:eastAsia="TimesNewRoman"/>
          <w:sz w:val="24"/>
          <w:szCs w:val="24"/>
        </w:rPr>
        <w:t>ж</w:t>
      </w:r>
      <w:r w:rsidRPr="005118D0">
        <w:rPr>
          <w:rFonts w:eastAsia="TimesNewRoman"/>
          <w:sz w:val="24"/>
          <w:szCs w:val="24"/>
        </w:rPr>
        <w:t>строчному расстоянию;</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расстояние между последней строкой текста и последующим заголовком текста должно быть равно удвоенному межстрочному расстоянию.</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 xml:space="preserve">В тексте ВКР могут быть приведены </w:t>
      </w:r>
      <w:r w:rsidRPr="005118D0">
        <w:rPr>
          <w:rFonts w:eastAsia="TimesNewRoman"/>
          <w:bCs/>
          <w:iCs/>
          <w:sz w:val="24"/>
          <w:szCs w:val="24"/>
        </w:rPr>
        <w:t>перечисления</w:t>
      </w:r>
      <w:r w:rsidRPr="005118D0">
        <w:rPr>
          <w:rFonts w:eastAsia="TimesNewRoman"/>
          <w:sz w:val="24"/>
          <w:szCs w:val="24"/>
        </w:rPr>
        <w:t>. Перечисления выделяют в тексте а</w:t>
      </w:r>
      <w:r w:rsidRPr="005118D0">
        <w:rPr>
          <w:rFonts w:eastAsia="TimesNewRoman"/>
          <w:sz w:val="24"/>
          <w:szCs w:val="24"/>
        </w:rPr>
        <w:t>б</w:t>
      </w:r>
      <w:r w:rsidRPr="005118D0">
        <w:rPr>
          <w:rFonts w:eastAsia="TimesNewRoman"/>
          <w:sz w:val="24"/>
          <w:szCs w:val="24"/>
        </w:rPr>
        <w:t>зацным отступом, который используют только в первой строке. Перед каждой позицией перечи</w:t>
      </w:r>
      <w:r w:rsidRPr="005118D0">
        <w:rPr>
          <w:rFonts w:eastAsia="TimesNewRoman"/>
          <w:sz w:val="24"/>
          <w:szCs w:val="24"/>
        </w:rPr>
        <w:t>с</w:t>
      </w:r>
      <w:r w:rsidRPr="005118D0">
        <w:rPr>
          <w:rFonts w:eastAsia="TimesNewRoman"/>
          <w:sz w:val="24"/>
          <w:szCs w:val="24"/>
        </w:rPr>
        <w:t>ления ставят дефис. Если необходимо в тексте ВКР сослаться на одно или несколько перечисл</w:t>
      </w:r>
      <w:r w:rsidRPr="005118D0">
        <w:rPr>
          <w:rFonts w:eastAsia="TimesNewRoman"/>
          <w:sz w:val="24"/>
          <w:szCs w:val="24"/>
        </w:rPr>
        <w:t>е</w:t>
      </w:r>
      <w:r w:rsidRPr="005118D0">
        <w:rPr>
          <w:rFonts w:eastAsia="TimesNewRoman"/>
          <w:sz w:val="24"/>
          <w:szCs w:val="24"/>
        </w:rPr>
        <w:t xml:space="preserve">ний, то перед каждой позицией вместо дефиса ставят строчную букву, приводимую в алфавитном порядке, а после нее − скобку. Для дальнейшей детализации перечисления используют арабские цифры, после которых ставят скобку, приводя их со смещением вправо на два знака относительно перечислений, обозначенных буквами.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Таблицы применяют для лучшей наглядности и удобства сравнения числовых значений п</w:t>
      </w:r>
      <w:r w:rsidRPr="005118D0">
        <w:rPr>
          <w:rFonts w:eastAsia="TimesNewRoman"/>
          <w:sz w:val="24"/>
          <w:szCs w:val="24"/>
          <w:lang w:eastAsia="ru-RU"/>
        </w:rPr>
        <w:t>о</w:t>
      </w:r>
      <w:r w:rsidRPr="005118D0">
        <w:rPr>
          <w:rFonts w:eastAsia="TimesNewRoman"/>
          <w:sz w:val="24"/>
          <w:szCs w:val="24"/>
          <w:lang w:eastAsia="ru-RU"/>
        </w:rPr>
        <w:t>казателей (параметров, размеров и т.п.). Табличную форму целесообразно применять, если ра</w:t>
      </w:r>
      <w:r w:rsidRPr="005118D0">
        <w:rPr>
          <w:rFonts w:eastAsia="TimesNewRoman"/>
          <w:sz w:val="24"/>
          <w:szCs w:val="24"/>
          <w:lang w:eastAsia="ru-RU"/>
        </w:rPr>
        <w:t>з</w:t>
      </w:r>
      <w:r w:rsidRPr="005118D0">
        <w:rPr>
          <w:rFonts w:eastAsia="TimesNewRoman"/>
          <w:sz w:val="24"/>
          <w:szCs w:val="24"/>
          <w:lang w:eastAsia="ru-RU"/>
        </w:rPr>
        <w:t>личные показатели могут быть сгруппированы по какому-либо общему признаку, а каждый из п</w:t>
      </w:r>
      <w:r w:rsidRPr="005118D0">
        <w:rPr>
          <w:rFonts w:eastAsia="TimesNewRoman"/>
          <w:sz w:val="24"/>
          <w:szCs w:val="24"/>
          <w:lang w:eastAsia="ru-RU"/>
        </w:rPr>
        <w:t>о</w:t>
      </w:r>
      <w:r w:rsidRPr="005118D0">
        <w:rPr>
          <w:rFonts w:eastAsia="TimesNewRoman"/>
          <w:sz w:val="24"/>
          <w:szCs w:val="24"/>
          <w:lang w:eastAsia="ru-RU"/>
        </w:rPr>
        <w:t>казателей может иметь два или более значения.</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Слева над таблицей после абзацного отступа, равного 12,5 мм, размещают слово «Табл</w:t>
      </w:r>
      <w:r w:rsidRPr="005118D0">
        <w:rPr>
          <w:rFonts w:eastAsia="TimesNewRoman"/>
          <w:sz w:val="24"/>
          <w:szCs w:val="24"/>
          <w:lang w:eastAsia="ru-RU"/>
        </w:rPr>
        <w:t>и</w:t>
      </w:r>
      <w:r w:rsidRPr="005118D0">
        <w:rPr>
          <w:rFonts w:eastAsia="TimesNewRoman"/>
          <w:sz w:val="24"/>
          <w:szCs w:val="24"/>
          <w:lang w:eastAsia="ru-RU"/>
        </w:rPr>
        <w:t>ца». Далее приводят номер таблицы, при этом точку после номера таблицы не ставят. При необх</w:t>
      </w:r>
      <w:r w:rsidRPr="005118D0">
        <w:rPr>
          <w:rFonts w:eastAsia="TimesNewRoman"/>
          <w:sz w:val="24"/>
          <w:szCs w:val="24"/>
          <w:lang w:eastAsia="ru-RU"/>
        </w:rPr>
        <w:t>о</w:t>
      </w:r>
      <w:r w:rsidRPr="005118D0">
        <w:rPr>
          <w:rFonts w:eastAsia="TimesNewRoman"/>
          <w:sz w:val="24"/>
          <w:szCs w:val="24"/>
          <w:lang w:eastAsia="ru-RU"/>
        </w:rPr>
        <w:t>димости краткого пояснения и/или уточнения содержания таблицы приводят ее наименование, к</w:t>
      </w:r>
      <w:r w:rsidRPr="005118D0">
        <w:rPr>
          <w:rFonts w:eastAsia="TimesNewRoman"/>
          <w:sz w:val="24"/>
          <w:szCs w:val="24"/>
          <w:lang w:eastAsia="ru-RU"/>
        </w:rPr>
        <w:t>о</w:t>
      </w:r>
      <w:r w:rsidRPr="005118D0">
        <w:rPr>
          <w:rFonts w:eastAsia="TimesNewRoman"/>
          <w:sz w:val="24"/>
          <w:szCs w:val="24"/>
          <w:lang w:eastAsia="ru-RU"/>
        </w:rPr>
        <w:t>торое записывают с прописной буквы над таблицей после ее номера, отделяя от него тире, точку после наименования таблицы не ставят.</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lastRenderedPageBreak/>
        <w:t>От основного текста до слова «Таблица» и от нижней границы таблицы до последующего основного текста должно быть одно межстрочное расстояние. Правая и левая границы таблицы должны соответствовать границам основного текста.</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Таблицы нумеруются арабскими цифрами сквозной нумерацией в пределах всего текста основной части ВКР, за исключением таблиц приложений. Таблицы каждого приложения нум</w:t>
      </w:r>
      <w:r w:rsidRPr="005118D0">
        <w:rPr>
          <w:rFonts w:eastAsia="TimesNewRoman"/>
          <w:sz w:val="24"/>
          <w:szCs w:val="24"/>
          <w:lang w:eastAsia="ru-RU"/>
        </w:rPr>
        <w:t>е</w:t>
      </w:r>
      <w:r w:rsidRPr="005118D0">
        <w:rPr>
          <w:rFonts w:eastAsia="TimesNewRoman"/>
          <w:sz w:val="24"/>
          <w:szCs w:val="24"/>
          <w:lang w:eastAsia="ru-RU"/>
        </w:rPr>
        <w:t xml:space="preserve">руют арабскими цифрами отдельной нумерацией, добавляя перед каждым номером обозначение данного приложения и разделяя их точкой. На все таблицы ВКР приводят ссылки в тексте ВКР или в приложении (если таблица приведена в приложении). При этом пишут слово «таблица», а затем указывают ее номер. </w:t>
      </w:r>
      <w:proofErr w:type="gramStart"/>
      <w:r w:rsidRPr="005118D0">
        <w:rPr>
          <w:rFonts w:eastAsia="TimesNewRoman"/>
          <w:sz w:val="24"/>
          <w:szCs w:val="24"/>
          <w:lang w:eastAsia="ru-RU"/>
        </w:rPr>
        <w:t xml:space="preserve">Шрифт граф и текста таблицы – обычный, размер – 14 </w:t>
      </w:r>
      <w:proofErr w:type="spellStart"/>
      <w:r w:rsidRPr="005118D0">
        <w:rPr>
          <w:rFonts w:eastAsia="TimesNewRoman"/>
          <w:sz w:val="24"/>
          <w:szCs w:val="24"/>
          <w:lang w:eastAsia="ru-RU"/>
        </w:rPr>
        <w:t>пт</w:t>
      </w:r>
      <w:proofErr w:type="spellEnd"/>
      <w:r w:rsidRPr="005118D0">
        <w:rPr>
          <w:rFonts w:eastAsia="TimesNewRoman"/>
          <w:sz w:val="24"/>
          <w:szCs w:val="24"/>
          <w:lang w:eastAsia="ru-RU"/>
        </w:rPr>
        <w:t>, допускается – 12 пт. Межстрочный интервал – одинарный.</w:t>
      </w:r>
      <w:proofErr w:type="gramEnd"/>
      <w:r w:rsidRPr="005118D0">
        <w:rPr>
          <w:rFonts w:eastAsia="TimesNewRoman"/>
          <w:sz w:val="24"/>
          <w:szCs w:val="24"/>
          <w:lang w:eastAsia="ru-RU"/>
        </w:rPr>
        <w:t xml:space="preserve"> Тип шрифта: </w:t>
      </w:r>
      <w:proofErr w:type="spellStart"/>
      <w:r w:rsidRPr="005118D0">
        <w:rPr>
          <w:rFonts w:eastAsia="TimesNewRoman"/>
          <w:sz w:val="24"/>
          <w:szCs w:val="24"/>
          <w:lang w:eastAsia="ru-RU"/>
        </w:rPr>
        <w:t>Times</w:t>
      </w:r>
      <w:proofErr w:type="spellEnd"/>
      <w:r w:rsidRPr="005118D0">
        <w:rPr>
          <w:rFonts w:eastAsia="TimesNewRoman"/>
          <w:sz w:val="24"/>
          <w:szCs w:val="24"/>
          <w:lang w:eastAsia="ru-RU"/>
        </w:rPr>
        <w:t xml:space="preserve"> </w:t>
      </w:r>
      <w:proofErr w:type="spellStart"/>
      <w:r w:rsidRPr="005118D0">
        <w:rPr>
          <w:rFonts w:eastAsia="TimesNewRoman"/>
          <w:sz w:val="24"/>
          <w:szCs w:val="24"/>
          <w:lang w:eastAsia="ru-RU"/>
        </w:rPr>
        <w:t>New</w:t>
      </w:r>
      <w:proofErr w:type="spellEnd"/>
      <w:r w:rsidRPr="005118D0">
        <w:rPr>
          <w:rFonts w:eastAsia="TimesNewRoman"/>
          <w:sz w:val="24"/>
          <w:szCs w:val="24"/>
          <w:lang w:eastAsia="ru-RU"/>
        </w:rPr>
        <w:t xml:space="preserve"> </w:t>
      </w:r>
      <w:proofErr w:type="spellStart"/>
      <w:r w:rsidRPr="005118D0">
        <w:rPr>
          <w:rFonts w:eastAsia="TimesNewRoman"/>
          <w:sz w:val="24"/>
          <w:szCs w:val="24"/>
          <w:lang w:eastAsia="ru-RU"/>
        </w:rPr>
        <w:t>Roman</w:t>
      </w:r>
      <w:proofErr w:type="spellEnd"/>
      <w:r w:rsidRPr="005118D0">
        <w:rPr>
          <w:rFonts w:eastAsia="TimesNewRoman"/>
          <w:sz w:val="24"/>
          <w:szCs w:val="24"/>
          <w:lang w:eastAsia="ru-RU"/>
        </w:rPr>
        <w:t>.</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b/>
          <w:bCs/>
          <w:sz w:val="24"/>
          <w:szCs w:val="24"/>
        </w:rPr>
        <w:t>З</w:t>
      </w:r>
      <w:r w:rsidRPr="005118D0">
        <w:rPr>
          <w:rFonts w:eastAsia="TimesNewRoman"/>
          <w:bCs/>
          <w:sz w:val="24"/>
          <w:szCs w:val="24"/>
        </w:rPr>
        <w:t>аключение</w:t>
      </w:r>
      <w:r w:rsidRPr="005118D0">
        <w:rPr>
          <w:rFonts w:eastAsia="TimesNewRoman"/>
          <w:sz w:val="24"/>
          <w:szCs w:val="24"/>
        </w:rPr>
        <w:t xml:space="preserve"> должно содержать краткие выводы по результатам выполненной работы, оце</w:t>
      </w:r>
      <w:r w:rsidRPr="005118D0">
        <w:rPr>
          <w:rFonts w:eastAsia="TimesNewRoman"/>
          <w:sz w:val="24"/>
          <w:szCs w:val="24"/>
        </w:rPr>
        <w:t>н</w:t>
      </w:r>
      <w:r w:rsidRPr="005118D0">
        <w:rPr>
          <w:rFonts w:eastAsia="TimesNewRoman"/>
          <w:sz w:val="24"/>
          <w:szCs w:val="24"/>
        </w:rPr>
        <w:t>ку полноты решения поставленных задач, рекомендации по конкретному использованию резул</w:t>
      </w:r>
      <w:r w:rsidRPr="005118D0">
        <w:rPr>
          <w:rFonts w:eastAsia="TimesNewRoman"/>
          <w:sz w:val="24"/>
          <w:szCs w:val="24"/>
        </w:rPr>
        <w:t>ь</w:t>
      </w:r>
      <w:r w:rsidRPr="005118D0">
        <w:rPr>
          <w:rFonts w:eastAsia="TimesNewRoman"/>
          <w:sz w:val="24"/>
          <w:szCs w:val="24"/>
        </w:rPr>
        <w:t>татов работы, ее научную и социальную значимость. Элемент «Заключение» размещают на о</w:t>
      </w:r>
      <w:r w:rsidRPr="005118D0">
        <w:rPr>
          <w:rFonts w:eastAsia="TimesNewRoman"/>
          <w:sz w:val="24"/>
          <w:szCs w:val="24"/>
        </w:rPr>
        <w:t>т</w:t>
      </w:r>
      <w:r w:rsidRPr="005118D0">
        <w:rPr>
          <w:rFonts w:eastAsia="TimesNewRoman"/>
          <w:sz w:val="24"/>
          <w:szCs w:val="24"/>
        </w:rPr>
        <w:t>дельном листе после основной части. Слово «Заключение» записывают в верхней части листа, п</w:t>
      </w:r>
      <w:r w:rsidRPr="005118D0">
        <w:rPr>
          <w:rFonts w:eastAsia="TimesNewRoman"/>
          <w:sz w:val="24"/>
          <w:szCs w:val="24"/>
        </w:rPr>
        <w:t>о</w:t>
      </w:r>
      <w:r w:rsidRPr="005118D0">
        <w:rPr>
          <w:rFonts w:eastAsia="TimesNewRoman"/>
          <w:sz w:val="24"/>
          <w:szCs w:val="24"/>
        </w:rPr>
        <w:t>середине, с прописной буквы, шрифт – полужирный, размер 16 пт.</w:t>
      </w:r>
    </w:p>
    <w:p w:rsidR="00326D6D" w:rsidRPr="005118D0" w:rsidRDefault="00326D6D" w:rsidP="00326D6D">
      <w:pPr>
        <w:autoSpaceDE w:val="0"/>
        <w:autoSpaceDN w:val="0"/>
        <w:adjustRightInd w:val="0"/>
        <w:spacing w:after="0" w:line="240" w:lineRule="auto"/>
        <w:ind w:firstLine="709"/>
        <w:jc w:val="both"/>
        <w:rPr>
          <w:rFonts w:eastAsia="TimesNewRoman"/>
          <w:sz w:val="24"/>
          <w:szCs w:val="24"/>
        </w:rPr>
      </w:pPr>
      <w:r w:rsidRPr="005118D0">
        <w:rPr>
          <w:rFonts w:eastAsia="TimesNewRoman"/>
          <w:sz w:val="24"/>
          <w:szCs w:val="24"/>
        </w:rPr>
        <w:t>Структурный элемент «</w:t>
      </w:r>
      <w:r w:rsidRPr="005118D0">
        <w:rPr>
          <w:rFonts w:eastAsia="TimesNewRoman"/>
          <w:bCs/>
          <w:sz w:val="24"/>
          <w:szCs w:val="24"/>
        </w:rPr>
        <w:t>Список использованных источников</w:t>
      </w:r>
      <w:r w:rsidRPr="005118D0">
        <w:rPr>
          <w:rFonts w:eastAsia="TimesNewRoman"/>
          <w:sz w:val="24"/>
          <w:szCs w:val="24"/>
        </w:rPr>
        <w:t>» размещают после заключ</w:t>
      </w:r>
      <w:r w:rsidRPr="005118D0">
        <w:rPr>
          <w:rFonts w:eastAsia="TimesNewRoman"/>
          <w:sz w:val="24"/>
          <w:szCs w:val="24"/>
        </w:rPr>
        <w:t>е</w:t>
      </w:r>
      <w:r w:rsidRPr="005118D0">
        <w:rPr>
          <w:rFonts w:eastAsia="TimesNewRoman"/>
          <w:sz w:val="24"/>
          <w:szCs w:val="24"/>
        </w:rPr>
        <w:t>ния. Словосочетание «Список использованных источников» приводят в верхней части листа, п</w:t>
      </w:r>
      <w:r w:rsidRPr="005118D0">
        <w:rPr>
          <w:rFonts w:eastAsia="TimesNewRoman"/>
          <w:sz w:val="24"/>
          <w:szCs w:val="24"/>
        </w:rPr>
        <w:t>о</w:t>
      </w:r>
      <w:r w:rsidRPr="005118D0">
        <w:rPr>
          <w:rFonts w:eastAsia="TimesNewRoman"/>
          <w:sz w:val="24"/>
          <w:szCs w:val="24"/>
        </w:rPr>
        <w:t xml:space="preserve">середине, с прописной буквы, шрифт – полужирный, размер 16 пт. </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В список включают все источники, на которые имеются ссылки в тексте ВКР. Сведения об источниках следует нумеровать арабскими цифрами без точки и печатать с абзацного отступа.</w:t>
      </w:r>
    </w:p>
    <w:p w:rsidR="00326D6D" w:rsidRPr="005118D0" w:rsidRDefault="00326D6D" w:rsidP="00326D6D">
      <w:pPr>
        <w:autoSpaceDE w:val="0"/>
        <w:autoSpaceDN w:val="0"/>
        <w:adjustRightInd w:val="0"/>
        <w:spacing w:after="0" w:line="240" w:lineRule="auto"/>
        <w:ind w:firstLine="709"/>
        <w:jc w:val="both"/>
        <w:rPr>
          <w:rFonts w:eastAsia="TimesNewRoman"/>
          <w:bCs/>
          <w:iCs/>
          <w:sz w:val="24"/>
          <w:szCs w:val="24"/>
          <w:lang w:eastAsia="ru-RU"/>
        </w:rPr>
      </w:pPr>
      <w:r w:rsidRPr="005118D0">
        <w:rPr>
          <w:rFonts w:eastAsia="TimesNewRoman"/>
          <w:sz w:val="24"/>
          <w:szCs w:val="24"/>
          <w:lang w:eastAsia="ru-RU"/>
        </w:rPr>
        <w:t xml:space="preserve">Ссылки в тексте приводят в квадратных скобках. </w:t>
      </w:r>
      <w:r w:rsidRPr="005118D0">
        <w:rPr>
          <w:rFonts w:eastAsia="TimesNewRoman,BoldItalic"/>
          <w:bCs/>
          <w:iCs/>
          <w:sz w:val="24"/>
          <w:szCs w:val="24"/>
          <w:lang w:eastAsia="ru-RU"/>
        </w:rPr>
        <w:t xml:space="preserve">Пример </w:t>
      </w:r>
      <w:r w:rsidRPr="005118D0">
        <w:rPr>
          <w:rFonts w:eastAsia="TimesNewRoman"/>
          <w:bCs/>
          <w:iCs/>
          <w:sz w:val="24"/>
          <w:szCs w:val="24"/>
          <w:lang w:eastAsia="ru-RU"/>
        </w:rPr>
        <w:t>– [5, с. 12</w:t>
      </w:r>
      <w:r w:rsidRPr="005118D0">
        <w:rPr>
          <w:bCs/>
          <w:iCs/>
          <w:sz w:val="24"/>
          <w:szCs w:val="24"/>
          <w:lang w:eastAsia="ru-RU"/>
        </w:rPr>
        <w:t>]</w:t>
      </w:r>
      <w:r w:rsidRPr="005118D0">
        <w:rPr>
          <w:rFonts w:eastAsia="TimesNewRoman"/>
          <w:bCs/>
          <w:iCs/>
          <w:sz w:val="24"/>
          <w:szCs w:val="24"/>
          <w:lang w:eastAsia="ru-RU"/>
        </w:rPr>
        <w:t>.</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В списке источники располагаются по их видам:</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 нормативные правовые акты (по юридической силе);</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 научная литература (по алфавиту);</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 судебная практика.</w:t>
      </w:r>
    </w:p>
    <w:p w:rsidR="00326D6D" w:rsidRPr="005118D0" w:rsidRDefault="00326D6D" w:rsidP="00326D6D">
      <w:pPr>
        <w:autoSpaceDE w:val="0"/>
        <w:autoSpaceDN w:val="0"/>
        <w:adjustRightInd w:val="0"/>
        <w:spacing w:after="0" w:line="240" w:lineRule="auto"/>
        <w:ind w:firstLine="709"/>
        <w:jc w:val="both"/>
        <w:rPr>
          <w:rFonts w:eastAsia="TimesNewRoman"/>
          <w:sz w:val="24"/>
          <w:szCs w:val="24"/>
          <w:lang w:eastAsia="ru-RU"/>
        </w:rPr>
      </w:pPr>
      <w:r w:rsidRPr="005118D0">
        <w:rPr>
          <w:rFonts w:eastAsia="TimesNewRoman"/>
          <w:sz w:val="24"/>
          <w:szCs w:val="24"/>
          <w:lang w:eastAsia="ru-RU"/>
        </w:rPr>
        <w:t>При этом нумерация источников в списке сохраняется сквозная.</w:t>
      </w:r>
    </w:p>
    <w:p w:rsidR="00326D6D" w:rsidRPr="005118D0" w:rsidRDefault="00326D6D" w:rsidP="00326D6D">
      <w:pPr>
        <w:autoSpaceDE w:val="0"/>
        <w:autoSpaceDN w:val="0"/>
        <w:adjustRightInd w:val="0"/>
        <w:spacing w:after="0" w:line="240" w:lineRule="auto"/>
        <w:ind w:firstLine="709"/>
        <w:jc w:val="both"/>
        <w:rPr>
          <w:b/>
          <w:bCs/>
          <w:sz w:val="24"/>
          <w:szCs w:val="24"/>
        </w:rPr>
      </w:pPr>
      <w:r w:rsidRPr="005118D0">
        <w:rPr>
          <w:rFonts w:eastAsia="TimesNewRoman"/>
          <w:sz w:val="24"/>
          <w:szCs w:val="24"/>
        </w:rPr>
        <w:t xml:space="preserve">Материал, дополняющий основную часть ВКР, оформляют в виде приложений. </w:t>
      </w:r>
      <w:r w:rsidRPr="005118D0">
        <w:rPr>
          <w:rFonts w:eastAsia="TimesNewRoman"/>
          <w:bCs/>
          <w:sz w:val="24"/>
          <w:szCs w:val="24"/>
        </w:rPr>
        <w:t>Прилож</w:t>
      </w:r>
      <w:r w:rsidRPr="005118D0">
        <w:rPr>
          <w:rFonts w:eastAsia="TimesNewRoman"/>
          <w:bCs/>
          <w:sz w:val="24"/>
          <w:szCs w:val="24"/>
        </w:rPr>
        <w:t>е</w:t>
      </w:r>
      <w:r w:rsidRPr="005118D0">
        <w:rPr>
          <w:rFonts w:eastAsia="TimesNewRoman"/>
          <w:bCs/>
          <w:sz w:val="24"/>
          <w:szCs w:val="24"/>
        </w:rPr>
        <w:t>ния</w:t>
      </w:r>
      <w:r w:rsidRPr="005118D0">
        <w:rPr>
          <w:rFonts w:eastAsia="TimesNewRoman"/>
          <w:sz w:val="24"/>
          <w:szCs w:val="24"/>
        </w:rPr>
        <w:t xml:space="preserve"> обозначают прописными буквами русского алфавита, начиная с А (за исключением букв Ё, </w:t>
      </w:r>
      <w:proofErr w:type="gramStart"/>
      <w:r w:rsidRPr="005118D0">
        <w:rPr>
          <w:rFonts w:eastAsia="TimesNewRoman"/>
          <w:sz w:val="24"/>
          <w:szCs w:val="24"/>
        </w:rPr>
        <w:t>З</w:t>
      </w:r>
      <w:proofErr w:type="gramEnd"/>
      <w:r w:rsidRPr="005118D0">
        <w:rPr>
          <w:rFonts w:eastAsia="TimesNewRoman"/>
          <w:sz w:val="24"/>
          <w:szCs w:val="24"/>
        </w:rPr>
        <w:t>, Й, О, Ч, Ь, Ы, Ъ), которые приводят после слова «Приложение». При наличии в ВКР одного пр</w:t>
      </w:r>
      <w:r w:rsidRPr="005118D0">
        <w:rPr>
          <w:rFonts w:eastAsia="TimesNewRoman"/>
          <w:sz w:val="24"/>
          <w:szCs w:val="24"/>
        </w:rPr>
        <w:t>и</w:t>
      </w:r>
      <w:r w:rsidRPr="005118D0">
        <w:rPr>
          <w:rFonts w:eastAsia="TimesNewRoman"/>
          <w:sz w:val="24"/>
          <w:szCs w:val="24"/>
        </w:rPr>
        <w:t>ложения оно обозначается «Приложение</w:t>
      </w:r>
      <w:proofErr w:type="gramStart"/>
      <w:r w:rsidRPr="005118D0">
        <w:rPr>
          <w:rFonts w:eastAsia="TimesNewRoman"/>
          <w:sz w:val="24"/>
          <w:szCs w:val="24"/>
        </w:rPr>
        <w:t xml:space="preserve"> А</w:t>
      </w:r>
      <w:proofErr w:type="gramEnd"/>
      <w:r w:rsidRPr="005118D0">
        <w:rPr>
          <w:rFonts w:eastAsia="TimesNewRoman"/>
          <w:sz w:val="24"/>
          <w:szCs w:val="24"/>
        </w:rPr>
        <w:t xml:space="preserve">». </w:t>
      </w:r>
      <w:proofErr w:type="gramStart"/>
      <w:r w:rsidRPr="005118D0">
        <w:rPr>
          <w:rFonts w:eastAsia="TimesNewRoman"/>
          <w:sz w:val="24"/>
          <w:szCs w:val="24"/>
        </w:rPr>
        <w:t>Каждое приложение начинают с новой страницы с указанием наверху посередине страницы с прописной буквы слова «Приложение» и его обознач</w:t>
      </w:r>
      <w:r w:rsidRPr="005118D0">
        <w:rPr>
          <w:rFonts w:eastAsia="TimesNewRoman"/>
          <w:sz w:val="24"/>
          <w:szCs w:val="24"/>
        </w:rPr>
        <w:t>е</w:t>
      </w:r>
      <w:r w:rsidRPr="005118D0">
        <w:rPr>
          <w:rFonts w:eastAsia="TimesNewRoman"/>
          <w:sz w:val="24"/>
          <w:szCs w:val="24"/>
        </w:rPr>
        <w:t xml:space="preserve">ния, шрифт – полужирный, размер 16 пт. Под ним в скобках указывают статус приложения, например: </w:t>
      </w:r>
      <w:r w:rsidRPr="005118D0">
        <w:rPr>
          <w:rFonts w:eastAsia="TimesNewRoman,BoldItalic"/>
          <w:bCs/>
          <w:i/>
          <w:iCs/>
          <w:sz w:val="24"/>
          <w:szCs w:val="24"/>
        </w:rPr>
        <w:t xml:space="preserve">«(обязательное)», «(рекомендуемое)», «(справочное)», </w:t>
      </w:r>
      <w:r w:rsidRPr="005118D0">
        <w:rPr>
          <w:rFonts w:eastAsia="TimesNewRoman,BoldItalic"/>
          <w:bCs/>
          <w:iCs/>
          <w:sz w:val="24"/>
          <w:szCs w:val="24"/>
        </w:rPr>
        <w:t>шрифт – полужирный, курсив</w:t>
      </w:r>
      <w:r w:rsidRPr="005118D0">
        <w:rPr>
          <w:rFonts w:eastAsia="TimesNewRoman,BoldItalic"/>
          <w:sz w:val="24"/>
          <w:szCs w:val="24"/>
        </w:rPr>
        <w:t>.</w:t>
      </w:r>
      <w:proofErr w:type="gramEnd"/>
      <w:r w:rsidRPr="005118D0">
        <w:rPr>
          <w:rFonts w:eastAsia="TimesNewRoman,BoldItalic"/>
          <w:bCs/>
          <w:sz w:val="24"/>
          <w:szCs w:val="24"/>
        </w:rPr>
        <w:t xml:space="preserve"> </w:t>
      </w:r>
      <w:r w:rsidRPr="005118D0">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w:t>
      </w:r>
      <w:r w:rsidRPr="005118D0">
        <w:rPr>
          <w:rFonts w:eastAsia="TimesNewRoman"/>
          <w:sz w:val="24"/>
          <w:szCs w:val="24"/>
        </w:rPr>
        <w:t>р</w:t>
      </w:r>
      <w:r w:rsidRPr="005118D0">
        <w:rPr>
          <w:rFonts w:eastAsia="TimesNewRoman"/>
          <w:sz w:val="24"/>
          <w:szCs w:val="24"/>
        </w:rPr>
        <w:t xml:space="preserve">ным шрифтом, размер 14 пт. </w:t>
      </w:r>
      <w:r w:rsidRPr="005118D0">
        <w:rPr>
          <w:rFonts w:eastAsia="TimesNewRoman"/>
          <w:sz w:val="24"/>
          <w:szCs w:val="24"/>
          <w:lang w:eastAsia="ru-RU"/>
        </w:rPr>
        <w:t>Приложения должны иметь общую с остальной частью ВКР скво</w:t>
      </w:r>
      <w:r w:rsidRPr="005118D0">
        <w:rPr>
          <w:rFonts w:eastAsia="TimesNewRoman"/>
          <w:sz w:val="24"/>
          <w:szCs w:val="24"/>
          <w:lang w:eastAsia="ru-RU"/>
        </w:rPr>
        <w:t>з</w:t>
      </w:r>
      <w:r w:rsidRPr="005118D0">
        <w:rPr>
          <w:rFonts w:eastAsia="TimesNewRoman"/>
          <w:sz w:val="24"/>
          <w:szCs w:val="24"/>
          <w:lang w:eastAsia="ru-RU"/>
        </w:rPr>
        <w:t>ную нумерацию страниц. В тексте ВКР на все приложения должны быть даны ссылки. Прилож</w:t>
      </w:r>
      <w:r w:rsidRPr="005118D0">
        <w:rPr>
          <w:rFonts w:eastAsia="TimesNewRoman"/>
          <w:sz w:val="24"/>
          <w:szCs w:val="24"/>
          <w:lang w:eastAsia="ru-RU"/>
        </w:rPr>
        <w:t>е</w:t>
      </w:r>
      <w:r w:rsidRPr="005118D0">
        <w:rPr>
          <w:rFonts w:eastAsia="TimesNewRoman"/>
          <w:sz w:val="24"/>
          <w:szCs w:val="24"/>
          <w:lang w:eastAsia="ru-RU"/>
        </w:rPr>
        <w:t>ния располагают в порядке ссылок на них в тексте.</w:t>
      </w:r>
    </w:p>
    <w:p w:rsidR="00326D6D" w:rsidRDefault="00F01919" w:rsidP="00326D6D">
      <w:pPr>
        <w:pStyle w:val="ReportMain"/>
        <w:widowControl w:val="0"/>
        <w:suppressAutoHyphens/>
        <w:spacing w:before="360" w:after="360"/>
        <w:ind w:firstLine="709"/>
        <w:jc w:val="both"/>
        <w:outlineLvl w:val="0"/>
        <w:rPr>
          <w:b/>
          <w:szCs w:val="24"/>
        </w:rPr>
      </w:pPr>
      <w:r>
        <w:rPr>
          <w:b/>
          <w:szCs w:val="24"/>
        </w:rPr>
        <w:t>5</w:t>
      </w:r>
      <w:r w:rsidR="00326D6D" w:rsidRPr="005118D0">
        <w:rPr>
          <w:b/>
          <w:szCs w:val="24"/>
        </w:rPr>
        <w:t xml:space="preserve">.2 Порядок выполнения </w:t>
      </w:r>
      <w:r w:rsidR="006006B1">
        <w:rPr>
          <w:b/>
          <w:szCs w:val="24"/>
        </w:rPr>
        <w:t xml:space="preserve">и защиты </w:t>
      </w:r>
      <w:r w:rsidR="00326D6D" w:rsidRPr="005118D0">
        <w:rPr>
          <w:b/>
          <w:szCs w:val="24"/>
        </w:rPr>
        <w:t>выпускной квалификационной работы</w:t>
      </w:r>
    </w:p>
    <w:p w:rsidR="006006B1" w:rsidRDefault="00326D6D" w:rsidP="00326D6D">
      <w:pPr>
        <w:pStyle w:val="aff8"/>
        <w:widowControl w:val="0"/>
        <w:shd w:val="clear" w:color="auto" w:fill="FFFFFF"/>
        <w:spacing w:after="0" w:line="240" w:lineRule="auto"/>
        <w:ind w:firstLine="709"/>
        <w:jc w:val="both"/>
        <w:rPr>
          <w:color w:val="000000"/>
        </w:rPr>
      </w:pPr>
      <w:r w:rsidRPr="005118D0">
        <w:rPr>
          <w:color w:val="000000"/>
        </w:rPr>
        <w:t xml:space="preserve">Для подготовки ВКР </w:t>
      </w:r>
      <w:proofErr w:type="gramStart"/>
      <w:r w:rsidRPr="005118D0">
        <w:rPr>
          <w:color w:val="000000"/>
        </w:rPr>
        <w:t>обучающемуся</w:t>
      </w:r>
      <w:proofErr w:type="gramEnd"/>
      <w:r w:rsidRPr="005118D0">
        <w:rPr>
          <w:color w:val="000000"/>
        </w:rPr>
        <w:t xml:space="preserve"> назначается руководитель. Тема ВКР и руководитель утверждаются приказом ректора не </w:t>
      </w:r>
      <w:proofErr w:type="gramStart"/>
      <w:r w:rsidRPr="005118D0">
        <w:rPr>
          <w:color w:val="000000"/>
        </w:rPr>
        <w:t>позднее</w:t>
      </w:r>
      <w:proofErr w:type="gramEnd"/>
      <w:r w:rsidRPr="005118D0">
        <w:rPr>
          <w:color w:val="000000"/>
        </w:rPr>
        <w:t xml:space="preserve"> чем за 6 месяцев до даты начала государственной ит</w:t>
      </w:r>
      <w:r w:rsidRPr="005118D0">
        <w:rPr>
          <w:color w:val="000000"/>
        </w:rPr>
        <w:t>о</w:t>
      </w:r>
      <w:r w:rsidRPr="005118D0">
        <w:rPr>
          <w:color w:val="000000"/>
        </w:rPr>
        <w:t xml:space="preserve">говой аттестации. </w:t>
      </w:r>
    </w:p>
    <w:p w:rsidR="00326D6D" w:rsidRPr="005118D0" w:rsidRDefault="00326D6D" w:rsidP="00326D6D">
      <w:pPr>
        <w:pStyle w:val="aff8"/>
        <w:widowControl w:val="0"/>
        <w:shd w:val="clear" w:color="auto" w:fill="FFFFFF"/>
        <w:spacing w:after="0" w:line="240" w:lineRule="auto"/>
        <w:ind w:firstLine="709"/>
        <w:jc w:val="both"/>
        <w:rPr>
          <w:color w:val="000000"/>
        </w:rPr>
      </w:pPr>
      <w:r w:rsidRPr="005118D0">
        <w:rPr>
          <w:color w:val="000000"/>
        </w:rPr>
        <w:t>В случае необходимости изменения темы или смены руководителя декан юридического ф</w:t>
      </w:r>
      <w:r w:rsidRPr="005118D0">
        <w:rPr>
          <w:color w:val="000000"/>
        </w:rPr>
        <w:t>а</w:t>
      </w:r>
      <w:r w:rsidRPr="005118D0">
        <w:rPr>
          <w:color w:val="000000"/>
        </w:rPr>
        <w:t xml:space="preserve">культета не </w:t>
      </w:r>
      <w:proofErr w:type="gramStart"/>
      <w:r w:rsidRPr="005118D0">
        <w:rPr>
          <w:color w:val="000000"/>
        </w:rPr>
        <w:t>позднее</w:t>
      </w:r>
      <w:proofErr w:type="gramEnd"/>
      <w:r w:rsidRPr="005118D0">
        <w:rPr>
          <w:color w:val="000000"/>
        </w:rPr>
        <w:t xml:space="preserve"> чем за месяц до защиты ВКР на основании представления заведующего к</w:t>
      </w:r>
      <w:r w:rsidRPr="005118D0">
        <w:rPr>
          <w:color w:val="000000"/>
        </w:rPr>
        <w:t>а</w:t>
      </w:r>
      <w:r w:rsidRPr="005118D0">
        <w:rPr>
          <w:color w:val="000000"/>
        </w:rPr>
        <w:t>федрой теории государства и права и конституционного права формирует проект приказа с пре</w:t>
      </w:r>
      <w:r w:rsidRPr="005118D0">
        <w:rPr>
          <w:color w:val="000000"/>
        </w:rPr>
        <w:t>д</w:t>
      </w:r>
      <w:r w:rsidRPr="005118D0">
        <w:rPr>
          <w:color w:val="000000"/>
        </w:rPr>
        <w:t>лагаемыми изменениями и согласовывает в установленном порядке.</w:t>
      </w:r>
    </w:p>
    <w:p w:rsidR="00326D6D" w:rsidRPr="005118D0" w:rsidRDefault="00326D6D" w:rsidP="00326D6D">
      <w:pPr>
        <w:pStyle w:val="aff8"/>
        <w:widowControl w:val="0"/>
        <w:shd w:val="clear" w:color="auto" w:fill="FFFFFF"/>
        <w:spacing w:after="0" w:line="240" w:lineRule="auto"/>
        <w:ind w:firstLine="709"/>
        <w:jc w:val="both"/>
        <w:rPr>
          <w:color w:val="000000"/>
        </w:rPr>
      </w:pPr>
      <w:r w:rsidRPr="005118D0">
        <w:rPr>
          <w:color w:val="000000"/>
        </w:rPr>
        <w:t>Руководитель ВКР:</w:t>
      </w:r>
    </w:p>
    <w:p w:rsidR="00326D6D" w:rsidRPr="005118D0" w:rsidRDefault="00326D6D" w:rsidP="00326D6D">
      <w:pPr>
        <w:widowControl w:val="0"/>
        <w:numPr>
          <w:ilvl w:val="0"/>
          <w:numId w:val="16"/>
        </w:numPr>
        <w:shd w:val="clear" w:color="auto" w:fill="FFFFFF"/>
        <w:tabs>
          <w:tab w:val="left" w:pos="993"/>
        </w:tabs>
        <w:spacing w:after="0" w:line="240" w:lineRule="auto"/>
        <w:ind w:left="0" w:firstLine="709"/>
        <w:jc w:val="both"/>
        <w:rPr>
          <w:color w:val="000000"/>
          <w:sz w:val="24"/>
          <w:szCs w:val="24"/>
        </w:rPr>
      </w:pPr>
      <w:r w:rsidRPr="005118D0">
        <w:rPr>
          <w:color w:val="000000"/>
          <w:sz w:val="24"/>
          <w:szCs w:val="24"/>
        </w:rPr>
        <w:t>в недельный срок выдает обучающемуся задание на ВКР по форме согласно действу</w:t>
      </w:r>
      <w:r w:rsidRPr="005118D0">
        <w:rPr>
          <w:color w:val="000000"/>
          <w:sz w:val="24"/>
          <w:szCs w:val="24"/>
        </w:rPr>
        <w:t>ю</w:t>
      </w:r>
      <w:r w:rsidRPr="005118D0">
        <w:rPr>
          <w:color w:val="000000"/>
          <w:sz w:val="24"/>
          <w:szCs w:val="24"/>
        </w:rPr>
        <w:t>щему в университете стандарту </w:t>
      </w:r>
      <w:hyperlink r:id="rId23" w:tgtFrame="_blank" w:history="1">
        <w:r w:rsidRPr="005118D0">
          <w:rPr>
            <w:rStyle w:val="ae"/>
            <w:color w:val="auto"/>
            <w:sz w:val="24"/>
            <w:szCs w:val="24"/>
            <w:u w:val="none"/>
          </w:rPr>
          <w:t>СТО 02069024.101-2015</w:t>
        </w:r>
      </w:hyperlink>
      <w:r w:rsidRPr="005118D0">
        <w:rPr>
          <w:color w:val="000000"/>
          <w:sz w:val="24"/>
          <w:szCs w:val="24"/>
        </w:rPr>
        <w:t>;</w:t>
      </w:r>
    </w:p>
    <w:p w:rsidR="00326D6D" w:rsidRPr="005118D0" w:rsidRDefault="00326D6D" w:rsidP="00326D6D">
      <w:pPr>
        <w:widowControl w:val="0"/>
        <w:numPr>
          <w:ilvl w:val="0"/>
          <w:numId w:val="16"/>
        </w:numPr>
        <w:shd w:val="clear" w:color="auto" w:fill="FFFFFF"/>
        <w:tabs>
          <w:tab w:val="left" w:pos="993"/>
        </w:tabs>
        <w:spacing w:after="0" w:line="240" w:lineRule="auto"/>
        <w:ind w:left="0" w:firstLine="709"/>
        <w:jc w:val="both"/>
        <w:rPr>
          <w:color w:val="000000"/>
          <w:sz w:val="24"/>
          <w:szCs w:val="24"/>
        </w:rPr>
      </w:pPr>
      <w:r w:rsidRPr="005118D0">
        <w:rPr>
          <w:color w:val="000000"/>
          <w:sz w:val="24"/>
          <w:szCs w:val="24"/>
        </w:rPr>
        <w:t xml:space="preserve">разрабатывает вместе с </w:t>
      </w:r>
      <w:proofErr w:type="gramStart"/>
      <w:r w:rsidRPr="005118D0">
        <w:rPr>
          <w:color w:val="000000"/>
          <w:sz w:val="24"/>
          <w:szCs w:val="24"/>
        </w:rPr>
        <w:t>обучающимся</w:t>
      </w:r>
      <w:proofErr w:type="gramEnd"/>
      <w:r w:rsidRPr="005118D0">
        <w:rPr>
          <w:color w:val="000000"/>
          <w:sz w:val="24"/>
          <w:szCs w:val="24"/>
        </w:rPr>
        <w:t xml:space="preserve"> календарный график выполнения ВКР;</w:t>
      </w:r>
    </w:p>
    <w:p w:rsidR="00326D6D" w:rsidRPr="005118D0" w:rsidRDefault="00326D6D" w:rsidP="00326D6D">
      <w:pPr>
        <w:widowControl w:val="0"/>
        <w:numPr>
          <w:ilvl w:val="0"/>
          <w:numId w:val="16"/>
        </w:numPr>
        <w:shd w:val="clear" w:color="auto" w:fill="FFFFFF"/>
        <w:tabs>
          <w:tab w:val="left" w:pos="993"/>
        </w:tabs>
        <w:spacing w:after="0" w:line="240" w:lineRule="auto"/>
        <w:ind w:left="0" w:firstLine="709"/>
        <w:jc w:val="both"/>
        <w:rPr>
          <w:color w:val="000000"/>
          <w:sz w:val="24"/>
          <w:szCs w:val="24"/>
        </w:rPr>
      </w:pPr>
      <w:r w:rsidRPr="005118D0">
        <w:rPr>
          <w:color w:val="000000"/>
          <w:sz w:val="24"/>
          <w:szCs w:val="24"/>
        </w:rPr>
        <w:t xml:space="preserve">рекомендует </w:t>
      </w:r>
      <w:proofErr w:type="gramStart"/>
      <w:r w:rsidRPr="005118D0">
        <w:rPr>
          <w:color w:val="000000"/>
          <w:sz w:val="24"/>
          <w:szCs w:val="24"/>
        </w:rPr>
        <w:t>обучающемуся</w:t>
      </w:r>
      <w:proofErr w:type="gramEnd"/>
      <w:r w:rsidRPr="005118D0">
        <w:rPr>
          <w:color w:val="000000"/>
          <w:sz w:val="24"/>
          <w:szCs w:val="24"/>
        </w:rPr>
        <w:t xml:space="preserve"> литературу, справочные и архивные материалы, другие м</w:t>
      </w:r>
      <w:r w:rsidRPr="005118D0">
        <w:rPr>
          <w:color w:val="000000"/>
          <w:sz w:val="24"/>
          <w:szCs w:val="24"/>
        </w:rPr>
        <w:t>а</w:t>
      </w:r>
      <w:r w:rsidRPr="005118D0">
        <w:rPr>
          <w:color w:val="000000"/>
          <w:sz w:val="24"/>
          <w:szCs w:val="24"/>
        </w:rPr>
        <w:t>териалы по теме ВКР;</w:t>
      </w:r>
    </w:p>
    <w:p w:rsidR="00326D6D" w:rsidRPr="005118D0" w:rsidRDefault="00326D6D" w:rsidP="00326D6D">
      <w:pPr>
        <w:widowControl w:val="0"/>
        <w:numPr>
          <w:ilvl w:val="0"/>
          <w:numId w:val="16"/>
        </w:numPr>
        <w:shd w:val="clear" w:color="auto" w:fill="FFFFFF"/>
        <w:tabs>
          <w:tab w:val="left" w:pos="993"/>
        </w:tabs>
        <w:spacing w:after="0" w:line="240" w:lineRule="auto"/>
        <w:ind w:left="0" w:firstLine="709"/>
        <w:jc w:val="both"/>
        <w:rPr>
          <w:color w:val="000000"/>
          <w:sz w:val="24"/>
          <w:szCs w:val="24"/>
        </w:rPr>
      </w:pPr>
      <w:r w:rsidRPr="005118D0">
        <w:rPr>
          <w:color w:val="000000"/>
          <w:sz w:val="24"/>
          <w:szCs w:val="24"/>
        </w:rPr>
        <w:lastRenderedPageBreak/>
        <w:t>проводит консультации;</w:t>
      </w:r>
    </w:p>
    <w:p w:rsidR="00326D6D" w:rsidRPr="005118D0" w:rsidRDefault="00326D6D" w:rsidP="00326D6D">
      <w:pPr>
        <w:widowControl w:val="0"/>
        <w:numPr>
          <w:ilvl w:val="0"/>
          <w:numId w:val="16"/>
        </w:numPr>
        <w:shd w:val="clear" w:color="auto" w:fill="FFFFFF"/>
        <w:tabs>
          <w:tab w:val="left" w:pos="993"/>
        </w:tabs>
        <w:spacing w:after="0" w:line="240" w:lineRule="auto"/>
        <w:ind w:left="0" w:firstLine="709"/>
        <w:jc w:val="both"/>
        <w:rPr>
          <w:color w:val="000000"/>
          <w:sz w:val="24"/>
          <w:szCs w:val="24"/>
        </w:rPr>
      </w:pPr>
      <w:r w:rsidRPr="005118D0">
        <w:rPr>
          <w:color w:val="000000"/>
          <w:sz w:val="24"/>
          <w:szCs w:val="24"/>
        </w:rPr>
        <w:t>проверяет выполнение работы (по частям и в целом).</w:t>
      </w:r>
    </w:p>
    <w:p w:rsidR="00326D6D" w:rsidRPr="005118D0" w:rsidRDefault="00326D6D" w:rsidP="00326D6D">
      <w:pPr>
        <w:pStyle w:val="aff8"/>
        <w:widowControl w:val="0"/>
        <w:shd w:val="clear" w:color="auto" w:fill="FFFFFF"/>
        <w:spacing w:after="0" w:line="240" w:lineRule="auto"/>
        <w:ind w:firstLine="709"/>
        <w:jc w:val="both"/>
        <w:rPr>
          <w:color w:val="000000"/>
        </w:rPr>
      </w:pPr>
      <w:r w:rsidRPr="005118D0">
        <w:rPr>
          <w:color w:val="000000"/>
        </w:rPr>
        <w:t xml:space="preserve">После завершения подготовки ВКР руководитель ВКР представляет письменный отзыв о работе обучающегося в период подготовки ВКР. </w:t>
      </w:r>
    </w:p>
    <w:p w:rsidR="00326D6D" w:rsidRPr="006006B1" w:rsidRDefault="00326D6D" w:rsidP="00326D6D">
      <w:pPr>
        <w:pStyle w:val="aff8"/>
        <w:widowControl w:val="0"/>
        <w:shd w:val="clear" w:color="auto" w:fill="FFFFFF"/>
        <w:spacing w:after="0" w:line="240" w:lineRule="auto"/>
        <w:ind w:firstLine="709"/>
        <w:jc w:val="both"/>
        <w:rPr>
          <w:color w:val="000000"/>
        </w:rPr>
      </w:pPr>
      <w:r w:rsidRPr="006006B1">
        <w:rPr>
          <w:color w:val="000000"/>
        </w:rPr>
        <w:t xml:space="preserve">ВКР </w:t>
      </w:r>
      <w:r w:rsidR="006006B1" w:rsidRPr="006006B1">
        <w:rPr>
          <w:color w:val="000000"/>
        </w:rPr>
        <w:t>магистра</w:t>
      </w:r>
      <w:r w:rsidRPr="006006B1">
        <w:rPr>
          <w:color w:val="000000"/>
        </w:rPr>
        <w:t xml:space="preserve"> подлеж</w:t>
      </w:r>
      <w:r w:rsidR="006006B1" w:rsidRPr="006006B1">
        <w:rPr>
          <w:color w:val="000000"/>
        </w:rPr>
        <w:t>и</w:t>
      </w:r>
      <w:r w:rsidRPr="006006B1">
        <w:rPr>
          <w:color w:val="000000"/>
        </w:rPr>
        <w:t>т рецензированию.</w:t>
      </w:r>
    </w:p>
    <w:p w:rsidR="00326D6D" w:rsidRPr="006006B1" w:rsidRDefault="00326D6D" w:rsidP="00326D6D">
      <w:pPr>
        <w:autoSpaceDE w:val="0"/>
        <w:autoSpaceDN w:val="0"/>
        <w:adjustRightInd w:val="0"/>
        <w:spacing w:after="0" w:line="240" w:lineRule="auto"/>
        <w:ind w:firstLine="709"/>
        <w:jc w:val="both"/>
        <w:rPr>
          <w:rFonts w:eastAsia="TimesNewRoman"/>
          <w:sz w:val="24"/>
          <w:szCs w:val="24"/>
          <w:lang w:eastAsia="ru-RU"/>
        </w:rPr>
      </w:pPr>
      <w:proofErr w:type="gramStart"/>
      <w:r w:rsidRPr="006006B1">
        <w:rPr>
          <w:rFonts w:eastAsia="TimesNewRoman"/>
          <w:sz w:val="24"/>
          <w:szCs w:val="24"/>
          <w:lang w:eastAsia="ru-RU"/>
        </w:rPr>
        <w:t>Завершенная</w:t>
      </w:r>
      <w:proofErr w:type="gramEnd"/>
      <w:r w:rsidRPr="006006B1">
        <w:rPr>
          <w:rFonts w:eastAsia="TimesNewRoman"/>
          <w:sz w:val="24"/>
          <w:szCs w:val="24"/>
          <w:lang w:eastAsia="ru-RU"/>
        </w:rPr>
        <w:t xml:space="preserve"> ВКР проходит </w:t>
      </w:r>
      <w:proofErr w:type="spellStart"/>
      <w:r w:rsidRPr="006006B1">
        <w:rPr>
          <w:rFonts w:eastAsia="TimesNewRoman"/>
          <w:sz w:val="24"/>
          <w:szCs w:val="24"/>
          <w:lang w:eastAsia="ru-RU"/>
        </w:rPr>
        <w:t>нормализационный</w:t>
      </w:r>
      <w:proofErr w:type="spellEnd"/>
      <w:r w:rsidRPr="006006B1">
        <w:rPr>
          <w:rFonts w:eastAsia="TimesNewRoman"/>
          <w:sz w:val="24"/>
          <w:szCs w:val="24"/>
          <w:lang w:eastAsia="ru-RU"/>
        </w:rPr>
        <w:t xml:space="preserve"> контроль (</w:t>
      </w:r>
      <w:proofErr w:type="spellStart"/>
      <w:r w:rsidRPr="006006B1">
        <w:rPr>
          <w:rFonts w:eastAsia="TimesNewRoman"/>
          <w:sz w:val="24"/>
          <w:szCs w:val="24"/>
          <w:lang w:eastAsia="ru-RU"/>
        </w:rPr>
        <w:t>нормоконтроль</w:t>
      </w:r>
      <w:proofErr w:type="spellEnd"/>
      <w:r w:rsidRPr="006006B1">
        <w:rPr>
          <w:rFonts w:eastAsia="TimesNewRoman"/>
          <w:sz w:val="24"/>
          <w:szCs w:val="24"/>
          <w:lang w:eastAsia="ru-RU"/>
        </w:rPr>
        <w:t xml:space="preserve">). На </w:t>
      </w:r>
      <w:proofErr w:type="spellStart"/>
      <w:r w:rsidRPr="006006B1">
        <w:rPr>
          <w:rFonts w:eastAsia="TimesNewRoman"/>
          <w:sz w:val="24"/>
          <w:szCs w:val="24"/>
          <w:lang w:eastAsia="ru-RU"/>
        </w:rPr>
        <w:t>нормоко</w:t>
      </w:r>
      <w:r w:rsidRPr="006006B1">
        <w:rPr>
          <w:rFonts w:eastAsia="TimesNewRoman"/>
          <w:sz w:val="24"/>
          <w:szCs w:val="24"/>
          <w:lang w:eastAsia="ru-RU"/>
        </w:rPr>
        <w:t>н</w:t>
      </w:r>
      <w:r w:rsidRPr="006006B1">
        <w:rPr>
          <w:rFonts w:eastAsia="TimesNewRoman"/>
          <w:sz w:val="24"/>
          <w:szCs w:val="24"/>
          <w:lang w:eastAsia="ru-RU"/>
        </w:rPr>
        <w:t>троль</w:t>
      </w:r>
      <w:proofErr w:type="spellEnd"/>
      <w:r w:rsidRPr="006006B1">
        <w:rPr>
          <w:rFonts w:eastAsia="TimesNewRoman"/>
          <w:sz w:val="24"/>
          <w:szCs w:val="24"/>
          <w:lang w:eastAsia="ru-RU"/>
        </w:rPr>
        <w:t xml:space="preserve"> </w:t>
      </w:r>
      <w:r w:rsidR="006006B1">
        <w:rPr>
          <w:rFonts w:eastAsia="TimesNewRoman"/>
          <w:sz w:val="24"/>
          <w:szCs w:val="24"/>
          <w:lang w:eastAsia="ru-RU"/>
        </w:rPr>
        <w:t>обучающимся</w:t>
      </w:r>
      <w:r w:rsidRPr="006006B1">
        <w:rPr>
          <w:rFonts w:eastAsia="TimesNewRoman"/>
          <w:sz w:val="24"/>
          <w:szCs w:val="24"/>
          <w:lang w:eastAsia="ru-RU"/>
        </w:rPr>
        <w:t xml:space="preserve"> представляются:</w:t>
      </w:r>
    </w:p>
    <w:p w:rsidR="00326D6D" w:rsidRPr="006006B1" w:rsidRDefault="00326D6D" w:rsidP="00326D6D">
      <w:pPr>
        <w:autoSpaceDE w:val="0"/>
        <w:autoSpaceDN w:val="0"/>
        <w:adjustRightInd w:val="0"/>
        <w:spacing w:after="0" w:line="240" w:lineRule="auto"/>
        <w:ind w:firstLine="709"/>
        <w:jc w:val="both"/>
        <w:rPr>
          <w:rFonts w:eastAsia="TimesNewRoman"/>
          <w:iCs/>
          <w:sz w:val="24"/>
          <w:szCs w:val="24"/>
          <w:lang w:eastAsia="ru-RU"/>
        </w:rPr>
      </w:pPr>
      <w:r w:rsidRPr="006006B1">
        <w:rPr>
          <w:rFonts w:eastAsia="TimesNewRoman"/>
          <w:sz w:val="24"/>
          <w:szCs w:val="24"/>
          <w:lang w:eastAsia="ru-RU"/>
        </w:rPr>
        <w:t xml:space="preserve">- </w:t>
      </w:r>
      <w:r w:rsidRPr="006006B1">
        <w:rPr>
          <w:rFonts w:eastAsia="TimesNewRoman"/>
          <w:iCs/>
          <w:sz w:val="24"/>
          <w:szCs w:val="24"/>
          <w:lang w:eastAsia="ru-RU"/>
        </w:rPr>
        <w:t>оформленный бланк обложки ВКР;</w:t>
      </w:r>
    </w:p>
    <w:p w:rsidR="00326D6D" w:rsidRPr="006006B1" w:rsidRDefault="00326D6D" w:rsidP="00326D6D">
      <w:pPr>
        <w:autoSpaceDE w:val="0"/>
        <w:autoSpaceDN w:val="0"/>
        <w:adjustRightInd w:val="0"/>
        <w:spacing w:after="0" w:line="240" w:lineRule="auto"/>
        <w:ind w:firstLine="709"/>
        <w:jc w:val="both"/>
        <w:rPr>
          <w:rFonts w:eastAsia="TimesNewRoman"/>
          <w:iCs/>
          <w:sz w:val="24"/>
          <w:szCs w:val="24"/>
          <w:lang w:eastAsia="ru-RU"/>
        </w:rPr>
      </w:pPr>
      <w:r w:rsidRPr="006006B1">
        <w:rPr>
          <w:rFonts w:eastAsia="TimesNewRoman"/>
          <w:sz w:val="24"/>
          <w:szCs w:val="24"/>
          <w:lang w:eastAsia="ru-RU"/>
        </w:rPr>
        <w:t xml:space="preserve">- </w:t>
      </w:r>
      <w:r w:rsidRPr="006006B1">
        <w:rPr>
          <w:rFonts w:eastAsia="TimesNewRoman"/>
          <w:iCs/>
          <w:sz w:val="24"/>
          <w:szCs w:val="24"/>
          <w:lang w:eastAsia="ru-RU"/>
        </w:rPr>
        <w:t xml:space="preserve">оформленный и подписанный </w:t>
      </w:r>
      <w:r w:rsidR="006006B1">
        <w:rPr>
          <w:rFonts w:eastAsia="TimesNewRoman"/>
          <w:iCs/>
          <w:sz w:val="24"/>
          <w:szCs w:val="24"/>
          <w:lang w:eastAsia="ru-RU"/>
        </w:rPr>
        <w:t xml:space="preserve">обучающимся </w:t>
      </w:r>
      <w:r w:rsidRPr="006006B1">
        <w:rPr>
          <w:rFonts w:eastAsia="TimesNewRoman"/>
          <w:iCs/>
          <w:sz w:val="24"/>
          <w:szCs w:val="24"/>
          <w:lang w:eastAsia="ru-RU"/>
        </w:rPr>
        <w:t>и руководителем ВКР титульный лист;</w:t>
      </w:r>
    </w:p>
    <w:p w:rsidR="00326D6D" w:rsidRPr="006006B1" w:rsidRDefault="00326D6D" w:rsidP="00326D6D">
      <w:pPr>
        <w:autoSpaceDE w:val="0"/>
        <w:autoSpaceDN w:val="0"/>
        <w:adjustRightInd w:val="0"/>
        <w:spacing w:after="0" w:line="240" w:lineRule="auto"/>
        <w:ind w:firstLine="709"/>
        <w:jc w:val="both"/>
        <w:rPr>
          <w:rFonts w:eastAsia="TimesNewRoman"/>
          <w:iCs/>
          <w:sz w:val="24"/>
          <w:szCs w:val="24"/>
          <w:lang w:eastAsia="ru-RU"/>
        </w:rPr>
      </w:pPr>
      <w:r w:rsidRPr="006006B1">
        <w:rPr>
          <w:rFonts w:eastAsia="TimesNewRoman"/>
          <w:sz w:val="24"/>
          <w:szCs w:val="24"/>
          <w:lang w:eastAsia="ru-RU"/>
        </w:rPr>
        <w:t xml:space="preserve">- </w:t>
      </w:r>
      <w:r w:rsidRPr="006006B1">
        <w:rPr>
          <w:rFonts w:eastAsia="TimesNewRoman"/>
          <w:iCs/>
          <w:sz w:val="24"/>
          <w:szCs w:val="24"/>
          <w:lang w:eastAsia="ru-RU"/>
        </w:rPr>
        <w:t>заполненный и утвержденный бланк «Задание на выполнение ВКР»;</w:t>
      </w:r>
    </w:p>
    <w:p w:rsidR="00326D6D" w:rsidRDefault="00326D6D" w:rsidP="00326D6D">
      <w:pPr>
        <w:autoSpaceDE w:val="0"/>
        <w:autoSpaceDN w:val="0"/>
        <w:adjustRightInd w:val="0"/>
        <w:spacing w:after="0" w:line="240" w:lineRule="auto"/>
        <w:ind w:firstLine="709"/>
        <w:jc w:val="both"/>
        <w:rPr>
          <w:rFonts w:eastAsia="TimesNewRoman"/>
          <w:iCs/>
          <w:sz w:val="24"/>
          <w:szCs w:val="24"/>
          <w:lang w:eastAsia="ru-RU"/>
        </w:rPr>
      </w:pPr>
      <w:r w:rsidRPr="006006B1">
        <w:rPr>
          <w:rFonts w:eastAsia="TimesNewRoman"/>
          <w:sz w:val="24"/>
          <w:szCs w:val="24"/>
          <w:lang w:eastAsia="ru-RU"/>
        </w:rPr>
        <w:t xml:space="preserve">- </w:t>
      </w:r>
      <w:r w:rsidRPr="006006B1">
        <w:rPr>
          <w:rFonts w:eastAsia="TimesNewRoman"/>
          <w:iCs/>
          <w:sz w:val="24"/>
          <w:szCs w:val="24"/>
          <w:lang w:eastAsia="ru-RU"/>
        </w:rPr>
        <w:t>оформленный и подписанный бланк «Отзыв руководителя о ВКР»;</w:t>
      </w:r>
    </w:p>
    <w:p w:rsidR="006006B1" w:rsidRDefault="006006B1" w:rsidP="006006B1">
      <w:pPr>
        <w:autoSpaceDE w:val="0"/>
        <w:autoSpaceDN w:val="0"/>
        <w:adjustRightInd w:val="0"/>
        <w:spacing w:after="0" w:line="240" w:lineRule="auto"/>
        <w:ind w:firstLine="709"/>
        <w:jc w:val="both"/>
        <w:rPr>
          <w:rFonts w:eastAsia="TimesNewRoman"/>
          <w:iCs/>
          <w:sz w:val="24"/>
          <w:szCs w:val="24"/>
          <w:lang w:eastAsia="ru-RU"/>
        </w:rPr>
      </w:pPr>
      <w:r>
        <w:rPr>
          <w:rFonts w:eastAsia="TimesNewRoman"/>
          <w:iCs/>
          <w:sz w:val="24"/>
          <w:szCs w:val="24"/>
          <w:lang w:eastAsia="ru-RU"/>
        </w:rPr>
        <w:t xml:space="preserve">- </w:t>
      </w:r>
      <w:r w:rsidRPr="006006B1">
        <w:rPr>
          <w:rFonts w:eastAsia="TimesNewRoman"/>
          <w:iCs/>
          <w:sz w:val="24"/>
          <w:szCs w:val="24"/>
          <w:lang w:eastAsia="ru-RU"/>
        </w:rPr>
        <w:t>оформленный и подписанный бланк «</w:t>
      </w:r>
      <w:r>
        <w:rPr>
          <w:rFonts w:eastAsia="TimesNewRoman"/>
          <w:iCs/>
          <w:sz w:val="24"/>
          <w:szCs w:val="24"/>
          <w:lang w:eastAsia="ru-RU"/>
        </w:rPr>
        <w:t>Рецензия на</w:t>
      </w:r>
      <w:r w:rsidRPr="006006B1">
        <w:rPr>
          <w:rFonts w:eastAsia="TimesNewRoman"/>
          <w:iCs/>
          <w:sz w:val="24"/>
          <w:szCs w:val="24"/>
          <w:lang w:eastAsia="ru-RU"/>
        </w:rPr>
        <w:t xml:space="preserve"> ВКР»;</w:t>
      </w:r>
    </w:p>
    <w:p w:rsidR="00326D6D" w:rsidRPr="006006B1" w:rsidRDefault="00326D6D" w:rsidP="00326D6D">
      <w:pPr>
        <w:autoSpaceDE w:val="0"/>
        <w:autoSpaceDN w:val="0"/>
        <w:adjustRightInd w:val="0"/>
        <w:spacing w:after="0" w:line="240" w:lineRule="auto"/>
        <w:ind w:firstLine="709"/>
        <w:jc w:val="both"/>
        <w:rPr>
          <w:rFonts w:eastAsia="TimesNewRoman"/>
          <w:sz w:val="24"/>
          <w:szCs w:val="24"/>
          <w:lang w:eastAsia="ru-RU"/>
        </w:rPr>
      </w:pPr>
      <w:r w:rsidRPr="006006B1">
        <w:rPr>
          <w:rFonts w:eastAsia="TimesNewRoman"/>
          <w:sz w:val="24"/>
          <w:szCs w:val="24"/>
          <w:lang w:eastAsia="ru-RU"/>
        </w:rPr>
        <w:t xml:space="preserve">- текст ВКР. </w:t>
      </w:r>
    </w:p>
    <w:p w:rsidR="00326D6D" w:rsidRDefault="00326D6D" w:rsidP="00326D6D">
      <w:pPr>
        <w:widowControl w:val="0"/>
        <w:autoSpaceDE w:val="0"/>
        <w:autoSpaceDN w:val="0"/>
        <w:adjustRightInd w:val="0"/>
        <w:spacing w:after="0" w:line="240" w:lineRule="auto"/>
        <w:ind w:firstLine="709"/>
        <w:jc w:val="both"/>
        <w:rPr>
          <w:rFonts w:eastAsia="TimesNewRoman"/>
        </w:rPr>
      </w:pPr>
      <w:r w:rsidRPr="006006B1">
        <w:rPr>
          <w:rFonts w:eastAsia="TimesNewRoman"/>
          <w:sz w:val="24"/>
          <w:szCs w:val="24"/>
        </w:rPr>
        <w:t xml:space="preserve">Материалы на </w:t>
      </w:r>
      <w:proofErr w:type="spellStart"/>
      <w:r w:rsidRPr="006006B1">
        <w:rPr>
          <w:rFonts w:eastAsia="TimesNewRoman"/>
          <w:sz w:val="24"/>
          <w:szCs w:val="24"/>
        </w:rPr>
        <w:t>нормоконтроль</w:t>
      </w:r>
      <w:proofErr w:type="spellEnd"/>
      <w:r>
        <w:rPr>
          <w:rFonts w:eastAsia="TimesNewRoman"/>
        </w:rPr>
        <w:t xml:space="preserve"> представляются в несброшюрованном виде.</w:t>
      </w:r>
    </w:p>
    <w:p w:rsidR="00326D6D" w:rsidRDefault="00326D6D" w:rsidP="00326D6D">
      <w:pPr>
        <w:widowControl w:val="0"/>
        <w:autoSpaceDE w:val="0"/>
        <w:autoSpaceDN w:val="0"/>
        <w:adjustRightInd w:val="0"/>
        <w:spacing w:after="0" w:line="240" w:lineRule="auto"/>
        <w:ind w:firstLine="709"/>
        <w:jc w:val="both"/>
        <w:rPr>
          <w:rFonts w:eastAsia="TimesNewRoman"/>
        </w:rPr>
      </w:pPr>
      <w:r>
        <w:rPr>
          <w:rFonts w:eastAsia="TimesNewRoman"/>
        </w:rPr>
        <w:t xml:space="preserve">При </w:t>
      </w:r>
      <w:r w:rsidRPr="00C76587">
        <w:rPr>
          <w:rFonts w:eastAsia="TimesNewRoman"/>
        </w:rPr>
        <w:t xml:space="preserve">проведении </w:t>
      </w:r>
      <w:proofErr w:type="spellStart"/>
      <w:r w:rsidRPr="00C76587">
        <w:rPr>
          <w:rFonts w:eastAsia="TimesNewRoman"/>
        </w:rPr>
        <w:t>нормоконтроля</w:t>
      </w:r>
      <w:proofErr w:type="spellEnd"/>
      <w:r w:rsidRPr="00C76587">
        <w:rPr>
          <w:rFonts w:eastAsia="TimesNewRoman"/>
        </w:rPr>
        <w:t xml:space="preserve"> В</w:t>
      </w:r>
      <w:r>
        <w:rPr>
          <w:rFonts w:eastAsia="TimesNewRoman"/>
        </w:rPr>
        <w:t xml:space="preserve">КР </w:t>
      </w:r>
      <w:proofErr w:type="spellStart"/>
      <w:r>
        <w:rPr>
          <w:rFonts w:eastAsia="TimesNewRoman"/>
        </w:rPr>
        <w:t>нормоконтролер</w:t>
      </w:r>
      <w:proofErr w:type="spellEnd"/>
      <w:r>
        <w:rPr>
          <w:rFonts w:eastAsia="TimesNewRoman"/>
        </w:rPr>
        <w:t xml:space="preserve"> руково</w:t>
      </w:r>
      <w:r w:rsidRPr="00C76587">
        <w:rPr>
          <w:rFonts w:eastAsia="TimesNewRoman"/>
        </w:rPr>
        <w:t>дств</w:t>
      </w:r>
      <w:r>
        <w:rPr>
          <w:rFonts w:eastAsia="TimesNewRoman"/>
        </w:rPr>
        <w:t>уе</w:t>
      </w:r>
      <w:r w:rsidRPr="00C76587">
        <w:rPr>
          <w:rFonts w:eastAsia="TimesNewRoman"/>
        </w:rPr>
        <w:t xml:space="preserve">тся </w:t>
      </w:r>
      <w:r>
        <w:rPr>
          <w:rFonts w:eastAsia="TimesNewRoman"/>
        </w:rPr>
        <w:t>только действующими стандартами.</w:t>
      </w:r>
    </w:p>
    <w:p w:rsidR="00326D6D" w:rsidRPr="00C76587" w:rsidRDefault="00326D6D" w:rsidP="00326D6D">
      <w:pPr>
        <w:widowControl w:val="0"/>
        <w:autoSpaceDE w:val="0"/>
        <w:autoSpaceDN w:val="0"/>
        <w:adjustRightInd w:val="0"/>
        <w:spacing w:after="0" w:line="240" w:lineRule="auto"/>
        <w:ind w:firstLine="709"/>
        <w:jc w:val="both"/>
        <w:rPr>
          <w:rFonts w:eastAsia="TimesNewRoman"/>
        </w:rPr>
      </w:pPr>
      <w:r w:rsidRPr="00C76587">
        <w:rPr>
          <w:rFonts w:eastAsia="TimesNewRoman"/>
        </w:rPr>
        <w:t xml:space="preserve">Изменения и исправления, указанные </w:t>
      </w:r>
      <w:proofErr w:type="spellStart"/>
      <w:r w:rsidRPr="00C76587">
        <w:rPr>
          <w:rFonts w:eastAsia="TimesNewRoman"/>
        </w:rPr>
        <w:t>нормоконтролером</w:t>
      </w:r>
      <w:proofErr w:type="spellEnd"/>
      <w:r>
        <w:rPr>
          <w:rFonts w:eastAsia="TimesNewRoman"/>
        </w:rPr>
        <w:t xml:space="preserve">, </w:t>
      </w:r>
      <w:r w:rsidRPr="00C76587">
        <w:rPr>
          <w:rFonts w:eastAsia="TimesNewRoman"/>
        </w:rPr>
        <w:t>обязательны для исправления и внесения в ВКР.</w:t>
      </w:r>
    </w:p>
    <w:p w:rsidR="00326D6D" w:rsidRPr="00C76587" w:rsidRDefault="00326D6D" w:rsidP="00326D6D">
      <w:pPr>
        <w:widowControl w:val="0"/>
        <w:autoSpaceDE w:val="0"/>
        <w:autoSpaceDN w:val="0"/>
        <w:adjustRightInd w:val="0"/>
        <w:spacing w:after="0" w:line="240" w:lineRule="auto"/>
        <w:ind w:firstLine="709"/>
        <w:jc w:val="both"/>
        <w:rPr>
          <w:rFonts w:eastAsia="TimesNewRoman"/>
        </w:rPr>
      </w:pPr>
      <w:r w:rsidRPr="00C76587">
        <w:rPr>
          <w:rFonts w:eastAsia="TimesNewRoman"/>
        </w:rPr>
        <w:t xml:space="preserve">В листе </w:t>
      </w:r>
      <w:proofErr w:type="spellStart"/>
      <w:r w:rsidRPr="00C76587">
        <w:rPr>
          <w:rFonts w:eastAsia="TimesNewRoman"/>
        </w:rPr>
        <w:t>нормоконтроля</w:t>
      </w:r>
      <w:proofErr w:type="spellEnd"/>
      <w:r w:rsidRPr="00C76587">
        <w:rPr>
          <w:rFonts w:eastAsia="TimesNewRoman"/>
        </w:rPr>
        <w:t xml:space="preserve"> </w:t>
      </w:r>
      <w:proofErr w:type="spellStart"/>
      <w:r w:rsidRPr="00C76587">
        <w:rPr>
          <w:rFonts w:eastAsia="TimesNewRoman"/>
        </w:rPr>
        <w:t>нормоконтролер</w:t>
      </w:r>
      <w:proofErr w:type="spellEnd"/>
      <w:r>
        <w:rPr>
          <w:rFonts w:eastAsia="TimesNewRoman"/>
        </w:rPr>
        <w:t xml:space="preserve"> кратко и ясно излагает содержа</w:t>
      </w:r>
      <w:r w:rsidRPr="00C76587">
        <w:rPr>
          <w:rFonts w:eastAsia="TimesNewRoman"/>
        </w:rPr>
        <w:t>ние замечаний и предлож</w:t>
      </w:r>
      <w:r w:rsidRPr="00C76587">
        <w:rPr>
          <w:rFonts w:eastAsia="TimesNewRoman"/>
        </w:rPr>
        <w:t>е</w:t>
      </w:r>
      <w:r w:rsidRPr="00C76587">
        <w:rPr>
          <w:rFonts w:eastAsia="TimesNewRoman"/>
        </w:rPr>
        <w:t>ний</w:t>
      </w:r>
      <w:proofErr w:type="gramStart"/>
      <w:r>
        <w:rPr>
          <w:rFonts w:eastAsia="TimesNewRoman"/>
        </w:rPr>
        <w:t xml:space="preserve"> </w:t>
      </w:r>
      <w:r w:rsidRPr="00C76587">
        <w:rPr>
          <w:rFonts w:eastAsia="TimesNewRoman"/>
        </w:rPr>
        <w:t>П</w:t>
      </w:r>
      <w:proofErr w:type="gramEnd"/>
      <w:r w:rsidRPr="00C76587">
        <w:rPr>
          <w:rFonts w:eastAsia="TimesNewRoman"/>
        </w:rPr>
        <w:t>осле исправле</w:t>
      </w:r>
      <w:r>
        <w:rPr>
          <w:rFonts w:eastAsia="TimesNewRoman"/>
        </w:rPr>
        <w:t xml:space="preserve">ния замечаний заполненный бланк «Лист </w:t>
      </w:r>
      <w:proofErr w:type="spellStart"/>
      <w:r>
        <w:rPr>
          <w:rFonts w:eastAsia="TimesNewRoman"/>
        </w:rPr>
        <w:t>нормоконтро</w:t>
      </w:r>
      <w:r w:rsidRPr="00C76587">
        <w:rPr>
          <w:rFonts w:eastAsia="TimesNewRoman"/>
        </w:rPr>
        <w:t>ля</w:t>
      </w:r>
      <w:proofErr w:type="spellEnd"/>
      <w:r w:rsidRPr="00C76587">
        <w:rPr>
          <w:rFonts w:eastAsia="TimesNewRoman"/>
        </w:rPr>
        <w:t xml:space="preserve"> </w:t>
      </w:r>
      <w:r>
        <w:rPr>
          <w:rFonts w:eastAsia="TimesNewRoman"/>
        </w:rPr>
        <w:t xml:space="preserve">ВКР» </w:t>
      </w:r>
      <w:r w:rsidRPr="00C76587">
        <w:rPr>
          <w:rFonts w:eastAsia="TimesNewRoman"/>
        </w:rPr>
        <w:t xml:space="preserve">визируется </w:t>
      </w:r>
      <w:proofErr w:type="spellStart"/>
      <w:r>
        <w:rPr>
          <w:rFonts w:eastAsia="TimesNewRoman"/>
        </w:rPr>
        <w:t>норм</w:t>
      </w:r>
      <w:r>
        <w:rPr>
          <w:rFonts w:eastAsia="TimesNewRoman"/>
        </w:rPr>
        <w:t>о</w:t>
      </w:r>
      <w:r>
        <w:rPr>
          <w:rFonts w:eastAsia="TimesNewRoman"/>
        </w:rPr>
        <w:t>контролером</w:t>
      </w:r>
      <w:proofErr w:type="spellEnd"/>
      <w:r>
        <w:rPr>
          <w:rFonts w:eastAsia="TimesNewRoman"/>
        </w:rPr>
        <w:t xml:space="preserve"> и студентом. </w:t>
      </w:r>
    </w:p>
    <w:p w:rsidR="00326D6D" w:rsidRDefault="00326D6D" w:rsidP="00326D6D">
      <w:pPr>
        <w:spacing w:after="0" w:line="240" w:lineRule="auto"/>
        <w:ind w:firstLine="709"/>
        <w:jc w:val="both"/>
        <w:rPr>
          <w:sz w:val="24"/>
          <w:szCs w:val="24"/>
        </w:rPr>
      </w:pPr>
      <w:r>
        <w:rPr>
          <w:sz w:val="24"/>
          <w:szCs w:val="24"/>
        </w:rPr>
        <w:t>ВКР в обязательном порядке проходит проверку по системе «</w:t>
      </w:r>
      <w:proofErr w:type="spellStart"/>
      <w:r>
        <w:rPr>
          <w:sz w:val="24"/>
          <w:szCs w:val="24"/>
        </w:rPr>
        <w:t>Антиплагиат</w:t>
      </w:r>
      <w:proofErr w:type="spellEnd"/>
      <w:r>
        <w:rPr>
          <w:sz w:val="24"/>
          <w:szCs w:val="24"/>
        </w:rPr>
        <w:t xml:space="preserve"> ВУЗ» </w:t>
      </w:r>
      <w:r w:rsidRPr="00E96F9B">
        <w:rPr>
          <w:sz w:val="24"/>
          <w:szCs w:val="24"/>
        </w:rPr>
        <w:t xml:space="preserve">на </w:t>
      </w:r>
      <w:r>
        <w:rPr>
          <w:sz w:val="24"/>
          <w:szCs w:val="24"/>
        </w:rPr>
        <w:t>нал</w:t>
      </w:r>
      <w:r>
        <w:rPr>
          <w:sz w:val="24"/>
          <w:szCs w:val="24"/>
        </w:rPr>
        <w:t>и</w:t>
      </w:r>
      <w:r>
        <w:rPr>
          <w:sz w:val="24"/>
          <w:szCs w:val="24"/>
        </w:rPr>
        <w:t>чие заимствований из общедоступных сетевых источников</w:t>
      </w:r>
      <w:r w:rsidRPr="00E96F9B">
        <w:rPr>
          <w:sz w:val="24"/>
          <w:szCs w:val="24"/>
        </w:rPr>
        <w:t>.</w:t>
      </w:r>
    </w:p>
    <w:p w:rsidR="00326D6D" w:rsidRPr="00E07971" w:rsidRDefault="00326D6D" w:rsidP="00326D6D">
      <w:pPr>
        <w:spacing w:after="0" w:line="240" w:lineRule="auto"/>
        <w:ind w:firstLine="709"/>
        <w:jc w:val="both"/>
        <w:rPr>
          <w:sz w:val="24"/>
          <w:szCs w:val="24"/>
        </w:rPr>
      </w:pPr>
      <w:r w:rsidRPr="00E07971">
        <w:rPr>
          <w:sz w:val="24"/>
          <w:szCs w:val="24"/>
        </w:rPr>
        <w:t>Проверка ВКР осуществляется до момента допуска ВКР к защите. Преподаватель (руков</w:t>
      </w:r>
      <w:r w:rsidRPr="00E07971">
        <w:rPr>
          <w:sz w:val="24"/>
          <w:szCs w:val="24"/>
        </w:rPr>
        <w:t>о</w:t>
      </w:r>
      <w:r w:rsidRPr="00E07971">
        <w:rPr>
          <w:sz w:val="24"/>
          <w:szCs w:val="24"/>
        </w:rPr>
        <w:t xml:space="preserve">дитель ВКР) осуществляет проверку ВКР после ее завершения </w:t>
      </w:r>
      <w:proofErr w:type="gramStart"/>
      <w:r w:rsidR="006006B1">
        <w:rPr>
          <w:sz w:val="24"/>
          <w:szCs w:val="24"/>
        </w:rPr>
        <w:t>обучающимся</w:t>
      </w:r>
      <w:proofErr w:type="gramEnd"/>
      <w:r w:rsidR="006006B1">
        <w:rPr>
          <w:sz w:val="24"/>
          <w:szCs w:val="24"/>
        </w:rPr>
        <w:t>. Обучающийся</w:t>
      </w:r>
      <w:r w:rsidRPr="00E07971">
        <w:rPr>
          <w:sz w:val="24"/>
          <w:szCs w:val="24"/>
        </w:rPr>
        <w:t>, в</w:t>
      </w:r>
      <w:r w:rsidRPr="00E07971">
        <w:rPr>
          <w:sz w:val="24"/>
          <w:szCs w:val="24"/>
        </w:rPr>
        <w:t>ы</w:t>
      </w:r>
      <w:r w:rsidRPr="00E07971">
        <w:rPr>
          <w:sz w:val="24"/>
          <w:szCs w:val="24"/>
        </w:rPr>
        <w:t>полняющий ВКР, обеспечивает:</w:t>
      </w:r>
    </w:p>
    <w:p w:rsidR="00326D6D" w:rsidRPr="00E07971" w:rsidRDefault="00326D6D" w:rsidP="00326D6D">
      <w:pPr>
        <w:numPr>
          <w:ilvl w:val="0"/>
          <w:numId w:val="17"/>
        </w:numPr>
        <w:tabs>
          <w:tab w:val="left" w:pos="1134"/>
        </w:tabs>
        <w:spacing w:after="0" w:line="240" w:lineRule="auto"/>
        <w:ind w:left="0" w:firstLine="709"/>
        <w:jc w:val="both"/>
        <w:rPr>
          <w:sz w:val="24"/>
          <w:szCs w:val="24"/>
        </w:rPr>
      </w:pPr>
      <w:r w:rsidRPr="00E07971">
        <w:rPr>
          <w:sz w:val="24"/>
          <w:szCs w:val="24"/>
        </w:rPr>
        <w:t>подготовку электронной версии ВКР в соответствии с требованиями к выполнению ВКР;</w:t>
      </w:r>
    </w:p>
    <w:p w:rsidR="00326D6D" w:rsidRPr="00E07971" w:rsidRDefault="00326D6D" w:rsidP="00326D6D">
      <w:pPr>
        <w:numPr>
          <w:ilvl w:val="0"/>
          <w:numId w:val="17"/>
        </w:numPr>
        <w:tabs>
          <w:tab w:val="left" w:pos="1134"/>
        </w:tabs>
        <w:spacing w:after="0" w:line="240" w:lineRule="auto"/>
        <w:ind w:left="0" w:firstLine="709"/>
        <w:jc w:val="both"/>
        <w:rPr>
          <w:sz w:val="24"/>
          <w:szCs w:val="24"/>
        </w:rPr>
      </w:pPr>
      <w:r w:rsidRPr="00E07971">
        <w:rPr>
          <w:sz w:val="24"/>
          <w:szCs w:val="24"/>
        </w:rPr>
        <w:t>формирование ВКР в единый файл требуемого формата;</w:t>
      </w:r>
    </w:p>
    <w:p w:rsidR="00326D6D" w:rsidRPr="00E07971" w:rsidRDefault="00326D6D" w:rsidP="00326D6D">
      <w:pPr>
        <w:numPr>
          <w:ilvl w:val="0"/>
          <w:numId w:val="17"/>
        </w:numPr>
        <w:tabs>
          <w:tab w:val="left" w:pos="1134"/>
        </w:tabs>
        <w:spacing w:after="0" w:line="240" w:lineRule="auto"/>
        <w:ind w:left="0" w:firstLine="709"/>
        <w:jc w:val="both"/>
        <w:rPr>
          <w:sz w:val="24"/>
          <w:szCs w:val="24"/>
        </w:rPr>
      </w:pPr>
      <w:r w:rsidRPr="00E07971">
        <w:rPr>
          <w:sz w:val="24"/>
          <w:szCs w:val="24"/>
        </w:rPr>
        <w:t>запись ВКР на носитель цифровой информации.</w:t>
      </w:r>
    </w:p>
    <w:p w:rsidR="00326D6D" w:rsidRPr="00E07971" w:rsidRDefault="00326D6D" w:rsidP="00326D6D">
      <w:pPr>
        <w:spacing w:after="0" w:line="240" w:lineRule="auto"/>
        <w:ind w:firstLine="709"/>
        <w:jc w:val="both"/>
        <w:rPr>
          <w:sz w:val="24"/>
          <w:szCs w:val="24"/>
        </w:rPr>
      </w:pPr>
      <w:r>
        <w:rPr>
          <w:sz w:val="24"/>
          <w:szCs w:val="24"/>
        </w:rPr>
        <w:t>Научный руководитель</w:t>
      </w:r>
      <w:r w:rsidRPr="00E07971">
        <w:rPr>
          <w:sz w:val="24"/>
          <w:szCs w:val="24"/>
        </w:rPr>
        <w:t>:</w:t>
      </w:r>
    </w:p>
    <w:p w:rsidR="00326D6D" w:rsidRPr="00E07971" w:rsidRDefault="00326D6D" w:rsidP="00326D6D">
      <w:pPr>
        <w:numPr>
          <w:ilvl w:val="0"/>
          <w:numId w:val="17"/>
        </w:numPr>
        <w:tabs>
          <w:tab w:val="left" w:pos="1134"/>
        </w:tabs>
        <w:spacing w:after="0" w:line="240" w:lineRule="auto"/>
        <w:ind w:left="0" w:firstLine="709"/>
        <w:jc w:val="both"/>
        <w:rPr>
          <w:sz w:val="24"/>
          <w:szCs w:val="24"/>
        </w:rPr>
      </w:pPr>
      <w:r>
        <w:rPr>
          <w:sz w:val="24"/>
          <w:szCs w:val="24"/>
        </w:rPr>
        <w:t>осуществляет проверку ВКР в с</w:t>
      </w:r>
      <w:r w:rsidRPr="00E07971">
        <w:rPr>
          <w:sz w:val="24"/>
          <w:szCs w:val="24"/>
        </w:rPr>
        <w:t xml:space="preserve">истеме на допустимый предел заимствований, </w:t>
      </w:r>
      <w:r>
        <w:rPr>
          <w:sz w:val="24"/>
          <w:szCs w:val="24"/>
        </w:rPr>
        <w:t>соста</w:t>
      </w:r>
      <w:r>
        <w:rPr>
          <w:sz w:val="24"/>
          <w:szCs w:val="24"/>
        </w:rPr>
        <w:t>в</w:t>
      </w:r>
      <w:r>
        <w:rPr>
          <w:sz w:val="24"/>
          <w:szCs w:val="24"/>
        </w:rPr>
        <w:t>ляющий не менее 50 %</w:t>
      </w:r>
      <w:r w:rsidRPr="00E07971">
        <w:rPr>
          <w:sz w:val="24"/>
          <w:szCs w:val="24"/>
        </w:rPr>
        <w:t>;</w:t>
      </w:r>
    </w:p>
    <w:p w:rsidR="00326D6D" w:rsidRPr="00E07971" w:rsidRDefault="00326D6D" w:rsidP="00326D6D">
      <w:pPr>
        <w:numPr>
          <w:ilvl w:val="0"/>
          <w:numId w:val="17"/>
        </w:numPr>
        <w:tabs>
          <w:tab w:val="left" w:pos="1134"/>
        </w:tabs>
        <w:spacing w:after="0" w:line="240" w:lineRule="auto"/>
        <w:ind w:left="0" w:firstLine="709"/>
        <w:jc w:val="both"/>
        <w:rPr>
          <w:sz w:val="24"/>
          <w:szCs w:val="24"/>
        </w:rPr>
      </w:pPr>
      <w:r w:rsidRPr="00E07971">
        <w:rPr>
          <w:sz w:val="24"/>
          <w:szCs w:val="24"/>
        </w:rPr>
        <w:t>проводит качественный анализ заимствований на степень их влияния на индивидуал</w:t>
      </w:r>
      <w:r w:rsidRPr="00E07971">
        <w:rPr>
          <w:sz w:val="24"/>
          <w:szCs w:val="24"/>
        </w:rPr>
        <w:t>ь</w:t>
      </w:r>
      <w:r w:rsidRPr="00E07971">
        <w:rPr>
          <w:sz w:val="24"/>
          <w:szCs w:val="24"/>
        </w:rPr>
        <w:t>ность ВКР в том случае, если заимствование превышает допустимый уровень, определенный пр</w:t>
      </w:r>
      <w:r w:rsidRPr="00E07971">
        <w:rPr>
          <w:sz w:val="24"/>
          <w:szCs w:val="24"/>
        </w:rPr>
        <w:t>о</w:t>
      </w:r>
      <w:r w:rsidRPr="00E07971">
        <w:rPr>
          <w:sz w:val="24"/>
          <w:szCs w:val="24"/>
        </w:rPr>
        <w:t>граммой итоговой аттестации;</w:t>
      </w:r>
    </w:p>
    <w:p w:rsidR="00326D6D" w:rsidRPr="00E96F9B" w:rsidRDefault="00326D6D" w:rsidP="00326D6D">
      <w:pPr>
        <w:numPr>
          <w:ilvl w:val="0"/>
          <w:numId w:val="17"/>
        </w:numPr>
        <w:tabs>
          <w:tab w:val="left" w:pos="1134"/>
        </w:tabs>
        <w:spacing w:after="0" w:line="240" w:lineRule="auto"/>
        <w:ind w:left="0" w:firstLine="709"/>
        <w:jc w:val="both"/>
        <w:rPr>
          <w:sz w:val="24"/>
          <w:szCs w:val="24"/>
        </w:rPr>
      </w:pPr>
      <w:r w:rsidRPr="00E96F9B">
        <w:rPr>
          <w:sz w:val="24"/>
          <w:szCs w:val="24"/>
        </w:rPr>
        <w:t>возвращает ВКР на доработку в том случае, если заимствования приводят к утрате ВКР своей индивидуальности;</w:t>
      </w:r>
    </w:p>
    <w:p w:rsidR="00326D6D" w:rsidRPr="006006B1" w:rsidRDefault="00326D6D" w:rsidP="00326D6D">
      <w:pPr>
        <w:numPr>
          <w:ilvl w:val="0"/>
          <w:numId w:val="17"/>
        </w:numPr>
        <w:tabs>
          <w:tab w:val="left" w:pos="1134"/>
        </w:tabs>
        <w:spacing w:after="0" w:line="240" w:lineRule="auto"/>
        <w:ind w:left="0" w:firstLine="709"/>
        <w:jc w:val="both"/>
        <w:rPr>
          <w:sz w:val="24"/>
          <w:szCs w:val="24"/>
        </w:rPr>
      </w:pPr>
      <w:r w:rsidRPr="00E96F9B">
        <w:rPr>
          <w:sz w:val="24"/>
          <w:szCs w:val="24"/>
        </w:rPr>
        <w:t xml:space="preserve">подписывает ВКР к защите в том случае, если проверка количественных показателей и качества </w:t>
      </w:r>
      <w:r w:rsidRPr="006006B1">
        <w:rPr>
          <w:sz w:val="24"/>
          <w:szCs w:val="24"/>
        </w:rPr>
        <w:t>заимствований не требует возврата ВКР на доработку.</w:t>
      </w:r>
    </w:p>
    <w:p w:rsidR="00326D6D" w:rsidRPr="006006B1" w:rsidRDefault="00326D6D" w:rsidP="00326D6D">
      <w:pPr>
        <w:spacing w:after="0" w:line="240" w:lineRule="auto"/>
        <w:ind w:firstLine="709"/>
        <w:jc w:val="both"/>
        <w:rPr>
          <w:sz w:val="24"/>
          <w:szCs w:val="24"/>
        </w:rPr>
      </w:pPr>
      <w:r w:rsidRPr="006006B1">
        <w:rPr>
          <w:sz w:val="24"/>
          <w:szCs w:val="24"/>
        </w:rPr>
        <w:t>Подписание преподавателем ВКР к защите является подтверждением того, что научный р</w:t>
      </w:r>
      <w:r w:rsidRPr="006006B1">
        <w:rPr>
          <w:sz w:val="24"/>
          <w:szCs w:val="24"/>
        </w:rPr>
        <w:t>у</w:t>
      </w:r>
      <w:r w:rsidRPr="006006B1">
        <w:rPr>
          <w:sz w:val="24"/>
          <w:szCs w:val="24"/>
        </w:rPr>
        <w:t>ководитель провел проверку ВКР в системе и установил, что количественный и качественный уровень заимствований не требуют возврата ВКР на доработку.</w:t>
      </w:r>
    </w:p>
    <w:p w:rsidR="00326D6D" w:rsidRPr="006006B1" w:rsidRDefault="00326D6D" w:rsidP="00326D6D">
      <w:pPr>
        <w:widowControl w:val="0"/>
        <w:autoSpaceDE w:val="0"/>
        <w:autoSpaceDN w:val="0"/>
        <w:adjustRightInd w:val="0"/>
        <w:spacing w:after="0" w:line="240" w:lineRule="auto"/>
        <w:ind w:firstLine="709"/>
        <w:jc w:val="both"/>
        <w:rPr>
          <w:rFonts w:eastAsia="TimesNewRoman"/>
          <w:sz w:val="24"/>
          <w:szCs w:val="24"/>
        </w:rPr>
      </w:pPr>
      <w:r w:rsidRPr="006006B1">
        <w:rPr>
          <w:rFonts w:eastAsia="TimesNewRoman"/>
          <w:sz w:val="24"/>
          <w:szCs w:val="24"/>
        </w:rPr>
        <w:t xml:space="preserve">Прошедшая </w:t>
      </w:r>
      <w:proofErr w:type="spellStart"/>
      <w:r w:rsidRPr="006006B1">
        <w:rPr>
          <w:rFonts w:eastAsia="TimesNewRoman"/>
          <w:sz w:val="24"/>
          <w:szCs w:val="24"/>
        </w:rPr>
        <w:t>нормоконтроль</w:t>
      </w:r>
      <w:proofErr w:type="spellEnd"/>
      <w:r w:rsidRPr="006006B1">
        <w:rPr>
          <w:rFonts w:eastAsia="TimesNewRoman"/>
          <w:sz w:val="24"/>
          <w:szCs w:val="24"/>
        </w:rPr>
        <w:t xml:space="preserve"> и </w:t>
      </w:r>
      <w:proofErr w:type="spellStart"/>
      <w:r w:rsidRPr="006006B1">
        <w:rPr>
          <w:rFonts w:eastAsia="TimesNewRoman"/>
          <w:sz w:val="24"/>
          <w:szCs w:val="24"/>
        </w:rPr>
        <w:t>антиплагиат</w:t>
      </w:r>
      <w:proofErr w:type="spellEnd"/>
      <w:r w:rsidRPr="006006B1">
        <w:rPr>
          <w:rFonts w:eastAsia="TimesNewRoman"/>
          <w:sz w:val="24"/>
          <w:szCs w:val="24"/>
        </w:rPr>
        <w:t xml:space="preserve"> ВКР, подписанная на титульном листе </w:t>
      </w:r>
      <w:r w:rsidR="006006B1">
        <w:rPr>
          <w:rFonts w:eastAsia="TimesNewRoman"/>
          <w:sz w:val="24"/>
          <w:szCs w:val="24"/>
        </w:rPr>
        <w:t>обуча</w:t>
      </w:r>
      <w:r w:rsidR="006006B1">
        <w:rPr>
          <w:rFonts w:eastAsia="TimesNewRoman"/>
          <w:sz w:val="24"/>
          <w:szCs w:val="24"/>
        </w:rPr>
        <w:t>ю</w:t>
      </w:r>
      <w:r w:rsidR="006006B1">
        <w:rPr>
          <w:rFonts w:eastAsia="TimesNewRoman"/>
          <w:sz w:val="24"/>
          <w:szCs w:val="24"/>
        </w:rPr>
        <w:t xml:space="preserve">щимся </w:t>
      </w:r>
      <w:r w:rsidRPr="006006B1">
        <w:rPr>
          <w:rFonts w:eastAsia="TimesNewRoman"/>
          <w:sz w:val="24"/>
          <w:szCs w:val="24"/>
        </w:rPr>
        <w:t>и руководителем представляется на подпись заведующему кафедрой вместе с бланками «Отзыв руководителя о ВКР»</w:t>
      </w:r>
      <w:r w:rsidR="006006B1">
        <w:rPr>
          <w:rFonts w:eastAsia="TimesNewRoman"/>
          <w:sz w:val="24"/>
          <w:szCs w:val="24"/>
        </w:rPr>
        <w:t xml:space="preserve">, «Рецензия на ВКР» </w:t>
      </w:r>
      <w:r w:rsidRPr="006006B1">
        <w:rPr>
          <w:rFonts w:eastAsia="TimesNewRoman"/>
          <w:sz w:val="24"/>
          <w:szCs w:val="24"/>
        </w:rPr>
        <w:t xml:space="preserve"> и «Лист </w:t>
      </w:r>
      <w:proofErr w:type="spellStart"/>
      <w:r w:rsidRPr="006006B1">
        <w:rPr>
          <w:rFonts w:eastAsia="TimesNewRoman"/>
          <w:sz w:val="24"/>
          <w:szCs w:val="24"/>
        </w:rPr>
        <w:t>нормоконтроля</w:t>
      </w:r>
      <w:proofErr w:type="spellEnd"/>
      <w:r w:rsidRPr="006006B1">
        <w:rPr>
          <w:rFonts w:eastAsia="TimesNewRoman"/>
          <w:sz w:val="24"/>
          <w:szCs w:val="24"/>
        </w:rPr>
        <w:t xml:space="preserve"> ВКР».</w:t>
      </w:r>
    </w:p>
    <w:p w:rsidR="00326D6D" w:rsidRPr="006006B1" w:rsidRDefault="00326D6D" w:rsidP="00326D6D">
      <w:pPr>
        <w:pStyle w:val="aff8"/>
        <w:widowControl w:val="0"/>
        <w:shd w:val="clear" w:color="auto" w:fill="FFFFFF"/>
        <w:spacing w:after="0" w:line="240" w:lineRule="auto"/>
        <w:ind w:firstLine="709"/>
        <w:jc w:val="both"/>
        <w:rPr>
          <w:color w:val="000000"/>
        </w:rPr>
      </w:pPr>
      <w:r w:rsidRPr="006006B1">
        <w:rPr>
          <w:color w:val="000000"/>
        </w:rPr>
        <w:t>ВКР</w:t>
      </w:r>
      <w:r w:rsidR="006006B1">
        <w:rPr>
          <w:color w:val="000000"/>
        </w:rPr>
        <w:t>, рецензия</w:t>
      </w:r>
      <w:r w:rsidRPr="006006B1">
        <w:rPr>
          <w:color w:val="000000"/>
        </w:rPr>
        <w:t xml:space="preserve"> и отзыв передаются в государственную экзаменационную комиссию не </w:t>
      </w:r>
      <w:proofErr w:type="gramStart"/>
      <w:r w:rsidRPr="006006B1">
        <w:rPr>
          <w:color w:val="000000"/>
        </w:rPr>
        <w:t>позднее</w:t>
      </w:r>
      <w:proofErr w:type="gramEnd"/>
      <w:r w:rsidRPr="006006B1">
        <w:rPr>
          <w:color w:val="000000"/>
        </w:rPr>
        <w:t xml:space="preserve"> чем за 2 календарных дня до дня защиты ВКР.</w:t>
      </w:r>
    </w:p>
    <w:p w:rsidR="00326D6D" w:rsidRPr="006006B1" w:rsidRDefault="00326D6D" w:rsidP="00326D6D">
      <w:pPr>
        <w:pStyle w:val="aff8"/>
        <w:widowControl w:val="0"/>
        <w:shd w:val="clear" w:color="auto" w:fill="FFFFFF"/>
        <w:spacing w:after="0" w:line="240" w:lineRule="auto"/>
        <w:ind w:firstLine="709"/>
        <w:jc w:val="both"/>
        <w:rPr>
          <w:color w:val="000000"/>
        </w:rPr>
      </w:pPr>
      <w:r w:rsidRPr="006006B1">
        <w:rPr>
          <w:color w:val="000000"/>
        </w:rPr>
        <w:t xml:space="preserve">В государственную экзаменационную комиссию до начала защиты ВКР </w:t>
      </w:r>
      <w:proofErr w:type="gramStart"/>
      <w:r w:rsidRPr="006006B1">
        <w:rPr>
          <w:color w:val="000000"/>
        </w:rPr>
        <w:t>предоставляются следующие документы</w:t>
      </w:r>
      <w:proofErr w:type="gramEnd"/>
      <w:r w:rsidRPr="006006B1">
        <w:rPr>
          <w:color w:val="000000"/>
        </w:rPr>
        <w:t>:</w:t>
      </w:r>
    </w:p>
    <w:p w:rsidR="00326D6D" w:rsidRPr="005118D0" w:rsidRDefault="00326D6D" w:rsidP="00326D6D">
      <w:pPr>
        <w:widowControl w:val="0"/>
        <w:numPr>
          <w:ilvl w:val="0"/>
          <w:numId w:val="15"/>
        </w:numPr>
        <w:shd w:val="clear" w:color="auto" w:fill="FFFFFF"/>
        <w:tabs>
          <w:tab w:val="left" w:pos="993"/>
        </w:tabs>
        <w:spacing w:after="0" w:line="240" w:lineRule="auto"/>
        <w:ind w:left="0" w:firstLine="709"/>
        <w:jc w:val="both"/>
        <w:rPr>
          <w:sz w:val="24"/>
          <w:szCs w:val="24"/>
        </w:rPr>
      </w:pPr>
      <w:r w:rsidRPr="005118D0">
        <w:rPr>
          <w:sz w:val="24"/>
          <w:szCs w:val="24"/>
        </w:rPr>
        <w:t xml:space="preserve">распоряжение декана юридического факультета о допуске к защите </w:t>
      </w:r>
      <w:proofErr w:type="gramStart"/>
      <w:r w:rsidRPr="005118D0">
        <w:rPr>
          <w:sz w:val="24"/>
          <w:szCs w:val="24"/>
        </w:rPr>
        <w:t>обучающихся</w:t>
      </w:r>
      <w:proofErr w:type="gramEnd"/>
      <w:r w:rsidRPr="005118D0">
        <w:rPr>
          <w:sz w:val="24"/>
          <w:szCs w:val="24"/>
        </w:rPr>
        <w:t>, успешно прошедших все этапы, установленные образовательной программой;</w:t>
      </w:r>
    </w:p>
    <w:p w:rsidR="00326D6D" w:rsidRPr="005118D0" w:rsidRDefault="00326D6D" w:rsidP="00326D6D">
      <w:pPr>
        <w:widowControl w:val="0"/>
        <w:numPr>
          <w:ilvl w:val="0"/>
          <w:numId w:val="15"/>
        </w:numPr>
        <w:shd w:val="clear" w:color="auto" w:fill="FFFFFF"/>
        <w:tabs>
          <w:tab w:val="left" w:pos="993"/>
        </w:tabs>
        <w:spacing w:after="0" w:line="240" w:lineRule="auto"/>
        <w:ind w:left="0" w:firstLine="709"/>
        <w:jc w:val="both"/>
        <w:rPr>
          <w:sz w:val="24"/>
          <w:szCs w:val="24"/>
        </w:rPr>
      </w:pPr>
      <w:r w:rsidRPr="005118D0">
        <w:rPr>
          <w:sz w:val="24"/>
          <w:szCs w:val="24"/>
        </w:rPr>
        <w:t>один экземпляр ВКР в сброшюрованном виде;</w:t>
      </w:r>
    </w:p>
    <w:p w:rsidR="00326D6D" w:rsidRDefault="00326D6D" w:rsidP="00326D6D">
      <w:pPr>
        <w:widowControl w:val="0"/>
        <w:numPr>
          <w:ilvl w:val="0"/>
          <w:numId w:val="15"/>
        </w:numPr>
        <w:shd w:val="clear" w:color="auto" w:fill="FFFFFF"/>
        <w:tabs>
          <w:tab w:val="left" w:pos="993"/>
        </w:tabs>
        <w:spacing w:after="0" w:line="240" w:lineRule="auto"/>
        <w:ind w:left="0" w:firstLine="709"/>
        <w:jc w:val="both"/>
        <w:rPr>
          <w:sz w:val="24"/>
          <w:szCs w:val="24"/>
        </w:rPr>
      </w:pPr>
      <w:r w:rsidRPr="005118D0">
        <w:rPr>
          <w:sz w:val="24"/>
          <w:szCs w:val="24"/>
        </w:rPr>
        <w:t>отзыв руководителя о ВКР;</w:t>
      </w:r>
    </w:p>
    <w:p w:rsidR="006006B1" w:rsidRPr="005118D0" w:rsidRDefault="006006B1" w:rsidP="00326D6D">
      <w:pPr>
        <w:widowControl w:val="0"/>
        <w:numPr>
          <w:ilvl w:val="0"/>
          <w:numId w:val="15"/>
        </w:numPr>
        <w:shd w:val="clear" w:color="auto" w:fill="FFFFFF"/>
        <w:tabs>
          <w:tab w:val="left" w:pos="993"/>
        </w:tabs>
        <w:spacing w:after="0" w:line="240" w:lineRule="auto"/>
        <w:ind w:left="0" w:firstLine="709"/>
        <w:jc w:val="both"/>
        <w:rPr>
          <w:sz w:val="24"/>
          <w:szCs w:val="24"/>
        </w:rPr>
      </w:pPr>
      <w:r>
        <w:rPr>
          <w:sz w:val="24"/>
          <w:szCs w:val="24"/>
        </w:rPr>
        <w:lastRenderedPageBreak/>
        <w:t>рецензия на ВКР;</w:t>
      </w:r>
    </w:p>
    <w:p w:rsidR="00326D6D" w:rsidRPr="005118D0" w:rsidRDefault="00326D6D" w:rsidP="00326D6D">
      <w:pPr>
        <w:widowControl w:val="0"/>
        <w:numPr>
          <w:ilvl w:val="0"/>
          <w:numId w:val="15"/>
        </w:numPr>
        <w:shd w:val="clear" w:color="auto" w:fill="FFFFFF"/>
        <w:tabs>
          <w:tab w:val="left" w:pos="993"/>
        </w:tabs>
        <w:spacing w:after="0" w:line="240" w:lineRule="auto"/>
        <w:ind w:left="0" w:firstLine="709"/>
        <w:jc w:val="both"/>
        <w:rPr>
          <w:sz w:val="24"/>
          <w:szCs w:val="24"/>
        </w:rPr>
      </w:pPr>
      <w:r w:rsidRPr="005118D0">
        <w:rPr>
          <w:sz w:val="24"/>
          <w:szCs w:val="24"/>
        </w:rPr>
        <w:t xml:space="preserve">лист </w:t>
      </w:r>
      <w:proofErr w:type="spellStart"/>
      <w:r w:rsidRPr="005118D0">
        <w:rPr>
          <w:sz w:val="24"/>
          <w:szCs w:val="24"/>
        </w:rPr>
        <w:t>нормоконтроля</w:t>
      </w:r>
      <w:proofErr w:type="spellEnd"/>
      <w:r w:rsidRPr="005118D0">
        <w:rPr>
          <w:sz w:val="24"/>
          <w:szCs w:val="24"/>
        </w:rPr>
        <w:t xml:space="preserve"> ВКР.</w:t>
      </w:r>
    </w:p>
    <w:p w:rsidR="00326D6D" w:rsidRPr="005118D0" w:rsidRDefault="00326D6D" w:rsidP="00326D6D">
      <w:pPr>
        <w:pStyle w:val="aff8"/>
        <w:widowControl w:val="0"/>
        <w:shd w:val="clear" w:color="auto" w:fill="FFFFFF"/>
        <w:spacing w:after="0" w:line="240" w:lineRule="auto"/>
        <w:ind w:firstLine="709"/>
        <w:jc w:val="both"/>
        <w:rPr>
          <w:color w:val="000000"/>
        </w:rPr>
      </w:pPr>
      <w:r w:rsidRPr="005118D0">
        <w:rPr>
          <w:color w:val="000000"/>
        </w:rPr>
        <w:t>Защита ВКР является завершающим этапом государственной итоговой аттестации выпус</w:t>
      </w:r>
      <w:r w:rsidRPr="005118D0">
        <w:rPr>
          <w:color w:val="000000"/>
        </w:rPr>
        <w:t>к</w:t>
      </w:r>
      <w:r w:rsidRPr="005118D0">
        <w:rPr>
          <w:color w:val="000000"/>
        </w:rPr>
        <w:t>ника.</w:t>
      </w:r>
    </w:p>
    <w:p w:rsidR="00326D6D" w:rsidRDefault="00326D6D" w:rsidP="00326D6D">
      <w:pPr>
        <w:pStyle w:val="aff8"/>
        <w:widowControl w:val="0"/>
        <w:shd w:val="clear" w:color="auto" w:fill="FFFFFF"/>
        <w:spacing w:after="0" w:line="240" w:lineRule="auto"/>
        <w:ind w:firstLine="709"/>
        <w:jc w:val="both"/>
        <w:rPr>
          <w:color w:val="000000"/>
        </w:rPr>
      </w:pPr>
      <w:proofErr w:type="gramStart"/>
      <w:r w:rsidRPr="005118D0">
        <w:rPr>
          <w:color w:val="000000"/>
        </w:rPr>
        <w:t>В процессе защиты ВКР обучающийся делает доклад об основных результатах своей раб</w:t>
      </w:r>
      <w:r w:rsidRPr="005118D0">
        <w:rPr>
          <w:color w:val="000000"/>
        </w:rPr>
        <w:t>о</w:t>
      </w:r>
      <w:r w:rsidRPr="005118D0">
        <w:rPr>
          <w:color w:val="000000"/>
        </w:rPr>
        <w:t>ты продолжительностью не более 15 минут, затем отвечает на вопросы членов комиссии по сущ</w:t>
      </w:r>
      <w:r w:rsidRPr="005118D0">
        <w:rPr>
          <w:color w:val="000000"/>
        </w:rPr>
        <w:t>е</w:t>
      </w:r>
      <w:r w:rsidRPr="005118D0">
        <w:rPr>
          <w:color w:val="000000"/>
        </w:rPr>
        <w:t>ству работы, а также на вопросы, отвечающие общим требованиям к профессиональному уровню выпускника, предусмотренные ФГОС ВО и ОП ВО по направлению подготовки 40.03.01 Юри</w:t>
      </w:r>
      <w:r w:rsidRPr="005118D0">
        <w:rPr>
          <w:color w:val="000000"/>
        </w:rPr>
        <w:t>с</w:t>
      </w:r>
      <w:r w:rsidRPr="005118D0">
        <w:rPr>
          <w:color w:val="000000"/>
        </w:rPr>
        <w:t xml:space="preserve">пруденция.. </w:t>
      </w:r>
      <w:proofErr w:type="gramEnd"/>
    </w:p>
    <w:p w:rsidR="00326D6D" w:rsidRPr="005118D0" w:rsidRDefault="00326D6D" w:rsidP="00326D6D">
      <w:pPr>
        <w:pStyle w:val="aff8"/>
        <w:widowControl w:val="0"/>
        <w:shd w:val="clear" w:color="auto" w:fill="FFFFFF"/>
        <w:spacing w:after="0" w:line="240" w:lineRule="auto"/>
        <w:ind w:firstLine="709"/>
        <w:jc w:val="both"/>
        <w:rPr>
          <w:color w:val="000000"/>
        </w:rPr>
      </w:pPr>
      <w:r w:rsidRPr="005118D0">
        <w:rPr>
          <w:color w:val="000000"/>
        </w:rPr>
        <w:t>Общая продолжительность защиты ВКР одним обучающимся — не более 30 минут.</w:t>
      </w:r>
    </w:p>
    <w:p w:rsidR="00326D6D" w:rsidRPr="005118D0" w:rsidRDefault="00F01919" w:rsidP="00326D6D">
      <w:pPr>
        <w:pStyle w:val="ReportMain"/>
        <w:widowControl w:val="0"/>
        <w:suppressAutoHyphens/>
        <w:spacing w:before="360" w:after="360"/>
        <w:ind w:firstLine="709"/>
        <w:jc w:val="both"/>
        <w:outlineLvl w:val="0"/>
        <w:rPr>
          <w:b/>
          <w:szCs w:val="24"/>
        </w:rPr>
      </w:pPr>
      <w:r>
        <w:rPr>
          <w:b/>
          <w:szCs w:val="24"/>
        </w:rPr>
        <w:t>5</w:t>
      </w:r>
      <w:r w:rsidR="00326D6D" w:rsidRPr="005118D0">
        <w:rPr>
          <w:b/>
          <w:szCs w:val="24"/>
        </w:rPr>
        <w:t>.</w:t>
      </w:r>
      <w:r>
        <w:rPr>
          <w:b/>
          <w:szCs w:val="24"/>
        </w:rPr>
        <w:t>3</w:t>
      </w:r>
      <w:r w:rsidR="00326D6D" w:rsidRPr="005118D0">
        <w:rPr>
          <w:b/>
          <w:szCs w:val="24"/>
        </w:rPr>
        <w:t xml:space="preserve"> Критерии оценивания выпускной квалификационной работы</w:t>
      </w:r>
    </w:p>
    <w:p w:rsidR="00326D6D" w:rsidRPr="00527B88" w:rsidRDefault="00326D6D" w:rsidP="00326D6D">
      <w:pPr>
        <w:spacing w:after="0" w:line="240" w:lineRule="auto"/>
        <w:ind w:firstLine="709"/>
        <w:jc w:val="both"/>
        <w:rPr>
          <w:rFonts w:eastAsia="Times New Roman"/>
          <w:sz w:val="24"/>
          <w:szCs w:val="24"/>
          <w:lang w:eastAsia="ru-RU"/>
        </w:rPr>
      </w:pPr>
      <w:r w:rsidRPr="00527B88">
        <w:rPr>
          <w:rFonts w:eastAsia="Times New Roman"/>
          <w:sz w:val="24"/>
          <w:szCs w:val="24"/>
          <w:lang w:eastAsia="ru-RU"/>
        </w:rPr>
        <w:t>Выпускные квалификационные работы оцениваются по четырех балльной системе – «о</w:t>
      </w:r>
      <w:r w:rsidRPr="00527B88">
        <w:rPr>
          <w:rFonts w:eastAsia="Times New Roman"/>
          <w:sz w:val="24"/>
          <w:szCs w:val="24"/>
          <w:lang w:eastAsia="ru-RU"/>
        </w:rPr>
        <w:t>т</w:t>
      </w:r>
      <w:r w:rsidRPr="00527B88">
        <w:rPr>
          <w:rFonts w:eastAsia="Times New Roman"/>
          <w:sz w:val="24"/>
          <w:szCs w:val="24"/>
          <w:lang w:eastAsia="ru-RU"/>
        </w:rPr>
        <w:t>лично», «хорошо», «удовлетворительно», «неудовлетворительно».</w:t>
      </w:r>
    </w:p>
    <w:p w:rsidR="00326D6D" w:rsidRPr="00527B88" w:rsidRDefault="00326D6D" w:rsidP="00326D6D">
      <w:pPr>
        <w:pStyle w:val="aff8"/>
        <w:widowControl w:val="0"/>
        <w:shd w:val="clear" w:color="auto" w:fill="FFFFFF"/>
        <w:spacing w:after="0" w:line="240" w:lineRule="auto"/>
        <w:ind w:firstLine="709"/>
        <w:jc w:val="both"/>
      </w:pPr>
      <w:r w:rsidRPr="00527B88">
        <w:t>Оценка работы отражает два основных аспекта: во-первых, качество самой работы, ее соо</w:t>
      </w:r>
      <w:r w:rsidRPr="00527B88">
        <w:t>т</w:t>
      </w:r>
      <w:r w:rsidRPr="00527B88">
        <w:t>ветствие предъявляемым требованиям; во-вторых, качество выступления и ответов на вопросы в процессе защиты.</w:t>
      </w:r>
    </w:p>
    <w:p w:rsidR="00326D6D" w:rsidRPr="00DC2DA7" w:rsidRDefault="00326D6D" w:rsidP="00326D6D">
      <w:pPr>
        <w:pStyle w:val="aff8"/>
        <w:widowControl w:val="0"/>
        <w:shd w:val="clear" w:color="auto" w:fill="FFFFFF"/>
        <w:spacing w:after="0" w:line="240" w:lineRule="auto"/>
        <w:ind w:firstLine="709"/>
        <w:jc w:val="both"/>
        <w:rPr>
          <w:color w:val="000000"/>
          <w:shd w:val="clear" w:color="auto" w:fill="F9F9F9"/>
        </w:rPr>
      </w:pPr>
      <w:r w:rsidRPr="006022A4">
        <w:rPr>
          <w:color w:val="000000"/>
          <w:shd w:val="clear" w:color="auto" w:fill="FFFFFF"/>
        </w:rPr>
        <w:t>При выставлении оценки учитываются следующие показатели</w:t>
      </w:r>
      <w:r w:rsidRPr="00DC2DA7">
        <w:rPr>
          <w:color w:val="000000"/>
          <w:shd w:val="clear" w:color="auto" w:fill="F9F9F9"/>
        </w:rPr>
        <w:t xml:space="preserve">: </w:t>
      </w:r>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561410">
        <w:rPr>
          <w:color w:val="000000"/>
          <w:shd w:val="clear" w:color="auto" w:fill="FFFFFF"/>
        </w:rPr>
        <w:t>- значение и актуальность темы работы</w:t>
      </w:r>
      <w:r w:rsidRPr="002732D2">
        <w:rPr>
          <w:color w:val="000000"/>
          <w:shd w:val="clear" w:color="auto" w:fill="F9F9F9"/>
        </w:rPr>
        <w:t xml:space="preserve">; </w:t>
      </w:r>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561410">
        <w:rPr>
          <w:color w:val="000000"/>
          <w:shd w:val="clear" w:color="auto" w:fill="FFFFFF"/>
        </w:rPr>
        <w:t xml:space="preserve">- правильность постановки цели и задачи </w:t>
      </w:r>
      <w:r w:rsidR="009E3E53">
        <w:rPr>
          <w:color w:val="000000"/>
          <w:shd w:val="clear" w:color="auto" w:fill="FFFFFF"/>
        </w:rPr>
        <w:t>выпускной квалификационной</w:t>
      </w:r>
      <w:r w:rsidRPr="00561410">
        <w:rPr>
          <w:color w:val="000000"/>
          <w:shd w:val="clear" w:color="auto" w:fill="FFFFFF"/>
        </w:rPr>
        <w:t xml:space="preserve"> работы</w:t>
      </w:r>
      <w:r w:rsidRPr="002732D2">
        <w:rPr>
          <w:color w:val="000000"/>
          <w:shd w:val="clear" w:color="auto" w:fill="F9F9F9"/>
        </w:rPr>
        <w:t xml:space="preserve">; </w:t>
      </w:r>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561410">
        <w:rPr>
          <w:color w:val="000000"/>
          <w:shd w:val="clear" w:color="auto" w:fill="FFFFFF"/>
        </w:rPr>
        <w:t>- раскрытие темы работы</w:t>
      </w:r>
      <w:r w:rsidRPr="002732D2">
        <w:rPr>
          <w:color w:val="000000"/>
          <w:shd w:val="clear" w:color="auto" w:fill="F9F9F9"/>
        </w:rPr>
        <w:t xml:space="preserve">; </w:t>
      </w:r>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2732D2">
        <w:rPr>
          <w:color w:val="000000"/>
          <w:shd w:val="clear" w:color="auto" w:fill="F9F9F9"/>
        </w:rPr>
        <w:t xml:space="preserve">- </w:t>
      </w:r>
      <w:r w:rsidRPr="002732D2">
        <w:rPr>
          <w:color w:val="000000"/>
        </w:rPr>
        <w:t>степень самостоятельности исследования;</w:t>
      </w:r>
    </w:p>
    <w:p w:rsidR="00326D6D" w:rsidRPr="002732D2" w:rsidRDefault="009E3E53" w:rsidP="00326D6D">
      <w:pPr>
        <w:pStyle w:val="aff8"/>
        <w:widowControl w:val="0"/>
        <w:shd w:val="clear" w:color="auto" w:fill="FFFFFF"/>
        <w:spacing w:after="0" w:line="240" w:lineRule="auto"/>
        <w:ind w:firstLine="709"/>
        <w:jc w:val="both"/>
        <w:rPr>
          <w:color w:val="000000"/>
          <w:shd w:val="clear" w:color="auto" w:fill="F9F9F9"/>
        </w:rPr>
      </w:pPr>
      <w:r>
        <w:rPr>
          <w:color w:val="000000"/>
          <w:shd w:val="clear" w:color="auto" w:fill="FFFFFF"/>
        </w:rPr>
        <w:t xml:space="preserve">- знание </w:t>
      </w:r>
      <w:r w:rsidR="00326D6D" w:rsidRPr="00561410">
        <w:rPr>
          <w:color w:val="000000"/>
          <w:shd w:val="clear" w:color="auto" w:fill="FFFFFF"/>
        </w:rPr>
        <w:t xml:space="preserve">источников, использованных в работе, широта </w:t>
      </w:r>
      <w:proofErr w:type="spellStart"/>
      <w:r w:rsidR="00326D6D" w:rsidRPr="00561410">
        <w:rPr>
          <w:color w:val="000000"/>
          <w:shd w:val="clear" w:color="auto" w:fill="FFFFFF"/>
        </w:rPr>
        <w:t>источниковой</w:t>
      </w:r>
      <w:proofErr w:type="spellEnd"/>
      <w:r w:rsidR="00326D6D" w:rsidRPr="00561410">
        <w:rPr>
          <w:color w:val="000000"/>
          <w:shd w:val="clear" w:color="auto" w:fill="FFFFFF"/>
        </w:rPr>
        <w:t xml:space="preserve"> базы</w:t>
      </w:r>
      <w:r w:rsidR="00326D6D" w:rsidRPr="002732D2">
        <w:rPr>
          <w:color w:val="000000"/>
          <w:shd w:val="clear" w:color="auto" w:fill="F9F9F9"/>
        </w:rPr>
        <w:t>;</w:t>
      </w:r>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561410">
        <w:rPr>
          <w:color w:val="000000"/>
          <w:shd w:val="clear" w:color="auto" w:fill="FFFFFF"/>
        </w:rPr>
        <w:t>- знание нормативного правового материала и умение его правильно толковать</w:t>
      </w:r>
      <w:r w:rsidRPr="002732D2">
        <w:rPr>
          <w:color w:val="000000"/>
          <w:shd w:val="clear" w:color="auto" w:fill="F9F9F9"/>
        </w:rPr>
        <w:t>;</w:t>
      </w:r>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561410">
        <w:rPr>
          <w:color w:val="000000"/>
          <w:shd w:val="clear" w:color="auto" w:fill="FFFFFF"/>
        </w:rPr>
        <w:t>- оформление работы в соответствии с требованиями стандарта</w:t>
      </w:r>
      <w:r w:rsidRPr="002732D2">
        <w:rPr>
          <w:color w:val="000000"/>
          <w:shd w:val="clear" w:color="auto" w:fill="F9F9F9"/>
        </w:rPr>
        <w:t>;</w:t>
      </w:r>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561410">
        <w:rPr>
          <w:color w:val="000000"/>
          <w:shd w:val="clear" w:color="auto" w:fill="FFFFFF"/>
        </w:rPr>
        <w:t>- умение излагать на защите суть своей работы</w:t>
      </w:r>
      <w:r w:rsidRPr="002732D2">
        <w:rPr>
          <w:color w:val="000000"/>
          <w:shd w:val="clear" w:color="auto" w:fill="F9F9F9"/>
        </w:rPr>
        <w:t>;</w:t>
      </w:r>
    </w:p>
    <w:p w:rsidR="00326D6D" w:rsidRPr="002732D2" w:rsidRDefault="00326D6D" w:rsidP="00326D6D">
      <w:pPr>
        <w:pStyle w:val="aff8"/>
        <w:widowControl w:val="0"/>
        <w:shd w:val="clear" w:color="auto" w:fill="FFFFFF"/>
        <w:spacing w:after="0" w:line="240" w:lineRule="auto"/>
        <w:ind w:firstLine="709"/>
        <w:jc w:val="both"/>
      </w:pPr>
      <w:r w:rsidRPr="002732D2">
        <w:rPr>
          <w:sz w:val="20"/>
          <w:szCs w:val="20"/>
        </w:rPr>
        <w:t xml:space="preserve">- </w:t>
      </w:r>
      <w:r w:rsidRPr="002732D2">
        <w:t>уровень теоретических знаний в области юриспруденции, проявленных при написании и защите работы;</w:t>
      </w:r>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2732D2">
        <w:t>-</w:t>
      </w:r>
      <w:r w:rsidRPr="002732D2">
        <w:rPr>
          <w:snapToGrid w:val="0"/>
        </w:rPr>
        <w:t xml:space="preserve"> умение делать теоретические обобщения и практические выводы в результате  анализа юридических норм и правовых отношений, являющихся объектом дипломного исследования</w:t>
      </w:r>
      <w:proofErr w:type="gramStart"/>
      <w:r w:rsidRPr="002732D2">
        <w:rPr>
          <w:snapToGrid w:val="0"/>
        </w:rPr>
        <w:t>,;</w:t>
      </w:r>
      <w:proofErr w:type="gramEnd"/>
    </w:p>
    <w:p w:rsidR="00326D6D" w:rsidRPr="002732D2" w:rsidRDefault="00326D6D" w:rsidP="00326D6D">
      <w:pPr>
        <w:pStyle w:val="aff8"/>
        <w:widowControl w:val="0"/>
        <w:shd w:val="clear" w:color="auto" w:fill="FFFFFF"/>
        <w:spacing w:after="0" w:line="240" w:lineRule="auto"/>
        <w:ind w:firstLine="709"/>
        <w:jc w:val="both"/>
        <w:rPr>
          <w:color w:val="000000"/>
          <w:shd w:val="clear" w:color="auto" w:fill="F9F9F9"/>
        </w:rPr>
      </w:pPr>
      <w:r w:rsidRPr="00561410">
        <w:rPr>
          <w:color w:val="000000"/>
          <w:shd w:val="clear" w:color="auto" w:fill="FFFFFF"/>
        </w:rPr>
        <w:t>- правильность ответов на заданные вопросы</w:t>
      </w:r>
      <w:r w:rsidRPr="002732D2">
        <w:rPr>
          <w:color w:val="000000"/>
          <w:shd w:val="clear" w:color="auto" w:fill="F9F9F9"/>
        </w:rPr>
        <w:t>;</w:t>
      </w:r>
    </w:p>
    <w:p w:rsidR="00326D6D" w:rsidRPr="00F4798D" w:rsidRDefault="00326D6D" w:rsidP="00326D6D">
      <w:pPr>
        <w:spacing w:after="120" w:line="240" w:lineRule="auto"/>
        <w:ind w:firstLine="709"/>
        <w:jc w:val="both"/>
        <w:rPr>
          <w:snapToGrid w:val="0"/>
          <w:sz w:val="20"/>
          <w:szCs w:val="20"/>
        </w:rPr>
      </w:pPr>
      <w:r w:rsidRPr="00561410">
        <w:rPr>
          <w:color w:val="000000"/>
          <w:sz w:val="24"/>
          <w:szCs w:val="24"/>
          <w:shd w:val="clear" w:color="auto" w:fill="FFFFFF"/>
        </w:rPr>
        <w:t xml:space="preserve">- </w:t>
      </w:r>
      <w:r w:rsidRPr="002732D2">
        <w:rPr>
          <w:snapToGrid w:val="0"/>
          <w:sz w:val="24"/>
          <w:szCs w:val="24"/>
        </w:rPr>
        <w:t>умение профессионально аргументировать, доказывать и защищать выводы, сделанные в выпускной квалификационной работе, и предложения по совершенствованию правового регул</w:t>
      </w:r>
      <w:r w:rsidRPr="002732D2">
        <w:rPr>
          <w:snapToGrid w:val="0"/>
          <w:sz w:val="24"/>
          <w:szCs w:val="24"/>
        </w:rPr>
        <w:t>и</w:t>
      </w:r>
      <w:r w:rsidRPr="002732D2">
        <w:rPr>
          <w:snapToGrid w:val="0"/>
          <w:sz w:val="24"/>
          <w:szCs w:val="24"/>
        </w:rPr>
        <w:t>рования общественных отношений</w:t>
      </w:r>
      <w:r>
        <w:rPr>
          <w:snapToGrid w:val="0"/>
          <w:sz w:val="20"/>
          <w:szCs w:val="20"/>
        </w:rPr>
        <w:t>.</w:t>
      </w:r>
    </w:p>
    <w:p w:rsidR="00326D6D" w:rsidRPr="00F01461" w:rsidRDefault="00326D6D" w:rsidP="00326D6D">
      <w:pPr>
        <w:pStyle w:val="ReportMain"/>
        <w:widowControl w:val="0"/>
        <w:suppressAutoHyphens/>
        <w:ind w:firstLine="709"/>
        <w:jc w:val="both"/>
      </w:pPr>
      <w:r w:rsidRPr="00F01461">
        <w:t>Критерии оценивания:</w:t>
      </w:r>
    </w:p>
    <w:p w:rsidR="00326D6D" w:rsidRDefault="00326D6D" w:rsidP="00326D6D">
      <w:pPr>
        <w:pStyle w:val="ReportMain"/>
        <w:widowControl w:val="0"/>
        <w:tabs>
          <w:tab w:val="left" w:pos="1134"/>
        </w:tabs>
        <w:suppressAutoHyphens/>
        <w:ind w:firstLine="709"/>
        <w:jc w:val="both"/>
      </w:pPr>
      <w:proofErr w:type="gramStart"/>
      <w:r w:rsidRPr="00F01461">
        <w:t>-</w:t>
      </w:r>
      <w:r w:rsidRPr="00F01461">
        <w:tab/>
      </w:r>
      <w:r w:rsidRPr="00561410">
        <w:rPr>
          <w:shd w:val="clear" w:color="auto" w:fill="FFFFFF"/>
        </w:rPr>
        <w:t>оценка «отлично» выставляется</w:t>
      </w:r>
      <w:r w:rsidR="009E3E53">
        <w:rPr>
          <w:shd w:val="clear" w:color="auto" w:fill="FFFFFF"/>
        </w:rPr>
        <w:t xml:space="preserve"> обучающемуся</w:t>
      </w:r>
      <w:r w:rsidRPr="00561410">
        <w:rPr>
          <w:shd w:val="clear" w:color="auto" w:fill="FFFFFF"/>
        </w:rPr>
        <w:t xml:space="preserve">, если он показывает </w:t>
      </w:r>
      <w:r w:rsidRPr="00561410">
        <w:rPr>
          <w:color w:val="000000"/>
          <w:szCs w:val="24"/>
          <w:shd w:val="clear" w:color="auto" w:fill="FFFFFF"/>
        </w:rPr>
        <w:t xml:space="preserve">высокое теоретическое и практическое значение темы </w:t>
      </w:r>
      <w:r w:rsidR="009E3E53">
        <w:rPr>
          <w:color w:val="000000"/>
          <w:szCs w:val="24"/>
          <w:shd w:val="clear" w:color="auto" w:fill="FFFFFF"/>
        </w:rPr>
        <w:t xml:space="preserve">выпускной квалификационной </w:t>
      </w:r>
      <w:r w:rsidRPr="00561410">
        <w:rPr>
          <w:color w:val="000000"/>
          <w:szCs w:val="24"/>
          <w:shd w:val="clear" w:color="auto" w:fill="FFFFFF"/>
        </w:rPr>
        <w:t>работы; полно и всесторонне раскрывает тему ВКР; дает глубокий анализ социально-значимых проблем</w:t>
      </w:r>
      <w:r w:rsidRPr="00561410">
        <w:rPr>
          <w:shd w:val="clear" w:color="auto" w:fill="FFFFFF"/>
        </w:rPr>
        <w:t xml:space="preserve"> государства и</w:t>
      </w:r>
      <w:r>
        <w:t xml:space="preserve"> права, правильно квалифицирует юридические факты и обстоятельства, владеет навыками толкования нормативно-правового материала; тесно увязывает теорию с юридической практикой; дает полные и обоснованные ответы на поставленные вопросы</w:t>
      </w:r>
      <w:proofErr w:type="gramEnd"/>
    </w:p>
    <w:p w:rsidR="00326D6D" w:rsidRDefault="00326D6D" w:rsidP="00326D6D">
      <w:pPr>
        <w:pStyle w:val="ReportMain"/>
        <w:widowControl w:val="0"/>
        <w:tabs>
          <w:tab w:val="left" w:pos="1134"/>
        </w:tabs>
        <w:suppressAutoHyphens/>
        <w:ind w:firstLine="709"/>
        <w:jc w:val="both"/>
      </w:pPr>
      <w:proofErr w:type="gramStart"/>
      <w:r w:rsidRPr="00F01461">
        <w:t>-</w:t>
      </w:r>
      <w:r w:rsidRPr="00F01461">
        <w:tab/>
        <w:t xml:space="preserve">оценка «хорошо» выставляется </w:t>
      </w:r>
      <w:r w:rsidR="009E3E53">
        <w:t>обучающемуся</w:t>
      </w:r>
      <w:r w:rsidRPr="00F01461">
        <w:t xml:space="preserve">, если </w:t>
      </w:r>
      <w:r>
        <w:t xml:space="preserve">выпускная квалификационная работа </w:t>
      </w:r>
      <w:r w:rsidRPr="00561410">
        <w:rPr>
          <w:color w:val="000000"/>
          <w:shd w:val="clear" w:color="auto" w:fill="FFFFFF"/>
        </w:rPr>
        <w:t xml:space="preserve">носит актуальный характер, имеет теоретическую и практическую значимость; </w:t>
      </w:r>
      <w:r>
        <w:t xml:space="preserve">оформление ВКР соответствует требованиям, предъявляемым стандартом; </w:t>
      </w:r>
      <w:r w:rsidRPr="00561410">
        <w:rPr>
          <w:color w:val="000000"/>
          <w:shd w:val="clear" w:color="auto" w:fill="FFFFFF"/>
        </w:rPr>
        <w:t xml:space="preserve">в работе в достаточном объеме проанализированы значимые проблемы государства и права, но </w:t>
      </w:r>
      <w:r w:rsidR="009E3E53">
        <w:rPr>
          <w:color w:val="000000"/>
          <w:shd w:val="clear" w:color="auto" w:fill="FFFFFF"/>
        </w:rPr>
        <w:t>обучающийся</w:t>
      </w:r>
      <w:r w:rsidRPr="00561410">
        <w:rPr>
          <w:color w:val="000000"/>
          <w:shd w:val="clear" w:color="auto" w:fill="FFFFFF"/>
        </w:rPr>
        <w:t xml:space="preserve"> недостаточно их аргументирует; </w:t>
      </w:r>
      <w:r w:rsidRPr="00F01461">
        <w:t xml:space="preserve">демонстрирует </w:t>
      </w:r>
      <w:r>
        <w:t>знание материала выпускной квалификационной работы, законодательства и практики применения; хороший уровень подготовки в толковании нормативно-правовых актов;</w:t>
      </w:r>
      <w:proofErr w:type="gramEnd"/>
      <w:r>
        <w:t xml:space="preserve"> дает ответы на поставленные вопросы, но допускает при этом неточности.</w:t>
      </w:r>
    </w:p>
    <w:p w:rsidR="00326D6D" w:rsidRDefault="00326D6D" w:rsidP="00326D6D">
      <w:pPr>
        <w:pStyle w:val="ReportMain"/>
        <w:widowControl w:val="0"/>
        <w:tabs>
          <w:tab w:val="left" w:pos="1134"/>
        </w:tabs>
        <w:suppressAutoHyphens/>
        <w:ind w:firstLine="709"/>
        <w:jc w:val="both"/>
      </w:pPr>
      <w:r w:rsidRPr="00F01461">
        <w:t>-</w:t>
      </w:r>
      <w:r w:rsidRPr="00F01461">
        <w:tab/>
        <w:t>оценка «удовлетворительно» выставляется</w:t>
      </w:r>
      <w:r w:rsidR="009E3E53">
        <w:t xml:space="preserve"> обучающемуся</w:t>
      </w:r>
      <w:r w:rsidRPr="00F01461">
        <w:t xml:space="preserve">, если </w:t>
      </w:r>
      <w:r w:rsidR="009E3E53">
        <w:rPr>
          <w:color w:val="000000"/>
          <w:szCs w:val="24"/>
          <w:shd w:val="clear" w:color="auto" w:fill="FFFFFF"/>
        </w:rPr>
        <w:t>выпускная квалификационная работа</w:t>
      </w:r>
      <w:r>
        <w:t xml:space="preserve"> имеет теоретическую и практическую значимость, но недостаточно полно проанализированы поставленные проблемы</w:t>
      </w:r>
      <w:r w:rsidR="009E3E53">
        <w:t xml:space="preserve"> исследования</w:t>
      </w:r>
      <w:r>
        <w:t xml:space="preserve">, не в полном объеме раскрыта </w:t>
      </w:r>
      <w:r>
        <w:lastRenderedPageBreak/>
        <w:t xml:space="preserve">тема ВКР; </w:t>
      </w:r>
      <w:r w:rsidR="009E3E53">
        <w:t xml:space="preserve">обучающийся </w:t>
      </w:r>
      <w:r>
        <w:t xml:space="preserve">имеет знания только основного материала ВКР, но не усвоил его деталей, допускает неточности, недостаточно правильные формулировки, нарушения логической последовательности в изложении материала; испытывает затруднения при ответе на поставленные вопросы, показывает удовлетворительный уровень подготовки в толковании нормативных правовых актов. </w:t>
      </w:r>
    </w:p>
    <w:p w:rsidR="00326D6D" w:rsidRPr="00F01461" w:rsidRDefault="00326D6D" w:rsidP="00326D6D">
      <w:pPr>
        <w:pStyle w:val="ReportMain"/>
        <w:widowControl w:val="0"/>
        <w:tabs>
          <w:tab w:val="left" w:pos="1134"/>
        </w:tabs>
        <w:suppressAutoHyphens/>
        <w:ind w:firstLine="709"/>
        <w:jc w:val="both"/>
      </w:pPr>
      <w:r w:rsidRPr="00F01461">
        <w:t>-</w:t>
      </w:r>
      <w:r w:rsidRPr="00F01461">
        <w:tab/>
        <w:t xml:space="preserve">оценка «неудовлетворительно» выставляется </w:t>
      </w:r>
      <w:r w:rsidR="009E3E53">
        <w:t>обучающемуся</w:t>
      </w:r>
      <w:r w:rsidRPr="00F01461">
        <w:t xml:space="preserve">, если </w:t>
      </w:r>
      <w:r>
        <w:t xml:space="preserve">тема выпускной квалификационной работы не раскрыта, не дан анализ </w:t>
      </w:r>
      <w:r w:rsidR="009E3E53">
        <w:t xml:space="preserve">поставленных </w:t>
      </w:r>
      <w:r>
        <w:t xml:space="preserve">проблем; </w:t>
      </w:r>
      <w:r w:rsidR="009E3E53">
        <w:t>обучающийся</w:t>
      </w:r>
      <w:r>
        <w:t xml:space="preserve"> не знает материал ВКР, допускает существенные ошибки в формулировках юридических понятий и категорий, не может связать теорию с практикой, плохо ориентируется в законодательстве; не справляется самостоятельно с ответами на поставленные вопросы; о</w:t>
      </w:r>
      <w:r w:rsidRPr="006022A4">
        <w:rPr>
          <w:sz w:val="23"/>
          <w:szCs w:val="23"/>
        </w:rPr>
        <w:t xml:space="preserve">бучающийся не демонстрирует </w:t>
      </w:r>
      <w:proofErr w:type="spellStart"/>
      <w:r w:rsidRPr="006022A4">
        <w:rPr>
          <w:sz w:val="23"/>
          <w:szCs w:val="23"/>
        </w:rPr>
        <w:t>сформированности</w:t>
      </w:r>
      <w:proofErr w:type="spellEnd"/>
      <w:r w:rsidRPr="006022A4">
        <w:rPr>
          <w:sz w:val="23"/>
          <w:szCs w:val="23"/>
        </w:rPr>
        <w:t xml:space="preserve"> необходимых знаний, умений и навыко</w:t>
      </w:r>
      <w:r>
        <w:rPr>
          <w:sz w:val="23"/>
          <w:szCs w:val="23"/>
        </w:rPr>
        <w:t>в.</w:t>
      </w:r>
    </w:p>
    <w:p w:rsidR="00326D6D" w:rsidRDefault="00326D6D" w:rsidP="00326D6D">
      <w:pPr>
        <w:pStyle w:val="ReportMain"/>
        <w:suppressAutoHyphens/>
        <w:jc w:val="both"/>
      </w:pPr>
    </w:p>
    <w:p w:rsidR="00326D6D" w:rsidRDefault="00326D6D" w:rsidP="00326D6D">
      <w:pPr>
        <w:pStyle w:val="ReportMain"/>
        <w:suppressAutoHyphens/>
        <w:jc w:val="both"/>
      </w:pPr>
    </w:p>
    <w:p w:rsidR="00326D6D" w:rsidRPr="008E0885" w:rsidRDefault="00326D6D" w:rsidP="0042325D">
      <w:pPr>
        <w:pStyle w:val="ReportMain"/>
        <w:widowControl w:val="0"/>
        <w:tabs>
          <w:tab w:val="left" w:pos="1134"/>
        </w:tabs>
        <w:suppressAutoHyphens/>
        <w:spacing w:line="360" w:lineRule="auto"/>
        <w:ind w:firstLine="709"/>
        <w:jc w:val="both"/>
        <w:rPr>
          <w:b/>
          <w:szCs w:val="24"/>
        </w:rPr>
      </w:pPr>
    </w:p>
    <w:sectPr w:rsidR="00326D6D" w:rsidRPr="008E0885" w:rsidSect="00B512B4">
      <w:footerReference w:type="default" r:id="rId24"/>
      <w:pgSz w:w="11906" w:h="16838"/>
      <w:pgMar w:top="851" w:right="567" w:bottom="851" w:left="1134" w:header="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138" w:rsidRDefault="00856138" w:rsidP="006871C8">
      <w:pPr>
        <w:spacing w:after="0" w:line="240" w:lineRule="auto"/>
      </w:pPr>
      <w:r>
        <w:separator/>
      </w:r>
    </w:p>
  </w:endnote>
  <w:endnote w:type="continuationSeparator" w:id="0">
    <w:p w:rsidR="00856138" w:rsidRDefault="00856138" w:rsidP="00687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201" w:usb1="08070000" w:usb2="00000010" w:usb3="00000000" w:csb0="00020004" w:csb1="00000000"/>
  </w:font>
  <w:font w:name="TimesNewRoman,Bold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19" w:rsidRPr="006871C8" w:rsidRDefault="00F01919" w:rsidP="006871C8">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EC21FD">
      <w:rPr>
        <w:noProof/>
        <w:sz w:val="20"/>
      </w:rPr>
      <w:t>7</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138" w:rsidRDefault="00856138" w:rsidP="006871C8">
      <w:pPr>
        <w:spacing w:after="0" w:line="240" w:lineRule="auto"/>
      </w:pPr>
      <w:r>
        <w:separator/>
      </w:r>
    </w:p>
  </w:footnote>
  <w:footnote w:type="continuationSeparator" w:id="0">
    <w:p w:rsidR="00856138" w:rsidRDefault="00856138" w:rsidP="006871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56D45A"/>
    <w:lvl w:ilvl="0">
      <w:start w:val="1"/>
      <w:numFmt w:val="decimal"/>
      <w:pStyle w:val="5"/>
      <w:lvlText w:val="%1."/>
      <w:lvlJc w:val="left"/>
      <w:pPr>
        <w:tabs>
          <w:tab w:val="num" w:pos="1492"/>
        </w:tabs>
        <w:ind w:left="1492" w:hanging="360"/>
      </w:pPr>
    </w:lvl>
  </w:abstractNum>
  <w:abstractNum w:abstractNumId="1">
    <w:nsid w:val="FFFFFF7D"/>
    <w:multiLevelType w:val="singleLevel"/>
    <w:tmpl w:val="E814EFF0"/>
    <w:lvl w:ilvl="0">
      <w:start w:val="1"/>
      <w:numFmt w:val="decimal"/>
      <w:pStyle w:val="4"/>
      <w:lvlText w:val="%1."/>
      <w:lvlJc w:val="left"/>
      <w:pPr>
        <w:tabs>
          <w:tab w:val="num" w:pos="1209"/>
        </w:tabs>
        <w:ind w:left="1209" w:hanging="360"/>
      </w:pPr>
    </w:lvl>
  </w:abstractNum>
  <w:abstractNum w:abstractNumId="2">
    <w:nsid w:val="FFFFFF7E"/>
    <w:multiLevelType w:val="singleLevel"/>
    <w:tmpl w:val="81D2C7B0"/>
    <w:lvl w:ilvl="0">
      <w:start w:val="1"/>
      <w:numFmt w:val="decimal"/>
      <w:pStyle w:val="3"/>
      <w:lvlText w:val="%1."/>
      <w:lvlJc w:val="left"/>
      <w:pPr>
        <w:tabs>
          <w:tab w:val="num" w:pos="926"/>
        </w:tabs>
        <w:ind w:left="926" w:hanging="360"/>
      </w:pPr>
    </w:lvl>
  </w:abstractNum>
  <w:abstractNum w:abstractNumId="3">
    <w:nsid w:val="FFFFFF7F"/>
    <w:multiLevelType w:val="singleLevel"/>
    <w:tmpl w:val="1890C3BA"/>
    <w:lvl w:ilvl="0">
      <w:start w:val="1"/>
      <w:numFmt w:val="decimal"/>
      <w:pStyle w:val="2"/>
      <w:lvlText w:val="%1."/>
      <w:lvlJc w:val="left"/>
      <w:pPr>
        <w:tabs>
          <w:tab w:val="num" w:pos="643"/>
        </w:tabs>
        <w:ind w:left="643" w:hanging="360"/>
      </w:pPr>
    </w:lvl>
  </w:abstractNum>
  <w:abstractNum w:abstractNumId="4">
    <w:nsid w:val="FFFFFF80"/>
    <w:multiLevelType w:val="singleLevel"/>
    <w:tmpl w:val="48CE6F4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79C62D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F610589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FEF23D5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76C8EAC"/>
    <w:lvl w:ilvl="0">
      <w:start w:val="1"/>
      <w:numFmt w:val="decimal"/>
      <w:pStyle w:val="a"/>
      <w:lvlText w:val="%1."/>
      <w:lvlJc w:val="left"/>
      <w:pPr>
        <w:tabs>
          <w:tab w:val="num" w:pos="360"/>
        </w:tabs>
        <w:ind w:left="360" w:hanging="360"/>
      </w:pPr>
    </w:lvl>
  </w:abstractNum>
  <w:abstractNum w:abstractNumId="9">
    <w:nsid w:val="FFFFFF89"/>
    <w:multiLevelType w:val="singleLevel"/>
    <w:tmpl w:val="8FC62CEE"/>
    <w:lvl w:ilvl="0">
      <w:start w:val="1"/>
      <w:numFmt w:val="bullet"/>
      <w:pStyle w:val="a0"/>
      <w:lvlText w:val=""/>
      <w:lvlJc w:val="left"/>
      <w:pPr>
        <w:tabs>
          <w:tab w:val="num" w:pos="360"/>
        </w:tabs>
        <w:ind w:left="360" w:hanging="360"/>
      </w:pPr>
      <w:rPr>
        <w:rFonts w:ascii="Symbol" w:hAnsi="Symbol" w:hint="default"/>
      </w:rPr>
    </w:lvl>
  </w:abstractNum>
  <w:abstractNum w:abstractNumId="10">
    <w:nsid w:val="20911AFC"/>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nsid w:val="3FB135E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7C566ED"/>
    <w:multiLevelType w:val="hybridMultilevel"/>
    <w:tmpl w:val="0846C40C"/>
    <w:lvl w:ilvl="0" w:tplc="74D22E52">
      <w:start w:val="65535"/>
      <w:numFmt w:val="bullet"/>
      <w:pStyle w:val="10"/>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18563CA"/>
    <w:multiLevelType w:val="multilevel"/>
    <w:tmpl w:val="A7CCB37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7E02B3"/>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92445D1"/>
    <w:multiLevelType w:val="hybridMultilevel"/>
    <w:tmpl w:val="3C3E75E2"/>
    <w:lvl w:ilvl="0" w:tplc="BDFAB0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6241614"/>
    <w:multiLevelType w:val="multilevel"/>
    <w:tmpl w:val="937A1DD6"/>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C8"/>
    <w:rsid w:val="0000414A"/>
    <w:rsid w:val="00042D46"/>
    <w:rsid w:val="00064478"/>
    <w:rsid w:val="000D7A3C"/>
    <w:rsid w:val="00121D4A"/>
    <w:rsid w:val="00187538"/>
    <w:rsid w:val="001D7671"/>
    <w:rsid w:val="001E30D2"/>
    <w:rsid w:val="00216C58"/>
    <w:rsid w:val="00287698"/>
    <w:rsid w:val="0029541E"/>
    <w:rsid w:val="00297FFE"/>
    <w:rsid w:val="002E17C4"/>
    <w:rsid w:val="002F785A"/>
    <w:rsid w:val="003172DF"/>
    <w:rsid w:val="00326D6D"/>
    <w:rsid w:val="0034357D"/>
    <w:rsid w:val="003A2CDD"/>
    <w:rsid w:val="0042325D"/>
    <w:rsid w:val="00530F8E"/>
    <w:rsid w:val="005338BE"/>
    <w:rsid w:val="005465AC"/>
    <w:rsid w:val="00575C7C"/>
    <w:rsid w:val="005A4E17"/>
    <w:rsid w:val="006006B1"/>
    <w:rsid w:val="00612913"/>
    <w:rsid w:val="00630B18"/>
    <w:rsid w:val="006871C8"/>
    <w:rsid w:val="0074472A"/>
    <w:rsid w:val="007E1E88"/>
    <w:rsid w:val="00814718"/>
    <w:rsid w:val="008303D1"/>
    <w:rsid w:val="00856138"/>
    <w:rsid w:val="008B1C87"/>
    <w:rsid w:val="008E0885"/>
    <w:rsid w:val="008F4D04"/>
    <w:rsid w:val="00932CE9"/>
    <w:rsid w:val="009578E0"/>
    <w:rsid w:val="00974195"/>
    <w:rsid w:val="00985457"/>
    <w:rsid w:val="009D7BFB"/>
    <w:rsid w:val="009E3E53"/>
    <w:rsid w:val="00A52012"/>
    <w:rsid w:val="00A93658"/>
    <w:rsid w:val="00AA3D75"/>
    <w:rsid w:val="00AB227F"/>
    <w:rsid w:val="00AC157B"/>
    <w:rsid w:val="00AC171C"/>
    <w:rsid w:val="00B512B4"/>
    <w:rsid w:val="00B63772"/>
    <w:rsid w:val="00B63C05"/>
    <w:rsid w:val="00BF2C11"/>
    <w:rsid w:val="00C55958"/>
    <w:rsid w:val="00CA22C5"/>
    <w:rsid w:val="00CA3AC8"/>
    <w:rsid w:val="00CA7AFF"/>
    <w:rsid w:val="00CB4EE4"/>
    <w:rsid w:val="00E73C9C"/>
    <w:rsid w:val="00EC21FD"/>
    <w:rsid w:val="00EE60A0"/>
    <w:rsid w:val="00F01919"/>
    <w:rsid w:val="00F13878"/>
    <w:rsid w:val="00F65857"/>
    <w:rsid w:val="00F67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1"/>
    <w:uiPriority w:val="9"/>
    <w:qFormat/>
    <w:rsid w:val="006871C8"/>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6871C8"/>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6871C8"/>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6871C8"/>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6871C8"/>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6871C8"/>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6871C8"/>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6871C8"/>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6871C8"/>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6871C8"/>
    <w:pPr>
      <w:spacing w:after="0" w:line="240" w:lineRule="auto"/>
    </w:pPr>
    <w:rPr>
      <w:sz w:val="24"/>
    </w:rPr>
  </w:style>
  <w:style w:type="character" w:customStyle="1" w:styleId="ReportMain0">
    <w:name w:val="Report_Main Знак"/>
    <w:basedOn w:val="a3"/>
    <w:link w:val="ReportMain"/>
    <w:rsid w:val="006871C8"/>
    <w:rPr>
      <w:rFonts w:ascii="Times New Roman" w:hAnsi="Times New Roman" w:cs="Times New Roman"/>
      <w:sz w:val="24"/>
    </w:rPr>
  </w:style>
  <w:style w:type="paragraph" w:customStyle="1" w:styleId="ReportHead">
    <w:name w:val="Report_Head"/>
    <w:basedOn w:val="a2"/>
    <w:link w:val="ReportHead0"/>
    <w:rsid w:val="006871C8"/>
    <w:pPr>
      <w:spacing w:after="0" w:line="240" w:lineRule="auto"/>
      <w:jc w:val="center"/>
    </w:pPr>
    <w:rPr>
      <w:sz w:val="28"/>
    </w:rPr>
  </w:style>
  <w:style w:type="character" w:customStyle="1" w:styleId="ReportHead0">
    <w:name w:val="Report_Head Знак"/>
    <w:basedOn w:val="a3"/>
    <w:link w:val="ReportHead"/>
    <w:rsid w:val="006871C8"/>
    <w:rPr>
      <w:rFonts w:ascii="Times New Roman" w:hAnsi="Times New Roman" w:cs="Times New Roman"/>
      <w:sz w:val="28"/>
    </w:rPr>
  </w:style>
  <w:style w:type="numbering" w:styleId="111111">
    <w:name w:val="Outline List 2"/>
    <w:basedOn w:val="a5"/>
    <w:uiPriority w:val="99"/>
    <w:semiHidden/>
    <w:unhideWhenUsed/>
    <w:rsid w:val="006871C8"/>
    <w:pPr>
      <w:numPr>
        <w:numId w:val="1"/>
      </w:numPr>
    </w:pPr>
  </w:style>
  <w:style w:type="numbering" w:styleId="1ai">
    <w:name w:val="Outline List 1"/>
    <w:basedOn w:val="a5"/>
    <w:uiPriority w:val="99"/>
    <w:semiHidden/>
    <w:unhideWhenUsed/>
    <w:rsid w:val="006871C8"/>
    <w:pPr>
      <w:numPr>
        <w:numId w:val="2"/>
      </w:numPr>
    </w:pPr>
  </w:style>
  <w:style w:type="paragraph" w:styleId="a6">
    <w:name w:val="List Paragraph"/>
    <w:basedOn w:val="a2"/>
    <w:uiPriority w:val="34"/>
    <w:qFormat/>
    <w:rsid w:val="006871C8"/>
    <w:pPr>
      <w:ind w:left="720"/>
      <w:contextualSpacing/>
    </w:pPr>
  </w:style>
  <w:style w:type="paragraph" w:styleId="HTML">
    <w:name w:val="HTML Address"/>
    <w:basedOn w:val="a2"/>
    <w:link w:val="HTML0"/>
    <w:uiPriority w:val="99"/>
    <w:semiHidden/>
    <w:unhideWhenUsed/>
    <w:rsid w:val="006871C8"/>
    <w:pPr>
      <w:spacing w:after="0" w:line="240" w:lineRule="auto"/>
    </w:pPr>
    <w:rPr>
      <w:i/>
      <w:iCs/>
    </w:rPr>
  </w:style>
  <w:style w:type="character" w:customStyle="1" w:styleId="HTML0">
    <w:name w:val="Адрес HTML Знак"/>
    <w:basedOn w:val="a3"/>
    <w:link w:val="HTML"/>
    <w:uiPriority w:val="99"/>
    <w:semiHidden/>
    <w:rsid w:val="006871C8"/>
    <w:rPr>
      <w:rFonts w:ascii="Times New Roman" w:hAnsi="Times New Roman" w:cs="Times New Roman"/>
      <w:i/>
      <w:iCs/>
    </w:rPr>
  </w:style>
  <w:style w:type="paragraph" w:styleId="a7">
    <w:name w:val="envelope address"/>
    <w:basedOn w:val="a2"/>
    <w:uiPriority w:val="99"/>
    <w:semiHidden/>
    <w:unhideWhenUsed/>
    <w:rsid w:val="006871C8"/>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6871C8"/>
    <w:rPr>
      <w:rFonts w:ascii="Times New Roman" w:hAnsi="Times New Roman" w:cs="Times New Roman"/>
    </w:rPr>
  </w:style>
  <w:style w:type="paragraph" w:styleId="a8">
    <w:name w:val="No Spacing"/>
    <w:uiPriority w:val="1"/>
    <w:qFormat/>
    <w:rsid w:val="006871C8"/>
    <w:pPr>
      <w:spacing w:after="0" w:line="240" w:lineRule="auto"/>
    </w:pPr>
    <w:rPr>
      <w:rFonts w:ascii="Times New Roman" w:hAnsi="Times New Roman" w:cs="Times New Roman"/>
    </w:rPr>
  </w:style>
  <w:style w:type="table" w:styleId="-1">
    <w:name w:val="Table Web 1"/>
    <w:basedOn w:val="a4"/>
    <w:uiPriority w:val="99"/>
    <w:semiHidden/>
    <w:unhideWhenUsed/>
    <w:rsid w:val="006871C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6871C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6871C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6871C8"/>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6871C8"/>
    <w:rPr>
      <w:rFonts w:ascii="Times New Roman" w:hAnsi="Times New Roman" w:cs="Times New Roman"/>
    </w:rPr>
  </w:style>
  <w:style w:type="character" w:styleId="ab">
    <w:name w:val="Emphasis"/>
    <w:basedOn w:val="a3"/>
    <w:uiPriority w:val="20"/>
    <w:qFormat/>
    <w:rsid w:val="006871C8"/>
    <w:rPr>
      <w:rFonts w:ascii="Times New Roman" w:hAnsi="Times New Roman" w:cs="Times New Roman"/>
      <w:i/>
      <w:iCs/>
    </w:rPr>
  </w:style>
  <w:style w:type="paragraph" w:styleId="ac">
    <w:name w:val="Intense Quote"/>
    <w:basedOn w:val="a2"/>
    <w:next w:val="a2"/>
    <w:link w:val="ad"/>
    <w:uiPriority w:val="30"/>
    <w:qFormat/>
    <w:rsid w:val="006871C8"/>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6871C8"/>
    <w:rPr>
      <w:rFonts w:ascii="Times New Roman" w:hAnsi="Times New Roman" w:cs="Times New Roman"/>
      <w:b/>
      <w:bCs/>
      <w:i/>
      <w:iCs/>
      <w:color w:val="4F81BD" w:themeColor="accent1"/>
    </w:rPr>
  </w:style>
  <w:style w:type="character" w:styleId="ae">
    <w:name w:val="Hyperlink"/>
    <w:basedOn w:val="a3"/>
    <w:uiPriority w:val="99"/>
    <w:semiHidden/>
    <w:unhideWhenUsed/>
    <w:rsid w:val="006871C8"/>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6871C8"/>
  </w:style>
  <w:style w:type="character" w:customStyle="1" w:styleId="af0">
    <w:name w:val="Дата Знак"/>
    <w:basedOn w:val="a3"/>
    <w:link w:val="af"/>
    <w:uiPriority w:val="99"/>
    <w:semiHidden/>
    <w:rsid w:val="006871C8"/>
    <w:rPr>
      <w:rFonts w:ascii="Times New Roman" w:hAnsi="Times New Roman" w:cs="Times New Roman"/>
    </w:rPr>
  </w:style>
  <w:style w:type="character" w:customStyle="1" w:styleId="11">
    <w:name w:val="Заголовок 1 Знак"/>
    <w:basedOn w:val="a3"/>
    <w:link w:val="1"/>
    <w:uiPriority w:val="9"/>
    <w:rsid w:val="006871C8"/>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6871C8"/>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6871C8"/>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6871C8"/>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6871C8"/>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6871C8"/>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6871C8"/>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6871C8"/>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6871C8"/>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6871C8"/>
    <w:pPr>
      <w:spacing w:after="0" w:line="240" w:lineRule="auto"/>
    </w:pPr>
  </w:style>
  <w:style w:type="character" w:customStyle="1" w:styleId="af2">
    <w:name w:val="Заголовок записки Знак"/>
    <w:basedOn w:val="a3"/>
    <w:link w:val="af1"/>
    <w:uiPriority w:val="99"/>
    <w:semiHidden/>
    <w:rsid w:val="006871C8"/>
    <w:rPr>
      <w:rFonts w:ascii="Times New Roman" w:hAnsi="Times New Roman" w:cs="Times New Roman"/>
    </w:rPr>
  </w:style>
  <w:style w:type="paragraph" w:styleId="af3">
    <w:name w:val="TOC Heading"/>
    <w:basedOn w:val="1"/>
    <w:next w:val="a2"/>
    <w:uiPriority w:val="39"/>
    <w:semiHidden/>
    <w:unhideWhenUsed/>
    <w:qFormat/>
    <w:rsid w:val="006871C8"/>
    <w:pPr>
      <w:outlineLvl w:val="9"/>
    </w:pPr>
  </w:style>
  <w:style w:type="paragraph" w:styleId="af4">
    <w:name w:val="toa heading"/>
    <w:basedOn w:val="a2"/>
    <w:next w:val="a2"/>
    <w:uiPriority w:val="99"/>
    <w:semiHidden/>
    <w:unhideWhenUsed/>
    <w:rsid w:val="006871C8"/>
    <w:pPr>
      <w:spacing w:before="120"/>
    </w:pPr>
    <w:rPr>
      <w:rFonts w:eastAsiaTheme="majorEastAsia"/>
      <w:b/>
      <w:bCs/>
      <w:sz w:val="24"/>
      <w:szCs w:val="24"/>
    </w:rPr>
  </w:style>
  <w:style w:type="character" w:styleId="af5">
    <w:name w:val="Placeholder Text"/>
    <w:basedOn w:val="a3"/>
    <w:uiPriority w:val="99"/>
    <w:semiHidden/>
    <w:rsid w:val="006871C8"/>
    <w:rPr>
      <w:rFonts w:ascii="Times New Roman" w:hAnsi="Times New Roman" w:cs="Times New Roman"/>
      <w:color w:val="808080"/>
    </w:rPr>
  </w:style>
  <w:style w:type="character" w:styleId="af6">
    <w:name w:val="endnote reference"/>
    <w:basedOn w:val="a3"/>
    <w:uiPriority w:val="99"/>
    <w:semiHidden/>
    <w:unhideWhenUsed/>
    <w:rsid w:val="006871C8"/>
    <w:rPr>
      <w:rFonts w:ascii="Times New Roman" w:hAnsi="Times New Roman" w:cs="Times New Roman"/>
      <w:vertAlign w:val="superscript"/>
    </w:rPr>
  </w:style>
  <w:style w:type="character" w:styleId="af7">
    <w:name w:val="annotation reference"/>
    <w:basedOn w:val="a3"/>
    <w:uiPriority w:val="99"/>
    <w:semiHidden/>
    <w:unhideWhenUsed/>
    <w:rsid w:val="006871C8"/>
    <w:rPr>
      <w:rFonts w:ascii="Times New Roman" w:hAnsi="Times New Roman" w:cs="Times New Roman"/>
      <w:sz w:val="16"/>
      <w:szCs w:val="16"/>
    </w:rPr>
  </w:style>
  <w:style w:type="character" w:styleId="af8">
    <w:name w:val="footnote reference"/>
    <w:basedOn w:val="a3"/>
    <w:uiPriority w:val="99"/>
    <w:semiHidden/>
    <w:unhideWhenUsed/>
    <w:rsid w:val="006871C8"/>
    <w:rPr>
      <w:rFonts w:ascii="Times New Roman" w:hAnsi="Times New Roman" w:cs="Times New Roman"/>
      <w:vertAlign w:val="superscript"/>
    </w:rPr>
  </w:style>
  <w:style w:type="table" w:styleId="af9">
    <w:name w:val="Table Elegant"/>
    <w:basedOn w:val="a4"/>
    <w:uiPriority w:val="99"/>
    <w:semiHidden/>
    <w:unhideWhenUsed/>
    <w:rsid w:val="006871C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Subtle 1"/>
    <w:basedOn w:val="a4"/>
    <w:uiPriority w:val="99"/>
    <w:semiHidden/>
    <w:unhideWhenUsed/>
    <w:rsid w:val="006871C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6871C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6871C8"/>
    <w:rPr>
      <w:rFonts w:ascii="Times New Roman" w:hAnsi="Times New Roman" w:cs="Times New Roman"/>
      <w:sz w:val="20"/>
      <w:szCs w:val="20"/>
    </w:rPr>
  </w:style>
  <w:style w:type="table" w:styleId="13">
    <w:name w:val="Table Classic 1"/>
    <w:basedOn w:val="a4"/>
    <w:uiPriority w:val="99"/>
    <w:semiHidden/>
    <w:unhideWhenUsed/>
    <w:rsid w:val="006871C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6871C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6871C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6871C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6871C8"/>
    <w:rPr>
      <w:rFonts w:ascii="Times New Roman" w:hAnsi="Times New Roman" w:cs="Times New Roman"/>
      <w:sz w:val="20"/>
      <w:szCs w:val="20"/>
    </w:rPr>
  </w:style>
  <w:style w:type="paragraph" w:styleId="afa">
    <w:name w:val="Body Text"/>
    <w:basedOn w:val="a2"/>
    <w:link w:val="afb"/>
    <w:uiPriority w:val="99"/>
    <w:semiHidden/>
    <w:unhideWhenUsed/>
    <w:rsid w:val="006871C8"/>
    <w:pPr>
      <w:spacing w:after="120"/>
    </w:pPr>
  </w:style>
  <w:style w:type="character" w:customStyle="1" w:styleId="afb">
    <w:name w:val="Основной текст Знак"/>
    <w:basedOn w:val="a3"/>
    <w:link w:val="afa"/>
    <w:uiPriority w:val="99"/>
    <w:semiHidden/>
    <w:rsid w:val="006871C8"/>
    <w:rPr>
      <w:rFonts w:ascii="Times New Roman" w:hAnsi="Times New Roman" w:cs="Times New Roman"/>
    </w:rPr>
  </w:style>
  <w:style w:type="paragraph" w:styleId="afc">
    <w:name w:val="Body Text First Indent"/>
    <w:basedOn w:val="afa"/>
    <w:link w:val="afd"/>
    <w:uiPriority w:val="99"/>
    <w:semiHidden/>
    <w:unhideWhenUsed/>
    <w:rsid w:val="006871C8"/>
    <w:pPr>
      <w:spacing w:after="200"/>
      <w:ind w:firstLine="360"/>
    </w:pPr>
  </w:style>
  <w:style w:type="character" w:customStyle="1" w:styleId="afd">
    <w:name w:val="Красная строка Знак"/>
    <w:basedOn w:val="afb"/>
    <w:link w:val="afc"/>
    <w:uiPriority w:val="99"/>
    <w:semiHidden/>
    <w:rsid w:val="006871C8"/>
    <w:rPr>
      <w:rFonts w:ascii="Times New Roman" w:hAnsi="Times New Roman" w:cs="Times New Roman"/>
    </w:rPr>
  </w:style>
  <w:style w:type="paragraph" w:styleId="afe">
    <w:name w:val="Body Text Indent"/>
    <w:basedOn w:val="a2"/>
    <w:link w:val="aff"/>
    <w:uiPriority w:val="99"/>
    <w:unhideWhenUsed/>
    <w:rsid w:val="006871C8"/>
    <w:pPr>
      <w:spacing w:after="120"/>
      <w:ind w:left="283"/>
    </w:pPr>
  </w:style>
  <w:style w:type="character" w:customStyle="1" w:styleId="aff">
    <w:name w:val="Основной текст с отступом Знак"/>
    <w:basedOn w:val="a3"/>
    <w:link w:val="afe"/>
    <w:uiPriority w:val="99"/>
    <w:rsid w:val="006871C8"/>
    <w:rPr>
      <w:rFonts w:ascii="Times New Roman" w:hAnsi="Times New Roman" w:cs="Times New Roman"/>
    </w:rPr>
  </w:style>
  <w:style w:type="paragraph" w:styleId="25">
    <w:name w:val="Body Text First Indent 2"/>
    <w:basedOn w:val="afe"/>
    <w:link w:val="26"/>
    <w:uiPriority w:val="99"/>
    <w:semiHidden/>
    <w:unhideWhenUsed/>
    <w:rsid w:val="006871C8"/>
    <w:pPr>
      <w:spacing w:after="200"/>
      <w:ind w:left="360" w:firstLine="360"/>
    </w:pPr>
  </w:style>
  <w:style w:type="character" w:customStyle="1" w:styleId="26">
    <w:name w:val="Красная строка 2 Знак"/>
    <w:basedOn w:val="aff"/>
    <w:link w:val="25"/>
    <w:uiPriority w:val="99"/>
    <w:semiHidden/>
    <w:rsid w:val="006871C8"/>
    <w:rPr>
      <w:rFonts w:ascii="Times New Roman" w:hAnsi="Times New Roman" w:cs="Times New Roman"/>
    </w:rPr>
  </w:style>
  <w:style w:type="paragraph" w:styleId="a0">
    <w:name w:val="List Bullet"/>
    <w:basedOn w:val="a2"/>
    <w:uiPriority w:val="99"/>
    <w:semiHidden/>
    <w:unhideWhenUsed/>
    <w:rsid w:val="006871C8"/>
    <w:pPr>
      <w:numPr>
        <w:numId w:val="3"/>
      </w:numPr>
      <w:contextualSpacing/>
    </w:pPr>
  </w:style>
  <w:style w:type="paragraph" w:styleId="20">
    <w:name w:val="List Bullet 2"/>
    <w:basedOn w:val="a2"/>
    <w:uiPriority w:val="99"/>
    <w:semiHidden/>
    <w:unhideWhenUsed/>
    <w:rsid w:val="006871C8"/>
    <w:pPr>
      <w:numPr>
        <w:numId w:val="4"/>
      </w:numPr>
      <w:contextualSpacing/>
    </w:pPr>
  </w:style>
  <w:style w:type="paragraph" w:styleId="30">
    <w:name w:val="List Bullet 3"/>
    <w:basedOn w:val="a2"/>
    <w:uiPriority w:val="99"/>
    <w:semiHidden/>
    <w:unhideWhenUsed/>
    <w:rsid w:val="006871C8"/>
    <w:pPr>
      <w:numPr>
        <w:numId w:val="5"/>
      </w:numPr>
      <w:contextualSpacing/>
    </w:pPr>
  </w:style>
  <w:style w:type="paragraph" w:styleId="40">
    <w:name w:val="List Bullet 4"/>
    <w:basedOn w:val="a2"/>
    <w:uiPriority w:val="99"/>
    <w:semiHidden/>
    <w:unhideWhenUsed/>
    <w:rsid w:val="006871C8"/>
    <w:pPr>
      <w:numPr>
        <w:numId w:val="6"/>
      </w:numPr>
      <w:contextualSpacing/>
    </w:pPr>
  </w:style>
  <w:style w:type="paragraph" w:styleId="50">
    <w:name w:val="List Bullet 5"/>
    <w:basedOn w:val="a2"/>
    <w:uiPriority w:val="99"/>
    <w:semiHidden/>
    <w:unhideWhenUsed/>
    <w:rsid w:val="006871C8"/>
    <w:pPr>
      <w:numPr>
        <w:numId w:val="7"/>
      </w:numPr>
      <w:contextualSpacing/>
    </w:pPr>
  </w:style>
  <w:style w:type="paragraph" w:styleId="aff0">
    <w:name w:val="Title"/>
    <w:basedOn w:val="a2"/>
    <w:next w:val="a2"/>
    <w:link w:val="aff1"/>
    <w:uiPriority w:val="10"/>
    <w:qFormat/>
    <w:rsid w:val="006871C8"/>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6871C8"/>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6871C8"/>
    <w:rPr>
      <w:rFonts w:ascii="Times New Roman" w:hAnsi="Times New Roman" w:cs="Times New Roman"/>
      <w:b/>
      <w:bCs/>
      <w:smallCaps/>
      <w:spacing w:val="5"/>
    </w:rPr>
  </w:style>
  <w:style w:type="paragraph" w:styleId="aff3">
    <w:name w:val="caption"/>
    <w:basedOn w:val="a2"/>
    <w:next w:val="a2"/>
    <w:uiPriority w:val="35"/>
    <w:semiHidden/>
    <w:unhideWhenUsed/>
    <w:qFormat/>
    <w:rsid w:val="006871C8"/>
    <w:pPr>
      <w:spacing w:line="240" w:lineRule="auto"/>
    </w:pPr>
    <w:rPr>
      <w:b/>
      <w:bCs/>
      <w:color w:val="4F81BD" w:themeColor="accent1"/>
      <w:sz w:val="18"/>
      <w:szCs w:val="18"/>
    </w:rPr>
  </w:style>
  <w:style w:type="paragraph" w:styleId="aff4">
    <w:name w:val="footer"/>
    <w:basedOn w:val="a2"/>
    <w:link w:val="aff5"/>
    <w:uiPriority w:val="99"/>
    <w:unhideWhenUsed/>
    <w:rsid w:val="006871C8"/>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6871C8"/>
    <w:rPr>
      <w:rFonts w:ascii="Times New Roman" w:hAnsi="Times New Roman" w:cs="Times New Roman"/>
    </w:rPr>
  </w:style>
  <w:style w:type="character" w:styleId="aff6">
    <w:name w:val="page number"/>
    <w:basedOn w:val="a3"/>
    <w:uiPriority w:val="99"/>
    <w:semiHidden/>
    <w:unhideWhenUsed/>
    <w:rsid w:val="006871C8"/>
    <w:rPr>
      <w:rFonts w:ascii="Times New Roman" w:hAnsi="Times New Roman" w:cs="Times New Roman"/>
    </w:rPr>
  </w:style>
  <w:style w:type="character" w:styleId="aff7">
    <w:name w:val="line number"/>
    <w:basedOn w:val="a3"/>
    <w:uiPriority w:val="99"/>
    <w:semiHidden/>
    <w:unhideWhenUsed/>
    <w:rsid w:val="006871C8"/>
    <w:rPr>
      <w:rFonts w:ascii="Times New Roman" w:hAnsi="Times New Roman" w:cs="Times New Roman"/>
    </w:rPr>
  </w:style>
  <w:style w:type="paragraph" w:styleId="a">
    <w:name w:val="List Number"/>
    <w:basedOn w:val="a2"/>
    <w:uiPriority w:val="99"/>
    <w:semiHidden/>
    <w:unhideWhenUsed/>
    <w:rsid w:val="006871C8"/>
    <w:pPr>
      <w:numPr>
        <w:numId w:val="8"/>
      </w:numPr>
      <w:contextualSpacing/>
    </w:pPr>
  </w:style>
  <w:style w:type="paragraph" w:styleId="2">
    <w:name w:val="List Number 2"/>
    <w:basedOn w:val="a2"/>
    <w:uiPriority w:val="99"/>
    <w:semiHidden/>
    <w:unhideWhenUsed/>
    <w:rsid w:val="006871C8"/>
    <w:pPr>
      <w:numPr>
        <w:numId w:val="9"/>
      </w:numPr>
      <w:contextualSpacing/>
    </w:pPr>
  </w:style>
  <w:style w:type="paragraph" w:styleId="3">
    <w:name w:val="List Number 3"/>
    <w:basedOn w:val="a2"/>
    <w:uiPriority w:val="99"/>
    <w:semiHidden/>
    <w:unhideWhenUsed/>
    <w:rsid w:val="006871C8"/>
    <w:pPr>
      <w:numPr>
        <w:numId w:val="10"/>
      </w:numPr>
      <w:contextualSpacing/>
    </w:pPr>
  </w:style>
  <w:style w:type="paragraph" w:styleId="4">
    <w:name w:val="List Number 4"/>
    <w:basedOn w:val="a2"/>
    <w:uiPriority w:val="99"/>
    <w:semiHidden/>
    <w:unhideWhenUsed/>
    <w:rsid w:val="006871C8"/>
    <w:pPr>
      <w:numPr>
        <w:numId w:val="11"/>
      </w:numPr>
      <w:contextualSpacing/>
    </w:pPr>
  </w:style>
  <w:style w:type="paragraph" w:styleId="5">
    <w:name w:val="List Number 5"/>
    <w:basedOn w:val="a2"/>
    <w:uiPriority w:val="99"/>
    <w:semiHidden/>
    <w:unhideWhenUsed/>
    <w:rsid w:val="006871C8"/>
    <w:pPr>
      <w:numPr>
        <w:numId w:val="12"/>
      </w:numPr>
      <w:contextualSpacing/>
    </w:pPr>
  </w:style>
  <w:style w:type="character" w:styleId="HTML4">
    <w:name w:val="HTML Sample"/>
    <w:basedOn w:val="a3"/>
    <w:uiPriority w:val="99"/>
    <w:semiHidden/>
    <w:unhideWhenUsed/>
    <w:rsid w:val="006871C8"/>
    <w:rPr>
      <w:rFonts w:ascii="Times New Roman" w:hAnsi="Times New Roman" w:cs="Times New Roman"/>
      <w:sz w:val="24"/>
      <w:szCs w:val="24"/>
    </w:rPr>
  </w:style>
  <w:style w:type="paragraph" w:styleId="27">
    <w:name w:val="envelope return"/>
    <w:basedOn w:val="a2"/>
    <w:uiPriority w:val="99"/>
    <w:semiHidden/>
    <w:unhideWhenUsed/>
    <w:rsid w:val="006871C8"/>
    <w:pPr>
      <w:spacing w:after="0" w:line="240" w:lineRule="auto"/>
    </w:pPr>
    <w:rPr>
      <w:rFonts w:eastAsiaTheme="majorEastAsia"/>
      <w:sz w:val="20"/>
      <w:szCs w:val="20"/>
    </w:rPr>
  </w:style>
  <w:style w:type="table" w:styleId="14">
    <w:name w:val="Table 3D effects 1"/>
    <w:basedOn w:val="a4"/>
    <w:uiPriority w:val="99"/>
    <w:semiHidden/>
    <w:unhideWhenUsed/>
    <w:rsid w:val="006871C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6871C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6871C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6871C8"/>
    <w:rPr>
      <w:sz w:val="24"/>
      <w:szCs w:val="24"/>
    </w:rPr>
  </w:style>
  <w:style w:type="paragraph" w:styleId="aff9">
    <w:name w:val="Normal Indent"/>
    <w:basedOn w:val="a2"/>
    <w:uiPriority w:val="99"/>
    <w:semiHidden/>
    <w:unhideWhenUsed/>
    <w:rsid w:val="006871C8"/>
    <w:pPr>
      <w:ind w:left="708"/>
    </w:pPr>
  </w:style>
  <w:style w:type="paragraph" w:styleId="15">
    <w:name w:val="toc 1"/>
    <w:basedOn w:val="a2"/>
    <w:next w:val="a2"/>
    <w:autoRedefine/>
    <w:uiPriority w:val="39"/>
    <w:unhideWhenUsed/>
    <w:rsid w:val="006871C8"/>
    <w:pPr>
      <w:spacing w:after="100"/>
    </w:pPr>
  </w:style>
  <w:style w:type="paragraph" w:styleId="29">
    <w:name w:val="toc 2"/>
    <w:basedOn w:val="a2"/>
    <w:next w:val="a2"/>
    <w:autoRedefine/>
    <w:uiPriority w:val="39"/>
    <w:semiHidden/>
    <w:unhideWhenUsed/>
    <w:rsid w:val="006871C8"/>
    <w:pPr>
      <w:spacing w:after="100"/>
      <w:ind w:left="220"/>
    </w:pPr>
  </w:style>
  <w:style w:type="paragraph" w:styleId="35">
    <w:name w:val="toc 3"/>
    <w:basedOn w:val="a2"/>
    <w:next w:val="a2"/>
    <w:autoRedefine/>
    <w:uiPriority w:val="39"/>
    <w:semiHidden/>
    <w:unhideWhenUsed/>
    <w:rsid w:val="006871C8"/>
    <w:pPr>
      <w:spacing w:after="100"/>
      <w:ind w:left="440"/>
    </w:pPr>
  </w:style>
  <w:style w:type="paragraph" w:styleId="44">
    <w:name w:val="toc 4"/>
    <w:basedOn w:val="a2"/>
    <w:next w:val="a2"/>
    <w:autoRedefine/>
    <w:uiPriority w:val="39"/>
    <w:semiHidden/>
    <w:unhideWhenUsed/>
    <w:rsid w:val="006871C8"/>
    <w:pPr>
      <w:spacing w:after="100"/>
      <w:ind w:left="660"/>
    </w:pPr>
  </w:style>
  <w:style w:type="paragraph" w:styleId="53">
    <w:name w:val="toc 5"/>
    <w:basedOn w:val="a2"/>
    <w:next w:val="a2"/>
    <w:autoRedefine/>
    <w:uiPriority w:val="39"/>
    <w:semiHidden/>
    <w:unhideWhenUsed/>
    <w:rsid w:val="006871C8"/>
    <w:pPr>
      <w:spacing w:after="100"/>
      <w:ind w:left="880"/>
    </w:pPr>
  </w:style>
  <w:style w:type="paragraph" w:styleId="61">
    <w:name w:val="toc 6"/>
    <w:basedOn w:val="a2"/>
    <w:next w:val="a2"/>
    <w:autoRedefine/>
    <w:uiPriority w:val="39"/>
    <w:semiHidden/>
    <w:unhideWhenUsed/>
    <w:rsid w:val="006871C8"/>
    <w:pPr>
      <w:spacing w:after="100"/>
      <w:ind w:left="1100"/>
    </w:pPr>
  </w:style>
  <w:style w:type="paragraph" w:styleId="71">
    <w:name w:val="toc 7"/>
    <w:basedOn w:val="a2"/>
    <w:next w:val="a2"/>
    <w:autoRedefine/>
    <w:uiPriority w:val="39"/>
    <w:semiHidden/>
    <w:unhideWhenUsed/>
    <w:rsid w:val="006871C8"/>
    <w:pPr>
      <w:spacing w:after="100"/>
      <w:ind w:left="1320"/>
    </w:pPr>
  </w:style>
  <w:style w:type="paragraph" w:styleId="81">
    <w:name w:val="toc 8"/>
    <w:basedOn w:val="a2"/>
    <w:next w:val="a2"/>
    <w:autoRedefine/>
    <w:uiPriority w:val="39"/>
    <w:semiHidden/>
    <w:unhideWhenUsed/>
    <w:rsid w:val="006871C8"/>
    <w:pPr>
      <w:spacing w:after="100"/>
      <w:ind w:left="1540"/>
    </w:pPr>
  </w:style>
  <w:style w:type="paragraph" w:styleId="91">
    <w:name w:val="toc 9"/>
    <w:basedOn w:val="a2"/>
    <w:next w:val="a2"/>
    <w:autoRedefine/>
    <w:uiPriority w:val="39"/>
    <w:semiHidden/>
    <w:unhideWhenUsed/>
    <w:rsid w:val="006871C8"/>
    <w:pPr>
      <w:spacing w:after="100"/>
      <w:ind w:left="1760"/>
    </w:pPr>
  </w:style>
  <w:style w:type="character" w:styleId="HTML5">
    <w:name w:val="HTML Definition"/>
    <w:basedOn w:val="a3"/>
    <w:uiPriority w:val="99"/>
    <w:semiHidden/>
    <w:unhideWhenUsed/>
    <w:rsid w:val="006871C8"/>
    <w:rPr>
      <w:rFonts w:ascii="Times New Roman" w:hAnsi="Times New Roman" w:cs="Times New Roman"/>
      <w:i/>
      <w:iCs/>
    </w:rPr>
  </w:style>
  <w:style w:type="paragraph" w:styleId="2a">
    <w:name w:val="Body Text 2"/>
    <w:basedOn w:val="a2"/>
    <w:link w:val="2b"/>
    <w:uiPriority w:val="99"/>
    <w:semiHidden/>
    <w:unhideWhenUsed/>
    <w:rsid w:val="006871C8"/>
    <w:pPr>
      <w:spacing w:after="120" w:line="480" w:lineRule="auto"/>
    </w:pPr>
  </w:style>
  <w:style w:type="character" w:customStyle="1" w:styleId="2b">
    <w:name w:val="Основной текст 2 Знак"/>
    <w:basedOn w:val="a3"/>
    <w:link w:val="2a"/>
    <w:uiPriority w:val="99"/>
    <w:semiHidden/>
    <w:rsid w:val="006871C8"/>
    <w:rPr>
      <w:rFonts w:ascii="Times New Roman" w:hAnsi="Times New Roman" w:cs="Times New Roman"/>
    </w:rPr>
  </w:style>
  <w:style w:type="paragraph" w:styleId="36">
    <w:name w:val="Body Text 3"/>
    <w:basedOn w:val="a2"/>
    <w:link w:val="37"/>
    <w:uiPriority w:val="99"/>
    <w:semiHidden/>
    <w:unhideWhenUsed/>
    <w:rsid w:val="006871C8"/>
    <w:pPr>
      <w:spacing w:after="120"/>
    </w:pPr>
    <w:rPr>
      <w:sz w:val="16"/>
      <w:szCs w:val="16"/>
    </w:rPr>
  </w:style>
  <w:style w:type="character" w:customStyle="1" w:styleId="37">
    <w:name w:val="Основной текст 3 Знак"/>
    <w:basedOn w:val="a3"/>
    <w:link w:val="36"/>
    <w:uiPriority w:val="99"/>
    <w:semiHidden/>
    <w:rsid w:val="006871C8"/>
    <w:rPr>
      <w:rFonts w:ascii="Times New Roman" w:hAnsi="Times New Roman" w:cs="Times New Roman"/>
      <w:sz w:val="16"/>
      <w:szCs w:val="16"/>
    </w:rPr>
  </w:style>
  <w:style w:type="paragraph" w:styleId="2c">
    <w:name w:val="Body Text Indent 2"/>
    <w:basedOn w:val="a2"/>
    <w:link w:val="2d"/>
    <w:uiPriority w:val="99"/>
    <w:semiHidden/>
    <w:unhideWhenUsed/>
    <w:rsid w:val="006871C8"/>
    <w:pPr>
      <w:spacing w:after="120" w:line="480" w:lineRule="auto"/>
      <w:ind w:left="283"/>
    </w:pPr>
  </w:style>
  <w:style w:type="character" w:customStyle="1" w:styleId="2d">
    <w:name w:val="Основной текст с отступом 2 Знак"/>
    <w:basedOn w:val="a3"/>
    <w:link w:val="2c"/>
    <w:uiPriority w:val="99"/>
    <w:semiHidden/>
    <w:rsid w:val="006871C8"/>
    <w:rPr>
      <w:rFonts w:ascii="Times New Roman" w:hAnsi="Times New Roman" w:cs="Times New Roman"/>
    </w:rPr>
  </w:style>
  <w:style w:type="paragraph" w:styleId="38">
    <w:name w:val="Body Text Indent 3"/>
    <w:basedOn w:val="a2"/>
    <w:link w:val="39"/>
    <w:uiPriority w:val="99"/>
    <w:semiHidden/>
    <w:unhideWhenUsed/>
    <w:rsid w:val="006871C8"/>
    <w:pPr>
      <w:spacing w:after="120"/>
      <w:ind w:left="283"/>
    </w:pPr>
    <w:rPr>
      <w:sz w:val="16"/>
      <w:szCs w:val="16"/>
    </w:rPr>
  </w:style>
  <w:style w:type="character" w:customStyle="1" w:styleId="39">
    <w:name w:val="Основной текст с отступом 3 Знак"/>
    <w:basedOn w:val="a3"/>
    <w:link w:val="38"/>
    <w:uiPriority w:val="99"/>
    <w:semiHidden/>
    <w:rsid w:val="006871C8"/>
    <w:rPr>
      <w:rFonts w:ascii="Times New Roman" w:hAnsi="Times New Roman" w:cs="Times New Roman"/>
      <w:sz w:val="16"/>
      <w:szCs w:val="16"/>
    </w:rPr>
  </w:style>
  <w:style w:type="character" w:styleId="HTML6">
    <w:name w:val="HTML Variable"/>
    <w:basedOn w:val="a3"/>
    <w:uiPriority w:val="99"/>
    <w:semiHidden/>
    <w:unhideWhenUsed/>
    <w:rsid w:val="006871C8"/>
    <w:rPr>
      <w:rFonts w:ascii="Times New Roman" w:hAnsi="Times New Roman" w:cs="Times New Roman"/>
      <w:i/>
      <w:iCs/>
    </w:rPr>
  </w:style>
  <w:style w:type="paragraph" w:styleId="affa">
    <w:name w:val="table of figures"/>
    <w:basedOn w:val="a2"/>
    <w:next w:val="a2"/>
    <w:uiPriority w:val="99"/>
    <w:semiHidden/>
    <w:unhideWhenUsed/>
    <w:rsid w:val="006871C8"/>
    <w:pPr>
      <w:spacing w:after="0"/>
    </w:pPr>
  </w:style>
  <w:style w:type="character" w:styleId="HTML7">
    <w:name w:val="HTML Typewriter"/>
    <w:basedOn w:val="a3"/>
    <w:uiPriority w:val="99"/>
    <w:semiHidden/>
    <w:unhideWhenUsed/>
    <w:rsid w:val="006871C8"/>
    <w:rPr>
      <w:rFonts w:ascii="Consolas" w:hAnsi="Consolas" w:cs="Times New Roman"/>
      <w:sz w:val="20"/>
      <w:szCs w:val="20"/>
    </w:rPr>
  </w:style>
  <w:style w:type="paragraph" w:styleId="affb">
    <w:name w:val="Subtitle"/>
    <w:basedOn w:val="a2"/>
    <w:next w:val="a2"/>
    <w:link w:val="affc"/>
    <w:uiPriority w:val="11"/>
    <w:qFormat/>
    <w:rsid w:val="006871C8"/>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6871C8"/>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6871C8"/>
    <w:pPr>
      <w:spacing w:after="0" w:line="240" w:lineRule="auto"/>
      <w:ind w:left="4252"/>
    </w:pPr>
  </w:style>
  <w:style w:type="character" w:customStyle="1" w:styleId="affe">
    <w:name w:val="Подпись Знак"/>
    <w:basedOn w:val="a3"/>
    <w:link w:val="affd"/>
    <w:uiPriority w:val="99"/>
    <w:semiHidden/>
    <w:rsid w:val="006871C8"/>
    <w:rPr>
      <w:rFonts w:ascii="Times New Roman" w:hAnsi="Times New Roman" w:cs="Times New Roman"/>
    </w:rPr>
  </w:style>
  <w:style w:type="paragraph" w:styleId="afff">
    <w:name w:val="Salutation"/>
    <w:basedOn w:val="a2"/>
    <w:next w:val="a2"/>
    <w:link w:val="afff0"/>
    <w:uiPriority w:val="99"/>
    <w:semiHidden/>
    <w:unhideWhenUsed/>
    <w:rsid w:val="006871C8"/>
  </w:style>
  <w:style w:type="character" w:customStyle="1" w:styleId="afff0">
    <w:name w:val="Приветствие Знак"/>
    <w:basedOn w:val="a3"/>
    <w:link w:val="afff"/>
    <w:uiPriority w:val="99"/>
    <w:semiHidden/>
    <w:rsid w:val="006871C8"/>
    <w:rPr>
      <w:rFonts w:ascii="Times New Roman" w:hAnsi="Times New Roman" w:cs="Times New Roman"/>
    </w:rPr>
  </w:style>
  <w:style w:type="paragraph" w:styleId="afff1">
    <w:name w:val="List Continue"/>
    <w:basedOn w:val="a2"/>
    <w:uiPriority w:val="99"/>
    <w:semiHidden/>
    <w:unhideWhenUsed/>
    <w:rsid w:val="006871C8"/>
    <w:pPr>
      <w:spacing w:after="120"/>
      <w:ind w:left="283"/>
      <w:contextualSpacing/>
    </w:pPr>
  </w:style>
  <w:style w:type="paragraph" w:styleId="2e">
    <w:name w:val="List Continue 2"/>
    <w:basedOn w:val="a2"/>
    <w:uiPriority w:val="99"/>
    <w:semiHidden/>
    <w:unhideWhenUsed/>
    <w:rsid w:val="006871C8"/>
    <w:pPr>
      <w:spacing w:after="120"/>
      <w:ind w:left="566"/>
      <w:contextualSpacing/>
    </w:pPr>
  </w:style>
  <w:style w:type="paragraph" w:styleId="3a">
    <w:name w:val="List Continue 3"/>
    <w:basedOn w:val="a2"/>
    <w:uiPriority w:val="99"/>
    <w:semiHidden/>
    <w:unhideWhenUsed/>
    <w:rsid w:val="006871C8"/>
    <w:pPr>
      <w:spacing w:after="120"/>
      <w:ind w:left="849"/>
      <w:contextualSpacing/>
    </w:pPr>
  </w:style>
  <w:style w:type="paragraph" w:styleId="45">
    <w:name w:val="List Continue 4"/>
    <w:basedOn w:val="a2"/>
    <w:uiPriority w:val="99"/>
    <w:semiHidden/>
    <w:unhideWhenUsed/>
    <w:rsid w:val="006871C8"/>
    <w:pPr>
      <w:spacing w:after="120"/>
      <w:ind w:left="1132"/>
      <w:contextualSpacing/>
    </w:pPr>
  </w:style>
  <w:style w:type="paragraph" w:styleId="54">
    <w:name w:val="List Continue 5"/>
    <w:basedOn w:val="a2"/>
    <w:uiPriority w:val="99"/>
    <w:semiHidden/>
    <w:unhideWhenUsed/>
    <w:rsid w:val="006871C8"/>
    <w:pPr>
      <w:spacing w:after="120"/>
      <w:ind w:left="1415"/>
      <w:contextualSpacing/>
    </w:pPr>
  </w:style>
  <w:style w:type="character" w:styleId="afff2">
    <w:name w:val="FollowedHyperlink"/>
    <w:basedOn w:val="a3"/>
    <w:uiPriority w:val="99"/>
    <w:semiHidden/>
    <w:unhideWhenUsed/>
    <w:rsid w:val="006871C8"/>
    <w:rPr>
      <w:rFonts w:ascii="Times New Roman" w:hAnsi="Times New Roman" w:cs="Times New Roman"/>
      <w:color w:val="800080" w:themeColor="followedHyperlink"/>
      <w:u w:val="single"/>
    </w:rPr>
  </w:style>
  <w:style w:type="table" w:styleId="16">
    <w:name w:val="Table Simple 1"/>
    <w:basedOn w:val="a4"/>
    <w:uiPriority w:val="99"/>
    <w:semiHidden/>
    <w:unhideWhenUsed/>
    <w:rsid w:val="006871C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6871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6871C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6871C8"/>
    <w:pPr>
      <w:spacing w:after="0" w:line="240" w:lineRule="auto"/>
      <w:ind w:left="4252"/>
    </w:pPr>
  </w:style>
  <w:style w:type="character" w:customStyle="1" w:styleId="afff4">
    <w:name w:val="Прощание Знак"/>
    <w:basedOn w:val="a3"/>
    <w:link w:val="afff3"/>
    <w:uiPriority w:val="99"/>
    <w:semiHidden/>
    <w:rsid w:val="006871C8"/>
    <w:rPr>
      <w:rFonts w:ascii="Times New Roman" w:hAnsi="Times New Roman" w:cs="Times New Roman"/>
    </w:rPr>
  </w:style>
  <w:style w:type="table" w:styleId="afff5">
    <w:name w:val="Light Shading"/>
    <w:basedOn w:val="a4"/>
    <w:uiPriority w:val="60"/>
    <w:rsid w:val="006871C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6871C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6871C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6871C8"/>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6871C8"/>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6871C8"/>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6871C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6871C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6871C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6871C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6871C8"/>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6871C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6871C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6871C8"/>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6871C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6871C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6871C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6871C8"/>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6871C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6871C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6871C8"/>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687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4"/>
    <w:uiPriority w:val="99"/>
    <w:semiHidden/>
    <w:unhideWhenUsed/>
    <w:rsid w:val="006871C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6871C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6871C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6871C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6871C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6871C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6871C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6871C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6871C8"/>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6871C8"/>
    <w:rPr>
      <w:rFonts w:ascii="Times New Roman" w:hAnsi="Times New Roman" w:cs="Times New Roman"/>
      <w:b/>
      <w:bCs/>
      <w:i/>
      <w:iCs/>
      <w:color w:val="4F81BD" w:themeColor="accent1"/>
    </w:rPr>
  </w:style>
  <w:style w:type="character" w:styleId="afffb">
    <w:name w:val="Subtle Reference"/>
    <w:basedOn w:val="a3"/>
    <w:uiPriority w:val="31"/>
    <w:qFormat/>
    <w:rsid w:val="006871C8"/>
    <w:rPr>
      <w:rFonts w:ascii="Times New Roman" w:hAnsi="Times New Roman" w:cs="Times New Roman"/>
      <w:smallCaps/>
      <w:color w:val="C0504D" w:themeColor="accent2"/>
      <w:u w:val="single"/>
    </w:rPr>
  </w:style>
  <w:style w:type="character" w:styleId="afffc">
    <w:name w:val="Subtle Emphasis"/>
    <w:basedOn w:val="a3"/>
    <w:uiPriority w:val="19"/>
    <w:qFormat/>
    <w:rsid w:val="006871C8"/>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6871C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6871C8"/>
    <w:pPr>
      <w:ind w:left="283" w:hanging="283"/>
      <w:contextualSpacing/>
    </w:pPr>
  </w:style>
  <w:style w:type="paragraph" w:styleId="2f1">
    <w:name w:val="List 2"/>
    <w:basedOn w:val="a2"/>
    <w:uiPriority w:val="99"/>
    <w:semiHidden/>
    <w:unhideWhenUsed/>
    <w:rsid w:val="006871C8"/>
    <w:pPr>
      <w:ind w:left="566" w:hanging="283"/>
      <w:contextualSpacing/>
    </w:pPr>
  </w:style>
  <w:style w:type="paragraph" w:styleId="3d">
    <w:name w:val="List 3"/>
    <w:basedOn w:val="a2"/>
    <w:uiPriority w:val="99"/>
    <w:semiHidden/>
    <w:unhideWhenUsed/>
    <w:rsid w:val="006871C8"/>
    <w:pPr>
      <w:ind w:left="849" w:hanging="283"/>
      <w:contextualSpacing/>
    </w:pPr>
  </w:style>
  <w:style w:type="paragraph" w:styleId="47">
    <w:name w:val="List 4"/>
    <w:basedOn w:val="a2"/>
    <w:uiPriority w:val="99"/>
    <w:semiHidden/>
    <w:unhideWhenUsed/>
    <w:rsid w:val="006871C8"/>
    <w:pPr>
      <w:ind w:left="1132" w:hanging="283"/>
      <w:contextualSpacing/>
    </w:pPr>
  </w:style>
  <w:style w:type="paragraph" w:styleId="56">
    <w:name w:val="List 5"/>
    <w:basedOn w:val="a2"/>
    <w:uiPriority w:val="99"/>
    <w:semiHidden/>
    <w:unhideWhenUsed/>
    <w:rsid w:val="006871C8"/>
    <w:pPr>
      <w:ind w:left="1415" w:hanging="283"/>
      <w:contextualSpacing/>
    </w:pPr>
  </w:style>
  <w:style w:type="paragraph" w:styleId="affff">
    <w:name w:val="Bibliography"/>
    <w:basedOn w:val="a2"/>
    <w:next w:val="a2"/>
    <w:uiPriority w:val="37"/>
    <w:semiHidden/>
    <w:unhideWhenUsed/>
    <w:rsid w:val="006871C8"/>
  </w:style>
  <w:style w:type="table" w:styleId="18">
    <w:name w:val="Medium List 1"/>
    <w:basedOn w:val="a4"/>
    <w:uiPriority w:val="65"/>
    <w:rsid w:val="006871C8"/>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6871C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6871C8"/>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6871C8"/>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6871C8"/>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6871C8"/>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6871C8"/>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rsid w:val="006871C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6871C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6871C8"/>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6871C8"/>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6871C8"/>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6871C8"/>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6871C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rsid w:val="006871C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6871C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6871C8"/>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6871C8"/>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6871C8"/>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6871C8"/>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6871C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6871C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6871C8"/>
    <w:pPr>
      <w:spacing w:after="0" w:line="240" w:lineRule="auto"/>
    </w:pPr>
    <w:rPr>
      <w:sz w:val="20"/>
      <w:szCs w:val="20"/>
    </w:rPr>
  </w:style>
  <w:style w:type="character" w:customStyle="1" w:styleId="HTML9">
    <w:name w:val="Стандартный HTML Знак"/>
    <w:basedOn w:val="a3"/>
    <w:link w:val="HTML8"/>
    <w:uiPriority w:val="99"/>
    <w:semiHidden/>
    <w:rsid w:val="006871C8"/>
    <w:rPr>
      <w:rFonts w:ascii="Times New Roman" w:hAnsi="Times New Roman" w:cs="Times New Roman"/>
      <w:sz w:val="20"/>
      <w:szCs w:val="20"/>
    </w:rPr>
  </w:style>
  <w:style w:type="numbering" w:styleId="a1">
    <w:name w:val="Outline List 3"/>
    <w:basedOn w:val="a5"/>
    <w:uiPriority w:val="99"/>
    <w:semiHidden/>
    <w:unhideWhenUsed/>
    <w:rsid w:val="006871C8"/>
    <w:pPr>
      <w:numPr>
        <w:numId w:val="13"/>
      </w:numPr>
    </w:pPr>
  </w:style>
  <w:style w:type="table" w:styleId="1b">
    <w:name w:val="Table Columns 1"/>
    <w:basedOn w:val="a4"/>
    <w:uiPriority w:val="99"/>
    <w:semiHidden/>
    <w:unhideWhenUsed/>
    <w:rsid w:val="006871C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6871C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6871C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6871C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6871C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6871C8"/>
    <w:rPr>
      <w:rFonts w:ascii="Times New Roman" w:hAnsi="Times New Roman" w:cs="Times New Roman"/>
      <w:b/>
      <w:bCs/>
    </w:rPr>
  </w:style>
  <w:style w:type="paragraph" w:styleId="affff2">
    <w:name w:val="Document Map"/>
    <w:basedOn w:val="a2"/>
    <w:link w:val="affff3"/>
    <w:uiPriority w:val="99"/>
    <w:semiHidden/>
    <w:unhideWhenUsed/>
    <w:rsid w:val="006871C8"/>
    <w:pPr>
      <w:spacing w:after="0" w:line="240" w:lineRule="auto"/>
    </w:pPr>
    <w:rPr>
      <w:sz w:val="16"/>
      <w:szCs w:val="16"/>
    </w:rPr>
  </w:style>
  <w:style w:type="character" w:customStyle="1" w:styleId="affff3">
    <w:name w:val="Схема документа Знак"/>
    <w:basedOn w:val="a3"/>
    <w:link w:val="affff2"/>
    <w:uiPriority w:val="99"/>
    <w:semiHidden/>
    <w:rsid w:val="006871C8"/>
    <w:rPr>
      <w:rFonts w:ascii="Times New Roman" w:hAnsi="Times New Roman" w:cs="Times New Roman"/>
      <w:sz w:val="16"/>
      <w:szCs w:val="16"/>
    </w:rPr>
  </w:style>
  <w:style w:type="paragraph" w:styleId="affff4">
    <w:name w:val="table of authorities"/>
    <w:basedOn w:val="a2"/>
    <w:next w:val="a2"/>
    <w:uiPriority w:val="99"/>
    <w:semiHidden/>
    <w:unhideWhenUsed/>
    <w:rsid w:val="006871C8"/>
    <w:pPr>
      <w:spacing w:after="0"/>
      <w:ind w:left="220" w:hanging="220"/>
    </w:pPr>
  </w:style>
  <w:style w:type="table" w:styleId="-13">
    <w:name w:val="Table List 1"/>
    <w:basedOn w:val="a4"/>
    <w:uiPriority w:val="99"/>
    <w:semiHidden/>
    <w:unhideWhenUsed/>
    <w:rsid w:val="006871C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6871C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6871C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6871C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6871C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6871C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6871C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6871C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6871C8"/>
    <w:pPr>
      <w:spacing w:after="0" w:line="240" w:lineRule="auto"/>
    </w:pPr>
    <w:rPr>
      <w:sz w:val="21"/>
      <w:szCs w:val="21"/>
    </w:rPr>
  </w:style>
  <w:style w:type="character" w:customStyle="1" w:styleId="affff6">
    <w:name w:val="Текст Знак"/>
    <w:basedOn w:val="a3"/>
    <w:link w:val="affff5"/>
    <w:uiPriority w:val="99"/>
    <w:semiHidden/>
    <w:rsid w:val="006871C8"/>
    <w:rPr>
      <w:rFonts w:ascii="Times New Roman" w:hAnsi="Times New Roman" w:cs="Times New Roman"/>
      <w:sz w:val="21"/>
      <w:szCs w:val="21"/>
    </w:rPr>
  </w:style>
  <w:style w:type="paragraph" w:styleId="affff7">
    <w:name w:val="Balloon Text"/>
    <w:basedOn w:val="a2"/>
    <w:link w:val="affff8"/>
    <w:uiPriority w:val="99"/>
    <w:semiHidden/>
    <w:unhideWhenUsed/>
    <w:rsid w:val="006871C8"/>
    <w:pPr>
      <w:spacing w:after="0" w:line="240" w:lineRule="auto"/>
    </w:pPr>
    <w:rPr>
      <w:sz w:val="16"/>
      <w:szCs w:val="16"/>
    </w:rPr>
  </w:style>
  <w:style w:type="character" w:customStyle="1" w:styleId="affff8">
    <w:name w:val="Текст выноски Знак"/>
    <w:basedOn w:val="a3"/>
    <w:link w:val="affff7"/>
    <w:uiPriority w:val="99"/>
    <w:semiHidden/>
    <w:rsid w:val="006871C8"/>
    <w:rPr>
      <w:rFonts w:ascii="Times New Roman" w:hAnsi="Times New Roman" w:cs="Times New Roman"/>
      <w:sz w:val="16"/>
      <w:szCs w:val="16"/>
    </w:rPr>
  </w:style>
  <w:style w:type="paragraph" w:styleId="affff9">
    <w:name w:val="endnote text"/>
    <w:basedOn w:val="a2"/>
    <w:link w:val="affffa"/>
    <w:uiPriority w:val="99"/>
    <w:semiHidden/>
    <w:unhideWhenUsed/>
    <w:rsid w:val="006871C8"/>
    <w:pPr>
      <w:spacing w:after="0" w:line="240" w:lineRule="auto"/>
    </w:pPr>
    <w:rPr>
      <w:sz w:val="20"/>
      <w:szCs w:val="20"/>
    </w:rPr>
  </w:style>
  <w:style w:type="character" w:customStyle="1" w:styleId="affffa">
    <w:name w:val="Текст концевой сноски Знак"/>
    <w:basedOn w:val="a3"/>
    <w:link w:val="affff9"/>
    <w:uiPriority w:val="99"/>
    <w:semiHidden/>
    <w:rsid w:val="006871C8"/>
    <w:rPr>
      <w:rFonts w:ascii="Times New Roman" w:hAnsi="Times New Roman" w:cs="Times New Roman"/>
      <w:sz w:val="20"/>
      <w:szCs w:val="20"/>
    </w:rPr>
  </w:style>
  <w:style w:type="paragraph" w:styleId="affffb">
    <w:name w:val="macro"/>
    <w:link w:val="affffc"/>
    <w:uiPriority w:val="99"/>
    <w:semiHidden/>
    <w:unhideWhenUsed/>
    <w:rsid w:val="006871C8"/>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6871C8"/>
    <w:rPr>
      <w:rFonts w:ascii="Times New Roman" w:hAnsi="Times New Roman" w:cs="Times New Roman"/>
      <w:sz w:val="20"/>
      <w:szCs w:val="20"/>
    </w:rPr>
  </w:style>
  <w:style w:type="paragraph" w:styleId="affffd">
    <w:name w:val="annotation text"/>
    <w:basedOn w:val="a2"/>
    <w:link w:val="affffe"/>
    <w:uiPriority w:val="99"/>
    <w:semiHidden/>
    <w:unhideWhenUsed/>
    <w:rsid w:val="006871C8"/>
    <w:pPr>
      <w:spacing w:line="240" w:lineRule="auto"/>
    </w:pPr>
    <w:rPr>
      <w:sz w:val="20"/>
      <w:szCs w:val="20"/>
    </w:rPr>
  </w:style>
  <w:style w:type="character" w:customStyle="1" w:styleId="affffe">
    <w:name w:val="Текст примечания Знак"/>
    <w:basedOn w:val="a3"/>
    <w:link w:val="affffd"/>
    <w:uiPriority w:val="99"/>
    <w:semiHidden/>
    <w:rsid w:val="006871C8"/>
    <w:rPr>
      <w:rFonts w:ascii="Times New Roman" w:hAnsi="Times New Roman" w:cs="Times New Roman"/>
      <w:sz w:val="20"/>
      <w:szCs w:val="20"/>
    </w:rPr>
  </w:style>
  <w:style w:type="paragraph" w:styleId="afffff">
    <w:name w:val="footnote text"/>
    <w:basedOn w:val="a2"/>
    <w:link w:val="afffff0"/>
    <w:uiPriority w:val="99"/>
    <w:semiHidden/>
    <w:unhideWhenUsed/>
    <w:rsid w:val="006871C8"/>
    <w:pPr>
      <w:spacing w:after="0" w:line="240" w:lineRule="auto"/>
    </w:pPr>
    <w:rPr>
      <w:sz w:val="20"/>
      <w:szCs w:val="20"/>
    </w:rPr>
  </w:style>
  <w:style w:type="character" w:customStyle="1" w:styleId="afffff0">
    <w:name w:val="Текст сноски Знак"/>
    <w:basedOn w:val="a3"/>
    <w:link w:val="afffff"/>
    <w:uiPriority w:val="99"/>
    <w:semiHidden/>
    <w:rsid w:val="006871C8"/>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6871C8"/>
    <w:rPr>
      <w:b/>
      <w:bCs/>
    </w:rPr>
  </w:style>
  <w:style w:type="character" w:customStyle="1" w:styleId="afffff2">
    <w:name w:val="Тема примечания Знак"/>
    <w:basedOn w:val="affffe"/>
    <w:link w:val="afffff1"/>
    <w:uiPriority w:val="99"/>
    <w:semiHidden/>
    <w:rsid w:val="006871C8"/>
    <w:rPr>
      <w:rFonts w:ascii="Times New Roman" w:hAnsi="Times New Roman" w:cs="Times New Roman"/>
      <w:b/>
      <w:bCs/>
      <w:sz w:val="20"/>
      <w:szCs w:val="20"/>
    </w:rPr>
  </w:style>
  <w:style w:type="table" w:styleId="afffff3">
    <w:name w:val="Table Theme"/>
    <w:basedOn w:val="a4"/>
    <w:uiPriority w:val="99"/>
    <w:semiHidden/>
    <w:unhideWhenUsed/>
    <w:rsid w:val="00687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6871C8"/>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6871C8"/>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6871C8"/>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6871C8"/>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6871C8"/>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6871C8"/>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6871C8"/>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6871C8"/>
    <w:pPr>
      <w:spacing w:after="0" w:line="240" w:lineRule="auto"/>
      <w:ind w:left="220" w:hanging="220"/>
    </w:pPr>
  </w:style>
  <w:style w:type="paragraph" w:styleId="afffff5">
    <w:name w:val="index heading"/>
    <w:basedOn w:val="a2"/>
    <w:next w:val="1c"/>
    <w:uiPriority w:val="99"/>
    <w:semiHidden/>
    <w:unhideWhenUsed/>
    <w:rsid w:val="006871C8"/>
    <w:rPr>
      <w:rFonts w:eastAsiaTheme="majorEastAsia"/>
      <w:b/>
      <w:bCs/>
    </w:rPr>
  </w:style>
  <w:style w:type="paragraph" w:styleId="2f6">
    <w:name w:val="index 2"/>
    <w:basedOn w:val="a2"/>
    <w:next w:val="a2"/>
    <w:autoRedefine/>
    <w:uiPriority w:val="99"/>
    <w:semiHidden/>
    <w:unhideWhenUsed/>
    <w:rsid w:val="006871C8"/>
    <w:pPr>
      <w:spacing w:after="0" w:line="240" w:lineRule="auto"/>
      <w:ind w:left="440" w:hanging="220"/>
    </w:pPr>
  </w:style>
  <w:style w:type="paragraph" w:styleId="3f0">
    <w:name w:val="index 3"/>
    <w:basedOn w:val="a2"/>
    <w:next w:val="a2"/>
    <w:autoRedefine/>
    <w:uiPriority w:val="99"/>
    <w:semiHidden/>
    <w:unhideWhenUsed/>
    <w:rsid w:val="006871C8"/>
    <w:pPr>
      <w:spacing w:after="0" w:line="240" w:lineRule="auto"/>
      <w:ind w:left="660" w:hanging="220"/>
    </w:pPr>
  </w:style>
  <w:style w:type="paragraph" w:styleId="49">
    <w:name w:val="index 4"/>
    <w:basedOn w:val="a2"/>
    <w:next w:val="a2"/>
    <w:autoRedefine/>
    <w:uiPriority w:val="99"/>
    <w:semiHidden/>
    <w:unhideWhenUsed/>
    <w:rsid w:val="006871C8"/>
    <w:pPr>
      <w:spacing w:after="0" w:line="240" w:lineRule="auto"/>
      <w:ind w:left="880" w:hanging="220"/>
    </w:pPr>
  </w:style>
  <w:style w:type="paragraph" w:styleId="58">
    <w:name w:val="index 5"/>
    <w:basedOn w:val="a2"/>
    <w:next w:val="a2"/>
    <w:autoRedefine/>
    <w:uiPriority w:val="99"/>
    <w:semiHidden/>
    <w:unhideWhenUsed/>
    <w:rsid w:val="006871C8"/>
    <w:pPr>
      <w:spacing w:after="0" w:line="240" w:lineRule="auto"/>
      <w:ind w:left="1100" w:hanging="220"/>
    </w:pPr>
  </w:style>
  <w:style w:type="paragraph" w:styleId="63">
    <w:name w:val="index 6"/>
    <w:basedOn w:val="a2"/>
    <w:next w:val="a2"/>
    <w:autoRedefine/>
    <w:uiPriority w:val="99"/>
    <w:semiHidden/>
    <w:unhideWhenUsed/>
    <w:rsid w:val="006871C8"/>
    <w:pPr>
      <w:spacing w:after="0" w:line="240" w:lineRule="auto"/>
      <w:ind w:left="1320" w:hanging="220"/>
    </w:pPr>
  </w:style>
  <w:style w:type="paragraph" w:styleId="73">
    <w:name w:val="index 7"/>
    <w:basedOn w:val="a2"/>
    <w:next w:val="a2"/>
    <w:autoRedefine/>
    <w:uiPriority w:val="99"/>
    <w:semiHidden/>
    <w:unhideWhenUsed/>
    <w:rsid w:val="006871C8"/>
    <w:pPr>
      <w:spacing w:after="0" w:line="240" w:lineRule="auto"/>
      <w:ind w:left="1540" w:hanging="220"/>
    </w:pPr>
  </w:style>
  <w:style w:type="paragraph" w:styleId="83">
    <w:name w:val="index 8"/>
    <w:basedOn w:val="a2"/>
    <w:next w:val="a2"/>
    <w:autoRedefine/>
    <w:uiPriority w:val="99"/>
    <w:semiHidden/>
    <w:unhideWhenUsed/>
    <w:rsid w:val="006871C8"/>
    <w:pPr>
      <w:spacing w:after="0" w:line="240" w:lineRule="auto"/>
      <w:ind w:left="1760" w:hanging="220"/>
    </w:pPr>
  </w:style>
  <w:style w:type="paragraph" w:styleId="92">
    <w:name w:val="index 9"/>
    <w:basedOn w:val="a2"/>
    <w:next w:val="a2"/>
    <w:autoRedefine/>
    <w:uiPriority w:val="99"/>
    <w:semiHidden/>
    <w:unhideWhenUsed/>
    <w:rsid w:val="006871C8"/>
    <w:pPr>
      <w:spacing w:after="0" w:line="240" w:lineRule="auto"/>
      <w:ind w:left="1980" w:hanging="220"/>
    </w:pPr>
  </w:style>
  <w:style w:type="table" w:styleId="afffff6">
    <w:name w:val="Colorful Shading"/>
    <w:basedOn w:val="a4"/>
    <w:uiPriority w:val="71"/>
    <w:rsid w:val="006871C8"/>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6871C8"/>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6871C8"/>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6871C8"/>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6871C8"/>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6871C8"/>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6871C8"/>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4"/>
    <w:uiPriority w:val="99"/>
    <w:semiHidden/>
    <w:unhideWhenUsed/>
    <w:rsid w:val="006871C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6871C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6871C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6871C8"/>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6871C8"/>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6871C8"/>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6871C8"/>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6871C8"/>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6871C8"/>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6871C8"/>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6871C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6871C8"/>
    <w:rPr>
      <w:i/>
      <w:iCs/>
      <w:color w:val="000000" w:themeColor="text1"/>
    </w:rPr>
  </w:style>
  <w:style w:type="character" w:customStyle="1" w:styleId="2f9">
    <w:name w:val="Цитата 2 Знак"/>
    <w:basedOn w:val="a3"/>
    <w:link w:val="2f8"/>
    <w:uiPriority w:val="29"/>
    <w:rsid w:val="006871C8"/>
    <w:rPr>
      <w:rFonts w:ascii="Times New Roman" w:hAnsi="Times New Roman" w:cs="Times New Roman"/>
      <w:i/>
      <w:iCs/>
      <w:color w:val="000000" w:themeColor="text1"/>
    </w:rPr>
  </w:style>
  <w:style w:type="character" w:styleId="HTMLa">
    <w:name w:val="HTML Cite"/>
    <w:basedOn w:val="a3"/>
    <w:uiPriority w:val="99"/>
    <w:semiHidden/>
    <w:unhideWhenUsed/>
    <w:rsid w:val="006871C8"/>
    <w:rPr>
      <w:rFonts w:ascii="Times New Roman" w:hAnsi="Times New Roman" w:cs="Times New Roman"/>
      <w:i/>
      <w:iCs/>
    </w:rPr>
  </w:style>
  <w:style w:type="paragraph" w:styleId="afffffa">
    <w:name w:val="Message Header"/>
    <w:basedOn w:val="a2"/>
    <w:link w:val="afffffb"/>
    <w:uiPriority w:val="99"/>
    <w:semiHidden/>
    <w:unhideWhenUsed/>
    <w:rsid w:val="006871C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6871C8"/>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6871C8"/>
    <w:pPr>
      <w:spacing w:after="0" w:line="240" w:lineRule="auto"/>
    </w:pPr>
  </w:style>
  <w:style w:type="character" w:customStyle="1" w:styleId="afffffd">
    <w:name w:val="Электронная подпись Знак"/>
    <w:basedOn w:val="a3"/>
    <w:link w:val="afffffc"/>
    <w:uiPriority w:val="99"/>
    <w:semiHidden/>
    <w:rsid w:val="006871C8"/>
    <w:rPr>
      <w:rFonts w:ascii="Times New Roman" w:hAnsi="Times New Roman" w:cs="Times New Roman"/>
    </w:rPr>
  </w:style>
  <w:style w:type="paragraph" w:customStyle="1" w:styleId="Style2">
    <w:name w:val="Style2"/>
    <w:basedOn w:val="a2"/>
    <w:rsid w:val="0074472A"/>
    <w:pPr>
      <w:widowControl w:val="0"/>
      <w:autoSpaceDE w:val="0"/>
      <w:autoSpaceDN w:val="0"/>
      <w:adjustRightInd w:val="0"/>
      <w:spacing w:after="0" w:line="277" w:lineRule="exact"/>
      <w:ind w:firstLine="288"/>
      <w:jc w:val="both"/>
    </w:pPr>
    <w:rPr>
      <w:rFonts w:eastAsia="Times New Roman"/>
      <w:sz w:val="24"/>
      <w:szCs w:val="24"/>
      <w:lang w:eastAsia="ru-RU"/>
    </w:rPr>
  </w:style>
  <w:style w:type="character" w:customStyle="1" w:styleId="apple-converted-space">
    <w:name w:val="apple-converted-space"/>
    <w:rsid w:val="0074472A"/>
  </w:style>
  <w:style w:type="character" w:customStyle="1" w:styleId="FontStyle50">
    <w:name w:val="Font Style50"/>
    <w:rsid w:val="0074472A"/>
    <w:rPr>
      <w:rFonts w:ascii="Times New Roman" w:hAnsi="Times New Roman" w:cs="Times New Roman" w:hint="default"/>
      <w:sz w:val="20"/>
      <w:szCs w:val="20"/>
    </w:rPr>
  </w:style>
  <w:style w:type="paragraph" w:customStyle="1" w:styleId="msonormalmailrucssattributepostfix">
    <w:name w:val="msonormal_mailru_css_attribute_postfix"/>
    <w:basedOn w:val="a2"/>
    <w:rsid w:val="0074472A"/>
    <w:pPr>
      <w:spacing w:before="100" w:beforeAutospacing="1" w:after="100" w:afterAutospacing="1" w:line="240" w:lineRule="auto"/>
    </w:pPr>
    <w:rPr>
      <w:rFonts w:eastAsia="Times New Roman"/>
      <w:sz w:val="24"/>
      <w:szCs w:val="24"/>
      <w:lang w:eastAsia="ru-RU"/>
    </w:rPr>
  </w:style>
  <w:style w:type="paragraph" w:customStyle="1" w:styleId="FR1">
    <w:name w:val="FR1"/>
    <w:rsid w:val="00575C7C"/>
    <w:pPr>
      <w:widowControl w:val="0"/>
      <w:spacing w:before="1160" w:after="0" w:line="360" w:lineRule="auto"/>
      <w:ind w:left="1960"/>
    </w:pPr>
    <w:rPr>
      <w:rFonts w:ascii="Arial" w:eastAsia="Times New Roman" w:hAnsi="Arial" w:cs="Times New Roman"/>
      <w:b/>
      <w:sz w:val="16"/>
      <w:szCs w:val="20"/>
      <w:lang w:eastAsia="ru-RU"/>
    </w:rPr>
  </w:style>
  <w:style w:type="paragraph" w:customStyle="1" w:styleId="10">
    <w:name w:val="Стиль1"/>
    <w:basedOn w:val="a2"/>
    <w:qFormat/>
    <w:rsid w:val="00985457"/>
    <w:pPr>
      <w:widowControl w:val="0"/>
      <w:numPr>
        <w:numId w:val="14"/>
      </w:numPr>
      <w:shd w:val="clear" w:color="auto" w:fill="FFFFFF"/>
      <w:tabs>
        <w:tab w:val="left" w:pos="993"/>
      </w:tabs>
      <w:spacing w:after="0" w:line="240" w:lineRule="auto"/>
      <w:ind w:left="0" w:firstLine="709"/>
      <w:jc w:val="both"/>
    </w:pPr>
    <w:rPr>
      <w:rFonts w:eastAsia="Times New Roman"/>
      <w:color w:val="000000"/>
      <w:spacing w:val="-1"/>
      <w:sz w:val="28"/>
      <w:szCs w:val="28"/>
      <w:lang w:val="x-none" w:eastAsia="x-none"/>
    </w:rPr>
  </w:style>
  <w:style w:type="paragraph" w:customStyle="1" w:styleId="Default">
    <w:name w:val="Default"/>
    <w:rsid w:val="009854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1"/>
    <w:uiPriority w:val="9"/>
    <w:qFormat/>
    <w:rsid w:val="006871C8"/>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6871C8"/>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6871C8"/>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6871C8"/>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6871C8"/>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6871C8"/>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6871C8"/>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6871C8"/>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6871C8"/>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6871C8"/>
    <w:pPr>
      <w:spacing w:after="0" w:line="240" w:lineRule="auto"/>
    </w:pPr>
    <w:rPr>
      <w:sz w:val="24"/>
    </w:rPr>
  </w:style>
  <w:style w:type="character" w:customStyle="1" w:styleId="ReportMain0">
    <w:name w:val="Report_Main Знак"/>
    <w:basedOn w:val="a3"/>
    <w:link w:val="ReportMain"/>
    <w:rsid w:val="006871C8"/>
    <w:rPr>
      <w:rFonts w:ascii="Times New Roman" w:hAnsi="Times New Roman" w:cs="Times New Roman"/>
      <w:sz w:val="24"/>
    </w:rPr>
  </w:style>
  <w:style w:type="paragraph" w:customStyle="1" w:styleId="ReportHead">
    <w:name w:val="Report_Head"/>
    <w:basedOn w:val="a2"/>
    <w:link w:val="ReportHead0"/>
    <w:rsid w:val="006871C8"/>
    <w:pPr>
      <w:spacing w:after="0" w:line="240" w:lineRule="auto"/>
      <w:jc w:val="center"/>
    </w:pPr>
    <w:rPr>
      <w:sz w:val="28"/>
    </w:rPr>
  </w:style>
  <w:style w:type="character" w:customStyle="1" w:styleId="ReportHead0">
    <w:name w:val="Report_Head Знак"/>
    <w:basedOn w:val="a3"/>
    <w:link w:val="ReportHead"/>
    <w:rsid w:val="006871C8"/>
    <w:rPr>
      <w:rFonts w:ascii="Times New Roman" w:hAnsi="Times New Roman" w:cs="Times New Roman"/>
      <w:sz w:val="28"/>
    </w:rPr>
  </w:style>
  <w:style w:type="numbering" w:styleId="111111">
    <w:name w:val="Outline List 2"/>
    <w:basedOn w:val="a5"/>
    <w:uiPriority w:val="99"/>
    <w:semiHidden/>
    <w:unhideWhenUsed/>
    <w:rsid w:val="006871C8"/>
    <w:pPr>
      <w:numPr>
        <w:numId w:val="1"/>
      </w:numPr>
    </w:pPr>
  </w:style>
  <w:style w:type="numbering" w:styleId="1ai">
    <w:name w:val="Outline List 1"/>
    <w:basedOn w:val="a5"/>
    <w:uiPriority w:val="99"/>
    <w:semiHidden/>
    <w:unhideWhenUsed/>
    <w:rsid w:val="006871C8"/>
    <w:pPr>
      <w:numPr>
        <w:numId w:val="2"/>
      </w:numPr>
    </w:pPr>
  </w:style>
  <w:style w:type="paragraph" w:styleId="a6">
    <w:name w:val="List Paragraph"/>
    <w:basedOn w:val="a2"/>
    <w:uiPriority w:val="34"/>
    <w:qFormat/>
    <w:rsid w:val="006871C8"/>
    <w:pPr>
      <w:ind w:left="720"/>
      <w:contextualSpacing/>
    </w:pPr>
  </w:style>
  <w:style w:type="paragraph" w:styleId="HTML">
    <w:name w:val="HTML Address"/>
    <w:basedOn w:val="a2"/>
    <w:link w:val="HTML0"/>
    <w:uiPriority w:val="99"/>
    <w:semiHidden/>
    <w:unhideWhenUsed/>
    <w:rsid w:val="006871C8"/>
    <w:pPr>
      <w:spacing w:after="0" w:line="240" w:lineRule="auto"/>
    </w:pPr>
    <w:rPr>
      <w:i/>
      <w:iCs/>
    </w:rPr>
  </w:style>
  <w:style w:type="character" w:customStyle="1" w:styleId="HTML0">
    <w:name w:val="Адрес HTML Знак"/>
    <w:basedOn w:val="a3"/>
    <w:link w:val="HTML"/>
    <w:uiPriority w:val="99"/>
    <w:semiHidden/>
    <w:rsid w:val="006871C8"/>
    <w:rPr>
      <w:rFonts w:ascii="Times New Roman" w:hAnsi="Times New Roman" w:cs="Times New Roman"/>
      <w:i/>
      <w:iCs/>
    </w:rPr>
  </w:style>
  <w:style w:type="paragraph" w:styleId="a7">
    <w:name w:val="envelope address"/>
    <w:basedOn w:val="a2"/>
    <w:uiPriority w:val="99"/>
    <w:semiHidden/>
    <w:unhideWhenUsed/>
    <w:rsid w:val="006871C8"/>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6871C8"/>
    <w:rPr>
      <w:rFonts w:ascii="Times New Roman" w:hAnsi="Times New Roman" w:cs="Times New Roman"/>
    </w:rPr>
  </w:style>
  <w:style w:type="paragraph" w:styleId="a8">
    <w:name w:val="No Spacing"/>
    <w:uiPriority w:val="1"/>
    <w:qFormat/>
    <w:rsid w:val="006871C8"/>
    <w:pPr>
      <w:spacing w:after="0" w:line="240" w:lineRule="auto"/>
    </w:pPr>
    <w:rPr>
      <w:rFonts w:ascii="Times New Roman" w:hAnsi="Times New Roman" w:cs="Times New Roman"/>
    </w:rPr>
  </w:style>
  <w:style w:type="table" w:styleId="-1">
    <w:name w:val="Table Web 1"/>
    <w:basedOn w:val="a4"/>
    <w:uiPriority w:val="99"/>
    <w:semiHidden/>
    <w:unhideWhenUsed/>
    <w:rsid w:val="006871C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6871C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6871C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6871C8"/>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6871C8"/>
    <w:rPr>
      <w:rFonts w:ascii="Times New Roman" w:hAnsi="Times New Roman" w:cs="Times New Roman"/>
    </w:rPr>
  </w:style>
  <w:style w:type="character" w:styleId="ab">
    <w:name w:val="Emphasis"/>
    <w:basedOn w:val="a3"/>
    <w:uiPriority w:val="20"/>
    <w:qFormat/>
    <w:rsid w:val="006871C8"/>
    <w:rPr>
      <w:rFonts w:ascii="Times New Roman" w:hAnsi="Times New Roman" w:cs="Times New Roman"/>
      <w:i/>
      <w:iCs/>
    </w:rPr>
  </w:style>
  <w:style w:type="paragraph" w:styleId="ac">
    <w:name w:val="Intense Quote"/>
    <w:basedOn w:val="a2"/>
    <w:next w:val="a2"/>
    <w:link w:val="ad"/>
    <w:uiPriority w:val="30"/>
    <w:qFormat/>
    <w:rsid w:val="006871C8"/>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6871C8"/>
    <w:rPr>
      <w:rFonts w:ascii="Times New Roman" w:hAnsi="Times New Roman" w:cs="Times New Roman"/>
      <w:b/>
      <w:bCs/>
      <w:i/>
      <w:iCs/>
      <w:color w:val="4F81BD" w:themeColor="accent1"/>
    </w:rPr>
  </w:style>
  <w:style w:type="character" w:styleId="ae">
    <w:name w:val="Hyperlink"/>
    <w:basedOn w:val="a3"/>
    <w:uiPriority w:val="99"/>
    <w:semiHidden/>
    <w:unhideWhenUsed/>
    <w:rsid w:val="006871C8"/>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6871C8"/>
  </w:style>
  <w:style w:type="character" w:customStyle="1" w:styleId="af0">
    <w:name w:val="Дата Знак"/>
    <w:basedOn w:val="a3"/>
    <w:link w:val="af"/>
    <w:uiPriority w:val="99"/>
    <w:semiHidden/>
    <w:rsid w:val="006871C8"/>
    <w:rPr>
      <w:rFonts w:ascii="Times New Roman" w:hAnsi="Times New Roman" w:cs="Times New Roman"/>
    </w:rPr>
  </w:style>
  <w:style w:type="character" w:customStyle="1" w:styleId="11">
    <w:name w:val="Заголовок 1 Знак"/>
    <w:basedOn w:val="a3"/>
    <w:link w:val="1"/>
    <w:uiPriority w:val="9"/>
    <w:rsid w:val="006871C8"/>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6871C8"/>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6871C8"/>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6871C8"/>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6871C8"/>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6871C8"/>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6871C8"/>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6871C8"/>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6871C8"/>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6871C8"/>
    <w:pPr>
      <w:spacing w:after="0" w:line="240" w:lineRule="auto"/>
    </w:pPr>
  </w:style>
  <w:style w:type="character" w:customStyle="1" w:styleId="af2">
    <w:name w:val="Заголовок записки Знак"/>
    <w:basedOn w:val="a3"/>
    <w:link w:val="af1"/>
    <w:uiPriority w:val="99"/>
    <w:semiHidden/>
    <w:rsid w:val="006871C8"/>
    <w:rPr>
      <w:rFonts w:ascii="Times New Roman" w:hAnsi="Times New Roman" w:cs="Times New Roman"/>
    </w:rPr>
  </w:style>
  <w:style w:type="paragraph" w:styleId="af3">
    <w:name w:val="TOC Heading"/>
    <w:basedOn w:val="1"/>
    <w:next w:val="a2"/>
    <w:uiPriority w:val="39"/>
    <w:semiHidden/>
    <w:unhideWhenUsed/>
    <w:qFormat/>
    <w:rsid w:val="006871C8"/>
    <w:pPr>
      <w:outlineLvl w:val="9"/>
    </w:pPr>
  </w:style>
  <w:style w:type="paragraph" w:styleId="af4">
    <w:name w:val="toa heading"/>
    <w:basedOn w:val="a2"/>
    <w:next w:val="a2"/>
    <w:uiPriority w:val="99"/>
    <w:semiHidden/>
    <w:unhideWhenUsed/>
    <w:rsid w:val="006871C8"/>
    <w:pPr>
      <w:spacing w:before="120"/>
    </w:pPr>
    <w:rPr>
      <w:rFonts w:eastAsiaTheme="majorEastAsia"/>
      <w:b/>
      <w:bCs/>
      <w:sz w:val="24"/>
      <w:szCs w:val="24"/>
    </w:rPr>
  </w:style>
  <w:style w:type="character" w:styleId="af5">
    <w:name w:val="Placeholder Text"/>
    <w:basedOn w:val="a3"/>
    <w:uiPriority w:val="99"/>
    <w:semiHidden/>
    <w:rsid w:val="006871C8"/>
    <w:rPr>
      <w:rFonts w:ascii="Times New Roman" w:hAnsi="Times New Roman" w:cs="Times New Roman"/>
      <w:color w:val="808080"/>
    </w:rPr>
  </w:style>
  <w:style w:type="character" w:styleId="af6">
    <w:name w:val="endnote reference"/>
    <w:basedOn w:val="a3"/>
    <w:uiPriority w:val="99"/>
    <w:semiHidden/>
    <w:unhideWhenUsed/>
    <w:rsid w:val="006871C8"/>
    <w:rPr>
      <w:rFonts w:ascii="Times New Roman" w:hAnsi="Times New Roman" w:cs="Times New Roman"/>
      <w:vertAlign w:val="superscript"/>
    </w:rPr>
  </w:style>
  <w:style w:type="character" w:styleId="af7">
    <w:name w:val="annotation reference"/>
    <w:basedOn w:val="a3"/>
    <w:uiPriority w:val="99"/>
    <w:semiHidden/>
    <w:unhideWhenUsed/>
    <w:rsid w:val="006871C8"/>
    <w:rPr>
      <w:rFonts w:ascii="Times New Roman" w:hAnsi="Times New Roman" w:cs="Times New Roman"/>
      <w:sz w:val="16"/>
      <w:szCs w:val="16"/>
    </w:rPr>
  </w:style>
  <w:style w:type="character" w:styleId="af8">
    <w:name w:val="footnote reference"/>
    <w:basedOn w:val="a3"/>
    <w:uiPriority w:val="99"/>
    <w:semiHidden/>
    <w:unhideWhenUsed/>
    <w:rsid w:val="006871C8"/>
    <w:rPr>
      <w:rFonts w:ascii="Times New Roman" w:hAnsi="Times New Roman" w:cs="Times New Roman"/>
      <w:vertAlign w:val="superscript"/>
    </w:rPr>
  </w:style>
  <w:style w:type="table" w:styleId="af9">
    <w:name w:val="Table Elegant"/>
    <w:basedOn w:val="a4"/>
    <w:uiPriority w:val="99"/>
    <w:semiHidden/>
    <w:unhideWhenUsed/>
    <w:rsid w:val="006871C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Subtle 1"/>
    <w:basedOn w:val="a4"/>
    <w:uiPriority w:val="99"/>
    <w:semiHidden/>
    <w:unhideWhenUsed/>
    <w:rsid w:val="006871C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6871C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6871C8"/>
    <w:rPr>
      <w:rFonts w:ascii="Times New Roman" w:hAnsi="Times New Roman" w:cs="Times New Roman"/>
      <w:sz w:val="20"/>
      <w:szCs w:val="20"/>
    </w:rPr>
  </w:style>
  <w:style w:type="table" w:styleId="13">
    <w:name w:val="Table Classic 1"/>
    <w:basedOn w:val="a4"/>
    <w:uiPriority w:val="99"/>
    <w:semiHidden/>
    <w:unhideWhenUsed/>
    <w:rsid w:val="006871C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6871C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6871C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6871C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6871C8"/>
    <w:rPr>
      <w:rFonts w:ascii="Times New Roman" w:hAnsi="Times New Roman" w:cs="Times New Roman"/>
      <w:sz w:val="20"/>
      <w:szCs w:val="20"/>
    </w:rPr>
  </w:style>
  <w:style w:type="paragraph" w:styleId="afa">
    <w:name w:val="Body Text"/>
    <w:basedOn w:val="a2"/>
    <w:link w:val="afb"/>
    <w:uiPriority w:val="99"/>
    <w:semiHidden/>
    <w:unhideWhenUsed/>
    <w:rsid w:val="006871C8"/>
    <w:pPr>
      <w:spacing w:after="120"/>
    </w:pPr>
  </w:style>
  <w:style w:type="character" w:customStyle="1" w:styleId="afb">
    <w:name w:val="Основной текст Знак"/>
    <w:basedOn w:val="a3"/>
    <w:link w:val="afa"/>
    <w:uiPriority w:val="99"/>
    <w:semiHidden/>
    <w:rsid w:val="006871C8"/>
    <w:rPr>
      <w:rFonts w:ascii="Times New Roman" w:hAnsi="Times New Roman" w:cs="Times New Roman"/>
    </w:rPr>
  </w:style>
  <w:style w:type="paragraph" w:styleId="afc">
    <w:name w:val="Body Text First Indent"/>
    <w:basedOn w:val="afa"/>
    <w:link w:val="afd"/>
    <w:uiPriority w:val="99"/>
    <w:semiHidden/>
    <w:unhideWhenUsed/>
    <w:rsid w:val="006871C8"/>
    <w:pPr>
      <w:spacing w:after="200"/>
      <w:ind w:firstLine="360"/>
    </w:pPr>
  </w:style>
  <w:style w:type="character" w:customStyle="1" w:styleId="afd">
    <w:name w:val="Красная строка Знак"/>
    <w:basedOn w:val="afb"/>
    <w:link w:val="afc"/>
    <w:uiPriority w:val="99"/>
    <w:semiHidden/>
    <w:rsid w:val="006871C8"/>
    <w:rPr>
      <w:rFonts w:ascii="Times New Roman" w:hAnsi="Times New Roman" w:cs="Times New Roman"/>
    </w:rPr>
  </w:style>
  <w:style w:type="paragraph" w:styleId="afe">
    <w:name w:val="Body Text Indent"/>
    <w:basedOn w:val="a2"/>
    <w:link w:val="aff"/>
    <w:uiPriority w:val="99"/>
    <w:unhideWhenUsed/>
    <w:rsid w:val="006871C8"/>
    <w:pPr>
      <w:spacing w:after="120"/>
      <w:ind w:left="283"/>
    </w:pPr>
  </w:style>
  <w:style w:type="character" w:customStyle="1" w:styleId="aff">
    <w:name w:val="Основной текст с отступом Знак"/>
    <w:basedOn w:val="a3"/>
    <w:link w:val="afe"/>
    <w:uiPriority w:val="99"/>
    <w:rsid w:val="006871C8"/>
    <w:rPr>
      <w:rFonts w:ascii="Times New Roman" w:hAnsi="Times New Roman" w:cs="Times New Roman"/>
    </w:rPr>
  </w:style>
  <w:style w:type="paragraph" w:styleId="25">
    <w:name w:val="Body Text First Indent 2"/>
    <w:basedOn w:val="afe"/>
    <w:link w:val="26"/>
    <w:uiPriority w:val="99"/>
    <w:semiHidden/>
    <w:unhideWhenUsed/>
    <w:rsid w:val="006871C8"/>
    <w:pPr>
      <w:spacing w:after="200"/>
      <w:ind w:left="360" w:firstLine="360"/>
    </w:pPr>
  </w:style>
  <w:style w:type="character" w:customStyle="1" w:styleId="26">
    <w:name w:val="Красная строка 2 Знак"/>
    <w:basedOn w:val="aff"/>
    <w:link w:val="25"/>
    <w:uiPriority w:val="99"/>
    <w:semiHidden/>
    <w:rsid w:val="006871C8"/>
    <w:rPr>
      <w:rFonts w:ascii="Times New Roman" w:hAnsi="Times New Roman" w:cs="Times New Roman"/>
    </w:rPr>
  </w:style>
  <w:style w:type="paragraph" w:styleId="a0">
    <w:name w:val="List Bullet"/>
    <w:basedOn w:val="a2"/>
    <w:uiPriority w:val="99"/>
    <w:semiHidden/>
    <w:unhideWhenUsed/>
    <w:rsid w:val="006871C8"/>
    <w:pPr>
      <w:numPr>
        <w:numId w:val="3"/>
      </w:numPr>
      <w:contextualSpacing/>
    </w:pPr>
  </w:style>
  <w:style w:type="paragraph" w:styleId="20">
    <w:name w:val="List Bullet 2"/>
    <w:basedOn w:val="a2"/>
    <w:uiPriority w:val="99"/>
    <w:semiHidden/>
    <w:unhideWhenUsed/>
    <w:rsid w:val="006871C8"/>
    <w:pPr>
      <w:numPr>
        <w:numId w:val="4"/>
      </w:numPr>
      <w:contextualSpacing/>
    </w:pPr>
  </w:style>
  <w:style w:type="paragraph" w:styleId="30">
    <w:name w:val="List Bullet 3"/>
    <w:basedOn w:val="a2"/>
    <w:uiPriority w:val="99"/>
    <w:semiHidden/>
    <w:unhideWhenUsed/>
    <w:rsid w:val="006871C8"/>
    <w:pPr>
      <w:numPr>
        <w:numId w:val="5"/>
      </w:numPr>
      <w:contextualSpacing/>
    </w:pPr>
  </w:style>
  <w:style w:type="paragraph" w:styleId="40">
    <w:name w:val="List Bullet 4"/>
    <w:basedOn w:val="a2"/>
    <w:uiPriority w:val="99"/>
    <w:semiHidden/>
    <w:unhideWhenUsed/>
    <w:rsid w:val="006871C8"/>
    <w:pPr>
      <w:numPr>
        <w:numId w:val="6"/>
      </w:numPr>
      <w:contextualSpacing/>
    </w:pPr>
  </w:style>
  <w:style w:type="paragraph" w:styleId="50">
    <w:name w:val="List Bullet 5"/>
    <w:basedOn w:val="a2"/>
    <w:uiPriority w:val="99"/>
    <w:semiHidden/>
    <w:unhideWhenUsed/>
    <w:rsid w:val="006871C8"/>
    <w:pPr>
      <w:numPr>
        <w:numId w:val="7"/>
      </w:numPr>
      <w:contextualSpacing/>
    </w:pPr>
  </w:style>
  <w:style w:type="paragraph" w:styleId="aff0">
    <w:name w:val="Title"/>
    <w:basedOn w:val="a2"/>
    <w:next w:val="a2"/>
    <w:link w:val="aff1"/>
    <w:uiPriority w:val="10"/>
    <w:qFormat/>
    <w:rsid w:val="006871C8"/>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6871C8"/>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6871C8"/>
    <w:rPr>
      <w:rFonts w:ascii="Times New Roman" w:hAnsi="Times New Roman" w:cs="Times New Roman"/>
      <w:b/>
      <w:bCs/>
      <w:smallCaps/>
      <w:spacing w:val="5"/>
    </w:rPr>
  </w:style>
  <w:style w:type="paragraph" w:styleId="aff3">
    <w:name w:val="caption"/>
    <w:basedOn w:val="a2"/>
    <w:next w:val="a2"/>
    <w:uiPriority w:val="35"/>
    <w:semiHidden/>
    <w:unhideWhenUsed/>
    <w:qFormat/>
    <w:rsid w:val="006871C8"/>
    <w:pPr>
      <w:spacing w:line="240" w:lineRule="auto"/>
    </w:pPr>
    <w:rPr>
      <w:b/>
      <w:bCs/>
      <w:color w:val="4F81BD" w:themeColor="accent1"/>
      <w:sz w:val="18"/>
      <w:szCs w:val="18"/>
    </w:rPr>
  </w:style>
  <w:style w:type="paragraph" w:styleId="aff4">
    <w:name w:val="footer"/>
    <w:basedOn w:val="a2"/>
    <w:link w:val="aff5"/>
    <w:uiPriority w:val="99"/>
    <w:unhideWhenUsed/>
    <w:rsid w:val="006871C8"/>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6871C8"/>
    <w:rPr>
      <w:rFonts w:ascii="Times New Roman" w:hAnsi="Times New Roman" w:cs="Times New Roman"/>
    </w:rPr>
  </w:style>
  <w:style w:type="character" w:styleId="aff6">
    <w:name w:val="page number"/>
    <w:basedOn w:val="a3"/>
    <w:uiPriority w:val="99"/>
    <w:semiHidden/>
    <w:unhideWhenUsed/>
    <w:rsid w:val="006871C8"/>
    <w:rPr>
      <w:rFonts w:ascii="Times New Roman" w:hAnsi="Times New Roman" w:cs="Times New Roman"/>
    </w:rPr>
  </w:style>
  <w:style w:type="character" w:styleId="aff7">
    <w:name w:val="line number"/>
    <w:basedOn w:val="a3"/>
    <w:uiPriority w:val="99"/>
    <w:semiHidden/>
    <w:unhideWhenUsed/>
    <w:rsid w:val="006871C8"/>
    <w:rPr>
      <w:rFonts w:ascii="Times New Roman" w:hAnsi="Times New Roman" w:cs="Times New Roman"/>
    </w:rPr>
  </w:style>
  <w:style w:type="paragraph" w:styleId="a">
    <w:name w:val="List Number"/>
    <w:basedOn w:val="a2"/>
    <w:uiPriority w:val="99"/>
    <w:semiHidden/>
    <w:unhideWhenUsed/>
    <w:rsid w:val="006871C8"/>
    <w:pPr>
      <w:numPr>
        <w:numId w:val="8"/>
      </w:numPr>
      <w:contextualSpacing/>
    </w:pPr>
  </w:style>
  <w:style w:type="paragraph" w:styleId="2">
    <w:name w:val="List Number 2"/>
    <w:basedOn w:val="a2"/>
    <w:uiPriority w:val="99"/>
    <w:semiHidden/>
    <w:unhideWhenUsed/>
    <w:rsid w:val="006871C8"/>
    <w:pPr>
      <w:numPr>
        <w:numId w:val="9"/>
      </w:numPr>
      <w:contextualSpacing/>
    </w:pPr>
  </w:style>
  <w:style w:type="paragraph" w:styleId="3">
    <w:name w:val="List Number 3"/>
    <w:basedOn w:val="a2"/>
    <w:uiPriority w:val="99"/>
    <w:semiHidden/>
    <w:unhideWhenUsed/>
    <w:rsid w:val="006871C8"/>
    <w:pPr>
      <w:numPr>
        <w:numId w:val="10"/>
      </w:numPr>
      <w:contextualSpacing/>
    </w:pPr>
  </w:style>
  <w:style w:type="paragraph" w:styleId="4">
    <w:name w:val="List Number 4"/>
    <w:basedOn w:val="a2"/>
    <w:uiPriority w:val="99"/>
    <w:semiHidden/>
    <w:unhideWhenUsed/>
    <w:rsid w:val="006871C8"/>
    <w:pPr>
      <w:numPr>
        <w:numId w:val="11"/>
      </w:numPr>
      <w:contextualSpacing/>
    </w:pPr>
  </w:style>
  <w:style w:type="paragraph" w:styleId="5">
    <w:name w:val="List Number 5"/>
    <w:basedOn w:val="a2"/>
    <w:uiPriority w:val="99"/>
    <w:semiHidden/>
    <w:unhideWhenUsed/>
    <w:rsid w:val="006871C8"/>
    <w:pPr>
      <w:numPr>
        <w:numId w:val="12"/>
      </w:numPr>
      <w:contextualSpacing/>
    </w:pPr>
  </w:style>
  <w:style w:type="character" w:styleId="HTML4">
    <w:name w:val="HTML Sample"/>
    <w:basedOn w:val="a3"/>
    <w:uiPriority w:val="99"/>
    <w:semiHidden/>
    <w:unhideWhenUsed/>
    <w:rsid w:val="006871C8"/>
    <w:rPr>
      <w:rFonts w:ascii="Times New Roman" w:hAnsi="Times New Roman" w:cs="Times New Roman"/>
      <w:sz w:val="24"/>
      <w:szCs w:val="24"/>
    </w:rPr>
  </w:style>
  <w:style w:type="paragraph" w:styleId="27">
    <w:name w:val="envelope return"/>
    <w:basedOn w:val="a2"/>
    <w:uiPriority w:val="99"/>
    <w:semiHidden/>
    <w:unhideWhenUsed/>
    <w:rsid w:val="006871C8"/>
    <w:pPr>
      <w:spacing w:after="0" w:line="240" w:lineRule="auto"/>
    </w:pPr>
    <w:rPr>
      <w:rFonts w:eastAsiaTheme="majorEastAsia"/>
      <w:sz w:val="20"/>
      <w:szCs w:val="20"/>
    </w:rPr>
  </w:style>
  <w:style w:type="table" w:styleId="14">
    <w:name w:val="Table 3D effects 1"/>
    <w:basedOn w:val="a4"/>
    <w:uiPriority w:val="99"/>
    <w:semiHidden/>
    <w:unhideWhenUsed/>
    <w:rsid w:val="006871C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6871C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6871C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6871C8"/>
    <w:rPr>
      <w:sz w:val="24"/>
      <w:szCs w:val="24"/>
    </w:rPr>
  </w:style>
  <w:style w:type="paragraph" w:styleId="aff9">
    <w:name w:val="Normal Indent"/>
    <w:basedOn w:val="a2"/>
    <w:uiPriority w:val="99"/>
    <w:semiHidden/>
    <w:unhideWhenUsed/>
    <w:rsid w:val="006871C8"/>
    <w:pPr>
      <w:ind w:left="708"/>
    </w:pPr>
  </w:style>
  <w:style w:type="paragraph" w:styleId="15">
    <w:name w:val="toc 1"/>
    <w:basedOn w:val="a2"/>
    <w:next w:val="a2"/>
    <w:autoRedefine/>
    <w:uiPriority w:val="39"/>
    <w:unhideWhenUsed/>
    <w:rsid w:val="006871C8"/>
    <w:pPr>
      <w:spacing w:after="100"/>
    </w:pPr>
  </w:style>
  <w:style w:type="paragraph" w:styleId="29">
    <w:name w:val="toc 2"/>
    <w:basedOn w:val="a2"/>
    <w:next w:val="a2"/>
    <w:autoRedefine/>
    <w:uiPriority w:val="39"/>
    <w:semiHidden/>
    <w:unhideWhenUsed/>
    <w:rsid w:val="006871C8"/>
    <w:pPr>
      <w:spacing w:after="100"/>
      <w:ind w:left="220"/>
    </w:pPr>
  </w:style>
  <w:style w:type="paragraph" w:styleId="35">
    <w:name w:val="toc 3"/>
    <w:basedOn w:val="a2"/>
    <w:next w:val="a2"/>
    <w:autoRedefine/>
    <w:uiPriority w:val="39"/>
    <w:semiHidden/>
    <w:unhideWhenUsed/>
    <w:rsid w:val="006871C8"/>
    <w:pPr>
      <w:spacing w:after="100"/>
      <w:ind w:left="440"/>
    </w:pPr>
  </w:style>
  <w:style w:type="paragraph" w:styleId="44">
    <w:name w:val="toc 4"/>
    <w:basedOn w:val="a2"/>
    <w:next w:val="a2"/>
    <w:autoRedefine/>
    <w:uiPriority w:val="39"/>
    <w:semiHidden/>
    <w:unhideWhenUsed/>
    <w:rsid w:val="006871C8"/>
    <w:pPr>
      <w:spacing w:after="100"/>
      <w:ind w:left="660"/>
    </w:pPr>
  </w:style>
  <w:style w:type="paragraph" w:styleId="53">
    <w:name w:val="toc 5"/>
    <w:basedOn w:val="a2"/>
    <w:next w:val="a2"/>
    <w:autoRedefine/>
    <w:uiPriority w:val="39"/>
    <w:semiHidden/>
    <w:unhideWhenUsed/>
    <w:rsid w:val="006871C8"/>
    <w:pPr>
      <w:spacing w:after="100"/>
      <w:ind w:left="880"/>
    </w:pPr>
  </w:style>
  <w:style w:type="paragraph" w:styleId="61">
    <w:name w:val="toc 6"/>
    <w:basedOn w:val="a2"/>
    <w:next w:val="a2"/>
    <w:autoRedefine/>
    <w:uiPriority w:val="39"/>
    <w:semiHidden/>
    <w:unhideWhenUsed/>
    <w:rsid w:val="006871C8"/>
    <w:pPr>
      <w:spacing w:after="100"/>
      <w:ind w:left="1100"/>
    </w:pPr>
  </w:style>
  <w:style w:type="paragraph" w:styleId="71">
    <w:name w:val="toc 7"/>
    <w:basedOn w:val="a2"/>
    <w:next w:val="a2"/>
    <w:autoRedefine/>
    <w:uiPriority w:val="39"/>
    <w:semiHidden/>
    <w:unhideWhenUsed/>
    <w:rsid w:val="006871C8"/>
    <w:pPr>
      <w:spacing w:after="100"/>
      <w:ind w:left="1320"/>
    </w:pPr>
  </w:style>
  <w:style w:type="paragraph" w:styleId="81">
    <w:name w:val="toc 8"/>
    <w:basedOn w:val="a2"/>
    <w:next w:val="a2"/>
    <w:autoRedefine/>
    <w:uiPriority w:val="39"/>
    <w:semiHidden/>
    <w:unhideWhenUsed/>
    <w:rsid w:val="006871C8"/>
    <w:pPr>
      <w:spacing w:after="100"/>
      <w:ind w:left="1540"/>
    </w:pPr>
  </w:style>
  <w:style w:type="paragraph" w:styleId="91">
    <w:name w:val="toc 9"/>
    <w:basedOn w:val="a2"/>
    <w:next w:val="a2"/>
    <w:autoRedefine/>
    <w:uiPriority w:val="39"/>
    <w:semiHidden/>
    <w:unhideWhenUsed/>
    <w:rsid w:val="006871C8"/>
    <w:pPr>
      <w:spacing w:after="100"/>
      <w:ind w:left="1760"/>
    </w:pPr>
  </w:style>
  <w:style w:type="character" w:styleId="HTML5">
    <w:name w:val="HTML Definition"/>
    <w:basedOn w:val="a3"/>
    <w:uiPriority w:val="99"/>
    <w:semiHidden/>
    <w:unhideWhenUsed/>
    <w:rsid w:val="006871C8"/>
    <w:rPr>
      <w:rFonts w:ascii="Times New Roman" w:hAnsi="Times New Roman" w:cs="Times New Roman"/>
      <w:i/>
      <w:iCs/>
    </w:rPr>
  </w:style>
  <w:style w:type="paragraph" w:styleId="2a">
    <w:name w:val="Body Text 2"/>
    <w:basedOn w:val="a2"/>
    <w:link w:val="2b"/>
    <w:uiPriority w:val="99"/>
    <w:semiHidden/>
    <w:unhideWhenUsed/>
    <w:rsid w:val="006871C8"/>
    <w:pPr>
      <w:spacing w:after="120" w:line="480" w:lineRule="auto"/>
    </w:pPr>
  </w:style>
  <w:style w:type="character" w:customStyle="1" w:styleId="2b">
    <w:name w:val="Основной текст 2 Знак"/>
    <w:basedOn w:val="a3"/>
    <w:link w:val="2a"/>
    <w:uiPriority w:val="99"/>
    <w:semiHidden/>
    <w:rsid w:val="006871C8"/>
    <w:rPr>
      <w:rFonts w:ascii="Times New Roman" w:hAnsi="Times New Roman" w:cs="Times New Roman"/>
    </w:rPr>
  </w:style>
  <w:style w:type="paragraph" w:styleId="36">
    <w:name w:val="Body Text 3"/>
    <w:basedOn w:val="a2"/>
    <w:link w:val="37"/>
    <w:uiPriority w:val="99"/>
    <w:semiHidden/>
    <w:unhideWhenUsed/>
    <w:rsid w:val="006871C8"/>
    <w:pPr>
      <w:spacing w:after="120"/>
    </w:pPr>
    <w:rPr>
      <w:sz w:val="16"/>
      <w:szCs w:val="16"/>
    </w:rPr>
  </w:style>
  <w:style w:type="character" w:customStyle="1" w:styleId="37">
    <w:name w:val="Основной текст 3 Знак"/>
    <w:basedOn w:val="a3"/>
    <w:link w:val="36"/>
    <w:uiPriority w:val="99"/>
    <w:semiHidden/>
    <w:rsid w:val="006871C8"/>
    <w:rPr>
      <w:rFonts w:ascii="Times New Roman" w:hAnsi="Times New Roman" w:cs="Times New Roman"/>
      <w:sz w:val="16"/>
      <w:szCs w:val="16"/>
    </w:rPr>
  </w:style>
  <w:style w:type="paragraph" w:styleId="2c">
    <w:name w:val="Body Text Indent 2"/>
    <w:basedOn w:val="a2"/>
    <w:link w:val="2d"/>
    <w:uiPriority w:val="99"/>
    <w:semiHidden/>
    <w:unhideWhenUsed/>
    <w:rsid w:val="006871C8"/>
    <w:pPr>
      <w:spacing w:after="120" w:line="480" w:lineRule="auto"/>
      <w:ind w:left="283"/>
    </w:pPr>
  </w:style>
  <w:style w:type="character" w:customStyle="1" w:styleId="2d">
    <w:name w:val="Основной текст с отступом 2 Знак"/>
    <w:basedOn w:val="a3"/>
    <w:link w:val="2c"/>
    <w:uiPriority w:val="99"/>
    <w:semiHidden/>
    <w:rsid w:val="006871C8"/>
    <w:rPr>
      <w:rFonts w:ascii="Times New Roman" w:hAnsi="Times New Roman" w:cs="Times New Roman"/>
    </w:rPr>
  </w:style>
  <w:style w:type="paragraph" w:styleId="38">
    <w:name w:val="Body Text Indent 3"/>
    <w:basedOn w:val="a2"/>
    <w:link w:val="39"/>
    <w:uiPriority w:val="99"/>
    <w:semiHidden/>
    <w:unhideWhenUsed/>
    <w:rsid w:val="006871C8"/>
    <w:pPr>
      <w:spacing w:after="120"/>
      <w:ind w:left="283"/>
    </w:pPr>
    <w:rPr>
      <w:sz w:val="16"/>
      <w:szCs w:val="16"/>
    </w:rPr>
  </w:style>
  <w:style w:type="character" w:customStyle="1" w:styleId="39">
    <w:name w:val="Основной текст с отступом 3 Знак"/>
    <w:basedOn w:val="a3"/>
    <w:link w:val="38"/>
    <w:uiPriority w:val="99"/>
    <w:semiHidden/>
    <w:rsid w:val="006871C8"/>
    <w:rPr>
      <w:rFonts w:ascii="Times New Roman" w:hAnsi="Times New Roman" w:cs="Times New Roman"/>
      <w:sz w:val="16"/>
      <w:szCs w:val="16"/>
    </w:rPr>
  </w:style>
  <w:style w:type="character" w:styleId="HTML6">
    <w:name w:val="HTML Variable"/>
    <w:basedOn w:val="a3"/>
    <w:uiPriority w:val="99"/>
    <w:semiHidden/>
    <w:unhideWhenUsed/>
    <w:rsid w:val="006871C8"/>
    <w:rPr>
      <w:rFonts w:ascii="Times New Roman" w:hAnsi="Times New Roman" w:cs="Times New Roman"/>
      <w:i/>
      <w:iCs/>
    </w:rPr>
  </w:style>
  <w:style w:type="paragraph" w:styleId="affa">
    <w:name w:val="table of figures"/>
    <w:basedOn w:val="a2"/>
    <w:next w:val="a2"/>
    <w:uiPriority w:val="99"/>
    <w:semiHidden/>
    <w:unhideWhenUsed/>
    <w:rsid w:val="006871C8"/>
    <w:pPr>
      <w:spacing w:after="0"/>
    </w:pPr>
  </w:style>
  <w:style w:type="character" w:styleId="HTML7">
    <w:name w:val="HTML Typewriter"/>
    <w:basedOn w:val="a3"/>
    <w:uiPriority w:val="99"/>
    <w:semiHidden/>
    <w:unhideWhenUsed/>
    <w:rsid w:val="006871C8"/>
    <w:rPr>
      <w:rFonts w:ascii="Consolas" w:hAnsi="Consolas" w:cs="Times New Roman"/>
      <w:sz w:val="20"/>
      <w:szCs w:val="20"/>
    </w:rPr>
  </w:style>
  <w:style w:type="paragraph" w:styleId="affb">
    <w:name w:val="Subtitle"/>
    <w:basedOn w:val="a2"/>
    <w:next w:val="a2"/>
    <w:link w:val="affc"/>
    <w:uiPriority w:val="11"/>
    <w:qFormat/>
    <w:rsid w:val="006871C8"/>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6871C8"/>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6871C8"/>
    <w:pPr>
      <w:spacing w:after="0" w:line="240" w:lineRule="auto"/>
      <w:ind w:left="4252"/>
    </w:pPr>
  </w:style>
  <w:style w:type="character" w:customStyle="1" w:styleId="affe">
    <w:name w:val="Подпись Знак"/>
    <w:basedOn w:val="a3"/>
    <w:link w:val="affd"/>
    <w:uiPriority w:val="99"/>
    <w:semiHidden/>
    <w:rsid w:val="006871C8"/>
    <w:rPr>
      <w:rFonts w:ascii="Times New Roman" w:hAnsi="Times New Roman" w:cs="Times New Roman"/>
    </w:rPr>
  </w:style>
  <w:style w:type="paragraph" w:styleId="afff">
    <w:name w:val="Salutation"/>
    <w:basedOn w:val="a2"/>
    <w:next w:val="a2"/>
    <w:link w:val="afff0"/>
    <w:uiPriority w:val="99"/>
    <w:semiHidden/>
    <w:unhideWhenUsed/>
    <w:rsid w:val="006871C8"/>
  </w:style>
  <w:style w:type="character" w:customStyle="1" w:styleId="afff0">
    <w:name w:val="Приветствие Знак"/>
    <w:basedOn w:val="a3"/>
    <w:link w:val="afff"/>
    <w:uiPriority w:val="99"/>
    <w:semiHidden/>
    <w:rsid w:val="006871C8"/>
    <w:rPr>
      <w:rFonts w:ascii="Times New Roman" w:hAnsi="Times New Roman" w:cs="Times New Roman"/>
    </w:rPr>
  </w:style>
  <w:style w:type="paragraph" w:styleId="afff1">
    <w:name w:val="List Continue"/>
    <w:basedOn w:val="a2"/>
    <w:uiPriority w:val="99"/>
    <w:semiHidden/>
    <w:unhideWhenUsed/>
    <w:rsid w:val="006871C8"/>
    <w:pPr>
      <w:spacing w:after="120"/>
      <w:ind w:left="283"/>
      <w:contextualSpacing/>
    </w:pPr>
  </w:style>
  <w:style w:type="paragraph" w:styleId="2e">
    <w:name w:val="List Continue 2"/>
    <w:basedOn w:val="a2"/>
    <w:uiPriority w:val="99"/>
    <w:semiHidden/>
    <w:unhideWhenUsed/>
    <w:rsid w:val="006871C8"/>
    <w:pPr>
      <w:spacing w:after="120"/>
      <w:ind w:left="566"/>
      <w:contextualSpacing/>
    </w:pPr>
  </w:style>
  <w:style w:type="paragraph" w:styleId="3a">
    <w:name w:val="List Continue 3"/>
    <w:basedOn w:val="a2"/>
    <w:uiPriority w:val="99"/>
    <w:semiHidden/>
    <w:unhideWhenUsed/>
    <w:rsid w:val="006871C8"/>
    <w:pPr>
      <w:spacing w:after="120"/>
      <w:ind w:left="849"/>
      <w:contextualSpacing/>
    </w:pPr>
  </w:style>
  <w:style w:type="paragraph" w:styleId="45">
    <w:name w:val="List Continue 4"/>
    <w:basedOn w:val="a2"/>
    <w:uiPriority w:val="99"/>
    <w:semiHidden/>
    <w:unhideWhenUsed/>
    <w:rsid w:val="006871C8"/>
    <w:pPr>
      <w:spacing w:after="120"/>
      <w:ind w:left="1132"/>
      <w:contextualSpacing/>
    </w:pPr>
  </w:style>
  <w:style w:type="paragraph" w:styleId="54">
    <w:name w:val="List Continue 5"/>
    <w:basedOn w:val="a2"/>
    <w:uiPriority w:val="99"/>
    <w:semiHidden/>
    <w:unhideWhenUsed/>
    <w:rsid w:val="006871C8"/>
    <w:pPr>
      <w:spacing w:after="120"/>
      <w:ind w:left="1415"/>
      <w:contextualSpacing/>
    </w:pPr>
  </w:style>
  <w:style w:type="character" w:styleId="afff2">
    <w:name w:val="FollowedHyperlink"/>
    <w:basedOn w:val="a3"/>
    <w:uiPriority w:val="99"/>
    <w:semiHidden/>
    <w:unhideWhenUsed/>
    <w:rsid w:val="006871C8"/>
    <w:rPr>
      <w:rFonts w:ascii="Times New Roman" w:hAnsi="Times New Roman" w:cs="Times New Roman"/>
      <w:color w:val="800080" w:themeColor="followedHyperlink"/>
      <w:u w:val="single"/>
    </w:rPr>
  </w:style>
  <w:style w:type="table" w:styleId="16">
    <w:name w:val="Table Simple 1"/>
    <w:basedOn w:val="a4"/>
    <w:uiPriority w:val="99"/>
    <w:semiHidden/>
    <w:unhideWhenUsed/>
    <w:rsid w:val="006871C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6871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6871C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6871C8"/>
    <w:pPr>
      <w:spacing w:after="0" w:line="240" w:lineRule="auto"/>
      <w:ind w:left="4252"/>
    </w:pPr>
  </w:style>
  <w:style w:type="character" w:customStyle="1" w:styleId="afff4">
    <w:name w:val="Прощание Знак"/>
    <w:basedOn w:val="a3"/>
    <w:link w:val="afff3"/>
    <w:uiPriority w:val="99"/>
    <w:semiHidden/>
    <w:rsid w:val="006871C8"/>
    <w:rPr>
      <w:rFonts w:ascii="Times New Roman" w:hAnsi="Times New Roman" w:cs="Times New Roman"/>
    </w:rPr>
  </w:style>
  <w:style w:type="table" w:styleId="afff5">
    <w:name w:val="Light Shading"/>
    <w:basedOn w:val="a4"/>
    <w:uiPriority w:val="60"/>
    <w:rsid w:val="006871C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6871C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6871C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6871C8"/>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6871C8"/>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6871C8"/>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6871C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6871C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6871C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6871C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6871C8"/>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6871C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6871C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6871C8"/>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6871C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6871C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6871C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6871C8"/>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6871C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6871C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6871C8"/>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687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4"/>
    <w:uiPriority w:val="99"/>
    <w:semiHidden/>
    <w:unhideWhenUsed/>
    <w:rsid w:val="006871C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6871C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6871C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6871C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6871C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6871C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6871C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6871C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6871C8"/>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6871C8"/>
    <w:rPr>
      <w:rFonts w:ascii="Times New Roman" w:hAnsi="Times New Roman" w:cs="Times New Roman"/>
      <w:b/>
      <w:bCs/>
      <w:i/>
      <w:iCs/>
      <w:color w:val="4F81BD" w:themeColor="accent1"/>
    </w:rPr>
  </w:style>
  <w:style w:type="character" w:styleId="afffb">
    <w:name w:val="Subtle Reference"/>
    <w:basedOn w:val="a3"/>
    <w:uiPriority w:val="31"/>
    <w:qFormat/>
    <w:rsid w:val="006871C8"/>
    <w:rPr>
      <w:rFonts w:ascii="Times New Roman" w:hAnsi="Times New Roman" w:cs="Times New Roman"/>
      <w:smallCaps/>
      <w:color w:val="C0504D" w:themeColor="accent2"/>
      <w:u w:val="single"/>
    </w:rPr>
  </w:style>
  <w:style w:type="character" w:styleId="afffc">
    <w:name w:val="Subtle Emphasis"/>
    <w:basedOn w:val="a3"/>
    <w:uiPriority w:val="19"/>
    <w:qFormat/>
    <w:rsid w:val="006871C8"/>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6871C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6871C8"/>
    <w:pPr>
      <w:ind w:left="283" w:hanging="283"/>
      <w:contextualSpacing/>
    </w:pPr>
  </w:style>
  <w:style w:type="paragraph" w:styleId="2f1">
    <w:name w:val="List 2"/>
    <w:basedOn w:val="a2"/>
    <w:uiPriority w:val="99"/>
    <w:semiHidden/>
    <w:unhideWhenUsed/>
    <w:rsid w:val="006871C8"/>
    <w:pPr>
      <w:ind w:left="566" w:hanging="283"/>
      <w:contextualSpacing/>
    </w:pPr>
  </w:style>
  <w:style w:type="paragraph" w:styleId="3d">
    <w:name w:val="List 3"/>
    <w:basedOn w:val="a2"/>
    <w:uiPriority w:val="99"/>
    <w:semiHidden/>
    <w:unhideWhenUsed/>
    <w:rsid w:val="006871C8"/>
    <w:pPr>
      <w:ind w:left="849" w:hanging="283"/>
      <w:contextualSpacing/>
    </w:pPr>
  </w:style>
  <w:style w:type="paragraph" w:styleId="47">
    <w:name w:val="List 4"/>
    <w:basedOn w:val="a2"/>
    <w:uiPriority w:val="99"/>
    <w:semiHidden/>
    <w:unhideWhenUsed/>
    <w:rsid w:val="006871C8"/>
    <w:pPr>
      <w:ind w:left="1132" w:hanging="283"/>
      <w:contextualSpacing/>
    </w:pPr>
  </w:style>
  <w:style w:type="paragraph" w:styleId="56">
    <w:name w:val="List 5"/>
    <w:basedOn w:val="a2"/>
    <w:uiPriority w:val="99"/>
    <w:semiHidden/>
    <w:unhideWhenUsed/>
    <w:rsid w:val="006871C8"/>
    <w:pPr>
      <w:ind w:left="1415" w:hanging="283"/>
      <w:contextualSpacing/>
    </w:pPr>
  </w:style>
  <w:style w:type="paragraph" w:styleId="affff">
    <w:name w:val="Bibliography"/>
    <w:basedOn w:val="a2"/>
    <w:next w:val="a2"/>
    <w:uiPriority w:val="37"/>
    <w:semiHidden/>
    <w:unhideWhenUsed/>
    <w:rsid w:val="006871C8"/>
  </w:style>
  <w:style w:type="table" w:styleId="18">
    <w:name w:val="Medium List 1"/>
    <w:basedOn w:val="a4"/>
    <w:uiPriority w:val="65"/>
    <w:rsid w:val="006871C8"/>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6871C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6871C8"/>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6871C8"/>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6871C8"/>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6871C8"/>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6871C8"/>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6871C8"/>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rsid w:val="006871C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6871C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6871C8"/>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6871C8"/>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6871C8"/>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6871C8"/>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6871C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6871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rsid w:val="006871C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6871C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6871C8"/>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6871C8"/>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6871C8"/>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6871C8"/>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6871C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6871C8"/>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6871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6871C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6871C8"/>
    <w:pPr>
      <w:spacing w:after="0" w:line="240" w:lineRule="auto"/>
    </w:pPr>
    <w:rPr>
      <w:sz w:val="20"/>
      <w:szCs w:val="20"/>
    </w:rPr>
  </w:style>
  <w:style w:type="character" w:customStyle="1" w:styleId="HTML9">
    <w:name w:val="Стандартный HTML Знак"/>
    <w:basedOn w:val="a3"/>
    <w:link w:val="HTML8"/>
    <w:uiPriority w:val="99"/>
    <w:semiHidden/>
    <w:rsid w:val="006871C8"/>
    <w:rPr>
      <w:rFonts w:ascii="Times New Roman" w:hAnsi="Times New Roman" w:cs="Times New Roman"/>
      <w:sz w:val="20"/>
      <w:szCs w:val="20"/>
    </w:rPr>
  </w:style>
  <w:style w:type="numbering" w:styleId="a1">
    <w:name w:val="Outline List 3"/>
    <w:basedOn w:val="a5"/>
    <w:uiPriority w:val="99"/>
    <w:semiHidden/>
    <w:unhideWhenUsed/>
    <w:rsid w:val="006871C8"/>
    <w:pPr>
      <w:numPr>
        <w:numId w:val="13"/>
      </w:numPr>
    </w:pPr>
  </w:style>
  <w:style w:type="table" w:styleId="1b">
    <w:name w:val="Table Columns 1"/>
    <w:basedOn w:val="a4"/>
    <w:uiPriority w:val="99"/>
    <w:semiHidden/>
    <w:unhideWhenUsed/>
    <w:rsid w:val="006871C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6871C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6871C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6871C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6871C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6871C8"/>
    <w:rPr>
      <w:rFonts w:ascii="Times New Roman" w:hAnsi="Times New Roman" w:cs="Times New Roman"/>
      <w:b/>
      <w:bCs/>
    </w:rPr>
  </w:style>
  <w:style w:type="paragraph" w:styleId="affff2">
    <w:name w:val="Document Map"/>
    <w:basedOn w:val="a2"/>
    <w:link w:val="affff3"/>
    <w:uiPriority w:val="99"/>
    <w:semiHidden/>
    <w:unhideWhenUsed/>
    <w:rsid w:val="006871C8"/>
    <w:pPr>
      <w:spacing w:after="0" w:line="240" w:lineRule="auto"/>
    </w:pPr>
    <w:rPr>
      <w:sz w:val="16"/>
      <w:szCs w:val="16"/>
    </w:rPr>
  </w:style>
  <w:style w:type="character" w:customStyle="1" w:styleId="affff3">
    <w:name w:val="Схема документа Знак"/>
    <w:basedOn w:val="a3"/>
    <w:link w:val="affff2"/>
    <w:uiPriority w:val="99"/>
    <w:semiHidden/>
    <w:rsid w:val="006871C8"/>
    <w:rPr>
      <w:rFonts w:ascii="Times New Roman" w:hAnsi="Times New Roman" w:cs="Times New Roman"/>
      <w:sz w:val="16"/>
      <w:szCs w:val="16"/>
    </w:rPr>
  </w:style>
  <w:style w:type="paragraph" w:styleId="affff4">
    <w:name w:val="table of authorities"/>
    <w:basedOn w:val="a2"/>
    <w:next w:val="a2"/>
    <w:uiPriority w:val="99"/>
    <w:semiHidden/>
    <w:unhideWhenUsed/>
    <w:rsid w:val="006871C8"/>
    <w:pPr>
      <w:spacing w:after="0"/>
      <w:ind w:left="220" w:hanging="220"/>
    </w:pPr>
  </w:style>
  <w:style w:type="table" w:styleId="-13">
    <w:name w:val="Table List 1"/>
    <w:basedOn w:val="a4"/>
    <w:uiPriority w:val="99"/>
    <w:semiHidden/>
    <w:unhideWhenUsed/>
    <w:rsid w:val="006871C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6871C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6871C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6871C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6871C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6871C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6871C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6871C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6871C8"/>
    <w:pPr>
      <w:spacing w:after="0" w:line="240" w:lineRule="auto"/>
    </w:pPr>
    <w:rPr>
      <w:sz w:val="21"/>
      <w:szCs w:val="21"/>
    </w:rPr>
  </w:style>
  <w:style w:type="character" w:customStyle="1" w:styleId="affff6">
    <w:name w:val="Текст Знак"/>
    <w:basedOn w:val="a3"/>
    <w:link w:val="affff5"/>
    <w:uiPriority w:val="99"/>
    <w:semiHidden/>
    <w:rsid w:val="006871C8"/>
    <w:rPr>
      <w:rFonts w:ascii="Times New Roman" w:hAnsi="Times New Roman" w:cs="Times New Roman"/>
      <w:sz w:val="21"/>
      <w:szCs w:val="21"/>
    </w:rPr>
  </w:style>
  <w:style w:type="paragraph" w:styleId="affff7">
    <w:name w:val="Balloon Text"/>
    <w:basedOn w:val="a2"/>
    <w:link w:val="affff8"/>
    <w:uiPriority w:val="99"/>
    <w:semiHidden/>
    <w:unhideWhenUsed/>
    <w:rsid w:val="006871C8"/>
    <w:pPr>
      <w:spacing w:after="0" w:line="240" w:lineRule="auto"/>
    </w:pPr>
    <w:rPr>
      <w:sz w:val="16"/>
      <w:szCs w:val="16"/>
    </w:rPr>
  </w:style>
  <w:style w:type="character" w:customStyle="1" w:styleId="affff8">
    <w:name w:val="Текст выноски Знак"/>
    <w:basedOn w:val="a3"/>
    <w:link w:val="affff7"/>
    <w:uiPriority w:val="99"/>
    <w:semiHidden/>
    <w:rsid w:val="006871C8"/>
    <w:rPr>
      <w:rFonts w:ascii="Times New Roman" w:hAnsi="Times New Roman" w:cs="Times New Roman"/>
      <w:sz w:val="16"/>
      <w:szCs w:val="16"/>
    </w:rPr>
  </w:style>
  <w:style w:type="paragraph" w:styleId="affff9">
    <w:name w:val="endnote text"/>
    <w:basedOn w:val="a2"/>
    <w:link w:val="affffa"/>
    <w:uiPriority w:val="99"/>
    <w:semiHidden/>
    <w:unhideWhenUsed/>
    <w:rsid w:val="006871C8"/>
    <w:pPr>
      <w:spacing w:after="0" w:line="240" w:lineRule="auto"/>
    </w:pPr>
    <w:rPr>
      <w:sz w:val="20"/>
      <w:szCs w:val="20"/>
    </w:rPr>
  </w:style>
  <w:style w:type="character" w:customStyle="1" w:styleId="affffa">
    <w:name w:val="Текст концевой сноски Знак"/>
    <w:basedOn w:val="a3"/>
    <w:link w:val="affff9"/>
    <w:uiPriority w:val="99"/>
    <w:semiHidden/>
    <w:rsid w:val="006871C8"/>
    <w:rPr>
      <w:rFonts w:ascii="Times New Roman" w:hAnsi="Times New Roman" w:cs="Times New Roman"/>
      <w:sz w:val="20"/>
      <w:szCs w:val="20"/>
    </w:rPr>
  </w:style>
  <w:style w:type="paragraph" w:styleId="affffb">
    <w:name w:val="macro"/>
    <w:link w:val="affffc"/>
    <w:uiPriority w:val="99"/>
    <w:semiHidden/>
    <w:unhideWhenUsed/>
    <w:rsid w:val="006871C8"/>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6871C8"/>
    <w:rPr>
      <w:rFonts w:ascii="Times New Roman" w:hAnsi="Times New Roman" w:cs="Times New Roman"/>
      <w:sz w:val="20"/>
      <w:szCs w:val="20"/>
    </w:rPr>
  </w:style>
  <w:style w:type="paragraph" w:styleId="affffd">
    <w:name w:val="annotation text"/>
    <w:basedOn w:val="a2"/>
    <w:link w:val="affffe"/>
    <w:uiPriority w:val="99"/>
    <w:semiHidden/>
    <w:unhideWhenUsed/>
    <w:rsid w:val="006871C8"/>
    <w:pPr>
      <w:spacing w:line="240" w:lineRule="auto"/>
    </w:pPr>
    <w:rPr>
      <w:sz w:val="20"/>
      <w:szCs w:val="20"/>
    </w:rPr>
  </w:style>
  <w:style w:type="character" w:customStyle="1" w:styleId="affffe">
    <w:name w:val="Текст примечания Знак"/>
    <w:basedOn w:val="a3"/>
    <w:link w:val="affffd"/>
    <w:uiPriority w:val="99"/>
    <w:semiHidden/>
    <w:rsid w:val="006871C8"/>
    <w:rPr>
      <w:rFonts w:ascii="Times New Roman" w:hAnsi="Times New Roman" w:cs="Times New Roman"/>
      <w:sz w:val="20"/>
      <w:szCs w:val="20"/>
    </w:rPr>
  </w:style>
  <w:style w:type="paragraph" w:styleId="afffff">
    <w:name w:val="footnote text"/>
    <w:basedOn w:val="a2"/>
    <w:link w:val="afffff0"/>
    <w:uiPriority w:val="99"/>
    <w:semiHidden/>
    <w:unhideWhenUsed/>
    <w:rsid w:val="006871C8"/>
    <w:pPr>
      <w:spacing w:after="0" w:line="240" w:lineRule="auto"/>
    </w:pPr>
    <w:rPr>
      <w:sz w:val="20"/>
      <w:szCs w:val="20"/>
    </w:rPr>
  </w:style>
  <w:style w:type="character" w:customStyle="1" w:styleId="afffff0">
    <w:name w:val="Текст сноски Знак"/>
    <w:basedOn w:val="a3"/>
    <w:link w:val="afffff"/>
    <w:uiPriority w:val="99"/>
    <w:semiHidden/>
    <w:rsid w:val="006871C8"/>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6871C8"/>
    <w:rPr>
      <w:b/>
      <w:bCs/>
    </w:rPr>
  </w:style>
  <w:style w:type="character" w:customStyle="1" w:styleId="afffff2">
    <w:name w:val="Тема примечания Знак"/>
    <w:basedOn w:val="affffe"/>
    <w:link w:val="afffff1"/>
    <w:uiPriority w:val="99"/>
    <w:semiHidden/>
    <w:rsid w:val="006871C8"/>
    <w:rPr>
      <w:rFonts w:ascii="Times New Roman" w:hAnsi="Times New Roman" w:cs="Times New Roman"/>
      <w:b/>
      <w:bCs/>
      <w:sz w:val="20"/>
      <w:szCs w:val="20"/>
    </w:rPr>
  </w:style>
  <w:style w:type="table" w:styleId="afffff3">
    <w:name w:val="Table Theme"/>
    <w:basedOn w:val="a4"/>
    <w:uiPriority w:val="99"/>
    <w:semiHidden/>
    <w:unhideWhenUsed/>
    <w:rsid w:val="00687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6871C8"/>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6871C8"/>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6871C8"/>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6871C8"/>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6871C8"/>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6871C8"/>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6871C8"/>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6871C8"/>
    <w:pPr>
      <w:spacing w:after="0" w:line="240" w:lineRule="auto"/>
      <w:ind w:left="220" w:hanging="220"/>
    </w:pPr>
  </w:style>
  <w:style w:type="paragraph" w:styleId="afffff5">
    <w:name w:val="index heading"/>
    <w:basedOn w:val="a2"/>
    <w:next w:val="1c"/>
    <w:uiPriority w:val="99"/>
    <w:semiHidden/>
    <w:unhideWhenUsed/>
    <w:rsid w:val="006871C8"/>
    <w:rPr>
      <w:rFonts w:eastAsiaTheme="majorEastAsia"/>
      <w:b/>
      <w:bCs/>
    </w:rPr>
  </w:style>
  <w:style w:type="paragraph" w:styleId="2f6">
    <w:name w:val="index 2"/>
    <w:basedOn w:val="a2"/>
    <w:next w:val="a2"/>
    <w:autoRedefine/>
    <w:uiPriority w:val="99"/>
    <w:semiHidden/>
    <w:unhideWhenUsed/>
    <w:rsid w:val="006871C8"/>
    <w:pPr>
      <w:spacing w:after="0" w:line="240" w:lineRule="auto"/>
      <w:ind w:left="440" w:hanging="220"/>
    </w:pPr>
  </w:style>
  <w:style w:type="paragraph" w:styleId="3f0">
    <w:name w:val="index 3"/>
    <w:basedOn w:val="a2"/>
    <w:next w:val="a2"/>
    <w:autoRedefine/>
    <w:uiPriority w:val="99"/>
    <w:semiHidden/>
    <w:unhideWhenUsed/>
    <w:rsid w:val="006871C8"/>
    <w:pPr>
      <w:spacing w:after="0" w:line="240" w:lineRule="auto"/>
      <w:ind w:left="660" w:hanging="220"/>
    </w:pPr>
  </w:style>
  <w:style w:type="paragraph" w:styleId="49">
    <w:name w:val="index 4"/>
    <w:basedOn w:val="a2"/>
    <w:next w:val="a2"/>
    <w:autoRedefine/>
    <w:uiPriority w:val="99"/>
    <w:semiHidden/>
    <w:unhideWhenUsed/>
    <w:rsid w:val="006871C8"/>
    <w:pPr>
      <w:spacing w:after="0" w:line="240" w:lineRule="auto"/>
      <w:ind w:left="880" w:hanging="220"/>
    </w:pPr>
  </w:style>
  <w:style w:type="paragraph" w:styleId="58">
    <w:name w:val="index 5"/>
    <w:basedOn w:val="a2"/>
    <w:next w:val="a2"/>
    <w:autoRedefine/>
    <w:uiPriority w:val="99"/>
    <w:semiHidden/>
    <w:unhideWhenUsed/>
    <w:rsid w:val="006871C8"/>
    <w:pPr>
      <w:spacing w:after="0" w:line="240" w:lineRule="auto"/>
      <w:ind w:left="1100" w:hanging="220"/>
    </w:pPr>
  </w:style>
  <w:style w:type="paragraph" w:styleId="63">
    <w:name w:val="index 6"/>
    <w:basedOn w:val="a2"/>
    <w:next w:val="a2"/>
    <w:autoRedefine/>
    <w:uiPriority w:val="99"/>
    <w:semiHidden/>
    <w:unhideWhenUsed/>
    <w:rsid w:val="006871C8"/>
    <w:pPr>
      <w:spacing w:after="0" w:line="240" w:lineRule="auto"/>
      <w:ind w:left="1320" w:hanging="220"/>
    </w:pPr>
  </w:style>
  <w:style w:type="paragraph" w:styleId="73">
    <w:name w:val="index 7"/>
    <w:basedOn w:val="a2"/>
    <w:next w:val="a2"/>
    <w:autoRedefine/>
    <w:uiPriority w:val="99"/>
    <w:semiHidden/>
    <w:unhideWhenUsed/>
    <w:rsid w:val="006871C8"/>
    <w:pPr>
      <w:spacing w:after="0" w:line="240" w:lineRule="auto"/>
      <w:ind w:left="1540" w:hanging="220"/>
    </w:pPr>
  </w:style>
  <w:style w:type="paragraph" w:styleId="83">
    <w:name w:val="index 8"/>
    <w:basedOn w:val="a2"/>
    <w:next w:val="a2"/>
    <w:autoRedefine/>
    <w:uiPriority w:val="99"/>
    <w:semiHidden/>
    <w:unhideWhenUsed/>
    <w:rsid w:val="006871C8"/>
    <w:pPr>
      <w:spacing w:after="0" w:line="240" w:lineRule="auto"/>
      <w:ind w:left="1760" w:hanging="220"/>
    </w:pPr>
  </w:style>
  <w:style w:type="paragraph" w:styleId="92">
    <w:name w:val="index 9"/>
    <w:basedOn w:val="a2"/>
    <w:next w:val="a2"/>
    <w:autoRedefine/>
    <w:uiPriority w:val="99"/>
    <w:semiHidden/>
    <w:unhideWhenUsed/>
    <w:rsid w:val="006871C8"/>
    <w:pPr>
      <w:spacing w:after="0" w:line="240" w:lineRule="auto"/>
      <w:ind w:left="1980" w:hanging="220"/>
    </w:pPr>
  </w:style>
  <w:style w:type="table" w:styleId="afffff6">
    <w:name w:val="Colorful Shading"/>
    <w:basedOn w:val="a4"/>
    <w:uiPriority w:val="71"/>
    <w:rsid w:val="006871C8"/>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6871C8"/>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6871C8"/>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6871C8"/>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6871C8"/>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6871C8"/>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6871C8"/>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6871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4"/>
    <w:uiPriority w:val="99"/>
    <w:semiHidden/>
    <w:unhideWhenUsed/>
    <w:rsid w:val="006871C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6871C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6871C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6871C8"/>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6871C8"/>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6871C8"/>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6871C8"/>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6871C8"/>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6871C8"/>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6871C8"/>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6871C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6871C8"/>
    <w:rPr>
      <w:i/>
      <w:iCs/>
      <w:color w:val="000000" w:themeColor="text1"/>
    </w:rPr>
  </w:style>
  <w:style w:type="character" w:customStyle="1" w:styleId="2f9">
    <w:name w:val="Цитата 2 Знак"/>
    <w:basedOn w:val="a3"/>
    <w:link w:val="2f8"/>
    <w:uiPriority w:val="29"/>
    <w:rsid w:val="006871C8"/>
    <w:rPr>
      <w:rFonts w:ascii="Times New Roman" w:hAnsi="Times New Roman" w:cs="Times New Roman"/>
      <w:i/>
      <w:iCs/>
      <w:color w:val="000000" w:themeColor="text1"/>
    </w:rPr>
  </w:style>
  <w:style w:type="character" w:styleId="HTMLa">
    <w:name w:val="HTML Cite"/>
    <w:basedOn w:val="a3"/>
    <w:uiPriority w:val="99"/>
    <w:semiHidden/>
    <w:unhideWhenUsed/>
    <w:rsid w:val="006871C8"/>
    <w:rPr>
      <w:rFonts w:ascii="Times New Roman" w:hAnsi="Times New Roman" w:cs="Times New Roman"/>
      <w:i/>
      <w:iCs/>
    </w:rPr>
  </w:style>
  <w:style w:type="paragraph" w:styleId="afffffa">
    <w:name w:val="Message Header"/>
    <w:basedOn w:val="a2"/>
    <w:link w:val="afffffb"/>
    <w:uiPriority w:val="99"/>
    <w:semiHidden/>
    <w:unhideWhenUsed/>
    <w:rsid w:val="006871C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6871C8"/>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6871C8"/>
    <w:pPr>
      <w:spacing w:after="0" w:line="240" w:lineRule="auto"/>
    </w:pPr>
  </w:style>
  <w:style w:type="character" w:customStyle="1" w:styleId="afffffd">
    <w:name w:val="Электронная подпись Знак"/>
    <w:basedOn w:val="a3"/>
    <w:link w:val="afffffc"/>
    <w:uiPriority w:val="99"/>
    <w:semiHidden/>
    <w:rsid w:val="006871C8"/>
    <w:rPr>
      <w:rFonts w:ascii="Times New Roman" w:hAnsi="Times New Roman" w:cs="Times New Roman"/>
    </w:rPr>
  </w:style>
  <w:style w:type="paragraph" w:customStyle="1" w:styleId="Style2">
    <w:name w:val="Style2"/>
    <w:basedOn w:val="a2"/>
    <w:rsid w:val="0074472A"/>
    <w:pPr>
      <w:widowControl w:val="0"/>
      <w:autoSpaceDE w:val="0"/>
      <w:autoSpaceDN w:val="0"/>
      <w:adjustRightInd w:val="0"/>
      <w:spacing w:after="0" w:line="277" w:lineRule="exact"/>
      <w:ind w:firstLine="288"/>
      <w:jc w:val="both"/>
    </w:pPr>
    <w:rPr>
      <w:rFonts w:eastAsia="Times New Roman"/>
      <w:sz w:val="24"/>
      <w:szCs w:val="24"/>
      <w:lang w:eastAsia="ru-RU"/>
    </w:rPr>
  </w:style>
  <w:style w:type="character" w:customStyle="1" w:styleId="apple-converted-space">
    <w:name w:val="apple-converted-space"/>
    <w:rsid w:val="0074472A"/>
  </w:style>
  <w:style w:type="character" w:customStyle="1" w:styleId="FontStyle50">
    <w:name w:val="Font Style50"/>
    <w:rsid w:val="0074472A"/>
    <w:rPr>
      <w:rFonts w:ascii="Times New Roman" w:hAnsi="Times New Roman" w:cs="Times New Roman" w:hint="default"/>
      <w:sz w:val="20"/>
      <w:szCs w:val="20"/>
    </w:rPr>
  </w:style>
  <w:style w:type="paragraph" w:customStyle="1" w:styleId="msonormalmailrucssattributepostfix">
    <w:name w:val="msonormal_mailru_css_attribute_postfix"/>
    <w:basedOn w:val="a2"/>
    <w:rsid w:val="0074472A"/>
    <w:pPr>
      <w:spacing w:before="100" w:beforeAutospacing="1" w:after="100" w:afterAutospacing="1" w:line="240" w:lineRule="auto"/>
    </w:pPr>
    <w:rPr>
      <w:rFonts w:eastAsia="Times New Roman"/>
      <w:sz w:val="24"/>
      <w:szCs w:val="24"/>
      <w:lang w:eastAsia="ru-RU"/>
    </w:rPr>
  </w:style>
  <w:style w:type="paragraph" w:customStyle="1" w:styleId="FR1">
    <w:name w:val="FR1"/>
    <w:rsid w:val="00575C7C"/>
    <w:pPr>
      <w:widowControl w:val="0"/>
      <w:spacing w:before="1160" w:after="0" w:line="360" w:lineRule="auto"/>
      <w:ind w:left="1960"/>
    </w:pPr>
    <w:rPr>
      <w:rFonts w:ascii="Arial" w:eastAsia="Times New Roman" w:hAnsi="Arial" w:cs="Times New Roman"/>
      <w:b/>
      <w:sz w:val="16"/>
      <w:szCs w:val="20"/>
      <w:lang w:eastAsia="ru-RU"/>
    </w:rPr>
  </w:style>
  <w:style w:type="paragraph" w:customStyle="1" w:styleId="10">
    <w:name w:val="Стиль1"/>
    <w:basedOn w:val="a2"/>
    <w:qFormat/>
    <w:rsid w:val="00985457"/>
    <w:pPr>
      <w:widowControl w:val="0"/>
      <w:numPr>
        <w:numId w:val="14"/>
      </w:numPr>
      <w:shd w:val="clear" w:color="auto" w:fill="FFFFFF"/>
      <w:tabs>
        <w:tab w:val="left" w:pos="993"/>
      </w:tabs>
      <w:spacing w:after="0" w:line="240" w:lineRule="auto"/>
      <w:ind w:left="0" w:firstLine="709"/>
      <w:jc w:val="both"/>
    </w:pPr>
    <w:rPr>
      <w:rFonts w:eastAsia="Times New Roman"/>
      <w:color w:val="000000"/>
      <w:spacing w:val="-1"/>
      <w:sz w:val="28"/>
      <w:szCs w:val="28"/>
      <w:lang w:val="x-none" w:eastAsia="x-none"/>
    </w:rPr>
  </w:style>
  <w:style w:type="paragraph" w:customStyle="1" w:styleId="Default">
    <w:name w:val="Default"/>
    <w:rsid w:val="009854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club.ru/index.php?page=book&amp;id=562954" TargetMode="External"/><Relationship Id="rId18" Type="http://schemas.openxmlformats.org/officeDocument/2006/relationships/hyperlink" Target="https://biblioclub.ru/index.php?page=book&amp;id=56089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lanbook.com/book/216143" TargetMode="External"/><Relationship Id="rId7" Type="http://schemas.openxmlformats.org/officeDocument/2006/relationships/footnotes" Target="footnotes.xml"/><Relationship Id="rId12" Type="http://schemas.openxmlformats.org/officeDocument/2006/relationships/hyperlink" Target="http://www.consultant.ru" TargetMode="External"/><Relationship Id="rId17" Type="http://schemas.openxmlformats.org/officeDocument/2006/relationships/hyperlink" Target="https://biblioclub.ru/index.php?page=book&amp;id=68511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iblioclub.ru/index.php?page=book&amp;id=695228" TargetMode="External"/><Relationship Id="rId20" Type="http://schemas.openxmlformats.org/officeDocument/2006/relationships/hyperlink" Target="http://biblioclub.ru/index.php?page=book&amp;id=56100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iblioclub.ru/index.php?page=book&amp;id=436318" TargetMode="External"/><Relationship Id="rId23" Type="http://schemas.openxmlformats.org/officeDocument/2006/relationships/hyperlink" Target="http://www.osu.ru/docs/official/standart/standart_101-2015.pdf" TargetMode="External"/><Relationship Id="rId10" Type="http://schemas.openxmlformats.org/officeDocument/2006/relationships/hyperlink" Target="http://www.consultant.ru" TargetMode="External"/><Relationship Id="rId19" Type="http://schemas.openxmlformats.org/officeDocument/2006/relationships/hyperlink" Target="https://biblioclub.ru/index.php?page=book&amp;id=695033" TargetMode="External"/><Relationship Id="rId4" Type="http://schemas.microsoft.com/office/2007/relationships/stylesWithEffects" Target="stylesWithEffects.xml"/><Relationship Id="rId9" Type="http://schemas.openxmlformats.org/officeDocument/2006/relationships/hyperlink" Target="http://www.consultant.ru" TargetMode="External"/><Relationship Id="rId14" Type="http://schemas.openxmlformats.org/officeDocument/2006/relationships/hyperlink" Target="https://biblioclub.ru/index.php?page=book&amp;id=54556" TargetMode="External"/><Relationship Id="rId22" Type="http://schemas.openxmlformats.org/officeDocument/2006/relationships/hyperlink" Target="http://www.osu.ru/docs/official/standart/standart_101-201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0DE83A8-2F7A-4DF4-BD2F-D87AC03A4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5390</Words>
  <Characters>30725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dc:description>РЎР›РЈР–Р•Р‘РќРђРЇ РРќР¤РћР РњРђР¦РРЇ!!!РќР• РњР•РќРЇРўР¬!!!|Р”Р°С‚Р° СЃРѕР·РґР°РЅРёСЏ РјР°РєРµС‚Р°: 13.09.2019 14:47:43|Р’РµСЂСЃРёСЏ РїСЂРѕРіСЂР°РјРјС‹ "РЈС‡РµР±РЅС‹Рµ РїР»Р°РЅС‹": 1.0.10.131|ID_SUBJ_OF_BLOK_DISC:14111|ID_UP_DISC:1421143;ID_SPEC_LOC:2459;YEAR_POTOK:2019;ID_SUBJ:9801;SHIFR:Р‘.3.Р‘.1;ZE_PLANNED:8;IS_RASPRED_PRACT:0;TYPE_GROUP_PRACT:;ID_TYPE_PLACE_PRACT:;ID_TYPE_DOP_PRACT:;ID_TYPE_FORM_PRACT:;UPDZES:Sem-8,ZE-8;UPZ:Sem-8,ID_TZ-4,HOUR-288;UPDK:ID_KAF-710,Sem-;COMPET:Shifr-РћРљ&lt;tire&gt;1,NAME-СЃРїРѕСЃРѕР±РЅРѕСЃС‚СЊСЋ РёСЃРїРѕР»СЊР·РѕРІР°С‚СЊ РѕСЃРЅРѕРІС‹ С„РёР»РѕСЃРѕС„СЃРєРёС… Р·РЅР°РЅРёР№ РґР»СЏ С„РѕСЂРјРёСЂРѕРІР°РЅРёСЏ РјРёСЂРѕРІРѕР·Р·СЂРµРЅС‡РµСЃРєРѕР№ РїРѕР·РёС†РёРё;COMPET:Shifr-РћРљ&lt;tire&gt;2,NAME-СЃРїРѕСЃРѕР±РЅРѕСЃС‚СЊСЋ РёСЃРїРѕР»СЊР·РѕРІР°С‚СЊ РѕСЃРЅРѕРІС‹ СЌРєРѕРЅРѕРјРёС‡РµСЃРєРёС… Р·РЅР°РЅРёР№ РІ СЂР°Р·Р»РёС‡РЅС‹С… СЃС„РµСЂР°С… РґРµСЏС‚РµР»СЊРЅРѕСЃС‚Рё;COMPET:Shifr-РћРљ&lt;tire&gt;3,NAME-РІР»Р°РґРµРЅРёРµРј РѕСЃРЅРѕРІРЅС‹РјРё РјРµС‚РѕРґР°РјРё&lt;zpt&gt; СЃРїРѕСЃРѕР±Р°РјРё Рё СЃСЂРµРґСЃС‚РІР°РјРё РїРѕР»СѓС‡РµРЅРёСЏ&lt;zpt&gt; С…СЂР°РЅРµРЅРёСЏ&lt;zpt&gt; РїРµСЂРµСЂР°Р±РѕС‚РєРё РёРЅС„РѕСЂРјР°С†РёРё&lt;zpt&gt; РЅР°РІС‹РєР°РјРё СЂР°Р±РѕС‚С‹ СЃ РєРѕРјРїСЊСЋС‚РµСЂРѕРј РєР°Рє СЃСЂРµРґСЃС‚РІРѕРј СѓРїСЂР°РІР»РµРЅРёСЏ РёРЅС„РѕСЂРјР°С†РёРµР№;COMPET:Shifr-РћРљ&lt;tire&gt;4,NAME-СЃРїРѕСЃРѕР±РЅРѕСЃС‚СЊСЋ СЂР°Р±РѕС‚Р°С‚СЊ СЃ РёРЅС„РѕСЂРјР°С†РёРµР№ РІ РіР»РѕР±Р°Р»СЊРЅС‹С… РєРѕРјРїСЊСЋС‚РµСЂРЅС‹С… СЃРµС‚СЏС…;COMPET:Shifr-РћРљ&lt;tire&gt;5,NAME-СЃРїРѕСЃРѕР±РЅРѕСЃС‚СЊСЋ Рє РєРѕРјРјСѓРЅРёРєР°С†РёРё РІ СѓСЃС‚РЅРѕР№ Рё РїРёСЃСЊРјРµРЅРЅРѕР№ С„РѕСЂРјР°С… РЅР° СЂСѓСЃСЃРєРѕРј Рё РёРЅРѕСЃС‚СЂР°РЅРЅРѕРј СЏР·С‹РєР°С… РґР»СЏ СЂРµС€РµРЅРёСЏ Р·Р°РґР°С‡ РјРµР¶Р»РёС‡РЅРѕСЃС‚РЅРѕРіРѕ Рё РјРµР¶РєСѓР»СЊС‚СѓСЂРЅРѕРіРѕ РІР·Р°РёРјРѕРґРµР№СЃС‚РІРёСЏ;COMPET:Shifr-РћРљ&lt;tire&gt;6,NAME-СЃРїРѕСЃРѕР±РЅРѕСЃС‚СЊСЋ СЂР°Р±РѕС‚Р°С‚СЊ РІ РєРѕР»Р»РµРєС‚РёРІРµ&lt;zpt&gt; С‚РѕР»РµСЂР°РЅС‚РЅРѕ РІРѕСЃРїСЂРёРЅРёРјР°СЏ СЃРѕС†РёР°Р»СЊРЅС‹Рµ&lt;zpt&gt; СЌС‚РЅРёС‡РµСЃРєРёРµ&lt;zpt&gt; РєРѕРЅС„РµСЃСЃРёРѕРЅР°Р»СЊРЅС‹Рµ Рё РєСѓР»СЊС‚СѓСЂРЅС‹Рµ СЂР°Р·Р»РёС‡РёСЏ;COMPET:Shifr-РћРљ&lt;tire&gt;7,NAME-СЃРїРѕСЃРѕР±РЅРѕСЃС‚СЊСЋ Рє СЃР°РјРѕРѕСЂРіР°РЅРёР·Р°С†РёРё Рё СЃР°РјРѕ</dc:description>
  <cp:lastModifiedBy>user7</cp:lastModifiedBy>
  <cp:revision>22</cp:revision>
  <cp:lastPrinted>2020-01-29T05:26:00Z</cp:lastPrinted>
  <dcterms:created xsi:type="dcterms:W3CDTF">2020-01-29T05:26:00Z</dcterms:created>
  <dcterms:modified xsi:type="dcterms:W3CDTF">2024-04-26T10:16:00Z</dcterms:modified>
</cp:coreProperties>
</file>