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r w:rsidR="002D59D7">
        <w:rPr>
          <w:rFonts w:ascii="Times New Roman" w:eastAsia="Calibri" w:hAnsi="Times New Roman" w:cs="Times New Roman"/>
          <w:sz w:val="28"/>
          <w:szCs w:val="28"/>
          <w:lang w:eastAsia="ru-RU"/>
        </w:rPr>
        <w:t>науки и высшего образования</w:t>
      </w: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менеджмента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7143C5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И.Н. </w:t>
      </w:r>
      <w:proofErr w:type="spellStart"/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Корабейников</w:t>
      </w:r>
      <w:proofErr w:type="spellEnd"/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, Л.Ю. Бережная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2E6" w:rsidRDefault="005742E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 xml:space="preserve">Рекомендации по освоению дисциплины </w:t>
      </w:r>
    </w:p>
    <w:p w:rsidR="00AD7E03" w:rsidRPr="00AD7E03" w:rsidRDefault="005742E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«</w:t>
      </w:r>
      <w:r w:rsidR="009A242D"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РАЗРАБОТКА УПРАВЛЕНЧЕСКИХ РЕШЕНИЙ</w:t>
      </w: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»</w:t>
      </w:r>
    </w:p>
    <w:p w:rsidR="007143C5" w:rsidRDefault="007143C5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методические указания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2E6" w:rsidRPr="00AD7E03" w:rsidRDefault="005742E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E32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21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742E6" w:rsidRDefault="00872054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720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Rectangle 11" o:spid="_x0000_s1026" style="position:absolute;margin-left:224.7pt;margin-top:.6pt;width:32.65pt;height:2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" strokecolor="white"/>
        </w:pict>
      </w:r>
    </w:p>
    <w:p w:rsidR="005742E6" w:rsidRDefault="005742E6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D7E03" w:rsidRPr="00AD7E03" w:rsidRDefault="007143C5" w:rsidP="007143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Корабейников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И.Н</w:t>
      </w:r>
      <w:r w:rsidR="00AD7E03" w:rsidRPr="00AD7E0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.,</w:t>
      </w:r>
    </w:p>
    <w:p w:rsidR="00AD7E03" w:rsidRDefault="005742E6" w:rsidP="006A2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Рекомендации по освоению дисциплины</w:t>
      </w:r>
      <w:r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«</w:t>
      </w:r>
      <w:r w:rsidR="009A242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Разработка управленческих решений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методические указания / </w:t>
      </w:r>
      <w:r w:rsidR="007143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И.Н. </w:t>
      </w:r>
      <w:proofErr w:type="spellStart"/>
      <w:r w:rsidR="007143C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Корабейников</w:t>
      </w:r>
      <w:proofErr w:type="spellEnd"/>
      <w:r w:rsidR="007143C5">
        <w:rPr>
          <w:rFonts w:ascii="Times New Roman" w:eastAsia="Times New Roman" w:hAnsi="Times New Roman" w:cs="Times New Roman"/>
          <w:sz w:val="28"/>
          <w:szCs w:val="24"/>
          <w:lang w:eastAsia="ru-RU"/>
        </w:rPr>
        <w:t>, Л.Ю. Бережная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Оренбургский </w:t>
      </w:r>
      <w:proofErr w:type="spellStart"/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гос</w:t>
      </w:r>
      <w:proofErr w:type="spellEnd"/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 ун-т. – Оренбург: ОГУ, 20</w:t>
      </w:r>
      <w:r w:rsidR="006E32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D4213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A2091" w:rsidRPr="00AD7E03" w:rsidRDefault="006A2091" w:rsidP="006A2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D7E03" w:rsidRPr="00AD7E03" w:rsidRDefault="00AD7E03" w:rsidP="00714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7143C5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Методические указания содержат рекомендации </w:t>
      </w:r>
      <w:r w:rsidR="001205B0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освоению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дисциплин</w:t>
      </w:r>
      <w:r w:rsidR="001205B0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9A242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Разработка управленческих решений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бакалаврами </w:t>
      </w:r>
      <w:r w:rsidR="00CD7FDC">
        <w:rPr>
          <w:rFonts w:ascii="Times New Roman" w:eastAsia="Times New Roman" w:hAnsi="Times New Roman" w:cs="Times New Roman"/>
          <w:sz w:val="28"/>
          <w:szCs w:val="24"/>
          <w:lang w:eastAsia="ru-RU"/>
        </w:rPr>
        <w:t>за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очной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форм</w:t>
      </w:r>
      <w:r w:rsidR="0002232F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обучения направления подготовки 38.03.02. «Менеджмент»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профиль «</w:t>
      </w:r>
      <w:r w:rsidR="0066509B">
        <w:rPr>
          <w:rFonts w:ascii="Times New Roman" w:eastAsia="Times New Roman" w:hAnsi="Times New Roman" w:cs="Times New Roman"/>
          <w:sz w:val="28"/>
          <w:szCs w:val="24"/>
          <w:lang w:eastAsia="ru-RU"/>
        </w:rPr>
        <w:t>Менеджмент организации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AD7E03" w:rsidRPr="00AD7E03" w:rsidRDefault="00AD7E03" w:rsidP="007143C5">
      <w:pPr>
        <w:widowControl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714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714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714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6A2091" w:rsidRPr="00BB6015" w:rsidRDefault="006A2091" w:rsidP="007143C5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Методические указания</w:t>
      </w:r>
      <w:r w:rsidRPr="002D1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утверждены</w:t>
      </w:r>
      <w:r w:rsidRPr="002D1713">
        <w:rPr>
          <w:rFonts w:ascii="Times New Roman" w:eastAsia="Times New Roman" w:hAnsi="Times New Roman" w:cs="Times New Roman"/>
          <w:sz w:val="28"/>
          <w:szCs w:val="28"/>
        </w:rPr>
        <w:t xml:space="preserve"> на заседании кафедры менеджмента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5DF4">
        <w:rPr>
          <w:rFonts w:ascii="Times New Roman" w:eastAsia="Times New Roman" w:hAnsi="Times New Roman" w:cs="Times New Roman"/>
          <w:sz w:val="28"/>
          <w:szCs w:val="28"/>
        </w:rPr>
        <w:t xml:space="preserve">протокол </w:t>
      </w:r>
    </w:p>
    <w:p w:rsidR="006A2091" w:rsidRPr="002D1713" w:rsidRDefault="006A2091" w:rsidP="007143C5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7143C5">
      <w:pPr>
        <w:suppressAutoHyphens/>
        <w:spacing w:after="0" w:line="240" w:lineRule="auto"/>
        <w:jc w:val="both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6A2091" w:rsidRPr="002D1713" w:rsidRDefault="006A2091" w:rsidP="007143C5">
      <w:pPr>
        <w:suppressAutoHyphens/>
        <w:spacing w:after="0" w:line="240" w:lineRule="auto"/>
        <w:jc w:val="both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6A2091" w:rsidRPr="002D1713" w:rsidRDefault="006A2091" w:rsidP="006A20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указания</w:t>
      </w:r>
      <w:r w:rsidRPr="002D1713">
        <w:rPr>
          <w:rFonts w:ascii="Times New Roman" w:eastAsia="Calibri" w:hAnsi="Times New Roman" w:cs="Times New Roman"/>
          <w:sz w:val="28"/>
          <w:szCs w:val="28"/>
        </w:rPr>
        <w:t xml:space="preserve"> явля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2D1713">
        <w:rPr>
          <w:rFonts w:ascii="Times New Roman" w:eastAsia="Calibri" w:hAnsi="Times New Roman" w:cs="Times New Roman"/>
          <w:sz w:val="28"/>
          <w:szCs w:val="28"/>
        </w:rPr>
        <w:t xml:space="preserve">тся приложением к рабочей программе по дисциплине </w:t>
      </w:r>
      <w:r w:rsidRPr="00551CC3">
        <w:rPr>
          <w:rFonts w:ascii="Times New Roman" w:eastAsia="Calibri" w:hAnsi="Times New Roman" w:cs="Times New Roman"/>
          <w:sz w:val="28"/>
          <w:szCs w:val="28"/>
        </w:rPr>
        <w:t>«</w:t>
      </w:r>
      <w:r w:rsidR="0066509B" w:rsidRPr="007E2171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66509B" w:rsidRPr="007E217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66509B" w:rsidRPr="007E2171">
        <w:rPr>
          <w:rFonts w:ascii="Times New Roman" w:hAnsi="Times New Roman" w:cs="Times New Roman"/>
          <w:sz w:val="28"/>
          <w:szCs w:val="28"/>
        </w:rPr>
        <w:t>.Д.Б.19 Разработка управленческих решений</w:t>
      </w:r>
      <w:r w:rsidRPr="00551CC3">
        <w:rPr>
          <w:rFonts w:ascii="Times New Roman" w:eastAsia="Calibri" w:hAnsi="Times New Roman" w:cs="Times New Roman"/>
          <w:sz w:val="28"/>
          <w:szCs w:val="28"/>
        </w:rPr>
        <w:t>»,</w:t>
      </w:r>
      <w:r w:rsidRPr="002D1713">
        <w:rPr>
          <w:rFonts w:ascii="Times New Roman" w:eastAsia="Calibri" w:hAnsi="Times New Roman" w:cs="Times New Roman"/>
          <w:sz w:val="28"/>
          <w:szCs w:val="28"/>
        </w:rPr>
        <w:t xml:space="preserve"> зарегистрированной в ЦИТ под учетным номером________________</w:t>
      </w:r>
    </w:p>
    <w:p w:rsidR="00AD7E03" w:rsidRDefault="0087205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rect id="Rectangle 3" o:spid="_x0000_s1028" style="position:absolute;margin-left:225.5pt;margin-top:72.85pt;width:18.75pt;height:2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" stroked="f"/>
        </w:pic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rect id="Rectangle 4" o:spid="_x0000_s1027" style="position:absolute;margin-left:218pt;margin-top:34pt;width:36.9pt;height:3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" stroked="f"/>
        </w:pic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Content>
        <w:p w:rsidR="00783106" w:rsidRDefault="001848D6" w:rsidP="00783106">
          <w:pPr>
            <w:pStyle w:val="a6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783106" w:rsidRPr="00783106" w:rsidRDefault="00783106" w:rsidP="00783106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ED0C00" w:rsidRPr="00080516" w:rsidRDefault="008720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87205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3106" w:rsidRPr="0078310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7205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910956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_Toc10910956 \h </w:instrTex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0C00" w:rsidRPr="00080516" w:rsidRDefault="008720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57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ED0C00" w:rsidRPr="00080516">
              <w:rPr>
                <w:rStyle w:val="a4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_Toc10910957 \h </w:instrTex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0C00" w:rsidRPr="00080516" w:rsidRDefault="008720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58" w:history="1">
            <w:r w:rsidR="00ED0C00" w:rsidRPr="000805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_Toc10910958 \h </w:instrTex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0C00" w:rsidRPr="00080516" w:rsidRDefault="00872054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59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_Toc10910959 \h </w:instrTex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0C00" w:rsidRPr="00D06214" w:rsidRDefault="008720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0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_Toc10910960 \h </w:instrTex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06214" w:rsidRPr="00D06214">
            <w:rPr>
              <w:rFonts w:ascii="Times New Roman" w:hAnsi="Times New Roman" w:cs="Times New Roman"/>
              <w:sz w:val="28"/>
              <w:szCs w:val="28"/>
            </w:rPr>
            <w:t>0</w:t>
          </w:r>
        </w:p>
        <w:p w:rsidR="00ED0C00" w:rsidRPr="00080516" w:rsidRDefault="00872054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1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_Toc10910961 \h </w:instrTex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06214" w:rsidRPr="00D06214">
            <w:rPr>
              <w:rFonts w:ascii="Times New Roman" w:hAnsi="Times New Roman" w:cs="Times New Roman"/>
              <w:sz w:val="28"/>
              <w:szCs w:val="28"/>
            </w:rPr>
            <w:t>0</w:t>
          </w:r>
        </w:p>
        <w:p w:rsidR="00ED0C00" w:rsidRPr="00080516" w:rsidRDefault="008720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2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 Рекомендуемая литература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_Toc10910962 \h </w:instrTex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06214" w:rsidRPr="00D06214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ED0C00" w:rsidRPr="00080516" w:rsidRDefault="00872054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3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5.1 Основная литература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_Toc10910963 \h </w:instrTex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06214" w:rsidRPr="00D06214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ED0C00" w:rsidRPr="00080516" w:rsidRDefault="00872054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5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5.2</w:t>
            </w:r>
            <w:r w:rsidR="00ED0C00" w:rsidRPr="00080516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Дополнительная литература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_Toc10910965 \h </w:instrTex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06214" w:rsidRPr="00D06214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ED0C00" w:rsidRPr="00080516" w:rsidRDefault="00872054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6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5.3 Периодические издания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_Toc10910966 \h </w:instrTex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06214" w:rsidRPr="00D06214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:rsidR="00ED0C00" w:rsidRPr="00A12311" w:rsidRDefault="00872054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7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5.4 Интернет-ресурсы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_Toc10910967 \h </w:instrTex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A12311" w:rsidRPr="00A12311">
            <w:rPr>
              <w:rFonts w:ascii="Times New Roman" w:hAnsi="Times New Roman" w:cs="Times New Roman"/>
              <w:sz w:val="28"/>
              <w:szCs w:val="28"/>
            </w:rPr>
            <w:t>6</w:t>
          </w:r>
        </w:p>
        <w:p w:rsidR="00783106" w:rsidRDefault="00872054">
          <w:r w:rsidRPr="0078310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F3E4C" w:rsidRDefault="007F3E4C" w:rsidP="009A44C5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10910956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0"/>
    </w:p>
    <w:p w:rsidR="0020610B" w:rsidRDefault="0020610B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328" w:rsidRPr="00C82328" w:rsidRDefault="00776267" w:rsidP="00C82328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82328">
        <w:rPr>
          <w:sz w:val="28"/>
          <w:szCs w:val="28"/>
        </w:rPr>
        <w:t>Цель освоения дисциплины «</w:t>
      </w:r>
      <w:r w:rsidR="009A242D">
        <w:rPr>
          <w:sz w:val="28"/>
          <w:szCs w:val="28"/>
        </w:rPr>
        <w:t>Разработка управленческих решений</w:t>
      </w:r>
      <w:r w:rsidRPr="00C82328">
        <w:rPr>
          <w:sz w:val="28"/>
          <w:szCs w:val="28"/>
        </w:rPr>
        <w:t xml:space="preserve">» - </w:t>
      </w:r>
      <w:r w:rsidR="00C82328" w:rsidRPr="00C82328">
        <w:rPr>
          <w:rFonts w:eastAsia="TimesNewRomanPSMT"/>
          <w:color w:val="000000"/>
          <w:sz w:val="28"/>
          <w:szCs w:val="28"/>
        </w:rPr>
        <w:t xml:space="preserve">формирование у бакалавров общекультурных и профессиональных компетенций, необходимых  для овладения знаниями и практическими навыками в </w:t>
      </w:r>
      <w:r w:rsidR="00C82328" w:rsidRPr="00C82328">
        <w:rPr>
          <w:sz w:val="28"/>
          <w:szCs w:val="28"/>
        </w:rPr>
        <w:t xml:space="preserve">сфере </w:t>
      </w:r>
      <w:r w:rsidR="009A242D">
        <w:rPr>
          <w:sz w:val="28"/>
          <w:szCs w:val="28"/>
        </w:rPr>
        <w:t>разработки управленческих решений</w:t>
      </w:r>
      <w:r w:rsidR="00C82328" w:rsidRPr="00C82328">
        <w:rPr>
          <w:sz w:val="28"/>
          <w:szCs w:val="28"/>
        </w:rPr>
        <w:t>.</w:t>
      </w:r>
    </w:p>
    <w:p w:rsidR="00776267" w:rsidRPr="00776267" w:rsidRDefault="00551CC3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определила следующие з</w:t>
      </w:r>
      <w:r w:rsidR="00776267">
        <w:rPr>
          <w:rFonts w:ascii="Times New Roman" w:hAnsi="Times New Roman" w:cs="Times New Roman"/>
          <w:sz w:val="28"/>
          <w:szCs w:val="28"/>
        </w:rPr>
        <w:t>адачи:</w:t>
      </w:r>
      <w:r w:rsidR="00776267" w:rsidRPr="007762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42D" w:rsidRPr="009A242D" w:rsidRDefault="009A242D" w:rsidP="009A24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A242D">
        <w:rPr>
          <w:rFonts w:ascii="Times New Roman" w:eastAsia="TimesNewRomanPSMT" w:hAnsi="Times New Roman" w:cs="Times New Roman"/>
          <w:sz w:val="28"/>
          <w:szCs w:val="28"/>
        </w:rPr>
        <w:t>- знать базовые понятия курса;</w:t>
      </w:r>
    </w:p>
    <w:p w:rsidR="009A242D" w:rsidRPr="009A242D" w:rsidRDefault="009A242D" w:rsidP="009A24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A242D">
        <w:rPr>
          <w:rFonts w:ascii="Times New Roman" w:eastAsia="TimesNewRomanPSMT" w:hAnsi="Times New Roman" w:cs="Times New Roman"/>
          <w:sz w:val="28"/>
          <w:szCs w:val="28"/>
        </w:rPr>
        <w:t>- знать основные формы разработки и реализации управленческих решений;</w:t>
      </w:r>
    </w:p>
    <w:p w:rsidR="009A242D" w:rsidRPr="009A242D" w:rsidRDefault="009A242D" w:rsidP="009A24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A242D">
        <w:rPr>
          <w:rFonts w:ascii="Times New Roman" w:eastAsia="TimesNewRomanPSMT" w:hAnsi="Times New Roman" w:cs="Times New Roman"/>
          <w:sz w:val="28"/>
          <w:szCs w:val="28"/>
        </w:rPr>
        <w:t xml:space="preserve">- ознакомиться с видами управленческих решений; </w:t>
      </w:r>
    </w:p>
    <w:p w:rsidR="009A242D" w:rsidRPr="009A242D" w:rsidRDefault="009A242D" w:rsidP="009A24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A242D">
        <w:rPr>
          <w:rFonts w:ascii="Times New Roman" w:eastAsia="TimesNewRomanPSMT" w:hAnsi="Times New Roman" w:cs="Times New Roman"/>
          <w:sz w:val="28"/>
          <w:szCs w:val="28"/>
        </w:rPr>
        <w:t xml:space="preserve">- изучить </w:t>
      </w:r>
      <w:r w:rsidRPr="009A242D">
        <w:rPr>
          <w:rFonts w:ascii="Times New Roman" w:hAnsi="Times New Roman" w:cs="Times New Roman"/>
          <w:sz w:val="28"/>
          <w:szCs w:val="28"/>
        </w:rPr>
        <w:t>подходы и методы разработки управленческих решений;</w:t>
      </w:r>
    </w:p>
    <w:p w:rsidR="009A242D" w:rsidRPr="009A242D" w:rsidRDefault="009A242D" w:rsidP="009A242D">
      <w:pPr>
        <w:pStyle w:val="af1"/>
        <w:spacing w:after="0" w:line="360" w:lineRule="auto"/>
        <w:ind w:left="0" w:firstLine="709"/>
        <w:jc w:val="both"/>
        <w:rPr>
          <w:sz w:val="28"/>
          <w:szCs w:val="28"/>
        </w:rPr>
      </w:pPr>
      <w:r w:rsidRPr="009A242D">
        <w:rPr>
          <w:sz w:val="28"/>
          <w:szCs w:val="28"/>
        </w:rPr>
        <w:t>- ознакомиться с содержанием процесса</w:t>
      </w:r>
      <w:r w:rsidRPr="009A242D">
        <w:rPr>
          <w:rFonts w:eastAsia="TimesNewRomanPSMT"/>
          <w:sz w:val="28"/>
          <w:szCs w:val="28"/>
        </w:rPr>
        <w:t xml:space="preserve"> разработки управленческих решений</w:t>
      </w:r>
      <w:r w:rsidRPr="009A242D">
        <w:rPr>
          <w:sz w:val="28"/>
          <w:szCs w:val="28"/>
        </w:rPr>
        <w:t xml:space="preserve">; </w:t>
      </w:r>
    </w:p>
    <w:p w:rsidR="009A242D" w:rsidRPr="009A242D" w:rsidRDefault="009A242D" w:rsidP="009A242D">
      <w:pPr>
        <w:pStyle w:val="ad"/>
        <w:tabs>
          <w:tab w:val="clear" w:pos="720"/>
        </w:tabs>
        <w:spacing w:line="360" w:lineRule="auto"/>
        <w:ind w:left="0" w:firstLine="709"/>
        <w:rPr>
          <w:rFonts w:eastAsia="TimesNewRomanPSMT"/>
          <w:sz w:val="28"/>
          <w:szCs w:val="28"/>
        </w:rPr>
      </w:pPr>
      <w:r w:rsidRPr="009A242D">
        <w:rPr>
          <w:rFonts w:eastAsia="TimesNewRomanPSMT"/>
          <w:sz w:val="28"/>
          <w:szCs w:val="28"/>
        </w:rPr>
        <w:t xml:space="preserve">- уметь подбирать для форм разработки управленческих решений необходимые формы их реализации; </w:t>
      </w:r>
    </w:p>
    <w:p w:rsidR="009A242D" w:rsidRPr="009A242D" w:rsidRDefault="009A242D" w:rsidP="009A242D">
      <w:pPr>
        <w:pStyle w:val="ad"/>
        <w:tabs>
          <w:tab w:val="clear" w:pos="720"/>
        </w:tabs>
        <w:spacing w:line="360" w:lineRule="auto"/>
        <w:ind w:left="0" w:firstLine="709"/>
        <w:rPr>
          <w:bCs/>
          <w:i/>
          <w:iCs/>
          <w:sz w:val="28"/>
          <w:szCs w:val="28"/>
        </w:rPr>
      </w:pPr>
      <w:r w:rsidRPr="009A242D">
        <w:rPr>
          <w:rFonts w:eastAsia="TimesNewRomanPSMT"/>
          <w:sz w:val="28"/>
          <w:szCs w:val="28"/>
        </w:rPr>
        <w:t>- уметь использовать полученные знания для сбора, анализа и формализации информации, необходимой для разработки управленческого решения;</w:t>
      </w:r>
    </w:p>
    <w:p w:rsidR="009A242D" w:rsidRPr="009A242D" w:rsidRDefault="009A242D" w:rsidP="009A242D">
      <w:pPr>
        <w:pStyle w:val="af1"/>
        <w:spacing w:after="0" w:line="360" w:lineRule="auto"/>
        <w:ind w:left="0" w:firstLine="709"/>
        <w:jc w:val="both"/>
        <w:rPr>
          <w:sz w:val="28"/>
          <w:szCs w:val="28"/>
        </w:rPr>
      </w:pPr>
      <w:r w:rsidRPr="009A242D">
        <w:rPr>
          <w:rFonts w:eastAsia="TimesNewRomanPSMT"/>
          <w:sz w:val="28"/>
          <w:szCs w:val="28"/>
        </w:rPr>
        <w:t>- иметь навыки использования соответствующих методов разработки управленческих решений для устранения проблем организации с учетом различных факторов;</w:t>
      </w:r>
    </w:p>
    <w:p w:rsidR="009A242D" w:rsidRPr="009A242D" w:rsidRDefault="009A242D" w:rsidP="009A242D">
      <w:pPr>
        <w:pStyle w:val="af1"/>
        <w:spacing w:after="0"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9A242D">
        <w:rPr>
          <w:sz w:val="28"/>
          <w:szCs w:val="28"/>
        </w:rPr>
        <w:t>- уметь разрабатывать альтернативные варианты управленческих решений, осуществлять оценку их эффективности и обосновывать выбор наилучшего решения.</w:t>
      </w:r>
    </w:p>
    <w:p w:rsidR="000E5DD2" w:rsidRDefault="00776267" w:rsidP="007F3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267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F">
        <w:rPr>
          <w:rFonts w:ascii="Times New Roman" w:hAnsi="Times New Roman" w:cs="Times New Roman"/>
          <w:sz w:val="28"/>
          <w:szCs w:val="28"/>
        </w:rPr>
        <w:t xml:space="preserve">ОПК-3 </w:t>
      </w:r>
      <w:proofErr w:type="gramStart"/>
      <w:r w:rsidRPr="00C315CF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C315CF">
        <w:rPr>
          <w:rFonts w:ascii="Times New Roman" w:hAnsi="Times New Roman" w:cs="Times New Roman"/>
          <w:sz w:val="28"/>
          <w:szCs w:val="28"/>
        </w:rPr>
        <w:t xml:space="preserve"> разрабатывать обоснованные организационно-управленческие решения с учетом их социальной значимости, содействовать их </w:t>
      </w:r>
      <w:r w:rsidRPr="00C315CF">
        <w:rPr>
          <w:rFonts w:ascii="Times New Roman" w:hAnsi="Times New Roman" w:cs="Times New Roman"/>
          <w:sz w:val="28"/>
          <w:szCs w:val="28"/>
        </w:rPr>
        <w:lastRenderedPageBreak/>
        <w:t>реализации в условиях сложной и динамичной среды и оценивать их последствия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достижения компетенций:</w:t>
      </w:r>
    </w:p>
    <w:p w:rsidR="0066509B" w:rsidRPr="00C315C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F">
        <w:rPr>
          <w:rFonts w:ascii="Times New Roman" w:hAnsi="Times New Roman" w:cs="Times New Roman"/>
          <w:sz w:val="28"/>
          <w:szCs w:val="28"/>
        </w:rPr>
        <w:t>ОПК-3-В-1</w:t>
      </w:r>
      <w:proofErr w:type="gramStart"/>
      <w:r w:rsidRPr="00C315CF">
        <w:rPr>
          <w:rFonts w:ascii="Times New Roman" w:hAnsi="Times New Roman" w:cs="Times New Roman"/>
          <w:sz w:val="28"/>
          <w:szCs w:val="28"/>
        </w:rPr>
        <w:t xml:space="preserve"> Ф</w:t>
      </w:r>
      <w:proofErr w:type="gramEnd"/>
      <w:r w:rsidRPr="00C315CF">
        <w:rPr>
          <w:rFonts w:ascii="Times New Roman" w:hAnsi="Times New Roman" w:cs="Times New Roman"/>
          <w:sz w:val="28"/>
          <w:szCs w:val="28"/>
        </w:rPr>
        <w:t>ормулирует технологию принятия организационно-управленческого решения, параметры и условия обеспечения качества управленческих решений, этику принятия управленческих решений, виды ответственности за результаты принятых решений, формы разработки и реализации управленческих решений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509B" w:rsidRPr="00C315C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F">
        <w:rPr>
          <w:rFonts w:ascii="Times New Roman" w:hAnsi="Times New Roman" w:cs="Times New Roman"/>
          <w:sz w:val="28"/>
          <w:szCs w:val="28"/>
        </w:rPr>
        <w:t>ОПК-3-В-2</w:t>
      </w:r>
      <w:proofErr w:type="gramStart"/>
      <w:r w:rsidRPr="00C315C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C315CF">
        <w:rPr>
          <w:rFonts w:ascii="Times New Roman" w:hAnsi="Times New Roman" w:cs="Times New Roman"/>
          <w:sz w:val="28"/>
          <w:szCs w:val="28"/>
        </w:rPr>
        <w:t>пределяет методы разработки и формы организационно-управленческих решений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509B" w:rsidRPr="009A242D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F">
        <w:rPr>
          <w:rFonts w:ascii="Times New Roman" w:hAnsi="Times New Roman" w:cs="Times New Roman"/>
          <w:sz w:val="28"/>
          <w:szCs w:val="28"/>
        </w:rPr>
        <w:t>ОПК-3-В-3</w:t>
      </w:r>
      <w:proofErr w:type="gramStart"/>
      <w:r w:rsidRPr="00C315C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C315CF">
        <w:rPr>
          <w:rFonts w:ascii="Times New Roman" w:hAnsi="Times New Roman" w:cs="Times New Roman"/>
          <w:sz w:val="28"/>
          <w:szCs w:val="28"/>
        </w:rPr>
        <w:t>ценивает навыки определения выбора и реализации технологии разработки организационно-управленческого решения, оценивает разработку и контроль исполнения организационно-управленческих решений в виде локальных нормативных, технических и методических документов, регламентирующих деятельность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AFA">
        <w:rPr>
          <w:rFonts w:ascii="Times New Roman" w:hAnsi="Times New Roman" w:cs="Times New Roman"/>
          <w:sz w:val="28"/>
          <w:szCs w:val="28"/>
        </w:rPr>
        <w:t>По курсу предусмотрено проведение лекционных занятий, на которых</w:t>
      </w:r>
      <w:r w:rsidRPr="00382F6D">
        <w:rPr>
          <w:rFonts w:ascii="Times New Roman" w:hAnsi="Times New Roman" w:cs="Times New Roman"/>
          <w:sz w:val="28"/>
          <w:szCs w:val="28"/>
        </w:rPr>
        <w:t xml:space="preserve"> дается основной систематизированный материал, </w:t>
      </w:r>
      <w:r>
        <w:rPr>
          <w:rFonts w:ascii="Times New Roman" w:hAnsi="Times New Roman" w:cs="Times New Roman"/>
          <w:sz w:val="28"/>
          <w:szCs w:val="28"/>
        </w:rPr>
        <w:t>семинарских</w:t>
      </w:r>
      <w:r w:rsidRPr="00382F6D">
        <w:rPr>
          <w:rFonts w:ascii="Times New Roman" w:hAnsi="Times New Roman" w:cs="Times New Roman"/>
          <w:sz w:val="28"/>
          <w:szCs w:val="28"/>
        </w:rPr>
        <w:t xml:space="preserve"> занятий. Распределение занятий по часам представлено в РПД. Важнейшим этапом курса является самостоятельная работа с использованием научной литературы.</w:t>
      </w:r>
    </w:p>
    <w:p w:rsidR="0066509B" w:rsidRPr="001A3AB3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1A3AB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1A3AB3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66509B" w:rsidRPr="001A3AB3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Знать </w:t>
      </w:r>
      <w:r w:rsidRPr="00C315CF">
        <w:rPr>
          <w:rFonts w:ascii="Times New Roman" w:hAnsi="Times New Roman" w:cs="Times New Roman"/>
          <w:sz w:val="28"/>
          <w:szCs w:val="28"/>
        </w:rPr>
        <w:t>технологию принятия организационно-управленческого решения, параметры и условия обеспечения качества принятых организационно-управленческих решений в условиях сложной и динамичной среды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509B" w:rsidRPr="001A3AB3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Уметь </w:t>
      </w:r>
      <w:r w:rsidRPr="00C315CF">
        <w:rPr>
          <w:rFonts w:ascii="Times New Roman" w:hAnsi="Times New Roman" w:cs="Times New Roman"/>
          <w:sz w:val="28"/>
          <w:szCs w:val="28"/>
        </w:rPr>
        <w:t>разрабатывать организационно-управленческие решения и представлять управленческие решения в различных формах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2F6D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Владеть </w:t>
      </w:r>
      <w:r w:rsidRPr="00C315CF">
        <w:rPr>
          <w:rFonts w:ascii="Times New Roman" w:hAnsi="Times New Roman" w:cs="Times New Roman"/>
          <w:sz w:val="28"/>
          <w:szCs w:val="28"/>
        </w:rPr>
        <w:t>навыками разработки и контроля исполнения управленческих решений в виде локальных нормативных, технических и методических документов, регламентирующих деятельность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3E4C" w:rsidRDefault="007F3E4C" w:rsidP="007F3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E4C" w:rsidRDefault="000E5DD2" w:rsidP="009A44C5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10910957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 w:rsidR="00382F6D" w:rsidRPr="00CD7FDC"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</w:t>
      </w:r>
      <w:r w:rsidR="00382F6D" w:rsidRPr="00382F6D">
        <w:rPr>
          <w:rFonts w:ascii="Times New Roman" w:hAnsi="Times New Roman" w:cs="Times New Roman"/>
          <w:iCs/>
          <w:color w:val="auto"/>
          <w:sz w:val="32"/>
          <w:szCs w:val="32"/>
        </w:rPr>
        <w:t xml:space="preserve"> план изучения дисциплины</w:t>
      </w:r>
      <w:bookmarkEnd w:id="1"/>
    </w:p>
    <w:p w:rsidR="0020610B" w:rsidRDefault="0020610B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E4C" w:rsidRDefault="00382F6D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дисциплины 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914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управленческих решений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рабочей программе дисциплины отводится:</w:t>
      </w:r>
      <w:r w:rsidR="00DD1881" w:rsidRPr="00DD1881">
        <w:rPr>
          <w:rFonts w:ascii="Times New Roman" w:hAnsi="Times New Roman" w:cs="Times New Roman"/>
          <w:sz w:val="24"/>
          <w:szCs w:val="24"/>
        </w:rPr>
        <w:t xml:space="preserve"> </w:t>
      </w:r>
      <w:r w:rsidR="0066509B">
        <w:rPr>
          <w:rFonts w:ascii="Times New Roman" w:hAnsi="Times New Roman" w:cs="Times New Roman"/>
          <w:sz w:val="28"/>
          <w:szCs w:val="28"/>
        </w:rPr>
        <w:t>7</w:t>
      </w:r>
      <w:r w:rsidR="0066509B" w:rsidRPr="00ED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66509B" w:rsidRPr="006A2091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ачетных единиц (</w:t>
      </w:r>
      <w:r w:rsidR="0066509B">
        <w:rPr>
          <w:rFonts w:ascii="Times New Roman" w:eastAsia="Times New Roman" w:hAnsi="Times New Roman" w:cs="Times New Roman"/>
          <w:sz w:val="28"/>
          <w:szCs w:val="28"/>
          <w:lang w:eastAsia="ru-RU"/>
        </w:rPr>
        <w:t>252</w:t>
      </w:r>
      <w:r w:rsidR="0066509B" w:rsidRPr="006A2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</w:t>
      </w:r>
      <w:r w:rsidR="006650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6509B" w:rsidRPr="006A209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650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9D7" w:rsidRDefault="002D59D7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C11" w:rsidRDefault="00DD1881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tbl>
      <w:tblPr>
        <w:tblW w:w="9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/>
      </w:tblPr>
      <w:tblGrid>
        <w:gridCol w:w="6714"/>
        <w:gridCol w:w="1417"/>
        <w:gridCol w:w="1417"/>
      </w:tblGrid>
      <w:tr w:rsidR="00945A9B" w:rsidRPr="00F93C08" w:rsidTr="00945A9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714" w:type="dxa"/>
            <w:vMerge w:val="restart"/>
            <w:shd w:val="clear" w:color="auto" w:fill="auto"/>
            <w:vAlign w:val="center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Вид работы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 xml:space="preserve"> Трудоемкость,</w:t>
            </w:r>
          </w:p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академических часов</w:t>
            </w:r>
          </w:p>
        </w:tc>
      </w:tr>
      <w:tr w:rsidR="00945A9B" w:rsidRPr="00F93C08" w:rsidTr="00945A9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714" w:type="dxa"/>
            <w:vMerge/>
            <w:shd w:val="clear" w:color="auto" w:fill="auto"/>
            <w:vAlign w:val="center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4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всего</w:t>
            </w:r>
          </w:p>
        </w:tc>
      </w:tr>
      <w:tr w:rsidR="00945A9B" w:rsidRPr="00F93C08" w:rsidTr="00945A9B">
        <w:tblPrEx>
          <w:tblCellMar>
            <w:top w:w="0" w:type="dxa"/>
            <w:bottom w:w="0" w:type="dxa"/>
          </w:tblCellMar>
        </w:tblPrEx>
        <w:tc>
          <w:tcPr>
            <w:tcW w:w="6714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rPr>
                <w:b/>
                <w:lang w:eastAsia="en-US"/>
              </w:rPr>
            </w:pPr>
            <w:r w:rsidRPr="004E4CFC">
              <w:rPr>
                <w:b/>
                <w:lang w:eastAsia="en-US"/>
              </w:rPr>
              <w:t>Общая трудоёмкость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b/>
                <w:lang w:eastAsia="en-US"/>
              </w:rPr>
            </w:pPr>
            <w:r w:rsidRPr="004E4CFC">
              <w:rPr>
                <w:b/>
                <w:lang w:eastAsia="en-US"/>
              </w:rPr>
              <w:t>252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b/>
                <w:lang w:eastAsia="en-US"/>
              </w:rPr>
            </w:pPr>
            <w:r w:rsidRPr="004E4CFC">
              <w:rPr>
                <w:b/>
                <w:lang w:eastAsia="en-US"/>
              </w:rPr>
              <w:t>252</w:t>
            </w:r>
          </w:p>
        </w:tc>
      </w:tr>
      <w:tr w:rsidR="00945A9B" w:rsidRPr="00F93C08" w:rsidTr="00945A9B">
        <w:tblPrEx>
          <w:tblCellMar>
            <w:top w:w="0" w:type="dxa"/>
            <w:bottom w:w="0" w:type="dxa"/>
          </w:tblCellMar>
        </w:tblPrEx>
        <w:tc>
          <w:tcPr>
            <w:tcW w:w="6714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rPr>
                <w:b/>
                <w:lang w:eastAsia="en-US"/>
              </w:rPr>
            </w:pPr>
            <w:r w:rsidRPr="004E4CFC">
              <w:rPr>
                <w:b/>
                <w:lang w:eastAsia="en-US"/>
              </w:rPr>
              <w:t>Контактная работа: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b/>
                <w:lang w:eastAsia="en-US"/>
              </w:rPr>
            </w:pPr>
            <w:r w:rsidRPr="004E4CFC">
              <w:rPr>
                <w:b/>
                <w:lang w:eastAsia="en-US"/>
              </w:rPr>
              <w:t>56,5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b/>
                <w:lang w:eastAsia="en-US"/>
              </w:rPr>
            </w:pPr>
            <w:r w:rsidRPr="004E4CFC">
              <w:rPr>
                <w:b/>
                <w:lang w:eastAsia="en-US"/>
              </w:rPr>
              <w:t>56,5</w:t>
            </w:r>
          </w:p>
        </w:tc>
      </w:tr>
      <w:tr w:rsidR="00945A9B" w:rsidRPr="00F93C08" w:rsidTr="00945A9B">
        <w:tblPrEx>
          <w:tblCellMar>
            <w:top w:w="0" w:type="dxa"/>
            <w:bottom w:w="0" w:type="dxa"/>
          </w:tblCellMar>
        </w:tblPrEx>
        <w:tc>
          <w:tcPr>
            <w:tcW w:w="6714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rPr>
                <w:lang w:eastAsia="en-US"/>
              </w:rPr>
            </w:pPr>
            <w:r w:rsidRPr="004E4CFC">
              <w:rPr>
                <w:lang w:eastAsia="en-US"/>
              </w:rPr>
              <w:t>Лекции (Л)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18</w:t>
            </w:r>
          </w:p>
        </w:tc>
      </w:tr>
      <w:tr w:rsidR="00945A9B" w:rsidRPr="00F93C08" w:rsidTr="00945A9B">
        <w:tblPrEx>
          <w:tblCellMar>
            <w:top w:w="0" w:type="dxa"/>
            <w:bottom w:w="0" w:type="dxa"/>
          </w:tblCellMar>
        </w:tblPrEx>
        <w:tc>
          <w:tcPr>
            <w:tcW w:w="6714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rPr>
                <w:lang w:eastAsia="en-US"/>
              </w:rPr>
            </w:pPr>
            <w:r w:rsidRPr="004E4CFC">
              <w:rPr>
                <w:lang w:eastAsia="en-US"/>
              </w:rPr>
              <w:t>Практические занятия (ПЗ)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36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36</w:t>
            </w:r>
          </w:p>
        </w:tc>
      </w:tr>
      <w:tr w:rsidR="00945A9B" w:rsidRPr="00F93C08" w:rsidTr="00945A9B">
        <w:tblPrEx>
          <w:tblCellMar>
            <w:top w:w="0" w:type="dxa"/>
            <w:bottom w:w="0" w:type="dxa"/>
          </w:tblCellMar>
        </w:tblPrEx>
        <w:tc>
          <w:tcPr>
            <w:tcW w:w="6714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rPr>
                <w:lang w:eastAsia="en-US"/>
              </w:rPr>
            </w:pPr>
            <w:r w:rsidRPr="004E4CFC">
              <w:rPr>
                <w:lang w:eastAsia="en-US"/>
              </w:rPr>
              <w:t>Консультации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1</w:t>
            </w:r>
          </w:p>
        </w:tc>
      </w:tr>
      <w:tr w:rsidR="00945A9B" w:rsidRPr="00F93C08" w:rsidTr="00945A9B">
        <w:tblPrEx>
          <w:tblCellMar>
            <w:top w:w="0" w:type="dxa"/>
            <w:bottom w:w="0" w:type="dxa"/>
          </w:tblCellMar>
        </w:tblPrEx>
        <w:tc>
          <w:tcPr>
            <w:tcW w:w="6714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rPr>
                <w:lang w:eastAsia="en-US"/>
              </w:rPr>
            </w:pPr>
            <w:r w:rsidRPr="004E4CFC">
              <w:rPr>
                <w:lang w:eastAsia="en-US"/>
              </w:rPr>
              <w:t>Индивидуальная работа и инновационные формы учебных занятий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1</w:t>
            </w:r>
          </w:p>
        </w:tc>
      </w:tr>
      <w:tr w:rsidR="00945A9B" w:rsidRPr="00F93C08" w:rsidTr="00945A9B">
        <w:tblPrEx>
          <w:tblCellMar>
            <w:top w:w="0" w:type="dxa"/>
            <w:bottom w:w="0" w:type="dxa"/>
          </w:tblCellMar>
        </w:tblPrEx>
        <w:tc>
          <w:tcPr>
            <w:tcW w:w="6714" w:type="dxa"/>
            <w:tcBorders>
              <w:bottom w:val="single" w:sz="4" w:space="0" w:color="auto"/>
            </w:tcBorders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rPr>
                <w:lang w:eastAsia="en-US"/>
              </w:rPr>
            </w:pPr>
            <w:r w:rsidRPr="004E4CFC">
              <w:rPr>
                <w:lang w:eastAsia="en-US"/>
              </w:rPr>
              <w:t>Промежуточная аттестация (зачет, экзамен)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0,5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lang w:eastAsia="en-US"/>
              </w:rPr>
            </w:pPr>
            <w:r w:rsidRPr="004E4CFC">
              <w:rPr>
                <w:lang w:eastAsia="en-US"/>
              </w:rPr>
              <w:t>0,5</w:t>
            </w:r>
          </w:p>
        </w:tc>
      </w:tr>
      <w:tr w:rsidR="00945A9B" w:rsidRPr="00F93C08" w:rsidTr="00945A9B">
        <w:tblPrEx>
          <w:tblCellMar>
            <w:top w:w="0" w:type="dxa"/>
            <w:bottom w:w="0" w:type="dxa"/>
          </w:tblCellMar>
        </w:tblPrEx>
        <w:tc>
          <w:tcPr>
            <w:tcW w:w="6714" w:type="dxa"/>
            <w:tcBorders>
              <w:bottom w:val="nil"/>
            </w:tcBorders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rPr>
                <w:b/>
                <w:lang w:eastAsia="en-US"/>
              </w:rPr>
            </w:pPr>
            <w:r w:rsidRPr="004E4CFC">
              <w:rPr>
                <w:b/>
                <w:lang w:eastAsia="en-US"/>
              </w:rPr>
              <w:t>Самостоятельная работа: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b/>
                <w:lang w:eastAsia="en-US"/>
              </w:rPr>
            </w:pPr>
            <w:r w:rsidRPr="004E4CFC">
              <w:rPr>
                <w:b/>
                <w:lang w:eastAsia="en-US"/>
              </w:rPr>
              <w:t>195,5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b/>
                <w:lang w:eastAsia="en-US"/>
              </w:rPr>
            </w:pPr>
            <w:r w:rsidRPr="004E4CFC">
              <w:rPr>
                <w:b/>
                <w:lang w:eastAsia="en-US"/>
              </w:rPr>
              <w:t>195,5</w:t>
            </w:r>
          </w:p>
        </w:tc>
      </w:tr>
      <w:tr w:rsidR="00945A9B" w:rsidRPr="00F93C08" w:rsidTr="00945A9B">
        <w:tblPrEx>
          <w:tblCellMar>
            <w:top w:w="0" w:type="dxa"/>
            <w:bottom w:w="0" w:type="dxa"/>
          </w:tblCellMar>
        </w:tblPrEx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rPr>
                <w:i/>
                <w:lang w:eastAsia="en-US"/>
              </w:rPr>
            </w:pPr>
            <w:r w:rsidRPr="004E4CFC">
              <w:rPr>
                <w:i/>
                <w:lang w:eastAsia="en-US"/>
              </w:rPr>
              <w:t xml:space="preserve"> - выполнение курсовой работы (КР);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i/>
                <w:lang w:eastAsia="en-US"/>
              </w:rPr>
            </w:pPr>
            <w:r w:rsidRPr="004E4CFC">
              <w:rPr>
                <w:i/>
                <w:lang w:eastAsia="en-US"/>
              </w:rPr>
              <w:t>+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i/>
                <w:lang w:eastAsia="en-US"/>
              </w:rPr>
            </w:pPr>
          </w:p>
        </w:tc>
      </w:tr>
      <w:tr w:rsidR="00945A9B" w:rsidRPr="00F93C08" w:rsidTr="00945A9B">
        <w:tblPrEx>
          <w:tblCellMar>
            <w:top w:w="0" w:type="dxa"/>
            <w:bottom w:w="0" w:type="dxa"/>
          </w:tblCellMar>
        </w:tblPrEx>
        <w:tc>
          <w:tcPr>
            <w:tcW w:w="6714" w:type="dxa"/>
            <w:tcBorders>
              <w:top w:val="nil"/>
            </w:tcBorders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rPr>
                <w:i/>
                <w:lang w:eastAsia="en-US"/>
              </w:rPr>
            </w:pPr>
            <w:r w:rsidRPr="004E4CFC">
              <w:rPr>
                <w:i/>
                <w:lang w:eastAsia="en-US"/>
              </w:rPr>
              <w:t>- самоподготовка (проработка и повторение лекционного материала и материала учебников и учебных пособий;</w:t>
            </w:r>
          </w:p>
          <w:p w:rsidR="00945A9B" w:rsidRPr="004E4CFC" w:rsidRDefault="00945A9B" w:rsidP="00891285">
            <w:pPr>
              <w:pStyle w:val="ReportMain"/>
              <w:suppressAutoHyphens/>
              <w:rPr>
                <w:i/>
                <w:lang w:eastAsia="en-US"/>
              </w:rPr>
            </w:pPr>
            <w:r w:rsidRPr="004E4CFC">
              <w:rPr>
                <w:i/>
                <w:lang w:eastAsia="en-US"/>
              </w:rPr>
              <w:t xml:space="preserve"> - изучение разделов курса в системе электронного обучения;</w:t>
            </w:r>
          </w:p>
          <w:p w:rsidR="00945A9B" w:rsidRPr="004E4CFC" w:rsidRDefault="00945A9B" w:rsidP="00891285">
            <w:pPr>
              <w:pStyle w:val="ReportMain"/>
              <w:suppressAutoHyphens/>
              <w:rPr>
                <w:i/>
                <w:lang w:eastAsia="en-US"/>
              </w:rPr>
            </w:pPr>
            <w:r w:rsidRPr="004E4CFC">
              <w:rPr>
                <w:i/>
                <w:lang w:eastAsia="en-US"/>
              </w:rPr>
              <w:t>- подготовка к практическим занятиям;</w:t>
            </w:r>
          </w:p>
          <w:p w:rsidR="00945A9B" w:rsidRPr="004E4CFC" w:rsidRDefault="00945A9B" w:rsidP="00891285">
            <w:pPr>
              <w:pStyle w:val="ReportMain"/>
              <w:suppressAutoHyphens/>
              <w:rPr>
                <w:i/>
                <w:lang w:eastAsia="en-US"/>
              </w:rPr>
            </w:pPr>
            <w:r w:rsidRPr="004E4CFC">
              <w:rPr>
                <w:i/>
                <w:lang w:eastAsia="en-US"/>
              </w:rPr>
              <w:t>- подготовка к рубежному контролю и т.п.)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i/>
                <w:lang w:eastAsia="en-US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i/>
                <w:lang w:eastAsia="en-US"/>
              </w:rPr>
            </w:pPr>
          </w:p>
        </w:tc>
      </w:tr>
      <w:tr w:rsidR="00945A9B" w:rsidRPr="00F93C08" w:rsidTr="00945A9B">
        <w:tblPrEx>
          <w:tblCellMar>
            <w:top w:w="0" w:type="dxa"/>
            <w:bottom w:w="0" w:type="dxa"/>
          </w:tblCellMar>
        </w:tblPrEx>
        <w:tc>
          <w:tcPr>
            <w:tcW w:w="6714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rPr>
                <w:b/>
                <w:lang w:eastAsia="en-US"/>
              </w:rPr>
            </w:pPr>
            <w:r w:rsidRPr="004E4CFC">
              <w:rPr>
                <w:b/>
                <w:lang w:eastAsia="en-US"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b/>
                <w:lang w:eastAsia="en-US"/>
              </w:rPr>
            </w:pPr>
            <w:r w:rsidRPr="004E4CFC">
              <w:rPr>
                <w:b/>
                <w:lang w:eastAsia="en-US"/>
              </w:rPr>
              <w:t>экзамен</w:t>
            </w:r>
          </w:p>
        </w:tc>
        <w:tc>
          <w:tcPr>
            <w:tcW w:w="1417" w:type="dxa"/>
            <w:shd w:val="clear" w:color="auto" w:fill="auto"/>
          </w:tcPr>
          <w:p w:rsidR="00945A9B" w:rsidRPr="004E4CFC" w:rsidRDefault="00945A9B" w:rsidP="00891285">
            <w:pPr>
              <w:pStyle w:val="ReportMain"/>
              <w:suppressAutoHyphens/>
              <w:jc w:val="center"/>
              <w:rPr>
                <w:b/>
                <w:lang w:eastAsia="en-US"/>
              </w:rPr>
            </w:pPr>
          </w:p>
        </w:tc>
      </w:tr>
    </w:tbl>
    <w:p w:rsidR="00945A9B" w:rsidRDefault="00945A9B" w:rsidP="00945A9B">
      <w:pPr>
        <w:pStyle w:val="ReportMain"/>
        <w:suppressAutoHyphens/>
        <w:ind w:firstLine="709"/>
        <w:jc w:val="both"/>
      </w:pPr>
    </w:p>
    <w:p w:rsidR="0066509B" w:rsidRDefault="0066509B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181" w:rsidRDefault="00DD1881" w:rsidP="001A3181">
      <w:pPr>
        <w:pStyle w:val="ReportMain"/>
        <w:suppressAutoHyphens/>
        <w:spacing w:line="360" w:lineRule="auto"/>
        <w:ind w:firstLine="709"/>
        <w:jc w:val="both"/>
        <w:rPr>
          <w:i/>
        </w:rPr>
      </w:pPr>
      <w:r w:rsidRPr="00DD1881">
        <w:rPr>
          <w:rFonts w:eastAsia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  <w:r w:rsidR="001A3181" w:rsidRPr="001A3181">
        <w:rPr>
          <w:i/>
        </w:rPr>
        <w:t xml:space="preserve"> </w:t>
      </w:r>
    </w:p>
    <w:p w:rsidR="00ED0C00" w:rsidRPr="00ED0C00" w:rsidRDefault="00ED0C00" w:rsidP="00ED0C00">
      <w:pPr>
        <w:pStyle w:val="ReportMain"/>
        <w:suppressAutoHyphens/>
        <w:spacing w:line="360" w:lineRule="auto"/>
        <w:ind w:firstLine="709"/>
        <w:rPr>
          <w:sz w:val="28"/>
          <w:szCs w:val="28"/>
          <w:lang w:eastAsia="en-US"/>
        </w:rPr>
      </w:pPr>
      <w:r w:rsidRPr="00ED0C00">
        <w:rPr>
          <w:sz w:val="28"/>
          <w:szCs w:val="28"/>
          <w:lang w:eastAsia="en-US"/>
        </w:rPr>
        <w:t>- выполнение</w:t>
      </w:r>
      <w:r w:rsidR="00855664">
        <w:rPr>
          <w:sz w:val="28"/>
          <w:szCs w:val="28"/>
          <w:lang w:eastAsia="en-US"/>
        </w:rPr>
        <w:t xml:space="preserve"> курсовой работы</w:t>
      </w:r>
      <w:r w:rsidRPr="00ED0C00">
        <w:rPr>
          <w:sz w:val="28"/>
          <w:szCs w:val="28"/>
          <w:lang w:eastAsia="en-US"/>
        </w:rPr>
        <w:t>;</w:t>
      </w:r>
    </w:p>
    <w:p w:rsidR="001A3181" w:rsidRPr="001A3181" w:rsidRDefault="001A3181" w:rsidP="001A318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A3181">
        <w:rPr>
          <w:sz w:val="28"/>
          <w:szCs w:val="28"/>
        </w:rPr>
        <w:t>- самоподготовка (проработка и повторение лекционного материала и материала учебников и учебных пособий</w:t>
      </w:r>
      <w:r w:rsidR="00600FA1">
        <w:rPr>
          <w:sz w:val="28"/>
          <w:szCs w:val="28"/>
        </w:rPr>
        <w:t>)</w:t>
      </w:r>
      <w:r w:rsidRPr="001A3181">
        <w:rPr>
          <w:sz w:val="28"/>
          <w:szCs w:val="28"/>
        </w:rPr>
        <w:t>;</w:t>
      </w:r>
    </w:p>
    <w:p w:rsidR="001A3181" w:rsidRDefault="001A3181" w:rsidP="001A31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181">
        <w:rPr>
          <w:rFonts w:ascii="Times New Roman" w:hAnsi="Times New Roman" w:cs="Times New Roman"/>
          <w:sz w:val="28"/>
          <w:szCs w:val="28"/>
        </w:rPr>
        <w:t>- подготовка к практическим занятиям</w:t>
      </w:r>
      <w:r w:rsidR="00ED0C00">
        <w:rPr>
          <w:rFonts w:ascii="Times New Roman" w:hAnsi="Times New Roman" w:cs="Times New Roman"/>
          <w:sz w:val="28"/>
          <w:szCs w:val="28"/>
        </w:rPr>
        <w:t>;</w:t>
      </w:r>
    </w:p>
    <w:p w:rsidR="00ED0C00" w:rsidRPr="00ED0C00" w:rsidRDefault="00ED0C00" w:rsidP="001A31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00">
        <w:rPr>
          <w:rFonts w:ascii="Times New Roman" w:hAnsi="Times New Roman" w:cs="Times New Roman"/>
          <w:sz w:val="28"/>
          <w:szCs w:val="28"/>
        </w:rPr>
        <w:t>- подготовка к рубежному контролю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1881" w:rsidRDefault="00DD1881" w:rsidP="001A31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:rsidR="00DD1881" w:rsidRDefault="00DD1881" w:rsidP="001A31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тестирование по пройденному материалу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каждой темы курса в Блоке</w:t>
      </w:r>
      <w:proofErr w:type="gramStart"/>
      <w:r w:rsid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фонда оценочных средств </w:t>
      </w:r>
      <w:r w:rsid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тесты, которые обучающиеся могут проходить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6BD5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 </w:t>
      </w:r>
      <w:r w:rsidR="00600FA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 типовые задания</w:t>
      </w:r>
      <w:r w:rsid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Перечень </w:t>
      </w:r>
      <w:r w:rsidR="0060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типовых задания для самостоятельного выполнения обучающимися </w:t>
      </w:r>
      <w:r w:rsid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 в блоке</w:t>
      </w:r>
      <w:proofErr w:type="gramStart"/>
      <w:r w:rsid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C1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E36BD5" w:rsidRP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оценочных средств.</w:t>
      </w:r>
    </w:p>
    <w:p w:rsidR="00E36BD5" w:rsidRDefault="00E36BD5" w:rsidP="00E36BD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Выполнение </w:t>
      </w:r>
      <w:r w:rsidR="00855664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защита курсовой работы</w:t>
      </w:r>
      <w:r w:rsidR="00600FA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примерная тематика котор</w:t>
      </w:r>
      <w:r w:rsidR="0085566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600FA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блоке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фонда оценочных средств.</w:t>
      </w:r>
    </w:p>
    <w:p w:rsidR="00DD1881" w:rsidRDefault="00E36BD5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</w:t>
      </w:r>
      <w:r w:rsidR="00945A9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аттестация.</w:t>
      </w:r>
    </w:p>
    <w:p w:rsidR="00DD1881" w:rsidRDefault="00600FA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</w:t>
      </w:r>
      <w:r w:rsidR="00CD7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B860D3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прошедшие промежуточную аттестацию по графику сессии, должны ликвидировать задолженность в установленном порядке.</w:t>
      </w:r>
    </w:p>
    <w:p w:rsidR="00DD1881" w:rsidRDefault="00E36BD5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спешно осво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556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управленческих решений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 при условии 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посещения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лекционных и практических занятий. На практических занятиях материал, изложенный на лекциях, закрепляется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прохождении тестирования, </w:t>
      </w:r>
      <w:r w:rsidR="00600F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выполнении типовых заданий</w:t>
      </w:r>
      <w:r w:rsidR="0085566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написании и защите курсовой работы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81" w:rsidRDefault="00DD1881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:rsidR="007F3E4C" w:rsidRPr="0020610B" w:rsidRDefault="00C70147" w:rsidP="009A44C5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2" w:name="_Toc10910958"/>
      <w:r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</w:t>
      </w:r>
      <w:r w:rsidR="007F3E4C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 </w:t>
      </w:r>
      <w:r w:rsidR="00DD1881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Методические рекомендации по </w:t>
      </w:r>
      <w:r w:rsidR="00850C0D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>освоению лекционного материала</w:t>
      </w:r>
      <w:bookmarkEnd w:id="2"/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C0D">
        <w:rPr>
          <w:rFonts w:ascii="Times New Roman" w:hAnsi="Times New Roman" w:cs="Times New Roman"/>
          <w:sz w:val="28"/>
          <w:szCs w:val="28"/>
        </w:rPr>
        <w:t xml:space="preserve">о сущности, </w:t>
      </w:r>
      <w:r w:rsidR="009A44C5">
        <w:rPr>
          <w:rFonts w:ascii="Times New Roman" w:hAnsi="Times New Roman" w:cs="Times New Roman"/>
          <w:sz w:val="28"/>
          <w:szCs w:val="28"/>
        </w:rPr>
        <w:t xml:space="preserve">содержании и </w:t>
      </w:r>
      <w:r w:rsidRPr="00850C0D">
        <w:rPr>
          <w:rFonts w:ascii="Times New Roman" w:hAnsi="Times New Roman" w:cs="Times New Roman"/>
          <w:sz w:val="28"/>
          <w:szCs w:val="28"/>
        </w:rPr>
        <w:t>особенностях</w:t>
      </w:r>
      <w:r w:rsidR="009A44C5">
        <w:rPr>
          <w:rFonts w:ascii="Times New Roman" w:hAnsi="Times New Roman" w:cs="Times New Roman"/>
          <w:sz w:val="28"/>
          <w:szCs w:val="28"/>
        </w:rPr>
        <w:t xml:space="preserve"> </w:t>
      </w:r>
      <w:r w:rsidR="00600FA1">
        <w:rPr>
          <w:rFonts w:ascii="Times New Roman" w:hAnsi="Times New Roman" w:cs="Times New Roman"/>
          <w:sz w:val="28"/>
          <w:szCs w:val="28"/>
        </w:rPr>
        <w:t xml:space="preserve"> </w:t>
      </w:r>
      <w:r w:rsidR="00945A9B">
        <w:rPr>
          <w:rFonts w:ascii="Times New Roman" w:hAnsi="Times New Roman" w:cs="Times New Roman"/>
          <w:sz w:val="28"/>
          <w:szCs w:val="28"/>
        </w:rPr>
        <w:t xml:space="preserve">принятия управленческих решений </w:t>
      </w:r>
      <w:r w:rsidRPr="00850C0D">
        <w:rPr>
          <w:rFonts w:ascii="Times New Roman" w:hAnsi="Times New Roman" w:cs="Times New Roman"/>
          <w:sz w:val="28"/>
          <w:szCs w:val="28"/>
        </w:rPr>
        <w:t>в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</w:t>
      </w:r>
      <w:r>
        <w:rPr>
          <w:rFonts w:ascii="Times New Roman" w:hAnsi="Times New Roman" w:cs="Times New Roman"/>
          <w:sz w:val="28"/>
          <w:szCs w:val="28"/>
        </w:rPr>
        <w:t xml:space="preserve"> и интернет-ресурсы;</w:t>
      </w:r>
    </w:p>
    <w:p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разделе </w:t>
      </w:r>
      <w:r w:rsidR="009C4DD7">
        <w:rPr>
          <w:rFonts w:ascii="Times New Roman" w:hAnsi="Times New Roman" w:cs="Times New Roman"/>
          <w:sz w:val="28"/>
          <w:szCs w:val="28"/>
        </w:rPr>
        <w:t>3 данных методических указаний;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</w:t>
      </w:r>
      <w:r w:rsidR="009C4DD7">
        <w:rPr>
          <w:rFonts w:ascii="Times New Roman" w:hAnsi="Times New Roman" w:cs="Times New Roman"/>
          <w:sz w:val="28"/>
          <w:szCs w:val="28"/>
        </w:rPr>
        <w:t xml:space="preserve">- </w:t>
      </w:r>
      <w:r w:rsidRPr="00850C0D">
        <w:rPr>
          <w:rFonts w:ascii="Times New Roman" w:hAnsi="Times New Roman" w:cs="Times New Roman"/>
          <w:sz w:val="28"/>
          <w:szCs w:val="28"/>
        </w:rPr>
        <w:t>Вопросы для проведения промежуточной аттестации.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C0D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DD7"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600FA1">
        <w:rPr>
          <w:rFonts w:ascii="Times New Roman" w:hAnsi="Times New Roman" w:cs="Times New Roman"/>
          <w:sz w:val="28"/>
          <w:szCs w:val="28"/>
        </w:rPr>
        <w:t>.</w:t>
      </w:r>
    </w:p>
    <w:p w:rsidR="009A44C5" w:rsidRDefault="009A44C5" w:rsidP="009C4DD7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50C0D" w:rsidRPr="00C028EB" w:rsidRDefault="009C4DD7" w:rsidP="00C028EB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0910959"/>
      <w:r w:rsidRPr="00C028EB">
        <w:rPr>
          <w:rFonts w:ascii="Times New Roman" w:hAnsi="Times New Roman" w:cs="Times New Roman"/>
          <w:color w:val="auto"/>
          <w:sz w:val="28"/>
          <w:szCs w:val="28"/>
        </w:rPr>
        <w:t>3.1 Перечень основных тем и вопросов для самоконтроля</w:t>
      </w:r>
      <w:bookmarkEnd w:id="3"/>
    </w:p>
    <w:p w:rsidR="0020610B" w:rsidRPr="00C028EB" w:rsidRDefault="0020610B" w:rsidP="00C028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855664">
        <w:rPr>
          <w:b/>
          <w:sz w:val="28"/>
          <w:szCs w:val="28"/>
        </w:rPr>
        <w:t xml:space="preserve">Тема 1  </w:t>
      </w:r>
      <w:r w:rsidRPr="00855664">
        <w:rPr>
          <w:rFonts w:eastAsia="TimesNewRomanPSMT"/>
          <w:b/>
          <w:sz w:val="28"/>
          <w:szCs w:val="28"/>
        </w:rPr>
        <w:t>Управленческие решения в системе менеджмента организации</w:t>
      </w:r>
      <w:r w:rsidRPr="00855664">
        <w:rPr>
          <w:b/>
          <w:sz w:val="28"/>
          <w:szCs w:val="28"/>
        </w:rPr>
        <w:t xml:space="preserve"> </w:t>
      </w:r>
    </w:p>
    <w:p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Раскройте п</w:t>
      </w:r>
      <w:r w:rsidR="00855664" w:rsidRPr="00855664">
        <w:rPr>
          <w:rFonts w:eastAsia="TimesNewRomanPSMT"/>
          <w:sz w:val="28"/>
          <w:szCs w:val="28"/>
        </w:rPr>
        <w:t>онятие управленческого решения.</w:t>
      </w:r>
    </w:p>
    <w:p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Приведите т</w:t>
      </w:r>
      <w:r w:rsidR="00855664" w:rsidRPr="00855664">
        <w:rPr>
          <w:rFonts w:eastAsia="TimesNewRomanPSMT"/>
          <w:sz w:val="28"/>
          <w:szCs w:val="28"/>
        </w:rPr>
        <w:t>ипологи</w:t>
      </w:r>
      <w:r>
        <w:rPr>
          <w:rFonts w:eastAsia="TimesNewRomanPSMT"/>
          <w:sz w:val="28"/>
          <w:szCs w:val="28"/>
        </w:rPr>
        <w:t>ю</w:t>
      </w:r>
      <w:r w:rsidR="00855664" w:rsidRPr="00855664">
        <w:rPr>
          <w:rFonts w:eastAsia="TimesNewRomanPSMT"/>
          <w:sz w:val="28"/>
          <w:szCs w:val="28"/>
        </w:rPr>
        <w:t xml:space="preserve"> управленческих решений.</w:t>
      </w:r>
    </w:p>
    <w:p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Каковы функции управленческого решения?</w:t>
      </w:r>
    </w:p>
    <w:p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 чем в</w:t>
      </w:r>
      <w:r w:rsidR="00855664" w:rsidRPr="00855664">
        <w:rPr>
          <w:rFonts w:eastAsia="TimesNewRomanPSMT"/>
          <w:sz w:val="28"/>
          <w:szCs w:val="28"/>
        </w:rPr>
        <w:t>заимосвязь процессов менеджмента и процессов разработки управленческ</w:t>
      </w:r>
      <w:r>
        <w:rPr>
          <w:rFonts w:eastAsia="TimesNewRomanPSMT"/>
          <w:sz w:val="28"/>
          <w:szCs w:val="28"/>
        </w:rPr>
        <w:t>их решений?</w:t>
      </w:r>
    </w:p>
    <w:p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Назовите ф</w:t>
      </w:r>
      <w:r w:rsidR="00855664" w:rsidRPr="00855664">
        <w:rPr>
          <w:rFonts w:eastAsia="TimesNewRomanPSMT"/>
          <w:sz w:val="28"/>
          <w:szCs w:val="28"/>
        </w:rPr>
        <w:t xml:space="preserve">ормы разработки и реализации управленческих решений. </w:t>
      </w:r>
    </w:p>
    <w:p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Каковы у</w:t>
      </w:r>
      <w:r w:rsidR="00855664" w:rsidRPr="00855664">
        <w:rPr>
          <w:rFonts w:eastAsia="TimesNewRomanPSMT"/>
          <w:sz w:val="28"/>
          <w:szCs w:val="28"/>
        </w:rPr>
        <w:t xml:space="preserve">словия и факторы </w:t>
      </w:r>
      <w:r>
        <w:rPr>
          <w:rFonts w:eastAsia="TimesNewRomanPSMT"/>
          <w:sz w:val="28"/>
          <w:szCs w:val="28"/>
        </w:rPr>
        <w:t>качества управленческих решений?</w:t>
      </w:r>
    </w:p>
    <w:p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Охарактеризуйте и</w:t>
      </w:r>
      <w:r w:rsidR="00855664" w:rsidRPr="00855664">
        <w:rPr>
          <w:rFonts w:eastAsia="TimesNewRomanPSMT"/>
          <w:sz w:val="28"/>
          <w:szCs w:val="28"/>
        </w:rPr>
        <w:t>спользование системного и процессного подходов к разработке управленческих решений.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>Тема 2 П</w:t>
      </w:r>
      <w:r w:rsidRPr="00855664">
        <w:rPr>
          <w:b/>
          <w:bCs/>
          <w:sz w:val="28"/>
          <w:szCs w:val="28"/>
        </w:rPr>
        <w:t>роцесс разработки управленческого решения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:rsidR="00855664" w:rsidRPr="00855664" w:rsidRDefault="00A12311" w:rsidP="00855664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Назовите м</w:t>
      </w:r>
      <w:r w:rsidR="00855664" w:rsidRPr="00855664">
        <w:rPr>
          <w:rFonts w:eastAsia="TimesNewRomanPSMT"/>
          <w:sz w:val="28"/>
          <w:szCs w:val="28"/>
        </w:rPr>
        <w:t>одели процесса принятия управленческих решений.</w:t>
      </w:r>
    </w:p>
    <w:p w:rsidR="00855664" w:rsidRDefault="00A12311" w:rsidP="00855664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A12311">
        <w:rPr>
          <w:rFonts w:eastAsia="TimesNewRomanPSMT"/>
          <w:sz w:val="28"/>
          <w:szCs w:val="28"/>
        </w:rPr>
        <w:t xml:space="preserve">Охарактеризуйте </w:t>
      </w:r>
      <w:r w:rsidR="00855664" w:rsidRPr="00A12311">
        <w:rPr>
          <w:rFonts w:eastAsia="TimesNewRomanPSMT"/>
          <w:sz w:val="28"/>
          <w:szCs w:val="28"/>
        </w:rPr>
        <w:t>этап</w:t>
      </w:r>
      <w:r>
        <w:rPr>
          <w:rFonts w:eastAsia="TimesNewRomanPSMT"/>
          <w:sz w:val="28"/>
          <w:szCs w:val="28"/>
        </w:rPr>
        <w:t>ы</w:t>
      </w:r>
      <w:r w:rsidR="00855664" w:rsidRPr="00A12311">
        <w:rPr>
          <w:rFonts w:eastAsia="TimesNewRomanPSMT"/>
          <w:sz w:val="28"/>
          <w:szCs w:val="28"/>
        </w:rPr>
        <w:t xml:space="preserve"> процесса разработки управленческих решений.</w:t>
      </w:r>
    </w:p>
    <w:p w:rsidR="00A12311" w:rsidRPr="00A12311" w:rsidRDefault="00A12311" w:rsidP="00855664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Как влияют на </w:t>
      </w:r>
      <w:r w:rsidRPr="00A12311">
        <w:rPr>
          <w:rFonts w:eastAsia="TimesNewRomanPSMT"/>
          <w:sz w:val="28"/>
          <w:szCs w:val="28"/>
        </w:rPr>
        <w:t>процесс разработки управленческих решений</w:t>
      </w:r>
      <w:r>
        <w:rPr>
          <w:rFonts w:eastAsia="TimesNewRomanPSMT"/>
          <w:sz w:val="28"/>
          <w:szCs w:val="28"/>
        </w:rPr>
        <w:t xml:space="preserve"> различные типы менеджмента?</w:t>
      </w:r>
    </w:p>
    <w:p w:rsidR="00855664" w:rsidRPr="00855664" w:rsidRDefault="00A12311" w:rsidP="00855664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Охарактеризуйте м</w:t>
      </w:r>
      <w:r w:rsidR="00855664" w:rsidRPr="00855664">
        <w:rPr>
          <w:rFonts w:eastAsia="TimesNewRomanPSMT"/>
          <w:sz w:val="28"/>
          <w:szCs w:val="28"/>
        </w:rPr>
        <w:t>етоды измерения характеристик проблемной ситуации.</w:t>
      </w:r>
    </w:p>
    <w:p w:rsidR="00855664" w:rsidRPr="00855664" w:rsidRDefault="00A12311" w:rsidP="00855664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Охарактеризуйте</w:t>
      </w:r>
      <w:r w:rsidRPr="00855664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м</w:t>
      </w:r>
      <w:r w:rsidR="00855664" w:rsidRPr="00855664">
        <w:rPr>
          <w:rFonts w:eastAsia="TimesNewRomanPSMT"/>
          <w:sz w:val="28"/>
          <w:szCs w:val="28"/>
        </w:rPr>
        <w:t>етоды разработки вариантов решения в проблемных ситуациях.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>Тема</w:t>
      </w:r>
      <w:r w:rsidRPr="00855664">
        <w:rPr>
          <w:b/>
          <w:bCs/>
          <w:sz w:val="28"/>
          <w:szCs w:val="28"/>
        </w:rPr>
        <w:t xml:space="preserve"> 3 Анализ альтернатив действий при разработке управленческого решения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:rsidR="00855664" w:rsidRPr="00855664" w:rsidRDefault="00A12311" w:rsidP="00855664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влияют т</w:t>
      </w:r>
      <w:r w:rsidR="00855664" w:rsidRPr="00855664">
        <w:rPr>
          <w:sz w:val="28"/>
          <w:szCs w:val="28"/>
        </w:rPr>
        <w:t xml:space="preserve">ворчество и свобода </w:t>
      </w:r>
      <w:r>
        <w:rPr>
          <w:sz w:val="28"/>
          <w:szCs w:val="28"/>
        </w:rPr>
        <w:t xml:space="preserve">на </w:t>
      </w:r>
      <w:r w:rsidR="00855664" w:rsidRPr="00855664">
        <w:rPr>
          <w:sz w:val="28"/>
          <w:szCs w:val="28"/>
        </w:rPr>
        <w:t>выбор при генерации а</w:t>
      </w:r>
      <w:r>
        <w:rPr>
          <w:sz w:val="28"/>
          <w:szCs w:val="28"/>
        </w:rPr>
        <w:t>льтернативных вариантов решений?</w:t>
      </w:r>
    </w:p>
    <w:p w:rsidR="00855664" w:rsidRPr="00855664" w:rsidRDefault="00A12311" w:rsidP="00855664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такое цели и критерии оценки решений?</w:t>
      </w:r>
    </w:p>
    <w:p w:rsidR="00855664" w:rsidRPr="00855664" w:rsidRDefault="00A12311" w:rsidP="00855664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Назовите п</w:t>
      </w:r>
      <w:r w:rsidR="00855664" w:rsidRPr="00855664">
        <w:rPr>
          <w:sz w:val="28"/>
          <w:szCs w:val="28"/>
        </w:rPr>
        <w:t>араметры эффективности управленческих решений.</w:t>
      </w:r>
    </w:p>
    <w:p w:rsidR="00855664" w:rsidRPr="00855664" w:rsidRDefault="00A12311" w:rsidP="00855664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различные подходы к ф</w:t>
      </w:r>
      <w:r w:rsidR="00855664" w:rsidRPr="00855664">
        <w:rPr>
          <w:sz w:val="28"/>
          <w:szCs w:val="28"/>
        </w:rPr>
        <w:t>ормировани</w:t>
      </w:r>
      <w:r>
        <w:rPr>
          <w:sz w:val="28"/>
          <w:szCs w:val="28"/>
        </w:rPr>
        <w:t>ю</w:t>
      </w:r>
      <w:r w:rsidR="00855664" w:rsidRPr="00855664">
        <w:rPr>
          <w:sz w:val="28"/>
          <w:szCs w:val="28"/>
        </w:rPr>
        <w:t xml:space="preserve"> критериев принятия управленческих решений.</w:t>
      </w:r>
    </w:p>
    <w:p w:rsidR="00855664" w:rsidRPr="00855664" w:rsidRDefault="00A12311" w:rsidP="00855664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м</w:t>
      </w:r>
      <w:r w:rsidR="00855664" w:rsidRPr="00855664">
        <w:rPr>
          <w:sz w:val="28"/>
          <w:szCs w:val="28"/>
        </w:rPr>
        <w:t xml:space="preserve">етоды анализа управленческих решений. </w:t>
      </w:r>
    </w:p>
    <w:p w:rsidR="00855664" w:rsidRPr="00855664" w:rsidRDefault="00A12311" w:rsidP="00855664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Назовите факторы и методы а</w:t>
      </w:r>
      <w:r w:rsidR="00855664" w:rsidRPr="00855664">
        <w:rPr>
          <w:bCs/>
          <w:sz w:val="28"/>
          <w:szCs w:val="28"/>
        </w:rPr>
        <w:t>нализ</w:t>
      </w:r>
      <w:r>
        <w:rPr>
          <w:bCs/>
          <w:sz w:val="28"/>
          <w:szCs w:val="28"/>
        </w:rPr>
        <w:t>а</w:t>
      </w:r>
      <w:r w:rsidR="00855664" w:rsidRPr="00855664">
        <w:rPr>
          <w:bCs/>
          <w:sz w:val="28"/>
          <w:szCs w:val="28"/>
        </w:rPr>
        <w:t xml:space="preserve"> внешней среды и ее влияние на реализацию альтернатив.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 xml:space="preserve">Тема 4 </w:t>
      </w:r>
      <w:r w:rsidRPr="00855664">
        <w:rPr>
          <w:b/>
          <w:bCs/>
          <w:sz w:val="28"/>
          <w:szCs w:val="28"/>
        </w:rPr>
        <w:t>Разработка и выбор управленческих решений в условиях неопределенности и риска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:rsid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Дайте п</w:t>
      </w:r>
      <w:r w:rsidR="00855664" w:rsidRPr="00855664">
        <w:rPr>
          <w:rFonts w:ascii="Times New Roman" w:hAnsi="Times New Roman" w:cs="Times New Roman"/>
          <w:bCs/>
          <w:sz w:val="28"/>
          <w:szCs w:val="28"/>
        </w:rPr>
        <w:t>онятие неопределенности.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чем </w:t>
      </w:r>
      <w:r w:rsidR="00855664" w:rsidRPr="0085566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ее отличие от риска?</w:t>
      </w:r>
    </w:p>
    <w:p w:rsidR="00A12311" w:rsidRP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Назовите </w:t>
      </w:r>
      <w:r w:rsidRPr="00855664">
        <w:rPr>
          <w:rFonts w:ascii="Times New Roman" w:hAnsi="Times New Roman" w:cs="Times New Roman"/>
          <w:bCs/>
          <w:sz w:val="28"/>
          <w:szCs w:val="28"/>
        </w:rPr>
        <w:t xml:space="preserve">факторы и </w:t>
      </w:r>
      <w:r>
        <w:rPr>
          <w:rFonts w:ascii="Times New Roman" w:hAnsi="Times New Roman" w:cs="Times New Roman"/>
          <w:bCs/>
          <w:sz w:val="28"/>
          <w:szCs w:val="28"/>
        </w:rPr>
        <w:t>виды</w:t>
      </w:r>
      <w:r w:rsidRPr="00855664">
        <w:rPr>
          <w:rFonts w:ascii="Times New Roman" w:hAnsi="Times New Roman" w:cs="Times New Roman"/>
          <w:bCs/>
          <w:sz w:val="28"/>
          <w:szCs w:val="28"/>
        </w:rPr>
        <w:t xml:space="preserve"> неопределенности.</w:t>
      </w:r>
    </w:p>
    <w:p w:rsidR="00855664" w:rsidRP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Каковы м</w:t>
      </w:r>
      <w:r w:rsidR="00855664"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>ето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ды уменьшения неопределенности?</w:t>
      </w:r>
    </w:p>
    <w:p w:rsidR="00855664" w:rsidRP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Приведите а</w:t>
      </w:r>
      <w:r w:rsidR="00855664"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лгоритм принятия решения в условиях неопределенности. </w:t>
      </w:r>
    </w:p>
    <w:p w:rsidR="00855664" w:rsidRP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Дайте п</w:t>
      </w:r>
      <w:r w:rsidR="00855664" w:rsidRPr="00855664">
        <w:rPr>
          <w:rFonts w:ascii="Times New Roman" w:hAnsi="Times New Roman" w:cs="Times New Roman"/>
          <w:bCs/>
          <w:sz w:val="28"/>
          <w:szCs w:val="28"/>
        </w:rPr>
        <w:t xml:space="preserve">онятие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риска. Приведите </w:t>
      </w:r>
      <w:r w:rsidR="00855664" w:rsidRPr="00855664">
        <w:rPr>
          <w:rFonts w:ascii="Times New Roman" w:hAnsi="Times New Roman" w:cs="Times New Roman"/>
          <w:bCs/>
          <w:sz w:val="28"/>
          <w:szCs w:val="28"/>
        </w:rPr>
        <w:t>классификаци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="00855664" w:rsidRPr="00855664">
        <w:rPr>
          <w:rFonts w:ascii="Times New Roman" w:hAnsi="Times New Roman" w:cs="Times New Roman"/>
          <w:bCs/>
          <w:sz w:val="28"/>
          <w:szCs w:val="28"/>
        </w:rPr>
        <w:t xml:space="preserve"> рисков. </w:t>
      </w:r>
    </w:p>
    <w:p w:rsid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 чем состоит процесс у</w:t>
      </w:r>
      <w:r w:rsidR="00855664"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>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="00855664"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рисками.</w:t>
      </w:r>
    </w:p>
    <w:p w:rsidR="00A12311" w:rsidRP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Назовите методы управления рисками.</w:t>
      </w:r>
    </w:p>
    <w:p w:rsidR="00855664" w:rsidRPr="00855664" w:rsidRDefault="00855664" w:rsidP="008556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55664" w:rsidRPr="00855664" w:rsidRDefault="00855664" w:rsidP="00855664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8556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5 </w:t>
      </w:r>
      <w:r w:rsidRPr="00855664">
        <w:rPr>
          <w:rFonts w:ascii="Times New Roman" w:eastAsia="TimesNewRomanPSMT" w:hAnsi="Times New Roman" w:cs="Times New Roman"/>
          <w:b/>
          <w:sz w:val="28"/>
          <w:szCs w:val="28"/>
        </w:rPr>
        <w:t>Реализация управленческого решения и контроль его осуществления</w:t>
      </w:r>
    </w:p>
    <w:p w:rsidR="00855664" w:rsidRPr="00855664" w:rsidRDefault="00855664" w:rsidP="00855664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855664" w:rsidRPr="00855664" w:rsidRDefault="00A12311" w:rsidP="00855664">
      <w:pPr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Охарактеризуйте процесс р</w:t>
      </w:r>
      <w:r w:rsidR="00855664" w:rsidRPr="00855664">
        <w:rPr>
          <w:rFonts w:ascii="Times New Roman" w:eastAsia="TimesNewRomanPSMT" w:hAnsi="Times New Roman" w:cs="Times New Roman"/>
          <w:sz w:val="28"/>
          <w:szCs w:val="28"/>
        </w:rPr>
        <w:t>еализаци</w:t>
      </w:r>
      <w:r>
        <w:rPr>
          <w:rFonts w:ascii="Times New Roman" w:eastAsia="TimesNewRomanPSMT" w:hAnsi="Times New Roman" w:cs="Times New Roman"/>
          <w:sz w:val="28"/>
          <w:szCs w:val="28"/>
        </w:rPr>
        <w:t>и</w:t>
      </w:r>
      <w:r w:rsidR="00855664" w:rsidRPr="00855664">
        <w:rPr>
          <w:rFonts w:ascii="Times New Roman" w:eastAsia="TimesNewRomanPSMT" w:hAnsi="Times New Roman" w:cs="Times New Roman"/>
          <w:sz w:val="28"/>
          <w:szCs w:val="28"/>
        </w:rPr>
        <w:t xml:space="preserve"> принятого решения.</w:t>
      </w:r>
    </w:p>
    <w:p w:rsidR="00855664" w:rsidRPr="00855664" w:rsidRDefault="00A12311" w:rsidP="00855664">
      <w:pPr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Каким образом осуществляется н</w:t>
      </w:r>
      <w:r w:rsidR="00855664" w:rsidRPr="00855664">
        <w:rPr>
          <w:rFonts w:ascii="Times New Roman" w:eastAsia="TimesNewRomanPSMT" w:hAnsi="Times New Roman" w:cs="Times New Roman"/>
          <w:sz w:val="28"/>
          <w:szCs w:val="28"/>
        </w:rPr>
        <w:t>ормативно</w:t>
      </w:r>
      <w:r>
        <w:rPr>
          <w:rFonts w:ascii="Times New Roman" w:eastAsia="TimesNewRomanPSMT" w:hAnsi="Times New Roman" w:cs="Times New Roman"/>
          <w:sz w:val="28"/>
          <w:szCs w:val="28"/>
        </w:rPr>
        <w:t>е закрепление принятых решений?</w:t>
      </w:r>
    </w:p>
    <w:p w:rsidR="00A12311" w:rsidRPr="00A12311" w:rsidRDefault="00A12311" w:rsidP="00855664">
      <w:pPr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Как осуществляется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к</w:t>
      </w:r>
      <w:r w:rsidR="00855664" w:rsidRPr="00855664">
        <w:rPr>
          <w:rFonts w:ascii="Times New Roman" w:eastAsia="TimesNewRomanPSMT" w:hAnsi="Times New Roman" w:cs="Times New Roman"/>
          <w:sz w:val="28"/>
          <w:szCs w:val="28"/>
        </w:rPr>
        <w:t>онтроль за</w:t>
      </w:r>
      <w:proofErr w:type="gramEnd"/>
      <w:r w:rsidR="00855664" w:rsidRPr="00855664">
        <w:rPr>
          <w:rFonts w:ascii="Times New Roman" w:eastAsia="TimesNewRomanPSMT" w:hAnsi="Times New Roman" w:cs="Times New Roman"/>
          <w:sz w:val="28"/>
          <w:szCs w:val="28"/>
        </w:rPr>
        <w:t xml:space="preserve"> осуществлением управленческих решений.</w:t>
      </w:r>
      <w:r w:rsidRPr="00A1231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855664" w:rsidRPr="00855664" w:rsidRDefault="00A12311" w:rsidP="00855664">
      <w:pPr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Что такое </w:t>
      </w:r>
      <w:r w:rsidRPr="00855664">
        <w:rPr>
          <w:rFonts w:ascii="Times New Roman" w:eastAsia="TimesNewRomanPSMT" w:hAnsi="Times New Roman" w:cs="Times New Roman"/>
          <w:sz w:val="28"/>
          <w:szCs w:val="28"/>
        </w:rPr>
        <w:t>ответственность</w:t>
      </w:r>
      <w:r>
        <w:rPr>
          <w:rFonts w:ascii="Times New Roman" w:eastAsia="TimesNewRomanPSMT" w:hAnsi="Times New Roman" w:cs="Times New Roman"/>
          <w:sz w:val="28"/>
          <w:szCs w:val="28"/>
        </w:rPr>
        <w:t>? Назовите виды ответственности руководителей.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 xml:space="preserve">Тема 6 </w:t>
      </w:r>
      <w:r w:rsidRPr="00855664">
        <w:rPr>
          <w:b/>
          <w:bCs/>
          <w:sz w:val="28"/>
          <w:szCs w:val="28"/>
        </w:rPr>
        <w:t>Эффективность управленческих решений.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:rsidR="00855664" w:rsidRDefault="00A12311" w:rsidP="00855664">
      <w:pPr>
        <w:pStyle w:val="ae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Дайте п</w:t>
      </w:r>
      <w:r w:rsidR="00855664" w:rsidRPr="00855664">
        <w:rPr>
          <w:sz w:val="28"/>
          <w:szCs w:val="28"/>
        </w:rPr>
        <w:t xml:space="preserve">онятие эффективности управленческих решений. </w:t>
      </w:r>
    </w:p>
    <w:p w:rsidR="00A12311" w:rsidRPr="00855664" w:rsidRDefault="00A12311" w:rsidP="00855664">
      <w:pPr>
        <w:pStyle w:val="ae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Назовите</w:t>
      </w:r>
      <w:r w:rsidRPr="00855664">
        <w:rPr>
          <w:sz w:val="28"/>
          <w:szCs w:val="28"/>
        </w:rPr>
        <w:t xml:space="preserve"> виды эффективности управленческих решений.</w:t>
      </w:r>
    </w:p>
    <w:p w:rsidR="00855664" w:rsidRPr="00855664" w:rsidRDefault="00A12311" w:rsidP="00855664">
      <w:pPr>
        <w:pStyle w:val="ae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Назовите п</w:t>
      </w:r>
      <w:r w:rsidR="00855664" w:rsidRPr="00855664">
        <w:rPr>
          <w:sz w:val="28"/>
          <w:szCs w:val="28"/>
        </w:rPr>
        <w:t xml:space="preserve">ринципы экономического обоснования. </w:t>
      </w:r>
    </w:p>
    <w:p w:rsidR="00855664" w:rsidRPr="00855664" w:rsidRDefault="00A12311" w:rsidP="00855664">
      <w:pPr>
        <w:pStyle w:val="ae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Каковы п</w:t>
      </w:r>
      <w:r w:rsidR="00855664" w:rsidRPr="00855664">
        <w:rPr>
          <w:sz w:val="28"/>
          <w:szCs w:val="28"/>
        </w:rPr>
        <w:t>одходы к формированию кри</w:t>
      </w:r>
      <w:r>
        <w:rPr>
          <w:sz w:val="28"/>
          <w:szCs w:val="28"/>
        </w:rPr>
        <w:t>териев выбора варианта решения?</w:t>
      </w:r>
    </w:p>
    <w:p w:rsidR="00855664" w:rsidRPr="00855664" w:rsidRDefault="00A12311" w:rsidP="00855664">
      <w:pPr>
        <w:pStyle w:val="ae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Охарактеризуйте м</w:t>
      </w:r>
      <w:r w:rsidR="00855664" w:rsidRPr="00855664">
        <w:rPr>
          <w:bCs/>
          <w:color w:val="000000"/>
          <w:sz w:val="28"/>
          <w:szCs w:val="28"/>
        </w:rPr>
        <w:t>етоды оценки эффективности управленческих решений.</w:t>
      </w:r>
    </w:p>
    <w:p w:rsidR="00855664" w:rsidRPr="00937BED" w:rsidRDefault="00855664" w:rsidP="00855664">
      <w:pPr>
        <w:rPr>
          <w:sz w:val="28"/>
          <w:szCs w:val="28"/>
        </w:rPr>
      </w:pPr>
    </w:p>
    <w:p w:rsidR="006D5E0A" w:rsidRPr="00D06214" w:rsidRDefault="001A234C" w:rsidP="00D06214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32"/>
          <w:szCs w:val="32"/>
        </w:rPr>
      </w:pPr>
      <w:r w:rsidRPr="00D06214">
        <w:rPr>
          <w:b/>
          <w:sz w:val="28"/>
          <w:szCs w:val="28"/>
        </w:rPr>
        <w:t xml:space="preserve"> </w:t>
      </w:r>
      <w:bookmarkStart w:id="4" w:name="_Toc10910960"/>
      <w:r w:rsidR="006D5E0A" w:rsidRPr="00D06214">
        <w:rPr>
          <w:b/>
          <w:sz w:val="32"/>
          <w:szCs w:val="32"/>
        </w:rPr>
        <w:t xml:space="preserve">4 </w:t>
      </w:r>
      <w:r w:rsidR="009C4DD7" w:rsidRPr="00D06214">
        <w:rPr>
          <w:b/>
          <w:sz w:val="32"/>
          <w:szCs w:val="32"/>
        </w:rPr>
        <w:t xml:space="preserve">Методические рекомендации по подготовке к </w:t>
      </w:r>
      <w:r w:rsidR="002D5503" w:rsidRPr="00D06214">
        <w:rPr>
          <w:b/>
          <w:sz w:val="32"/>
          <w:szCs w:val="32"/>
        </w:rPr>
        <w:t>практическим</w:t>
      </w:r>
      <w:r w:rsidR="009C4DD7" w:rsidRPr="00D06214">
        <w:rPr>
          <w:b/>
          <w:sz w:val="32"/>
          <w:szCs w:val="32"/>
        </w:rPr>
        <w:t xml:space="preserve"> занятиям</w:t>
      </w:r>
      <w:bookmarkEnd w:id="4"/>
    </w:p>
    <w:p w:rsidR="0020610B" w:rsidRDefault="0020610B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D7" w:rsidRDefault="009C4DD7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881">
        <w:rPr>
          <w:rFonts w:ascii="Times New Roman" w:hAnsi="Times New Roman" w:cs="Times New Roman"/>
          <w:sz w:val="28"/>
          <w:szCs w:val="28"/>
        </w:rPr>
        <w:t xml:space="preserve"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</w:t>
      </w:r>
      <w:r w:rsidR="009C3175">
        <w:rPr>
          <w:rFonts w:ascii="Times New Roman" w:hAnsi="Times New Roman" w:cs="Times New Roman"/>
          <w:sz w:val="28"/>
          <w:szCs w:val="28"/>
        </w:rPr>
        <w:t>обучающимися</w:t>
      </w:r>
      <w:r w:rsidRPr="00DD1881"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9C3175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DD1881">
        <w:rPr>
          <w:rFonts w:ascii="Times New Roman" w:hAnsi="Times New Roman" w:cs="Times New Roman"/>
          <w:sz w:val="28"/>
          <w:szCs w:val="28"/>
        </w:rPr>
        <w:t>одновременно</w:t>
      </w:r>
      <w:r w:rsidR="009C3175">
        <w:rPr>
          <w:rFonts w:ascii="Times New Roman" w:hAnsi="Times New Roman" w:cs="Times New Roman"/>
          <w:sz w:val="28"/>
          <w:szCs w:val="28"/>
        </w:rPr>
        <w:t>, либо фронтально</w:t>
      </w:r>
      <w:r w:rsidRPr="00DD1881">
        <w:rPr>
          <w:rFonts w:ascii="Times New Roman" w:hAnsi="Times New Roman" w:cs="Times New Roman"/>
          <w:sz w:val="28"/>
          <w:szCs w:val="28"/>
        </w:rPr>
        <w:t xml:space="preserve">. </w:t>
      </w:r>
      <w:r w:rsidR="00B77510">
        <w:rPr>
          <w:rFonts w:ascii="Times New Roman" w:hAnsi="Times New Roman" w:cs="Times New Roman"/>
          <w:sz w:val="28"/>
          <w:szCs w:val="28"/>
        </w:rPr>
        <w:t xml:space="preserve">Семинарские </w:t>
      </w:r>
      <w:r w:rsidR="00B77510" w:rsidRPr="00B77510">
        <w:rPr>
          <w:rFonts w:ascii="Times New Roman" w:hAnsi="Times New Roman" w:cs="Times New Roman"/>
          <w:sz w:val="28"/>
          <w:szCs w:val="28"/>
        </w:rPr>
        <w:t>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2D5503">
        <w:rPr>
          <w:rFonts w:ascii="Times New Roman" w:hAnsi="Times New Roman" w:cs="Times New Roman"/>
          <w:sz w:val="28"/>
          <w:szCs w:val="28"/>
        </w:rPr>
        <w:t>практическому</w:t>
      </w:r>
      <w:r w:rsidRPr="00B77510">
        <w:rPr>
          <w:rFonts w:ascii="Times New Roman" w:hAnsi="Times New Roman" w:cs="Times New Roman"/>
          <w:sz w:val="28"/>
          <w:szCs w:val="28"/>
        </w:rPr>
        <w:t xml:space="preserve"> занятию </w:t>
      </w:r>
      <w:proofErr w:type="gramStart"/>
      <w:r w:rsidR="009C317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77510">
        <w:rPr>
          <w:rFonts w:ascii="Times New Roman" w:hAnsi="Times New Roman" w:cs="Times New Roman"/>
          <w:sz w:val="28"/>
          <w:szCs w:val="28"/>
        </w:rPr>
        <w:t xml:space="preserve"> необходимо: </w:t>
      </w:r>
    </w:p>
    <w:p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:rsidR="00B77510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</w:t>
      </w:r>
      <w:r w:rsidR="009C3175">
        <w:rPr>
          <w:rFonts w:ascii="Times New Roman" w:hAnsi="Times New Roman" w:cs="Times New Roman"/>
          <w:sz w:val="28"/>
          <w:szCs w:val="28"/>
        </w:rPr>
        <w:t>.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работы на семинарских занятиях является доклад.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Доклад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Отличительными признаками доклада являются: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передача в устной форме информации;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публичный характер выступления;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стилевая однородность доклада;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четкие формулировки и сотрудничество докладчика и аудитории;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умение в сжатой форме изложить ключевые положения исследуемого вопроса и сделать выводы.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lastRenderedPageBreak/>
        <w:t>Основные этапы подготовки доклада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C31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выбор темы;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подготовка плана доклада;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работа с источниками и литературой, сбор материала;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написание текста доклада;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оформление рукописи и предоставление ее преподавателю до начала доклада, что определяет готовность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9C3175">
        <w:rPr>
          <w:rFonts w:ascii="Times New Roman" w:hAnsi="Times New Roman" w:cs="Times New Roman"/>
          <w:sz w:val="28"/>
          <w:szCs w:val="28"/>
        </w:rPr>
        <w:t xml:space="preserve"> к выступлению;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выступление с докладом, ответы на вопросы.</w:t>
      </w:r>
    </w:p>
    <w:p w:rsidR="002D59D7" w:rsidRDefault="002D59D7" w:rsidP="002D59D7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175" w:rsidRPr="009C3175" w:rsidRDefault="009C3175" w:rsidP="00125B26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0910961"/>
      <w:r w:rsidRPr="009C3175">
        <w:rPr>
          <w:rFonts w:ascii="Times New Roman" w:hAnsi="Times New Roman" w:cs="Times New Roman"/>
          <w:color w:val="auto"/>
          <w:sz w:val="28"/>
          <w:szCs w:val="28"/>
        </w:rPr>
        <w:t xml:space="preserve">4.1 Перечень тем </w:t>
      </w:r>
      <w:r w:rsidR="002D5503">
        <w:rPr>
          <w:rFonts w:ascii="Times New Roman" w:hAnsi="Times New Roman" w:cs="Times New Roman"/>
          <w:color w:val="auto"/>
          <w:sz w:val="28"/>
          <w:szCs w:val="28"/>
        </w:rPr>
        <w:t>практических</w:t>
      </w:r>
      <w:r w:rsidRPr="009C3175">
        <w:rPr>
          <w:rFonts w:ascii="Times New Roman" w:hAnsi="Times New Roman" w:cs="Times New Roman"/>
          <w:color w:val="auto"/>
          <w:sz w:val="28"/>
          <w:szCs w:val="28"/>
        </w:rPr>
        <w:t xml:space="preserve"> занятий</w:t>
      </w:r>
      <w:bookmarkEnd w:id="5"/>
    </w:p>
    <w:p w:rsidR="002D59D7" w:rsidRPr="002D59D7" w:rsidRDefault="002D59D7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855664">
        <w:rPr>
          <w:b/>
          <w:sz w:val="28"/>
          <w:szCs w:val="28"/>
        </w:rPr>
        <w:t xml:space="preserve">Тема 1  </w:t>
      </w:r>
      <w:r w:rsidRPr="00855664">
        <w:rPr>
          <w:rFonts w:eastAsia="TimesNewRomanPSMT"/>
          <w:b/>
          <w:sz w:val="28"/>
          <w:szCs w:val="28"/>
        </w:rPr>
        <w:t>Управленческие решения в системе менеджмента организации</w:t>
      </w:r>
      <w:r w:rsidRPr="00855664">
        <w:rPr>
          <w:b/>
          <w:sz w:val="28"/>
          <w:szCs w:val="28"/>
        </w:rPr>
        <w:t xml:space="preserve"> </w:t>
      </w:r>
    </w:p>
    <w:p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Понятие управленческого решения.</w:t>
      </w:r>
    </w:p>
    <w:p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Типология управленческих решений.</w:t>
      </w:r>
    </w:p>
    <w:p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Функции управленческого решения.</w:t>
      </w:r>
    </w:p>
    <w:p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 xml:space="preserve">Взаимосвязь процессов менеджмента и процессов разработки управленческих решений. </w:t>
      </w:r>
    </w:p>
    <w:p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 xml:space="preserve">Формы разработки и реализации управленческих решений. </w:t>
      </w:r>
    </w:p>
    <w:p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Условия и факторы качества управленческих решений.</w:t>
      </w:r>
    </w:p>
    <w:p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Использование системного и процессного подходов к разработке управленческих решений.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>Тема 2 П</w:t>
      </w:r>
      <w:r w:rsidRPr="00855664">
        <w:rPr>
          <w:b/>
          <w:bCs/>
          <w:sz w:val="28"/>
          <w:szCs w:val="28"/>
        </w:rPr>
        <w:t>роцесс разработки управленческого решения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:rsidR="00855664" w:rsidRPr="00855664" w:rsidRDefault="00855664" w:rsidP="00D06214">
      <w:pPr>
        <w:pStyle w:val="ReportMain"/>
        <w:numPr>
          <w:ilvl w:val="0"/>
          <w:numId w:val="3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Модели процесса принятия управленческих решений.</w:t>
      </w:r>
    </w:p>
    <w:p w:rsidR="00855664" w:rsidRPr="00855664" w:rsidRDefault="00855664" w:rsidP="00D06214">
      <w:pPr>
        <w:pStyle w:val="ReportMain"/>
        <w:numPr>
          <w:ilvl w:val="0"/>
          <w:numId w:val="3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Организация процесса разработки управленческого решения.</w:t>
      </w:r>
    </w:p>
    <w:p w:rsidR="00855664" w:rsidRPr="00855664" w:rsidRDefault="00855664" w:rsidP="00D06214">
      <w:pPr>
        <w:pStyle w:val="ReportMain"/>
        <w:numPr>
          <w:ilvl w:val="0"/>
          <w:numId w:val="3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Общая характеристика этапов процесса разработки управленческих решений.</w:t>
      </w:r>
    </w:p>
    <w:p w:rsidR="00855664" w:rsidRPr="00855664" w:rsidRDefault="00855664" w:rsidP="00D06214">
      <w:pPr>
        <w:pStyle w:val="ReportMain"/>
        <w:numPr>
          <w:ilvl w:val="0"/>
          <w:numId w:val="3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Методы измерения характеристик проблемной ситуации.</w:t>
      </w:r>
    </w:p>
    <w:p w:rsidR="00855664" w:rsidRPr="00855664" w:rsidRDefault="00855664" w:rsidP="00D06214">
      <w:pPr>
        <w:pStyle w:val="ReportMain"/>
        <w:numPr>
          <w:ilvl w:val="0"/>
          <w:numId w:val="3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lastRenderedPageBreak/>
        <w:t>Методы разработки вариантов решения в проблемных ситуациях.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>Тема</w:t>
      </w:r>
      <w:r w:rsidRPr="00855664">
        <w:rPr>
          <w:b/>
          <w:bCs/>
          <w:sz w:val="28"/>
          <w:szCs w:val="28"/>
        </w:rPr>
        <w:t xml:space="preserve"> 3 Анализ альтернатив действий при разработке управленческого решения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:rsidR="00855664" w:rsidRPr="00855664" w:rsidRDefault="00855664" w:rsidP="00D06214">
      <w:pPr>
        <w:pStyle w:val="ReportMain"/>
        <w:numPr>
          <w:ilvl w:val="0"/>
          <w:numId w:val="3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55664">
        <w:rPr>
          <w:sz w:val="28"/>
          <w:szCs w:val="28"/>
        </w:rPr>
        <w:t>Творчество и свобода выбора при генерации альтернативных вариантов решений.</w:t>
      </w:r>
    </w:p>
    <w:p w:rsidR="00855664" w:rsidRPr="00855664" w:rsidRDefault="00855664" w:rsidP="00D06214">
      <w:pPr>
        <w:pStyle w:val="ReportMain"/>
        <w:numPr>
          <w:ilvl w:val="0"/>
          <w:numId w:val="3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55664">
        <w:rPr>
          <w:sz w:val="28"/>
          <w:szCs w:val="28"/>
        </w:rPr>
        <w:t>Цели и критерии оценки решений.</w:t>
      </w:r>
    </w:p>
    <w:p w:rsidR="00855664" w:rsidRPr="00855664" w:rsidRDefault="00855664" w:rsidP="00D06214">
      <w:pPr>
        <w:pStyle w:val="ReportMain"/>
        <w:numPr>
          <w:ilvl w:val="0"/>
          <w:numId w:val="3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55664">
        <w:rPr>
          <w:sz w:val="28"/>
          <w:szCs w:val="28"/>
        </w:rPr>
        <w:t>Параметры эффективности управленческих решений.</w:t>
      </w:r>
    </w:p>
    <w:p w:rsidR="00855664" w:rsidRPr="00855664" w:rsidRDefault="00855664" w:rsidP="00D06214">
      <w:pPr>
        <w:pStyle w:val="ReportMain"/>
        <w:numPr>
          <w:ilvl w:val="0"/>
          <w:numId w:val="3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55664">
        <w:rPr>
          <w:sz w:val="28"/>
          <w:szCs w:val="28"/>
        </w:rPr>
        <w:t>Формирование критериев принятия управленческих решений.</w:t>
      </w:r>
    </w:p>
    <w:p w:rsidR="00855664" w:rsidRPr="00855664" w:rsidRDefault="00855664" w:rsidP="00D06214">
      <w:pPr>
        <w:pStyle w:val="ReportMain"/>
        <w:numPr>
          <w:ilvl w:val="0"/>
          <w:numId w:val="3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55664">
        <w:rPr>
          <w:sz w:val="28"/>
          <w:szCs w:val="28"/>
        </w:rPr>
        <w:t xml:space="preserve">Методы анализа управленческих решений. </w:t>
      </w:r>
    </w:p>
    <w:p w:rsidR="00855664" w:rsidRPr="00855664" w:rsidRDefault="00855664" w:rsidP="00D06214">
      <w:pPr>
        <w:pStyle w:val="ReportMain"/>
        <w:numPr>
          <w:ilvl w:val="0"/>
          <w:numId w:val="3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55664">
        <w:rPr>
          <w:bCs/>
          <w:sz w:val="28"/>
          <w:szCs w:val="28"/>
        </w:rPr>
        <w:t>Анализ внешней среды и ее влияние на реализацию альтернатив.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 xml:space="preserve">Тема 4 </w:t>
      </w:r>
      <w:r w:rsidRPr="00855664">
        <w:rPr>
          <w:b/>
          <w:bCs/>
          <w:sz w:val="28"/>
          <w:szCs w:val="28"/>
        </w:rPr>
        <w:t>Разработка и выбор управленческих решений в условиях неопределенности и риска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:rsidR="00855664" w:rsidRPr="00855664" w:rsidRDefault="00855664" w:rsidP="00D06214">
      <w:pPr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5664">
        <w:rPr>
          <w:rFonts w:ascii="Times New Roman" w:hAnsi="Times New Roman" w:cs="Times New Roman"/>
          <w:bCs/>
          <w:sz w:val="28"/>
          <w:szCs w:val="28"/>
        </w:rPr>
        <w:t xml:space="preserve">Понятие, факторы и классификация неопределенности. </w:t>
      </w:r>
    </w:p>
    <w:p w:rsidR="00855664" w:rsidRPr="00855664" w:rsidRDefault="00855664" w:rsidP="00D06214">
      <w:pPr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Методы уменьшения неопределенности. </w:t>
      </w:r>
    </w:p>
    <w:p w:rsidR="00855664" w:rsidRPr="00855664" w:rsidRDefault="00855664" w:rsidP="00D06214">
      <w:pPr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Алгоритм принятия решения в условиях неопределенности. </w:t>
      </w:r>
    </w:p>
    <w:p w:rsidR="00855664" w:rsidRPr="00855664" w:rsidRDefault="00855664" w:rsidP="00D06214">
      <w:pPr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5664">
        <w:rPr>
          <w:rFonts w:ascii="Times New Roman" w:hAnsi="Times New Roman" w:cs="Times New Roman"/>
          <w:bCs/>
          <w:sz w:val="28"/>
          <w:szCs w:val="28"/>
        </w:rPr>
        <w:t xml:space="preserve">Понятие и классификация рисков. </w:t>
      </w:r>
    </w:p>
    <w:p w:rsidR="00855664" w:rsidRPr="00855664" w:rsidRDefault="00855664" w:rsidP="00D06214">
      <w:pPr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>Управление рисками.</w:t>
      </w:r>
    </w:p>
    <w:p w:rsidR="00855664" w:rsidRPr="00855664" w:rsidRDefault="00855664" w:rsidP="008556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55664" w:rsidRPr="00855664" w:rsidRDefault="00855664" w:rsidP="00855664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8556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5 </w:t>
      </w:r>
      <w:r w:rsidRPr="00855664">
        <w:rPr>
          <w:rFonts w:ascii="Times New Roman" w:eastAsia="TimesNewRomanPSMT" w:hAnsi="Times New Roman" w:cs="Times New Roman"/>
          <w:b/>
          <w:sz w:val="28"/>
          <w:szCs w:val="28"/>
        </w:rPr>
        <w:t>Реализация управленческого решения и контроль его осуществления</w:t>
      </w:r>
    </w:p>
    <w:p w:rsidR="00855664" w:rsidRPr="00855664" w:rsidRDefault="00855664" w:rsidP="00855664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855664" w:rsidRPr="00D06214" w:rsidRDefault="00855664" w:rsidP="00D06214">
      <w:pPr>
        <w:pStyle w:val="ae"/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D06214">
        <w:rPr>
          <w:rFonts w:eastAsia="TimesNewRomanPSMT"/>
          <w:sz w:val="28"/>
          <w:szCs w:val="28"/>
        </w:rPr>
        <w:t>Реализация принятого решения.</w:t>
      </w:r>
    </w:p>
    <w:p w:rsidR="00855664" w:rsidRPr="00855664" w:rsidRDefault="00855664" w:rsidP="00D06214">
      <w:pPr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5664">
        <w:rPr>
          <w:rFonts w:ascii="Times New Roman" w:eastAsia="TimesNewRomanPSMT" w:hAnsi="Times New Roman" w:cs="Times New Roman"/>
          <w:sz w:val="28"/>
          <w:szCs w:val="28"/>
        </w:rPr>
        <w:t xml:space="preserve">Нормативное закрепление принятых решений. </w:t>
      </w:r>
    </w:p>
    <w:p w:rsidR="00855664" w:rsidRPr="00855664" w:rsidRDefault="00855664" w:rsidP="00D06214">
      <w:pPr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664">
        <w:rPr>
          <w:rFonts w:ascii="Times New Roman" w:eastAsia="TimesNewRomanPSMT" w:hAnsi="Times New Roman" w:cs="Times New Roman"/>
          <w:sz w:val="28"/>
          <w:szCs w:val="28"/>
        </w:rPr>
        <w:t>Контроль и ответственность за осуществлением управленческих решений.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lastRenderedPageBreak/>
        <w:t xml:space="preserve">Тема 6 </w:t>
      </w:r>
      <w:r w:rsidRPr="00855664">
        <w:rPr>
          <w:b/>
          <w:bCs/>
          <w:sz w:val="28"/>
          <w:szCs w:val="28"/>
        </w:rPr>
        <w:t>Эффективность управленческих решений.</w:t>
      </w:r>
    </w:p>
    <w:p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:rsidR="00855664" w:rsidRPr="00855664" w:rsidRDefault="00855664" w:rsidP="00D06214">
      <w:pPr>
        <w:pStyle w:val="ae"/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55664">
        <w:rPr>
          <w:sz w:val="28"/>
          <w:szCs w:val="28"/>
        </w:rPr>
        <w:t xml:space="preserve">Понятие и виды эффективности управленческих решений. </w:t>
      </w:r>
    </w:p>
    <w:p w:rsidR="00855664" w:rsidRPr="00855664" w:rsidRDefault="00855664" w:rsidP="00D06214">
      <w:pPr>
        <w:pStyle w:val="ae"/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55664">
        <w:rPr>
          <w:sz w:val="28"/>
          <w:szCs w:val="28"/>
        </w:rPr>
        <w:t xml:space="preserve">Принципы экономического обоснования. </w:t>
      </w:r>
    </w:p>
    <w:p w:rsidR="00855664" w:rsidRPr="00855664" w:rsidRDefault="00855664" w:rsidP="00D06214">
      <w:pPr>
        <w:pStyle w:val="ae"/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55664">
        <w:rPr>
          <w:sz w:val="28"/>
          <w:szCs w:val="28"/>
        </w:rPr>
        <w:t xml:space="preserve">Подходы к формированию критериев выбора варианта решения. </w:t>
      </w:r>
    </w:p>
    <w:p w:rsidR="00855664" w:rsidRPr="00A12311" w:rsidRDefault="00855664" w:rsidP="00D06214">
      <w:pPr>
        <w:pStyle w:val="ae"/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55664">
        <w:rPr>
          <w:bCs/>
          <w:color w:val="000000"/>
          <w:sz w:val="28"/>
          <w:szCs w:val="28"/>
        </w:rPr>
        <w:t>Методы оценки эффективности управленческих решений.</w:t>
      </w:r>
    </w:p>
    <w:p w:rsidR="00A12311" w:rsidRPr="00855664" w:rsidRDefault="00A12311" w:rsidP="00A12311">
      <w:pPr>
        <w:pStyle w:val="ae"/>
        <w:shd w:val="clear" w:color="auto" w:fill="FFFFFF"/>
        <w:tabs>
          <w:tab w:val="left" w:pos="1134"/>
        </w:tabs>
        <w:spacing w:after="0" w:line="360" w:lineRule="auto"/>
        <w:ind w:left="709"/>
        <w:jc w:val="both"/>
        <w:rPr>
          <w:sz w:val="28"/>
          <w:szCs w:val="28"/>
        </w:rPr>
      </w:pPr>
    </w:p>
    <w:p w:rsidR="009C3175" w:rsidRPr="00A12311" w:rsidRDefault="0020610B" w:rsidP="00A12311">
      <w:pPr>
        <w:ind w:firstLine="709"/>
        <w:rPr>
          <w:rFonts w:ascii="Times New Roman" w:eastAsiaTheme="majorEastAsia" w:hAnsi="Times New Roman" w:cs="Times New Roman"/>
          <w:b/>
          <w:bCs/>
          <w:sz w:val="32"/>
          <w:szCs w:val="32"/>
        </w:rPr>
      </w:pPr>
      <w:bookmarkStart w:id="6" w:name="_Toc10910962"/>
      <w:r w:rsidRPr="00A12311">
        <w:rPr>
          <w:rFonts w:ascii="Times New Roman" w:hAnsi="Times New Roman" w:cs="Times New Roman"/>
          <w:b/>
          <w:sz w:val="32"/>
          <w:szCs w:val="32"/>
        </w:rPr>
        <w:t>5 Рекомендуемая литература</w:t>
      </w:r>
      <w:bookmarkEnd w:id="6"/>
    </w:p>
    <w:p w:rsidR="00C028EB" w:rsidRPr="00C028EB" w:rsidRDefault="00C028EB" w:rsidP="00C028EB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7" w:name="_Toc10910963"/>
      <w:r w:rsidRPr="00C028EB">
        <w:rPr>
          <w:b/>
          <w:sz w:val="28"/>
          <w:szCs w:val="28"/>
        </w:rPr>
        <w:t>5.1 Основная литература</w:t>
      </w:r>
      <w:bookmarkEnd w:id="7"/>
    </w:p>
    <w:p w:rsidR="00C028EB" w:rsidRDefault="00C028EB" w:rsidP="00C028E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625F7" w:rsidRPr="009625F7" w:rsidRDefault="0066509B" w:rsidP="009625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AF">
        <w:t xml:space="preserve">1 </w:t>
      </w:r>
      <w:r w:rsidR="009625F7" w:rsidRPr="009625F7">
        <w:tab/>
      </w:r>
      <w:proofErr w:type="spellStart"/>
      <w:r w:rsidR="009625F7" w:rsidRPr="009625F7">
        <w:rPr>
          <w:rFonts w:ascii="Times New Roman" w:hAnsi="Times New Roman" w:cs="Times New Roman"/>
          <w:sz w:val="28"/>
          <w:szCs w:val="28"/>
        </w:rPr>
        <w:t>Макрусев</w:t>
      </w:r>
      <w:proofErr w:type="spellEnd"/>
      <w:r w:rsidR="009625F7" w:rsidRPr="009625F7">
        <w:rPr>
          <w:rFonts w:ascii="Times New Roman" w:hAnsi="Times New Roman" w:cs="Times New Roman"/>
          <w:sz w:val="28"/>
          <w:szCs w:val="28"/>
        </w:rPr>
        <w:t xml:space="preserve">, В. В. Методы принятия управленческих решений : учебник : [16+] / В. В. </w:t>
      </w:r>
      <w:proofErr w:type="spellStart"/>
      <w:r w:rsidR="009625F7" w:rsidRPr="009625F7">
        <w:rPr>
          <w:rFonts w:ascii="Times New Roman" w:hAnsi="Times New Roman" w:cs="Times New Roman"/>
          <w:sz w:val="28"/>
          <w:szCs w:val="28"/>
        </w:rPr>
        <w:t>Макрусев</w:t>
      </w:r>
      <w:proofErr w:type="spellEnd"/>
      <w:r w:rsidR="009625F7" w:rsidRPr="009625F7">
        <w:rPr>
          <w:rFonts w:ascii="Times New Roman" w:hAnsi="Times New Roman" w:cs="Times New Roman"/>
          <w:sz w:val="28"/>
          <w:szCs w:val="28"/>
        </w:rPr>
        <w:t>, В. Ф. Волков, Е. О. Любкина ; под общ</w:t>
      </w:r>
      <w:proofErr w:type="gramStart"/>
      <w:r w:rsidR="009625F7" w:rsidRPr="009625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625F7" w:rsidRPr="009625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25F7" w:rsidRPr="009625F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625F7" w:rsidRPr="009625F7">
        <w:rPr>
          <w:rFonts w:ascii="Times New Roman" w:hAnsi="Times New Roman" w:cs="Times New Roman"/>
          <w:sz w:val="28"/>
          <w:szCs w:val="28"/>
        </w:rPr>
        <w:t xml:space="preserve">ед. В. В. </w:t>
      </w:r>
      <w:proofErr w:type="spellStart"/>
      <w:r w:rsidR="009625F7" w:rsidRPr="009625F7">
        <w:rPr>
          <w:rFonts w:ascii="Times New Roman" w:hAnsi="Times New Roman" w:cs="Times New Roman"/>
          <w:sz w:val="28"/>
          <w:szCs w:val="28"/>
        </w:rPr>
        <w:t>Макрусева</w:t>
      </w:r>
      <w:proofErr w:type="spellEnd"/>
      <w:r w:rsidR="009625F7" w:rsidRPr="009625F7">
        <w:rPr>
          <w:rFonts w:ascii="Times New Roman" w:hAnsi="Times New Roman" w:cs="Times New Roman"/>
          <w:sz w:val="28"/>
          <w:szCs w:val="28"/>
        </w:rPr>
        <w:t>. – Санкт-Петербург</w:t>
      </w:r>
      <w:proofErr w:type="gramStart"/>
      <w:r w:rsidR="009625F7" w:rsidRPr="009625F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9625F7" w:rsidRPr="009625F7">
        <w:rPr>
          <w:rFonts w:ascii="Times New Roman" w:hAnsi="Times New Roman" w:cs="Times New Roman"/>
          <w:sz w:val="28"/>
          <w:szCs w:val="28"/>
        </w:rPr>
        <w:t xml:space="preserve"> Троицкий мост, 2022. – 408 с. : ил</w:t>
      </w:r>
      <w:proofErr w:type="gramStart"/>
      <w:r w:rsidR="009625F7" w:rsidRPr="009625F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9625F7" w:rsidRPr="009625F7">
        <w:rPr>
          <w:rFonts w:ascii="Times New Roman" w:hAnsi="Times New Roman" w:cs="Times New Roman"/>
          <w:sz w:val="28"/>
          <w:szCs w:val="28"/>
        </w:rPr>
        <w:t>табл., схем. – Режим доступа: по подписке. – URL: https://biblioclub.ru/index.php?page=book&amp;id=686603</w:t>
      </w:r>
    </w:p>
    <w:p w:rsidR="0066509B" w:rsidRPr="009625F7" w:rsidRDefault="009625F7" w:rsidP="009625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5F7">
        <w:rPr>
          <w:rFonts w:ascii="Times New Roman" w:hAnsi="Times New Roman" w:cs="Times New Roman"/>
          <w:sz w:val="28"/>
          <w:szCs w:val="28"/>
        </w:rPr>
        <w:t>2.</w:t>
      </w:r>
      <w:r w:rsidRPr="009625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625F7">
        <w:rPr>
          <w:rFonts w:ascii="Times New Roman" w:hAnsi="Times New Roman" w:cs="Times New Roman"/>
          <w:sz w:val="28"/>
          <w:szCs w:val="28"/>
        </w:rPr>
        <w:t>Балдин</w:t>
      </w:r>
      <w:proofErr w:type="spellEnd"/>
      <w:r w:rsidRPr="009625F7">
        <w:rPr>
          <w:rFonts w:ascii="Times New Roman" w:hAnsi="Times New Roman" w:cs="Times New Roman"/>
          <w:sz w:val="28"/>
          <w:szCs w:val="28"/>
        </w:rPr>
        <w:t>, К. В. Управленческие решения</w:t>
      </w:r>
      <w:proofErr w:type="gramStart"/>
      <w:r w:rsidRPr="009625F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625F7">
        <w:rPr>
          <w:rFonts w:ascii="Times New Roman" w:hAnsi="Times New Roman" w:cs="Times New Roman"/>
          <w:sz w:val="28"/>
          <w:szCs w:val="28"/>
        </w:rPr>
        <w:t xml:space="preserve"> учебник / К. В. </w:t>
      </w:r>
      <w:proofErr w:type="spellStart"/>
      <w:r w:rsidRPr="009625F7">
        <w:rPr>
          <w:rFonts w:ascii="Times New Roman" w:hAnsi="Times New Roman" w:cs="Times New Roman"/>
          <w:sz w:val="28"/>
          <w:szCs w:val="28"/>
        </w:rPr>
        <w:t>Балдин</w:t>
      </w:r>
      <w:proofErr w:type="spellEnd"/>
      <w:r w:rsidRPr="009625F7">
        <w:rPr>
          <w:rFonts w:ascii="Times New Roman" w:hAnsi="Times New Roman" w:cs="Times New Roman"/>
          <w:sz w:val="28"/>
          <w:szCs w:val="28"/>
        </w:rPr>
        <w:t>, С. Н. Воробьев, В. Б. Уткин. – 9-е изд., сте</w:t>
      </w:r>
      <w:bookmarkStart w:id="8" w:name="_GoBack"/>
      <w:bookmarkEnd w:id="8"/>
      <w:r w:rsidRPr="009625F7">
        <w:rPr>
          <w:rFonts w:ascii="Times New Roman" w:hAnsi="Times New Roman" w:cs="Times New Roman"/>
          <w:sz w:val="28"/>
          <w:szCs w:val="28"/>
        </w:rPr>
        <w:t>р. – Москва</w:t>
      </w:r>
      <w:proofErr w:type="gramStart"/>
      <w:r w:rsidRPr="009625F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625F7">
        <w:rPr>
          <w:rFonts w:ascii="Times New Roman" w:hAnsi="Times New Roman" w:cs="Times New Roman"/>
          <w:sz w:val="28"/>
          <w:szCs w:val="28"/>
        </w:rPr>
        <w:t xml:space="preserve"> Дашков и К°, 2020. – 495 с.</w:t>
      </w:r>
      <w:proofErr w:type="gramStart"/>
      <w:r w:rsidRPr="009625F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625F7">
        <w:rPr>
          <w:rFonts w:ascii="Times New Roman" w:hAnsi="Times New Roman" w:cs="Times New Roman"/>
          <w:sz w:val="28"/>
          <w:szCs w:val="28"/>
        </w:rPr>
        <w:t xml:space="preserve"> ил. – (Учебные издания для бакалавров). – Режим доступа: по подписке. – URL: https://biblioclub.ru/index.php?page=book&amp;id=573213</w:t>
      </w:r>
    </w:p>
    <w:p w:rsidR="0066509B" w:rsidRPr="00D06214" w:rsidRDefault="0066509B" w:rsidP="0066509B">
      <w:pPr>
        <w:pStyle w:val="af1"/>
        <w:suppressLineNumbers/>
        <w:spacing w:after="0" w:line="360" w:lineRule="auto"/>
        <w:ind w:firstLine="568"/>
        <w:jc w:val="both"/>
        <w:rPr>
          <w:b/>
          <w:sz w:val="28"/>
          <w:szCs w:val="28"/>
        </w:rPr>
      </w:pPr>
    </w:p>
    <w:p w:rsidR="0066509B" w:rsidRPr="00D06214" w:rsidRDefault="0066509B" w:rsidP="0066509B">
      <w:pPr>
        <w:pStyle w:val="af1"/>
        <w:suppressLineNumbers/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D06214">
        <w:rPr>
          <w:b/>
          <w:sz w:val="28"/>
          <w:szCs w:val="28"/>
        </w:rPr>
        <w:t>5.2 Дополнительная литература</w:t>
      </w:r>
    </w:p>
    <w:p w:rsidR="0066509B" w:rsidRPr="00D06214" w:rsidRDefault="0066509B" w:rsidP="0066509B">
      <w:pPr>
        <w:pStyle w:val="af1"/>
        <w:suppressLineNumbers/>
        <w:spacing w:after="0" w:line="360" w:lineRule="auto"/>
        <w:ind w:left="0" w:firstLine="709"/>
        <w:jc w:val="both"/>
        <w:rPr>
          <w:b/>
          <w:sz w:val="28"/>
          <w:szCs w:val="28"/>
        </w:rPr>
      </w:pPr>
    </w:p>
    <w:p w:rsidR="009625F7" w:rsidRPr="009625F7" w:rsidRDefault="009625F7" w:rsidP="009625F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5F7">
        <w:rPr>
          <w:rFonts w:ascii="Times New Roman" w:hAnsi="Times New Roman" w:cs="Times New Roman"/>
          <w:bCs/>
          <w:sz w:val="28"/>
          <w:szCs w:val="28"/>
        </w:rPr>
        <w:t>1.</w:t>
      </w:r>
      <w:r w:rsidRPr="009625F7">
        <w:rPr>
          <w:rFonts w:ascii="Times New Roman" w:hAnsi="Times New Roman" w:cs="Times New Roman"/>
          <w:bCs/>
          <w:sz w:val="28"/>
          <w:szCs w:val="28"/>
        </w:rPr>
        <w:tab/>
        <w:t>Звягинцева, О. С. Разработка управленческих решений</w:t>
      </w:r>
      <w:proofErr w:type="gramStart"/>
      <w:r w:rsidRPr="009625F7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9625F7">
        <w:rPr>
          <w:rFonts w:ascii="Times New Roman" w:hAnsi="Times New Roman" w:cs="Times New Roman"/>
          <w:bCs/>
          <w:sz w:val="28"/>
          <w:szCs w:val="28"/>
        </w:rPr>
        <w:t xml:space="preserve"> учебное пособие : [16+] / О. С. Звягинцева, О. Н. Бабкина ; Ставропольский государственный аграрный университет. – Ставрополь</w:t>
      </w:r>
      <w:proofErr w:type="gramStart"/>
      <w:r w:rsidRPr="009625F7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9625F7">
        <w:rPr>
          <w:rFonts w:ascii="Times New Roman" w:hAnsi="Times New Roman" w:cs="Times New Roman"/>
          <w:bCs/>
          <w:sz w:val="28"/>
          <w:szCs w:val="28"/>
        </w:rPr>
        <w:t xml:space="preserve"> Ставропольский государственный аграрный университет (</w:t>
      </w:r>
      <w:proofErr w:type="spellStart"/>
      <w:r w:rsidRPr="009625F7">
        <w:rPr>
          <w:rFonts w:ascii="Times New Roman" w:hAnsi="Times New Roman" w:cs="Times New Roman"/>
          <w:bCs/>
          <w:sz w:val="28"/>
          <w:szCs w:val="28"/>
        </w:rPr>
        <w:t>СтГАУ</w:t>
      </w:r>
      <w:proofErr w:type="spellEnd"/>
      <w:r w:rsidRPr="009625F7">
        <w:rPr>
          <w:rFonts w:ascii="Times New Roman" w:hAnsi="Times New Roman" w:cs="Times New Roman"/>
          <w:bCs/>
          <w:sz w:val="28"/>
          <w:szCs w:val="28"/>
        </w:rPr>
        <w:t>), 2019. – 216 с.</w:t>
      </w:r>
      <w:proofErr w:type="gramStart"/>
      <w:r w:rsidRPr="009625F7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9625F7">
        <w:rPr>
          <w:rFonts w:ascii="Times New Roman" w:hAnsi="Times New Roman" w:cs="Times New Roman"/>
          <w:bCs/>
          <w:sz w:val="28"/>
          <w:szCs w:val="28"/>
        </w:rPr>
        <w:t xml:space="preserve"> ил. – Режим доступа: по подписке. – URL: https://biblioclub.ru/index.php?page=book&amp;id=614095 </w:t>
      </w:r>
    </w:p>
    <w:p w:rsidR="0066509B" w:rsidRPr="00D06214" w:rsidRDefault="009625F7" w:rsidP="00962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5F7">
        <w:rPr>
          <w:rFonts w:ascii="Times New Roman" w:hAnsi="Times New Roman" w:cs="Times New Roman"/>
          <w:bCs/>
          <w:sz w:val="28"/>
          <w:szCs w:val="28"/>
        </w:rPr>
        <w:lastRenderedPageBreak/>
        <w:t>2.</w:t>
      </w:r>
      <w:r w:rsidRPr="009625F7">
        <w:rPr>
          <w:rFonts w:ascii="Times New Roman" w:hAnsi="Times New Roman" w:cs="Times New Roman"/>
          <w:bCs/>
          <w:sz w:val="28"/>
          <w:szCs w:val="28"/>
        </w:rPr>
        <w:tab/>
        <w:t>Козырев, М. С. Методы принятия управленческих решений</w:t>
      </w:r>
      <w:proofErr w:type="gramStart"/>
      <w:r w:rsidRPr="009625F7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9625F7">
        <w:rPr>
          <w:rFonts w:ascii="Times New Roman" w:hAnsi="Times New Roman" w:cs="Times New Roman"/>
          <w:bCs/>
          <w:sz w:val="28"/>
          <w:szCs w:val="28"/>
        </w:rPr>
        <w:t xml:space="preserve"> учебник : [16+] / М. С. Козырев. – Москва</w:t>
      </w:r>
      <w:proofErr w:type="gramStart"/>
      <w:r w:rsidRPr="009625F7">
        <w:rPr>
          <w:rFonts w:ascii="Times New Roman" w:hAnsi="Times New Roman" w:cs="Times New Roman"/>
          <w:bCs/>
          <w:sz w:val="28"/>
          <w:szCs w:val="28"/>
        </w:rPr>
        <w:t xml:space="preserve"> ;</w:t>
      </w:r>
      <w:proofErr w:type="gramEnd"/>
      <w:r w:rsidRPr="009625F7">
        <w:rPr>
          <w:rFonts w:ascii="Times New Roman" w:hAnsi="Times New Roman" w:cs="Times New Roman"/>
          <w:bCs/>
          <w:sz w:val="28"/>
          <w:szCs w:val="28"/>
        </w:rPr>
        <w:t xml:space="preserve"> Берлин : </w:t>
      </w:r>
      <w:proofErr w:type="spellStart"/>
      <w:r w:rsidRPr="009625F7">
        <w:rPr>
          <w:rFonts w:ascii="Times New Roman" w:hAnsi="Times New Roman" w:cs="Times New Roman"/>
          <w:bCs/>
          <w:sz w:val="28"/>
          <w:szCs w:val="28"/>
        </w:rPr>
        <w:t>Директ-Медиа</w:t>
      </w:r>
      <w:proofErr w:type="spellEnd"/>
      <w:r w:rsidRPr="009625F7">
        <w:rPr>
          <w:rFonts w:ascii="Times New Roman" w:hAnsi="Times New Roman" w:cs="Times New Roman"/>
          <w:bCs/>
          <w:sz w:val="28"/>
          <w:szCs w:val="28"/>
        </w:rPr>
        <w:t>, 2018. – 160 с. : ил</w:t>
      </w:r>
      <w:proofErr w:type="gramStart"/>
      <w:r w:rsidRPr="009625F7">
        <w:rPr>
          <w:rFonts w:ascii="Times New Roman" w:hAnsi="Times New Roman" w:cs="Times New Roman"/>
          <w:bCs/>
          <w:sz w:val="28"/>
          <w:szCs w:val="28"/>
        </w:rPr>
        <w:t xml:space="preserve">., </w:t>
      </w:r>
      <w:proofErr w:type="gramEnd"/>
      <w:r w:rsidRPr="009625F7">
        <w:rPr>
          <w:rFonts w:ascii="Times New Roman" w:hAnsi="Times New Roman" w:cs="Times New Roman"/>
          <w:bCs/>
          <w:sz w:val="28"/>
          <w:szCs w:val="28"/>
        </w:rPr>
        <w:t>табл. – Режим доступа: по подписке. – URL: https://biblioclub.ru/index.php?page=book&amp;id=493936</w:t>
      </w:r>
    </w:p>
    <w:p w:rsidR="0066509B" w:rsidRDefault="0066509B" w:rsidP="0066509B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66509B" w:rsidRPr="00D06214" w:rsidRDefault="0066509B" w:rsidP="0066509B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D06214">
        <w:rPr>
          <w:b/>
          <w:sz w:val="28"/>
          <w:szCs w:val="28"/>
        </w:rPr>
        <w:t>5.3 Периодические издания</w:t>
      </w:r>
    </w:p>
    <w:p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Вопросы экономики</w:t>
      </w:r>
      <w:proofErr w:type="gramStart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журнал. - М.</w:t>
      </w:r>
      <w:proofErr w:type="gramStart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Агентство "</w:t>
      </w:r>
      <w:proofErr w:type="spellStart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Роспечать</w:t>
      </w:r>
      <w:proofErr w:type="spellEnd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", 202</w:t>
      </w:r>
      <w:r w:rsidR="009625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Менеджмент в России и за рубежом</w:t>
      </w:r>
      <w:proofErr w:type="gramStart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журнал. - М.</w:t>
      </w:r>
      <w:proofErr w:type="gramStart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Агентство "</w:t>
      </w:r>
      <w:proofErr w:type="spellStart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Роспечать</w:t>
      </w:r>
      <w:proofErr w:type="spellEnd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", 202</w:t>
      </w:r>
      <w:r w:rsidR="009625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Проблемы теории и практики управления</w:t>
      </w:r>
      <w:proofErr w:type="gramStart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журнал. - М.</w:t>
      </w:r>
      <w:proofErr w:type="gramStart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Агентство "</w:t>
      </w:r>
      <w:proofErr w:type="spellStart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Роспечать</w:t>
      </w:r>
      <w:proofErr w:type="spellEnd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", 202</w:t>
      </w:r>
      <w:r w:rsidR="009625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Справочник экономиста</w:t>
      </w:r>
      <w:proofErr w:type="gramStart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журнал. - М.</w:t>
      </w:r>
      <w:proofErr w:type="gramStart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Агентство "</w:t>
      </w:r>
      <w:proofErr w:type="spellStart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Роспечать</w:t>
      </w:r>
      <w:proofErr w:type="spellEnd"/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", 202</w:t>
      </w:r>
      <w:r w:rsidR="009625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6509B" w:rsidRPr="00D06214" w:rsidRDefault="0066509B" w:rsidP="0066509B">
      <w:pPr>
        <w:pStyle w:val="ae"/>
        <w:numPr>
          <w:ilvl w:val="1"/>
          <w:numId w:val="36"/>
        </w:numPr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D06214">
        <w:rPr>
          <w:b/>
          <w:sz w:val="28"/>
          <w:szCs w:val="28"/>
        </w:rPr>
        <w:t>Интернет-ресурсы</w:t>
      </w:r>
    </w:p>
    <w:p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www.gks.ru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– Официальный интернет-портал Федеральной службы государственной статистики  (Росстат), где представлены информация о Росстате, официальная статистика, информация для респондентов, СМИ, о научно-информационном журнале «Вопросы статистики» и  т.п.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www.nlr.ru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– Официальный сайт Российской национальной библиотеки (РНБ), где представлена </w:t>
      </w: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ин-формация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о библиотеке и ее структуре, новостях, ресурсах (электронная библиотека, фонды и коллекции), выставки </w:t>
      </w: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, каталоги, базы данных, библиографические указатели, справочные материалы, </w:t>
      </w: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терминоло-гические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словари, ресурсы Интернет, </w:t>
      </w: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видеолекторий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РНБ), видах обслуживания.</w:t>
      </w:r>
      <w:proofErr w:type="gramEnd"/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www.rsl.ru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– Официальный сайт Российской государственной библиотеки (РГБ), который содержит информацию о библиотеке, ее фондах, услугах, новостях, изданиях и т.д.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www.biblus.ru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– электронный каталог книг «</w:t>
      </w: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Библус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>» по всем отраслям науки.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www.cefir.ru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– информационный портал «Центр экономических и финансовых исследований и </w:t>
      </w:r>
      <w:proofErr w:type="spellStart"/>
      <w:proofErr w:type="gram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разра-боток</w:t>
      </w:r>
      <w:proofErr w:type="spellEnd"/>
      <w:proofErr w:type="gram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>», содержащий результаты прикладных и научных исследований, аналитические отчеты, публикации, электронные версии Экономического вестника "</w:t>
      </w: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Beyond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Transition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", информацию о семинарах и </w:t>
      </w: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конференци-ях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http://www.aup.ru – административно-управленческий портал, предназначен для руководителей, менеджеров, </w:t>
      </w: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маркетологов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>, финансистов и экономистов предприятий. Основой портала является электронная библиотека деловой литературы и документов, а также бизнес-форум по различным аспектам теории и практики организации,  планирования и управления деятельностью предприятий.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sz w:val="28"/>
          <w:szCs w:val="28"/>
          <w:lang w:eastAsia="ru-RU"/>
        </w:rPr>
        <w:t>http://www.management.com.ua – интернет-портал, который содержит обзоры и статьи, комментарии и рецензии, новости и интервью о качестве ведения бизнеса, управление финансами и персоналом, бизнес-образование и др.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sz w:val="28"/>
          <w:szCs w:val="28"/>
          <w:lang w:eastAsia="ru-RU"/>
        </w:rPr>
        <w:t>http://www.consultant.ru – официальный сайт компании «</w:t>
      </w: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>», представляющий собой справочную правовую систему.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http://ecsocman.edu.ru – Федеральный портал «Экономика. Социология. Менеджмент». Представлено информационное обеспечение образовательного сообщества России учебными и методическими </w:t>
      </w:r>
      <w:proofErr w:type="spellStart"/>
      <w:proofErr w:type="gram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материала-ми</w:t>
      </w:r>
      <w:proofErr w:type="spellEnd"/>
      <w:proofErr w:type="gram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по образованию в области экономики, социологии и менеджмента.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sz w:val="28"/>
          <w:szCs w:val="28"/>
          <w:lang w:eastAsia="ru-RU"/>
        </w:rPr>
        <w:t>http://znanium.com – электронно-библиотечная система. Коллекция электронных версий актуальных изданий образовательной и научной направленности.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http://www.dis.ru/manag/index.html - журнал «Менеджмент в России и за рубежом», представляет </w:t>
      </w:r>
      <w:proofErr w:type="spellStart"/>
      <w:proofErr w:type="gram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со-бой</w:t>
      </w:r>
      <w:proofErr w:type="spellEnd"/>
      <w:proofErr w:type="gram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периодическое издание, полностью посвященное проблемам современного менеджмента.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http://www.garant.ru – информационно – правовой портал «Гарант». Представлены новости </w:t>
      </w:r>
      <w:proofErr w:type="spellStart"/>
      <w:proofErr w:type="gram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законода-тельства</w:t>
      </w:r>
      <w:proofErr w:type="spellEnd"/>
      <w:proofErr w:type="gram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РФ, аналитические материалы, правовые консультации, </w:t>
      </w: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инфографика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и др.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http://window.edu.ru – единое окно доступа к образовательным ресурсам, представляющее собой </w:t>
      </w:r>
      <w:proofErr w:type="spellStart"/>
      <w:proofErr w:type="gram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биб-лиотеку</w:t>
      </w:r>
      <w:proofErr w:type="spellEnd"/>
      <w:proofErr w:type="gram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 xml:space="preserve"> учебно-методических материалов для студентов, преподавателей и пр. в свободном доступе; каталог ссылок на образовательные порталы.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sz w:val="28"/>
          <w:szCs w:val="28"/>
          <w:lang w:eastAsia="ru-RU"/>
        </w:rPr>
        <w:t>https://www.coursera.org/learn/upravlenie-lyudmi-komandami - «</w:t>
      </w:r>
      <w:proofErr w:type="spellStart"/>
      <w:r w:rsidRPr="003B35AF">
        <w:rPr>
          <w:rFonts w:ascii="Times New Roman" w:hAnsi="Times New Roman" w:cs="Times New Roman"/>
          <w:sz w:val="28"/>
          <w:szCs w:val="28"/>
          <w:lang w:eastAsia="ru-RU"/>
        </w:rPr>
        <w:t>Coursera</w:t>
      </w:r>
      <w:proofErr w:type="spellEnd"/>
      <w:r w:rsidRPr="003B35AF">
        <w:rPr>
          <w:rFonts w:ascii="Times New Roman" w:hAnsi="Times New Roman" w:cs="Times New Roman"/>
          <w:sz w:val="28"/>
          <w:szCs w:val="28"/>
          <w:lang w:eastAsia="ru-RU"/>
        </w:rPr>
        <w:t>», МООК: «Управление людьми и командами»</w:t>
      </w:r>
    </w:p>
    <w:p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sz w:val="28"/>
          <w:szCs w:val="28"/>
          <w:lang w:eastAsia="ru-RU"/>
        </w:rPr>
        <w:t>https://openedu.ru/course/ITMOUniversity/FUNMAN/ - «Открытое образование», Каталог курсов, МО-ОК: «Основы менеджмента»</w:t>
      </w:r>
    </w:p>
    <w:p w:rsidR="00125B26" w:rsidRPr="0020610B" w:rsidRDefault="0066509B" w:rsidP="0066509B">
      <w:pPr>
        <w:pStyle w:val="af1"/>
        <w:suppressLineNumbers/>
        <w:spacing w:after="0" w:line="360" w:lineRule="auto"/>
        <w:ind w:left="0" w:firstLine="709"/>
        <w:jc w:val="both"/>
        <w:rPr>
          <w:b/>
          <w:sz w:val="32"/>
          <w:szCs w:val="32"/>
        </w:rPr>
      </w:pPr>
      <w:r w:rsidRPr="003B35AF">
        <w:rPr>
          <w:sz w:val="28"/>
          <w:szCs w:val="28"/>
          <w:lang w:eastAsia="ru-RU"/>
        </w:rPr>
        <w:t>https://universarium.org/course/720  - «</w:t>
      </w:r>
      <w:proofErr w:type="spellStart"/>
      <w:r w:rsidRPr="003B35AF">
        <w:rPr>
          <w:sz w:val="28"/>
          <w:szCs w:val="28"/>
          <w:lang w:eastAsia="ru-RU"/>
        </w:rPr>
        <w:t>Универсариум</w:t>
      </w:r>
      <w:proofErr w:type="spellEnd"/>
      <w:r w:rsidRPr="003B35AF">
        <w:rPr>
          <w:sz w:val="28"/>
          <w:szCs w:val="28"/>
          <w:lang w:eastAsia="ru-RU"/>
        </w:rPr>
        <w:t>», Курсы, МООК: «Победитель кризисов в бизнесе»</w:t>
      </w:r>
    </w:p>
    <w:sectPr w:rsidR="00125B26" w:rsidRPr="0020610B" w:rsidSect="007143C5"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4E8" w:rsidRDefault="004004E8" w:rsidP="00783106">
      <w:pPr>
        <w:spacing w:after="0" w:line="240" w:lineRule="auto"/>
      </w:pPr>
      <w:r>
        <w:separator/>
      </w:r>
    </w:p>
  </w:endnote>
  <w:endnote w:type="continuationSeparator" w:id="0">
    <w:p w:rsidR="004004E8" w:rsidRDefault="004004E8" w:rsidP="00783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66603"/>
      <w:docPartObj>
        <w:docPartGallery w:val="Page Numbers (Bottom of Page)"/>
        <w:docPartUnique/>
      </w:docPartObj>
    </w:sdtPr>
    <w:sdtContent>
      <w:p w:rsidR="00600FA1" w:rsidRDefault="00872054">
        <w:pPr>
          <w:pStyle w:val="ab"/>
          <w:jc w:val="center"/>
        </w:pPr>
        <w:r>
          <w:fldChar w:fldCharType="begin"/>
        </w:r>
        <w:r w:rsidR="001938F9">
          <w:instrText>PAGE   \* MERGEFORMAT</w:instrText>
        </w:r>
        <w:r>
          <w:fldChar w:fldCharType="separate"/>
        </w:r>
        <w:r w:rsidR="00945A9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600FA1" w:rsidRDefault="00600FA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4E8" w:rsidRDefault="004004E8" w:rsidP="00783106">
      <w:pPr>
        <w:spacing w:after="0" w:line="240" w:lineRule="auto"/>
      </w:pPr>
      <w:r>
        <w:separator/>
      </w:r>
    </w:p>
  </w:footnote>
  <w:footnote w:type="continuationSeparator" w:id="0">
    <w:p w:rsidR="004004E8" w:rsidRDefault="004004E8" w:rsidP="00783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65F8"/>
    <w:multiLevelType w:val="hybridMultilevel"/>
    <w:tmpl w:val="2FA6690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1810B9"/>
    <w:multiLevelType w:val="hybridMultilevel"/>
    <w:tmpl w:val="97840AE8"/>
    <w:lvl w:ilvl="0" w:tplc="16BA4268">
      <w:start w:val="1"/>
      <w:numFmt w:val="decimal"/>
      <w:lvlText w:val="%1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1B162F"/>
    <w:multiLevelType w:val="hybridMultilevel"/>
    <w:tmpl w:val="8C96D7BC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04CD8"/>
    <w:multiLevelType w:val="hybridMultilevel"/>
    <w:tmpl w:val="9F201438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3B391B"/>
    <w:multiLevelType w:val="hybridMultilevel"/>
    <w:tmpl w:val="24427C60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C6F7519"/>
    <w:multiLevelType w:val="hybridMultilevel"/>
    <w:tmpl w:val="FEDCD548"/>
    <w:lvl w:ilvl="0" w:tplc="EC4E3384">
      <w:start w:val="1"/>
      <w:numFmt w:val="decimal"/>
      <w:lvlText w:val="%1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DCC5000"/>
    <w:multiLevelType w:val="hybridMultilevel"/>
    <w:tmpl w:val="9CDC51DA"/>
    <w:lvl w:ilvl="0" w:tplc="EC4E3384">
      <w:start w:val="1"/>
      <w:numFmt w:val="decimal"/>
      <w:lvlText w:val="%1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E1B61"/>
    <w:multiLevelType w:val="hybridMultilevel"/>
    <w:tmpl w:val="12DCFC52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4AB63F0"/>
    <w:multiLevelType w:val="hybridMultilevel"/>
    <w:tmpl w:val="87CACFF4"/>
    <w:lvl w:ilvl="0" w:tplc="17F0951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8334C"/>
    <w:multiLevelType w:val="hybridMultilevel"/>
    <w:tmpl w:val="3B02401C"/>
    <w:lvl w:ilvl="0" w:tplc="EA0A15C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74655BC"/>
    <w:multiLevelType w:val="hybridMultilevel"/>
    <w:tmpl w:val="C0924228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8994233"/>
    <w:multiLevelType w:val="hybridMultilevel"/>
    <w:tmpl w:val="BBD0BFCE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18F7F3F"/>
    <w:multiLevelType w:val="hybridMultilevel"/>
    <w:tmpl w:val="BDAE55E4"/>
    <w:lvl w:ilvl="0" w:tplc="F272C16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2326BAA"/>
    <w:multiLevelType w:val="hybridMultilevel"/>
    <w:tmpl w:val="6D64F564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B50B37"/>
    <w:multiLevelType w:val="hybridMultilevel"/>
    <w:tmpl w:val="C0AE74DE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5C50483"/>
    <w:multiLevelType w:val="hybridMultilevel"/>
    <w:tmpl w:val="A9E43258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D868F9"/>
    <w:multiLevelType w:val="hybridMultilevel"/>
    <w:tmpl w:val="D0F82EF4"/>
    <w:lvl w:ilvl="0" w:tplc="4918820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B206D71"/>
    <w:multiLevelType w:val="hybridMultilevel"/>
    <w:tmpl w:val="B99AED3C"/>
    <w:lvl w:ilvl="0" w:tplc="78446D9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BDA5828"/>
    <w:multiLevelType w:val="hybridMultilevel"/>
    <w:tmpl w:val="9AAE8E18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DD2706C"/>
    <w:multiLevelType w:val="hybridMultilevel"/>
    <w:tmpl w:val="8104E6B0"/>
    <w:lvl w:ilvl="0" w:tplc="AD7888DA">
      <w:start w:val="1"/>
      <w:numFmt w:val="decimal"/>
      <w:lvlText w:val="%1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DDA1CB4"/>
    <w:multiLevelType w:val="hybridMultilevel"/>
    <w:tmpl w:val="B22EFC26"/>
    <w:lvl w:ilvl="0" w:tplc="137A6D9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E2E2460"/>
    <w:multiLevelType w:val="hybridMultilevel"/>
    <w:tmpl w:val="5FDE383E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F805A17"/>
    <w:multiLevelType w:val="hybridMultilevel"/>
    <w:tmpl w:val="C4E8ABA0"/>
    <w:lvl w:ilvl="0" w:tplc="B57E213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FC81A6F"/>
    <w:multiLevelType w:val="hybridMultilevel"/>
    <w:tmpl w:val="B33238B2"/>
    <w:lvl w:ilvl="0" w:tplc="ED9613C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18B36A4"/>
    <w:multiLevelType w:val="hybridMultilevel"/>
    <w:tmpl w:val="D0303EA0"/>
    <w:lvl w:ilvl="0" w:tplc="137A6D9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5411CB5"/>
    <w:multiLevelType w:val="hybridMultilevel"/>
    <w:tmpl w:val="E3F612F6"/>
    <w:lvl w:ilvl="0" w:tplc="137A6D9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F04061B"/>
    <w:multiLevelType w:val="hybridMultilevel"/>
    <w:tmpl w:val="E6945EEA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0DD7A10"/>
    <w:multiLevelType w:val="hybridMultilevel"/>
    <w:tmpl w:val="2DE63EF6"/>
    <w:lvl w:ilvl="0" w:tplc="C2B88C2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59D3BB5"/>
    <w:multiLevelType w:val="multilevel"/>
    <w:tmpl w:val="80AA631C"/>
    <w:lvl w:ilvl="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>
    <w:nsid w:val="5FC30866"/>
    <w:multiLevelType w:val="hybridMultilevel"/>
    <w:tmpl w:val="9E549912"/>
    <w:lvl w:ilvl="0" w:tplc="137A6D9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6F628F8"/>
    <w:multiLevelType w:val="hybridMultilevel"/>
    <w:tmpl w:val="B30A2668"/>
    <w:lvl w:ilvl="0" w:tplc="137A6D9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B3238CA"/>
    <w:multiLevelType w:val="multilevel"/>
    <w:tmpl w:val="9F5E7910"/>
    <w:lvl w:ilvl="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3">
    <w:nsid w:val="70BF101A"/>
    <w:multiLevelType w:val="hybridMultilevel"/>
    <w:tmpl w:val="C540DB08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16D2333"/>
    <w:multiLevelType w:val="hybridMultilevel"/>
    <w:tmpl w:val="3368990A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7CD4542"/>
    <w:multiLevelType w:val="hybridMultilevel"/>
    <w:tmpl w:val="53FC4ABA"/>
    <w:lvl w:ilvl="0" w:tplc="C2B88C24">
      <w:start w:val="1"/>
      <w:numFmt w:val="decimal"/>
      <w:lvlText w:val="%1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A83518C"/>
    <w:multiLevelType w:val="hybridMultilevel"/>
    <w:tmpl w:val="37B0DF26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D9A5762"/>
    <w:multiLevelType w:val="hybridMultilevel"/>
    <w:tmpl w:val="1AA82010"/>
    <w:lvl w:ilvl="0" w:tplc="137A6D9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5"/>
  </w:num>
  <w:num w:numId="3">
    <w:abstractNumId w:val="12"/>
  </w:num>
  <w:num w:numId="4">
    <w:abstractNumId w:val="27"/>
  </w:num>
  <w:num w:numId="5">
    <w:abstractNumId w:val="33"/>
  </w:num>
  <w:num w:numId="6">
    <w:abstractNumId w:val="5"/>
  </w:num>
  <w:num w:numId="7">
    <w:abstractNumId w:val="9"/>
  </w:num>
  <w:num w:numId="8">
    <w:abstractNumId w:val="7"/>
  </w:num>
  <w:num w:numId="9">
    <w:abstractNumId w:val="16"/>
  </w:num>
  <w:num w:numId="10">
    <w:abstractNumId w:val="4"/>
  </w:num>
  <w:num w:numId="11">
    <w:abstractNumId w:val="34"/>
  </w:num>
  <w:num w:numId="12">
    <w:abstractNumId w:val="8"/>
  </w:num>
  <w:num w:numId="13">
    <w:abstractNumId w:val="22"/>
  </w:num>
  <w:num w:numId="14">
    <w:abstractNumId w:val="11"/>
  </w:num>
  <w:num w:numId="15">
    <w:abstractNumId w:val="19"/>
  </w:num>
  <w:num w:numId="16">
    <w:abstractNumId w:val="3"/>
  </w:num>
  <w:num w:numId="17">
    <w:abstractNumId w:val="36"/>
  </w:num>
  <w:num w:numId="18">
    <w:abstractNumId w:val="6"/>
  </w:num>
  <w:num w:numId="19">
    <w:abstractNumId w:val="32"/>
  </w:num>
  <w:num w:numId="20">
    <w:abstractNumId w:val="0"/>
  </w:num>
  <w:num w:numId="21">
    <w:abstractNumId w:val="26"/>
  </w:num>
  <w:num w:numId="22">
    <w:abstractNumId w:val="30"/>
  </w:num>
  <w:num w:numId="23">
    <w:abstractNumId w:val="21"/>
  </w:num>
  <w:num w:numId="24">
    <w:abstractNumId w:val="25"/>
  </w:num>
  <w:num w:numId="25">
    <w:abstractNumId w:val="37"/>
  </w:num>
  <w:num w:numId="26">
    <w:abstractNumId w:val="31"/>
  </w:num>
  <w:num w:numId="27">
    <w:abstractNumId w:val="14"/>
  </w:num>
  <w:num w:numId="28">
    <w:abstractNumId w:val="13"/>
  </w:num>
  <w:num w:numId="29">
    <w:abstractNumId w:val="24"/>
  </w:num>
  <w:num w:numId="30">
    <w:abstractNumId w:val="17"/>
  </w:num>
  <w:num w:numId="31">
    <w:abstractNumId w:val="28"/>
  </w:num>
  <w:num w:numId="32">
    <w:abstractNumId w:val="35"/>
  </w:num>
  <w:num w:numId="33">
    <w:abstractNumId w:val="10"/>
  </w:num>
  <w:num w:numId="34">
    <w:abstractNumId w:val="18"/>
  </w:num>
  <w:num w:numId="35">
    <w:abstractNumId w:val="23"/>
  </w:num>
  <w:num w:numId="36">
    <w:abstractNumId w:val="29"/>
  </w:num>
  <w:num w:numId="37">
    <w:abstractNumId w:val="1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E4C"/>
    <w:rsid w:val="0002232F"/>
    <w:rsid w:val="000312B1"/>
    <w:rsid w:val="00080516"/>
    <w:rsid w:val="000B7B53"/>
    <w:rsid w:val="000E5DD2"/>
    <w:rsid w:val="0011153B"/>
    <w:rsid w:val="001205B0"/>
    <w:rsid w:val="00123DC1"/>
    <w:rsid w:val="00125B26"/>
    <w:rsid w:val="0015113F"/>
    <w:rsid w:val="0017170B"/>
    <w:rsid w:val="001848D6"/>
    <w:rsid w:val="001938F9"/>
    <w:rsid w:val="001A0E14"/>
    <w:rsid w:val="001A234C"/>
    <w:rsid w:val="001A3181"/>
    <w:rsid w:val="001C29B3"/>
    <w:rsid w:val="001C30FF"/>
    <w:rsid w:val="001C499A"/>
    <w:rsid w:val="001C7776"/>
    <w:rsid w:val="001E3174"/>
    <w:rsid w:val="0020132E"/>
    <w:rsid w:val="0020610B"/>
    <w:rsid w:val="0021607D"/>
    <w:rsid w:val="00235C69"/>
    <w:rsid w:val="00273F3E"/>
    <w:rsid w:val="00283BDB"/>
    <w:rsid w:val="002D5503"/>
    <w:rsid w:val="002D59D7"/>
    <w:rsid w:val="00382F6D"/>
    <w:rsid w:val="004004E8"/>
    <w:rsid w:val="004C3217"/>
    <w:rsid w:val="004C4ACE"/>
    <w:rsid w:val="00512A68"/>
    <w:rsid w:val="005470C2"/>
    <w:rsid w:val="00551CC3"/>
    <w:rsid w:val="00557440"/>
    <w:rsid w:val="005742E6"/>
    <w:rsid w:val="005A04D5"/>
    <w:rsid w:val="00600FA1"/>
    <w:rsid w:val="00635217"/>
    <w:rsid w:val="0066509B"/>
    <w:rsid w:val="006A2091"/>
    <w:rsid w:val="006D5E0A"/>
    <w:rsid w:val="006E327A"/>
    <w:rsid w:val="007143C5"/>
    <w:rsid w:val="00723B8A"/>
    <w:rsid w:val="00776267"/>
    <w:rsid w:val="00783106"/>
    <w:rsid w:val="00796AFA"/>
    <w:rsid w:val="007A1A22"/>
    <w:rsid w:val="007D3C11"/>
    <w:rsid w:val="007F3E4C"/>
    <w:rsid w:val="00850C0D"/>
    <w:rsid w:val="00855664"/>
    <w:rsid w:val="00862865"/>
    <w:rsid w:val="00872054"/>
    <w:rsid w:val="009012FA"/>
    <w:rsid w:val="00921927"/>
    <w:rsid w:val="00945A9B"/>
    <w:rsid w:val="009625F7"/>
    <w:rsid w:val="009A242D"/>
    <w:rsid w:val="009A44C5"/>
    <w:rsid w:val="009C3175"/>
    <w:rsid w:val="009C4DD7"/>
    <w:rsid w:val="009D280B"/>
    <w:rsid w:val="009E4099"/>
    <w:rsid w:val="009E7F7B"/>
    <w:rsid w:val="00A10766"/>
    <w:rsid w:val="00A12311"/>
    <w:rsid w:val="00A7663D"/>
    <w:rsid w:val="00AC5E83"/>
    <w:rsid w:val="00AD4B6C"/>
    <w:rsid w:val="00AD4EF6"/>
    <w:rsid w:val="00AD7E03"/>
    <w:rsid w:val="00AF5FA4"/>
    <w:rsid w:val="00B07970"/>
    <w:rsid w:val="00B31FBC"/>
    <w:rsid w:val="00B77510"/>
    <w:rsid w:val="00B860D3"/>
    <w:rsid w:val="00B943D3"/>
    <w:rsid w:val="00BE413B"/>
    <w:rsid w:val="00C028EB"/>
    <w:rsid w:val="00C70147"/>
    <w:rsid w:val="00C82328"/>
    <w:rsid w:val="00C96825"/>
    <w:rsid w:val="00CD7FDC"/>
    <w:rsid w:val="00D06214"/>
    <w:rsid w:val="00D10F32"/>
    <w:rsid w:val="00D33F5A"/>
    <w:rsid w:val="00D42130"/>
    <w:rsid w:val="00D46FA9"/>
    <w:rsid w:val="00DB5DF4"/>
    <w:rsid w:val="00DD1881"/>
    <w:rsid w:val="00DD79DA"/>
    <w:rsid w:val="00DF0DD3"/>
    <w:rsid w:val="00DF69C2"/>
    <w:rsid w:val="00E11BEF"/>
    <w:rsid w:val="00E22C0D"/>
    <w:rsid w:val="00E36BD5"/>
    <w:rsid w:val="00E914A1"/>
    <w:rsid w:val="00ED0C00"/>
    <w:rsid w:val="00ED327E"/>
    <w:rsid w:val="00EE56A5"/>
    <w:rsid w:val="00F07901"/>
    <w:rsid w:val="00F20AE4"/>
    <w:rsid w:val="00F84F3A"/>
    <w:rsid w:val="00F9375E"/>
    <w:rsid w:val="00FB4214"/>
    <w:rsid w:val="00FC4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  <w:style w:type="paragraph" w:customStyle="1" w:styleId="ReportMain">
    <w:name w:val="Report_Main"/>
    <w:basedOn w:val="a"/>
    <w:link w:val="ReportMain0"/>
    <w:rsid w:val="00551CC3"/>
    <w:pPr>
      <w:spacing w:after="0" w:line="240" w:lineRule="auto"/>
    </w:pPr>
    <w:rPr>
      <w:rFonts w:ascii="Times New Roman" w:eastAsiaTheme="minorEastAsia" w:hAnsi="Times New Roman" w:cs="Times New Roman"/>
      <w:sz w:val="24"/>
      <w:lang w:eastAsia="zh-CN"/>
    </w:rPr>
  </w:style>
  <w:style w:type="character" w:customStyle="1" w:styleId="ReportMain0">
    <w:name w:val="Report_Main Знак"/>
    <w:basedOn w:val="a0"/>
    <w:link w:val="ReportMain"/>
    <w:rsid w:val="00551CC3"/>
    <w:rPr>
      <w:rFonts w:ascii="Times New Roman" w:eastAsiaTheme="minorEastAsia" w:hAnsi="Times New Roman" w:cs="Times New Roman"/>
      <w:sz w:val="24"/>
      <w:lang w:eastAsia="zh-CN"/>
    </w:rPr>
  </w:style>
  <w:style w:type="paragraph" w:customStyle="1" w:styleId="ad">
    <w:name w:val="список с точками"/>
    <w:basedOn w:val="a"/>
    <w:rsid w:val="00ED327E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F07901"/>
    <w:pPr>
      <w:ind w:left="720"/>
      <w:contextualSpacing/>
    </w:pPr>
    <w:rPr>
      <w:rFonts w:ascii="Times New Roman" w:eastAsiaTheme="minorEastAsia" w:hAnsi="Times New Roman" w:cs="Times New Roman"/>
      <w:lang w:eastAsia="zh-CN"/>
    </w:rPr>
  </w:style>
  <w:style w:type="paragraph" w:styleId="af">
    <w:name w:val="Plain Text"/>
    <w:basedOn w:val="a"/>
    <w:link w:val="af0"/>
    <w:unhideWhenUsed/>
    <w:rsid w:val="00C028EB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zh-CN"/>
    </w:rPr>
  </w:style>
  <w:style w:type="character" w:customStyle="1" w:styleId="af0">
    <w:name w:val="Текст Знак"/>
    <w:basedOn w:val="a0"/>
    <w:link w:val="af"/>
    <w:rsid w:val="00C028EB"/>
    <w:rPr>
      <w:rFonts w:ascii="Times New Roman" w:eastAsiaTheme="minorEastAsia" w:hAnsi="Times New Roman" w:cs="Times New Roman"/>
      <w:sz w:val="21"/>
      <w:szCs w:val="21"/>
      <w:lang w:eastAsia="zh-CN"/>
    </w:rPr>
  </w:style>
  <w:style w:type="character" w:customStyle="1" w:styleId="apple-converted-space">
    <w:name w:val="apple-converted-space"/>
    <w:rsid w:val="00ED0C00"/>
  </w:style>
  <w:style w:type="paragraph" w:styleId="af1">
    <w:name w:val="Body Text Indent"/>
    <w:basedOn w:val="a"/>
    <w:link w:val="af2"/>
    <w:uiPriority w:val="99"/>
    <w:unhideWhenUsed/>
    <w:rsid w:val="009A242D"/>
    <w:pPr>
      <w:spacing w:after="120"/>
      <w:ind w:left="283"/>
    </w:pPr>
    <w:rPr>
      <w:rFonts w:ascii="Times New Roman" w:eastAsia="Calibri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9A242D"/>
    <w:rPr>
      <w:rFonts w:ascii="Times New Roman" w:eastAsia="Calibri" w:hAnsi="Times New Roman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855664"/>
    <w:pPr>
      <w:spacing w:after="120" w:line="480" w:lineRule="auto"/>
      <w:ind w:left="283"/>
    </w:pPr>
    <w:rPr>
      <w:rFonts w:ascii="Times New Roman" w:eastAsia="Calibri" w:hAnsi="Times New Roman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855664"/>
    <w:rPr>
      <w:rFonts w:ascii="Times New Roman" w:eastAsia="Calibri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2850B-7095-4E71-86F9-01B652A19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2941</Words>
  <Characters>16765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4</cp:revision>
  <cp:lastPrinted>2019-01-17T05:55:00Z</cp:lastPrinted>
  <dcterms:created xsi:type="dcterms:W3CDTF">2024-04-23T18:47:00Z</dcterms:created>
  <dcterms:modified xsi:type="dcterms:W3CDTF">2024-05-08T21:02:00Z</dcterms:modified>
</cp:coreProperties>
</file>