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464" w:rsidRPr="00C10F69" w:rsidRDefault="00186464" w:rsidP="004269E2">
      <w:pPr>
        <w:autoSpaceDE w:val="0"/>
        <w:autoSpaceDN w:val="0"/>
        <w:adjustRightInd w:val="0"/>
        <w:spacing w:line="360" w:lineRule="auto"/>
        <w:jc w:val="right"/>
        <w:rPr>
          <w:b/>
          <w:i/>
          <w:sz w:val="28"/>
          <w:szCs w:val="28"/>
        </w:rPr>
      </w:pPr>
      <w:r w:rsidRPr="00C10F69">
        <w:rPr>
          <w:b/>
          <w:i/>
          <w:sz w:val="28"/>
          <w:szCs w:val="28"/>
        </w:rPr>
        <w:t>На правах рукописи</w:t>
      </w:r>
    </w:p>
    <w:p w:rsidR="00186464" w:rsidRPr="00C10F69" w:rsidRDefault="00186464" w:rsidP="004269E2">
      <w:pPr>
        <w:autoSpaceDE w:val="0"/>
        <w:autoSpaceDN w:val="0"/>
        <w:adjustRightInd w:val="0"/>
        <w:spacing w:line="360" w:lineRule="auto"/>
        <w:jc w:val="center"/>
        <w:rPr>
          <w:sz w:val="28"/>
          <w:szCs w:val="28"/>
        </w:rPr>
      </w:pPr>
    </w:p>
    <w:p w:rsidR="00186464" w:rsidRPr="00287E16" w:rsidRDefault="00186464" w:rsidP="004269E2">
      <w:pPr>
        <w:autoSpaceDE w:val="0"/>
        <w:autoSpaceDN w:val="0"/>
        <w:adjustRightInd w:val="0"/>
        <w:spacing w:line="360" w:lineRule="auto"/>
        <w:jc w:val="center"/>
      </w:pPr>
      <w:r w:rsidRPr="00287E16">
        <w:t>Минобрнауки Российской Федерации</w:t>
      </w:r>
    </w:p>
    <w:p w:rsidR="00186464" w:rsidRPr="00287E16" w:rsidRDefault="00186464" w:rsidP="004269E2">
      <w:pPr>
        <w:autoSpaceDE w:val="0"/>
        <w:autoSpaceDN w:val="0"/>
        <w:adjustRightInd w:val="0"/>
        <w:jc w:val="center"/>
      </w:pPr>
    </w:p>
    <w:p w:rsidR="00186464" w:rsidRPr="00287E16" w:rsidRDefault="00186464" w:rsidP="004269E2">
      <w:pPr>
        <w:autoSpaceDE w:val="0"/>
        <w:autoSpaceDN w:val="0"/>
        <w:adjustRightInd w:val="0"/>
        <w:jc w:val="center"/>
      </w:pPr>
      <w:r w:rsidRPr="00287E16">
        <w:t>Федеральное государственное бюджетное образовательное учреждение</w:t>
      </w:r>
    </w:p>
    <w:p w:rsidR="00186464" w:rsidRPr="00287E16" w:rsidRDefault="00186464" w:rsidP="004269E2">
      <w:pPr>
        <w:autoSpaceDE w:val="0"/>
        <w:autoSpaceDN w:val="0"/>
        <w:adjustRightInd w:val="0"/>
        <w:jc w:val="center"/>
      </w:pPr>
      <w:r w:rsidRPr="00287E16">
        <w:t>высшего образования</w:t>
      </w:r>
    </w:p>
    <w:p w:rsidR="00186464" w:rsidRPr="00287E16" w:rsidRDefault="00186464" w:rsidP="004269E2">
      <w:pPr>
        <w:autoSpaceDE w:val="0"/>
        <w:autoSpaceDN w:val="0"/>
        <w:adjustRightInd w:val="0"/>
        <w:jc w:val="center"/>
        <w:rPr>
          <w:b/>
        </w:rPr>
      </w:pPr>
      <w:r w:rsidRPr="00287E16">
        <w:rPr>
          <w:b/>
        </w:rPr>
        <w:t>«Оренбургский государственный университет»</w:t>
      </w:r>
    </w:p>
    <w:p w:rsidR="00186464" w:rsidRPr="00287E16" w:rsidRDefault="00186464" w:rsidP="004269E2">
      <w:pPr>
        <w:autoSpaceDE w:val="0"/>
        <w:autoSpaceDN w:val="0"/>
        <w:adjustRightInd w:val="0"/>
        <w:jc w:val="center"/>
      </w:pPr>
    </w:p>
    <w:p w:rsidR="00186464" w:rsidRPr="00287E16" w:rsidRDefault="00186464" w:rsidP="00287E16">
      <w:pPr>
        <w:pStyle w:val="ReportHead"/>
        <w:suppressAutoHyphens/>
        <w:rPr>
          <w:sz w:val="24"/>
          <w:szCs w:val="24"/>
        </w:rPr>
      </w:pPr>
      <w:r w:rsidRPr="00287E16">
        <w:rPr>
          <w:sz w:val="24"/>
          <w:szCs w:val="24"/>
        </w:rPr>
        <w:t>Кафедра бухгалтерского учета, анализа и аудита</w:t>
      </w:r>
    </w:p>
    <w:p w:rsidR="00186464" w:rsidRPr="00287E16" w:rsidRDefault="00186464" w:rsidP="004269E2">
      <w:pPr>
        <w:autoSpaceDE w:val="0"/>
        <w:autoSpaceDN w:val="0"/>
        <w:adjustRightInd w:val="0"/>
        <w:ind w:firstLine="709"/>
        <w:jc w:val="center"/>
      </w:pPr>
    </w:p>
    <w:p w:rsidR="00186464" w:rsidRPr="00287E16" w:rsidRDefault="00186464" w:rsidP="004269E2">
      <w:pPr>
        <w:autoSpaceDE w:val="0"/>
        <w:autoSpaceDN w:val="0"/>
        <w:adjustRightInd w:val="0"/>
        <w:ind w:firstLine="709"/>
        <w:jc w:val="center"/>
      </w:pPr>
    </w:p>
    <w:p w:rsidR="00186464" w:rsidRPr="00287E16" w:rsidRDefault="00186464" w:rsidP="004269E2">
      <w:pPr>
        <w:autoSpaceDE w:val="0"/>
        <w:autoSpaceDN w:val="0"/>
        <w:adjustRightInd w:val="0"/>
        <w:ind w:firstLine="709"/>
        <w:jc w:val="center"/>
      </w:pPr>
    </w:p>
    <w:p w:rsidR="00186464" w:rsidRPr="00287E16" w:rsidRDefault="00186464" w:rsidP="004269E2">
      <w:pPr>
        <w:autoSpaceDE w:val="0"/>
        <w:autoSpaceDN w:val="0"/>
        <w:adjustRightInd w:val="0"/>
        <w:ind w:firstLine="709"/>
        <w:jc w:val="center"/>
      </w:pPr>
    </w:p>
    <w:p w:rsidR="00186464" w:rsidRPr="00287E16" w:rsidRDefault="00186464" w:rsidP="00E01DB3">
      <w:pPr>
        <w:pStyle w:val="ReportHead"/>
        <w:suppressAutoHyphens/>
        <w:spacing w:before="120"/>
        <w:rPr>
          <w:sz w:val="24"/>
          <w:szCs w:val="24"/>
        </w:rPr>
      </w:pPr>
      <w:r w:rsidRPr="00287E16">
        <w:rPr>
          <w:sz w:val="24"/>
          <w:szCs w:val="24"/>
        </w:rPr>
        <w:t xml:space="preserve">Методические указания для обучающихся по освоению дисциплины </w:t>
      </w:r>
    </w:p>
    <w:p w:rsidR="00186464" w:rsidRPr="00287E16" w:rsidRDefault="00186464" w:rsidP="003416FB">
      <w:pPr>
        <w:pStyle w:val="ReportHead"/>
        <w:widowControl w:val="0"/>
        <w:rPr>
          <w:sz w:val="24"/>
          <w:szCs w:val="24"/>
        </w:rPr>
      </w:pPr>
      <w:bookmarkStart w:id="0" w:name="BookmarkWhereDelChr13"/>
      <w:bookmarkEnd w:id="0"/>
    </w:p>
    <w:p w:rsidR="00186464" w:rsidRPr="00287E16" w:rsidRDefault="00186464" w:rsidP="00E01DB3">
      <w:pPr>
        <w:suppressAutoHyphens/>
        <w:jc w:val="center"/>
        <w:rPr>
          <w:lang w:eastAsia="en-US"/>
        </w:rPr>
      </w:pPr>
    </w:p>
    <w:p w:rsidR="00186464" w:rsidRPr="00287E16" w:rsidRDefault="00186464" w:rsidP="00287E16">
      <w:pPr>
        <w:pStyle w:val="ReportHead"/>
        <w:suppressAutoHyphens/>
        <w:spacing w:before="120"/>
        <w:rPr>
          <w:i/>
          <w:sz w:val="24"/>
          <w:szCs w:val="24"/>
        </w:rPr>
      </w:pPr>
      <w:r w:rsidRPr="00287E16">
        <w:rPr>
          <w:i/>
          <w:sz w:val="24"/>
          <w:szCs w:val="24"/>
        </w:rPr>
        <w:t>«Б1.Д.Б.18 Финансовый учет и отчетность»</w:t>
      </w:r>
    </w:p>
    <w:p w:rsidR="00186464" w:rsidRPr="00287E16" w:rsidRDefault="00186464" w:rsidP="00287E16">
      <w:pPr>
        <w:pStyle w:val="ReportHead"/>
        <w:suppressAutoHyphens/>
        <w:rPr>
          <w:sz w:val="24"/>
          <w:szCs w:val="24"/>
        </w:rPr>
      </w:pPr>
    </w:p>
    <w:p w:rsidR="00186464" w:rsidRPr="00287E16" w:rsidRDefault="00186464" w:rsidP="00287E16">
      <w:pPr>
        <w:pStyle w:val="ReportHead"/>
        <w:suppressAutoHyphens/>
        <w:spacing w:line="360" w:lineRule="auto"/>
        <w:rPr>
          <w:sz w:val="24"/>
          <w:szCs w:val="24"/>
        </w:rPr>
      </w:pPr>
      <w:r w:rsidRPr="00287E16">
        <w:rPr>
          <w:sz w:val="24"/>
          <w:szCs w:val="24"/>
        </w:rPr>
        <w:t>Уровень высшего образования</w:t>
      </w:r>
    </w:p>
    <w:p w:rsidR="00186464" w:rsidRPr="00287E16" w:rsidRDefault="00186464" w:rsidP="00287E16">
      <w:pPr>
        <w:pStyle w:val="ReportHead"/>
        <w:suppressAutoHyphens/>
        <w:spacing w:line="360" w:lineRule="auto"/>
        <w:rPr>
          <w:sz w:val="24"/>
          <w:szCs w:val="24"/>
        </w:rPr>
      </w:pPr>
      <w:r w:rsidRPr="00287E16">
        <w:rPr>
          <w:sz w:val="24"/>
          <w:szCs w:val="24"/>
        </w:rPr>
        <w:t>БАКАЛАВРИАТ</w:t>
      </w:r>
    </w:p>
    <w:p w:rsidR="00186464" w:rsidRPr="00287E16" w:rsidRDefault="00186464" w:rsidP="00287E16">
      <w:pPr>
        <w:pStyle w:val="ReportHead"/>
        <w:suppressAutoHyphens/>
        <w:rPr>
          <w:sz w:val="24"/>
          <w:szCs w:val="24"/>
        </w:rPr>
      </w:pPr>
      <w:r w:rsidRPr="00287E16">
        <w:rPr>
          <w:sz w:val="24"/>
          <w:szCs w:val="24"/>
        </w:rPr>
        <w:t>Направление подготовки</w:t>
      </w:r>
    </w:p>
    <w:p w:rsidR="00186464" w:rsidRPr="00287E16" w:rsidRDefault="00186464" w:rsidP="00287E16">
      <w:pPr>
        <w:pStyle w:val="ReportHead"/>
        <w:suppressAutoHyphens/>
        <w:rPr>
          <w:i/>
          <w:sz w:val="24"/>
          <w:szCs w:val="24"/>
          <w:u w:val="single"/>
        </w:rPr>
      </w:pPr>
      <w:r w:rsidRPr="00287E16">
        <w:rPr>
          <w:i/>
          <w:sz w:val="24"/>
          <w:szCs w:val="24"/>
          <w:u w:val="single"/>
        </w:rPr>
        <w:t>38.03.02 Менеджмент</w:t>
      </w:r>
    </w:p>
    <w:p w:rsidR="00186464" w:rsidRPr="00287E16" w:rsidRDefault="00186464" w:rsidP="00287E16">
      <w:pPr>
        <w:pStyle w:val="ReportHead"/>
        <w:suppressAutoHyphens/>
        <w:rPr>
          <w:sz w:val="24"/>
          <w:szCs w:val="24"/>
          <w:vertAlign w:val="superscript"/>
        </w:rPr>
      </w:pPr>
      <w:r w:rsidRPr="00287E16">
        <w:rPr>
          <w:sz w:val="24"/>
          <w:szCs w:val="24"/>
          <w:vertAlign w:val="superscript"/>
        </w:rPr>
        <w:t>(код и наименование направления подготовки)</w:t>
      </w:r>
    </w:p>
    <w:p w:rsidR="00186464" w:rsidRPr="00287E16" w:rsidRDefault="00186464" w:rsidP="00287E16">
      <w:pPr>
        <w:pStyle w:val="ReportHead"/>
        <w:suppressAutoHyphens/>
        <w:rPr>
          <w:i/>
          <w:sz w:val="24"/>
          <w:szCs w:val="24"/>
          <w:u w:val="single"/>
        </w:rPr>
      </w:pPr>
      <w:r w:rsidRPr="00287E16">
        <w:rPr>
          <w:i/>
          <w:sz w:val="24"/>
          <w:szCs w:val="24"/>
          <w:u w:val="single"/>
        </w:rPr>
        <w:t>Менеджмент организации</w:t>
      </w:r>
    </w:p>
    <w:p w:rsidR="00186464" w:rsidRPr="00287E16" w:rsidRDefault="00186464" w:rsidP="00287E16">
      <w:pPr>
        <w:pStyle w:val="ReportHead"/>
        <w:suppressAutoHyphens/>
        <w:rPr>
          <w:sz w:val="24"/>
          <w:szCs w:val="24"/>
          <w:vertAlign w:val="superscript"/>
        </w:rPr>
      </w:pPr>
      <w:r w:rsidRPr="00287E16">
        <w:rPr>
          <w:sz w:val="24"/>
          <w:szCs w:val="24"/>
          <w:vertAlign w:val="superscript"/>
        </w:rPr>
        <w:t xml:space="preserve"> (наименование направленности (профиля) образовательной программы)</w:t>
      </w:r>
    </w:p>
    <w:p w:rsidR="00186464" w:rsidRPr="00287E16" w:rsidRDefault="00186464" w:rsidP="00287E16">
      <w:pPr>
        <w:pStyle w:val="ReportHead"/>
        <w:suppressAutoHyphens/>
        <w:rPr>
          <w:sz w:val="24"/>
          <w:szCs w:val="24"/>
        </w:rPr>
      </w:pPr>
    </w:p>
    <w:p w:rsidR="00186464" w:rsidRPr="00287E16" w:rsidRDefault="00186464" w:rsidP="00287E16">
      <w:pPr>
        <w:pStyle w:val="ReportHead"/>
        <w:suppressAutoHyphens/>
        <w:rPr>
          <w:sz w:val="24"/>
          <w:szCs w:val="24"/>
        </w:rPr>
      </w:pPr>
      <w:r w:rsidRPr="00287E16">
        <w:rPr>
          <w:sz w:val="24"/>
          <w:szCs w:val="24"/>
        </w:rPr>
        <w:t>Квалификация</w:t>
      </w:r>
    </w:p>
    <w:p w:rsidR="00186464" w:rsidRPr="00287E16" w:rsidRDefault="00186464" w:rsidP="00287E16">
      <w:pPr>
        <w:pStyle w:val="ReportHead"/>
        <w:suppressAutoHyphens/>
        <w:rPr>
          <w:i/>
          <w:sz w:val="24"/>
          <w:szCs w:val="24"/>
          <w:u w:val="single"/>
        </w:rPr>
      </w:pPr>
      <w:r w:rsidRPr="00287E16">
        <w:rPr>
          <w:i/>
          <w:sz w:val="24"/>
          <w:szCs w:val="24"/>
          <w:u w:val="single"/>
        </w:rPr>
        <w:t>Бакалавр</w:t>
      </w:r>
    </w:p>
    <w:p w:rsidR="00186464" w:rsidRPr="00287E16" w:rsidRDefault="00186464" w:rsidP="00287E16">
      <w:pPr>
        <w:pStyle w:val="ReportHead"/>
        <w:suppressAutoHyphens/>
        <w:spacing w:before="120"/>
        <w:rPr>
          <w:sz w:val="24"/>
          <w:szCs w:val="24"/>
        </w:rPr>
      </w:pPr>
      <w:r w:rsidRPr="00287E16">
        <w:rPr>
          <w:sz w:val="24"/>
          <w:szCs w:val="24"/>
        </w:rPr>
        <w:t>Форма обучения</w:t>
      </w:r>
    </w:p>
    <w:p w:rsidR="00186464" w:rsidRPr="00287E16" w:rsidRDefault="00186464" w:rsidP="00287E16">
      <w:pPr>
        <w:pStyle w:val="ReportHead"/>
        <w:suppressAutoHyphens/>
        <w:rPr>
          <w:i/>
          <w:sz w:val="24"/>
          <w:szCs w:val="24"/>
          <w:u w:val="single"/>
        </w:rPr>
      </w:pPr>
      <w:r w:rsidRPr="00287E16">
        <w:rPr>
          <w:i/>
          <w:sz w:val="24"/>
          <w:szCs w:val="24"/>
          <w:u w:val="single"/>
        </w:rPr>
        <w:t>Очная</w:t>
      </w:r>
    </w:p>
    <w:p w:rsidR="00186464" w:rsidRPr="00287E16" w:rsidRDefault="00186464" w:rsidP="00287E16">
      <w:pPr>
        <w:pStyle w:val="ReportHead"/>
        <w:suppressAutoHyphens/>
        <w:rPr>
          <w:sz w:val="24"/>
          <w:szCs w:val="24"/>
        </w:rPr>
      </w:pPr>
    </w:p>
    <w:p w:rsidR="00186464" w:rsidRPr="00287E16" w:rsidRDefault="00186464" w:rsidP="00E01DB3">
      <w:pPr>
        <w:suppressAutoHyphens/>
        <w:jc w:val="center"/>
        <w:rPr>
          <w:lang w:eastAsia="en-US"/>
        </w:rPr>
      </w:pPr>
    </w:p>
    <w:p w:rsidR="00186464" w:rsidRPr="00287E16" w:rsidRDefault="00186464" w:rsidP="00E01DB3">
      <w:pPr>
        <w:suppressAutoHyphens/>
        <w:jc w:val="center"/>
        <w:rPr>
          <w:lang w:eastAsia="en-US"/>
        </w:rPr>
      </w:pPr>
    </w:p>
    <w:p w:rsidR="00186464" w:rsidRPr="00287E16" w:rsidRDefault="00186464" w:rsidP="00E01DB3">
      <w:pPr>
        <w:suppressAutoHyphens/>
        <w:jc w:val="center"/>
        <w:rPr>
          <w:lang w:eastAsia="en-US"/>
        </w:rPr>
      </w:pPr>
    </w:p>
    <w:p w:rsidR="00186464" w:rsidRPr="00287E16" w:rsidRDefault="00186464" w:rsidP="00E01DB3">
      <w:pPr>
        <w:suppressAutoHyphens/>
        <w:jc w:val="center"/>
        <w:rPr>
          <w:lang w:eastAsia="en-US"/>
        </w:rPr>
      </w:pPr>
    </w:p>
    <w:p w:rsidR="00186464" w:rsidRPr="00287E16" w:rsidRDefault="00186464" w:rsidP="00E01DB3">
      <w:pPr>
        <w:suppressAutoHyphens/>
        <w:jc w:val="center"/>
        <w:rPr>
          <w:lang w:eastAsia="en-US"/>
        </w:rPr>
      </w:pPr>
    </w:p>
    <w:p w:rsidR="00186464" w:rsidRPr="00287E16" w:rsidRDefault="00186464" w:rsidP="00E01DB3">
      <w:pPr>
        <w:suppressAutoHyphens/>
        <w:jc w:val="center"/>
        <w:rPr>
          <w:lang w:eastAsia="en-US"/>
        </w:rPr>
      </w:pPr>
    </w:p>
    <w:p w:rsidR="00186464" w:rsidRPr="00287E16" w:rsidRDefault="00186464" w:rsidP="00E01DB3">
      <w:pPr>
        <w:suppressAutoHyphens/>
        <w:jc w:val="center"/>
        <w:rPr>
          <w:lang w:eastAsia="en-US"/>
        </w:rPr>
      </w:pPr>
    </w:p>
    <w:p w:rsidR="00186464" w:rsidRPr="00287E16" w:rsidRDefault="00186464" w:rsidP="00E01DB3">
      <w:pPr>
        <w:suppressAutoHyphens/>
        <w:jc w:val="center"/>
        <w:rPr>
          <w:lang w:eastAsia="en-US"/>
        </w:rPr>
      </w:pPr>
    </w:p>
    <w:p w:rsidR="00186464" w:rsidRPr="00287E16" w:rsidRDefault="00186464" w:rsidP="00E01DB3">
      <w:pPr>
        <w:suppressAutoHyphens/>
        <w:jc w:val="center"/>
        <w:rPr>
          <w:lang w:eastAsia="en-US"/>
        </w:rPr>
      </w:pPr>
    </w:p>
    <w:p w:rsidR="00186464" w:rsidRPr="00287E16" w:rsidRDefault="00186464" w:rsidP="00E01DB3">
      <w:pPr>
        <w:suppressAutoHyphens/>
        <w:jc w:val="center"/>
        <w:rPr>
          <w:lang w:eastAsia="en-US"/>
        </w:rPr>
      </w:pPr>
    </w:p>
    <w:p w:rsidR="00186464" w:rsidRPr="00C10F69" w:rsidRDefault="00186464" w:rsidP="00F63A1D">
      <w:pPr>
        <w:suppressAutoHyphens/>
        <w:rPr>
          <w:szCs w:val="22"/>
          <w:lang w:eastAsia="en-US"/>
        </w:rPr>
      </w:pPr>
    </w:p>
    <w:p w:rsidR="00186464" w:rsidRPr="00C10F69" w:rsidRDefault="00186464" w:rsidP="00E01DB3">
      <w:pPr>
        <w:suppressAutoHyphens/>
        <w:jc w:val="center"/>
        <w:rPr>
          <w:szCs w:val="22"/>
          <w:lang w:eastAsia="en-US"/>
        </w:rPr>
      </w:pPr>
    </w:p>
    <w:p w:rsidR="00186464" w:rsidRPr="00C10F69" w:rsidRDefault="00186464" w:rsidP="00E01DB3">
      <w:pPr>
        <w:suppressAutoHyphens/>
        <w:jc w:val="center"/>
        <w:rPr>
          <w:szCs w:val="22"/>
          <w:lang w:eastAsia="en-US"/>
        </w:rPr>
      </w:pPr>
    </w:p>
    <w:p w:rsidR="00186464" w:rsidRDefault="00186464" w:rsidP="00E01DB3">
      <w:pPr>
        <w:suppressAutoHyphens/>
        <w:jc w:val="center"/>
        <w:rPr>
          <w:szCs w:val="22"/>
          <w:lang w:eastAsia="en-US"/>
        </w:rPr>
      </w:pPr>
    </w:p>
    <w:p w:rsidR="00186464" w:rsidRDefault="00186464" w:rsidP="00E01DB3">
      <w:pPr>
        <w:suppressAutoHyphens/>
        <w:jc w:val="center"/>
        <w:rPr>
          <w:szCs w:val="22"/>
          <w:lang w:eastAsia="en-US"/>
        </w:rPr>
      </w:pPr>
    </w:p>
    <w:p w:rsidR="00186464" w:rsidRDefault="00186464" w:rsidP="00E01DB3">
      <w:pPr>
        <w:suppressAutoHyphens/>
        <w:jc w:val="center"/>
        <w:rPr>
          <w:szCs w:val="22"/>
          <w:lang w:eastAsia="en-US"/>
        </w:rPr>
      </w:pPr>
    </w:p>
    <w:p w:rsidR="00186464" w:rsidRDefault="00186464" w:rsidP="00E01DB3">
      <w:pPr>
        <w:suppressAutoHyphens/>
        <w:jc w:val="center"/>
        <w:rPr>
          <w:szCs w:val="22"/>
          <w:lang w:eastAsia="en-US"/>
        </w:rPr>
      </w:pPr>
    </w:p>
    <w:p w:rsidR="00186464" w:rsidRPr="001B0ABF" w:rsidRDefault="00186464" w:rsidP="00E01DB3">
      <w:pPr>
        <w:suppressAutoHyphens/>
        <w:jc w:val="center"/>
        <w:rPr>
          <w:szCs w:val="22"/>
          <w:lang w:eastAsia="en-US"/>
        </w:rPr>
        <w:sectPr w:rsidR="00186464" w:rsidRPr="001B0ABF" w:rsidSect="00A518C7">
          <w:footerReference w:type="default" r:id="rId7"/>
          <w:pgSz w:w="11906" w:h="16838"/>
          <w:pgMar w:top="510" w:right="567" w:bottom="510" w:left="850" w:header="0" w:footer="510" w:gutter="0"/>
          <w:cols w:space="708"/>
          <w:docGrid w:linePitch="360"/>
        </w:sectPr>
      </w:pPr>
      <w:r>
        <w:rPr>
          <w:noProof/>
        </w:rPr>
        <w:pict>
          <v:rect id="Rectangle 2" o:spid="_x0000_s1026" style="position:absolute;left:0;text-align:left;margin-left:251.15pt;margin-top:23.25pt;width:25.05pt;height:16.9pt;z-index:251658240;visibility:visible" strokecolor="white"/>
        </w:pict>
      </w:r>
      <w:r w:rsidRPr="00C10F69">
        <w:rPr>
          <w:szCs w:val="22"/>
          <w:lang w:eastAsia="en-US"/>
        </w:rPr>
        <w:t>Год набора 20</w:t>
      </w:r>
      <w:r>
        <w:rPr>
          <w:szCs w:val="22"/>
          <w:lang w:eastAsia="en-US"/>
        </w:rPr>
        <w:t>24</w:t>
      </w:r>
    </w:p>
    <w:p w:rsidR="00186464" w:rsidRPr="002A267A" w:rsidRDefault="00186464" w:rsidP="001A54F4">
      <w:pPr>
        <w:spacing w:after="200" w:line="276" w:lineRule="auto"/>
        <w:jc w:val="both"/>
        <w:rPr>
          <w:lang w:eastAsia="en-US"/>
        </w:rPr>
      </w:pPr>
      <w:r w:rsidRPr="002A267A">
        <w:rPr>
          <w:lang w:eastAsia="en-US"/>
        </w:rPr>
        <w:t xml:space="preserve">Составитель </w:t>
      </w:r>
      <w:r>
        <w:rPr>
          <w:lang w:eastAsia="en-US"/>
        </w:rPr>
        <w:t>_____________________ О.А. Михайлова</w:t>
      </w:r>
    </w:p>
    <w:p w:rsidR="00186464" w:rsidRPr="002A267A" w:rsidRDefault="00186464" w:rsidP="004269E2">
      <w:pPr>
        <w:spacing w:after="200" w:line="276" w:lineRule="auto"/>
        <w:jc w:val="both"/>
        <w:rPr>
          <w:lang w:eastAsia="en-US"/>
        </w:rPr>
      </w:pPr>
    </w:p>
    <w:p w:rsidR="00186464" w:rsidRPr="002A267A" w:rsidRDefault="00186464" w:rsidP="004269E2">
      <w:pPr>
        <w:spacing w:after="200" w:line="276" w:lineRule="auto"/>
        <w:jc w:val="both"/>
        <w:rPr>
          <w:lang w:eastAsia="en-US"/>
        </w:rPr>
      </w:pPr>
    </w:p>
    <w:p w:rsidR="00186464" w:rsidRPr="001A54F4" w:rsidRDefault="00186464" w:rsidP="00EF7A76">
      <w:pPr>
        <w:pStyle w:val="ReportHead"/>
        <w:tabs>
          <w:tab w:val="left" w:pos="10432"/>
        </w:tabs>
        <w:suppressAutoHyphens/>
        <w:jc w:val="both"/>
        <w:rPr>
          <w:sz w:val="24"/>
          <w:szCs w:val="24"/>
        </w:rPr>
      </w:pPr>
      <w:r w:rsidRPr="00EF7A76">
        <w:rPr>
          <w:sz w:val="24"/>
          <w:szCs w:val="24"/>
          <w:lang w:eastAsia="en-US"/>
        </w:rPr>
        <w:t xml:space="preserve">Методические указания рассмотрены и одобрены на заседании кафедры </w:t>
      </w:r>
      <w:r w:rsidRPr="001A54F4">
        <w:rPr>
          <w:sz w:val="24"/>
        </w:rPr>
        <w:t>бухгалтерского учета, анализа и аудита</w:t>
      </w:r>
      <w:r w:rsidRPr="001A54F4">
        <w:rPr>
          <w:sz w:val="24"/>
          <w:szCs w:val="24"/>
        </w:rPr>
        <w:t>, протокол № 1</w:t>
      </w:r>
      <w:r>
        <w:rPr>
          <w:sz w:val="24"/>
          <w:szCs w:val="24"/>
        </w:rPr>
        <w:t>0</w:t>
      </w:r>
      <w:r w:rsidRPr="001A54F4">
        <w:rPr>
          <w:sz w:val="24"/>
          <w:szCs w:val="24"/>
        </w:rPr>
        <w:t xml:space="preserve"> от «</w:t>
      </w:r>
      <w:r>
        <w:rPr>
          <w:sz w:val="24"/>
          <w:szCs w:val="24"/>
        </w:rPr>
        <w:t>12</w:t>
      </w:r>
      <w:r w:rsidRPr="001A54F4">
        <w:rPr>
          <w:sz w:val="24"/>
          <w:szCs w:val="24"/>
        </w:rPr>
        <w:t xml:space="preserve">» </w:t>
      </w:r>
      <w:r>
        <w:rPr>
          <w:sz w:val="24"/>
          <w:szCs w:val="24"/>
        </w:rPr>
        <w:t xml:space="preserve">февраля </w:t>
      </w:r>
      <w:r w:rsidRPr="001A54F4">
        <w:rPr>
          <w:sz w:val="24"/>
          <w:szCs w:val="24"/>
        </w:rPr>
        <w:t xml:space="preserve"> </w:t>
      </w:r>
      <w:smartTag w:uri="urn:schemas-microsoft-com:office:smarttags" w:element="metricconverter">
        <w:smartTagPr>
          <w:attr w:name="ProductID" w:val="2024 г"/>
        </w:smartTagPr>
        <w:r w:rsidRPr="001A54F4">
          <w:rPr>
            <w:sz w:val="24"/>
            <w:szCs w:val="24"/>
          </w:rPr>
          <w:t>202</w:t>
        </w:r>
        <w:r>
          <w:rPr>
            <w:sz w:val="24"/>
            <w:szCs w:val="24"/>
          </w:rPr>
          <w:t>4</w:t>
        </w:r>
        <w:r w:rsidRPr="001A54F4">
          <w:rPr>
            <w:sz w:val="24"/>
            <w:szCs w:val="24"/>
          </w:rPr>
          <w:t xml:space="preserve"> г</w:t>
        </w:r>
      </w:smartTag>
      <w:r w:rsidRPr="001A54F4">
        <w:rPr>
          <w:sz w:val="24"/>
          <w:szCs w:val="24"/>
        </w:rPr>
        <w:t>.</w:t>
      </w:r>
    </w:p>
    <w:p w:rsidR="00186464" w:rsidRPr="002A267A" w:rsidRDefault="00186464" w:rsidP="004269E2">
      <w:pPr>
        <w:spacing w:after="200" w:line="276" w:lineRule="auto"/>
        <w:jc w:val="both"/>
        <w:rPr>
          <w:lang w:eastAsia="en-US"/>
        </w:rPr>
      </w:pPr>
    </w:p>
    <w:p w:rsidR="00186464" w:rsidRDefault="00186464" w:rsidP="001A54F4">
      <w:pPr>
        <w:pStyle w:val="ReportHead"/>
        <w:tabs>
          <w:tab w:val="left" w:pos="10432"/>
        </w:tabs>
        <w:suppressAutoHyphens/>
        <w:jc w:val="both"/>
        <w:rPr>
          <w:sz w:val="24"/>
        </w:rPr>
      </w:pPr>
      <w:r>
        <w:rPr>
          <w:sz w:val="24"/>
        </w:rPr>
        <w:t xml:space="preserve">Заведующий кафедрой  </w:t>
      </w:r>
      <w:r w:rsidRPr="001A54F4">
        <w:rPr>
          <w:sz w:val="24"/>
        </w:rPr>
        <w:t>бухгалтерского учета, анализа и аудита</w:t>
      </w:r>
      <w:r>
        <w:rPr>
          <w:sz w:val="24"/>
        </w:rPr>
        <w:t xml:space="preserve">    ________    </w:t>
      </w:r>
      <w:r w:rsidRPr="001A54F4">
        <w:rPr>
          <w:sz w:val="24"/>
        </w:rPr>
        <w:t xml:space="preserve">З.С. Туякова                   </w:t>
      </w:r>
    </w:p>
    <w:p w:rsidR="00186464" w:rsidRDefault="00186464" w:rsidP="001A54F4">
      <w:pPr>
        <w:pStyle w:val="ReportHead"/>
        <w:tabs>
          <w:tab w:val="center" w:pos="6378"/>
          <w:tab w:val="left" w:pos="10432"/>
        </w:tabs>
        <w:suppressAutoHyphens/>
        <w:jc w:val="both"/>
        <w:rPr>
          <w:sz w:val="24"/>
        </w:rPr>
      </w:pPr>
    </w:p>
    <w:p w:rsidR="00186464" w:rsidRPr="001A54F4" w:rsidRDefault="00186464" w:rsidP="001A54F4">
      <w:pPr>
        <w:pStyle w:val="ReportHead"/>
        <w:tabs>
          <w:tab w:val="center" w:pos="6378"/>
          <w:tab w:val="left" w:pos="10432"/>
        </w:tabs>
        <w:suppressAutoHyphens/>
        <w:jc w:val="both"/>
        <w:rPr>
          <w:sz w:val="24"/>
        </w:rPr>
      </w:pPr>
      <w:r w:rsidRPr="001A54F4">
        <w:rPr>
          <w:sz w:val="24"/>
        </w:rPr>
        <w:tab/>
      </w:r>
    </w:p>
    <w:p w:rsidR="00186464" w:rsidRDefault="00186464" w:rsidP="001A54F4">
      <w:pPr>
        <w:spacing w:after="200" w:line="276" w:lineRule="auto"/>
        <w:jc w:val="both"/>
        <w:rPr>
          <w:lang w:eastAsia="en-US"/>
        </w:rPr>
      </w:pPr>
    </w:p>
    <w:p w:rsidR="00186464" w:rsidRDefault="00186464" w:rsidP="00DD5FBD">
      <w:pPr>
        <w:spacing w:after="200" w:line="276" w:lineRule="auto"/>
        <w:jc w:val="both"/>
        <w:rPr>
          <w:lang w:eastAsia="en-US"/>
        </w:rPr>
      </w:pPr>
    </w:p>
    <w:p w:rsidR="00186464" w:rsidRDefault="00186464" w:rsidP="00DD5FBD">
      <w:pPr>
        <w:spacing w:after="200" w:line="276" w:lineRule="auto"/>
        <w:jc w:val="both"/>
        <w:rPr>
          <w:lang w:eastAsia="en-US"/>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jc w:val="both"/>
        <w:rPr>
          <w:snapToGrid w:val="0"/>
        </w:rPr>
      </w:pPr>
    </w:p>
    <w:p w:rsidR="00186464" w:rsidRDefault="00186464" w:rsidP="004269E2">
      <w:pPr>
        <w:jc w:val="both"/>
        <w:rPr>
          <w:snapToGrid w:val="0"/>
        </w:rPr>
      </w:pPr>
    </w:p>
    <w:p w:rsidR="00186464" w:rsidRDefault="00186464" w:rsidP="004269E2">
      <w:pPr>
        <w:jc w:val="both"/>
        <w:rPr>
          <w:snapToGrid w:val="0"/>
        </w:rPr>
      </w:pPr>
    </w:p>
    <w:p w:rsidR="00186464" w:rsidRDefault="00186464" w:rsidP="004269E2">
      <w:pPr>
        <w:jc w:val="both"/>
        <w:rPr>
          <w:snapToGrid w:val="0"/>
        </w:rPr>
      </w:pPr>
    </w:p>
    <w:p w:rsidR="00186464" w:rsidRDefault="00186464" w:rsidP="004269E2">
      <w:pPr>
        <w:jc w:val="both"/>
        <w:rPr>
          <w:snapToGrid w:val="0"/>
        </w:rPr>
      </w:pPr>
    </w:p>
    <w:p w:rsidR="00186464" w:rsidRDefault="00186464" w:rsidP="004269E2">
      <w:pPr>
        <w:jc w:val="both"/>
        <w:rPr>
          <w:snapToGrid w:val="0"/>
        </w:rPr>
      </w:pPr>
    </w:p>
    <w:p w:rsidR="00186464" w:rsidRDefault="00186464" w:rsidP="004269E2">
      <w:pPr>
        <w:jc w:val="both"/>
        <w:rPr>
          <w:snapToGrid w:val="0"/>
        </w:rPr>
      </w:pPr>
    </w:p>
    <w:p w:rsidR="00186464" w:rsidRDefault="00186464" w:rsidP="004269E2">
      <w:pPr>
        <w:jc w:val="both"/>
        <w:rPr>
          <w:snapToGrid w:val="0"/>
        </w:rPr>
      </w:pPr>
    </w:p>
    <w:p w:rsidR="00186464" w:rsidRDefault="00186464" w:rsidP="004269E2">
      <w:pPr>
        <w:jc w:val="both"/>
        <w:rPr>
          <w:snapToGrid w:val="0"/>
        </w:rPr>
      </w:pPr>
    </w:p>
    <w:p w:rsidR="00186464" w:rsidRPr="002A267A" w:rsidRDefault="00186464" w:rsidP="004269E2">
      <w:pPr>
        <w:jc w:val="both"/>
        <w:rPr>
          <w:snapToGrid w:val="0"/>
        </w:rPr>
      </w:pPr>
    </w:p>
    <w:p w:rsidR="00186464" w:rsidRPr="002A267A" w:rsidRDefault="00186464" w:rsidP="004269E2">
      <w:pPr>
        <w:spacing w:after="200" w:line="276" w:lineRule="auto"/>
        <w:jc w:val="both"/>
        <w:rPr>
          <w:lang w:eastAsia="en-US"/>
        </w:rPr>
      </w:pPr>
      <w:r w:rsidRPr="002A267A">
        <w:rPr>
          <w:lang w:eastAsia="en-US"/>
        </w:rPr>
        <w:t>Методические указания являются приложением к рабочей программе по дисциплине «</w:t>
      </w:r>
      <w:r>
        <w:t>Ф</w:t>
      </w:r>
      <w:r w:rsidRPr="00F72462">
        <w:t>инансовый учет и отчетность</w:t>
      </w:r>
      <w:r w:rsidRPr="002A267A">
        <w:t>»</w:t>
      </w:r>
      <w:r w:rsidRPr="002A267A">
        <w:rPr>
          <w:lang w:eastAsia="en-US"/>
        </w:rPr>
        <w:t xml:space="preserve">, зарегистрированной в ЦИТ под учетным номером___________  </w:t>
      </w:r>
    </w:p>
    <w:p w:rsidR="00186464" w:rsidRPr="002A267A" w:rsidRDefault="00186464" w:rsidP="004269E2">
      <w:pPr>
        <w:jc w:val="both"/>
      </w:pPr>
    </w:p>
    <w:p w:rsidR="00186464" w:rsidRDefault="00186464" w:rsidP="004269E2">
      <w:pPr>
        <w:jc w:val="both"/>
        <w:rPr>
          <w:snapToGrid w:val="0"/>
          <w:sz w:val="28"/>
          <w:szCs w:val="28"/>
        </w:rPr>
      </w:pPr>
    </w:p>
    <w:p w:rsidR="00186464" w:rsidRPr="00E86C72" w:rsidRDefault="00186464" w:rsidP="00DD7BE8">
      <w:pPr>
        <w:widowControl w:val="0"/>
        <w:spacing w:line="360" w:lineRule="auto"/>
        <w:jc w:val="center"/>
        <w:rPr>
          <w:b/>
          <w:color w:val="000000"/>
          <w:spacing w:val="7"/>
          <w:sz w:val="28"/>
          <w:szCs w:val="28"/>
        </w:rPr>
      </w:pPr>
      <w:r>
        <w:rPr>
          <w:snapToGrid w:val="0"/>
          <w:sz w:val="28"/>
          <w:szCs w:val="28"/>
        </w:rPr>
        <w:br w:type="page"/>
      </w:r>
      <w:r w:rsidRPr="00E86C72">
        <w:rPr>
          <w:b/>
          <w:color w:val="000000"/>
          <w:spacing w:val="7"/>
          <w:sz w:val="28"/>
          <w:szCs w:val="28"/>
        </w:rPr>
        <w:t>Содержание</w:t>
      </w:r>
    </w:p>
    <w:p w:rsidR="00186464" w:rsidRPr="002A267A" w:rsidRDefault="00186464" w:rsidP="00DD7BE8">
      <w:pPr>
        <w:widowControl w:val="0"/>
        <w:spacing w:line="360" w:lineRule="auto"/>
        <w:jc w:val="center"/>
        <w:rPr>
          <w:b/>
          <w:color w:val="000000"/>
          <w:spacing w:val="7"/>
        </w:rPr>
      </w:pPr>
    </w:p>
    <w:tbl>
      <w:tblPr>
        <w:tblW w:w="5000" w:type="pct"/>
        <w:tblLook w:val="01E0"/>
      </w:tblPr>
      <w:tblGrid>
        <w:gridCol w:w="8895"/>
        <w:gridCol w:w="676"/>
      </w:tblGrid>
      <w:tr w:rsidR="00186464" w:rsidRPr="002A267A" w:rsidTr="00F63A1D">
        <w:tc>
          <w:tcPr>
            <w:tcW w:w="4647" w:type="pct"/>
          </w:tcPr>
          <w:p w:rsidR="00186464" w:rsidRPr="002A267A" w:rsidRDefault="00186464" w:rsidP="001F6E80">
            <w:pPr>
              <w:widowControl w:val="0"/>
              <w:jc w:val="both"/>
              <w:rPr>
                <w:color w:val="000000"/>
                <w:spacing w:val="7"/>
              </w:rPr>
            </w:pPr>
            <w:r w:rsidRPr="002A267A">
              <w:rPr>
                <w:color w:val="000000"/>
                <w:spacing w:val="7"/>
              </w:rPr>
              <w:t>1 Методические указания по освоению дисциплины</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4</w:t>
            </w:r>
          </w:p>
        </w:tc>
      </w:tr>
      <w:tr w:rsidR="00186464" w:rsidRPr="002A267A" w:rsidTr="00F63A1D">
        <w:tc>
          <w:tcPr>
            <w:tcW w:w="4647" w:type="pct"/>
          </w:tcPr>
          <w:p w:rsidR="00186464" w:rsidRPr="002A267A" w:rsidRDefault="00186464" w:rsidP="001F6E80">
            <w:pPr>
              <w:widowControl w:val="0"/>
              <w:jc w:val="both"/>
              <w:rPr>
                <w:color w:val="000000"/>
                <w:spacing w:val="7"/>
              </w:rPr>
            </w:pPr>
            <w:r w:rsidRPr="002A267A">
              <w:rPr>
                <w:color w:val="000000"/>
                <w:spacing w:val="7"/>
              </w:rPr>
              <w:t>1.1 Общие рекомендации студентам по изучению дисциплины……</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4</w:t>
            </w:r>
          </w:p>
        </w:tc>
      </w:tr>
      <w:tr w:rsidR="00186464" w:rsidRPr="002A267A" w:rsidTr="00F63A1D">
        <w:tc>
          <w:tcPr>
            <w:tcW w:w="4647" w:type="pct"/>
          </w:tcPr>
          <w:p w:rsidR="00186464" w:rsidRPr="002A267A" w:rsidRDefault="00186464" w:rsidP="001F6E80">
            <w:pPr>
              <w:widowControl w:val="0"/>
              <w:jc w:val="both"/>
              <w:rPr>
                <w:color w:val="000000"/>
                <w:spacing w:val="7"/>
              </w:rPr>
            </w:pPr>
            <w:r w:rsidRPr="002A267A">
              <w:rPr>
                <w:color w:val="000000"/>
                <w:spacing w:val="7"/>
              </w:rPr>
              <w:t>1.2 Методические указания по лекционным занятиям ………………</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4</w:t>
            </w:r>
          </w:p>
        </w:tc>
      </w:tr>
      <w:tr w:rsidR="00186464" w:rsidRPr="002A267A" w:rsidTr="00F63A1D">
        <w:tc>
          <w:tcPr>
            <w:tcW w:w="4647" w:type="pct"/>
          </w:tcPr>
          <w:p w:rsidR="00186464" w:rsidRPr="002A267A" w:rsidRDefault="00186464" w:rsidP="001F6E80">
            <w:pPr>
              <w:widowControl w:val="0"/>
              <w:jc w:val="both"/>
              <w:rPr>
                <w:color w:val="000000"/>
                <w:spacing w:val="7"/>
              </w:rPr>
            </w:pPr>
            <w:r w:rsidRPr="002A267A">
              <w:rPr>
                <w:color w:val="000000"/>
                <w:spacing w:val="7"/>
              </w:rPr>
              <w:t>1.3 Методические указания по практическим занятиям ……………</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5</w:t>
            </w:r>
          </w:p>
        </w:tc>
      </w:tr>
      <w:tr w:rsidR="00186464" w:rsidRPr="002A267A" w:rsidTr="00F63A1D">
        <w:tc>
          <w:tcPr>
            <w:tcW w:w="4647" w:type="pct"/>
          </w:tcPr>
          <w:p w:rsidR="00186464" w:rsidRPr="002A267A" w:rsidRDefault="00186464" w:rsidP="001F6E80">
            <w:pPr>
              <w:widowControl w:val="0"/>
              <w:jc w:val="both"/>
              <w:rPr>
                <w:color w:val="000000"/>
                <w:spacing w:val="7"/>
              </w:rPr>
            </w:pPr>
            <w:r w:rsidRPr="002A267A">
              <w:rPr>
                <w:color w:val="000000"/>
                <w:spacing w:val="7"/>
              </w:rPr>
              <w:t>2 Методические указания по организации самостоятельной работы студентов…………………………………………………………………</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6</w:t>
            </w:r>
          </w:p>
        </w:tc>
      </w:tr>
      <w:tr w:rsidR="00186464" w:rsidRPr="002A267A" w:rsidTr="00F63A1D">
        <w:tc>
          <w:tcPr>
            <w:tcW w:w="4647" w:type="pct"/>
          </w:tcPr>
          <w:p w:rsidR="00186464" w:rsidRPr="002A267A" w:rsidRDefault="00186464" w:rsidP="001F6E80">
            <w:pPr>
              <w:widowControl w:val="0"/>
              <w:jc w:val="both"/>
              <w:rPr>
                <w:color w:val="000000"/>
                <w:spacing w:val="7"/>
              </w:rPr>
            </w:pPr>
            <w:r w:rsidRPr="002A267A">
              <w:rPr>
                <w:color w:val="000000"/>
                <w:spacing w:val="7"/>
              </w:rPr>
              <w:t>2.1 Общие рекомендации по организации самостоятельной работы</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6</w:t>
            </w:r>
          </w:p>
        </w:tc>
      </w:tr>
      <w:tr w:rsidR="00186464" w:rsidRPr="002A267A" w:rsidTr="00F63A1D">
        <w:tc>
          <w:tcPr>
            <w:tcW w:w="4647" w:type="pct"/>
          </w:tcPr>
          <w:p w:rsidR="00186464" w:rsidRPr="002A267A" w:rsidRDefault="00186464" w:rsidP="001F6E80">
            <w:pPr>
              <w:widowControl w:val="0"/>
              <w:jc w:val="both"/>
              <w:rPr>
                <w:color w:val="000000"/>
                <w:spacing w:val="7"/>
              </w:rPr>
            </w:pPr>
            <w:r w:rsidRPr="002A267A">
              <w:rPr>
                <w:color w:val="000000"/>
                <w:spacing w:val="7"/>
              </w:rPr>
              <w:t>2.2 Методические указания по выполнению индивидуального творческого задания……………………………………………………</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8</w:t>
            </w:r>
          </w:p>
        </w:tc>
      </w:tr>
      <w:tr w:rsidR="00186464" w:rsidRPr="002A267A" w:rsidTr="00F63A1D">
        <w:tc>
          <w:tcPr>
            <w:tcW w:w="4647" w:type="pct"/>
          </w:tcPr>
          <w:p w:rsidR="00186464" w:rsidRPr="002A267A" w:rsidRDefault="00186464" w:rsidP="001F6E80">
            <w:pPr>
              <w:widowControl w:val="0"/>
              <w:jc w:val="both"/>
              <w:rPr>
                <w:color w:val="000000"/>
                <w:spacing w:val="7"/>
              </w:rPr>
            </w:pPr>
            <w:r w:rsidRPr="002A267A">
              <w:rPr>
                <w:color w:val="000000"/>
                <w:spacing w:val="7"/>
              </w:rPr>
              <w:t>2.3 Методические указания по промежуточной аттестации по дисциплине ……</w:t>
            </w:r>
          </w:p>
        </w:tc>
        <w:tc>
          <w:tcPr>
            <w:tcW w:w="353" w:type="pct"/>
            <w:vAlign w:val="bottom"/>
          </w:tcPr>
          <w:p w:rsidR="00186464" w:rsidRPr="002A267A" w:rsidRDefault="00186464" w:rsidP="001F6E80">
            <w:pPr>
              <w:widowControl w:val="0"/>
              <w:rPr>
                <w:color w:val="000000"/>
                <w:spacing w:val="7"/>
              </w:rPr>
            </w:pPr>
            <w:r>
              <w:rPr>
                <w:color w:val="000000"/>
                <w:spacing w:val="7"/>
              </w:rPr>
              <w:t>12</w:t>
            </w:r>
          </w:p>
        </w:tc>
      </w:tr>
      <w:tr w:rsidR="00186464" w:rsidRPr="002A267A" w:rsidTr="00F63A1D">
        <w:tc>
          <w:tcPr>
            <w:tcW w:w="4647" w:type="pct"/>
          </w:tcPr>
          <w:p w:rsidR="00186464" w:rsidRPr="002A267A" w:rsidRDefault="00186464" w:rsidP="001F6E80">
            <w:pPr>
              <w:widowControl w:val="0"/>
              <w:rPr>
                <w:color w:val="000000"/>
                <w:spacing w:val="7"/>
              </w:rPr>
            </w:pPr>
            <w:r w:rsidRPr="002A267A">
              <w:rPr>
                <w:color w:val="000000"/>
                <w:spacing w:val="7"/>
              </w:rPr>
              <w:t>3</w:t>
            </w:r>
            <w:r w:rsidRPr="002A267A">
              <w:t xml:space="preserve"> Учебно-методическое обеспечение дисциплины…………………...…...</w:t>
            </w:r>
            <w:r>
              <w:t>...................</w:t>
            </w:r>
          </w:p>
        </w:tc>
        <w:tc>
          <w:tcPr>
            <w:tcW w:w="353" w:type="pct"/>
            <w:vAlign w:val="bottom"/>
          </w:tcPr>
          <w:p w:rsidR="00186464" w:rsidRPr="002A267A" w:rsidRDefault="00186464" w:rsidP="001F6E80">
            <w:pPr>
              <w:widowControl w:val="0"/>
              <w:rPr>
                <w:color w:val="000000"/>
                <w:spacing w:val="7"/>
              </w:rPr>
            </w:pPr>
            <w:r>
              <w:rPr>
                <w:color w:val="000000"/>
                <w:spacing w:val="7"/>
              </w:rPr>
              <w:t>13</w:t>
            </w:r>
          </w:p>
        </w:tc>
      </w:tr>
      <w:tr w:rsidR="00186464" w:rsidRPr="002A267A" w:rsidTr="00F63A1D">
        <w:tc>
          <w:tcPr>
            <w:tcW w:w="4647" w:type="pct"/>
          </w:tcPr>
          <w:p w:rsidR="00186464" w:rsidRPr="002A267A" w:rsidRDefault="00186464" w:rsidP="001F6E80">
            <w:pPr>
              <w:widowControl w:val="0"/>
              <w:rPr>
                <w:color w:val="000000"/>
                <w:spacing w:val="7"/>
              </w:rPr>
            </w:pPr>
            <w:r w:rsidRPr="002A267A">
              <w:rPr>
                <w:color w:val="000000"/>
                <w:spacing w:val="7"/>
              </w:rPr>
              <w:t>3.1 Основная литература…………………………………………………</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13</w:t>
            </w:r>
          </w:p>
        </w:tc>
      </w:tr>
      <w:tr w:rsidR="00186464" w:rsidRPr="002A267A" w:rsidTr="00F63A1D">
        <w:tc>
          <w:tcPr>
            <w:tcW w:w="4647" w:type="pct"/>
          </w:tcPr>
          <w:p w:rsidR="00186464" w:rsidRPr="002A267A" w:rsidRDefault="00186464" w:rsidP="001F6E80">
            <w:pPr>
              <w:widowControl w:val="0"/>
              <w:rPr>
                <w:color w:val="000000"/>
                <w:spacing w:val="7"/>
              </w:rPr>
            </w:pPr>
            <w:r w:rsidRPr="002A267A">
              <w:rPr>
                <w:color w:val="000000"/>
                <w:spacing w:val="7"/>
              </w:rPr>
              <w:t>3.2 Дополнительная литература…………………………………………</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13</w:t>
            </w:r>
          </w:p>
        </w:tc>
      </w:tr>
      <w:tr w:rsidR="00186464" w:rsidRPr="002A267A" w:rsidTr="00F63A1D">
        <w:tc>
          <w:tcPr>
            <w:tcW w:w="4647" w:type="pct"/>
          </w:tcPr>
          <w:p w:rsidR="00186464" w:rsidRPr="002A267A" w:rsidRDefault="00186464" w:rsidP="001F6E80">
            <w:pPr>
              <w:widowControl w:val="0"/>
              <w:rPr>
                <w:color w:val="000000"/>
                <w:spacing w:val="7"/>
              </w:rPr>
            </w:pPr>
            <w:r w:rsidRPr="002A267A">
              <w:rPr>
                <w:color w:val="000000"/>
                <w:spacing w:val="7"/>
              </w:rPr>
              <w:t>3.3 Периодические издания………………………………………………</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14</w:t>
            </w:r>
          </w:p>
        </w:tc>
      </w:tr>
      <w:tr w:rsidR="00186464" w:rsidRPr="002A267A" w:rsidTr="00F63A1D">
        <w:tc>
          <w:tcPr>
            <w:tcW w:w="4647" w:type="pct"/>
          </w:tcPr>
          <w:p w:rsidR="00186464" w:rsidRPr="002A267A" w:rsidRDefault="00186464" w:rsidP="001F6E80">
            <w:pPr>
              <w:widowControl w:val="0"/>
              <w:rPr>
                <w:color w:val="000000"/>
                <w:spacing w:val="7"/>
              </w:rPr>
            </w:pPr>
            <w:r w:rsidRPr="002A267A">
              <w:rPr>
                <w:color w:val="000000"/>
                <w:spacing w:val="7"/>
              </w:rPr>
              <w:t>3.4 Интернет-ресурсы……………………………………………………</w:t>
            </w:r>
            <w:r>
              <w:rPr>
                <w:color w:val="000000"/>
                <w:spacing w:val="7"/>
              </w:rPr>
              <w:t>……………</w:t>
            </w:r>
          </w:p>
        </w:tc>
        <w:tc>
          <w:tcPr>
            <w:tcW w:w="353" w:type="pct"/>
            <w:vAlign w:val="bottom"/>
          </w:tcPr>
          <w:p w:rsidR="00186464" w:rsidRPr="002A267A" w:rsidRDefault="00186464" w:rsidP="001F6E80">
            <w:pPr>
              <w:widowControl w:val="0"/>
              <w:rPr>
                <w:color w:val="000000"/>
                <w:spacing w:val="7"/>
              </w:rPr>
            </w:pPr>
            <w:r>
              <w:rPr>
                <w:color w:val="000000"/>
                <w:spacing w:val="7"/>
              </w:rPr>
              <w:t>14</w:t>
            </w:r>
          </w:p>
        </w:tc>
      </w:tr>
      <w:tr w:rsidR="00186464" w:rsidRPr="002A267A" w:rsidTr="00F63A1D">
        <w:tc>
          <w:tcPr>
            <w:tcW w:w="4647" w:type="pct"/>
          </w:tcPr>
          <w:p w:rsidR="00186464" w:rsidRPr="002A267A" w:rsidRDefault="00186464" w:rsidP="001F6E80">
            <w:pPr>
              <w:widowControl w:val="0"/>
              <w:jc w:val="both"/>
              <w:rPr>
                <w:color w:val="000000"/>
                <w:spacing w:val="7"/>
              </w:rPr>
            </w:pPr>
            <w:r>
              <w:rPr>
                <w:color w:val="000000"/>
                <w:spacing w:val="7"/>
              </w:rPr>
              <w:t xml:space="preserve">3.5 </w:t>
            </w:r>
            <w:r w:rsidRPr="009615DE">
              <w:rPr>
                <w:color w:val="000000"/>
              </w:rPr>
              <w:t>Программное обеспечение, профессиональные базы данных и информационные справочные системы</w:t>
            </w:r>
            <w:r>
              <w:rPr>
                <w:color w:val="000000"/>
              </w:rPr>
              <w:t>……………………………………………………………………</w:t>
            </w:r>
          </w:p>
        </w:tc>
        <w:tc>
          <w:tcPr>
            <w:tcW w:w="353" w:type="pct"/>
            <w:vAlign w:val="bottom"/>
          </w:tcPr>
          <w:p w:rsidR="00186464" w:rsidRPr="002A267A" w:rsidRDefault="00186464" w:rsidP="001F6E80">
            <w:pPr>
              <w:widowControl w:val="0"/>
              <w:rPr>
                <w:color w:val="000000"/>
                <w:spacing w:val="7"/>
              </w:rPr>
            </w:pPr>
            <w:r>
              <w:rPr>
                <w:color w:val="000000"/>
                <w:spacing w:val="7"/>
              </w:rPr>
              <w:t>14</w:t>
            </w:r>
          </w:p>
        </w:tc>
      </w:tr>
    </w:tbl>
    <w:p w:rsidR="00186464" w:rsidRPr="002A267A" w:rsidRDefault="00186464" w:rsidP="00E86C72">
      <w:pPr>
        <w:widowControl w:val="0"/>
      </w:pPr>
    </w:p>
    <w:p w:rsidR="00186464" w:rsidRPr="002A267A" w:rsidRDefault="00186464" w:rsidP="00E86C72">
      <w:pPr>
        <w:widowControl w:val="0"/>
        <w:rPr>
          <w:i/>
        </w:rPr>
      </w:pPr>
    </w:p>
    <w:p w:rsidR="00186464" w:rsidRPr="00404FAA" w:rsidRDefault="00186464" w:rsidP="00E86C72">
      <w:pPr>
        <w:widowControl w:val="0"/>
        <w:ind w:firstLine="709"/>
        <w:jc w:val="both"/>
        <w:rPr>
          <w:b/>
          <w:color w:val="000000"/>
        </w:rPr>
      </w:pPr>
      <w:r>
        <w:rPr>
          <w:color w:val="000000"/>
          <w:spacing w:val="7"/>
          <w:sz w:val="28"/>
          <w:szCs w:val="28"/>
        </w:rPr>
        <w:br w:type="page"/>
      </w:r>
      <w:r w:rsidRPr="00404FAA">
        <w:rPr>
          <w:b/>
          <w:color w:val="000000"/>
        </w:rPr>
        <w:t xml:space="preserve">1 Методические указания по освоению дисциплины </w:t>
      </w:r>
    </w:p>
    <w:p w:rsidR="00186464" w:rsidRPr="00404FAA" w:rsidRDefault="00186464" w:rsidP="00E86C72">
      <w:pPr>
        <w:widowControl w:val="0"/>
        <w:ind w:firstLine="709"/>
        <w:jc w:val="both"/>
        <w:rPr>
          <w:b/>
          <w:color w:val="000000"/>
        </w:rPr>
      </w:pPr>
    </w:p>
    <w:p w:rsidR="00186464" w:rsidRPr="00404FAA" w:rsidRDefault="00186464" w:rsidP="00E86C72">
      <w:pPr>
        <w:widowControl w:val="0"/>
        <w:ind w:firstLine="709"/>
        <w:jc w:val="both"/>
        <w:rPr>
          <w:b/>
          <w:color w:val="000000"/>
        </w:rPr>
      </w:pPr>
      <w:r w:rsidRPr="00404FAA">
        <w:rPr>
          <w:b/>
          <w:color w:val="000000"/>
        </w:rPr>
        <w:t>1.1 Общие рекомендации студентам по изучению дисциплины</w:t>
      </w:r>
    </w:p>
    <w:p w:rsidR="00186464" w:rsidRPr="00E86C72" w:rsidRDefault="00186464" w:rsidP="00E86C72">
      <w:pPr>
        <w:widowControl w:val="0"/>
        <w:ind w:firstLine="709"/>
        <w:jc w:val="both"/>
        <w:rPr>
          <w:b/>
          <w:color w:val="000000"/>
          <w:spacing w:val="7"/>
        </w:rPr>
      </w:pPr>
    </w:p>
    <w:p w:rsidR="00186464" w:rsidRPr="00397F2C" w:rsidRDefault="00186464" w:rsidP="00397F2C">
      <w:pPr>
        <w:pStyle w:val="ReportHead"/>
        <w:suppressAutoHyphens/>
        <w:ind w:firstLine="709"/>
        <w:jc w:val="both"/>
        <w:rPr>
          <w:sz w:val="24"/>
          <w:szCs w:val="24"/>
        </w:rPr>
      </w:pPr>
      <w:r w:rsidRPr="00397F2C">
        <w:rPr>
          <w:sz w:val="24"/>
          <w:szCs w:val="24"/>
        </w:rPr>
        <w:t>Дисциплина «Б1.Д.Б.18 Финансовый учет и отчетность» относится к части, формируемая участниками образовательных отношений блока Д «Дисциплины (модули) Часть, формируемая участниками образовательных отношений» для студентов, обучающихся</w:t>
      </w:r>
      <w:r w:rsidRPr="00397F2C">
        <w:rPr>
          <w:bCs/>
          <w:sz w:val="24"/>
          <w:szCs w:val="24"/>
        </w:rPr>
        <w:t xml:space="preserve"> по программе высшего образования по направлению подготовки </w:t>
      </w:r>
      <w:r w:rsidRPr="00397F2C">
        <w:rPr>
          <w:sz w:val="24"/>
          <w:szCs w:val="24"/>
        </w:rPr>
        <w:t xml:space="preserve">38.03.02 Менеджмент, </w:t>
      </w:r>
      <w:r w:rsidRPr="00397F2C">
        <w:rPr>
          <w:bCs/>
          <w:sz w:val="24"/>
          <w:szCs w:val="24"/>
        </w:rPr>
        <w:t xml:space="preserve"> профиль </w:t>
      </w:r>
      <w:r w:rsidRPr="00397F2C">
        <w:rPr>
          <w:sz w:val="24"/>
          <w:szCs w:val="24"/>
        </w:rPr>
        <w:t>Менеджмент организации</w:t>
      </w:r>
      <w:r>
        <w:rPr>
          <w:sz w:val="24"/>
          <w:szCs w:val="24"/>
        </w:rPr>
        <w:t>.</w:t>
      </w:r>
    </w:p>
    <w:p w:rsidR="00186464" w:rsidRPr="00397F2C" w:rsidRDefault="00186464" w:rsidP="00397F2C">
      <w:pPr>
        <w:pStyle w:val="ReportHead"/>
        <w:suppressAutoHyphens/>
        <w:ind w:firstLine="709"/>
        <w:jc w:val="both"/>
        <w:rPr>
          <w:sz w:val="24"/>
          <w:szCs w:val="24"/>
        </w:rPr>
      </w:pPr>
      <w:r w:rsidRPr="00397F2C">
        <w:rPr>
          <w:sz w:val="24"/>
          <w:szCs w:val="24"/>
        </w:rPr>
        <w:t>Цель освоения дисциплины: формирование у бакалавров понимания сущности и роли, методологии и организации бухгалтерского (финансового) учета и отчетности в организациях различных организационно-правовых форм как информационной базы для принятия управленческих решений.</w:t>
      </w:r>
    </w:p>
    <w:p w:rsidR="00186464" w:rsidRPr="00397F2C" w:rsidRDefault="00186464" w:rsidP="00397F2C">
      <w:pPr>
        <w:pStyle w:val="ReportMain"/>
        <w:widowControl w:val="0"/>
        <w:ind w:firstLine="709"/>
        <w:jc w:val="both"/>
        <w:rPr>
          <w:szCs w:val="24"/>
        </w:rPr>
      </w:pPr>
      <w:r w:rsidRPr="00397F2C">
        <w:rPr>
          <w:szCs w:val="24"/>
        </w:rPr>
        <w:t xml:space="preserve">Задачи: </w:t>
      </w:r>
    </w:p>
    <w:p w:rsidR="00186464" w:rsidRPr="00397F2C" w:rsidRDefault="00186464" w:rsidP="00397F2C">
      <w:pPr>
        <w:widowControl w:val="0"/>
        <w:ind w:firstLine="709"/>
        <w:jc w:val="both"/>
      </w:pPr>
      <w:r w:rsidRPr="00397F2C">
        <w:t>- определение исторической и современной роли, места и назначения бухгалтерского (финансового) учета и отчетности в системе управления коммерческих организаций;</w:t>
      </w:r>
    </w:p>
    <w:p w:rsidR="00186464" w:rsidRPr="00397F2C" w:rsidRDefault="00186464" w:rsidP="00397F2C">
      <w:pPr>
        <w:widowControl w:val="0"/>
        <w:ind w:firstLine="709"/>
        <w:jc w:val="both"/>
      </w:pPr>
      <w:r w:rsidRPr="00397F2C">
        <w:t>- раскрытие концепции, предмета, метода бухгалтерского (финансового) учета и его элементов, принципов организации (допущений, правил) и основных направлений его дальнейшего развития;</w:t>
      </w:r>
    </w:p>
    <w:p w:rsidR="00186464" w:rsidRPr="00443F78" w:rsidRDefault="00186464" w:rsidP="00397F2C">
      <w:pPr>
        <w:widowControl w:val="0"/>
        <w:ind w:firstLine="709"/>
        <w:jc w:val="both"/>
      </w:pPr>
      <w:r w:rsidRPr="00397F2C">
        <w:t>- знакомство бакалавров с учетными процедурами по отражению, накоплению, обобщению и систематизации информации в системе бухгалтерского</w:t>
      </w:r>
      <w:r w:rsidRPr="00443F78">
        <w:t xml:space="preserve"> (финансового) учета и отчетности;</w:t>
      </w:r>
    </w:p>
    <w:p w:rsidR="00186464" w:rsidRPr="00443F78" w:rsidRDefault="00186464" w:rsidP="00397F2C">
      <w:pPr>
        <w:widowControl w:val="0"/>
        <w:ind w:firstLine="709"/>
        <w:jc w:val="both"/>
      </w:pPr>
      <w:r w:rsidRPr="00443F78">
        <w:t>- формирование представлений о современных системах стоимостного измерения активов и обязательств коммерческой организации, отражения изменений оценки основных объектов финансового учета в отчетности;</w:t>
      </w:r>
    </w:p>
    <w:p w:rsidR="00186464" w:rsidRPr="00443F78" w:rsidRDefault="00186464" w:rsidP="00F72462">
      <w:pPr>
        <w:widowControl w:val="0"/>
        <w:ind w:firstLine="709"/>
        <w:jc w:val="both"/>
      </w:pPr>
      <w:r w:rsidRPr="00443F78">
        <w:t>- раскрытие концепции, нормативно-правового регулирования, принципов организации (допущений, правил) и основных направлений дальнейшего развития бухгалтерской (финансовой) отчетности;</w:t>
      </w:r>
    </w:p>
    <w:p w:rsidR="00186464" w:rsidRPr="00DC153C" w:rsidRDefault="00186464" w:rsidP="00F72462">
      <w:pPr>
        <w:widowControl w:val="0"/>
        <w:ind w:firstLine="709"/>
        <w:jc w:val="both"/>
        <w:rPr>
          <w:i/>
        </w:rPr>
      </w:pPr>
      <w:r w:rsidRPr="00443F78">
        <w:t xml:space="preserve">- знакомство с составом, структурой, содержанием бухгалтерской (финансовой) </w:t>
      </w:r>
      <w:r w:rsidRPr="00DC153C">
        <w:t>отчетности, с учетными процедурами по отражению, накоплению, обобщению и систематизации информации в бухгалтерской (финансовой) отчетности.</w:t>
      </w:r>
    </w:p>
    <w:p w:rsidR="00186464" w:rsidRPr="00DC153C" w:rsidRDefault="00186464" w:rsidP="00DC153C">
      <w:pPr>
        <w:pStyle w:val="ReportHead"/>
        <w:suppressAutoHyphens/>
        <w:ind w:firstLine="709"/>
        <w:jc w:val="both"/>
        <w:rPr>
          <w:sz w:val="24"/>
          <w:szCs w:val="24"/>
        </w:rPr>
      </w:pPr>
      <w:r w:rsidRPr="00DC153C">
        <w:rPr>
          <w:sz w:val="24"/>
          <w:szCs w:val="24"/>
        </w:rPr>
        <w:t xml:space="preserve">Процесс изучения дисциплины направлен на формирование компетенций, предусмотренных учебным планом для направления подготовки 38.03.02 Менеджмент, </w:t>
      </w:r>
      <w:r w:rsidRPr="00DC153C">
        <w:rPr>
          <w:bCs/>
          <w:sz w:val="24"/>
          <w:szCs w:val="24"/>
        </w:rPr>
        <w:t xml:space="preserve"> профиль </w:t>
      </w:r>
      <w:r w:rsidRPr="00DC153C">
        <w:rPr>
          <w:sz w:val="24"/>
          <w:szCs w:val="24"/>
        </w:rPr>
        <w:t>Менеджмент организации.</w:t>
      </w:r>
    </w:p>
    <w:p w:rsidR="00186464" w:rsidRPr="00DC153C" w:rsidRDefault="00186464" w:rsidP="00DC153C">
      <w:pPr>
        <w:pStyle w:val="ReportMain"/>
        <w:widowControl w:val="0"/>
        <w:ind w:firstLine="709"/>
        <w:jc w:val="both"/>
        <w:rPr>
          <w:szCs w:val="24"/>
        </w:rPr>
      </w:pPr>
      <w:r w:rsidRPr="00DC153C">
        <w:rPr>
          <w:szCs w:val="24"/>
        </w:rPr>
        <w:t xml:space="preserve">В процессе изучения дисциплины «Финансовый учет и отчетность» обучающиеся учатся адаптировать полученные теоретические знания и практические навыки к конкретным условиям функционирования организаций. </w:t>
      </w:r>
    </w:p>
    <w:p w:rsidR="00186464" w:rsidRPr="00DC153C" w:rsidRDefault="00186464" w:rsidP="00DC153C">
      <w:pPr>
        <w:pStyle w:val="ReportHead"/>
        <w:suppressAutoHyphens/>
        <w:ind w:firstLine="709"/>
        <w:jc w:val="both"/>
        <w:rPr>
          <w:sz w:val="24"/>
          <w:szCs w:val="24"/>
        </w:rPr>
      </w:pPr>
      <w:r w:rsidRPr="00DC153C">
        <w:rPr>
          <w:sz w:val="24"/>
          <w:szCs w:val="24"/>
        </w:rPr>
        <w:t xml:space="preserve">Общая трудоемкость дисциплины составляет 4 зачетных единицы (144 академических часа) и включает аудиторную и внеаудиторную работу. Распределение академических часов, отведенных на освоение дисциплины обучающимися по направлению подготовки 38.03.02 Менеджмент, </w:t>
      </w:r>
      <w:r w:rsidRPr="00DC153C">
        <w:rPr>
          <w:bCs/>
          <w:sz w:val="24"/>
          <w:szCs w:val="24"/>
        </w:rPr>
        <w:t xml:space="preserve"> профиль </w:t>
      </w:r>
      <w:r w:rsidRPr="00DC153C">
        <w:rPr>
          <w:sz w:val="24"/>
          <w:szCs w:val="24"/>
        </w:rPr>
        <w:t xml:space="preserve">Менеджмент организации  в соответствии с рабочей учебной программой дисциплины. </w:t>
      </w:r>
    </w:p>
    <w:p w:rsidR="00186464" w:rsidRPr="004F4831" w:rsidRDefault="00186464" w:rsidP="00DC153C">
      <w:pPr>
        <w:pStyle w:val="ReportMain"/>
        <w:widowControl w:val="0"/>
        <w:ind w:firstLine="709"/>
        <w:jc w:val="both"/>
        <w:rPr>
          <w:szCs w:val="24"/>
          <w:lang w:eastAsia="ru-RU"/>
        </w:rPr>
      </w:pPr>
      <w:r w:rsidRPr="00DC153C">
        <w:t>Процесс изучения дисциплины направлен на формирование компетенци</w:t>
      </w:r>
      <w:r>
        <w:t>и</w:t>
      </w:r>
      <w:r w:rsidRPr="00DC153C">
        <w:t xml:space="preserve"> </w:t>
      </w:r>
      <w:r w:rsidRPr="004F4831">
        <w:t xml:space="preserve">ОПК-2 </w:t>
      </w:r>
      <w:r>
        <w:t xml:space="preserve">- </w:t>
      </w:r>
      <w:r w:rsidRPr="004F4831">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186464" w:rsidRDefault="00186464" w:rsidP="00E86C72">
      <w:pPr>
        <w:widowControl w:val="0"/>
        <w:ind w:firstLine="709"/>
        <w:jc w:val="both"/>
        <w:rPr>
          <w:b/>
          <w:color w:val="000000"/>
        </w:rPr>
      </w:pPr>
    </w:p>
    <w:p w:rsidR="00186464" w:rsidRPr="00DC153C" w:rsidRDefault="00186464" w:rsidP="00E86C72">
      <w:pPr>
        <w:widowControl w:val="0"/>
        <w:ind w:firstLine="709"/>
        <w:jc w:val="both"/>
        <w:rPr>
          <w:b/>
          <w:color w:val="000000"/>
        </w:rPr>
      </w:pPr>
      <w:r w:rsidRPr="00DC153C">
        <w:rPr>
          <w:b/>
          <w:color w:val="000000"/>
        </w:rPr>
        <w:t>1.2 Методические указания по лекционным занятиям</w:t>
      </w:r>
    </w:p>
    <w:p w:rsidR="00186464" w:rsidRPr="00E86C72" w:rsidRDefault="00186464" w:rsidP="00E86C72">
      <w:pPr>
        <w:widowControl w:val="0"/>
        <w:ind w:firstLine="709"/>
        <w:jc w:val="both"/>
        <w:rPr>
          <w:color w:val="000000"/>
          <w:spacing w:val="7"/>
        </w:rPr>
      </w:pPr>
    </w:p>
    <w:p w:rsidR="00186464" w:rsidRPr="00E86C72" w:rsidRDefault="00186464" w:rsidP="00523657">
      <w:pPr>
        <w:ind w:firstLine="720"/>
        <w:jc w:val="both"/>
      </w:pPr>
      <w:r w:rsidRPr="00E86C72">
        <w:t>Лекции являются одним из основных методов обучения по дисциплине, которые должны решать следующие задачи:</w:t>
      </w:r>
    </w:p>
    <w:p w:rsidR="00186464" w:rsidRPr="00E86C72" w:rsidRDefault="00186464" w:rsidP="00523657">
      <w:pPr>
        <w:ind w:firstLine="720"/>
        <w:jc w:val="both"/>
      </w:pPr>
      <w:r w:rsidRPr="00E86C72">
        <w:t>- изложить важнейший материал программы курса;</w:t>
      </w:r>
    </w:p>
    <w:p w:rsidR="00186464" w:rsidRPr="00E86C72" w:rsidRDefault="00186464" w:rsidP="00523657">
      <w:pPr>
        <w:tabs>
          <w:tab w:val="left" w:pos="0"/>
        </w:tabs>
        <w:ind w:left="22" w:firstLine="698"/>
        <w:jc w:val="both"/>
      </w:pPr>
      <w:r w:rsidRPr="00E86C72">
        <w:t>- познакомить со структурой дисциплины, последними подходами и проблематикой в данной области;</w:t>
      </w:r>
    </w:p>
    <w:p w:rsidR="00186464" w:rsidRPr="00E86C72" w:rsidRDefault="00186464" w:rsidP="00523657">
      <w:pPr>
        <w:ind w:firstLine="720"/>
        <w:jc w:val="both"/>
      </w:pPr>
      <w:r w:rsidRPr="00E86C72">
        <w:t>- развивать у студентов потребность к самостоятельной работе над учебниками и научной литературой.</w:t>
      </w:r>
    </w:p>
    <w:p w:rsidR="00186464" w:rsidRPr="00E86C72" w:rsidRDefault="00186464" w:rsidP="00523657">
      <w:pPr>
        <w:ind w:firstLine="720"/>
        <w:jc w:val="both"/>
      </w:pPr>
      <w:r w:rsidRPr="00E86C72">
        <w:t>Изучение дисциплины следует начинать с проработки рабочей программы, особое внимание, уделяя целям и задачам, структуре и содержанию курса.</w:t>
      </w:r>
    </w:p>
    <w:p w:rsidR="00186464" w:rsidRPr="00E86C72" w:rsidRDefault="00186464" w:rsidP="00523657">
      <w:pPr>
        <w:ind w:firstLine="720"/>
        <w:jc w:val="both"/>
      </w:pPr>
      <w:r w:rsidRPr="00E86C72">
        <w:t>При конспектировании лекций студентам необходимо излагать услышанный материал на лекции своими словами. Необходимо выделять важные места в своих записях. Каждый раз, когда что-либо не понятно, необходимо записывать свои вопросы. По возможности можно сравнивать свои конспекты с конспектами двух-трех других студентов, при этом дополняя и исправляя свои записи.</w:t>
      </w:r>
    </w:p>
    <w:p w:rsidR="00186464" w:rsidRPr="00E86C72" w:rsidRDefault="00186464" w:rsidP="00523657">
      <w:pPr>
        <w:ind w:firstLine="720"/>
        <w:jc w:val="both"/>
      </w:pPr>
      <w:r w:rsidRPr="00E86C72">
        <w:t xml:space="preserve">Рекомендации по работе студентов с конспектом лекций. </w:t>
      </w:r>
    </w:p>
    <w:p w:rsidR="00186464" w:rsidRPr="00E86C72" w:rsidRDefault="00186464" w:rsidP="00523657">
      <w:pPr>
        <w:ind w:firstLine="720"/>
        <w:jc w:val="both"/>
      </w:pPr>
      <w:r w:rsidRPr="00E86C72">
        <w:t>Успешное освоение курса предполагает активное, творческое участие студента путем планомерной, повседневной работы.</w:t>
      </w:r>
    </w:p>
    <w:p w:rsidR="00186464" w:rsidRPr="00E86C72" w:rsidRDefault="00186464" w:rsidP="00523657">
      <w:pPr>
        <w:tabs>
          <w:tab w:val="left" w:pos="0"/>
        </w:tabs>
        <w:ind w:left="22" w:firstLine="698"/>
        <w:jc w:val="both"/>
      </w:pPr>
      <w:r w:rsidRPr="00E86C72">
        <w:t>Лекционный материал необходимо кратко записывать, обращая внимание, на логику изложения материла, аргументацию и приводимые примеры.</w:t>
      </w:r>
    </w:p>
    <w:p w:rsidR="00186464" w:rsidRPr="00E86C72" w:rsidRDefault="00186464" w:rsidP="00523657">
      <w:pPr>
        <w:ind w:firstLine="720"/>
        <w:jc w:val="both"/>
      </w:pPr>
      <w:r w:rsidRPr="00E86C72">
        <w:t>Лекционный материал следует просматривать в тот же день. Когда читалась лекция, помечая непонятные места. Если самостоятельно не удалось разобраться в материале, сформулируйте вопросы и обратитесь за консультацией на ближайшей лекции к преподавателю.</w:t>
      </w:r>
    </w:p>
    <w:p w:rsidR="00186464" w:rsidRPr="00E86C72" w:rsidRDefault="00186464" w:rsidP="00523657">
      <w:pPr>
        <w:tabs>
          <w:tab w:val="left" w:pos="0"/>
        </w:tabs>
        <w:ind w:left="22" w:firstLine="698"/>
        <w:jc w:val="both"/>
      </w:pPr>
      <w:r w:rsidRPr="00E86C72">
        <w:t>Рекомендуемую дополнительную литературу следует прорабатывать после изучения данной темы по учебнику и материалам лекции.</w:t>
      </w:r>
    </w:p>
    <w:p w:rsidR="00186464" w:rsidRPr="00E86C72" w:rsidRDefault="00186464" w:rsidP="00523657">
      <w:pPr>
        <w:tabs>
          <w:tab w:val="left" w:pos="0"/>
        </w:tabs>
        <w:ind w:left="22" w:firstLine="698"/>
        <w:jc w:val="both"/>
      </w:pPr>
      <w:r w:rsidRPr="00E86C72">
        <w:t>Каждая тема имеет свои специфические понятия. Усвоение материала необходимо начинать с усвоения этих понятий. Если какое-либо понятие вызывает затруднения, необходимо посмотреть его суть и содержание в словаре, выписать его значение в тетрадь для подготовки к занятиям.</w:t>
      </w:r>
    </w:p>
    <w:p w:rsidR="00186464" w:rsidRPr="00E86C72" w:rsidRDefault="00186464" w:rsidP="00523657">
      <w:pPr>
        <w:tabs>
          <w:tab w:val="left" w:pos="0"/>
        </w:tabs>
        <w:ind w:left="22" w:firstLine="698"/>
        <w:jc w:val="both"/>
      </w:pPr>
      <w:r w:rsidRPr="00E86C72">
        <w:t>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w:t>
      </w:r>
    </w:p>
    <w:p w:rsidR="00186464" w:rsidRPr="00E86C72" w:rsidRDefault="00186464" w:rsidP="00523657">
      <w:pPr>
        <w:ind w:firstLine="720"/>
        <w:jc w:val="both"/>
      </w:pPr>
      <w:r w:rsidRPr="00E86C72">
        <w:t>Каждую неделю рекомендуется отводить время для повторения пройденного материала, проверяя свои знания, умения и навыки по контрольным вопросам и тестам.</w:t>
      </w:r>
    </w:p>
    <w:p w:rsidR="00186464" w:rsidRPr="00E86C72" w:rsidRDefault="00186464" w:rsidP="00E86C72">
      <w:pPr>
        <w:widowControl w:val="0"/>
        <w:ind w:firstLine="709"/>
        <w:jc w:val="both"/>
      </w:pPr>
    </w:p>
    <w:p w:rsidR="00186464" w:rsidRPr="00E86C72" w:rsidRDefault="00186464" w:rsidP="00E86C72">
      <w:pPr>
        <w:widowControl w:val="0"/>
        <w:ind w:firstLine="709"/>
        <w:jc w:val="both"/>
        <w:rPr>
          <w:b/>
          <w:i/>
        </w:rPr>
      </w:pPr>
      <w:r w:rsidRPr="00E86C72">
        <w:rPr>
          <w:b/>
          <w:color w:val="000000"/>
        </w:rPr>
        <w:t>1.3 Методические указания по практическим занятиям</w:t>
      </w:r>
    </w:p>
    <w:p w:rsidR="00186464" w:rsidRDefault="00186464" w:rsidP="00E86C72">
      <w:pPr>
        <w:widowControl w:val="0"/>
        <w:tabs>
          <w:tab w:val="left" w:pos="0"/>
        </w:tabs>
        <w:ind w:firstLine="709"/>
        <w:jc w:val="both"/>
      </w:pPr>
    </w:p>
    <w:p w:rsidR="00186464" w:rsidRPr="00E86C72" w:rsidRDefault="00186464" w:rsidP="00E86C72">
      <w:pPr>
        <w:widowControl w:val="0"/>
        <w:tabs>
          <w:tab w:val="left" w:pos="0"/>
        </w:tabs>
        <w:ind w:firstLine="709"/>
        <w:jc w:val="both"/>
      </w:pPr>
      <w:r w:rsidRPr="00E86C72">
        <w:t>Целью практических занятий является:</w:t>
      </w:r>
    </w:p>
    <w:p w:rsidR="00186464" w:rsidRPr="00E86C72" w:rsidRDefault="00186464" w:rsidP="00566084">
      <w:pPr>
        <w:tabs>
          <w:tab w:val="left" w:pos="0"/>
        </w:tabs>
        <w:ind w:left="22" w:firstLine="698"/>
        <w:jc w:val="both"/>
      </w:pPr>
      <w:r w:rsidRPr="00E86C72">
        <w:t>- закрепление методов приложения теории к решению практических задач;</w:t>
      </w:r>
    </w:p>
    <w:p w:rsidR="00186464" w:rsidRPr="00E86C72" w:rsidRDefault="00186464" w:rsidP="00566084">
      <w:pPr>
        <w:tabs>
          <w:tab w:val="left" w:pos="0"/>
        </w:tabs>
        <w:ind w:left="22" w:firstLine="698"/>
        <w:jc w:val="both"/>
      </w:pPr>
      <w:r w:rsidRPr="00E86C72">
        <w:t>- проверка уровня понимания студентами вопросов, рассмотренных на лекциях и по учебной литературе, степени и качества усвоения материала студентами;</w:t>
      </w:r>
    </w:p>
    <w:p w:rsidR="00186464" w:rsidRPr="00E86C72" w:rsidRDefault="00186464" w:rsidP="00566084">
      <w:pPr>
        <w:tabs>
          <w:tab w:val="left" w:pos="0"/>
        </w:tabs>
        <w:ind w:left="22" w:firstLine="698"/>
        <w:jc w:val="both"/>
      </w:pPr>
      <w:r w:rsidRPr="00E86C72">
        <w:t>- обучение навыкам освоения расчетных методик и работы с нормативно-справочной литературой;</w:t>
      </w:r>
    </w:p>
    <w:p w:rsidR="00186464" w:rsidRPr="00E86C72" w:rsidRDefault="00186464" w:rsidP="00566084">
      <w:pPr>
        <w:tabs>
          <w:tab w:val="left" w:pos="0"/>
        </w:tabs>
        <w:ind w:left="22" w:firstLine="698"/>
        <w:jc w:val="both"/>
      </w:pPr>
      <w:r w:rsidRPr="00E86C72">
        <w:t>- восполнение пробелов в пройденной теоретической части курса и оказание помощи в его усвоении.</w:t>
      </w:r>
    </w:p>
    <w:p w:rsidR="00186464" w:rsidRPr="00E86C72" w:rsidRDefault="00186464" w:rsidP="00566084">
      <w:pPr>
        <w:tabs>
          <w:tab w:val="left" w:pos="0"/>
        </w:tabs>
        <w:ind w:left="22" w:firstLine="698"/>
        <w:jc w:val="both"/>
      </w:pPr>
      <w:r w:rsidRPr="00E86C72">
        <w:t>В начале очередного занятия необходимо сформулировать цель, поставить задачу, указать возможные варианты и методы решений, предостеречь о наиболее часто встречаемых ошибках при ее реализации.</w:t>
      </w:r>
    </w:p>
    <w:p w:rsidR="00186464" w:rsidRPr="00E86C72" w:rsidRDefault="00186464" w:rsidP="00566084">
      <w:pPr>
        <w:tabs>
          <w:tab w:val="left" w:pos="0"/>
        </w:tabs>
        <w:ind w:left="22" w:firstLine="698"/>
        <w:jc w:val="both"/>
      </w:pPr>
      <w:r w:rsidRPr="00E86C72">
        <w:t>Для успешного освоения курса необходима самостоятельная работа студентов с литературой. Обязательным условием является изучение периодической литературы.</w:t>
      </w:r>
    </w:p>
    <w:p w:rsidR="00186464" w:rsidRDefault="00186464" w:rsidP="00566084">
      <w:pPr>
        <w:tabs>
          <w:tab w:val="left" w:pos="0"/>
          <w:tab w:val="left" w:pos="1080"/>
        </w:tabs>
        <w:ind w:firstLine="720"/>
        <w:jc w:val="both"/>
      </w:pPr>
      <w:r w:rsidRPr="00E86C72">
        <w:t xml:space="preserve">Методика проведения практических занятий продиктована стремлением как можно эффективнее развивать у студентов мышление и интуицию, необходимые современному экономисту. </w:t>
      </w:r>
    </w:p>
    <w:p w:rsidR="00186464" w:rsidRPr="00E86C72" w:rsidRDefault="00186464" w:rsidP="00566084">
      <w:pPr>
        <w:tabs>
          <w:tab w:val="left" w:pos="0"/>
          <w:tab w:val="left" w:pos="1080"/>
        </w:tabs>
        <w:ind w:firstLine="720"/>
        <w:jc w:val="both"/>
      </w:pPr>
      <w:r w:rsidRPr="00E86C72">
        <w:t>Активные формы семинаров открывают большие возможности для проверки усвоения теоретического и практического материала.</w:t>
      </w:r>
    </w:p>
    <w:p w:rsidR="00186464" w:rsidRPr="00E86C72" w:rsidRDefault="00186464" w:rsidP="00566084">
      <w:pPr>
        <w:ind w:firstLine="720"/>
        <w:jc w:val="both"/>
        <w:rPr>
          <w:i/>
        </w:rPr>
      </w:pPr>
      <w:r w:rsidRPr="00E86C72">
        <w:rPr>
          <w:i/>
        </w:rPr>
        <w:t>Методические рекомендации по решению типовых задач.</w:t>
      </w:r>
    </w:p>
    <w:p w:rsidR="00186464" w:rsidRPr="00E86C72" w:rsidRDefault="00186464" w:rsidP="00566084">
      <w:pPr>
        <w:tabs>
          <w:tab w:val="left" w:pos="0"/>
          <w:tab w:val="left" w:pos="1080"/>
        </w:tabs>
        <w:ind w:firstLine="720"/>
        <w:jc w:val="both"/>
      </w:pPr>
      <w:r w:rsidRPr="00E86C72">
        <w:t xml:space="preserve">В процессе решения типовых задач раскрывается содержание курса, изучаются основы и сущность основных понятий курса, а также экономическая практика аналитических процедур. Ставится задача сформировать у обучающихся четкое представление о курсе как целостной концепции управления деятельностью предприятия на основе учетно-аналитического обеспечения, в наибольшей степени удовлетворяющих потребности активных и потенциальных пользователей учетной информации. </w:t>
      </w:r>
    </w:p>
    <w:p w:rsidR="00186464" w:rsidRPr="00E86C72" w:rsidRDefault="00186464" w:rsidP="00566084">
      <w:pPr>
        <w:tabs>
          <w:tab w:val="left" w:pos="0"/>
          <w:tab w:val="left" w:pos="1080"/>
        </w:tabs>
        <w:ind w:firstLine="720"/>
        <w:jc w:val="both"/>
      </w:pPr>
      <w:r w:rsidRPr="00E86C72">
        <w:t xml:space="preserve">Изучение теории курса построено таким образом, чтобы сформировать целостное представление о </w:t>
      </w:r>
      <w:r>
        <w:t xml:space="preserve">теоретических основах бухгалтерского (финансового) учета и </w:t>
      </w:r>
      <w:r w:rsidRPr="00E86C72">
        <w:t xml:space="preserve">технологии формирования показателей бухгалтерской (финансовой) отчетности. Решаются две задачи. Первая – дать обучающимся понятие о необходимости знаний о целях, методах и объектах исследований для информационного обеспечения управления. Вторая – владеть навыками оценки объективности и достоверности данных </w:t>
      </w:r>
      <w:r>
        <w:t xml:space="preserve">бухгалтерского (финансового) учета и </w:t>
      </w:r>
      <w:r w:rsidRPr="00E86C72">
        <w:t xml:space="preserve">бухгалтерской (финансовой) отчетности, сформированной в процессе осуществления </w:t>
      </w:r>
      <w:r w:rsidRPr="00E86C72">
        <w:rPr>
          <w:bCs/>
        </w:rPr>
        <w:t>учетно</w:t>
      </w:r>
      <w:r w:rsidRPr="00E86C72">
        <w:t>-</w:t>
      </w:r>
      <w:r w:rsidRPr="00E86C72">
        <w:rPr>
          <w:bCs/>
        </w:rPr>
        <w:t>аналитических</w:t>
      </w:r>
      <w:r w:rsidRPr="00E86C72">
        <w:t xml:space="preserve"> </w:t>
      </w:r>
      <w:r w:rsidRPr="00E86C72">
        <w:rPr>
          <w:bCs/>
        </w:rPr>
        <w:t>процедур</w:t>
      </w:r>
      <w:r w:rsidRPr="00E86C72">
        <w:t>.</w:t>
      </w:r>
    </w:p>
    <w:p w:rsidR="00186464" w:rsidRPr="00E86C72" w:rsidRDefault="00186464" w:rsidP="00566084">
      <w:pPr>
        <w:tabs>
          <w:tab w:val="left" w:pos="0"/>
          <w:tab w:val="left" w:pos="1080"/>
        </w:tabs>
        <w:ind w:firstLine="720"/>
        <w:jc w:val="both"/>
      </w:pPr>
      <w:r w:rsidRPr="00E86C72">
        <w:t>В процессе обучения вырабатывается у обучающихся понимание сущности и роли бухгалтерской (</w:t>
      </w:r>
      <w:r w:rsidRPr="00E86C72">
        <w:rPr>
          <w:color w:val="000000"/>
        </w:rPr>
        <w:t xml:space="preserve">финансовой) отчётности как информационной базы для принятия управленческих решений, усвоение теоретических основ и практических навыков </w:t>
      </w:r>
      <w:r>
        <w:rPr>
          <w:color w:val="000000"/>
        </w:rPr>
        <w:t xml:space="preserve">организации и ведения бухгалтерского (финансового) учета и </w:t>
      </w:r>
      <w:r w:rsidRPr="00E86C72">
        <w:rPr>
          <w:color w:val="000000"/>
        </w:rPr>
        <w:t>составления</w:t>
      </w:r>
      <w:r>
        <w:rPr>
          <w:color w:val="000000"/>
        </w:rPr>
        <w:t xml:space="preserve"> </w:t>
      </w:r>
      <w:r w:rsidRPr="00E86C72">
        <w:t>бухгалтерской (</w:t>
      </w:r>
      <w:r w:rsidRPr="00E86C72">
        <w:rPr>
          <w:color w:val="000000"/>
        </w:rPr>
        <w:t xml:space="preserve">финансовой) отчетности </w:t>
      </w:r>
      <w:r w:rsidRPr="00E86C72">
        <w:t>в организациях различных организационно-правовых форм.</w:t>
      </w:r>
    </w:p>
    <w:p w:rsidR="00186464" w:rsidRPr="00E86C72" w:rsidRDefault="00186464" w:rsidP="00566084">
      <w:pPr>
        <w:tabs>
          <w:tab w:val="left" w:pos="0"/>
          <w:tab w:val="left" w:pos="1080"/>
        </w:tabs>
        <w:ind w:firstLine="720"/>
        <w:jc w:val="both"/>
      </w:pPr>
      <w:r w:rsidRPr="00E86C72">
        <w:t>На практических занятиях развиваются представления и навыки понимать, применять и оценивать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p>
    <w:p w:rsidR="00186464" w:rsidRPr="00E86C72" w:rsidRDefault="00186464" w:rsidP="00566084">
      <w:pPr>
        <w:ind w:firstLine="720"/>
        <w:jc w:val="both"/>
        <w:rPr>
          <w:i/>
        </w:rPr>
      </w:pPr>
      <w:r w:rsidRPr="00E86C72">
        <w:rPr>
          <w:i/>
        </w:rPr>
        <w:t xml:space="preserve">Методические рекомендации по решению задач к домашним заданиям. </w:t>
      </w:r>
    </w:p>
    <w:p w:rsidR="00186464" w:rsidRPr="00E86C72" w:rsidRDefault="00186464" w:rsidP="00E86C72">
      <w:pPr>
        <w:pStyle w:val="BodyTextIndent"/>
        <w:widowControl w:val="0"/>
        <w:spacing w:after="0"/>
        <w:ind w:left="0" w:firstLine="709"/>
        <w:jc w:val="both"/>
      </w:pPr>
      <w:r w:rsidRPr="00E86C72">
        <w:t>Целью домашнего задания является закрепление практических навыков самостоятельного решения профессиональных задач в области экономической деятельности предприятия, развитие творческих способностей студентов и умение пользоваться учебной, методической, справочной и периодической литературой.</w:t>
      </w:r>
    </w:p>
    <w:p w:rsidR="00186464" w:rsidRPr="00E86C72" w:rsidRDefault="00186464" w:rsidP="00E86C72">
      <w:pPr>
        <w:pStyle w:val="BodyTextIndent2"/>
        <w:widowControl w:val="0"/>
        <w:tabs>
          <w:tab w:val="left" w:pos="0"/>
          <w:tab w:val="left" w:pos="1080"/>
        </w:tabs>
        <w:ind w:firstLine="709"/>
        <w:rPr>
          <w:sz w:val="24"/>
        </w:rPr>
      </w:pPr>
      <w:r w:rsidRPr="00E86C72">
        <w:rPr>
          <w:sz w:val="24"/>
        </w:rPr>
        <w:t>При решении представленных задач необходимо определить понятие, сущность и принципы, приемы и методы отражения информации о деятельности хозяйствующего субъекта в бухгалтерской (финансовой) отчетности.</w:t>
      </w:r>
    </w:p>
    <w:p w:rsidR="00186464" w:rsidRPr="00E86C72" w:rsidRDefault="00186464" w:rsidP="00E86C72">
      <w:pPr>
        <w:pStyle w:val="BodyTextIndent2"/>
        <w:widowControl w:val="0"/>
        <w:tabs>
          <w:tab w:val="left" w:pos="0"/>
          <w:tab w:val="left" w:pos="1080"/>
        </w:tabs>
        <w:ind w:firstLine="709"/>
        <w:rPr>
          <w:sz w:val="24"/>
        </w:rPr>
      </w:pPr>
      <w:r w:rsidRPr="00E86C72">
        <w:rPr>
          <w:sz w:val="24"/>
        </w:rPr>
        <w:t xml:space="preserve">Рекомендуется составить схему последовательности действий, наглядно демонстрирующую содержание курса и его функции. Основное внимание следует уделить возможности </w:t>
      </w:r>
      <w:r w:rsidRPr="00E86C72">
        <w:rPr>
          <w:bCs/>
          <w:sz w:val="24"/>
        </w:rPr>
        <w:t xml:space="preserve">использования информации </w:t>
      </w:r>
      <w:r>
        <w:rPr>
          <w:bCs/>
          <w:sz w:val="24"/>
        </w:rPr>
        <w:t xml:space="preserve">бухгалтерского (финансового) учета и </w:t>
      </w:r>
      <w:r w:rsidRPr="00E86C72">
        <w:rPr>
          <w:bCs/>
          <w:sz w:val="24"/>
        </w:rPr>
        <w:t>финансовой отчетности внутренними и внешними пользователями для принятия управленческих решения</w:t>
      </w:r>
      <w:r w:rsidRPr="00E86C72">
        <w:rPr>
          <w:sz w:val="24"/>
        </w:rPr>
        <w:t>.</w:t>
      </w:r>
    </w:p>
    <w:p w:rsidR="00186464" w:rsidRDefault="00186464" w:rsidP="00E86C72">
      <w:pPr>
        <w:pStyle w:val="BodyTextIndent2"/>
        <w:widowControl w:val="0"/>
        <w:tabs>
          <w:tab w:val="left" w:pos="0"/>
          <w:tab w:val="left" w:pos="1080"/>
        </w:tabs>
        <w:ind w:firstLine="709"/>
        <w:rPr>
          <w:sz w:val="24"/>
        </w:rPr>
      </w:pPr>
      <w:r w:rsidRPr="00E86C72">
        <w:rPr>
          <w:sz w:val="24"/>
        </w:rPr>
        <w:t xml:space="preserve">При анализе ситуационной задачи рекомендуется заполнить </w:t>
      </w:r>
      <w:r>
        <w:rPr>
          <w:sz w:val="24"/>
        </w:rPr>
        <w:t>основные</w:t>
      </w:r>
      <w:r w:rsidRPr="00E86C72">
        <w:rPr>
          <w:sz w:val="24"/>
        </w:rPr>
        <w:t xml:space="preserve"> действующие формы бухгалтерской (финансовой) отчетности.</w:t>
      </w:r>
    </w:p>
    <w:p w:rsidR="00186464" w:rsidRDefault="00186464" w:rsidP="00E86C72">
      <w:pPr>
        <w:pStyle w:val="BodyTextIndent2"/>
        <w:widowControl w:val="0"/>
        <w:tabs>
          <w:tab w:val="left" w:pos="0"/>
          <w:tab w:val="left" w:pos="1080"/>
        </w:tabs>
        <w:ind w:firstLine="709"/>
        <w:rPr>
          <w:sz w:val="24"/>
        </w:rPr>
      </w:pPr>
    </w:p>
    <w:p w:rsidR="00186464" w:rsidRPr="00C87C9F" w:rsidRDefault="00186464" w:rsidP="00E86C72">
      <w:pPr>
        <w:pStyle w:val="BodyTextIndent2"/>
        <w:widowControl w:val="0"/>
        <w:tabs>
          <w:tab w:val="left" w:pos="0"/>
          <w:tab w:val="left" w:pos="1080"/>
        </w:tabs>
        <w:ind w:firstLine="709"/>
        <w:rPr>
          <w:b/>
          <w:color w:val="000000"/>
          <w:sz w:val="24"/>
        </w:rPr>
      </w:pPr>
      <w:r w:rsidRPr="00C87C9F">
        <w:rPr>
          <w:b/>
          <w:color w:val="000000"/>
          <w:sz w:val="24"/>
        </w:rPr>
        <w:t>2 Методические указания по организации самостоятельной работы студентов</w:t>
      </w:r>
    </w:p>
    <w:p w:rsidR="00186464" w:rsidRPr="00C87C9F" w:rsidRDefault="00186464" w:rsidP="00E86C72">
      <w:pPr>
        <w:pStyle w:val="BodyTextIndent2"/>
        <w:widowControl w:val="0"/>
        <w:tabs>
          <w:tab w:val="left" w:pos="0"/>
          <w:tab w:val="left" w:pos="1080"/>
        </w:tabs>
        <w:ind w:firstLine="709"/>
        <w:rPr>
          <w:b/>
          <w:color w:val="000000"/>
          <w:sz w:val="24"/>
        </w:rPr>
      </w:pPr>
    </w:p>
    <w:p w:rsidR="00186464" w:rsidRPr="00C87C9F" w:rsidRDefault="00186464" w:rsidP="00E86C72">
      <w:pPr>
        <w:pStyle w:val="BodyTextIndent2"/>
        <w:widowControl w:val="0"/>
        <w:tabs>
          <w:tab w:val="left" w:pos="0"/>
          <w:tab w:val="left" w:pos="1080"/>
        </w:tabs>
        <w:ind w:firstLine="709"/>
        <w:rPr>
          <w:b/>
          <w:color w:val="000000"/>
          <w:sz w:val="24"/>
        </w:rPr>
      </w:pPr>
      <w:r w:rsidRPr="00C87C9F">
        <w:rPr>
          <w:b/>
          <w:color w:val="000000"/>
          <w:sz w:val="24"/>
        </w:rPr>
        <w:t>2.1 Общие рекомендации по организации самостоятельной работы</w:t>
      </w:r>
    </w:p>
    <w:p w:rsidR="00186464" w:rsidRDefault="00186464" w:rsidP="00E86C72">
      <w:pPr>
        <w:pStyle w:val="BodyTextIndent2"/>
        <w:widowControl w:val="0"/>
        <w:tabs>
          <w:tab w:val="left" w:pos="0"/>
          <w:tab w:val="left" w:pos="1080"/>
        </w:tabs>
        <w:ind w:firstLine="709"/>
        <w:rPr>
          <w:b/>
          <w:color w:val="000000"/>
          <w:spacing w:val="7"/>
          <w:sz w:val="24"/>
        </w:rPr>
      </w:pPr>
    </w:p>
    <w:p w:rsidR="00186464" w:rsidRPr="00C87C9F" w:rsidRDefault="00186464" w:rsidP="00C87C9F">
      <w:pPr>
        <w:pStyle w:val="BodyTextIndent2"/>
        <w:widowControl w:val="0"/>
        <w:tabs>
          <w:tab w:val="left" w:pos="0"/>
          <w:tab w:val="left" w:pos="1080"/>
        </w:tabs>
        <w:ind w:firstLine="709"/>
        <w:rPr>
          <w:color w:val="000000"/>
          <w:sz w:val="24"/>
          <w:shd w:val="clear" w:color="auto" w:fill="FFFFFF"/>
        </w:rPr>
      </w:pPr>
      <w:r w:rsidRPr="00C87C9F">
        <w:rPr>
          <w:color w:val="000000"/>
          <w:sz w:val="24"/>
          <w:shd w:val="clear" w:color="auto" w:fill="FFFFFF"/>
        </w:rPr>
        <w:t>Самостоятельная работа обучающихся  представляет собой логическое продолжение обязательных аудиторных занятий. Самостоятельная работа обучающихся создает условия для формирования у них готовности и умения использовать различные средства информации с целью поиска необходимого знания.</w:t>
      </w:r>
    </w:p>
    <w:p w:rsidR="00186464" w:rsidRPr="00C87C9F" w:rsidRDefault="00186464" w:rsidP="00C87C9F">
      <w:pPr>
        <w:pStyle w:val="BodyTextIndent2"/>
        <w:widowControl w:val="0"/>
        <w:tabs>
          <w:tab w:val="left" w:pos="0"/>
          <w:tab w:val="left" w:pos="1080"/>
        </w:tabs>
        <w:ind w:firstLine="709"/>
        <w:rPr>
          <w:sz w:val="24"/>
        </w:rPr>
      </w:pPr>
      <w:r w:rsidRPr="00C87C9F">
        <w:rPr>
          <w:sz w:val="24"/>
        </w:rPr>
        <w:t>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w:t>
      </w:r>
    </w:p>
    <w:p w:rsidR="00186464" w:rsidRPr="00F262FE" w:rsidRDefault="00186464" w:rsidP="00F262FE">
      <w:pPr>
        <w:pStyle w:val="ReportHead"/>
        <w:suppressAutoHyphens/>
        <w:ind w:firstLine="709"/>
        <w:jc w:val="both"/>
        <w:rPr>
          <w:sz w:val="24"/>
          <w:szCs w:val="24"/>
        </w:rPr>
      </w:pPr>
      <w:r w:rsidRPr="00F262FE">
        <w:rPr>
          <w:sz w:val="24"/>
          <w:szCs w:val="24"/>
        </w:rPr>
        <w:t xml:space="preserve">Целью самостоятельной работы обучающегося является овладение фундаментальными знаниями, практическими умениями и навыками деятельности по </w:t>
      </w:r>
      <w:r w:rsidRPr="00F262FE">
        <w:rPr>
          <w:bCs/>
          <w:sz w:val="24"/>
          <w:szCs w:val="24"/>
        </w:rPr>
        <w:t xml:space="preserve">направлению подготовки </w:t>
      </w:r>
      <w:r w:rsidRPr="00F262FE">
        <w:rPr>
          <w:sz w:val="24"/>
          <w:szCs w:val="24"/>
        </w:rPr>
        <w:t xml:space="preserve">38.03.02 Менеджмент, </w:t>
      </w:r>
      <w:r w:rsidRPr="00F262FE">
        <w:rPr>
          <w:bCs/>
          <w:sz w:val="24"/>
          <w:szCs w:val="24"/>
        </w:rPr>
        <w:t xml:space="preserve"> профиль </w:t>
      </w:r>
      <w:r w:rsidRPr="00F262FE">
        <w:rPr>
          <w:sz w:val="24"/>
          <w:szCs w:val="24"/>
        </w:rPr>
        <w:t xml:space="preserve">Менеджмент организации, опытом творческой, исследовательской деятельности. </w:t>
      </w:r>
    </w:p>
    <w:p w:rsidR="00186464" w:rsidRDefault="00186464" w:rsidP="00C87C9F">
      <w:pPr>
        <w:pStyle w:val="BodyTextIndent2"/>
        <w:widowControl w:val="0"/>
        <w:tabs>
          <w:tab w:val="left" w:pos="0"/>
          <w:tab w:val="left" w:pos="1080"/>
        </w:tabs>
        <w:ind w:firstLine="709"/>
        <w:rPr>
          <w:sz w:val="24"/>
        </w:rPr>
      </w:pPr>
      <w:r w:rsidRPr="00F262FE">
        <w:rPr>
          <w:sz w:val="24"/>
        </w:rPr>
        <w:t>Самостоятельная работа студентов способствует развитию самостоятельности, ответственности и организованности, творческого подхода к решению проблемно-ориентированных задач, содействует оптимальному усвоению студентами учебного материала, развитию их познавательной</w:t>
      </w:r>
      <w:r w:rsidRPr="00C87C9F">
        <w:rPr>
          <w:sz w:val="24"/>
        </w:rPr>
        <w:t xml:space="preserve"> активности, готовности и потребности в саморазвитии. </w:t>
      </w:r>
    </w:p>
    <w:p w:rsidR="00186464" w:rsidRDefault="00186464" w:rsidP="00C87C9F">
      <w:pPr>
        <w:pStyle w:val="BodyTextIndent2"/>
        <w:widowControl w:val="0"/>
        <w:tabs>
          <w:tab w:val="left" w:pos="0"/>
          <w:tab w:val="left" w:pos="1080"/>
        </w:tabs>
        <w:ind w:firstLine="709"/>
        <w:rPr>
          <w:sz w:val="24"/>
        </w:rPr>
      </w:pPr>
      <w:r w:rsidRPr="00C87C9F">
        <w:rPr>
          <w:sz w:val="24"/>
        </w:rPr>
        <w:t xml:space="preserve">Задачами самостоятельной работы обучающегося являются: </w:t>
      </w:r>
    </w:p>
    <w:p w:rsidR="00186464" w:rsidRDefault="00186464" w:rsidP="00C87C9F">
      <w:pPr>
        <w:pStyle w:val="BodyTextIndent2"/>
        <w:widowControl w:val="0"/>
        <w:tabs>
          <w:tab w:val="left" w:pos="0"/>
          <w:tab w:val="left" w:pos="1080"/>
        </w:tabs>
        <w:ind w:firstLine="709"/>
        <w:rPr>
          <w:sz w:val="24"/>
        </w:rPr>
      </w:pPr>
      <w:r w:rsidRPr="00C87C9F">
        <w:rPr>
          <w:sz w:val="24"/>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86464" w:rsidRDefault="00186464" w:rsidP="00C87C9F">
      <w:pPr>
        <w:pStyle w:val="BodyTextIndent2"/>
        <w:widowControl w:val="0"/>
        <w:tabs>
          <w:tab w:val="left" w:pos="0"/>
          <w:tab w:val="left" w:pos="1080"/>
        </w:tabs>
        <w:ind w:firstLine="709"/>
        <w:rPr>
          <w:sz w:val="24"/>
        </w:rPr>
      </w:pPr>
      <w:r w:rsidRPr="00C87C9F">
        <w:rPr>
          <w:sz w:val="24"/>
        </w:rPr>
        <w:t xml:space="preserve">- формирование умений использовать нормативную, правовую, справочную документацию и специальную литературу; </w:t>
      </w:r>
    </w:p>
    <w:p w:rsidR="00186464" w:rsidRDefault="00186464" w:rsidP="00C87C9F">
      <w:pPr>
        <w:pStyle w:val="BodyTextIndent2"/>
        <w:widowControl w:val="0"/>
        <w:tabs>
          <w:tab w:val="left" w:pos="0"/>
          <w:tab w:val="left" w:pos="1080"/>
        </w:tabs>
        <w:ind w:firstLine="709"/>
        <w:rPr>
          <w:sz w:val="24"/>
        </w:rPr>
      </w:pPr>
      <w:r w:rsidRPr="00C87C9F">
        <w:rPr>
          <w:sz w:val="24"/>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86464" w:rsidRDefault="00186464" w:rsidP="00C87C9F">
      <w:pPr>
        <w:pStyle w:val="BodyTextIndent2"/>
        <w:widowControl w:val="0"/>
        <w:tabs>
          <w:tab w:val="left" w:pos="0"/>
          <w:tab w:val="left" w:pos="1080"/>
        </w:tabs>
        <w:ind w:firstLine="709"/>
        <w:rPr>
          <w:sz w:val="24"/>
        </w:rPr>
      </w:pPr>
      <w:r w:rsidRPr="00C87C9F">
        <w:rPr>
          <w:sz w:val="24"/>
        </w:rPr>
        <w:t xml:space="preserve">- формирование самостоятельности мышления, способностей к саморазвитию, самосовершенствованию и самореализации; </w:t>
      </w:r>
    </w:p>
    <w:p w:rsidR="00186464" w:rsidRDefault="00186464" w:rsidP="00C87C9F">
      <w:pPr>
        <w:pStyle w:val="BodyTextIndent2"/>
        <w:widowControl w:val="0"/>
        <w:tabs>
          <w:tab w:val="left" w:pos="0"/>
          <w:tab w:val="left" w:pos="1080"/>
        </w:tabs>
        <w:ind w:firstLine="709"/>
        <w:rPr>
          <w:sz w:val="24"/>
        </w:rPr>
      </w:pPr>
      <w:r w:rsidRPr="00C87C9F">
        <w:rPr>
          <w:sz w:val="24"/>
        </w:rPr>
        <w:t xml:space="preserve">- развитие исследовательских умений; </w:t>
      </w:r>
    </w:p>
    <w:p w:rsidR="00186464" w:rsidRPr="00C87C9F" w:rsidRDefault="00186464" w:rsidP="00C87C9F">
      <w:pPr>
        <w:pStyle w:val="BodyTextIndent2"/>
        <w:widowControl w:val="0"/>
        <w:tabs>
          <w:tab w:val="left" w:pos="0"/>
          <w:tab w:val="left" w:pos="1080"/>
        </w:tabs>
        <w:ind w:firstLine="709"/>
        <w:rPr>
          <w:sz w:val="24"/>
        </w:rPr>
      </w:pPr>
      <w:r w:rsidRPr="00C87C9F">
        <w:rPr>
          <w:sz w:val="24"/>
        </w:rPr>
        <w:t xml:space="preserve">- использование материала, собранного и полученного в ходе самостоятельных занятий на практических занятиях, при </w:t>
      </w:r>
      <w:r>
        <w:rPr>
          <w:sz w:val="24"/>
        </w:rPr>
        <w:t>выполнении индивидуального творческого задания</w:t>
      </w:r>
      <w:r w:rsidRPr="00C87C9F">
        <w:rPr>
          <w:sz w:val="24"/>
        </w:rPr>
        <w:t xml:space="preserve">, для эффективной подготовки к </w:t>
      </w:r>
      <w:r>
        <w:rPr>
          <w:sz w:val="24"/>
        </w:rPr>
        <w:t>дифференцированному зачету по дисциплине</w:t>
      </w:r>
      <w:r w:rsidRPr="00C87C9F">
        <w:rPr>
          <w:sz w:val="24"/>
        </w:rPr>
        <w:t>.</w:t>
      </w:r>
    </w:p>
    <w:p w:rsidR="00186464" w:rsidRPr="00C87C9F" w:rsidRDefault="00186464" w:rsidP="00C87C9F">
      <w:pPr>
        <w:widowControl w:val="0"/>
        <w:ind w:firstLine="709"/>
        <w:jc w:val="both"/>
      </w:pPr>
      <w:r w:rsidRPr="00C87C9F">
        <w:t>Самостоятельная работа обучающегося по освоению дисциплины</w:t>
      </w:r>
      <w:r>
        <w:rPr>
          <w:i/>
        </w:rPr>
        <w:t xml:space="preserve"> </w:t>
      </w:r>
      <w:r>
        <w:t>Ф</w:t>
      </w:r>
      <w:r w:rsidRPr="004E66BA">
        <w:t>инансовый учет и отчетность</w:t>
      </w:r>
      <w:r w:rsidRPr="00C87C9F">
        <w:t xml:space="preserve"> включает: </w:t>
      </w:r>
    </w:p>
    <w:p w:rsidR="00186464" w:rsidRPr="00C87C9F" w:rsidRDefault="00186464" w:rsidP="00C87C9F">
      <w:pPr>
        <w:pStyle w:val="ReportMain"/>
        <w:widowControl w:val="0"/>
        <w:ind w:firstLine="709"/>
        <w:jc w:val="both"/>
        <w:rPr>
          <w:szCs w:val="24"/>
        </w:rPr>
      </w:pPr>
      <w:r w:rsidRPr="00C87C9F">
        <w:rPr>
          <w:szCs w:val="24"/>
        </w:rPr>
        <w:t>- выполнение индивидуального творческого задания (ИТЗ);</w:t>
      </w:r>
    </w:p>
    <w:p w:rsidR="00186464" w:rsidRPr="00C87C9F" w:rsidRDefault="00186464" w:rsidP="00C87C9F">
      <w:pPr>
        <w:pStyle w:val="ReportMain"/>
        <w:widowControl w:val="0"/>
        <w:ind w:firstLine="709"/>
        <w:jc w:val="both"/>
        <w:rPr>
          <w:szCs w:val="24"/>
        </w:rPr>
      </w:pPr>
      <w:r w:rsidRPr="00C87C9F">
        <w:rPr>
          <w:szCs w:val="24"/>
        </w:rPr>
        <w:t>- самоподготовк</w:t>
      </w:r>
      <w:r>
        <w:rPr>
          <w:szCs w:val="24"/>
        </w:rPr>
        <w:t>у</w:t>
      </w:r>
      <w:r w:rsidRPr="00C87C9F">
        <w:rPr>
          <w:szCs w:val="24"/>
        </w:rPr>
        <w:t xml:space="preserve"> (проработка и повторение лекционного материала и материала учебников и учебных пособий</w:t>
      </w:r>
      <w:r>
        <w:rPr>
          <w:szCs w:val="24"/>
        </w:rPr>
        <w:t>)</w:t>
      </w:r>
      <w:r w:rsidRPr="00C87C9F">
        <w:rPr>
          <w:szCs w:val="24"/>
        </w:rPr>
        <w:t>;</w:t>
      </w:r>
    </w:p>
    <w:p w:rsidR="00186464" w:rsidRPr="00C87C9F" w:rsidRDefault="00186464" w:rsidP="00C87C9F">
      <w:pPr>
        <w:pStyle w:val="ReportMain"/>
        <w:widowControl w:val="0"/>
        <w:ind w:firstLine="709"/>
        <w:jc w:val="both"/>
        <w:rPr>
          <w:szCs w:val="24"/>
        </w:rPr>
      </w:pPr>
      <w:r w:rsidRPr="00C87C9F">
        <w:rPr>
          <w:szCs w:val="24"/>
        </w:rPr>
        <w:t>- подготовк</w:t>
      </w:r>
      <w:r>
        <w:rPr>
          <w:szCs w:val="24"/>
        </w:rPr>
        <w:t>у</w:t>
      </w:r>
      <w:r w:rsidRPr="00C87C9F">
        <w:rPr>
          <w:szCs w:val="24"/>
        </w:rPr>
        <w:t xml:space="preserve"> к практическим занятиям;</w:t>
      </w:r>
    </w:p>
    <w:p w:rsidR="00186464" w:rsidRPr="00C87C9F" w:rsidRDefault="00186464" w:rsidP="00C87C9F">
      <w:pPr>
        <w:pStyle w:val="BodyTextIndent2"/>
        <w:widowControl w:val="0"/>
        <w:tabs>
          <w:tab w:val="left" w:pos="0"/>
          <w:tab w:val="left" w:pos="1080"/>
        </w:tabs>
        <w:ind w:firstLine="709"/>
        <w:rPr>
          <w:b/>
          <w:sz w:val="24"/>
        </w:rPr>
      </w:pPr>
      <w:r w:rsidRPr="00C87C9F">
        <w:rPr>
          <w:sz w:val="24"/>
        </w:rPr>
        <w:t>- подготовк</w:t>
      </w:r>
      <w:r>
        <w:rPr>
          <w:sz w:val="24"/>
        </w:rPr>
        <w:t>у</w:t>
      </w:r>
      <w:r w:rsidRPr="00C87C9F">
        <w:rPr>
          <w:sz w:val="24"/>
        </w:rPr>
        <w:t xml:space="preserve"> к зачету</w:t>
      </w:r>
      <w:r>
        <w:rPr>
          <w:sz w:val="24"/>
        </w:rPr>
        <w:t>.</w:t>
      </w:r>
    </w:p>
    <w:p w:rsidR="00186464" w:rsidRPr="007104FA" w:rsidRDefault="00186464" w:rsidP="007104FA">
      <w:pPr>
        <w:widowControl w:val="0"/>
        <w:ind w:firstLine="720"/>
        <w:jc w:val="both"/>
      </w:pPr>
      <w:r w:rsidRPr="007104FA">
        <w:t xml:space="preserve">Изучение дисциплины </w:t>
      </w:r>
      <w:r>
        <w:t>Ф</w:t>
      </w:r>
      <w:r w:rsidRPr="004E66BA">
        <w:t>инансовый учет и отчетность</w:t>
      </w:r>
      <w:r w:rsidRPr="007104FA">
        <w:t xml:space="preserve"> предполагает не только познавательную деятельность, которую студенты выполняют во время лекций, практических занятий, но и самостоятельную работу, осуществляемую вне аудиторных занятий. Успешное усвоение учебного материала возможно только при комплексном подходе, состоящем в получении новой информации в ходе лекции или практического занятия; ее понимания и обобщения; записи в собственной интерпретации в виде текста, схем, таблиц; самостоятельного изучения и конспектирования рекомендованной учебной литературы; выполнения различных практических заданий. </w:t>
      </w:r>
    </w:p>
    <w:p w:rsidR="00186464" w:rsidRDefault="00186464" w:rsidP="007104FA">
      <w:pPr>
        <w:widowControl w:val="0"/>
        <w:ind w:firstLine="720"/>
        <w:jc w:val="both"/>
      </w:pPr>
      <w:r w:rsidRPr="007104FA">
        <w:t xml:space="preserve">Самостоятельная работа студента состоит, во-первых, из деятельности студентов во всех организационных формах учебных занятий и во внеаудиторное время, когда они самостоятельно изучают нормативно-правовые акты и теоретический материал, определенный содержанием учебной программы. Во-вторых, выполнения учебных заданий, которые рекомендованы студенту во время обучения: решить практические задания, </w:t>
      </w:r>
      <w:r>
        <w:t>выполнить индивидуальное творческое задание</w:t>
      </w:r>
      <w:r w:rsidRPr="007104FA">
        <w:t xml:space="preserve">. </w:t>
      </w:r>
    </w:p>
    <w:p w:rsidR="00186464" w:rsidRPr="007104FA" w:rsidRDefault="00186464" w:rsidP="007104FA">
      <w:pPr>
        <w:widowControl w:val="0"/>
        <w:ind w:firstLine="720"/>
        <w:jc w:val="both"/>
      </w:pPr>
      <w:r w:rsidRPr="007104FA">
        <w:t xml:space="preserve">Самостоятельная работа студента включает: </w:t>
      </w:r>
    </w:p>
    <w:p w:rsidR="00186464" w:rsidRPr="007104FA" w:rsidRDefault="00186464" w:rsidP="007104FA">
      <w:pPr>
        <w:widowControl w:val="0"/>
        <w:ind w:firstLine="720"/>
        <w:jc w:val="both"/>
      </w:pPr>
      <w:r w:rsidRPr="007104FA">
        <w:t xml:space="preserve">1) подготовку к занятиям, в том числе, на которых будет изучаться новый материал. Такая подготовка предполагает изучение учебной программы, установление связи с ранее полученными знаниями, выделение наиболее значимых и актуальных проблем, на изучении которых следует обратить особое внимание; </w:t>
      </w:r>
    </w:p>
    <w:p w:rsidR="00186464" w:rsidRPr="007104FA" w:rsidRDefault="00186464" w:rsidP="007104FA">
      <w:pPr>
        <w:widowControl w:val="0"/>
        <w:tabs>
          <w:tab w:val="left" w:pos="1134"/>
        </w:tabs>
        <w:ind w:firstLine="720"/>
        <w:jc w:val="both"/>
      </w:pPr>
      <w:r w:rsidRPr="007104FA">
        <w:t>2) прослушивание лекций, осмысление учебной информации, сообщаемой преподавателем, ее обобщение и краткая запись. Последующее изучение и расшифровка конспектов лекций, внесение специальных пометок и выделение особенно значимой информации;</w:t>
      </w:r>
    </w:p>
    <w:p w:rsidR="00186464" w:rsidRPr="007104FA" w:rsidRDefault="00186464" w:rsidP="007104FA">
      <w:pPr>
        <w:widowControl w:val="0"/>
        <w:numPr>
          <w:ilvl w:val="0"/>
          <w:numId w:val="1"/>
        </w:numPr>
        <w:tabs>
          <w:tab w:val="left" w:pos="1134"/>
        </w:tabs>
        <w:ind w:left="0" w:firstLine="720"/>
        <w:jc w:val="both"/>
      </w:pPr>
      <w:r w:rsidRPr="007104FA">
        <w:t>подбор, изучение, анализ и конспектирование рекомендованной литературы по учебной дисциплине;</w:t>
      </w:r>
    </w:p>
    <w:p w:rsidR="00186464" w:rsidRPr="007104FA" w:rsidRDefault="00186464" w:rsidP="007104FA">
      <w:pPr>
        <w:widowControl w:val="0"/>
        <w:numPr>
          <w:ilvl w:val="0"/>
          <w:numId w:val="1"/>
        </w:numPr>
        <w:tabs>
          <w:tab w:val="left" w:pos="1134"/>
        </w:tabs>
        <w:ind w:left="0" w:firstLine="720"/>
        <w:jc w:val="both"/>
      </w:pPr>
      <w:r w:rsidRPr="007104FA">
        <w:t>выяснение наиболее сложных, непонятных вопросов и их уточнение во время консультаций;</w:t>
      </w:r>
    </w:p>
    <w:p w:rsidR="00186464" w:rsidRPr="007104FA" w:rsidRDefault="00186464" w:rsidP="007104FA">
      <w:pPr>
        <w:widowControl w:val="0"/>
        <w:numPr>
          <w:ilvl w:val="0"/>
          <w:numId w:val="1"/>
        </w:numPr>
        <w:tabs>
          <w:tab w:val="left" w:pos="1134"/>
        </w:tabs>
        <w:ind w:left="0" w:firstLine="720"/>
        <w:jc w:val="both"/>
      </w:pPr>
      <w:r w:rsidRPr="007104FA">
        <w:t>подготовка к практическим занятиям, зачету. Активная познавательная деятельность в ходе их проведения;</w:t>
      </w:r>
    </w:p>
    <w:p w:rsidR="00186464" w:rsidRPr="007104FA" w:rsidRDefault="00186464" w:rsidP="007104FA">
      <w:pPr>
        <w:widowControl w:val="0"/>
        <w:numPr>
          <w:ilvl w:val="0"/>
          <w:numId w:val="1"/>
        </w:numPr>
        <w:tabs>
          <w:tab w:val="left" w:pos="1134"/>
        </w:tabs>
        <w:ind w:left="0" w:firstLine="720"/>
        <w:jc w:val="both"/>
      </w:pPr>
      <w:r w:rsidRPr="007104FA">
        <w:t>выполнение специальных учебных заданий, предусмотренных учебной программой;</w:t>
      </w:r>
    </w:p>
    <w:p w:rsidR="00186464" w:rsidRPr="007104FA" w:rsidRDefault="00186464" w:rsidP="007104FA">
      <w:pPr>
        <w:widowControl w:val="0"/>
        <w:numPr>
          <w:ilvl w:val="0"/>
          <w:numId w:val="1"/>
        </w:numPr>
        <w:tabs>
          <w:tab w:val="left" w:pos="1134"/>
        </w:tabs>
        <w:ind w:left="0" w:firstLine="720"/>
        <w:jc w:val="both"/>
      </w:pPr>
      <w:r w:rsidRPr="007104FA">
        <w:t>подготовка и сдача зачета;</w:t>
      </w:r>
    </w:p>
    <w:p w:rsidR="00186464" w:rsidRPr="007104FA" w:rsidRDefault="00186464" w:rsidP="007104FA">
      <w:pPr>
        <w:widowControl w:val="0"/>
        <w:numPr>
          <w:ilvl w:val="0"/>
          <w:numId w:val="1"/>
        </w:numPr>
        <w:tabs>
          <w:tab w:val="left" w:pos="1134"/>
        </w:tabs>
        <w:ind w:left="0" w:firstLine="720"/>
        <w:jc w:val="both"/>
      </w:pPr>
      <w:r w:rsidRPr="007104FA">
        <w:t>выполнение индивидуального творческого задания;</w:t>
      </w:r>
    </w:p>
    <w:p w:rsidR="00186464" w:rsidRPr="007104FA" w:rsidRDefault="00186464" w:rsidP="007104FA">
      <w:pPr>
        <w:widowControl w:val="0"/>
        <w:numPr>
          <w:ilvl w:val="0"/>
          <w:numId w:val="1"/>
        </w:numPr>
        <w:tabs>
          <w:tab w:val="left" w:pos="1134"/>
        </w:tabs>
        <w:ind w:left="0" w:firstLine="720"/>
        <w:jc w:val="both"/>
      </w:pPr>
      <w:r w:rsidRPr="007104FA">
        <w:t xml:space="preserve"> систематическое чтение периодической печати, поиск и анализ дополнительной информации по изучаемым дисциплинам;</w:t>
      </w:r>
    </w:p>
    <w:p w:rsidR="00186464" w:rsidRPr="007104FA" w:rsidRDefault="00186464" w:rsidP="007104FA">
      <w:pPr>
        <w:widowControl w:val="0"/>
        <w:numPr>
          <w:ilvl w:val="0"/>
          <w:numId w:val="1"/>
        </w:numPr>
        <w:tabs>
          <w:tab w:val="left" w:pos="1134"/>
        </w:tabs>
        <w:ind w:left="0" w:firstLine="720"/>
        <w:jc w:val="both"/>
      </w:pPr>
      <w:r w:rsidRPr="007104FA">
        <w:t xml:space="preserve"> изучение новых правовых нормативных актов, имеющих отношение к изучаемому предмету, их анализ, сравнение с другими действующими или отмененными актами. Освоение компьютерных информационно-правовых баз данных;</w:t>
      </w:r>
    </w:p>
    <w:p w:rsidR="00186464" w:rsidRPr="007104FA" w:rsidRDefault="00186464" w:rsidP="007104FA">
      <w:pPr>
        <w:widowControl w:val="0"/>
        <w:numPr>
          <w:ilvl w:val="0"/>
          <w:numId w:val="1"/>
        </w:numPr>
        <w:tabs>
          <w:tab w:val="left" w:pos="1134"/>
        </w:tabs>
        <w:ind w:left="0" w:firstLine="720"/>
        <w:jc w:val="both"/>
      </w:pPr>
      <w:r w:rsidRPr="007104FA">
        <w:t xml:space="preserve"> освоение</w:t>
      </w:r>
      <w:r w:rsidRPr="007104FA">
        <w:rPr>
          <w:color w:val="000000"/>
          <w:shd w:val="clear" w:color="auto" w:fill="FFFFFF"/>
        </w:rPr>
        <w:t xml:space="preserve"> и использование ресурсов электронной информационно-образовательной среды ОГУ в образовательной и научной деятельности в области экономики</w:t>
      </w:r>
      <w:r w:rsidRPr="007104FA">
        <w:t>.</w:t>
      </w:r>
    </w:p>
    <w:p w:rsidR="00186464" w:rsidRPr="007104FA" w:rsidRDefault="00186464" w:rsidP="007104FA">
      <w:pPr>
        <w:widowControl w:val="0"/>
        <w:ind w:firstLine="709"/>
        <w:jc w:val="both"/>
      </w:pPr>
    </w:p>
    <w:p w:rsidR="00186464" w:rsidRPr="00A1133D" w:rsidRDefault="00186464" w:rsidP="007104FA">
      <w:pPr>
        <w:widowControl w:val="0"/>
        <w:ind w:firstLine="709"/>
        <w:jc w:val="both"/>
        <w:rPr>
          <w:b/>
        </w:rPr>
      </w:pPr>
      <w:r w:rsidRPr="00A1133D">
        <w:rPr>
          <w:b/>
          <w:color w:val="000000"/>
        </w:rPr>
        <w:t>2.2 Методические указания по выполнению индивидуального творческого задания</w:t>
      </w:r>
    </w:p>
    <w:p w:rsidR="00186464" w:rsidRPr="007104FA" w:rsidRDefault="00186464" w:rsidP="007104FA">
      <w:pPr>
        <w:widowControl w:val="0"/>
        <w:ind w:firstLine="709"/>
        <w:jc w:val="both"/>
      </w:pPr>
    </w:p>
    <w:p w:rsidR="00186464" w:rsidRPr="007104FA" w:rsidRDefault="00186464" w:rsidP="007104FA">
      <w:pPr>
        <w:widowControl w:val="0"/>
        <w:ind w:firstLine="709"/>
        <w:jc w:val="both"/>
      </w:pPr>
      <w:r w:rsidRPr="007104FA">
        <w:t>Индивидуальное творческое задание – это последовательность частично регламентированных задач, имеющих нестандартное решение, определяемое индивидуальными способностями обучающегося (знаниями, умениями, навыками и природными способностями) и позволяющие оценивать и диагностировать умения, интегрировать знания различных областей, аргументировать собственную точку зрения.</w:t>
      </w:r>
    </w:p>
    <w:p w:rsidR="00186464" w:rsidRPr="007104FA" w:rsidRDefault="00186464" w:rsidP="007104FA">
      <w:pPr>
        <w:widowControl w:val="0"/>
        <w:ind w:firstLine="709"/>
        <w:jc w:val="both"/>
      </w:pPr>
      <w:r w:rsidRPr="007104FA">
        <w:t>Индивидуальное творческое задание позволит оценить умение обучающихся аргументировано излагать суть поставленной проблемы, самостоятельно проводить анализ этой проблемы с использованием концепций и аналитического инструментария смежных изучаемых дисциплин, делать выводы, обобщающие авторскую позицию по поставленной проблеме.</w:t>
      </w:r>
    </w:p>
    <w:p w:rsidR="00186464" w:rsidRPr="007104FA" w:rsidRDefault="00186464" w:rsidP="007104FA">
      <w:pPr>
        <w:widowControl w:val="0"/>
        <w:tabs>
          <w:tab w:val="left" w:pos="8341"/>
        </w:tabs>
        <w:ind w:firstLine="709"/>
        <w:jc w:val="both"/>
      </w:pPr>
      <w:r w:rsidRPr="007104FA">
        <w:t>Целью выполнения индивидуального творческого задания является систематизация практических профессиональных навыков обучающихся в области учетно-аналитического обеспечения управления предприятием на основе творческого авторского мышления, проверка их знаний, умений и навыков: При выполнении творческих заданий необходимо использовать только актуальные редакции законодательных и нормативных документов.</w:t>
      </w:r>
    </w:p>
    <w:p w:rsidR="00186464" w:rsidRPr="007104FA" w:rsidRDefault="00186464" w:rsidP="007104FA">
      <w:pPr>
        <w:widowControl w:val="0"/>
        <w:autoSpaceDE w:val="0"/>
        <w:autoSpaceDN w:val="0"/>
        <w:adjustRightInd w:val="0"/>
        <w:ind w:firstLine="709"/>
        <w:jc w:val="both"/>
      </w:pPr>
      <w:r w:rsidRPr="007104FA">
        <w:t>Индивидуальное творческое задание выполняется во внеаудиторное время самостоятельно в течение семестра.</w:t>
      </w:r>
    </w:p>
    <w:p w:rsidR="00186464" w:rsidRPr="007104FA" w:rsidRDefault="00186464" w:rsidP="007104FA">
      <w:pPr>
        <w:widowControl w:val="0"/>
        <w:ind w:firstLine="709"/>
        <w:jc w:val="both"/>
        <w:rPr>
          <w:snapToGrid w:val="0"/>
          <w:lang w:eastAsia="en-US"/>
        </w:rPr>
      </w:pPr>
      <w:r w:rsidRPr="007104FA">
        <w:t xml:space="preserve">Тему теоретической части индивидуального творческого задания обучающийся выбирает из разработанного перечня тем. Обучающиеся могут подготовить работу по предложенной ими теме, предварительно согласовав ее с преподавателем. Предложенная тема должна быть </w:t>
      </w:r>
      <w:r w:rsidRPr="007104FA">
        <w:rPr>
          <w:lang w:eastAsia="en-US"/>
        </w:rPr>
        <w:t>актуальной</w:t>
      </w:r>
      <w:r w:rsidRPr="007104FA">
        <w:rPr>
          <w:snapToGrid w:val="0"/>
          <w:lang w:eastAsia="en-US"/>
        </w:rPr>
        <w:t xml:space="preserve">, соответствовать современному состоянию </w:t>
      </w:r>
      <w:r w:rsidRPr="007104FA">
        <w:rPr>
          <w:snapToGrid w:val="0"/>
        </w:rPr>
        <w:t xml:space="preserve">нормативно-правового обеспечения учета и отчетности в РФ, </w:t>
      </w:r>
      <w:r w:rsidRPr="007104FA">
        <w:rPr>
          <w:snapToGrid w:val="0"/>
          <w:lang w:eastAsia="en-US"/>
        </w:rPr>
        <w:t xml:space="preserve">предметной области исследования, </w:t>
      </w:r>
      <w:r w:rsidRPr="007104FA">
        <w:rPr>
          <w:lang w:eastAsia="en-US"/>
        </w:rPr>
        <w:t xml:space="preserve">обладать практической значимостью, а также </w:t>
      </w:r>
      <w:r w:rsidRPr="007104FA">
        <w:rPr>
          <w:snapToGrid w:val="0"/>
          <w:lang w:eastAsia="en-US"/>
        </w:rPr>
        <w:t>отражать добросовестность студента в использовании данных отчетности и опубликованных материалов других авторов.</w:t>
      </w:r>
    </w:p>
    <w:p w:rsidR="00186464" w:rsidRPr="007104FA" w:rsidRDefault="00186464" w:rsidP="007104FA">
      <w:pPr>
        <w:pStyle w:val="ReportMain"/>
        <w:widowControl w:val="0"/>
        <w:tabs>
          <w:tab w:val="left" w:pos="709"/>
        </w:tabs>
        <w:ind w:firstLine="709"/>
        <w:jc w:val="both"/>
        <w:outlineLvl w:val="0"/>
        <w:rPr>
          <w:szCs w:val="24"/>
        </w:rPr>
      </w:pPr>
      <w:r w:rsidRPr="007104FA">
        <w:rPr>
          <w:szCs w:val="24"/>
        </w:rPr>
        <w:t>Информационной базой теоретической части индивидуального творческого задания служит нормативно-правовые документы (законы, указы, постановления и др.) по избранной теме, представленные в СПС «Гарант» и СПС «КонсультантПлюс», научная, учебная методическая литература, журналы, рекомендуемые Высшей аттестационной комиссией Минобрнауки России для публикации результатов исследований соискателей ученых степеней кандидата и доктора экономических наук</w:t>
      </w:r>
    </w:p>
    <w:p w:rsidR="00186464" w:rsidRPr="007104FA" w:rsidRDefault="00186464" w:rsidP="007104FA">
      <w:pPr>
        <w:pStyle w:val="ReportMain"/>
        <w:widowControl w:val="0"/>
        <w:tabs>
          <w:tab w:val="left" w:pos="709"/>
        </w:tabs>
        <w:ind w:firstLine="709"/>
        <w:jc w:val="both"/>
        <w:outlineLvl w:val="0"/>
        <w:rPr>
          <w:color w:val="000000"/>
          <w:szCs w:val="24"/>
        </w:rPr>
      </w:pPr>
      <w:r w:rsidRPr="007104FA">
        <w:rPr>
          <w:color w:val="000000"/>
          <w:szCs w:val="24"/>
        </w:rPr>
        <w:t>Обучающийся должен использовать возможности подбора научной литературы, предоставляемые научной электронной библиотекой ОГУ (</w:t>
      </w:r>
      <w:hyperlink r:id="rId8" w:history="1">
        <w:r w:rsidRPr="007104FA">
          <w:rPr>
            <w:rStyle w:val="Hyperlink"/>
            <w:color w:val="000000"/>
            <w:szCs w:val="24"/>
            <w:u w:val="none"/>
          </w:rPr>
          <w:t>http://www.elibrary.ru</w:t>
        </w:r>
      </w:hyperlink>
      <w:r w:rsidRPr="007104FA">
        <w:rPr>
          <w:color w:val="000000"/>
          <w:szCs w:val="24"/>
        </w:rPr>
        <w:t>) и электронными библиотечными системами (</w:t>
      </w:r>
      <w:hyperlink r:id="rId9" w:history="1">
        <w:r w:rsidRPr="007104FA">
          <w:rPr>
            <w:color w:val="000000"/>
            <w:szCs w:val="24"/>
          </w:rPr>
          <w:t>http://znanium.com/</w:t>
        </w:r>
      </w:hyperlink>
      <w:r w:rsidRPr="007104FA">
        <w:rPr>
          <w:color w:val="000000"/>
          <w:szCs w:val="24"/>
        </w:rPr>
        <w:t xml:space="preserve">, </w:t>
      </w:r>
      <w:hyperlink r:id="rId10" w:history="1">
        <w:r w:rsidRPr="007104FA">
          <w:rPr>
            <w:color w:val="000000"/>
            <w:szCs w:val="24"/>
          </w:rPr>
          <w:t>http://biblioclub.ru/</w:t>
        </w:r>
      </w:hyperlink>
      <w:r w:rsidRPr="007104FA">
        <w:rPr>
          <w:color w:val="000000"/>
          <w:szCs w:val="24"/>
        </w:rPr>
        <w:t>).</w:t>
      </w:r>
    </w:p>
    <w:p w:rsidR="00186464" w:rsidRPr="008C7EA9" w:rsidRDefault="00186464" w:rsidP="004E66BA">
      <w:pPr>
        <w:widowControl w:val="0"/>
        <w:tabs>
          <w:tab w:val="left" w:pos="8341"/>
        </w:tabs>
        <w:ind w:firstLine="709"/>
        <w:jc w:val="both"/>
      </w:pPr>
      <w:r w:rsidRPr="008C7EA9">
        <w:t>Целью выполнения индивидуального творческого задания является систематизация практических профессиональных навыков студентов в области бухгалтерского (финансового) учета и отчетности на основе творческого авторского мышления, проверка их знаний, умений и навыков: При выполнении творческих заданий необходимо использовать только актуальные редакции законодательных и нормативных документов.</w:t>
      </w:r>
    </w:p>
    <w:p w:rsidR="00186464" w:rsidRPr="008C7EA9" w:rsidRDefault="00186464" w:rsidP="004E66BA">
      <w:pPr>
        <w:widowControl w:val="0"/>
        <w:autoSpaceDE w:val="0"/>
        <w:autoSpaceDN w:val="0"/>
        <w:adjustRightInd w:val="0"/>
        <w:ind w:firstLine="709"/>
        <w:jc w:val="both"/>
      </w:pPr>
      <w:r w:rsidRPr="008C7EA9">
        <w:t xml:space="preserve">Ключевые элементы индивидуального творческого задания: </w:t>
      </w:r>
    </w:p>
    <w:p w:rsidR="00186464" w:rsidRPr="008C7EA9" w:rsidRDefault="00186464" w:rsidP="004E66BA">
      <w:pPr>
        <w:widowControl w:val="0"/>
        <w:autoSpaceDE w:val="0"/>
        <w:autoSpaceDN w:val="0"/>
        <w:adjustRightInd w:val="0"/>
        <w:ind w:firstLine="709"/>
        <w:jc w:val="both"/>
      </w:pPr>
      <w:r w:rsidRPr="008C7EA9">
        <w:t>1. Цель исследования, ее актуальность и  основные задачи исследования</w:t>
      </w:r>
      <w:r>
        <w:t>.</w:t>
      </w:r>
      <w:r w:rsidRPr="008C7EA9">
        <w:t xml:space="preserve">  </w:t>
      </w:r>
    </w:p>
    <w:p w:rsidR="00186464" w:rsidRPr="008C7EA9" w:rsidRDefault="00186464" w:rsidP="004E66BA">
      <w:pPr>
        <w:widowControl w:val="0"/>
        <w:autoSpaceDE w:val="0"/>
        <w:autoSpaceDN w:val="0"/>
        <w:adjustRightInd w:val="0"/>
        <w:ind w:firstLine="709"/>
        <w:jc w:val="both"/>
      </w:pPr>
      <w:r w:rsidRPr="008C7EA9">
        <w:t>2. Описание предмета и объекта исследования</w:t>
      </w:r>
      <w:r>
        <w:t>.</w:t>
      </w:r>
    </w:p>
    <w:p w:rsidR="00186464" w:rsidRPr="008C7EA9" w:rsidRDefault="00186464" w:rsidP="004E66BA">
      <w:pPr>
        <w:widowControl w:val="0"/>
        <w:autoSpaceDE w:val="0"/>
        <w:autoSpaceDN w:val="0"/>
        <w:adjustRightInd w:val="0"/>
        <w:ind w:firstLine="709"/>
        <w:jc w:val="both"/>
      </w:pPr>
      <w:r w:rsidRPr="008C7EA9">
        <w:t>3. Описание нормативного регулирования объекта исследования и мнения различных авторов по изучаемой проблеме</w:t>
      </w:r>
      <w:r>
        <w:t>.</w:t>
      </w:r>
    </w:p>
    <w:p w:rsidR="00186464" w:rsidRPr="008C7EA9" w:rsidRDefault="00186464" w:rsidP="004E66BA">
      <w:pPr>
        <w:widowControl w:val="0"/>
        <w:autoSpaceDE w:val="0"/>
        <w:autoSpaceDN w:val="0"/>
        <w:adjustRightInd w:val="0"/>
        <w:ind w:firstLine="709"/>
        <w:jc w:val="both"/>
      </w:pPr>
      <w:r w:rsidRPr="008C7EA9">
        <w:t>4. Необходимый графический ма</w:t>
      </w:r>
      <w:r>
        <w:t>териал в виде таблиц и рисунков.</w:t>
      </w:r>
    </w:p>
    <w:p w:rsidR="00186464" w:rsidRPr="008C7EA9" w:rsidRDefault="00186464" w:rsidP="004E66BA">
      <w:pPr>
        <w:widowControl w:val="0"/>
        <w:autoSpaceDE w:val="0"/>
        <w:autoSpaceDN w:val="0"/>
        <w:adjustRightInd w:val="0"/>
        <w:ind w:firstLine="709"/>
        <w:jc w:val="both"/>
      </w:pPr>
      <w:r w:rsidRPr="008C7EA9">
        <w:t>5. Обобщающее заключение по теме творческого задания в целом с выделением основных полученных выводов</w:t>
      </w:r>
      <w:r>
        <w:t>.</w:t>
      </w:r>
    </w:p>
    <w:p w:rsidR="00186464" w:rsidRPr="008C7EA9" w:rsidRDefault="00186464" w:rsidP="004E66BA">
      <w:pPr>
        <w:widowControl w:val="0"/>
        <w:autoSpaceDE w:val="0"/>
        <w:autoSpaceDN w:val="0"/>
        <w:adjustRightInd w:val="0"/>
        <w:ind w:firstLine="709"/>
        <w:jc w:val="both"/>
      </w:pPr>
      <w:r w:rsidRPr="008C7EA9">
        <w:t>6. Список использованной литературы</w:t>
      </w:r>
      <w:r>
        <w:t>.</w:t>
      </w:r>
    </w:p>
    <w:p w:rsidR="00186464" w:rsidRPr="008C7EA9" w:rsidRDefault="00186464" w:rsidP="004E66BA">
      <w:pPr>
        <w:widowControl w:val="0"/>
        <w:tabs>
          <w:tab w:val="left" w:pos="8341"/>
        </w:tabs>
        <w:ind w:firstLine="709"/>
        <w:jc w:val="both"/>
      </w:pPr>
      <w:r w:rsidRPr="008C7EA9">
        <w:t>Объём основного текста работы должен составлять 15-20 страниц.</w:t>
      </w:r>
    </w:p>
    <w:p w:rsidR="00186464" w:rsidRPr="008C7EA9" w:rsidRDefault="00186464" w:rsidP="004E66BA">
      <w:pPr>
        <w:widowControl w:val="0"/>
        <w:tabs>
          <w:tab w:val="left" w:pos="8341"/>
        </w:tabs>
        <w:ind w:firstLine="709"/>
        <w:jc w:val="both"/>
      </w:pPr>
    </w:p>
    <w:p w:rsidR="00186464" w:rsidRDefault="00186464" w:rsidP="004E66BA">
      <w:pPr>
        <w:widowControl w:val="0"/>
        <w:ind w:firstLine="709"/>
        <w:jc w:val="both"/>
      </w:pPr>
      <w:r w:rsidRPr="008C7EA9">
        <w:t xml:space="preserve">Задание 1. </w:t>
      </w:r>
      <w:r>
        <w:t>Тематика индивидуального творческого задания</w:t>
      </w:r>
    </w:p>
    <w:p w:rsidR="00186464" w:rsidRPr="00667CB0" w:rsidRDefault="00186464" w:rsidP="004E66BA">
      <w:pPr>
        <w:widowControl w:val="0"/>
        <w:ind w:firstLine="709"/>
        <w:jc w:val="both"/>
        <w:rPr>
          <w:i/>
          <w:color w:val="000000"/>
        </w:rPr>
      </w:pPr>
      <w:r w:rsidRPr="008C7EA9">
        <w:rPr>
          <w:i/>
        </w:rPr>
        <w:t xml:space="preserve">Раздел 1. </w:t>
      </w:r>
      <w:r w:rsidRPr="00D70031">
        <w:rPr>
          <w:i/>
        </w:rPr>
        <w:t>Концептуальные основы бухгалтерского (финансового) учета</w:t>
      </w:r>
      <w:r w:rsidRPr="00667CB0">
        <w:rPr>
          <w:i/>
          <w:color w:val="000000"/>
        </w:rPr>
        <w:t>.</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Исторические предпосылки возникновения бухгалтерского учета.</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История развития бухгалтерского учета.</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Основные стадии учетного процесса и их развитие.</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Хозяйственный учет и его роль в </w:t>
      </w:r>
      <w:r w:rsidRPr="008C7EA9">
        <w:rPr>
          <w:bdr w:val="none" w:sz="0" w:space="0" w:color="auto" w:frame="1"/>
        </w:rPr>
        <w:t>информационной системе</w:t>
      </w:r>
      <w:r w:rsidRPr="008C7EA9">
        <w:rPr>
          <w:color w:val="000000"/>
        </w:rPr>
        <w:t> и хозяйственном управлении.</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Учет как система количественного отражения реальной действительности.</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Бухгалтерский учет и его связь с другими функциями управления.</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Основные задачи бухгалтерского учета и требования, предъявляемые к нему.</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Имущество (активы) организации как объект бухгалтерского учета.</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Обязательства (пассивы) организации как объект бухгалтерского учета.</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Хозяйственные процессы как объект бухгалтерского учета.</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Бухгалтерский учет: его определение, задачи и структура</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Процедура бухгалтерского учета, ее особенности и парадоксы</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Факты хозяйственной жизни, как предмет бухгалтерского учета</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Бухгалтерский учет и его место в национальной экономике</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Бухгалтерский учет в системе экономической информации</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Предмет бухгалтерского учета и его объекты</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Роль бухгалтерского учета в системе управления ресурсами предприятия</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Виды счетоводства бухгалтерского учета</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Лука Почоли и его роль в развитии теории и практики бухгалтерского учета</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Бухгалтерский учет как наука и как практика</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Качественные характеристики учетной информации</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Элементы метода бухгалтерского учета и их эволюция</w:t>
      </w:r>
    </w:p>
    <w:p w:rsidR="00186464" w:rsidRDefault="00186464" w:rsidP="004E66BA">
      <w:pPr>
        <w:pStyle w:val="ListParagraph"/>
        <w:widowControl w:val="0"/>
        <w:numPr>
          <w:ilvl w:val="0"/>
          <w:numId w:val="5"/>
        </w:numPr>
        <w:tabs>
          <w:tab w:val="left" w:pos="993"/>
        </w:tabs>
        <w:ind w:left="0" w:firstLine="709"/>
        <w:contextualSpacing w:val="0"/>
        <w:jc w:val="both"/>
      </w:pPr>
      <w:r w:rsidRPr="008C7EA9">
        <w:t>История возникновения и развития бухгалтерского учета</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t>Нормативное регулирование бухгалтерского учета в Российской Федерации</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Перспективы развития бухгалтерского учета.</w:t>
      </w:r>
    </w:p>
    <w:p w:rsidR="00186464" w:rsidRPr="008C7EA9" w:rsidRDefault="00186464" w:rsidP="004E66BA">
      <w:pPr>
        <w:pStyle w:val="ListParagraph"/>
        <w:widowControl w:val="0"/>
        <w:numPr>
          <w:ilvl w:val="0"/>
          <w:numId w:val="5"/>
        </w:numPr>
        <w:tabs>
          <w:tab w:val="left" w:pos="993"/>
        </w:tabs>
        <w:ind w:left="0" w:firstLine="709"/>
        <w:contextualSpacing w:val="0"/>
        <w:jc w:val="both"/>
        <w:rPr>
          <w:color w:val="000000"/>
          <w:shd w:val="clear" w:color="auto" w:fill="FFFFFF"/>
        </w:rPr>
      </w:pPr>
      <w:r w:rsidRPr="008C7EA9">
        <w:rPr>
          <w:color w:val="000000"/>
          <w:shd w:val="clear" w:color="auto" w:fill="FFFFFF"/>
        </w:rPr>
        <w:t>Роль руководителя и главного бухгалтера в организации бухгалтерского учета.</w:t>
      </w:r>
    </w:p>
    <w:p w:rsidR="00186464" w:rsidRPr="008C7EA9" w:rsidRDefault="00186464" w:rsidP="004E66BA">
      <w:pPr>
        <w:pStyle w:val="ListParagraph"/>
        <w:widowControl w:val="0"/>
        <w:numPr>
          <w:ilvl w:val="0"/>
          <w:numId w:val="5"/>
        </w:numPr>
        <w:tabs>
          <w:tab w:val="left" w:pos="993"/>
        </w:tabs>
        <w:ind w:left="0" w:firstLine="709"/>
        <w:contextualSpacing w:val="0"/>
        <w:jc w:val="both"/>
      </w:pPr>
      <w:r w:rsidRPr="008C7EA9">
        <w:rPr>
          <w:color w:val="000000"/>
          <w:shd w:val="clear" w:color="auto" w:fill="FFFFFF"/>
        </w:rPr>
        <w:t>Централизация и </w:t>
      </w:r>
      <w:r w:rsidRPr="008C7EA9">
        <w:rPr>
          <w:bdr w:val="none" w:sz="0" w:space="0" w:color="auto" w:frame="1"/>
          <w:shd w:val="clear" w:color="auto" w:fill="FFFFFF"/>
        </w:rPr>
        <w:t xml:space="preserve">децентрализация </w:t>
      </w:r>
      <w:r w:rsidRPr="008C7EA9">
        <w:rPr>
          <w:color w:val="000000"/>
          <w:shd w:val="clear" w:color="auto" w:fill="FFFFFF"/>
        </w:rPr>
        <w:t>учета в организации.</w:t>
      </w:r>
    </w:p>
    <w:p w:rsidR="00186464" w:rsidRPr="008C7EA9" w:rsidRDefault="00186464" w:rsidP="004E66BA">
      <w:pPr>
        <w:pStyle w:val="ListParagraph"/>
        <w:widowControl w:val="0"/>
        <w:numPr>
          <w:ilvl w:val="0"/>
          <w:numId w:val="5"/>
        </w:numPr>
        <w:tabs>
          <w:tab w:val="left" w:pos="993"/>
        </w:tabs>
        <w:ind w:left="0" w:firstLine="709"/>
        <w:contextualSpacing w:val="0"/>
        <w:jc w:val="both"/>
        <w:rPr>
          <w:color w:val="000000"/>
          <w:shd w:val="clear" w:color="auto" w:fill="FFFFFF"/>
        </w:rPr>
      </w:pPr>
      <w:r w:rsidRPr="008C7EA9">
        <w:rPr>
          <w:color w:val="000000"/>
          <w:shd w:val="clear" w:color="auto" w:fill="FFFFFF"/>
        </w:rPr>
        <w:t>Государственное регулирование бухгалтерского учета.</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Бухгалтерская служба, ее структура и функции.</w:t>
      </w:r>
    </w:p>
    <w:p w:rsidR="00186464" w:rsidRPr="008C7EA9" w:rsidRDefault="00186464" w:rsidP="004E66BA">
      <w:pPr>
        <w:pStyle w:val="NormalWeb"/>
        <w:widowControl w:val="0"/>
        <w:numPr>
          <w:ilvl w:val="0"/>
          <w:numId w:val="5"/>
        </w:numPr>
        <w:shd w:val="clear" w:color="auto" w:fill="FFFFFF"/>
        <w:tabs>
          <w:tab w:val="left" w:pos="993"/>
        </w:tabs>
        <w:spacing w:after="0" w:line="240" w:lineRule="auto"/>
        <w:ind w:left="0" w:firstLine="709"/>
        <w:jc w:val="both"/>
        <w:textAlignment w:val="baseline"/>
        <w:rPr>
          <w:color w:val="000000"/>
        </w:rPr>
      </w:pPr>
      <w:r w:rsidRPr="008C7EA9">
        <w:rPr>
          <w:color w:val="000000"/>
        </w:rPr>
        <w:t>Методологическое обеспечение и методологическое руководство бухгалтерским учетом и отчетностью.</w:t>
      </w:r>
    </w:p>
    <w:p w:rsidR="00186464" w:rsidRPr="008C7EA9" w:rsidRDefault="00186464" w:rsidP="004E66BA">
      <w:pPr>
        <w:pStyle w:val="ListParagraph"/>
        <w:widowControl w:val="0"/>
        <w:tabs>
          <w:tab w:val="left" w:pos="993"/>
        </w:tabs>
        <w:ind w:left="0" w:firstLine="709"/>
        <w:contextualSpacing w:val="0"/>
        <w:jc w:val="both"/>
      </w:pPr>
    </w:p>
    <w:p w:rsidR="00186464" w:rsidRPr="008C7EA9" w:rsidRDefault="00186464" w:rsidP="004E66BA">
      <w:pPr>
        <w:widowControl w:val="0"/>
        <w:ind w:firstLine="709"/>
        <w:jc w:val="both"/>
        <w:rPr>
          <w:i/>
        </w:rPr>
      </w:pPr>
      <w:r w:rsidRPr="00D70031">
        <w:rPr>
          <w:i/>
        </w:rPr>
        <w:t xml:space="preserve"> Основы организации бухгалтерского (финансового) учета</w:t>
      </w:r>
    </w:p>
    <w:p w:rsidR="00186464" w:rsidRPr="008C7EA9" w:rsidRDefault="00186464" w:rsidP="004E66BA">
      <w:pPr>
        <w:widowControl w:val="0"/>
        <w:ind w:firstLine="709"/>
        <w:jc w:val="both"/>
      </w:pPr>
    </w:p>
    <w:p w:rsidR="00186464" w:rsidRPr="008C7EA9" w:rsidRDefault="00186464" w:rsidP="004E66BA">
      <w:pPr>
        <w:pStyle w:val="ListParagraph"/>
        <w:widowControl w:val="0"/>
        <w:numPr>
          <w:ilvl w:val="0"/>
          <w:numId w:val="11"/>
        </w:numPr>
        <w:tabs>
          <w:tab w:val="left" w:pos="993"/>
        </w:tabs>
        <w:ind w:left="0" w:firstLine="709"/>
        <w:contextualSpacing w:val="0"/>
        <w:jc w:val="both"/>
      </w:pPr>
      <w:r w:rsidRPr="008C7EA9">
        <w:t>Основы организации бухгалтерского учета</w:t>
      </w:r>
    </w:p>
    <w:p w:rsidR="00186464" w:rsidRPr="008C7EA9" w:rsidRDefault="00186464" w:rsidP="004E66BA">
      <w:pPr>
        <w:pStyle w:val="ListParagraph"/>
        <w:widowControl w:val="0"/>
        <w:numPr>
          <w:ilvl w:val="0"/>
          <w:numId w:val="11"/>
        </w:numPr>
        <w:tabs>
          <w:tab w:val="left" w:pos="993"/>
        </w:tabs>
        <w:ind w:left="0" w:firstLine="709"/>
        <w:contextualSpacing w:val="0"/>
        <w:jc w:val="both"/>
      </w:pPr>
      <w:r w:rsidRPr="008C7EA9">
        <w:t>Регистры бухгалтерского учета: понятие и классификация</w:t>
      </w:r>
    </w:p>
    <w:p w:rsidR="00186464" w:rsidRPr="008C7EA9" w:rsidRDefault="00186464" w:rsidP="004E66BA">
      <w:pPr>
        <w:pStyle w:val="ListParagraph"/>
        <w:widowControl w:val="0"/>
        <w:numPr>
          <w:ilvl w:val="0"/>
          <w:numId w:val="11"/>
        </w:numPr>
        <w:tabs>
          <w:tab w:val="left" w:pos="993"/>
        </w:tabs>
        <w:ind w:left="0" w:firstLine="709"/>
        <w:contextualSpacing w:val="0"/>
        <w:jc w:val="both"/>
      </w:pPr>
      <w:r w:rsidRPr="008C7EA9">
        <w:t>Руководство бухгалтерским учетом и профессиональная этика бухгалтера</w:t>
      </w:r>
    </w:p>
    <w:p w:rsidR="00186464" w:rsidRPr="008C7EA9" w:rsidRDefault="00186464" w:rsidP="004E66BA">
      <w:pPr>
        <w:pStyle w:val="ListParagraph"/>
        <w:widowControl w:val="0"/>
        <w:numPr>
          <w:ilvl w:val="0"/>
          <w:numId w:val="11"/>
        </w:numPr>
        <w:tabs>
          <w:tab w:val="left" w:pos="993"/>
        </w:tabs>
        <w:ind w:left="0" w:firstLine="709"/>
        <w:contextualSpacing w:val="0"/>
        <w:jc w:val="both"/>
      </w:pPr>
      <w:r w:rsidRPr="008C7EA9">
        <w:t>Практическая реализация форм счетоводства в условиях электронной обработки учетной информации</w:t>
      </w:r>
    </w:p>
    <w:p w:rsidR="00186464" w:rsidRPr="008C7EA9" w:rsidRDefault="00186464" w:rsidP="004E66BA">
      <w:pPr>
        <w:pStyle w:val="ListParagraph"/>
        <w:widowControl w:val="0"/>
        <w:numPr>
          <w:ilvl w:val="0"/>
          <w:numId w:val="11"/>
        </w:numPr>
        <w:tabs>
          <w:tab w:val="left" w:pos="993"/>
        </w:tabs>
        <w:ind w:left="0" w:firstLine="709"/>
        <w:contextualSpacing w:val="0"/>
        <w:jc w:val="both"/>
      </w:pPr>
      <w:r w:rsidRPr="008C7EA9">
        <w:t>Профессиональное суждение бухгалтера и учетная политика организации</w:t>
      </w:r>
    </w:p>
    <w:p w:rsidR="00186464" w:rsidRPr="008C7EA9" w:rsidRDefault="00186464" w:rsidP="004E66BA">
      <w:pPr>
        <w:pStyle w:val="ListParagraph"/>
        <w:widowControl w:val="0"/>
        <w:numPr>
          <w:ilvl w:val="0"/>
          <w:numId w:val="11"/>
        </w:numPr>
        <w:tabs>
          <w:tab w:val="left" w:pos="993"/>
        </w:tabs>
        <w:ind w:left="0" w:firstLine="709"/>
        <w:contextualSpacing w:val="0"/>
        <w:jc w:val="both"/>
      </w:pPr>
      <w:r w:rsidRPr="008C7EA9">
        <w:t>Необходимость профессиональной этики в бухгалтерской профессии</w:t>
      </w:r>
    </w:p>
    <w:p w:rsidR="00186464" w:rsidRPr="008C7EA9" w:rsidRDefault="00186464" w:rsidP="004E66BA">
      <w:pPr>
        <w:pStyle w:val="NormalWeb"/>
        <w:widowControl w:val="0"/>
        <w:numPr>
          <w:ilvl w:val="0"/>
          <w:numId w:val="11"/>
        </w:numPr>
        <w:shd w:val="clear" w:color="auto" w:fill="FFFFFF"/>
        <w:tabs>
          <w:tab w:val="left" w:pos="993"/>
        </w:tabs>
        <w:spacing w:after="0" w:line="240" w:lineRule="auto"/>
        <w:ind w:left="0" w:firstLine="709"/>
        <w:jc w:val="both"/>
        <w:textAlignment w:val="baseline"/>
        <w:rPr>
          <w:color w:val="000000"/>
        </w:rPr>
      </w:pPr>
      <w:r w:rsidRPr="008C7EA9">
        <w:rPr>
          <w:color w:val="000000"/>
        </w:rPr>
        <w:t>Этапы развития форм бухгалтерского учета.</w:t>
      </w:r>
    </w:p>
    <w:p w:rsidR="00186464" w:rsidRPr="008C7EA9" w:rsidRDefault="00186464" w:rsidP="004E66BA">
      <w:pPr>
        <w:pStyle w:val="NormalWeb"/>
        <w:widowControl w:val="0"/>
        <w:numPr>
          <w:ilvl w:val="0"/>
          <w:numId w:val="11"/>
        </w:numPr>
        <w:shd w:val="clear" w:color="auto" w:fill="FFFFFF"/>
        <w:tabs>
          <w:tab w:val="left" w:pos="993"/>
        </w:tabs>
        <w:spacing w:after="0" w:line="240" w:lineRule="auto"/>
        <w:ind w:left="0" w:firstLine="709"/>
        <w:jc w:val="both"/>
        <w:textAlignment w:val="baseline"/>
        <w:rPr>
          <w:color w:val="000000"/>
        </w:rPr>
      </w:pPr>
      <w:r w:rsidRPr="008C7EA9">
        <w:rPr>
          <w:color w:val="000000"/>
        </w:rPr>
        <w:t>Формы бухгалтерского учета.</w:t>
      </w:r>
    </w:p>
    <w:p w:rsidR="00186464" w:rsidRPr="008C7EA9" w:rsidRDefault="00186464" w:rsidP="004E66BA">
      <w:pPr>
        <w:pStyle w:val="NormalWeb"/>
        <w:widowControl w:val="0"/>
        <w:numPr>
          <w:ilvl w:val="0"/>
          <w:numId w:val="11"/>
        </w:numPr>
        <w:shd w:val="clear" w:color="auto" w:fill="FFFFFF"/>
        <w:tabs>
          <w:tab w:val="left" w:pos="993"/>
        </w:tabs>
        <w:spacing w:after="0" w:line="240" w:lineRule="auto"/>
        <w:ind w:left="0" w:firstLine="709"/>
        <w:jc w:val="both"/>
        <w:textAlignment w:val="baseline"/>
        <w:rPr>
          <w:color w:val="000000"/>
        </w:rPr>
      </w:pPr>
      <w:r w:rsidRPr="008C7EA9">
        <w:rPr>
          <w:color w:val="000000"/>
        </w:rPr>
        <w:t>Пути совершенствования форм бухгалтерского учета в современных условиях.</w:t>
      </w:r>
    </w:p>
    <w:p w:rsidR="00186464" w:rsidRPr="008C7EA9" w:rsidRDefault="00186464" w:rsidP="004E66BA">
      <w:pPr>
        <w:pStyle w:val="ListParagraph"/>
        <w:widowControl w:val="0"/>
        <w:numPr>
          <w:ilvl w:val="0"/>
          <w:numId w:val="11"/>
        </w:numPr>
        <w:tabs>
          <w:tab w:val="left" w:pos="993"/>
        </w:tabs>
        <w:ind w:left="0" w:firstLine="709"/>
        <w:contextualSpacing w:val="0"/>
        <w:jc w:val="both"/>
      </w:pPr>
      <w:r w:rsidRPr="008C7EA9">
        <w:rPr>
          <w:color w:val="000000"/>
          <w:shd w:val="clear" w:color="auto" w:fill="FFFFFF"/>
        </w:rPr>
        <w:t>Упрощенная форма учета: исторический аспект и перспективы развития.</w:t>
      </w:r>
    </w:p>
    <w:p w:rsidR="00186464" w:rsidRPr="008C7EA9" w:rsidRDefault="00186464" w:rsidP="004E66BA">
      <w:pPr>
        <w:pStyle w:val="ListParagraph"/>
        <w:widowControl w:val="0"/>
        <w:numPr>
          <w:ilvl w:val="0"/>
          <w:numId w:val="11"/>
        </w:numPr>
        <w:tabs>
          <w:tab w:val="left" w:pos="993"/>
        </w:tabs>
        <w:ind w:left="0" w:firstLine="709"/>
        <w:contextualSpacing w:val="0"/>
        <w:jc w:val="both"/>
        <w:rPr>
          <w:color w:val="000000"/>
          <w:shd w:val="clear" w:color="auto" w:fill="FFFFFF"/>
        </w:rPr>
      </w:pPr>
      <w:r w:rsidRPr="008C7EA9">
        <w:rPr>
          <w:color w:val="000000"/>
          <w:shd w:val="clear" w:color="auto" w:fill="FFFFFF"/>
        </w:rPr>
        <w:t>Ошибки в учетных записях. Способы их выявления и исправления.</w:t>
      </w:r>
    </w:p>
    <w:p w:rsidR="00186464" w:rsidRPr="008C7EA9" w:rsidRDefault="00186464" w:rsidP="004E66BA">
      <w:pPr>
        <w:pStyle w:val="ListParagraph"/>
        <w:widowControl w:val="0"/>
        <w:numPr>
          <w:ilvl w:val="0"/>
          <w:numId w:val="11"/>
        </w:numPr>
        <w:tabs>
          <w:tab w:val="left" w:pos="993"/>
        </w:tabs>
        <w:ind w:left="0" w:firstLine="709"/>
        <w:contextualSpacing w:val="0"/>
        <w:jc w:val="both"/>
      </w:pPr>
      <w:r w:rsidRPr="008C7EA9">
        <w:t>Учетная политика и ее задачи в организации</w:t>
      </w:r>
    </w:p>
    <w:p w:rsidR="00186464" w:rsidRPr="008C7EA9" w:rsidRDefault="00186464" w:rsidP="004E66BA">
      <w:pPr>
        <w:pStyle w:val="NormalWeb"/>
        <w:widowControl w:val="0"/>
        <w:numPr>
          <w:ilvl w:val="0"/>
          <w:numId w:val="11"/>
        </w:numPr>
        <w:shd w:val="clear" w:color="auto" w:fill="FFFFFF"/>
        <w:tabs>
          <w:tab w:val="left" w:pos="993"/>
        </w:tabs>
        <w:spacing w:after="0" w:line="240" w:lineRule="auto"/>
        <w:ind w:left="0" w:firstLine="709"/>
        <w:jc w:val="both"/>
        <w:textAlignment w:val="baseline"/>
        <w:rPr>
          <w:color w:val="000000"/>
        </w:rPr>
      </w:pPr>
      <w:r>
        <w:rPr>
          <w:color w:val="000000"/>
        </w:rPr>
        <w:t>Проблемы формирования у</w:t>
      </w:r>
      <w:r w:rsidRPr="008C7EA9">
        <w:rPr>
          <w:color w:val="000000"/>
        </w:rPr>
        <w:t>четн</w:t>
      </w:r>
      <w:r>
        <w:rPr>
          <w:color w:val="000000"/>
        </w:rPr>
        <w:t>ой</w:t>
      </w:r>
      <w:r w:rsidRPr="008C7EA9">
        <w:rPr>
          <w:color w:val="000000"/>
        </w:rPr>
        <w:t xml:space="preserve"> политик</w:t>
      </w:r>
      <w:r>
        <w:rPr>
          <w:color w:val="000000"/>
        </w:rPr>
        <w:t>и</w:t>
      </w:r>
      <w:r w:rsidRPr="008C7EA9">
        <w:rPr>
          <w:color w:val="000000"/>
        </w:rPr>
        <w:t xml:space="preserve"> организации.</w:t>
      </w:r>
    </w:p>
    <w:p w:rsidR="00186464" w:rsidRDefault="00186464" w:rsidP="004E66BA">
      <w:pPr>
        <w:widowControl w:val="0"/>
        <w:ind w:firstLine="709"/>
        <w:jc w:val="both"/>
      </w:pPr>
    </w:p>
    <w:p w:rsidR="00186464" w:rsidRPr="00AD7F5A" w:rsidRDefault="00186464" w:rsidP="004E66BA">
      <w:pPr>
        <w:widowControl w:val="0"/>
        <w:ind w:firstLine="709"/>
        <w:jc w:val="both"/>
        <w:rPr>
          <w:i/>
        </w:rPr>
      </w:pPr>
      <w:r w:rsidRPr="00667CB0">
        <w:rPr>
          <w:i/>
        </w:rPr>
        <w:t xml:space="preserve">Раздел </w:t>
      </w:r>
      <w:r>
        <w:rPr>
          <w:i/>
        </w:rPr>
        <w:t>2</w:t>
      </w:r>
      <w:r w:rsidRPr="00667CB0">
        <w:rPr>
          <w:i/>
        </w:rPr>
        <w:t xml:space="preserve">. </w:t>
      </w:r>
      <w:r w:rsidRPr="00AD7F5A">
        <w:rPr>
          <w:i/>
          <w:snapToGrid w:val="0"/>
        </w:rPr>
        <w:t>Учет денежных средств и финансовых вложений</w:t>
      </w:r>
    </w:p>
    <w:p w:rsidR="00186464" w:rsidRPr="008878B3" w:rsidRDefault="00186464" w:rsidP="004E66BA">
      <w:pPr>
        <w:widowControl w:val="0"/>
        <w:numPr>
          <w:ilvl w:val="0"/>
          <w:numId w:val="10"/>
        </w:numPr>
        <w:tabs>
          <w:tab w:val="left" w:pos="993"/>
        </w:tabs>
        <w:ind w:left="0" w:firstLine="709"/>
        <w:jc w:val="both"/>
      </w:pPr>
      <w:r w:rsidRPr="008878B3">
        <w:t xml:space="preserve">Учет переводов в пути. </w:t>
      </w:r>
    </w:p>
    <w:p w:rsidR="00186464" w:rsidRPr="008878B3" w:rsidRDefault="00186464" w:rsidP="004E66BA">
      <w:pPr>
        <w:widowControl w:val="0"/>
        <w:numPr>
          <w:ilvl w:val="0"/>
          <w:numId w:val="10"/>
        </w:numPr>
        <w:tabs>
          <w:tab w:val="left" w:pos="993"/>
        </w:tabs>
        <w:ind w:left="0" w:firstLine="709"/>
        <w:jc w:val="both"/>
      </w:pPr>
      <w:r w:rsidRPr="008878B3">
        <w:t xml:space="preserve">Оценка активов и обязательств в иностранной валюте. </w:t>
      </w:r>
    </w:p>
    <w:p w:rsidR="00186464" w:rsidRPr="008878B3" w:rsidRDefault="00186464" w:rsidP="004E66BA">
      <w:pPr>
        <w:widowControl w:val="0"/>
        <w:numPr>
          <w:ilvl w:val="0"/>
          <w:numId w:val="10"/>
        </w:numPr>
        <w:tabs>
          <w:tab w:val="left" w:pos="993"/>
        </w:tabs>
        <w:ind w:left="0" w:firstLine="709"/>
        <w:jc w:val="both"/>
      </w:pPr>
      <w:r w:rsidRPr="008878B3">
        <w:t xml:space="preserve">Учет курсовых разниц. </w:t>
      </w:r>
    </w:p>
    <w:p w:rsidR="00186464" w:rsidRPr="008878B3" w:rsidRDefault="00186464" w:rsidP="004E66BA">
      <w:pPr>
        <w:widowControl w:val="0"/>
        <w:numPr>
          <w:ilvl w:val="0"/>
          <w:numId w:val="10"/>
        </w:numPr>
        <w:tabs>
          <w:tab w:val="left" w:pos="993"/>
        </w:tabs>
        <w:ind w:left="0" w:firstLine="709"/>
        <w:jc w:val="both"/>
      </w:pPr>
      <w:r w:rsidRPr="008878B3">
        <w:t>Учет операций по покупке и продаже иностранной валюты.</w:t>
      </w:r>
    </w:p>
    <w:p w:rsidR="00186464" w:rsidRPr="008878B3" w:rsidRDefault="00186464" w:rsidP="004E66BA">
      <w:pPr>
        <w:widowControl w:val="0"/>
        <w:ind w:firstLine="709"/>
        <w:jc w:val="both"/>
      </w:pPr>
    </w:p>
    <w:p w:rsidR="00186464" w:rsidRPr="008878B3" w:rsidRDefault="00186464" w:rsidP="004E66BA">
      <w:pPr>
        <w:widowControl w:val="0"/>
        <w:ind w:firstLine="709"/>
        <w:jc w:val="both"/>
        <w:rPr>
          <w:b/>
        </w:rPr>
      </w:pPr>
      <w:r w:rsidRPr="008878B3">
        <w:rPr>
          <w:i/>
        </w:rPr>
        <w:t xml:space="preserve">Раздел </w:t>
      </w:r>
      <w:r>
        <w:rPr>
          <w:i/>
        </w:rPr>
        <w:t>3</w:t>
      </w:r>
      <w:r w:rsidRPr="008878B3">
        <w:rPr>
          <w:i/>
        </w:rPr>
        <w:t xml:space="preserve">. </w:t>
      </w:r>
      <w:r w:rsidRPr="008878B3">
        <w:rPr>
          <w:i/>
          <w:snapToGrid w:val="0"/>
        </w:rPr>
        <w:t>Учет основных средств и нематериальных активов</w:t>
      </w:r>
      <w:r w:rsidRPr="008878B3">
        <w:rPr>
          <w:bCs/>
          <w:i/>
        </w:rPr>
        <w:t>.</w:t>
      </w:r>
      <w:r w:rsidRPr="008878B3">
        <w:rPr>
          <w:i/>
        </w:rPr>
        <w:t xml:space="preserve"> Учет долгосрочных инвестиций и источников их формирования</w:t>
      </w:r>
    </w:p>
    <w:p w:rsidR="00186464" w:rsidRPr="008878B3" w:rsidRDefault="00186464" w:rsidP="004E66BA">
      <w:pPr>
        <w:widowControl w:val="0"/>
        <w:numPr>
          <w:ilvl w:val="0"/>
          <w:numId w:val="9"/>
        </w:numPr>
        <w:tabs>
          <w:tab w:val="left" w:pos="993"/>
        </w:tabs>
        <w:ind w:left="0" w:firstLine="709"/>
        <w:jc w:val="both"/>
        <w:rPr>
          <w:snapToGrid w:val="0"/>
        </w:rPr>
      </w:pPr>
      <w:r w:rsidRPr="008878B3">
        <w:rPr>
          <w:snapToGrid w:val="0"/>
        </w:rPr>
        <w:t xml:space="preserve">Учет лизинговых операций. </w:t>
      </w:r>
    </w:p>
    <w:p w:rsidR="00186464" w:rsidRPr="008878B3" w:rsidRDefault="00186464" w:rsidP="004E66BA">
      <w:pPr>
        <w:widowControl w:val="0"/>
        <w:numPr>
          <w:ilvl w:val="0"/>
          <w:numId w:val="9"/>
        </w:numPr>
        <w:tabs>
          <w:tab w:val="left" w:pos="993"/>
        </w:tabs>
        <w:ind w:left="0" w:firstLine="709"/>
        <w:jc w:val="both"/>
        <w:rPr>
          <w:snapToGrid w:val="0"/>
        </w:rPr>
      </w:pPr>
      <w:r w:rsidRPr="008878B3">
        <w:rPr>
          <w:snapToGrid w:val="0"/>
        </w:rPr>
        <w:t xml:space="preserve">Учет доходных вложений в материальные ценности. </w:t>
      </w:r>
    </w:p>
    <w:p w:rsidR="00186464" w:rsidRPr="008878B3" w:rsidRDefault="00186464" w:rsidP="004E66BA">
      <w:pPr>
        <w:widowControl w:val="0"/>
        <w:numPr>
          <w:ilvl w:val="0"/>
          <w:numId w:val="9"/>
        </w:numPr>
        <w:tabs>
          <w:tab w:val="left" w:pos="993"/>
        </w:tabs>
        <w:ind w:left="0" w:firstLine="709"/>
        <w:jc w:val="both"/>
        <w:rPr>
          <w:snapToGrid w:val="0"/>
        </w:rPr>
      </w:pPr>
      <w:r w:rsidRPr="008878B3">
        <w:t>Учет ремонта, реконструкции, модернизации и переоценки объектов основных средств</w:t>
      </w:r>
    </w:p>
    <w:p w:rsidR="00186464" w:rsidRPr="008878B3" w:rsidRDefault="00186464" w:rsidP="004E66BA">
      <w:pPr>
        <w:widowControl w:val="0"/>
        <w:numPr>
          <w:ilvl w:val="0"/>
          <w:numId w:val="9"/>
        </w:numPr>
        <w:tabs>
          <w:tab w:val="left" w:pos="993"/>
        </w:tabs>
        <w:ind w:left="0" w:firstLine="709"/>
        <w:jc w:val="both"/>
        <w:rPr>
          <w:snapToGrid w:val="0"/>
        </w:rPr>
      </w:pPr>
      <w:r w:rsidRPr="008878B3">
        <w:rPr>
          <w:snapToGrid w:val="0"/>
        </w:rPr>
        <w:t>Особенности налогового учета основных средств.</w:t>
      </w:r>
    </w:p>
    <w:p w:rsidR="00186464" w:rsidRPr="008878B3" w:rsidRDefault="00186464" w:rsidP="004E66BA">
      <w:pPr>
        <w:widowControl w:val="0"/>
        <w:numPr>
          <w:ilvl w:val="0"/>
          <w:numId w:val="9"/>
        </w:numPr>
        <w:tabs>
          <w:tab w:val="left" w:pos="993"/>
        </w:tabs>
        <w:ind w:left="0" w:firstLine="709"/>
        <w:jc w:val="both"/>
        <w:rPr>
          <w:snapToGrid w:val="0"/>
        </w:rPr>
      </w:pPr>
      <w:r w:rsidRPr="008878B3">
        <w:rPr>
          <w:snapToGrid w:val="0"/>
        </w:rPr>
        <w:t xml:space="preserve">Учет расходов на научно-исследовательские, опытно-конструкторские и технологические работы. </w:t>
      </w:r>
    </w:p>
    <w:p w:rsidR="00186464" w:rsidRPr="008878B3" w:rsidRDefault="00186464" w:rsidP="004E66BA">
      <w:pPr>
        <w:widowControl w:val="0"/>
        <w:numPr>
          <w:ilvl w:val="0"/>
          <w:numId w:val="9"/>
        </w:numPr>
        <w:tabs>
          <w:tab w:val="left" w:pos="993"/>
        </w:tabs>
        <w:ind w:left="0" w:firstLine="709"/>
        <w:jc w:val="both"/>
        <w:rPr>
          <w:snapToGrid w:val="0"/>
        </w:rPr>
      </w:pPr>
      <w:r w:rsidRPr="008878B3">
        <w:rPr>
          <w:snapToGrid w:val="0"/>
        </w:rPr>
        <w:t>Учет расходов будущих периодов.</w:t>
      </w:r>
    </w:p>
    <w:p w:rsidR="00186464" w:rsidRPr="008878B3" w:rsidRDefault="00186464" w:rsidP="004E66BA">
      <w:pPr>
        <w:widowControl w:val="0"/>
        <w:numPr>
          <w:ilvl w:val="0"/>
          <w:numId w:val="9"/>
        </w:numPr>
        <w:tabs>
          <w:tab w:val="left" w:pos="993"/>
        </w:tabs>
        <w:ind w:left="0" w:firstLine="709"/>
        <w:jc w:val="both"/>
        <w:rPr>
          <w:snapToGrid w:val="0"/>
        </w:rPr>
      </w:pPr>
      <w:r w:rsidRPr="008878B3">
        <w:rPr>
          <w:snapToGrid w:val="0"/>
        </w:rPr>
        <w:t>Учет инноваций.</w:t>
      </w:r>
    </w:p>
    <w:p w:rsidR="00186464" w:rsidRPr="008878B3" w:rsidRDefault="00186464" w:rsidP="004E66BA">
      <w:pPr>
        <w:pStyle w:val="BodyTextIndent3"/>
        <w:widowControl w:val="0"/>
        <w:numPr>
          <w:ilvl w:val="0"/>
          <w:numId w:val="9"/>
        </w:numPr>
        <w:tabs>
          <w:tab w:val="left" w:pos="993"/>
        </w:tabs>
        <w:spacing w:after="0" w:line="240" w:lineRule="auto"/>
        <w:ind w:left="0" w:firstLine="709"/>
        <w:jc w:val="both"/>
        <w:rPr>
          <w:bCs/>
          <w:sz w:val="24"/>
          <w:szCs w:val="24"/>
        </w:rPr>
      </w:pPr>
      <w:r w:rsidRPr="008878B3">
        <w:rPr>
          <w:bCs/>
          <w:sz w:val="24"/>
          <w:szCs w:val="24"/>
        </w:rPr>
        <w:t>Сравнительная характеристика положений ПБУ 6/01 «Учет основных средств» и (IAS) 16 «Основные средства»</w:t>
      </w:r>
    </w:p>
    <w:p w:rsidR="00186464" w:rsidRDefault="00186464" w:rsidP="004E66BA">
      <w:pPr>
        <w:widowControl w:val="0"/>
        <w:ind w:firstLine="709"/>
        <w:jc w:val="both"/>
      </w:pPr>
    </w:p>
    <w:p w:rsidR="00186464" w:rsidRPr="0013770C" w:rsidRDefault="00186464" w:rsidP="004E66BA">
      <w:pPr>
        <w:widowControl w:val="0"/>
        <w:ind w:firstLine="709"/>
        <w:jc w:val="both"/>
        <w:rPr>
          <w:b/>
        </w:rPr>
      </w:pPr>
      <w:r w:rsidRPr="00667CB0">
        <w:rPr>
          <w:i/>
        </w:rPr>
        <w:t xml:space="preserve">Раздел </w:t>
      </w:r>
      <w:r>
        <w:rPr>
          <w:i/>
        </w:rPr>
        <w:t>4</w:t>
      </w:r>
      <w:r w:rsidRPr="00667CB0">
        <w:rPr>
          <w:i/>
        </w:rPr>
        <w:t xml:space="preserve">. </w:t>
      </w:r>
      <w:r w:rsidRPr="00AD7F5A">
        <w:rPr>
          <w:i/>
          <w:snapToGrid w:val="0"/>
        </w:rPr>
        <w:t>Учет производственных запасов</w:t>
      </w:r>
      <w:r w:rsidRPr="00AD7F5A">
        <w:rPr>
          <w:i/>
        </w:rPr>
        <w:t>.</w:t>
      </w:r>
      <w:r w:rsidRPr="00AD7F5A">
        <w:rPr>
          <w:i/>
          <w:snapToGrid w:val="0"/>
        </w:rPr>
        <w:t xml:space="preserve"> Учет готовой продукции и ее продажи</w:t>
      </w:r>
      <w:r w:rsidRPr="00AD7F5A">
        <w:rPr>
          <w:i/>
        </w:rPr>
        <w:t>. Учет товаров</w:t>
      </w:r>
    </w:p>
    <w:p w:rsidR="00186464" w:rsidRPr="008878B3" w:rsidRDefault="00186464" w:rsidP="004E66BA">
      <w:pPr>
        <w:widowControl w:val="0"/>
        <w:numPr>
          <w:ilvl w:val="0"/>
          <w:numId w:val="8"/>
        </w:numPr>
        <w:tabs>
          <w:tab w:val="left" w:pos="993"/>
        </w:tabs>
        <w:ind w:left="0" w:firstLine="709"/>
        <w:jc w:val="both"/>
        <w:rPr>
          <w:snapToGrid w:val="0"/>
        </w:rPr>
      </w:pPr>
      <w:r w:rsidRPr="008878B3">
        <w:rPr>
          <w:snapToGrid w:val="0"/>
        </w:rPr>
        <w:t>Учет материалов в пути и неотфактурованных поставок.</w:t>
      </w:r>
    </w:p>
    <w:p w:rsidR="00186464" w:rsidRPr="008878B3" w:rsidRDefault="00186464" w:rsidP="004E66BA">
      <w:pPr>
        <w:widowControl w:val="0"/>
        <w:numPr>
          <w:ilvl w:val="0"/>
          <w:numId w:val="8"/>
        </w:numPr>
        <w:tabs>
          <w:tab w:val="left" w:pos="993"/>
        </w:tabs>
        <w:ind w:left="0" w:firstLine="709"/>
        <w:jc w:val="both"/>
      </w:pPr>
      <w:r w:rsidRPr="008878B3">
        <w:rPr>
          <w:snapToGrid w:val="0"/>
        </w:rPr>
        <w:t>Учет специального имущества.</w:t>
      </w:r>
    </w:p>
    <w:p w:rsidR="00186464" w:rsidRPr="008878B3" w:rsidRDefault="00186464" w:rsidP="004E66BA">
      <w:pPr>
        <w:widowControl w:val="0"/>
        <w:numPr>
          <w:ilvl w:val="0"/>
          <w:numId w:val="8"/>
        </w:numPr>
        <w:tabs>
          <w:tab w:val="left" w:pos="993"/>
        </w:tabs>
        <w:ind w:left="0" w:firstLine="709"/>
        <w:jc w:val="both"/>
        <w:rPr>
          <w:snapToGrid w:val="0"/>
        </w:rPr>
      </w:pPr>
      <w:r w:rsidRPr="008878B3">
        <w:rPr>
          <w:snapToGrid w:val="0"/>
        </w:rPr>
        <w:t xml:space="preserve">Учет выполненных этапов по незавершенным работам. </w:t>
      </w:r>
    </w:p>
    <w:p w:rsidR="00186464" w:rsidRPr="008878B3" w:rsidRDefault="00186464" w:rsidP="004E66BA">
      <w:pPr>
        <w:widowControl w:val="0"/>
        <w:numPr>
          <w:ilvl w:val="0"/>
          <w:numId w:val="8"/>
        </w:numPr>
        <w:tabs>
          <w:tab w:val="left" w:pos="993"/>
        </w:tabs>
        <w:ind w:left="0" w:firstLine="709"/>
        <w:jc w:val="both"/>
        <w:rPr>
          <w:snapToGrid w:val="0"/>
        </w:rPr>
      </w:pPr>
      <w:r w:rsidRPr="008878B3">
        <w:rPr>
          <w:snapToGrid w:val="0"/>
        </w:rPr>
        <w:t>Учет торговой наценки.</w:t>
      </w:r>
    </w:p>
    <w:p w:rsidR="00186464" w:rsidRPr="008878B3" w:rsidRDefault="00186464" w:rsidP="004E66BA">
      <w:pPr>
        <w:widowControl w:val="0"/>
        <w:numPr>
          <w:ilvl w:val="0"/>
          <w:numId w:val="8"/>
        </w:numPr>
        <w:tabs>
          <w:tab w:val="left" w:pos="993"/>
        </w:tabs>
        <w:ind w:left="0" w:firstLine="709"/>
        <w:jc w:val="both"/>
        <w:rPr>
          <w:snapToGrid w:val="0"/>
        </w:rPr>
      </w:pPr>
      <w:r w:rsidRPr="008878B3">
        <w:rPr>
          <w:snapToGrid w:val="0"/>
        </w:rPr>
        <w:t xml:space="preserve">Учет товарообменных (бартерных) сделок. </w:t>
      </w:r>
    </w:p>
    <w:p w:rsidR="00186464" w:rsidRPr="008878B3" w:rsidRDefault="00186464" w:rsidP="004E66BA">
      <w:pPr>
        <w:widowControl w:val="0"/>
        <w:numPr>
          <w:ilvl w:val="0"/>
          <w:numId w:val="8"/>
        </w:numPr>
        <w:tabs>
          <w:tab w:val="left" w:pos="993"/>
        </w:tabs>
        <w:ind w:left="0" w:firstLine="709"/>
        <w:jc w:val="both"/>
        <w:rPr>
          <w:snapToGrid w:val="0"/>
        </w:rPr>
      </w:pPr>
      <w:r w:rsidRPr="008878B3">
        <w:rPr>
          <w:snapToGrid w:val="0"/>
        </w:rPr>
        <w:t>Учет внутрихозяйственных расчетов.</w:t>
      </w:r>
    </w:p>
    <w:p w:rsidR="00186464" w:rsidRPr="008878B3" w:rsidRDefault="00186464" w:rsidP="004E66BA">
      <w:pPr>
        <w:pStyle w:val="BodyTextIndent3"/>
        <w:widowControl w:val="0"/>
        <w:numPr>
          <w:ilvl w:val="0"/>
          <w:numId w:val="8"/>
        </w:numPr>
        <w:tabs>
          <w:tab w:val="left" w:pos="993"/>
        </w:tabs>
        <w:spacing w:after="0" w:line="240" w:lineRule="auto"/>
        <w:ind w:left="0" w:firstLine="709"/>
        <w:jc w:val="both"/>
        <w:rPr>
          <w:bCs/>
          <w:kern w:val="36"/>
          <w:sz w:val="24"/>
          <w:szCs w:val="24"/>
        </w:rPr>
      </w:pPr>
      <w:r w:rsidRPr="008878B3">
        <w:rPr>
          <w:bCs/>
          <w:kern w:val="36"/>
          <w:sz w:val="24"/>
          <w:szCs w:val="24"/>
        </w:rPr>
        <w:t xml:space="preserve">Сравнительная характеристика </w:t>
      </w:r>
      <w:r w:rsidRPr="008878B3">
        <w:rPr>
          <w:bCs/>
          <w:sz w:val="24"/>
          <w:szCs w:val="24"/>
        </w:rPr>
        <w:t>положений</w:t>
      </w:r>
      <w:r w:rsidRPr="008878B3">
        <w:rPr>
          <w:bCs/>
          <w:kern w:val="36"/>
          <w:sz w:val="24"/>
          <w:szCs w:val="24"/>
        </w:rPr>
        <w:t xml:space="preserve"> ПБУ5/01 «Учет материально-производственных запасов» и (IAS) 2 «Запасы»</w:t>
      </w:r>
    </w:p>
    <w:p w:rsidR="00186464" w:rsidRDefault="00186464" w:rsidP="004E66BA">
      <w:pPr>
        <w:widowControl w:val="0"/>
        <w:ind w:firstLine="709"/>
        <w:jc w:val="both"/>
        <w:rPr>
          <w:i/>
        </w:rPr>
      </w:pPr>
    </w:p>
    <w:p w:rsidR="00186464" w:rsidRPr="0025727A" w:rsidRDefault="00186464" w:rsidP="004E66BA">
      <w:pPr>
        <w:widowControl w:val="0"/>
        <w:ind w:firstLine="709"/>
        <w:jc w:val="both"/>
        <w:rPr>
          <w:b/>
        </w:rPr>
      </w:pPr>
      <w:r w:rsidRPr="00667CB0">
        <w:rPr>
          <w:i/>
        </w:rPr>
        <w:t xml:space="preserve">Раздел </w:t>
      </w:r>
      <w:r>
        <w:rPr>
          <w:i/>
        </w:rPr>
        <w:t>5.</w:t>
      </w:r>
      <w:r w:rsidRPr="00667CB0">
        <w:rPr>
          <w:i/>
        </w:rPr>
        <w:t xml:space="preserve"> </w:t>
      </w:r>
      <w:r w:rsidRPr="00AD7F5A">
        <w:rPr>
          <w:i/>
          <w:snapToGrid w:val="0"/>
        </w:rPr>
        <w:t>Учет текущих и долгосрочных обязательств и дебиторской задолженности</w:t>
      </w:r>
      <w:r w:rsidRPr="00AD7F5A">
        <w:rPr>
          <w:i/>
        </w:rPr>
        <w:t>.</w:t>
      </w:r>
      <w:r w:rsidRPr="00AD7F5A">
        <w:rPr>
          <w:i/>
          <w:snapToGrid w:val="0"/>
        </w:rPr>
        <w:t xml:space="preserve"> Учет труда и его оплаты</w:t>
      </w:r>
    </w:p>
    <w:p w:rsidR="00186464" w:rsidRDefault="00186464" w:rsidP="004E66BA">
      <w:pPr>
        <w:widowControl w:val="0"/>
        <w:numPr>
          <w:ilvl w:val="0"/>
          <w:numId w:val="7"/>
        </w:numPr>
        <w:tabs>
          <w:tab w:val="left" w:pos="993"/>
        </w:tabs>
        <w:ind w:left="0" w:firstLine="709"/>
        <w:jc w:val="both"/>
      </w:pPr>
      <w:r>
        <w:t xml:space="preserve">Учет операций по совместной деятельности. </w:t>
      </w:r>
    </w:p>
    <w:p w:rsidR="00186464" w:rsidRDefault="00186464" w:rsidP="004E66BA">
      <w:pPr>
        <w:widowControl w:val="0"/>
        <w:numPr>
          <w:ilvl w:val="0"/>
          <w:numId w:val="7"/>
        </w:numPr>
        <w:tabs>
          <w:tab w:val="left" w:pos="993"/>
        </w:tabs>
        <w:ind w:left="0" w:firstLine="709"/>
        <w:jc w:val="both"/>
      </w:pPr>
      <w:r>
        <w:t>Учет векселей.</w:t>
      </w:r>
    </w:p>
    <w:p w:rsidR="00186464" w:rsidRDefault="00186464" w:rsidP="004E66BA">
      <w:pPr>
        <w:widowControl w:val="0"/>
        <w:numPr>
          <w:ilvl w:val="0"/>
          <w:numId w:val="7"/>
        </w:numPr>
        <w:tabs>
          <w:tab w:val="left" w:pos="993"/>
        </w:tabs>
        <w:ind w:left="0" w:firstLine="709"/>
        <w:jc w:val="both"/>
        <w:rPr>
          <w:snapToGrid w:val="0"/>
        </w:rPr>
      </w:pPr>
      <w:r>
        <w:rPr>
          <w:snapToGrid w:val="0"/>
        </w:rPr>
        <w:t>Сложные вопросы исчисления заработной платы и уплаты страховых взносов и НДФЛ.</w:t>
      </w:r>
    </w:p>
    <w:p w:rsidR="00186464" w:rsidRDefault="00186464" w:rsidP="004E66BA">
      <w:pPr>
        <w:widowControl w:val="0"/>
        <w:numPr>
          <w:ilvl w:val="0"/>
          <w:numId w:val="7"/>
        </w:numPr>
        <w:tabs>
          <w:tab w:val="left" w:pos="993"/>
        </w:tabs>
        <w:ind w:left="0" w:firstLine="709"/>
        <w:jc w:val="both"/>
      </w:pPr>
      <w:r>
        <w:rPr>
          <w:snapToGrid w:val="0"/>
        </w:rPr>
        <w:t>Документальное оформление и синтетический учет выплат по договорам гражданско-правового характера.</w:t>
      </w:r>
    </w:p>
    <w:p w:rsidR="00186464" w:rsidRDefault="00186464" w:rsidP="004E66BA">
      <w:pPr>
        <w:widowControl w:val="0"/>
        <w:ind w:firstLine="709"/>
        <w:jc w:val="both"/>
        <w:rPr>
          <w:i/>
        </w:rPr>
      </w:pPr>
    </w:p>
    <w:p w:rsidR="00186464" w:rsidRPr="00166E94" w:rsidRDefault="00186464" w:rsidP="004E66BA">
      <w:pPr>
        <w:widowControl w:val="0"/>
        <w:ind w:firstLine="709"/>
        <w:jc w:val="both"/>
        <w:rPr>
          <w:b/>
        </w:rPr>
      </w:pPr>
      <w:r w:rsidRPr="00667CB0">
        <w:rPr>
          <w:i/>
        </w:rPr>
        <w:t xml:space="preserve">Раздел </w:t>
      </w:r>
      <w:r>
        <w:rPr>
          <w:i/>
        </w:rPr>
        <w:t xml:space="preserve">6 и 7. </w:t>
      </w:r>
      <w:r w:rsidRPr="00AD7F5A">
        <w:rPr>
          <w:i/>
          <w:snapToGrid w:val="0"/>
        </w:rPr>
        <w:t>Учет затрат на производство и калькулирование себестоимости продукции (работ, услуг)</w:t>
      </w:r>
      <w:r w:rsidRPr="00AD7F5A">
        <w:rPr>
          <w:i/>
        </w:rPr>
        <w:t xml:space="preserve">. </w:t>
      </w:r>
      <w:r w:rsidRPr="00AD7F5A">
        <w:rPr>
          <w:i/>
          <w:snapToGrid w:val="0"/>
        </w:rPr>
        <w:t>Учет финансовых результатов деятельности организации и использования прибыли</w:t>
      </w:r>
      <w:r w:rsidRPr="00AD7F5A">
        <w:rPr>
          <w:i/>
        </w:rPr>
        <w:t>.</w:t>
      </w:r>
      <w:r w:rsidRPr="00AD7F5A">
        <w:rPr>
          <w:i/>
          <w:snapToGrid w:val="0"/>
        </w:rPr>
        <w:t xml:space="preserve"> Учет собственного капитала и резервов организации</w:t>
      </w:r>
    </w:p>
    <w:p w:rsidR="00186464" w:rsidRPr="003957F6" w:rsidRDefault="00186464" w:rsidP="004E66BA">
      <w:pPr>
        <w:widowControl w:val="0"/>
        <w:numPr>
          <w:ilvl w:val="0"/>
          <w:numId w:val="6"/>
        </w:numPr>
        <w:tabs>
          <w:tab w:val="left" w:pos="993"/>
        </w:tabs>
        <w:ind w:left="0" w:firstLine="709"/>
        <w:jc w:val="both"/>
        <w:rPr>
          <w:snapToGrid w:val="0"/>
        </w:rPr>
      </w:pPr>
      <w:r w:rsidRPr="003957F6">
        <w:rPr>
          <w:snapToGrid w:val="0"/>
        </w:rPr>
        <w:t>Учет расходов по элементам затрат и статьям калькуляции.</w:t>
      </w:r>
    </w:p>
    <w:p w:rsidR="00186464" w:rsidRPr="003957F6" w:rsidRDefault="00186464" w:rsidP="004E66BA">
      <w:pPr>
        <w:widowControl w:val="0"/>
        <w:numPr>
          <w:ilvl w:val="0"/>
          <w:numId w:val="6"/>
        </w:numPr>
        <w:tabs>
          <w:tab w:val="left" w:pos="993"/>
        </w:tabs>
        <w:ind w:left="0" w:firstLine="709"/>
        <w:jc w:val="both"/>
        <w:rPr>
          <w:snapToGrid w:val="0"/>
        </w:rPr>
      </w:pPr>
      <w:r w:rsidRPr="003957F6">
        <w:rPr>
          <w:snapToGrid w:val="0"/>
        </w:rPr>
        <w:t>Учет нормируемых расходов для целей налогообложения</w:t>
      </w:r>
    </w:p>
    <w:p w:rsidR="00186464" w:rsidRPr="003957F6" w:rsidRDefault="00186464" w:rsidP="004E66BA">
      <w:pPr>
        <w:widowControl w:val="0"/>
        <w:numPr>
          <w:ilvl w:val="0"/>
          <w:numId w:val="6"/>
        </w:numPr>
        <w:tabs>
          <w:tab w:val="left" w:pos="993"/>
        </w:tabs>
        <w:ind w:left="0" w:firstLine="709"/>
        <w:jc w:val="both"/>
      </w:pPr>
      <w:r w:rsidRPr="003957F6">
        <w:t>Капитал как основной объект бухгалтерского учета и подходы к его определению. Концепция капитала.</w:t>
      </w:r>
    </w:p>
    <w:p w:rsidR="00186464" w:rsidRPr="003957F6" w:rsidRDefault="00186464" w:rsidP="004E66BA">
      <w:pPr>
        <w:pStyle w:val="ListParagraph"/>
        <w:widowControl w:val="0"/>
        <w:numPr>
          <w:ilvl w:val="0"/>
          <w:numId w:val="6"/>
        </w:numPr>
        <w:tabs>
          <w:tab w:val="left" w:pos="993"/>
        </w:tabs>
        <w:ind w:left="0" w:firstLine="709"/>
        <w:contextualSpacing w:val="0"/>
        <w:jc w:val="both"/>
      </w:pPr>
      <w:r w:rsidRPr="003957F6">
        <w:t>Процесс заготовления и особенности бухгалтерского учета</w:t>
      </w:r>
    </w:p>
    <w:p w:rsidR="00186464" w:rsidRPr="003957F6" w:rsidRDefault="00186464" w:rsidP="004E66BA">
      <w:pPr>
        <w:pStyle w:val="ListParagraph"/>
        <w:widowControl w:val="0"/>
        <w:numPr>
          <w:ilvl w:val="0"/>
          <w:numId w:val="6"/>
        </w:numPr>
        <w:tabs>
          <w:tab w:val="left" w:pos="993"/>
        </w:tabs>
        <w:ind w:left="0" w:firstLine="709"/>
        <w:contextualSpacing w:val="0"/>
        <w:jc w:val="both"/>
      </w:pPr>
      <w:r w:rsidRPr="003957F6">
        <w:t>Процесс производства и особенности бухгалтерского учета</w:t>
      </w:r>
    </w:p>
    <w:p w:rsidR="00186464" w:rsidRPr="003957F6" w:rsidRDefault="00186464" w:rsidP="004E66BA">
      <w:pPr>
        <w:pStyle w:val="ListParagraph"/>
        <w:widowControl w:val="0"/>
        <w:numPr>
          <w:ilvl w:val="0"/>
          <w:numId w:val="6"/>
        </w:numPr>
        <w:tabs>
          <w:tab w:val="left" w:pos="993"/>
        </w:tabs>
        <w:ind w:left="0" w:firstLine="709"/>
        <w:contextualSpacing w:val="0"/>
        <w:jc w:val="both"/>
      </w:pPr>
      <w:r w:rsidRPr="003957F6">
        <w:t>Процесс продаж и особенности бухгалтерского учета</w:t>
      </w:r>
    </w:p>
    <w:p w:rsidR="00186464" w:rsidRPr="003957F6" w:rsidRDefault="00186464" w:rsidP="004E66BA">
      <w:pPr>
        <w:pStyle w:val="ListParagraph"/>
        <w:widowControl w:val="0"/>
        <w:numPr>
          <w:ilvl w:val="0"/>
          <w:numId w:val="6"/>
        </w:numPr>
        <w:tabs>
          <w:tab w:val="left" w:pos="993"/>
        </w:tabs>
        <w:ind w:left="0" w:firstLine="709"/>
        <w:contextualSpacing w:val="0"/>
        <w:jc w:val="both"/>
        <w:rPr>
          <w:color w:val="000000"/>
          <w:shd w:val="clear" w:color="auto" w:fill="FFFFFF"/>
        </w:rPr>
      </w:pPr>
      <w:r w:rsidRPr="003957F6">
        <w:rPr>
          <w:color w:val="000000"/>
          <w:shd w:val="clear" w:color="auto" w:fill="FFFFFF"/>
        </w:rPr>
        <w:t xml:space="preserve">Отражение на счетах бухгалтерского учета </w:t>
      </w:r>
      <w:r w:rsidRPr="003957F6">
        <w:rPr>
          <w:bdr w:val="none" w:sz="0" w:space="0" w:color="auto" w:frame="1"/>
          <w:shd w:val="clear" w:color="auto" w:fill="FFFFFF"/>
        </w:rPr>
        <w:t xml:space="preserve">кругооборота </w:t>
      </w:r>
      <w:r w:rsidRPr="003957F6">
        <w:rPr>
          <w:color w:val="000000"/>
          <w:shd w:val="clear" w:color="auto" w:fill="FFFFFF"/>
        </w:rPr>
        <w:t>имущества (активов) организации.</w:t>
      </w:r>
    </w:p>
    <w:p w:rsidR="00186464" w:rsidRPr="003957F6" w:rsidRDefault="00186464" w:rsidP="004E66BA">
      <w:pPr>
        <w:pStyle w:val="ListParagraph"/>
        <w:widowControl w:val="0"/>
        <w:numPr>
          <w:ilvl w:val="0"/>
          <w:numId w:val="6"/>
        </w:numPr>
        <w:tabs>
          <w:tab w:val="left" w:pos="993"/>
        </w:tabs>
        <w:ind w:left="0" w:firstLine="709"/>
        <w:contextualSpacing w:val="0"/>
        <w:jc w:val="both"/>
        <w:rPr>
          <w:color w:val="000000"/>
          <w:shd w:val="clear" w:color="auto" w:fill="FFFFFF"/>
        </w:rPr>
      </w:pPr>
      <w:r w:rsidRPr="003957F6">
        <w:rPr>
          <w:color w:val="000000"/>
          <w:shd w:val="clear" w:color="auto" w:fill="FFFFFF"/>
        </w:rPr>
        <w:t>Сравнительная характеристика хозяйственных процессов производственной и непроизводственной сферы</w:t>
      </w:r>
      <w:r w:rsidRPr="003957F6">
        <w:t xml:space="preserve"> и особенности бухгалтерского учета</w:t>
      </w:r>
      <w:r w:rsidRPr="003957F6">
        <w:rPr>
          <w:color w:val="000000"/>
          <w:shd w:val="clear" w:color="auto" w:fill="FFFFFF"/>
        </w:rPr>
        <w:t>.</w:t>
      </w:r>
    </w:p>
    <w:p w:rsidR="00186464" w:rsidRPr="003957F6" w:rsidRDefault="00186464" w:rsidP="004E66BA">
      <w:pPr>
        <w:widowControl w:val="0"/>
        <w:numPr>
          <w:ilvl w:val="0"/>
          <w:numId w:val="6"/>
        </w:numPr>
        <w:tabs>
          <w:tab w:val="left" w:pos="993"/>
        </w:tabs>
        <w:ind w:left="0" w:firstLine="709"/>
        <w:jc w:val="both"/>
      </w:pPr>
      <w:r w:rsidRPr="003957F6">
        <w:t xml:space="preserve">Нормативный  метод учета затрат и калькулирования себестоимости в организации </w:t>
      </w:r>
    </w:p>
    <w:p w:rsidR="00186464" w:rsidRPr="003957F6" w:rsidRDefault="00186464" w:rsidP="004E66BA">
      <w:pPr>
        <w:widowControl w:val="0"/>
        <w:numPr>
          <w:ilvl w:val="0"/>
          <w:numId w:val="6"/>
        </w:numPr>
        <w:tabs>
          <w:tab w:val="left" w:pos="993"/>
        </w:tabs>
        <w:ind w:left="0" w:firstLine="709"/>
        <w:jc w:val="both"/>
      </w:pPr>
      <w:r w:rsidRPr="003957F6">
        <w:t>Повышение эффективности учета затрат на производство продукции</w:t>
      </w:r>
    </w:p>
    <w:p w:rsidR="00186464" w:rsidRDefault="00186464" w:rsidP="004E66BA">
      <w:pPr>
        <w:widowControl w:val="0"/>
        <w:numPr>
          <w:ilvl w:val="0"/>
          <w:numId w:val="6"/>
        </w:numPr>
        <w:tabs>
          <w:tab w:val="left" w:pos="993"/>
        </w:tabs>
        <w:ind w:left="0" w:firstLine="709"/>
        <w:jc w:val="both"/>
        <w:rPr>
          <w:sz w:val="28"/>
          <w:szCs w:val="28"/>
        </w:rPr>
      </w:pPr>
      <w:r w:rsidRPr="003957F6">
        <w:t>Оптимизация расходов в организации</w:t>
      </w:r>
    </w:p>
    <w:p w:rsidR="00186464" w:rsidRPr="008C7EA9" w:rsidRDefault="00186464" w:rsidP="004E66BA">
      <w:pPr>
        <w:widowControl w:val="0"/>
        <w:ind w:firstLine="709"/>
        <w:jc w:val="both"/>
      </w:pPr>
    </w:p>
    <w:p w:rsidR="00186464" w:rsidRDefault="00186464" w:rsidP="004E66BA">
      <w:pPr>
        <w:widowControl w:val="0"/>
        <w:ind w:firstLine="709"/>
        <w:jc w:val="both"/>
        <w:rPr>
          <w:bCs/>
          <w:i/>
          <w:iCs/>
        </w:rPr>
      </w:pPr>
      <w:r w:rsidRPr="008C7EA9">
        <w:rPr>
          <w:i/>
        </w:rPr>
        <w:t xml:space="preserve">Разделы 8 и 9. Бухгалтерская отчетность организации. </w:t>
      </w:r>
      <w:r w:rsidRPr="00AD7F5A">
        <w:rPr>
          <w:bCs/>
          <w:i/>
          <w:iCs/>
        </w:rPr>
        <w:t xml:space="preserve">Раскрытие информации об объектах </w:t>
      </w:r>
      <w:r w:rsidRPr="00AD7F5A">
        <w:rPr>
          <w:i/>
        </w:rPr>
        <w:t>бухгалтерского (финансового)</w:t>
      </w:r>
      <w:r w:rsidRPr="00AD7F5A">
        <w:rPr>
          <w:bCs/>
          <w:i/>
          <w:iCs/>
        </w:rPr>
        <w:t xml:space="preserve"> учета в бухгалтерской (финансовой) отчетности</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Назначение, состав и содержание бухгалтерской отчетности</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Основы организации бухгалтерской отчетности</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Бухгалтерская отчетность как завершающий этап учетного процесса</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Бухгалтерская отчетность как система учетных показателей</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Бухгалтерский баланс как основная категория счетоведения</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Классификация бухгалтерских балансов в теории учета</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rPr>
          <w:color w:val="000000"/>
          <w:shd w:val="clear" w:color="auto" w:fill="FFFFFF"/>
        </w:rPr>
        <w:t>Информационное содержание бухгалтерского баланса.</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rPr>
          <w:color w:val="000000"/>
          <w:shd w:val="clear" w:color="auto" w:fill="FFFFFF"/>
        </w:rPr>
        <w:t>Экономическое содержание бухгалтерского баланса.</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Статический и динамический балансы в теории бухгалтерского учета</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Основные подходы к пониманию бухгалтерского баланса и его возможностей</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Отчет о финансовых результатах: назначение и содержание</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Отчет о движении денежных средств: назначение и содержание</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Доходы и расходы как основные элементы финансовой отчетности</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Активы, обязательства и капитал как основные элементы финансовой отчетности</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rPr>
          <w:color w:val="000000"/>
          <w:shd w:val="clear" w:color="auto" w:fill="FFFFFF"/>
        </w:rPr>
        <w:t>Бухгалтерская отчетность и аудиторская проверка.</w:t>
      </w:r>
    </w:p>
    <w:p w:rsidR="00186464" w:rsidRPr="008C7EA9" w:rsidRDefault="00186464" w:rsidP="004E66BA">
      <w:pPr>
        <w:pStyle w:val="NormalWeb"/>
        <w:widowControl w:val="0"/>
        <w:numPr>
          <w:ilvl w:val="0"/>
          <w:numId w:val="4"/>
        </w:numPr>
        <w:shd w:val="clear" w:color="auto" w:fill="FFFFFF"/>
        <w:tabs>
          <w:tab w:val="left" w:pos="993"/>
        </w:tabs>
        <w:spacing w:after="0" w:line="240" w:lineRule="auto"/>
        <w:ind w:left="0" w:firstLine="709"/>
        <w:jc w:val="both"/>
        <w:textAlignment w:val="baseline"/>
        <w:rPr>
          <w:color w:val="000000"/>
        </w:rPr>
      </w:pPr>
      <w:r w:rsidRPr="008C7EA9">
        <w:rPr>
          <w:color w:val="000000"/>
        </w:rPr>
        <w:t>Принципы организации бухгалтерского учета.</w:t>
      </w:r>
    </w:p>
    <w:p w:rsidR="00186464" w:rsidRPr="008C7EA9" w:rsidRDefault="00186464" w:rsidP="004E66BA">
      <w:pPr>
        <w:pStyle w:val="NormalWeb"/>
        <w:widowControl w:val="0"/>
        <w:numPr>
          <w:ilvl w:val="0"/>
          <w:numId w:val="4"/>
        </w:numPr>
        <w:shd w:val="clear" w:color="auto" w:fill="FFFFFF"/>
        <w:tabs>
          <w:tab w:val="left" w:pos="993"/>
        </w:tabs>
        <w:spacing w:after="0" w:line="240" w:lineRule="auto"/>
        <w:ind w:left="0" w:firstLine="709"/>
        <w:jc w:val="both"/>
        <w:textAlignment w:val="baseline"/>
        <w:rPr>
          <w:color w:val="000000"/>
        </w:rPr>
      </w:pPr>
      <w:r w:rsidRPr="008C7EA9">
        <w:rPr>
          <w:color w:val="000000"/>
        </w:rPr>
        <w:t>Методологическое и правовое обеспечение бухгалтерского учета и отчетности.</w:t>
      </w:r>
    </w:p>
    <w:p w:rsidR="00186464" w:rsidRPr="008C7EA9" w:rsidRDefault="00186464" w:rsidP="004E66BA">
      <w:pPr>
        <w:pStyle w:val="ListParagraph"/>
        <w:widowControl w:val="0"/>
        <w:numPr>
          <w:ilvl w:val="0"/>
          <w:numId w:val="4"/>
        </w:numPr>
        <w:tabs>
          <w:tab w:val="left" w:pos="993"/>
        </w:tabs>
        <w:ind w:left="0" w:firstLine="709"/>
        <w:contextualSpacing w:val="0"/>
        <w:jc w:val="both"/>
        <w:rPr>
          <w:color w:val="000000"/>
          <w:shd w:val="clear" w:color="auto" w:fill="FFFFFF"/>
        </w:rPr>
      </w:pPr>
      <w:r w:rsidRPr="008C7EA9">
        <w:rPr>
          <w:color w:val="000000"/>
          <w:shd w:val="clear" w:color="auto" w:fill="FFFFFF"/>
        </w:rPr>
        <w:t>Аналитические свойства бухгалтерского баланса.</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rPr>
          <w:color w:val="000000"/>
          <w:shd w:val="clear" w:color="auto" w:fill="FFFFFF"/>
        </w:rPr>
        <w:t>Государственная регламентация отчетности экономического субъекта.</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t>Стандартизация бухгалтерского учета: проблемы и перспективы</w:t>
      </w:r>
    </w:p>
    <w:p w:rsidR="00186464" w:rsidRPr="008C7EA9" w:rsidRDefault="00186464" w:rsidP="004E66BA">
      <w:pPr>
        <w:pStyle w:val="ListParagraph"/>
        <w:widowControl w:val="0"/>
        <w:numPr>
          <w:ilvl w:val="0"/>
          <w:numId w:val="4"/>
        </w:numPr>
        <w:tabs>
          <w:tab w:val="left" w:pos="993"/>
        </w:tabs>
        <w:ind w:left="0" w:firstLine="709"/>
        <w:contextualSpacing w:val="0"/>
        <w:jc w:val="both"/>
      </w:pPr>
      <w:r w:rsidRPr="008C7EA9">
        <w:rPr>
          <w:color w:val="000000"/>
          <w:shd w:val="clear" w:color="auto" w:fill="FFFFFF"/>
        </w:rPr>
        <w:t xml:space="preserve">Международные стандарты </w:t>
      </w:r>
      <w:r w:rsidRPr="008C7EA9">
        <w:rPr>
          <w:bdr w:val="none" w:sz="0" w:space="0" w:color="auto" w:frame="1"/>
          <w:shd w:val="clear" w:color="auto" w:fill="FFFFFF"/>
        </w:rPr>
        <w:t xml:space="preserve">оценки объектов </w:t>
      </w:r>
      <w:r w:rsidRPr="008C7EA9">
        <w:rPr>
          <w:color w:val="000000"/>
          <w:shd w:val="clear" w:color="auto" w:fill="FFFFFF"/>
        </w:rPr>
        <w:t>бухгалтерского учета.</w:t>
      </w:r>
    </w:p>
    <w:p w:rsidR="00186464" w:rsidRPr="008C7EA9" w:rsidRDefault="00186464" w:rsidP="004E66BA">
      <w:pPr>
        <w:pStyle w:val="ListParagraph"/>
        <w:widowControl w:val="0"/>
        <w:numPr>
          <w:ilvl w:val="0"/>
          <w:numId w:val="4"/>
        </w:numPr>
        <w:tabs>
          <w:tab w:val="left" w:pos="993"/>
        </w:tabs>
        <w:ind w:left="0" w:firstLine="709"/>
        <w:contextualSpacing w:val="0"/>
        <w:jc w:val="both"/>
        <w:rPr>
          <w:color w:val="000000"/>
          <w:shd w:val="clear" w:color="auto" w:fill="FFFFFF"/>
        </w:rPr>
      </w:pPr>
      <w:r w:rsidRPr="008C7EA9">
        <w:rPr>
          <w:color w:val="000000"/>
          <w:shd w:val="clear" w:color="auto" w:fill="FFFFFF"/>
        </w:rPr>
        <w:t>Международный опыт и стандарты бухгалтерской отчетности.</w:t>
      </w:r>
    </w:p>
    <w:p w:rsidR="00186464" w:rsidRDefault="00186464" w:rsidP="004E66BA">
      <w:pPr>
        <w:widowControl w:val="0"/>
        <w:tabs>
          <w:tab w:val="left" w:pos="8341"/>
        </w:tabs>
        <w:ind w:firstLine="709"/>
        <w:jc w:val="both"/>
      </w:pPr>
    </w:p>
    <w:p w:rsidR="00186464" w:rsidRDefault="00186464" w:rsidP="004E66BA">
      <w:pPr>
        <w:widowControl w:val="0"/>
        <w:tabs>
          <w:tab w:val="left" w:pos="8341"/>
        </w:tabs>
        <w:ind w:firstLine="709"/>
        <w:jc w:val="both"/>
      </w:pPr>
      <w:r>
        <w:t>Задание 2. Составить глоссарий экономических терминов, оформив результаты в таблицу.</w:t>
      </w:r>
    </w:p>
    <w:p w:rsidR="00186464" w:rsidRDefault="00186464" w:rsidP="004E66BA">
      <w:pPr>
        <w:widowControl w:val="0"/>
        <w:tabs>
          <w:tab w:val="left" w:pos="8341"/>
        </w:tabs>
        <w:ind w:firstLine="709"/>
        <w:jc w:val="both"/>
      </w:pPr>
    </w:p>
    <w:p w:rsidR="00186464" w:rsidRDefault="00186464" w:rsidP="004E66BA">
      <w:pPr>
        <w:widowControl w:val="0"/>
        <w:tabs>
          <w:tab w:val="left" w:pos="8341"/>
        </w:tabs>
        <w:ind w:firstLine="709"/>
        <w:jc w:val="both"/>
      </w:pPr>
      <w:r>
        <w:t>Таблица 1 – Глоссарий экономических терминов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38"/>
        <w:gridCol w:w="3185"/>
        <w:gridCol w:w="3248"/>
      </w:tblGrid>
      <w:tr w:rsidR="00186464" w:rsidRPr="008C4DBA" w:rsidTr="00273D2E">
        <w:tc>
          <w:tcPr>
            <w:tcW w:w="3337" w:type="dxa"/>
          </w:tcPr>
          <w:p w:rsidR="00186464" w:rsidRPr="008C4DBA" w:rsidRDefault="00186464" w:rsidP="00273D2E">
            <w:pPr>
              <w:widowControl w:val="0"/>
              <w:tabs>
                <w:tab w:val="left" w:pos="8341"/>
              </w:tabs>
              <w:jc w:val="both"/>
            </w:pPr>
            <w:r w:rsidRPr="008C4DBA">
              <w:t>Термин</w:t>
            </w:r>
          </w:p>
        </w:tc>
        <w:tc>
          <w:tcPr>
            <w:tcW w:w="3337" w:type="dxa"/>
          </w:tcPr>
          <w:p w:rsidR="00186464" w:rsidRPr="008C4DBA" w:rsidRDefault="00186464" w:rsidP="00273D2E">
            <w:pPr>
              <w:widowControl w:val="0"/>
              <w:tabs>
                <w:tab w:val="left" w:pos="8341"/>
              </w:tabs>
              <w:jc w:val="both"/>
            </w:pPr>
            <w:r w:rsidRPr="008C4DBA">
              <w:t xml:space="preserve"> Определение</w:t>
            </w:r>
          </w:p>
        </w:tc>
        <w:tc>
          <w:tcPr>
            <w:tcW w:w="3338" w:type="dxa"/>
          </w:tcPr>
          <w:p w:rsidR="00186464" w:rsidRPr="008C4DBA" w:rsidRDefault="00186464" w:rsidP="00273D2E">
            <w:pPr>
              <w:widowControl w:val="0"/>
              <w:tabs>
                <w:tab w:val="left" w:pos="8341"/>
              </w:tabs>
              <w:jc w:val="both"/>
            </w:pPr>
            <w:r w:rsidRPr="008C4DBA">
              <w:t>Библиографический источник</w:t>
            </w:r>
          </w:p>
        </w:tc>
      </w:tr>
      <w:tr w:rsidR="00186464" w:rsidRPr="008C4DBA" w:rsidTr="00273D2E">
        <w:tc>
          <w:tcPr>
            <w:tcW w:w="3337" w:type="dxa"/>
          </w:tcPr>
          <w:p w:rsidR="00186464" w:rsidRPr="008C4DBA" w:rsidRDefault="00186464" w:rsidP="00273D2E">
            <w:pPr>
              <w:widowControl w:val="0"/>
              <w:tabs>
                <w:tab w:val="left" w:pos="8341"/>
              </w:tabs>
              <w:jc w:val="both"/>
            </w:pPr>
          </w:p>
        </w:tc>
        <w:tc>
          <w:tcPr>
            <w:tcW w:w="3337" w:type="dxa"/>
          </w:tcPr>
          <w:p w:rsidR="00186464" w:rsidRPr="008C4DBA" w:rsidRDefault="00186464" w:rsidP="00273D2E">
            <w:pPr>
              <w:widowControl w:val="0"/>
              <w:tabs>
                <w:tab w:val="left" w:pos="8341"/>
              </w:tabs>
              <w:jc w:val="both"/>
            </w:pPr>
          </w:p>
        </w:tc>
        <w:tc>
          <w:tcPr>
            <w:tcW w:w="3338" w:type="dxa"/>
          </w:tcPr>
          <w:p w:rsidR="00186464" w:rsidRPr="008C4DBA" w:rsidRDefault="00186464" w:rsidP="00273D2E">
            <w:pPr>
              <w:widowControl w:val="0"/>
              <w:tabs>
                <w:tab w:val="left" w:pos="8341"/>
              </w:tabs>
              <w:jc w:val="both"/>
            </w:pPr>
          </w:p>
        </w:tc>
      </w:tr>
    </w:tbl>
    <w:p w:rsidR="00186464" w:rsidRDefault="00186464" w:rsidP="004E66BA">
      <w:pPr>
        <w:widowControl w:val="0"/>
        <w:tabs>
          <w:tab w:val="left" w:pos="9180"/>
        </w:tabs>
        <w:spacing w:line="235" w:lineRule="auto"/>
        <w:ind w:firstLine="709"/>
        <w:jc w:val="both"/>
      </w:pPr>
    </w:p>
    <w:p w:rsidR="00186464" w:rsidRPr="004E66BA" w:rsidRDefault="00186464" w:rsidP="004E66BA">
      <w:pPr>
        <w:widowControl w:val="0"/>
        <w:tabs>
          <w:tab w:val="left" w:pos="9180"/>
        </w:tabs>
        <w:spacing w:line="235" w:lineRule="auto"/>
        <w:ind w:firstLine="709"/>
        <w:jc w:val="both"/>
      </w:pPr>
      <w:r w:rsidRPr="004E66BA">
        <w:t xml:space="preserve">Задание 3. </w:t>
      </w:r>
    </w:p>
    <w:p w:rsidR="00186464" w:rsidRPr="004E66BA" w:rsidRDefault="00186464" w:rsidP="004E66BA">
      <w:pPr>
        <w:widowControl w:val="0"/>
        <w:tabs>
          <w:tab w:val="left" w:pos="9180"/>
        </w:tabs>
        <w:spacing w:line="235" w:lineRule="auto"/>
        <w:ind w:firstLine="709"/>
        <w:jc w:val="both"/>
      </w:pPr>
      <w:r w:rsidRPr="004E66BA">
        <w:t>1) Подготовить эссе на тему «Значение и необходимость бухгалтерского (финансового) учета и отчетности для Вашей будущей профессиональной деятельности». Общий объем эссе, как правило, не более 5 страниц. Необходимо выразить собственное отношение автора к теме эссе.</w:t>
      </w:r>
    </w:p>
    <w:p w:rsidR="00186464" w:rsidRPr="004E66BA" w:rsidRDefault="00186464" w:rsidP="004E66BA">
      <w:pPr>
        <w:widowControl w:val="0"/>
        <w:spacing w:line="235" w:lineRule="auto"/>
        <w:ind w:firstLine="709"/>
        <w:jc w:val="both"/>
      </w:pPr>
      <w:r w:rsidRPr="004E66BA">
        <w:t>2) Смоделировать кроссворд, состоящий из профессиональных терминов дисциплины «Бухгалтерский (финансовый) учет и отчетность». Объем кроссворда: не более 20 слов по горизонтали и не более 20 слов по вертикали. Инновационное оформление кроссворда приветствуется.</w:t>
      </w:r>
    </w:p>
    <w:p w:rsidR="00186464" w:rsidRPr="004E66BA" w:rsidRDefault="00186464" w:rsidP="00016173">
      <w:pPr>
        <w:widowControl w:val="0"/>
        <w:ind w:firstLine="709"/>
        <w:jc w:val="both"/>
      </w:pPr>
      <w:r w:rsidRPr="004E66BA">
        <w:t xml:space="preserve">Структура индивидуального творческого задания должна содержать следующие элементы: титульный лист, лист-задание, содержание, введение, </w:t>
      </w:r>
      <w:r>
        <w:t>основная</w:t>
      </w:r>
      <w:r w:rsidRPr="004E66BA">
        <w:t xml:space="preserve"> часть, заключение, список использованных источников, приложения. Оформлять индивидуальное творческое задание следует в соответствии со стандартом организации СТО 02069024.101-2015 «Работы студенческие. Общие требования и правила оформления».</w:t>
      </w:r>
    </w:p>
    <w:p w:rsidR="00186464" w:rsidRPr="004E66BA" w:rsidRDefault="00186464" w:rsidP="00016173">
      <w:pPr>
        <w:widowControl w:val="0"/>
        <w:ind w:firstLine="709"/>
        <w:jc w:val="both"/>
      </w:pPr>
      <w:r w:rsidRPr="004E66BA">
        <w:t>Индивидуальное творческое задание необходимо представлять для проверки не позднее, чем за 10 дней до начала экзаменационной сессии. Несвоевременность выполнения задания (по неуважительной причине) учитывается при выставлении оценки. Результаты выполненного индивидуального творческого задания обсуждается в рамках защиты (собеседования).</w:t>
      </w:r>
    </w:p>
    <w:p w:rsidR="00186464" w:rsidRPr="004E66BA" w:rsidRDefault="00186464" w:rsidP="00016173">
      <w:pPr>
        <w:widowControl w:val="0"/>
        <w:ind w:firstLine="709"/>
        <w:jc w:val="both"/>
      </w:pPr>
      <w:r w:rsidRPr="004E66BA">
        <w:t xml:space="preserve">Не зачтенная работа возвращается студенту для доработки в соответствии с замечаниями. Обучающиеся, не представившие индивидуальное творческое задание или ИТЗ которых не зачтено, не допускаются к </w:t>
      </w:r>
      <w:r>
        <w:t>экзамену</w:t>
      </w:r>
      <w:r w:rsidRPr="004E66BA">
        <w:t xml:space="preserve"> по дисциплине.</w:t>
      </w:r>
    </w:p>
    <w:p w:rsidR="00186464" w:rsidRPr="004E66BA" w:rsidRDefault="00186464" w:rsidP="007104FA">
      <w:pPr>
        <w:widowControl w:val="0"/>
        <w:ind w:firstLine="709"/>
        <w:jc w:val="both"/>
        <w:rPr>
          <w:b/>
          <w:color w:val="000000"/>
          <w:spacing w:val="7"/>
        </w:rPr>
      </w:pPr>
    </w:p>
    <w:p w:rsidR="00186464" w:rsidRPr="00A1133D" w:rsidRDefault="00186464" w:rsidP="007104FA">
      <w:pPr>
        <w:widowControl w:val="0"/>
        <w:ind w:firstLine="709"/>
        <w:jc w:val="both"/>
        <w:rPr>
          <w:b/>
          <w:color w:val="000000"/>
        </w:rPr>
      </w:pPr>
      <w:r w:rsidRPr="00A1133D">
        <w:rPr>
          <w:b/>
          <w:color w:val="000000"/>
        </w:rPr>
        <w:t>2.3 Методические указания по промежуточной аттестации по дисциплине</w:t>
      </w:r>
    </w:p>
    <w:p w:rsidR="00186464" w:rsidRPr="007104FA" w:rsidRDefault="00186464" w:rsidP="007104FA">
      <w:pPr>
        <w:widowControl w:val="0"/>
        <w:ind w:firstLine="709"/>
        <w:jc w:val="both"/>
        <w:rPr>
          <w:b/>
        </w:rPr>
      </w:pPr>
    </w:p>
    <w:p w:rsidR="00186464" w:rsidRPr="007104FA" w:rsidRDefault="00186464" w:rsidP="00F51EEE">
      <w:pPr>
        <w:widowControl w:val="0"/>
        <w:ind w:firstLine="709"/>
        <w:jc w:val="both"/>
        <w:rPr>
          <w:rStyle w:val="5"/>
          <w:sz w:val="24"/>
        </w:rPr>
      </w:pPr>
      <w:r>
        <w:t>Экзамен</w:t>
      </w:r>
      <w:r w:rsidRPr="007104FA">
        <w:t xml:space="preserve"> проводится по соответствующим содержанию формируемых компетенций вопросам и практическим заданиям, которые выдаются студентам не позднее чем за 2 недели до его проведения. </w:t>
      </w:r>
      <w:r>
        <w:t>Экзамен</w:t>
      </w:r>
      <w:r w:rsidRPr="007104FA">
        <w:t xml:space="preserve"> принимается по решению преподавателя в устной или письменной форме, обучающемуся необходимо дать ответы на 1 вопрос и выполнить практическую задачу. На подготовку, выполнение практического задания и ответ обучающемуся отводится не более 45 минут.</w:t>
      </w:r>
      <w:r w:rsidRPr="007104FA">
        <w:rPr>
          <w:rStyle w:val="5"/>
          <w:sz w:val="24"/>
        </w:rPr>
        <w:t xml:space="preserve"> </w:t>
      </w:r>
    </w:p>
    <w:p w:rsidR="00186464" w:rsidRPr="007104FA" w:rsidRDefault="00186464" w:rsidP="00F51EEE">
      <w:pPr>
        <w:widowControl w:val="0"/>
        <w:ind w:firstLine="709"/>
        <w:jc w:val="both"/>
      </w:pPr>
      <w:r w:rsidRPr="007104FA">
        <w:rPr>
          <w:rStyle w:val="5"/>
          <w:i w:val="0"/>
          <w:sz w:val="24"/>
        </w:rPr>
        <w:t xml:space="preserve">По итогам выставляется оценка с учетом шкалы оценивания. </w:t>
      </w:r>
    </w:p>
    <w:p w:rsidR="00186464" w:rsidRPr="00786015" w:rsidRDefault="00186464" w:rsidP="00786015">
      <w:pPr>
        <w:tabs>
          <w:tab w:val="left" w:pos="0"/>
        </w:tabs>
        <w:ind w:left="23" w:firstLine="697"/>
        <w:jc w:val="both"/>
      </w:pPr>
      <w:r w:rsidRPr="00786015">
        <w:t>Оценка «отлично» выставляется, если студент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вопросами, причем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186464" w:rsidRPr="00786015" w:rsidRDefault="00186464" w:rsidP="00786015">
      <w:pPr>
        <w:tabs>
          <w:tab w:val="left" w:pos="0"/>
        </w:tabs>
        <w:ind w:left="23" w:firstLine="697"/>
        <w:jc w:val="both"/>
      </w:pPr>
      <w:r w:rsidRPr="00786015">
        <w:t>Оценка «хорошо» выставляется, если студент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приемами их применения.</w:t>
      </w:r>
    </w:p>
    <w:p w:rsidR="00186464" w:rsidRPr="00786015" w:rsidRDefault="00186464" w:rsidP="00786015">
      <w:pPr>
        <w:tabs>
          <w:tab w:val="left" w:pos="0"/>
        </w:tabs>
        <w:ind w:left="23" w:firstLine="697"/>
        <w:jc w:val="both"/>
      </w:pPr>
      <w:r w:rsidRPr="00786015">
        <w:t>Оценка «удовлетворительно» по дисциплине выставляется, если студент имеет знание только теоретического материала, но не усвоил его деталей, допускает неточности, применяет недостаточно правильные формулировки, нарушения логической последовательности в изложении программного материала.</w:t>
      </w:r>
    </w:p>
    <w:p w:rsidR="00186464" w:rsidRPr="00786015" w:rsidRDefault="00186464" w:rsidP="00786015">
      <w:pPr>
        <w:tabs>
          <w:tab w:val="left" w:pos="0"/>
        </w:tabs>
        <w:ind w:left="23" w:firstLine="697"/>
        <w:jc w:val="both"/>
      </w:pPr>
      <w:r w:rsidRPr="00786015">
        <w:t>Оценка «неудовлетворительно» по дисциплине выставляется, если студент имеет плохое знание теоретического материала и при этом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на вопросы.</w:t>
      </w:r>
    </w:p>
    <w:p w:rsidR="00186464" w:rsidRPr="007104FA" w:rsidRDefault="00186464" w:rsidP="00F51EEE">
      <w:pPr>
        <w:widowControl w:val="0"/>
        <w:ind w:firstLine="709"/>
        <w:jc w:val="both"/>
      </w:pPr>
      <w:r w:rsidRPr="007104FA">
        <w:rPr>
          <w:rStyle w:val="5"/>
          <w:i w:val="0"/>
          <w:sz w:val="24"/>
        </w:rPr>
        <w:t xml:space="preserve">При выставлении итоговой оценки учитываются результаты посещения аудиторных занятий, результаты </w:t>
      </w:r>
      <w:r w:rsidRPr="007104FA">
        <w:t xml:space="preserve">работы студента в течение семестра на аудиторных занятиях, </w:t>
      </w:r>
      <w:r w:rsidRPr="007104FA">
        <w:rPr>
          <w:color w:val="000000"/>
          <w:shd w:val="clear" w:color="auto" w:fill="FFFFFF"/>
        </w:rPr>
        <w:t>уровень освоения студентами материала, предусмотренного рабочей программой,</w:t>
      </w:r>
      <w:r w:rsidRPr="007104FA">
        <w:t xml:space="preserve"> в соответствии с видами оценочных средств, итоги выполнения и защиты индивидуального творческого задания.</w:t>
      </w:r>
    </w:p>
    <w:p w:rsidR="00186464" w:rsidRDefault="00186464" w:rsidP="00A1133D">
      <w:pPr>
        <w:pStyle w:val="ReportMain"/>
        <w:widowControl w:val="0"/>
        <w:ind w:firstLine="709"/>
        <w:jc w:val="both"/>
        <w:outlineLvl w:val="1"/>
        <w:rPr>
          <w:color w:val="000000"/>
          <w:spacing w:val="7"/>
          <w:szCs w:val="24"/>
        </w:rPr>
      </w:pPr>
    </w:p>
    <w:p w:rsidR="00186464" w:rsidRDefault="00186464" w:rsidP="00FB5CF9">
      <w:pPr>
        <w:pStyle w:val="ReportMain"/>
        <w:widowControl w:val="0"/>
        <w:ind w:firstLine="709"/>
        <w:jc w:val="both"/>
        <w:outlineLvl w:val="1"/>
        <w:rPr>
          <w:b/>
          <w:szCs w:val="24"/>
        </w:rPr>
      </w:pPr>
      <w:r w:rsidRPr="00A1133D">
        <w:rPr>
          <w:b/>
          <w:color w:val="000000"/>
          <w:spacing w:val="7"/>
          <w:szCs w:val="24"/>
        </w:rPr>
        <w:t>3</w:t>
      </w:r>
      <w:r w:rsidRPr="00A1133D">
        <w:rPr>
          <w:b/>
          <w:szCs w:val="24"/>
        </w:rPr>
        <w:t xml:space="preserve"> Учебно-методическое обеспечение дисциплины</w:t>
      </w:r>
    </w:p>
    <w:p w:rsidR="00186464" w:rsidRDefault="00186464" w:rsidP="00FB5CF9">
      <w:pPr>
        <w:keepNext/>
        <w:suppressAutoHyphens/>
        <w:ind w:firstLine="709"/>
        <w:jc w:val="both"/>
        <w:outlineLvl w:val="1"/>
        <w:rPr>
          <w:b/>
          <w:szCs w:val="20"/>
        </w:rPr>
      </w:pPr>
    </w:p>
    <w:p w:rsidR="00186464" w:rsidRPr="0004237B" w:rsidRDefault="00186464" w:rsidP="00FB5CF9">
      <w:pPr>
        <w:keepNext/>
        <w:suppressAutoHyphens/>
        <w:ind w:firstLine="709"/>
        <w:jc w:val="both"/>
        <w:outlineLvl w:val="1"/>
        <w:rPr>
          <w:b/>
          <w:szCs w:val="20"/>
        </w:rPr>
      </w:pPr>
      <w:r>
        <w:rPr>
          <w:b/>
          <w:szCs w:val="20"/>
        </w:rPr>
        <w:t>3</w:t>
      </w:r>
      <w:r w:rsidRPr="0004237B">
        <w:rPr>
          <w:b/>
          <w:szCs w:val="20"/>
        </w:rPr>
        <w:t>.1 Основная литература</w:t>
      </w:r>
    </w:p>
    <w:p w:rsidR="00186464" w:rsidRDefault="00186464" w:rsidP="00FB5CF9">
      <w:pPr>
        <w:widowControl w:val="0"/>
        <w:ind w:firstLine="709"/>
        <w:jc w:val="both"/>
        <w:rPr>
          <w:shd w:val="clear" w:color="auto" w:fill="FFFFFF"/>
        </w:rPr>
      </w:pPr>
    </w:p>
    <w:p w:rsidR="00186464" w:rsidRPr="0004237B" w:rsidRDefault="00186464" w:rsidP="00797F66">
      <w:pPr>
        <w:widowControl w:val="0"/>
        <w:ind w:firstLine="709"/>
        <w:jc w:val="both"/>
        <w:rPr>
          <w:shd w:val="clear" w:color="auto" w:fill="FFFFFF"/>
          <w:lang/>
        </w:rPr>
      </w:pPr>
      <w:r w:rsidRPr="0004237B">
        <w:rPr>
          <w:shd w:val="clear" w:color="auto" w:fill="FFFFFF"/>
          <w:lang/>
        </w:rPr>
        <w:t xml:space="preserve">1 </w:t>
      </w:r>
      <w:r w:rsidRPr="0004237B">
        <w:rPr>
          <w:color w:val="454545"/>
        </w:rPr>
        <w:t>Бухгалтерский (финансовый) учет бизнеса : учебник / Г. Я. Остаев, Б. Н. Хосиев, А. Х. Каллагова, Н. Д. Эриашвили. – 2-е изд., перераб. и доп. – Москва : Юнити-Дана, 2020. – 464 с. : табл. – Режим доступа: по подписке. – URL: </w:t>
      </w:r>
      <w:hyperlink r:id="rId11" w:history="1">
        <w:r w:rsidRPr="0004237B">
          <w:rPr>
            <w:rStyle w:val="Hyperlink"/>
            <w:color w:val="006CA1"/>
          </w:rPr>
          <w:t>https://biblioclub.ru/index.php?page=book&amp;id=615699</w:t>
        </w:r>
      </w:hyperlink>
      <w:r w:rsidRPr="0004237B">
        <w:rPr>
          <w:color w:val="454545"/>
        </w:rPr>
        <w:t> (дата обращения: 09.03.2023). – Библиогр. в кн. – ISBN 978-5-238-03358-7. – Текст : электронный.</w:t>
      </w:r>
    </w:p>
    <w:p w:rsidR="00186464" w:rsidRPr="0004237B" w:rsidRDefault="00186464" w:rsidP="00797F66">
      <w:pPr>
        <w:widowControl w:val="0"/>
        <w:ind w:firstLine="709"/>
        <w:jc w:val="both"/>
        <w:outlineLvl w:val="1"/>
        <w:rPr>
          <w:shd w:val="clear" w:color="auto" w:fill="FFFFFF"/>
          <w:lang/>
        </w:rPr>
      </w:pPr>
      <w:r w:rsidRPr="0004237B">
        <w:rPr>
          <w:shd w:val="clear" w:color="auto" w:fill="FFFFFF"/>
          <w:lang/>
        </w:rPr>
        <w:t xml:space="preserve">2 </w:t>
      </w:r>
      <w:r w:rsidRPr="0004237B">
        <w:rPr>
          <w:color w:val="454545"/>
        </w:rPr>
        <w:t>Поленова, С. Н. Бухгалтерский учет и отчетность : учебник / С. Н. Поленова ; Финансовый университет при Пр</w:t>
      </w:r>
      <w:r w:rsidRPr="0004237B">
        <w:rPr>
          <w:color w:val="454545"/>
        </w:rPr>
        <w:t>а</w:t>
      </w:r>
      <w:r w:rsidRPr="0004237B">
        <w:rPr>
          <w:color w:val="454545"/>
        </w:rPr>
        <w:t>вительстве Российской Федерации. – 3-е изд. – Москва : Дашков и К°, 2022. – 402 с. : схем., табл. – Режим доступа: по подписке. – URL: </w:t>
      </w:r>
      <w:hyperlink r:id="rId12" w:history="1">
        <w:r w:rsidRPr="0004237B">
          <w:rPr>
            <w:rStyle w:val="Hyperlink"/>
            <w:color w:val="006CA1"/>
          </w:rPr>
          <w:t>https://biblioclub.ru/index.php?page=book&amp;id=697024</w:t>
        </w:r>
      </w:hyperlink>
      <w:r w:rsidRPr="0004237B">
        <w:rPr>
          <w:color w:val="454545"/>
        </w:rPr>
        <w:t> (дата обращения: 09.03.2023). – Библиогр. в кн. – ISBN 978-5-394-05014-5. – Текст : электронный.</w:t>
      </w:r>
    </w:p>
    <w:p w:rsidR="00186464" w:rsidRPr="0004237B" w:rsidRDefault="00186464" w:rsidP="00797F66">
      <w:pPr>
        <w:keepNext/>
        <w:suppressAutoHyphens/>
        <w:spacing w:before="360" w:after="360"/>
        <w:ind w:firstLine="709"/>
        <w:jc w:val="both"/>
        <w:outlineLvl w:val="1"/>
        <w:rPr>
          <w:b/>
          <w:lang/>
        </w:rPr>
      </w:pPr>
      <w:r>
        <w:rPr>
          <w:b/>
          <w:lang/>
        </w:rPr>
        <w:t>3</w:t>
      </w:r>
      <w:r w:rsidRPr="0004237B">
        <w:rPr>
          <w:b/>
          <w:lang/>
        </w:rPr>
        <w:t>.2 Дополнительная литература</w:t>
      </w:r>
    </w:p>
    <w:p w:rsidR="00186464" w:rsidRPr="00577172" w:rsidRDefault="00186464" w:rsidP="00797F66">
      <w:pPr>
        <w:widowControl w:val="0"/>
        <w:ind w:firstLine="709"/>
        <w:jc w:val="both"/>
        <w:rPr>
          <w:shd w:val="clear" w:color="auto" w:fill="FFFFFF"/>
          <w:lang/>
        </w:rPr>
      </w:pPr>
      <w:r w:rsidRPr="00577172">
        <w:rPr>
          <w:shd w:val="clear" w:color="auto" w:fill="FFFFFF"/>
          <w:lang/>
        </w:rPr>
        <w:t xml:space="preserve">1 </w:t>
      </w:r>
      <w:r w:rsidRPr="00577172">
        <w:rPr>
          <w:color w:val="454545"/>
        </w:rPr>
        <w:t>Аветисян, А. С. Финансовый учет и отчетность: учебно-практическое пособие : [16+] / А. С. Аветисян ; под ред. Е. В. Чипуренко ; Российская академия народного хозяйства и государс</w:t>
      </w:r>
      <w:r w:rsidRPr="00577172">
        <w:rPr>
          <w:color w:val="454545"/>
        </w:rPr>
        <w:t>т</w:t>
      </w:r>
      <w:r w:rsidRPr="00577172">
        <w:rPr>
          <w:color w:val="454545"/>
        </w:rPr>
        <w:t>венной службы при Президенте Российской Федерации. – Москва : Дело, 2021. – 347 с. : ил. – (Уче</w:t>
      </w:r>
      <w:r w:rsidRPr="00577172">
        <w:rPr>
          <w:color w:val="454545"/>
        </w:rPr>
        <w:t>б</w:t>
      </w:r>
      <w:r w:rsidRPr="00577172">
        <w:rPr>
          <w:color w:val="454545"/>
        </w:rPr>
        <w:t>ники Президентской академии). – Режим доступа: по подписке. – URL: </w:t>
      </w:r>
      <w:hyperlink r:id="rId13" w:history="1">
        <w:r w:rsidRPr="00577172">
          <w:rPr>
            <w:color w:val="006CA1"/>
            <w:u w:val="single"/>
          </w:rPr>
          <w:t>https://biblioclub.ru/index.php?page=book&amp;id=685826</w:t>
        </w:r>
      </w:hyperlink>
      <w:r w:rsidRPr="00577172">
        <w:rPr>
          <w:color w:val="454545"/>
        </w:rPr>
        <w:t> (дата обращения: 09.03.2023). – Библиогр. в кн. – ISBN 978-5-85006-290-3. – Текст : электронный.</w:t>
      </w:r>
    </w:p>
    <w:p w:rsidR="00186464" w:rsidRPr="00577172" w:rsidRDefault="00186464" w:rsidP="00797F66">
      <w:pPr>
        <w:widowControl w:val="0"/>
        <w:ind w:firstLine="709"/>
        <w:jc w:val="both"/>
        <w:outlineLvl w:val="1"/>
        <w:rPr>
          <w:color w:val="454545"/>
        </w:rPr>
      </w:pPr>
      <w:r w:rsidRPr="00577172">
        <w:rPr>
          <w:shd w:val="clear" w:color="auto" w:fill="FFFFFF"/>
          <w:lang/>
        </w:rPr>
        <w:t xml:space="preserve">2 </w:t>
      </w:r>
      <w:r w:rsidRPr="00577172">
        <w:rPr>
          <w:color w:val="454545"/>
        </w:rPr>
        <w:t>Бухгалтерский финансовый учет: комплект презентаций : учебное пособие : [16+] / Н. Н. Хахонова, И. Ю. Ткаченко, И. Н. Богатая [и др.] ; под ред. Н. Н. Хахоновой ; Ростовский гос</w:t>
      </w:r>
      <w:r w:rsidRPr="00577172">
        <w:rPr>
          <w:color w:val="454545"/>
        </w:rPr>
        <w:t>у</w:t>
      </w:r>
      <w:r w:rsidRPr="00577172">
        <w:rPr>
          <w:color w:val="454545"/>
        </w:rPr>
        <w:t>дарственный экономический университет (РИНХ). – Ростов-на-Дону : Издательско-полиграфический комплекс РГЭУ (РИНХ), 2020. – 733 с. : ил. – Режим доступа: по подписке. – URL: </w:t>
      </w:r>
      <w:hyperlink r:id="rId14" w:history="1">
        <w:r w:rsidRPr="00577172">
          <w:rPr>
            <w:color w:val="006CA1"/>
            <w:u w:val="single"/>
          </w:rPr>
          <w:t>https://biblioclub.ru/index.php?page=book&amp;id=616878</w:t>
        </w:r>
      </w:hyperlink>
      <w:r w:rsidRPr="00577172">
        <w:rPr>
          <w:color w:val="454545"/>
        </w:rPr>
        <w:t> (дата обращения: 09.03.2023). – ISBN 978-5-7972-2733-5. – Текст : электронный.</w:t>
      </w:r>
    </w:p>
    <w:p w:rsidR="00186464" w:rsidRPr="00577172" w:rsidRDefault="00186464" w:rsidP="00797F66">
      <w:pPr>
        <w:widowControl w:val="0"/>
        <w:shd w:val="clear" w:color="auto" w:fill="FFFFFF"/>
        <w:ind w:firstLine="709"/>
        <w:jc w:val="both"/>
        <w:rPr>
          <w:shd w:val="clear" w:color="auto" w:fill="FFFFFF"/>
          <w:lang/>
        </w:rPr>
      </w:pPr>
      <w:r>
        <w:t>3</w:t>
      </w:r>
      <w:r w:rsidRPr="00577172">
        <w:t xml:space="preserve"> </w:t>
      </w:r>
      <w:r w:rsidRPr="00577172">
        <w:rPr>
          <w:color w:val="454545"/>
        </w:rPr>
        <w:t>Отчетность предприятий и организаций : учебное пособие : [16+] / сост. О. А. Коньшина, О. В. Секлецова, Р. М. Котов ; Кемеровский государственный университет. – Кемерово : Кемеровский государственный университет, 2019. – 212 с. : ил. – Режим доступа: по подписке. – URL: </w:t>
      </w:r>
      <w:hyperlink r:id="rId15" w:history="1">
        <w:r w:rsidRPr="00577172">
          <w:rPr>
            <w:color w:val="006CA1"/>
            <w:u w:val="single"/>
          </w:rPr>
          <w:t>https://biblioclub.ru/index.php?page=book&amp;id=600359</w:t>
        </w:r>
      </w:hyperlink>
      <w:r w:rsidRPr="00577172">
        <w:rPr>
          <w:color w:val="454545"/>
        </w:rPr>
        <w:t> (дата обращения: 09.03.2023). – Библиогр.: с.183 -186. – ISBN 978-5-8353-2549-8. – Текст : электронный.</w:t>
      </w:r>
    </w:p>
    <w:p w:rsidR="00186464" w:rsidRPr="00577172" w:rsidRDefault="00186464" w:rsidP="00797F66">
      <w:pPr>
        <w:widowControl w:val="0"/>
        <w:shd w:val="clear" w:color="auto" w:fill="FFFFFF"/>
        <w:ind w:firstLine="709"/>
        <w:jc w:val="both"/>
      </w:pPr>
      <w:r>
        <w:t>4</w:t>
      </w:r>
      <w:r w:rsidRPr="00577172">
        <w:t xml:space="preserve"> Курманова, А. Х. Бухгалтерская (финансовая) отчетность [Электронный ресурс] : учебное пособие для обучающихся по образовательным программам высшего образования по направлению подготовки 38.03.01 Экономика / А. Х. Курманова; М-во науки и высш. образования Рос. Федера-ции, Федер. гос. бюджет. образоват. учреждение высш. образования "Оренбург. гос. ун-т".- 2-е изд., перераб. - Электрон. текстовые дан. (1 файл: 2.38 Мб). - Оренбург : ОГУ, 2022. - 318 с. - Загл. с тит. экрана. - Adobe Acrobat Reader 7.0. - Режим доступа: http://artlib.osu.ru/web/books/metod_all/165656_20220506.pdf - ISBN 978-5-7410-2755-4.</w:t>
      </w:r>
    </w:p>
    <w:p w:rsidR="00186464" w:rsidRDefault="00186464" w:rsidP="00797F66">
      <w:pPr>
        <w:pStyle w:val="ReportMain"/>
        <w:keepNext/>
        <w:suppressAutoHyphens/>
        <w:ind w:firstLine="709"/>
        <w:jc w:val="both"/>
        <w:outlineLvl w:val="1"/>
        <w:rPr>
          <w:b/>
        </w:rPr>
      </w:pPr>
    </w:p>
    <w:p w:rsidR="00186464" w:rsidRPr="000D2AF2" w:rsidRDefault="00186464" w:rsidP="00797F66">
      <w:pPr>
        <w:pStyle w:val="ReportMain"/>
        <w:keepNext/>
        <w:suppressAutoHyphens/>
        <w:ind w:firstLine="709"/>
        <w:jc w:val="both"/>
        <w:outlineLvl w:val="1"/>
        <w:rPr>
          <w:b/>
        </w:rPr>
      </w:pPr>
      <w:r>
        <w:rPr>
          <w:b/>
        </w:rPr>
        <w:t>3</w:t>
      </w:r>
      <w:r w:rsidRPr="000D2AF2">
        <w:rPr>
          <w:b/>
        </w:rPr>
        <w:t>.3 Периодические издания</w:t>
      </w:r>
    </w:p>
    <w:p w:rsidR="00186464" w:rsidRPr="000D2AF2" w:rsidRDefault="00186464" w:rsidP="00797F66">
      <w:pPr>
        <w:pStyle w:val="ReportMain"/>
        <w:keepNext/>
        <w:suppressAutoHyphens/>
        <w:ind w:firstLine="709"/>
        <w:jc w:val="both"/>
        <w:outlineLvl w:val="1"/>
        <w:rPr>
          <w:b/>
        </w:rPr>
      </w:pPr>
    </w:p>
    <w:p w:rsidR="00186464" w:rsidRPr="000D2AF2" w:rsidRDefault="00186464" w:rsidP="00797F66">
      <w:pPr>
        <w:pStyle w:val="ReportMain"/>
        <w:keepNext/>
        <w:suppressAutoHyphens/>
        <w:ind w:firstLine="709"/>
        <w:jc w:val="both"/>
        <w:outlineLvl w:val="1"/>
        <w:rPr>
          <w:color w:val="000000"/>
          <w:szCs w:val="24"/>
          <w:lang w:eastAsia="ru-RU"/>
        </w:rPr>
      </w:pPr>
      <w:r w:rsidRPr="000D2AF2">
        <w:rPr>
          <w:color w:val="000000"/>
          <w:szCs w:val="24"/>
          <w:lang w:eastAsia="ru-RU"/>
        </w:rPr>
        <w:t xml:space="preserve">1. Бухгалтерский учет : журнал. - М. : Агентство </w:t>
      </w:r>
      <w:r>
        <w:rPr>
          <w:color w:val="000000"/>
          <w:szCs w:val="24"/>
          <w:lang w:eastAsia="ru-RU"/>
        </w:rPr>
        <w:t>«</w:t>
      </w:r>
      <w:r w:rsidRPr="000D2AF2">
        <w:rPr>
          <w:color w:val="000000"/>
          <w:szCs w:val="24"/>
          <w:lang w:eastAsia="ru-RU"/>
        </w:rPr>
        <w:t>Роспечать</w:t>
      </w:r>
      <w:r>
        <w:rPr>
          <w:color w:val="000000"/>
          <w:szCs w:val="24"/>
          <w:lang w:eastAsia="ru-RU"/>
        </w:rPr>
        <w:t>»</w:t>
      </w:r>
      <w:r w:rsidRPr="000D2AF2">
        <w:rPr>
          <w:color w:val="000000"/>
          <w:szCs w:val="24"/>
          <w:lang w:eastAsia="ru-RU"/>
        </w:rPr>
        <w:t>, 20</w:t>
      </w:r>
      <w:r>
        <w:rPr>
          <w:color w:val="000000"/>
          <w:szCs w:val="24"/>
          <w:lang w:eastAsia="ru-RU"/>
        </w:rPr>
        <w:t>23</w:t>
      </w:r>
      <w:r w:rsidRPr="000D2AF2">
        <w:rPr>
          <w:color w:val="000000"/>
          <w:szCs w:val="24"/>
          <w:lang w:eastAsia="ru-RU"/>
        </w:rPr>
        <w:t>.</w:t>
      </w:r>
    </w:p>
    <w:p w:rsidR="00186464" w:rsidRPr="000D2AF2" w:rsidRDefault="00186464" w:rsidP="00797F66">
      <w:pPr>
        <w:pStyle w:val="ReportMain"/>
        <w:keepNext/>
        <w:suppressAutoHyphens/>
        <w:ind w:firstLine="709"/>
        <w:jc w:val="both"/>
        <w:outlineLvl w:val="1"/>
        <w:rPr>
          <w:color w:val="000000"/>
          <w:szCs w:val="24"/>
          <w:lang w:eastAsia="ru-RU"/>
        </w:rPr>
      </w:pPr>
      <w:r w:rsidRPr="000D2AF2">
        <w:rPr>
          <w:color w:val="000000"/>
          <w:szCs w:val="24"/>
          <w:lang w:eastAsia="ru-RU"/>
        </w:rPr>
        <w:t xml:space="preserve">2. Главбух : журнал. - М. : Агентство </w:t>
      </w:r>
      <w:r>
        <w:rPr>
          <w:color w:val="000000"/>
          <w:szCs w:val="24"/>
          <w:lang w:eastAsia="ru-RU"/>
        </w:rPr>
        <w:t>«</w:t>
      </w:r>
      <w:r w:rsidRPr="000D2AF2">
        <w:rPr>
          <w:color w:val="000000"/>
          <w:szCs w:val="24"/>
          <w:lang w:eastAsia="ru-RU"/>
        </w:rPr>
        <w:t>Роспечать</w:t>
      </w:r>
      <w:r>
        <w:rPr>
          <w:color w:val="000000"/>
          <w:szCs w:val="24"/>
          <w:lang w:eastAsia="ru-RU"/>
        </w:rPr>
        <w:t>»</w:t>
      </w:r>
      <w:r w:rsidRPr="000D2AF2">
        <w:rPr>
          <w:color w:val="000000"/>
          <w:szCs w:val="24"/>
          <w:lang w:eastAsia="ru-RU"/>
        </w:rPr>
        <w:t>, 20</w:t>
      </w:r>
      <w:r>
        <w:rPr>
          <w:color w:val="000000"/>
          <w:szCs w:val="24"/>
          <w:lang w:eastAsia="ru-RU"/>
        </w:rPr>
        <w:t>24</w:t>
      </w:r>
      <w:r w:rsidRPr="000D2AF2">
        <w:rPr>
          <w:color w:val="000000"/>
          <w:szCs w:val="24"/>
          <w:lang w:eastAsia="ru-RU"/>
        </w:rPr>
        <w:t>.</w:t>
      </w:r>
    </w:p>
    <w:p w:rsidR="00186464" w:rsidRPr="002A6FE7" w:rsidRDefault="00186464" w:rsidP="00797F66">
      <w:pPr>
        <w:pStyle w:val="ReportMain"/>
        <w:keepNext/>
        <w:suppressAutoHyphens/>
        <w:ind w:firstLine="709"/>
        <w:jc w:val="both"/>
        <w:outlineLvl w:val="1"/>
        <w:rPr>
          <w:b/>
          <w:szCs w:val="24"/>
          <w:highlight w:val="yellow"/>
        </w:rPr>
      </w:pPr>
    </w:p>
    <w:p w:rsidR="00186464" w:rsidRPr="000D2AF2" w:rsidRDefault="00186464" w:rsidP="00797F66">
      <w:pPr>
        <w:pStyle w:val="ReportMain"/>
        <w:keepNext/>
        <w:suppressAutoHyphens/>
        <w:ind w:firstLine="709"/>
        <w:jc w:val="both"/>
        <w:outlineLvl w:val="1"/>
        <w:rPr>
          <w:b/>
        </w:rPr>
      </w:pPr>
      <w:r>
        <w:rPr>
          <w:b/>
        </w:rPr>
        <w:t>3</w:t>
      </w:r>
      <w:r w:rsidRPr="00EE3305">
        <w:rPr>
          <w:b/>
        </w:rPr>
        <w:t>.4 Интернет-ресурсы</w:t>
      </w:r>
    </w:p>
    <w:p w:rsidR="00186464" w:rsidRDefault="00186464" w:rsidP="00797F66">
      <w:pPr>
        <w:pStyle w:val="ReportMain"/>
        <w:keepNext/>
        <w:suppressAutoHyphens/>
        <w:ind w:firstLine="709"/>
        <w:jc w:val="both"/>
        <w:outlineLvl w:val="1"/>
        <w:rPr>
          <w:rFonts w:ascii="Arial" w:hAnsi="Arial" w:cs="Arial"/>
          <w:color w:val="333333"/>
          <w:sz w:val="20"/>
          <w:shd w:val="clear" w:color="auto" w:fill="FFFFFF"/>
        </w:rPr>
      </w:pPr>
    </w:p>
    <w:p w:rsidR="00186464" w:rsidRPr="00C8019A" w:rsidRDefault="00186464" w:rsidP="00797F66">
      <w:pPr>
        <w:ind w:firstLine="709"/>
        <w:jc w:val="both"/>
      </w:pPr>
      <w:r>
        <w:t xml:space="preserve">1. </w:t>
      </w:r>
      <w:hyperlink r:id="rId16" w:history="1">
        <w:r w:rsidRPr="0022485C">
          <w:rPr>
            <w:rStyle w:val="Hyperlink"/>
          </w:rPr>
          <w:t>Gks.ru</w:t>
        </w:r>
      </w:hyperlink>
      <w:r w:rsidRPr="00C8019A">
        <w:t xml:space="preserve">  - Федеральная служба государственной статистики</w:t>
      </w:r>
    </w:p>
    <w:p w:rsidR="00186464" w:rsidRPr="00C8019A" w:rsidRDefault="00186464" w:rsidP="00797F66">
      <w:pPr>
        <w:ind w:firstLine="709"/>
        <w:jc w:val="both"/>
      </w:pPr>
      <w:r>
        <w:t xml:space="preserve">2. </w:t>
      </w:r>
      <w:hyperlink r:id="rId17" w:history="1">
        <w:r w:rsidRPr="00C8019A">
          <w:rPr>
            <w:rStyle w:val="Hyperlink"/>
          </w:rPr>
          <w:t>Minfin.ru</w:t>
        </w:r>
      </w:hyperlink>
      <w:r w:rsidRPr="00C8019A">
        <w:t xml:space="preserve">  - Министерство финансов Российской Федерации</w:t>
      </w:r>
    </w:p>
    <w:p w:rsidR="00186464" w:rsidRPr="00C8019A" w:rsidRDefault="00186464" w:rsidP="00797F66">
      <w:pPr>
        <w:ind w:firstLine="709"/>
        <w:jc w:val="both"/>
      </w:pPr>
      <w:r>
        <w:t xml:space="preserve">3. </w:t>
      </w:r>
      <w:hyperlink r:id="rId18" w:history="1">
        <w:r w:rsidRPr="00C8019A">
          <w:rPr>
            <w:rStyle w:val="Hyperlink"/>
          </w:rPr>
          <w:t>Nalog.ru</w:t>
        </w:r>
      </w:hyperlink>
      <w:r w:rsidRPr="00C8019A">
        <w:t xml:space="preserve"> – Федеральная налоговая служба</w:t>
      </w:r>
    </w:p>
    <w:p w:rsidR="00186464" w:rsidRDefault="00186464" w:rsidP="00797F66">
      <w:pPr>
        <w:pStyle w:val="ReportMain"/>
        <w:widowControl w:val="0"/>
        <w:suppressAutoHyphens/>
        <w:ind w:firstLine="709"/>
        <w:jc w:val="both"/>
        <w:outlineLvl w:val="1"/>
        <w:rPr>
          <w:b/>
        </w:rPr>
      </w:pPr>
    </w:p>
    <w:p w:rsidR="00186464" w:rsidRDefault="00186464" w:rsidP="00797F66">
      <w:pPr>
        <w:pStyle w:val="ReportMain"/>
        <w:widowControl w:val="0"/>
        <w:suppressAutoHyphens/>
        <w:ind w:firstLine="709"/>
        <w:jc w:val="both"/>
        <w:outlineLvl w:val="1"/>
        <w:rPr>
          <w:b/>
        </w:rPr>
      </w:pPr>
      <w:r>
        <w:rPr>
          <w:b/>
        </w:rPr>
        <w:t xml:space="preserve">3.5 Программное обеспечение, профессиональные базы данных и информационные справочные системы </w:t>
      </w:r>
    </w:p>
    <w:p w:rsidR="00186464" w:rsidRPr="00725201" w:rsidRDefault="00186464" w:rsidP="00797F66">
      <w:pPr>
        <w:widowControl w:val="0"/>
        <w:ind w:firstLine="709"/>
        <w:jc w:val="both"/>
      </w:pPr>
    </w:p>
    <w:p w:rsidR="00186464" w:rsidRPr="00725201" w:rsidRDefault="00186464" w:rsidP="00797F66">
      <w:pPr>
        <w:suppressAutoHyphens/>
        <w:ind w:firstLine="709"/>
        <w:jc w:val="both"/>
      </w:pPr>
      <w:r w:rsidRPr="00725201">
        <w:t>1. Автоматизированная интерактивная система сетевого тестирования - АИССТ (зарегистрирована в РОСПАТЕНТ, Свидетельство о государственной регистрации программы для ЭВМ №2011610456, правообладатель – Оренбургский государственный университет), режим доступа - </w:t>
      </w:r>
      <w:hyperlink r:id="rId19" w:tgtFrame="_blank" w:history="1">
        <w:r w:rsidRPr="00725201">
          <w:rPr>
            <w:rStyle w:val="Hyperlink"/>
          </w:rPr>
          <w:t>http://aist.osu.ru</w:t>
        </w:r>
      </w:hyperlink>
      <w:r w:rsidRPr="00725201">
        <w:t>.</w:t>
      </w:r>
    </w:p>
    <w:p w:rsidR="00186464" w:rsidRPr="00725201" w:rsidRDefault="00186464" w:rsidP="00797F66">
      <w:pPr>
        <w:tabs>
          <w:tab w:val="left" w:pos="1134"/>
        </w:tabs>
        <w:ind w:firstLine="709"/>
        <w:jc w:val="both"/>
        <w:rPr>
          <w:bCs/>
          <w:iCs/>
        </w:rPr>
      </w:pPr>
      <w:r w:rsidRPr="00725201">
        <w:t xml:space="preserve">2. </w:t>
      </w:r>
      <w:r w:rsidRPr="00725201">
        <w:rPr>
          <w:bCs/>
          <w:iCs/>
        </w:rPr>
        <w:t xml:space="preserve">ГАРАНТ Платформа F1 [Электронный ресурс]: справочно-правовая система. / Разработчик ООО НПП «ГАРАНТ-Сервис», 119992, Москва, Воробьевы горы, МГУ, [1990–2024]. Режим доступа: </w:t>
      </w:r>
      <w:hyperlink r:id="rId20" w:history="1">
        <w:r w:rsidRPr="00725201">
          <w:rPr>
            <w:rStyle w:val="Hyperlink"/>
            <w:bCs/>
            <w:iCs/>
          </w:rPr>
          <w:t>http://garant.net.osu.ru</w:t>
        </w:r>
      </w:hyperlink>
    </w:p>
    <w:p w:rsidR="00186464" w:rsidRPr="00725201" w:rsidRDefault="00186464" w:rsidP="00797F66">
      <w:pPr>
        <w:pStyle w:val="a0"/>
        <w:tabs>
          <w:tab w:val="left" w:pos="1134"/>
        </w:tabs>
        <w:spacing w:after="0" w:line="240" w:lineRule="auto"/>
        <w:ind w:left="0" w:firstLine="720"/>
        <w:jc w:val="both"/>
        <w:rPr>
          <w:sz w:val="24"/>
        </w:rPr>
      </w:pPr>
      <w:r w:rsidRPr="00725201">
        <w:t xml:space="preserve">3. </w:t>
      </w:r>
      <w:hyperlink r:id="rId21" w:history="1">
        <w:r w:rsidRPr="00725201">
          <w:rPr>
            <w:rStyle w:val="Hyperlink"/>
            <w:sz w:val="24"/>
          </w:rPr>
          <w:t>http://edu.garant.ru/garant/study/</w:t>
        </w:r>
      </w:hyperlink>
      <w:r w:rsidRPr="00725201">
        <w:rPr>
          <w:sz w:val="24"/>
        </w:rPr>
        <w:t xml:space="preserve"> - Интернет-версия ГАРАНТ-Образование, Система ГАРАНТ для студентов, аспирантов и преподавателей  </w:t>
      </w:r>
    </w:p>
    <w:p w:rsidR="00186464" w:rsidRPr="00725201" w:rsidRDefault="00186464" w:rsidP="00797F66">
      <w:pPr>
        <w:tabs>
          <w:tab w:val="left" w:pos="1134"/>
        </w:tabs>
        <w:ind w:firstLine="709"/>
        <w:jc w:val="both"/>
      </w:pPr>
      <w:r w:rsidRPr="00725201">
        <w:t xml:space="preserve">4. </w:t>
      </w:r>
      <w:hyperlink r:id="rId22" w:history="1">
        <w:r w:rsidRPr="00725201">
          <w:rPr>
            <w:rStyle w:val="Hyperlink"/>
          </w:rPr>
          <w:t>https://osu.antiplagiat.ru/</w:t>
        </w:r>
      </w:hyperlink>
      <w:r w:rsidRPr="00725201">
        <w:t xml:space="preserve"> - С</w:t>
      </w:r>
      <w:r w:rsidRPr="00725201">
        <w:rPr>
          <w:bCs/>
          <w:iCs/>
        </w:rPr>
        <w:t>истема автоматизированной проверки текстов на наличие заи</w:t>
      </w:r>
      <w:r w:rsidRPr="00725201">
        <w:rPr>
          <w:bCs/>
          <w:iCs/>
        </w:rPr>
        <w:t>м</w:t>
      </w:r>
      <w:r w:rsidRPr="00725201">
        <w:rPr>
          <w:bCs/>
          <w:iCs/>
        </w:rPr>
        <w:t>ствований «Антиплагиат».</w:t>
      </w:r>
    </w:p>
    <w:p w:rsidR="00186464" w:rsidRPr="00725201" w:rsidRDefault="00186464" w:rsidP="00797F66">
      <w:pPr>
        <w:tabs>
          <w:tab w:val="left" w:pos="1134"/>
        </w:tabs>
        <w:ind w:firstLine="709"/>
        <w:jc w:val="both"/>
      </w:pPr>
      <w:r w:rsidRPr="00725201">
        <w:t xml:space="preserve">5. КонсультантПлюс [Электронный ресурс]: электронное периодическое издание справочная правовая система. / Разработчик ЗАО «Консультант Плюс», [1992–2024]. – Режим доступа к системе в сети ОГУ для установки системы: </w:t>
      </w:r>
      <w:hyperlink r:id="rId23" w:history="1">
        <w:r w:rsidRPr="00725201">
          <w:rPr>
            <w:rStyle w:val="Hyperlink"/>
          </w:rPr>
          <w:t>\\fileserver1\!CONSULT\cons.exe</w:t>
        </w:r>
      </w:hyperlink>
    </w:p>
    <w:sectPr w:rsidR="00186464" w:rsidRPr="00725201" w:rsidSect="00E410B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464" w:rsidRDefault="00186464" w:rsidP="00E01DB3">
      <w:r>
        <w:separator/>
      </w:r>
    </w:p>
  </w:endnote>
  <w:endnote w:type="continuationSeparator" w:id="0">
    <w:p w:rsidR="00186464" w:rsidRDefault="00186464" w:rsidP="00E01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464" w:rsidRDefault="00186464">
    <w:pPr>
      <w:pStyle w:val="Footer"/>
      <w:jc w:val="center"/>
    </w:pPr>
    <w:r>
      <w:rPr>
        <w:noProof/>
      </w:rPr>
      <w:fldChar w:fldCharType="begin"/>
    </w:r>
    <w:r>
      <w:rPr>
        <w:noProof/>
      </w:rPr>
      <w:instrText>PAGE   \* MERGEFORMAT</w:instrText>
    </w:r>
    <w:r>
      <w:rPr>
        <w:noProof/>
      </w:rPr>
      <w:fldChar w:fldCharType="separate"/>
    </w:r>
    <w:r>
      <w:rPr>
        <w:noProof/>
      </w:rPr>
      <w:t>14</w:t>
    </w:r>
    <w:r>
      <w:rPr>
        <w:noProof/>
      </w:rPr>
      <w:fldChar w:fldCharType="end"/>
    </w:r>
  </w:p>
  <w:p w:rsidR="00186464" w:rsidRDefault="001864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464" w:rsidRDefault="00186464" w:rsidP="00E01DB3">
      <w:r>
        <w:separator/>
      </w:r>
    </w:p>
  </w:footnote>
  <w:footnote w:type="continuationSeparator" w:id="0">
    <w:p w:rsidR="00186464" w:rsidRDefault="00186464" w:rsidP="00E01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F07"/>
    <w:multiLevelType w:val="hybridMultilevel"/>
    <w:tmpl w:val="2E48F224"/>
    <w:lvl w:ilvl="0" w:tplc="E846522E">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1C80ABE"/>
    <w:multiLevelType w:val="hybridMultilevel"/>
    <w:tmpl w:val="902ED334"/>
    <w:lvl w:ilvl="0" w:tplc="1D18A2EE">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1FC4AD1"/>
    <w:multiLevelType w:val="hybridMultilevel"/>
    <w:tmpl w:val="D9147888"/>
    <w:lvl w:ilvl="0" w:tplc="8E061068">
      <w:start w:val="1"/>
      <w:numFmt w:val="decimal"/>
      <w:lvlText w:val="%1"/>
      <w:lvlJc w:val="left"/>
      <w:pPr>
        <w:ind w:left="1069" w:hanging="360"/>
      </w:pPr>
      <w:rPr>
        <w:rFonts w:ascii="Times New Roman" w:hAnsi="Times New Roman" w:cs="Times New Roman" w:hint="default"/>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3F138DE"/>
    <w:multiLevelType w:val="hybridMultilevel"/>
    <w:tmpl w:val="A53C6B0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216D08DB"/>
    <w:multiLevelType w:val="hybridMultilevel"/>
    <w:tmpl w:val="4BBCB912"/>
    <w:lvl w:ilvl="0" w:tplc="A116568E">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3DEA7C2E"/>
    <w:multiLevelType w:val="hybridMultilevel"/>
    <w:tmpl w:val="1436A79E"/>
    <w:lvl w:ilvl="0" w:tplc="ED42810A">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430D01E4"/>
    <w:multiLevelType w:val="hybridMultilevel"/>
    <w:tmpl w:val="66B81ED2"/>
    <w:lvl w:ilvl="0" w:tplc="CCE4F498">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5A32669E"/>
    <w:multiLevelType w:val="hybridMultilevel"/>
    <w:tmpl w:val="CAE8B050"/>
    <w:lvl w:ilvl="0" w:tplc="DFE84C54">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D710F44"/>
    <w:multiLevelType w:val="hybridMultilevel"/>
    <w:tmpl w:val="3738DA86"/>
    <w:lvl w:ilvl="0" w:tplc="D7D22E36">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74096001"/>
    <w:multiLevelType w:val="hybridMultilevel"/>
    <w:tmpl w:val="49186D62"/>
    <w:lvl w:ilvl="0" w:tplc="D53AAE90">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772B03AE"/>
    <w:multiLevelType w:val="hybridMultilevel"/>
    <w:tmpl w:val="9C82950A"/>
    <w:lvl w:ilvl="0" w:tplc="2B9099E4">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7"/>
  </w:num>
  <w:num w:numId="2">
    <w:abstractNumId w:val="8"/>
  </w:num>
  <w:num w:numId="3">
    <w:abstractNumId w:val="3"/>
  </w:num>
  <w:num w:numId="4">
    <w:abstractNumId w:val="1"/>
  </w:num>
  <w:num w:numId="5">
    <w:abstractNumId w:val="0"/>
  </w:num>
  <w:num w:numId="6">
    <w:abstractNumId w:val="9"/>
  </w:num>
  <w:num w:numId="7">
    <w:abstractNumId w:val="4"/>
  </w:num>
  <w:num w:numId="8">
    <w:abstractNumId w:val="6"/>
  </w:num>
  <w:num w:numId="9">
    <w:abstractNumId w:val="10"/>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E57"/>
    <w:rsid w:val="00001A9B"/>
    <w:rsid w:val="000059CA"/>
    <w:rsid w:val="00015299"/>
    <w:rsid w:val="00016173"/>
    <w:rsid w:val="00036752"/>
    <w:rsid w:val="0004237B"/>
    <w:rsid w:val="000443F0"/>
    <w:rsid w:val="00061F57"/>
    <w:rsid w:val="000723E8"/>
    <w:rsid w:val="00084C8B"/>
    <w:rsid w:val="000B1156"/>
    <w:rsid w:val="000D2AF2"/>
    <w:rsid w:val="000D31ED"/>
    <w:rsid w:val="000D40E4"/>
    <w:rsid w:val="000D6CCA"/>
    <w:rsid w:val="0011136D"/>
    <w:rsid w:val="0011259E"/>
    <w:rsid w:val="00125D99"/>
    <w:rsid w:val="0013770C"/>
    <w:rsid w:val="001508F8"/>
    <w:rsid w:val="00166E94"/>
    <w:rsid w:val="00181537"/>
    <w:rsid w:val="00186464"/>
    <w:rsid w:val="001A26F4"/>
    <w:rsid w:val="001A54F4"/>
    <w:rsid w:val="001B0ABF"/>
    <w:rsid w:val="001B2803"/>
    <w:rsid w:val="001C43CC"/>
    <w:rsid w:val="001D0296"/>
    <w:rsid w:val="001E3C09"/>
    <w:rsid w:val="001F2F66"/>
    <w:rsid w:val="001F6E80"/>
    <w:rsid w:val="00206172"/>
    <w:rsid w:val="0020642C"/>
    <w:rsid w:val="00212FE1"/>
    <w:rsid w:val="0022485C"/>
    <w:rsid w:val="00244D86"/>
    <w:rsid w:val="00251655"/>
    <w:rsid w:val="00253116"/>
    <w:rsid w:val="002565E7"/>
    <w:rsid w:val="0025727A"/>
    <w:rsid w:val="00273AE4"/>
    <w:rsid w:val="00273D2E"/>
    <w:rsid w:val="002755B0"/>
    <w:rsid w:val="00287E16"/>
    <w:rsid w:val="002A267A"/>
    <w:rsid w:val="002A27CC"/>
    <w:rsid w:val="002A6FE7"/>
    <w:rsid w:val="002C5783"/>
    <w:rsid w:val="002D7447"/>
    <w:rsid w:val="002F07A9"/>
    <w:rsid w:val="002F58F5"/>
    <w:rsid w:val="003063AC"/>
    <w:rsid w:val="00337E99"/>
    <w:rsid w:val="00341690"/>
    <w:rsid w:val="003416FB"/>
    <w:rsid w:val="00347A74"/>
    <w:rsid w:val="003734DC"/>
    <w:rsid w:val="00380F63"/>
    <w:rsid w:val="003957F6"/>
    <w:rsid w:val="00397F2C"/>
    <w:rsid w:val="003A07EB"/>
    <w:rsid w:val="003A49C2"/>
    <w:rsid w:val="003B406B"/>
    <w:rsid w:val="003B66FC"/>
    <w:rsid w:val="003C645C"/>
    <w:rsid w:val="003D10D3"/>
    <w:rsid w:val="0040005F"/>
    <w:rsid w:val="00404FAA"/>
    <w:rsid w:val="004269E2"/>
    <w:rsid w:val="00437213"/>
    <w:rsid w:val="00443F78"/>
    <w:rsid w:val="00467C04"/>
    <w:rsid w:val="00486CEA"/>
    <w:rsid w:val="00491396"/>
    <w:rsid w:val="004A4943"/>
    <w:rsid w:val="004C2F51"/>
    <w:rsid w:val="004E4BC1"/>
    <w:rsid w:val="004E66BA"/>
    <w:rsid w:val="004E7552"/>
    <w:rsid w:val="004F0E82"/>
    <w:rsid w:val="004F4831"/>
    <w:rsid w:val="00503729"/>
    <w:rsid w:val="00511DA0"/>
    <w:rsid w:val="00520556"/>
    <w:rsid w:val="00522DB8"/>
    <w:rsid w:val="00523657"/>
    <w:rsid w:val="0054192C"/>
    <w:rsid w:val="00557A4D"/>
    <w:rsid w:val="00566084"/>
    <w:rsid w:val="00572223"/>
    <w:rsid w:val="00577172"/>
    <w:rsid w:val="00582395"/>
    <w:rsid w:val="005968D7"/>
    <w:rsid w:val="005A0BEF"/>
    <w:rsid w:val="005A5905"/>
    <w:rsid w:val="005B2E63"/>
    <w:rsid w:val="005B345B"/>
    <w:rsid w:val="00601E36"/>
    <w:rsid w:val="006234B3"/>
    <w:rsid w:val="0062544A"/>
    <w:rsid w:val="00625856"/>
    <w:rsid w:val="006279FE"/>
    <w:rsid w:val="00654EB9"/>
    <w:rsid w:val="00667CB0"/>
    <w:rsid w:val="0068096E"/>
    <w:rsid w:val="00685E91"/>
    <w:rsid w:val="00691AB7"/>
    <w:rsid w:val="006A240F"/>
    <w:rsid w:val="006A3CC5"/>
    <w:rsid w:val="006B1049"/>
    <w:rsid w:val="006D547A"/>
    <w:rsid w:val="006F76D8"/>
    <w:rsid w:val="007104FA"/>
    <w:rsid w:val="0071416C"/>
    <w:rsid w:val="00725201"/>
    <w:rsid w:val="007350C3"/>
    <w:rsid w:val="0074368A"/>
    <w:rsid w:val="00756402"/>
    <w:rsid w:val="007658F4"/>
    <w:rsid w:val="00765D05"/>
    <w:rsid w:val="00786015"/>
    <w:rsid w:val="00790560"/>
    <w:rsid w:val="00793844"/>
    <w:rsid w:val="00797F66"/>
    <w:rsid w:val="007C696B"/>
    <w:rsid w:val="007C7DD8"/>
    <w:rsid w:val="007D02F1"/>
    <w:rsid w:val="007E5CB8"/>
    <w:rsid w:val="007E71CD"/>
    <w:rsid w:val="007F0A60"/>
    <w:rsid w:val="007F6983"/>
    <w:rsid w:val="0080527D"/>
    <w:rsid w:val="008053A1"/>
    <w:rsid w:val="008270BB"/>
    <w:rsid w:val="00831A98"/>
    <w:rsid w:val="00832376"/>
    <w:rsid w:val="0084600D"/>
    <w:rsid w:val="00862908"/>
    <w:rsid w:val="008878B3"/>
    <w:rsid w:val="008C4DBA"/>
    <w:rsid w:val="008C7EA9"/>
    <w:rsid w:val="008F36D3"/>
    <w:rsid w:val="00946E57"/>
    <w:rsid w:val="009554A7"/>
    <w:rsid w:val="009615DE"/>
    <w:rsid w:val="0097579C"/>
    <w:rsid w:val="00983B1B"/>
    <w:rsid w:val="009C30D0"/>
    <w:rsid w:val="009C3D70"/>
    <w:rsid w:val="009C53F7"/>
    <w:rsid w:val="009E2318"/>
    <w:rsid w:val="00A1133D"/>
    <w:rsid w:val="00A22803"/>
    <w:rsid w:val="00A230C9"/>
    <w:rsid w:val="00A34848"/>
    <w:rsid w:val="00A354D2"/>
    <w:rsid w:val="00A36BE2"/>
    <w:rsid w:val="00A518C7"/>
    <w:rsid w:val="00A53149"/>
    <w:rsid w:val="00A64995"/>
    <w:rsid w:val="00A75EEB"/>
    <w:rsid w:val="00A766D6"/>
    <w:rsid w:val="00AD2025"/>
    <w:rsid w:val="00AD4EA4"/>
    <w:rsid w:val="00AD5224"/>
    <w:rsid w:val="00AD7F5A"/>
    <w:rsid w:val="00AF6B79"/>
    <w:rsid w:val="00B00237"/>
    <w:rsid w:val="00B2666C"/>
    <w:rsid w:val="00B65AD1"/>
    <w:rsid w:val="00BB2843"/>
    <w:rsid w:val="00BE5ECC"/>
    <w:rsid w:val="00BE6D37"/>
    <w:rsid w:val="00BF302A"/>
    <w:rsid w:val="00C10F69"/>
    <w:rsid w:val="00C232C6"/>
    <w:rsid w:val="00C25187"/>
    <w:rsid w:val="00C278E2"/>
    <w:rsid w:val="00C31289"/>
    <w:rsid w:val="00C51DAE"/>
    <w:rsid w:val="00C72442"/>
    <w:rsid w:val="00C73527"/>
    <w:rsid w:val="00C8019A"/>
    <w:rsid w:val="00C87C9F"/>
    <w:rsid w:val="00CA7B41"/>
    <w:rsid w:val="00CC05EE"/>
    <w:rsid w:val="00CC13BF"/>
    <w:rsid w:val="00D240E0"/>
    <w:rsid w:val="00D24E28"/>
    <w:rsid w:val="00D306DB"/>
    <w:rsid w:val="00D43222"/>
    <w:rsid w:val="00D533CD"/>
    <w:rsid w:val="00D557CE"/>
    <w:rsid w:val="00D62B91"/>
    <w:rsid w:val="00D63A0B"/>
    <w:rsid w:val="00D70031"/>
    <w:rsid w:val="00D73A41"/>
    <w:rsid w:val="00D75231"/>
    <w:rsid w:val="00D93783"/>
    <w:rsid w:val="00D950CD"/>
    <w:rsid w:val="00DB32FC"/>
    <w:rsid w:val="00DC153C"/>
    <w:rsid w:val="00DC3FD6"/>
    <w:rsid w:val="00DC55A9"/>
    <w:rsid w:val="00DD0AF6"/>
    <w:rsid w:val="00DD5FBD"/>
    <w:rsid w:val="00DD7BE8"/>
    <w:rsid w:val="00DE66D5"/>
    <w:rsid w:val="00DF1E52"/>
    <w:rsid w:val="00DF243E"/>
    <w:rsid w:val="00DF3556"/>
    <w:rsid w:val="00E01D6E"/>
    <w:rsid w:val="00E01DB3"/>
    <w:rsid w:val="00E410B6"/>
    <w:rsid w:val="00E44A34"/>
    <w:rsid w:val="00E86C72"/>
    <w:rsid w:val="00E97EEF"/>
    <w:rsid w:val="00EA3FF1"/>
    <w:rsid w:val="00EA477F"/>
    <w:rsid w:val="00EA7640"/>
    <w:rsid w:val="00EB1317"/>
    <w:rsid w:val="00EB5080"/>
    <w:rsid w:val="00EE3305"/>
    <w:rsid w:val="00EF1750"/>
    <w:rsid w:val="00EF1FD5"/>
    <w:rsid w:val="00EF7A76"/>
    <w:rsid w:val="00F01313"/>
    <w:rsid w:val="00F262FE"/>
    <w:rsid w:val="00F33043"/>
    <w:rsid w:val="00F5069F"/>
    <w:rsid w:val="00F51EEE"/>
    <w:rsid w:val="00F63A1D"/>
    <w:rsid w:val="00F679D2"/>
    <w:rsid w:val="00F72462"/>
    <w:rsid w:val="00F86734"/>
    <w:rsid w:val="00FB5CF9"/>
    <w:rsid w:val="00FC54B7"/>
    <w:rsid w:val="00FD0561"/>
    <w:rsid w:val="00FD4D7B"/>
    <w:rsid w:val="00FD706A"/>
    <w:rsid w:val="00FD7A46"/>
    <w:rsid w:val="00FE0BE4"/>
    <w:rsid w:val="00FE21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9E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aliases w:val="Знак Char"/>
    <w:uiPriority w:val="99"/>
    <w:locked/>
    <w:rsid w:val="004269E2"/>
    <w:rPr>
      <w:rFonts w:ascii="Courier New" w:hAnsi="Courier New"/>
    </w:rPr>
  </w:style>
  <w:style w:type="paragraph" w:styleId="PlainText">
    <w:name w:val="Plain Text"/>
    <w:aliases w:val="Знак"/>
    <w:basedOn w:val="Normal"/>
    <w:link w:val="PlainTextChar1"/>
    <w:uiPriority w:val="99"/>
    <w:rsid w:val="004269E2"/>
    <w:rPr>
      <w:rFonts w:ascii="Courier New" w:eastAsia="Calibri" w:hAnsi="Courier New"/>
      <w:sz w:val="20"/>
      <w:szCs w:val="20"/>
    </w:rPr>
  </w:style>
  <w:style w:type="character" w:customStyle="1" w:styleId="PlainTextChar1">
    <w:name w:val="Plain Text Char1"/>
    <w:aliases w:val="Знак Char1"/>
    <w:basedOn w:val="DefaultParagraphFont"/>
    <w:link w:val="PlainText"/>
    <w:uiPriority w:val="99"/>
    <w:semiHidden/>
    <w:locked/>
    <w:rsid w:val="00380F63"/>
    <w:rPr>
      <w:rFonts w:ascii="Courier New" w:hAnsi="Courier New" w:cs="Courier New"/>
      <w:sz w:val="20"/>
      <w:szCs w:val="20"/>
    </w:rPr>
  </w:style>
  <w:style w:type="character" w:customStyle="1" w:styleId="1">
    <w:name w:val="Текст Знак1"/>
    <w:uiPriority w:val="99"/>
    <w:semiHidden/>
    <w:rsid w:val="004269E2"/>
    <w:rPr>
      <w:rFonts w:ascii="Consolas" w:hAnsi="Consolas"/>
      <w:sz w:val="21"/>
      <w:lang w:eastAsia="ru-RU"/>
    </w:rPr>
  </w:style>
  <w:style w:type="paragraph" w:customStyle="1" w:styleId="Default">
    <w:name w:val="Default"/>
    <w:uiPriority w:val="99"/>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Normal"/>
    <w:link w:val="ReportHead0"/>
    <w:uiPriority w:val="99"/>
    <w:rsid w:val="00491396"/>
    <w:pPr>
      <w:jc w:val="center"/>
    </w:pPr>
    <w:rPr>
      <w:rFonts w:eastAsia="Calibri"/>
      <w:sz w:val="28"/>
      <w:szCs w:val="20"/>
      <w:lang w:eastAsia="ko-KR"/>
    </w:rPr>
  </w:style>
  <w:style w:type="character" w:customStyle="1" w:styleId="ReportHead0">
    <w:name w:val="Report_Head Знак"/>
    <w:link w:val="ReportHead"/>
    <w:uiPriority w:val="99"/>
    <w:locked/>
    <w:rsid w:val="00491396"/>
    <w:rPr>
      <w:rFonts w:ascii="Times New Roman" w:hAnsi="Times New Roman"/>
      <w:sz w:val="28"/>
    </w:rPr>
  </w:style>
  <w:style w:type="paragraph" w:customStyle="1" w:styleId="ReportMain">
    <w:name w:val="Report_Main"/>
    <w:basedOn w:val="Normal"/>
    <w:link w:val="ReportMain0"/>
    <w:uiPriority w:val="99"/>
    <w:rsid w:val="00E01DB3"/>
    <w:rPr>
      <w:rFonts w:eastAsia="Calibri"/>
      <w:szCs w:val="20"/>
      <w:lang w:eastAsia="ko-KR"/>
    </w:rPr>
  </w:style>
  <w:style w:type="character" w:customStyle="1" w:styleId="ReportMain0">
    <w:name w:val="Report_Main Знак"/>
    <w:link w:val="ReportMain"/>
    <w:uiPriority w:val="99"/>
    <w:locked/>
    <w:rsid w:val="00E01DB3"/>
    <w:rPr>
      <w:rFonts w:ascii="Times New Roman" w:hAnsi="Times New Roman"/>
      <w:sz w:val="24"/>
    </w:rPr>
  </w:style>
  <w:style w:type="paragraph" w:styleId="Header">
    <w:name w:val="header"/>
    <w:basedOn w:val="Normal"/>
    <w:link w:val="HeaderChar"/>
    <w:uiPriority w:val="99"/>
    <w:rsid w:val="00E01DB3"/>
    <w:pPr>
      <w:tabs>
        <w:tab w:val="center" w:pos="4677"/>
        <w:tab w:val="right" w:pos="9355"/>
      </w:tabs>
    </w:pPr>
    <w:rPr>
      <w:rFonts w:eastAsia="Calibri"/>
      <w:sz w:val="20"/>
      <w:szCs w:val="20"/>
    </w:rPr>
  </w:style>
  <w:style w:type="character" w:customStyle="1" w:styleId="HeaderChar">
    <w:name w:val="Header Char"/>
    <w:basedOn w:val="DefaultParagraphFont"/>
    <w:link w:val="Header"/>
    <w:uiPriority w:val="99"/>
    <w:locked/>
    <w:rsid w:val="00E01DB3"/>
    <w:rPr>
      <w:rFonts w:ascii="Times New Roman" w:hAnsi="Times New Roman" w:cs="Times New Roman"/>
    </w:rPr>
  </w:style>
  <w:style w:type="paragraph" w:styleId="Footer">
    <w:name w:val="footer"/>
    <w:basedOn w:val="Normal"/>
    <w:link w:val="FooterChar"/>
    <w:uiPriority w:val="99"/>
    <w:rsid w:val="00E01DB3"/>
    <w:pPr>
      <w:tabs>
        <w:tab w:val="center" w:pos="4677"/>
        <w:tab w:val="right" w:pos="9355"/>
      </w:tabs>
    </w:pPr>
    <w:rPr>
      <w:rFonts w:eastAsia="Calibri"/>
      <w:sz w:val="20"/>
      <w:szCs w:val="20"/>
    </w:rPr>
  </w:style>
  <w:style w:type="character" w:customStyle="1" w:styleId="FooterChar">
    <w:name w:val="Footer Char"/>
    <w:basedOn w:val="DefaultParagraphFont"/>
    <w:link w:val="Footer"/>
    <w:uiPriority w:val="99"/>
    <w:locked/>
    <w:rsid w:val="00E01DB3"/>
    <w:rPr>
      <w:rFonts w:ascii="Times New Roman" w:hAnsi="Times New Roman" w:cs="Times New Roman"/>
    </w:rPr>
  </w:style>
  <w:style w:type="paragraph" w:styleId="BodyTextIndent2">
    <w:name w:val="Body Text Indent 2"/>
    <w:basedOn w:val="Normal"/>
    <w:link w:val="BodyTextIndent2Char"/>
    <w:uiPriority w:val="99"/>
    <w:rsid w:val="00566084"/>
    <w:pPr>
      <w:ind w:firstLine="720"/>
      <w:jc w:val="both"/>
    </w:pPr>
    <w:rPr>
      <w:sz w:val="28"/>
    </w:rPr>
  </w:style>
  <w:style w:type="character" w:customStyle="1" w:styleId="BodyTextIndent2Char">
    <w:name w:val="Body Text Indent 2 Char"/>
    <w:basedOn w:val="DefaultParagraphFont"/>
    <w:link w:val="BodyTextIndent2"/>
    <w:uiPriority w:val="99"/>
    <w:locked/>
    <w:rsid w:val="00566084"/>
    <w:rPr>
      <w:rFonts w:ascii="Times New Roman" w:hAnsi="Times New Roman" w:cs="Times New Roman"/>
      <w:sz w:val="24"/>
    </w:rPr>
  </w:style>
  <w:style w:type="paragraph" w:styleId="BodyTextIndent">
    <w:name w:val="Body Text Indent"/>
    <w:basedOn w:val="Normal"/>
    <w:link w:val="BodyTextIndentChar"/>
    <w:uiPriority w:val="99"/>
    <w:rsid w:val="00566084"/>
    <w:pPr>
      <w:spacing w:after="120"/>
      <w:ind w:left="283"/>
    </w:pPr>
  </w:style>
  <w:style w:type="character" w:customStyle="1" w:styleId="BodyTextIndentChar">
    <w:name w:val="Body Text Indent Char"/>
    <w:basedOn w:val="DefaultParagraphFont"/>
    <w:link w:val="BodyTextIndent"/>
    <w:uiPriority w:val="99"/>
    <w:locked/>
    <w:rsid w:val="00566084"/>
    <w:rPr>
      <w:rFonts w:ascii="Times New Roman" w:hAnsi="Times New Roman" w:cs="Times New Roman"/>
      <w:sz w:val="24"/>
    </w:rPr>
  </w:style>
  <w:style w:type="character" w:styleId="Hyperlink">
    <w:name w:val="Hyperlink"/>
    <w:basedOn w:val="DefaultParagraphFont"/>
    <w:uiPriority w:val="99"/>
    <w:rsid w:val="00D63A0B"/>
    <w:rPr>
      <w:rFonts w:ascii="Times New Roman" w:hAnsi="Times New Roman" w:cs="Times New Roman"/>
      <w:color w:val="0000FF"/>
      <w:u w:val="single"/>
    </w:rPr>
  </w:style>
  <w:style w:type="character" w:customStyle="1" w:styleId="blk">
    <w:name w:val="blk"/>
    <w:basedOn w:val="DefaultParagraphFont"/>
    <w:uiPriority w:val="99"/>
    <w:rsid w:val="004C2F51"/>
    <w:rPr>
      <w:rFonts w:cs="Times New Roman"/>
    </w:rPr>
  </w:style>
  <w:style w:type="character" w:customStyle="1" w:styleId="b">
    <w:name w:val="b"/>
    <w:basedOn w:val="DefaultParagraphFont"/>
    <w:uiPriority w:val="99"/>
    <w:rsid w:val="004C2F51"/>
    <w:rPr>
      <w:rFonts w:cs="Times New Roman"/>
    </w:rPr>
  </w:style>
  <w:style w:type="paragraph" w:customStyle="1" w:styleId="reportmain1">
    <w:name w:val="reportmain"/>
    <w:basedOn w:val="Normal"/>
    <w:uiPriority w:val="99"/>
    <w:rsid w:val="009E2318"/>
    <w:pPr>
      <w:spacing w:before="100" w:beforeAutospacing="1" w:after="100" w:afterAutospacing="1"/>
    </w:pPr>
  </w:style>
  <w:style w:type="paragraph" w:customStyle="1" w:styleId="10">
    <w:name w:val="Обычный1"/>
    <w:uiPriority w:val="99"/>
    <w:rsid w:val="005968D7"/>
    <w:pPr>
      <w:snapToGrid w:val="0"/>
    </w:pPr>
    <w:rPr>
      <w:rFonts w:ascii="Times New Roman" w:eastAsia="Times New Roman" w:hAnsi="Times New Roman"/>
      <w:sz w:val="20"/>
      <w:szCs w:val="20"/>
    </w:rPr>
  </w:style>
  <w:style w:type="paragraph" w:styleId="ListParagraph">
    <w:name w:val="List Paragraph"/>
    <w:basedOn w:val="Normal"/>
    <w:uiPriority w:val="99"/>
    <w:qFormat/>
    <w:rsid w:val="001D0296"/>
    <w:pPr>
      <w:ind w:left="720"/>
      <w:contextualSpacing/>
    </w:pPr>
  </w:style>
  <w:style w:type="character" w:customStyle="1" w:styleId="5">
    <w:name w:val="Основной текст (5)"/>
    <w:uiPriority w:val="99"/>
    <w:rsid w:val="00125D99"/>
    <w:rPr>
      <w:rFonts w:ascii="Times New Roman" w:hAnsi="Times New Roman"/>
      <w:i/>
      <w:color w:val="000000"/>
      <w:spacing w:val="0"/>
      <w:w w:val="100"/>
      <w:position w:val="0"/>
      <w:sz w:val="22"/>
      <w:u w:val="none"/>
      <w:lang w:val="ru-RU" w:eastAsia="ru-RU"/>
    </w:rPr>
  </w:style>
  <w:style w:type="character" w:customStyle="1" w:styleId="3">
    <w:name w:val="Основной текст3"/>
    <w:uiPriority w:val="99"/>
    <w:rsid w:val="00125D99"/>
    <w:rPr>
      <w:rFonts w:ascii="Times New Roman" w:hAnsi="Times New Roman"/>
      <w:color w:val="000000"/>
      <w:spacing w:val="0"/>
      <w:w w:val="100"/>
      <w:position w:val="0"/>
      <w:sz w:val="28"/>
      <w:u w:val="single"/>
      <w:shd w:val="clear" w:color="auto" w:fill="FFFFFF"/>
      <w:lang w:val="ru-RU" w:eastAsia="ru-RU"/>
    </w:rPr>
  </w:style>
  <w:style w:type="paragraph" w:styleId="BodyText2">
    <w:name w:val="Body Text 2"/>
    <w:basedOn w:val="Normal"/>
    <w:link w:val="BodyText2Char"/>
    <w:uiPriority w:val="99"/>
    <w:semiHidden/>
    <w:rsid w:val="002A267A"/>
    <w:pPr>
      <w:spacing w:after="120" w:line="480" w:lineRule="auto"/>
    </w:pPr>
    <w:rPr>
      <w:rFonts w:eastAsia="Calibri"/>
      <w:sz w:val="22"/>
      <w:szCs w:val="22"/>
      <w:lang w:eastAsia="en-US"/>
    </w:rPr>
  </w:style>
  <w:style w:type="character" w:customStyle="1" w:styleId="BodyText2Char">
    <w:name w:val="Body Text 2 Char"/>
    <w:basedOn w:val="DefaultParagraphFont"/>
    <w:link w:val="BodyText2"/>
    <w:uiPriority w:val="99"/>
    <w:semiHidden/>
    <w:locked/>
    <w:rsid w:val="002A267A"/>
    <w:rPr>
      <w:rFonts w:ascii="Times New Roman" w:hAnsi="Times New Roman" w:cs="Times New Roman"/>
      <w:sz w:val="22"/>
      <w:szCs w:val="22"/>
      <w:lang w:eastAsia="en-US"/>
    </w:rPr>
  </w:style>
  <w:style w:type="paragraph" w:customStyle="1" w:styleId="a">
    <w:name w:val="список с точками"/>
    <w:basedOn w:val="Normal"/>
    <w:uiPriority w:val="99"/>
    <w:rsid w:val="002A267A"/>
    <w:pPr>
      <w:tabs>
        <w:tab w:val="num" w:pos="720"/>
        <w:tab w:val="num" w:pos="756"/>
      </w:tabs>
      <w:spacing w:line="312" w:lineRule="auto"/>
      <w:ind w:left="756" w:hanging="360"/>
      <w:jc w:val="both"/>
    </w:pPr>
  </w:style>
  <w:style w:type="table" w:styleId="TableWeb1">
    <w:name w:val="Table Web 1"/>
    <w:basedOn w:val="TableNormal"/>
    <w:uiPriority w:val="99"/>
    <w:semiHidden/>
    <w:rsid w:val="00C87C9F"/>
    <w:pPr>
      <w:spacing w:after="200" w:line="276" w:lineRule="auto"/>
    </w:pPr>
    <w:rPr>
      <w:sz w:val="20"/>
      <w:szCs w:val="20"/>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NormalWeb">
    <w:name w:val="Normal (Web)"/>
    <w:basedOn w:val="Normal"/>
    <w:uiPriority w:val="99"/>
    <w:rsid w:val="004E66BA"/>
    <w:pPr>
      <w:spacing w:after="200" w:line="276" w:lineRule="auto"/>
    </w:pPr>
    <w:rPr>
      <w:rFonts w:eastAsia="Calibri"/>
      <w:lang w:eastAsia="en-US"/>
    </w:rPr>
  </w:style>
  <w:style w:type="paragraph" w:styleId="BodyTextIndent3">
    <w:name w:val="Body Text Indent 3"/>
    <w:basedOn w:val="Normal"/>
    <w:link w:val="BodyTextIndent3Char"/>
    <w:uiPriority w:val="99"/>
    <w:semiHidden/>
    <w:rsid w:val="004E66BA"/>
    <w:pPr>
      <w:spacing w:after="120" w:line="276" w:lineRule="auto"/>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semiHidden/>
    <w:locked/>
    <w:rsid w:val="004E66BA"/>
    <w:rPr>
      <w:rFonts w:ascii="Times New Roman" w:hAnsi="Times New Roman" w:cs="Times New Roman"/>
      <w:sz w:val="16"/>
      <w:szCs w:val="16"/>
      <w:lang w:eastAsia="en-US"/>
    </w:rPr>
  </w:style>
  <w:style w:type="paragraph" w:customStyle="1" w:styleId="a0">
    <w:name w:val="Абзац списка"/>
    <w:basedOn w:val="Normal"/>
    <w:uiPriority w:val="99"/>
    <w:rsid w:val="00797F66"/>
    <w:pPr>
      <w:spacing w:after="200" w:line="276" w:lineRule="auto"/>
      <w:ind w:left="720"/>
      <w:contextualSpacing/>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51807297">
      <w:marLeft w:val="0"/>
      <w:marRight w:val="0"/>
      <w:marTop w:val="0"/>
      <w:marBottom w:val="0"/>
      <w:divBdr>
        <w:top w:val="none" w:sz="0" w:space="0" w:color="auto"/>
        <w:left w:val="none" w:sz="0" w:space="0" w:color="auto"/>
        <w:bottom w:val="none" w:sz="0" w:space="0" w:color="auto"/>
        <w:right w:val="none" w:sz="0" w:space="0" w:color="auto"/>
      </w:divBdr>
    </w:div>
    <w:div w:id="351807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ibrary.ru" TargetMode="External"/><Relationship Id="rId13" Type="http://schemas.openxmlformats.org/officeDocument/2006/relationships/hyperlink" Target="https://biblioclub.ru/index.php?page=book&amp;id=685826" TargetMode="External"/><Relationship Id="rId18" Type="http://schemas.openxmlformats.org/officeDocument/2006/relationships/hyperlink" Target="http://www.nalog.ru" TargetMode="External"/><Relationship Id="rId3" Type="http://schemas.openxmlformats.org/officeDocument/2006/relationships/settings" Target="settings.xml"/><Relationship Id="rId21" Type="http://schemas.openxmlformats.org/officeDocument/2006/relationships/hyperlink" Target="http://edu.garant.ru/garant/study/" TargetMode="External"/><Relationship Id="rId7" Type="http://schemas.openxmlformats.org/officeDocument/2006/relationships/footer" Target="footer1.xml"/><Relationship Id="rId12" Type="http://schemas.openxmlformats.org/officeDocument/2006/relationships/hyperlink" Target="https://biblioclub.ru/index.php?page=book&amp;id=697024" TargetMode="External"/><Relationship Id="rId17" Type="http://schemas.openxmlformats.org/officeDocument/2006/relationships/hyperlink" Target="http://www.minfin.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ks.ru" TargetMode="External"/><Relationship Id="rId20" Type="http://schemas.openxmlformats.org/officeDocument/2006/relationships/hyperlink" Target="http://garant.net.os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blioclub.ru/index.php?page=book&amp;id=61569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biblioclub.ru/index.php?page=book&amp;id=600359" TargetMode="External"/><Relationship Id="rId23" Type="http://schemas.openxmlformats.org/officeDocument/2006/relationships/hyperlink" Target="file:///\\fileserver1\!CONSULT\cons.exe" TargetMode="External"/><Relationship Id="rId10" Type="http://schemas.openxmlformats.org/officeDocument/2006/relationships/hyperlink" Target="http://biblioclub.ru/" TargetMode="External"/><Relationship Id="rId19" Type="http://schemas.openxmlformats.org/officeDocument/2006/relationships/hyperlink" Target="http://aist.osu.ru/" TargetMode="External"/><Relationship Id="rId4" Type="http://schemas.openxmlformats.org/officeDocument/2006/relationships/webSettings" Target="webSettings.xml"/><Relationship Id="rId9" Type="http://schemas.openxmlformats.org/officeDocument/2006/relationships/hyperlink" Target="http://znanium.com/" TargetMode="External"/><Relationship Id="rId14" Type="http://schemas.openxmlformats.org/officeDocument/2006/relationships/hyperlink" Target="https://biblioclub.ru/index.php?page=book&amp;id=616878" TargetMode="External"/><Relationship Id="rId22" Type="http://schemas.openxmlformats.org/officeDocument/2006/relationships/hyperlink" Target="https://osu.antiplagiat.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N:\2019_&#1040;&#1055;&#1056;&#1045;&#1051;&#1068;_&#1056;&#1055;_&#1060;&#1054;&#1057;_&#1052;&#1059;\&#1069;&#1055;&#1054;_&#1041;&#1072;&#1082;&#1072;&#1083;&#1072;&#1074;&#1088;&#1099;\&#1041;&#1059;&#1080;&#1040;_&#1058;&#1099;&#1095;&#1080;&#1085;&#1080;&#1085;&#1072;%20&#1053;&#1040;\2016\&#1054;&#1095;&#1085;&#1072;&#1103;%20&#1092;&#1086;&#1088;&#1084;&#1072;\&#1052;&#1059;_&#1041;&#1060;&#1054;_15.04.19_&#1069;&#1055;&#1054;(&#1073;&#1072;)_&#1086;&#1095;&#1085;_2016_&#1058;&#1099;&#1095;&#1080;&#1085;&#1080;&#1085;&#1072;&#1053;&#10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МУ_БФО_15.04.19_ЭПО(ба)_очн_2016_ТычининаНА.dotx</Template>
  <TotalTime>25</TotalTime>
  <Pages>14</Pages>
  <Words>5256</Words>
  <Characters>29962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Microsoft Office</cp:lastModifiedBy>
  <cp:revision>17</cp:revision>
  <cp:lastPrinted>2019-03-14T06:31:00Z</cp:lastPrinted>
  <dcterms:created xsi:type="dcterms:W3CDTF">2022-04-08T19:38:00Z</dcterms:created>
  <dcterms:modified xsi:type="dcterms:W3CDTF">2024-05-16T16:39:00Z</dcterms:modified>
</cp:coreProperties>
</file>