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307321">
        <w:rPr>
          <w:rFonts w:eastAsiaTheme="minorHAnsi"/>
          <w:i/>
          <w:szCs w:val="22"/>
          <w:u w:val="single"/>
          <w:lang w:eastAsia="en-US"/>
        </w:rPr>
        <w:t>осударственно</w:t>
      </w:r>
      <w:r>
        <w:rPr>
          <w:rFonts w:eastAsiaTheme="minorHAnsi"/>
          <w:i/>
          <w:szCs w:val="22"/>
          <w:u w:val="single"/>
          <w:lang w:eastAsia="en-US"/>
        </w:rPr>
        <w:t>-правовой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1E17ED">
        <w:rPr>
          <w:rFonts w:eastAsiaTheme="minorHAnsi"/>
          <w:szCs w:val="22"/>
          <w:lang w:eastAsia="en-US"/>
        </w:rPr>
        <w:t>24</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1E17ED">
        <w:rPr>
          <w:rFonts w:eastAsia="Calibri"/>
          <w:sz w:val="28"/>
          <w:szCs w:val="28"/>
          <w:lang w:eastAsia="en-US"/>
        </w:rPr>
        <w:t>4</w:t>
      </w:r>
      <w:bookmarkStart w:id="1" w:name="_GoBack"/>
      <w:bookmarkEnd w:id="1"/>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D6409C" w:rsidP="00CE03C4">
            <w:pPr>
              <w:jc w:val="both"/>
              <w:rPr>
                <w:color w:val="000000"/>
                <w:spacing w:val="7"/>
              </w:rPr>
            </w:pPr>
            <w:r>
              <w:rPr>
                <w:color w:val="000000"/>
                <w:spacing w:val="7"/>
              </w:rPr>
              <w:t>9</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BD693F" w:rsidP="00B0360B">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D6409C">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790CBB" w:rsidRPr="003C25C0" w:rsidRDefault="00790CBB" w:rsidP="00790CBB">
      <w:pPr>
        <w:pStyle w:val="a9"/>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790CBB" w:rsidRPr="003C25C0" w:rsidRDefault="00790CBB" w:rsidP="00790CBB">
      <w:pPr>
        <w:pStyle w:val="a9"/>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790CBB" w:rsidRPr="003C25C0" w:rsidRDefault="00790CBB" w:rsidP="00790CBB">
      <w:pPr>
        <w:pStyle w:val="a9"/>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790CBB" w:rsidRPr="003C25C0" w:rsidRDefault="00790CBB" w:rsidP="00790CBB">
      <w:pPr>
        <w:pStyle w:val="a9"/>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790CBB" w:rsidRPr="003C25C0" w:rsidRDefault="00790CBB" w:rsidP="00790CBB">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790CBB" w:rsidRPr="003C25C0" w:rsidRDefault="00790CBB" w:rsidP="00790CBB">
      <w:pPr>
        <w:pStyle w:val="a9"/>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790CBB" w:rsidRPr="003C25C0" w:rsidRDefault="00790CBB" w:rsidP="00790CBB">
      <w:pPr>
        <w:pStyle w:val="a9"/>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790CBB" w:rsidRPr="003C25C0" w:rsidRDefault="00790CBB" w:rsidP="00790CBB">
      <w:pPr>
        <w:pStyle w:val="a9"/>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790CBB" w:rsidRDefault="00790CBB" w:rsidP="00790CBB">
      <w:pPr>
        <w:ind w:firstLine="567"/>
        <w:jc w:val="both"/>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r>
        <w:t>.</w:t>
      </w:r>
    </w:p>
    <w:p w:rsidR="00910081" w:rsidRPr="00910081" w:rsidRDefault="00910081" w:rsidP="00910081">
      <w:pPr>
        <w:pStyle w:val="a9"/>
        <w:shd w:val="clear" w:color="auto" w:fill="FFFFFF"/>
        <w:spacing w:before="0" w:beforeAutospacing="0" w:after="0" w:afterAutospacing="0"/>
        <w:ind w:firstLine="709"/>
        <w:jc w:val="both"/>
      </w:pPr>
    </w:p>
    <w:p w:rsidR="00C72973" w:rsidRPr="00910081" w:rsidRDefault="00C72973" w:rsidP="00910081">
      <w:pPr>
        <w:ind w:firstLine="567"/>
        <w:jc w:val="both"/>
        <w:rPr>
          <w:rFonts w:ascii="Europe" w:hAnsi="Europe"/>
          <w:color w:val="000000"/>
        </w:rPr>
      </w:pPr>
    </w:p>
    <w:p w:rsidR="00C72973" w:rsidRPr="00910081" w:rsidRDefault="00C72973" w:rsidP="00910081">
      <w:pPr>
        <w:ind w:firstLine="567"/>
        <w:jc w:val="both"/>
        <w:rPr>
          <w:rFonts w:ascii="Europe" w:hAnsi="Europe"/>
          <w:color w:val="000000"/>
        </w:rPr>
      </w:pPr>
    </w:p>
    <w:sectPr w:rsidR="00C72973" w:rsidRPr="00910081"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D48" w:rsidRDefault="00F07D48" w:rsidP="00E01DB3">
      <w:r>
        <w:separator/>
      </w:r>
    </w:p>
  </w:endnote>
  <w:endnote w:type="continuationSeparator" w:id="0">
    <w:p w:rsidR="00F07D48" w:rsidRDefault="00F07D4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1E17E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D48" w:rsidRDefault="00F07D48" w:rsidP="00E01DB3">
      <w:r>
        <w:separator/>
      </w:r>
    </w:p>
  </w:footnote>
  <w:footnote w:type="continuationSeparator" w:id="0">
    <w:p w:rsidR="00F07D48" w:rsidRDefault="00F07D4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17ED"/>
    <w:rsid w:val="001E3C09"/>
    <w:rsid w:val="00221784"/>
    <w:rsid w:val="00253B8C"/>
    <w:rsid w:val="00271930"/>
    <w:rsid w:val="00293744"/>
    <w:rsid w:val="00296425"/>
    <w:rsid w:val="002B78FD"/>
    <w:rsid w:val="002F58F5"/>
    <w:rsid w:val="00307321"/>
    <w:rsid w:val="00310E2E"/>
    <w:rsid w:val="00341690"/>
    <w:rsid w:val="00346785"/>
    <w:rsid w:val="0035490F"/>
    <w:rsid w:val="00373E25"/>
    <w:rsid w:val="003A17C2"/>
    <w:rsid w:val="003E394C"/>
    <w:rsid w:val="0040005F"/>
    <w:rsid w:val="004269E2"/>
    <w:rsid w:val="00437213"/>
    <w:rsid w:val="00456FAD"/>
    <w:rsid w:val="00466BFC"/>
    <w:rsid w:val="00471598"/>
    <w:rsid w:val="0047478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0CBB"/>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3648C"/>
    <w:rsid w:val="00A830C0"/>
    <w:rsid w:val="00AA5B4C"/>
    <w:rsid w:val="00AB519D"/>
    <w:rsid w:val="00AD7C1F"/>
    <w:rsid w:val="00AF4274"/>
    <w:rsid w:val="00B0360B"/>
    <w:rsid w:val="00B15976"/>
    <w:rsid w:val="00B2357F"/>
    <w:rsid w:val="00B26B10"/>
    <w:rsid w:val="00B41E12"/>
    <w:rsid w:val="00B7230C"/>
    <w:rsid w:val="00BD693F"/>
    <w:rsid w:val="00BE3AD6"/>
    <w:rsid w:val="00BF5AA1"/>
    <w:rsid w:val="00C25187"/>
    <w:rsid w:val="00C52B98"/>
    <w:rsid w:val="00C72973"/>
    <w:rsid w:val="00CC13BF"/>
    <w:rsid w:val="00CD012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07D48"/>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14</Pages>
  <Words>5617</Words>
  <Characters>32017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Haier</cp:lastModifiedBy>
  <cp:revision>28</cp:revision>
  <cp:lastPrinted>2019-03-14T06:31:00Z</cp:lastPrinted>
  <dcterms:created xsi:type="dcterms:W3CDTF">2019-10-28T04:46:00Z</dcterms:created>
  <dcterms:modified xsi:type="dcterms:W3CDTF">2024-05-07T22:41:00Z</dcterms:modified>
</cp:coreProperties>
</file>