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C79E3" w14:textId="77777777" w:rsidR="00837DF4" w:rsidRPr="00AD49DE" w:rsidRDefault="00837DF4" w:rsidP="00837DF4">
      <w:pPr>
        <w:autoSpaceDE w:val="0"/>
        <w:autoSpaceDN w:val="0"/>
        <w:adjustRightInd w:val="0"/>
        <w:jc w:val="right"/>
        <w:rPr>
          <w:b/>
          <w:i/>
        </w:rPr>
      </w:pPr>
      <w:r w:rsidRPr="00AD49DE">
        <w:rPr>
          <w:b/>
          <w:i/>
        </w:rPr>
        <w:t>На правах рукописи</w:t>
      </w:r>
    </w:p>
    <w:p w14:paraId="0CCCDB66" w14:textId="77777777" w:rsidR="00837DF4" w:rsidRPr="00AD49DE" w:rsidRDefault="00837DF4" w:rsidP="00837DF4">
      <w:pPr>
        <w:autoSpaceDE w:val="0"/>
        <w:autoSpaceDN w:val="0"/>
        <w:adjustRightInd w:val="0"/>
        <w:jc w:val="center"/>
      </w:pPr>
    </w:p>
    <w:p w14:paraId="2A099B1E" w14:textId="77777777" w:rsidR="00837DF4" w:rsidRPr="00AD49DE" w:rsidRDefault="00837DF4" w:rsidP="00837DF4">
      <w:pPr>
        <w:autoSpaceDE w:val="0"/>
        <w:autoSpaceDN w:val="0"/>
        <w:adjustRightInd w:val="0"/>
        <w:jc w:val="center"/>
      </w:pPr>
      <w:r w:rsidRPr="00AD49DE">
        <w:t>Минобрнауки Российской Федерации</w:t>
      </w:r>
    </w:p>
    <w:p w14:paraId="4D90972E" w14:textId="77777777" w:rsidR="00837DF4" w:rsidRPr="00AD49DE" w:rsidRDefault="00837DF4" w:rsidP="00837DF4">
      <w:pPr>
        <w:autoSpaceDE w:val="0"/>
        <w:autoSpaceDN w:val="0"/>
        <w:adjustRightInd w:val="0"/>
        <w:jc w:val="center"/>
      </w:pPr>
    </w:p>
    <w:p w14:paraId="3F048BEA" w14:textId="77777777" w:rsidR="00837DF4" w:rsidRPr="00AD49DE" w:rsidRDefault="00837DF4" w:rsidP="00837DF4">
      <w:pPr>
        <w:autoSpaceDE w:val="0"/>
        <w:autoSpaceDN w:val="0"/>
        <w:adjustRightInd w:val="0"/>
        <w:jc w:val="center"/>
      </w:pPr>
      <w:r w:rsidRPr="00AD49DE">
        <w:t>Федеральное государственное бюджетное образовательное учреждение</w:t>
      </w:r>
    </w:p>
    <w:p w14:paraId="2C785F6F" w14:textId="77777777" w:rsidR="00837DF4" w:rsidRPr="00AD49DE" w:rsidRDefault="00837DF4" w:rsidP="00837DF4">
      <w:pPr>
        <w:autoSpaceDE w:val="0"/>
        <w:autoSpaceDN w:val="0"/>
        <w:adjustRightInd w:val="0"/>
        <w:jc w:val="center"/>
      </w:pPr>
      <w:r w:rsidRPr="00AD49DE">
        <w:t>высшего образования</w:t>
      </w:r>
    </w:p>
    <w:p w14:paraId="20F1ED7B" w14:textId="77777777" w:rsidR="00837DF4" w:rsidRPr="00AD49DE" w:rsidRDefault="00837DF4" w:rsidP="00837DF4">
      <w:pPr>
        <w:autoSpaceDE w:val="0"/>
        <w:autoSpaceDN w:val="0"/>
        <w:adjustRightInd w:val="0"/>
        <w:jc w:val="center"/>
        <w:rPr>
          <w:b/>
        </w:rPr>
      </w:pPr>
      <w:r w:rsidRPr="00AD49DE">
        <w:rPr>
          <w:b/>
        </w:rPr>
        <w:t>«Оренбургский государственный университет»</w:t>
      </w:r>
    </w:p>
    <w:p w14:paraId="7C305E72" w14:textId="77777777" w:rsidR="00837DF4" w:rsidRDefault="00837DF4" w:rsidP="00837DF4">
      <w:pPr>
        <w:spacing w:before="600" w:after="600"/>
        <w:jc w:val="center"/>
        <w:rPr>
          <w:sz w:val="28"/>
          <w:szCs w:val="28"/>
        </w:rPr>
      </w:pPr>
      <w:r>
        <w:t>Кафедра геологии, геодезии и кадастра</w:t>
      </w:r>
    </w:p>
    <w:p w14:paraId="66A448A7" w14:textId="77777777" w:rsidR="00205575" w:rsidRPr="00B4053F" w:rsidRDefault="00205575" w:rsidP="00205575">
      <w:pPr>
        <w:ind w:left="1418"/>
        <w:jc w:val="center"/>
        <w:rPr>
          <w:sz w:val="28"/>
        </w:rPr>
      </w:pPr>
    </w:p>
    <w:p w14:paraId="478417A4" w14:textId="77777777" w:rsidR="00837DF4" w:rsidRPr="00AD49DE" w:rsidRDefault="00837DF4" w:rsidP="00837DF4">
      <w:pPr>
        <w:pStyle w:val="ReportHead"/>
        <w:suppressAutoHyphens/>
        <w:spacing w:before="120"/>
        <w:rPr>
          <w:sz w:val="24"/>
          <w:szCs w:val="24"/>
        </w:rPr>
      </w:pPr>
      <w:r w:rsidRPr="00AD49DE">
        <w:rPr>
          <w:sz w:val="24"/>
          <w:szCs w:val="24"/>
        </w:rPr>
        <w:t xml:space="preserve">Методические указания для обучающихся по освоению дисциплины </w:t>
      </w:r>
    </w:p>
    <w:p w14:paraId="318BDAC7" w14:textId="77777777" w:rsidR="002604EE" w:rsidRDefault="002604EE" w:rsidP="002604EE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«Б1.Д.В.Э.2.2 Геофизические исследования скважин»</w:t>
      </w:r>
    </w:p>
    <w:p w14:paraId="5D54C2DB" w14:textId="77777777" w:rsidR="002604EE" w:rsidRDefault="002604EE" w:rsidP="002604EE">
      <w:pPr>
        <w:pStyle w:val="ReportHead"/>
        <w:suppressAutoHyphens/>
        <w:rPr>
          <w:sz w:val="24"/>
        </w:rPr>
      </w:pPr>
    </w:p>
    <w:p w14:paraId="17C43F1A" w14:textId="77777777" w:rsidR="00837DF4" w:rsidRPr="00AD49DE" w:rsidRDefault="00837DF4" w:rsidP="00837DF4">
      <w:pPr>
        <w:pStyle w:val="ReportHead"/>
        <w:suppressAutoHyphens/>
        <w:rPr>
          <w:sz w:val="24"/>
          <w:szCs w:val="24"/>
        </w:rPr>
      </w:pPr>
    </w:p>
    <w:p w14:paraId="5EB57F5E" w14:textId="77777777" w:rsidR="00837DF4" w:rsidRDefault="00837DF4" w:rsidP="00837DF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73E41874" w14:textId="77777777" w:rsidR="002604EE" w:rsidRDefault="002604EE" w:rsidP="002604EE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108B1C25" w14:textId="77777777" w:rsidR="002604EE" w:rsidRDefault="002604EE" w:rsidP="002604EE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43C3709D" w14:textId="77777777" w:rsidR="002604EE" w:rsidRDefault="002604EE" w:rsidP="002604EE">
      <w:pPr>
        <w:pStyle w:val="ReportHead"/>
        <w:suppressAutoHyphens/>
        <w:rPr>
          <w:i/>
          <w:sz w:val="24"/>
          <w:u w:val="single"/>
        </w:rPr>
      </w:pPr>
      <w:bookmarkStart w:id="0" w:name="_Hlk165301135"/>
      <w:r>
        <w:rPr>
          <w:i/>
          <w:sz w:val="24"/>
          <w:u w:val="single"/>
        </w:rPr>
        <w:t>21.03.01 Нефтегазовое дело</w:t>
      </w:r>
    </w:p>
    <w:bookmarkEnd w:id="0"/>
    <w:p w14:paraId="3BC40137" w14:textId="77777777" w:rsidR="002604EE" w:rsidRDefault="002604EE" w:rsidP="002604EE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696F6E13" w14:textId="77777777" w:rsidR="002604EE" w:rsidRDefault="002604EE" w:rsidP="002604E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Эксплуатация и обслуживание объектов добычи нефти</w:t>
      </w:r>
    </w:p>
    <w:p w14:paraId="72DEB999" w14:textId="77777777" w:rsidR="002604EE" w:rsidRDefault="002604EE" w:rsidP="002604EE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65831598" w14:textId="77777777" w:rsidR="002604EE" w:rsidRDefault="002604EE" w:rsidP="002604EE">
      <w:pPr>
        <w:pStyle w:val="ReportHead"/>
        <w:suppressAutoHyphens/>
        <w:rPr>
          <w:sz w:val="24"/>
        </w:rPr>
      </w:pPr>
    </w:p>
    <w:p w14:paraId="70E06186" w14:textId="77777777" w:rsidR="002604EE" w:rsidRDefault="002604EE" w:rsidP="002604EE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6B0A54CD" w14:textId="77777777" w:rsidR="002604EE" w:rsidRDefault="002604EE" w:rsidP="002604E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066437E2" w14:textId="77777777" w:rsidR="002604EE" w:rsidRDefault="002604EE" w:rsidP="002604EE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4DC092DF" w14:textId="77777777" w:rsidR="002604EE" w:rsidRDefault="002604EE" w:rsidP="002604E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6FCF5092" w14:textId="77777777" w:rsidR="00837DF4" w:rsidRDefault="00837DF4" w:rsidP="00837DF4">
      <w:pPr>
        <w:pStyle w:val="ReportHead"/>
        <w:suppressAutoHyphens/>
        <w:rPr>
          <w:rFonts w:ascii="Calibri" w:hAnsi="Calibri"/>
          <w:sz w:val="24"/>
        </w:rPr>
      </w:pPr>
    </w:p>
    <w:p w14:paraId="7F52EFE4" w14:textId="77777777" w:rsidR="00837DF4" w:rsidRPr="00AD49DE" w:rsidRDefault="00837DF4" w:rsidP="00837DF4">
      <w:pPr>
        <w:pStyle w:val="ReportHead"/>
        <w:suppressAutoHyphens/>
        <w:rPr>
          <w:i/>
          <w:sz w:val="24"/>
          <w:szCs w:val="24"/>
          <w:u w:val="single"/>
        </w:rPr>
      </w:pPr>
    </w:p>
    <w:p w14:paraId="2BC9EB9A" w14:textId="77777777" w:rsidR="00837DF4" w:rsidRPr="00AD49DE" w:rsidRDefault="00837DF4" w:rsidP="00837DF4">
      <w:pPr>
        <w:pStyle w:val="ReportHead"/>
        <w:suppressAutoHyphens/>
        <w:rPr>
          <w:sz w:val="24"/>
          <w:szCs w:val="24"/>
        </w:rPr>
      </w:pPr>
      <w:bookmarkStart w:id="1" w:name="BookmarkWhereDelChr13"/>
      <w:bookmarkEnd w:id="1"/>
    </w:p>
    <w:p w14:paraId="7C602A77" w14:textId="77777777" w:rsidR="00837DF4" w:rsidRPr="00AD49DE" w:rsidRDefault="00837DF4" w:rsidP="00837DF4">
      <w:pPr>
        <w:suppressAutoHyphens/>
        <w:jc w:val="center"/>
        <w:rPr>
          <w:rFonts w:eastAsia="Calibri"/>
        </w:rPr>
      </w:pPr>
    </w:p>
    <w:p w14:paraId="104A07ED" w14:textId="77777777" w:rsidR="00837DF4" w:rsidRPr="00AD49DE" w:rsidRDefault="00837DF4" w:rsidP="00837DF4">
      <w:pPr>
        <w:suppressAutoHyphens/>
        <w:jc w:val="center"/>
        <w:rPr>
          <w:rFonts w:eastAsia="Calibri"/>
        </w:rPr>
      </w:pPr>
    </w:p>
    <w:p w14:paraId="031EC9C5" w14:textId="77777777" w:rsidR="00837DF4" w:rsidRPr="00AD49DE" w:rsidRDefault="00837DF4" w:rsidP="00837DF4">
      <w:pPr>
        <w:suppressAutoHyphens/>
        <w:jc w:val="center"/>
        <w:rPr>
          <w:rFonts w:eastAsia="Calibri"/>
        </w:rPr>
      </w:pPr>
    </w:p>
    <w:p w14:paraId="4F2F46A9" w14:textId="77777777" w:rsidR="00837DF4" w:rsidRPr="00AD49DE" w:rsidRDefault="00837DF4" w:rsidP="00837DF4">
      <w:pPr>
        <w:suppressAutoHyphens/>
        <w:jc w:val="center"/>
        <w:rPr>
          <w:rFonts w:eastAsia="Calibri"/>
        </w:rPr>
      </w:pPr>
    </w:p>
    <w:p w14:paraId="63B68ECC" w14:textId="77777777" w:rsidR="00837DF4" w:rsidRPr="00AD49DE" w:rsidRDefault="00837DF4" w:rsidP="00837DF4">
      <w:pPr>
        <w:suppressAutoHyphens/>
        <w:jc w:val="center"/>
        <w:rPr>
          <w:rFonts w:eastAsia="Calibri"/>
        </w:rPr>
      </w:pPr>
    </w:p>
    <w:p w14:paraId="6D910AF0" w14:textId="35247153" w:rsidR="00837DF4" w:rsidRDefault="00837DF4" w:rsidP="00837DF4">
      <w:pPr>
        <w:pStyle w:val="ReportHead"/>
        <w:suppressAutoHyphens/>
        <w:spacing w:before="120"/>
      </w:pPr>
      <w:r w:rsidRPr="00AD49DE">
        <w:t>Год 20</w:t>
      </w:r>
      <w:r>
        <w:t>2</w:t>
      </w:r>
      <w:r w:rsidR="00213D07">
        <w:t>4</w:t>
      </w:r>
    </w:p>
    <w:p w14:paraId="705D896D" w14:textId="77777777" w:rsidR="00837DF4" w:rsidRDefault="00837DF4" w:rsidP="00837DF4">
      <w:pPr>
        <w:pStyle w:val="ReportHead"/>
        <w:suppressAutoHyphens/>
        <w:spacing w:before="120"/>
      </w:pPr>
    </w:p>
    <w:p w14:paraId="4F6E1EB2" w14:textId="77777777" w:rsidR="00837DF4" w:rsidRDefault="00837DF4" w:rsidP="00837DF4">
      <w:pPr>
        <w:pStyle w:val="ReportHead"/>
        <w:suppressAutoHyphens/>
        <w:spacing w:before="120"/>
      </w:pPr>
    </w:p>
    <w:p w14:paraId="4E9C757E" w14:textId="77777777" w:rsidR="00837DF4" w:rsidRDefault="00837DF4" w:rsidP="00837DF4">
      <w:pPr>
        <w:pStyle w:val="ReportHead"/>
        <w:suppressAutoHyphens/>
        <w:spacing w:before="120"/>
      </w:pPr>
    </w:p>
    <w:p w14:paraId="63545304" w14:textId="77777777" w:rsidR="00837DF4" w:rsidRDefault="00837DF4" w:rsidP="00837DF4">
      <w:pPr>
        <w:pStyle w:val="ReportHead"/>
        <w:suppressAutoHyphens/>
        <w:spacing w:before="120"/>
      </w:pPr>
    </w:p>
    <w:p w14:paraId="35019E0A" w14:textId="77777777" w:rsidR="00837DF4" w:rsidRDefault="00837DF4" w:rsidP="00837DF4">
      <w:pPr>
        <w:pStyle w:val="ReportHead"/>
        <w:suppressAutoHyphens/>
        <w:spacing w:before="120"/>
      </w:pPr>
    </w:p>
    <w:p w14:paraId="1A18BA74" w14:textId="77777777" w:rsidR="00837DF4" w:rsidRDefault="00837DF4" w:rsidP="00837DF4">
      <w:pPr>
        <w:pStyle w:val="ReportHead"/>
        <w:suppressAutoHyphens/>
        <w:spacing w:before="120"/>
      </w:pPr>
    </w:p>
    <w:p w14:paraId="41B5BF4B" w14:textId="77777777" w:rsidR="00837DF4" w:rsidRDefault="00837DF4" w:rsidP="00837DF4">
      <w:pPr>
        <w:pStyle w:val="ReportHead"/>
        <w:suppressAutoHyphens/>
        <w:spacing w:before="120"/>
      </w:pPr>
    </w:p>
    <w:p w14:paraId="74788133" w14:textId="77777777" w:rsidR="00553111" w:rsidRDefault="00553111">
      <w:pPr>
        <w:spacing w:after="160" w:line="259" w:lineRule="auto"/>
        <w:rPr>
          <w:rFonts w:eastAsia="Calibri"/>
          <w:sz w:val="28"/>
          <w:szCs w:val="22"/>
        </w:rPr>
      </w:pPr>
      <w:r>
        <w:br w:type="page"/>
      </w:r>
    </w:p>
    <w:p w14:paraId="12DB8194" w14:textId="47FDC028" w:rsidR="00213D07" w:rsidRDefault="00213D07" w:rsidP="00213D07">
      <w:pPr>
        <w:pStyle w:val="ReportHead"/>
        <w:suppressAutoHyphens/>
        <w:spacing w:before="120"/>
        <w:jc w:val="both"/>
        <w:rPr>
          <w:sz w:val="24"/>
          <w:u w:val="single"/>
        </w:rPr>
      </w:pPr>
      <w:r>
        <w:rPr>
          <w:sz w:val="24"/>
        </w:rPr>
        <w:lastRenderedPageBreak/>
        <w:t xml:space="preserve">Методические указания предназначены для контроля знаний обучающихся по </w:t>
      </w:r>
      <w:r>
        <w:rPr>
          <w:sz w:val="24"/>
        </w:rPr>
        <w:t>профилю</w:t>
      </w:r>
      <w:r>
        <w:rPr>
          <w:sz w:val="24"/>
        </w:rPr>
        <w:t xml:space="preserve"> </w:t>
      </w:r>
      <w:r w:rsidRPr="00213D07">
        <w:rPr>
          <w:sz w:val="24"/>
        </w:rPr>
        <w:t>21.03.01 Нефтегазовое дело</w:t>
      </w:r>
      <w:r>
        <w:rPr>
          <w:sz w:val="24"/>
        </w:rPr>
        <w:t xml:space="preserve"> по дисциплине </w:t>
      </w:r>
      <w:r>
        <w:rPr>
          <w:sz w:val="24"/>
        </w:rPr>
        <w:t>«</w:t>
      </w:r>
      <w:r>
        <w:rPr>
          <w:i/>
          <w:sz w:val="24"/>
        </w:rPr>
        <w:t>Б1.Д.В.Э.2.2 Геофизические исследования скважин»</w:t>
      </w:r>
      <w:r>
        <w:rPr>
          <w:sz w:val="24"/>
        </w:rPr>
        <w:t xml:space="preserve"> рабочая программа по которой зарегистрирована под учетным номером </w:t>
      </w:r>
      <w:r>
        <w:rPr>
          <w:sz w:val="24"/>
          <w:u w:val="single"/>
        </w:rPr>
        <w:t>                      .</w:t>
      </w:r>
    </w:p>
    <w:p w14:paraId="0A06BE3F" w14:textId="77777777" w:rsidR="00213D07" w:rsidRDefault="00213D07" w:rsidP="00213D07">
      <w:pPr>
        <w:suppressAutoHyphens/>
        <w:jc w:val="both"/>
        <w:rPr>
          <w:rFonts w:eastAsia="Calibri"/>
          <w:sz w:val="24"/>
          <w:szCs w:val="22"/>
          <w:u w:val="single"/>
        </w:rPr>
      </w:pPr>
    </w:p>
    <w:p w14:paraId="3FBD2232" w14:textId="77777777" w:rsidR="00213D07" w:rsidRDefault="00213D07" w:rsidP="00213D07">
      <w:pPr>
        <w:suppressAutoHyphens/>
        <w:ind w:firstLine="850"/>
        <w:jc w:val="both"/>
        <w:rPr>
          <w:rFonts w:eastAsia="Calibri"/>
          <w:sz w:val="24"/>
          <w:szCs w:val="22"/>
        </w:rPr>
      </w:pPr>
      <w:r>
        <w:rPr>
          <w:rFonts w:eastAsia="Calibri"/>
          <w:sz w:val="24"/>
          <w:szCs w:val="22"/>
        </w:rPr>
        <w:t>Методические указания рассмотрены и утверждены на заседании кафедры</w:t>
      </w:r>
    </w:p>
    <w:p w14:paraId="55D5B18D" w14:textId="6CC1893B" w:rsidR="00213D07" w:rsidRDefault="00213D07" w:rsidP="00213D07">
      <w:pPr>
        <w:tabs>
          <w:tab w:val="left" w:pos="10148"/>
        </w:tabs>
        <w:suppressAutoHyphens/>
        <w:jc w:val="both"/>
        <w:rPr>
          <w:rFonts w:eastAsia="Calibri"/>
          <w:sz w:val="24"/>
          <w:szCs w:val="22"/>
          <w:u w:val="single"/>
        </w:rPr>
      </w:pPr>
      <w:r>
        <w:rPr>
          <w:rFonts w:eastAsia="Calibri"/>
          <w:sz w:val="24"/>
          <w:szCs w:val="22"/>
          <w:u w:val="single"/>
        </w:rPr>
        <w:t xml:space="preserve"> геологии, геодезии и кадастра</w:t>
      </w:r>
    </w:p>
    <w:p w14:paraId="020962D1" w14:textId="77777777" w:rsidR="00213D07" w:rsidRDefault="00213D07" w:rsidP="00213D07">
      <w:pPr>
        <w:tabs>
          <w:tab w:val="left" w:pos="10148"/>
        </w:tabs>
        <w:suppressAutoHyphens/>
        <w:jc w:val="center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>наименование кафедры</w:t>
      </w:r>
    </w:p>
    <w:p w14:paraId="3D209151" w14:textId="77777777" w:rsidR="00213D07" w:rsidRDefault="00213D07" w:rsidP="00213D07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__</w:t>
      </w:r>
      <w:r>
        <w:rPr>
          <w:sz w:val="24"/>
          <w:u w:val="single"/>
        </w:rPr>
        <w:t>21</w:t>
      </w:r>
      <w:r>
        <w:rPr>
          <w:sz w:val="24"/>
        </w:rPr>
        <w:t>____от "_</w:t>
      </w:r>
      <w:r>
        <w:rPr>
          <w:sz w:val="24"/>
          <w:u w:val="single"/>
        </w:rPr>
        <w:t>12</w:t>
      </w:r>
      <w:r>
        <w:rPr>
          <w:sz w:val="24"/>
        </w:rPr>
        <w:t>_" ____</w:t>
      </w:r>
      <w:r>
        <w:rPr>
          <w:sz w:val="24"/>
          <w:u w:val="single"/>
        </w:rPr>
        <w:t>02</w:t>
      </w:r>
      <w:r>
        <w:rPr>
          <w:sz w:val="24"/>
        </w:rPr>
        <w:t>____ 2024_г.</w:t>
      </w:r>
    </w:p>
    <w:p w14:paraId="25739C68" w14:textId="77777777" w:rsidR="00213D07" w:rsidRDefault="00213D07" w:rsidP="00213D07">
      <w:pPr>
        <w:tabs>
          <w:tab w:val="left" w:pos="10432"/>
        </w:tabs>
        <w:suppressAutoHyphens/>
        <w:jc w:val="both"/>
        <w:rPr>
          <w:rFonts w:eastAsia="Calibri"/>
          <w:sz w:val="24"/>
          <w:szCs w:val="22"/>
        </w:rPr>
      </w:pPr>
    </w:p>
    <w:p w14:paraId="5F44134D" w14:textId="77777777" w:rsidR="00213D07" w:rsidRDefault="00213D07" w:rsidP="00213D07">
      <w:pPr>
        <w:tabs>
          <w:tab w:val="left" w:pos="10432"/>
        </w:tabs>
        <w:suppressAutoHyphens/>
        <w:jc w:val="both"/>
        <w:rPr>
          <w:rFonts w:eastAsia="Calibri"/>
          <w:sz w:val="24"/>
          <w:szCs w:val="22"/>
        </w:rPr>
      </w:pPr>
      <w:r>
        <w:rPr>
          <w:rFonts w:eastAsia="Calibri"/>
          <w:sz w:val="24"/>
          <w:szCs w:val="22"/>
        </w:rPr>
        <w:t>Заведующий кафедрой</w:t>
      </w:r>
    </w:p>
    <w:p w14:paraId="51A562CA" w14:textId="57BAA04E" w:rsidR="00213D07" w:rsidRDefault="00213D07" w:rsidP="00213D07">
      <w:pPr>
        <w:tabs>
          <w:tab w:val="center" w:pos="6378"/>
          <w:tab w:val="left" w:pos="10432"/>
        </w:tabs>
        <w:suppressAutoHyphens/>
        <w:jc w:val="both"/>
        <w:rPr>
          <w:rFonts w:eastAsia="Calibri"/>
          <w:sz w:val="24"/>
          <w:szCs w:val="22"/>
          <w:u w:val="single"/>
        </w:rPr>
      </w:pPr>
      <w:r>
        <w:rPr>
          <w:rFonts w:eastAsia="Calibri"/>
          <w:sz w:val="24"/>
          <w:szCs w:val="22"/>
          <w:u w:val="single"/>
        </w:rPr>
        <w:t xml:space="preserve"> Кафедра геологии, геодезии и кадастра </w:t>
      </w:r>
      <w:r>
        <w:rPr>
          <w:rFonts w:eastAsia="Calibri"/>
          <w:sz w:val="24"/>
          <w:szCs w:val="22"/>
          <w:u w:val="single"/>
        </w:rPr>
        <w:tab/>
        <w:t xml:space="preserve">В.П. Петрищев </w:t>
      </w:r>
    </w:p>
    <w:p w14:paraId="50CBB5D9" w14:textId="77777777" w:rsidR="00213D07" w:rsidRDefault="00213D07" w:rsidP="00213D07">
      <w:pPr>
        <w:tabs>
          <w:tab w:val="center" w:pos="6378"/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14:paraId="320C3733" w14:textId="77777777" w:rsidR="00213D07" w:rsidRDefault="00213D07" w:rsidP="00213D07">
      <w:pPr>
        <w:tabs>
          <w:tab w:val="center" w:pos="6378"/>
          <w:tab w:val="left" w:pos="10432"/>
        </w:tabs>
        <w:suppressAutoHyphens/>
        <w:jc w:val="both"/>
        <w:rPr>
          <w:rFonts w:eastAsia="Calibri"/>
          <w:i/>
          <w:sz w:val="24"/>
          <w:szCs w:val="22"/>
        </w:rPr>
      </w:pPr>
      <w:r>
        <w:rPr>
          <w:rFonts w:eastAsia="Calibri"/>
          <w:i/>
          <w:sz w:val="24"/>
          <w:szCs w:val="22"/>
        </w:rPr>
        <w:t>Исполнители:</w:t>
      </w:r>
    </w:p>
    <w:p w14:paraId="19AE728D" w14:textId="77777777" w:rsidR="00213D07" w:rsidRDefault="00213D07" w:rsidP="00213D07">
      <w:pPr>
        <w:tabs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sz w:val="24"/>
          <w:szCs w:val="22"/>
          <w:u w:val="single"/>
        </w:rPr>
        <w:t>Доцент                                                        Т.В. Леонтьева</w:t>
      </w:r>
      <w:r>
        <w:rPr>
          <w:rFonts w:eastAsia="Calibri"/>
          <w:i/>
          <w:sz w:val="24"/>
          <w:szCs w:val="22"/>
          <w:vertAlign w:val="superscript"/>
        </w:rPr>
        <w:t xml:space="preserve">         </w:t>
      </w:r>
    </w:p>
    <w:p w14:paraId="546D4897" w14:textId="77777777" w:rsidR="00213D07" w:rsidRDefault="00213D07" w:rsidP="00213D07">
      <w:pPr>
        <w:tabs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 xml:space="preserve">  должность                                         подпись                        расшифровка подписи</w:t>
      </w:r>
    </w:p>
    <w:p w14:paraId="3725FCB8" w14:textId="77777777" w:rsidR="00213D07" w:rsidRDefault="00213D07">
      <w:pPr>
        <w:spacing w:after="160" w:line="259" w:lineRule="auto"/>
      </w:pPr>
      <w:r>
        <w:rPr>
          <w:b/>
          <w:bCs/>
        </w:rPr>
        <w:br w:type="page"/>
      </w:r>
    </w:p>
    <w:sdt>
      <w:sdtPr>
        <w:rPr>
          <w:rFonts w:ascii="Times New Roman" w:hAnsi="Times New Roman"/>
          <w:b w:val="0"/>
          <w:bCs w:val="0"/>
          <w:color w:val="auto"/>
          <w:sz w:val="20"/>
          <w:szCs w:val="20"/>
          <w:lang w:eastAsia="en-US"/>
        </w:rPr>
        <w:id w:val="1426614016"/>
        <w:docPartObj>
          <w:docPartGallery w:val="Table of Contents"/>
          <w:docPartUnique/>
        </w:docPartObj>
      </w:sdtPr>
      <w:sdtEndPr/>
      <w:sdtContent>
        <w:p w14:paraId="2B19F1D6" w14:textId="25152480" w:rsidR="00612E68" w:rsidRPr="0066776C" w:rsidRDefault="00EC05FE" w:rsidP="00C823C6">
          <w:pPr>
            <w:pStyle w:val="a3"/>
            <w:jc w:val="center"/>
            <w:rPr>
              <w:rFonts w:ascii="Times New Roman" w:hAnsi="Times New Roman"/>
              <w:color w:val="auto"/>
            </w:rPr>
          </w:pPr>
          <w:r w:rsidRPr="0066776C">
            <w:rPr>
              <w:rFonts w:ascii="Times New Roman" w:hAnsi="Times New Roman"/>
              <w:color w:val="auto"/>
            </w:rPr>
            <w:t>Содержание</w:t>
          </w:r>
        </w:p>
        <w:p w14:paraId="1D5F712A" w14:textId="77777777" w:rsidR="00D97888" w:rsidRPr="0066776C" w:rsidRDefault="00D97888" w:rsidP="00C313CD">
          <w:pPr>
            <w:spacing w:line="360" w:lineRule="auto"/>
            <w:rPr>
              <w:sz w:val="28"/>
              <w:szCs w:val="28"/>
              <w:lang w:eastAsia="ru-RU"/>
            </w:rPr>
          </w:pPr>
        </w:p>
        <w:p w14:paraId="71852A9A" w14:textId="77777777" w:rsidR="0066776C" w:rsidRPr="0066776C" w:rsidRDefault="00612E68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r w:rsidRPr="0066776C">
            <w:rPr>
              <w:sz w:val="28"/>
              <w:szCs w:val="28"/>
            </w:rPr>
            <w:fldChar w:fldCharType="begin"/>
          </w:r>
          <w:r w:rsidRPr="0066776C">
            <w:rPr>
              <w:sz w:val="28"/>
              <w:szCs w:val="28"/>
            </w:rPr>
            <w:instrText xml:space="preserve"> TOC \o "1-3" \h \z \u </w:instrText>
          </w:r>
          <w:r w:rsidRPr="0066776C">
            <w:rPr>
              <w:sz w:val="28"/>
              <w:szCs w:val="28"/>
            </w:rPr>
            <w:fldChar w:fldCharType="separate"/>
          </w:r>
          <w:hyperlink w:anchor="_Toc87611493" w:history="1">
            <w:r w:rsidR="0066776C" w:rsidRPr="0066776C">
              <w:rPr>
                <w:rStyle w:val="a6"/>
                <w:noProof/>
                <w:sz w:val="28"/>
                <w:szCs w:val="28"/>
              </w:rPr>
              <w:t>1 Цели и задачи освоения дисциплины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_Toc87611493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5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CC047B0" w14:textId="77777777" w:rsidR="0066776C" w:rsidRPr="0066776C" w:rsidRDefault="00022E90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494" w:history="1">
            <w:r w:rsidR="0066776C" w:rsidRPr="0066776C">
              <w:rPr>
                <w:rStyle w:val="a6"/>
                <w:noProof/>
                <w:sz w:val="28"/>
                <w:szCs w:val="28"/>
              </w:rPr>
              <w:t>2 Место дисциплины в структуре образовательной программы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_Toc87611494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5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78AFA97" w14:textId="77777777" w:rsidR="0066776C" w:rsidRPr="0066776C" w:rsidRDefault="00022E90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495" w:history="1">
            <w:r w:rsidR="0066776C" w:rsidRPr="0066776C">
              <w:rPr>
                <w:rStyle w:val="a6"/>
                <w:noProof/>
                <w:sz w:val="28"/>
                <w:szCs w:val="28"/>
              </w:rPr>
              <w:t>3 Требования к результатам обучения по дисциплине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_Toc87611495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5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9BC298E" w14:textId="77777777" w:rsidR="0066776C" w:rsidRPr="0066776C" w:rsidRDefault="00022E90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496" w:history="1">
            <w:r w:rsidR="0066776C" w:rsidRPr="0066776C">
              <w:rPr>
                <w:rStyle w:val="a6"/>
                <w:noProof/>
                <w:sz w:val="28"/>
                <w:szCs w:val="28"/>
              </w:rPr>
              <w:t>4 Структура и содержание дисциплины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_Toc87611496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6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292F6FD" w14:textId="77777777" w:rsidR="0066776C" w:rsidRPr="0066776C" w:rsidRDefault="00022E90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497" w:history="1">
            <w:r w:rsidR="0066776C" w:rsidRPr="0066776C">
              <w:rPr>
                <w:rStyle w:val="a6"/>
                <w:noProof/>
                <w:sz w:val="28"/>
                <w:szCs w:val="28"/>
              </w:rPr>
              <w:t>4.1 Структура дисциплины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_Toc87611497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6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B1A2FE9" w14:textId="77777777" w:rsidR="0066776C" w:rsidRPr="0066776C" w:rsidRDefault="00022E90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498" w:history="1">
            <w:r w:rsidR="0066776C" w:rsidRPr="0066776C">
              <w:rPr>
                <w:rStyle w:val="a6"/>
                <w:noProof/>
                <w:sz w:val="28"/>
                <w:szCs w:val="28"/>
              </w:rPr>
              <w:t>4.2 Содержание разделов дисциплины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_Toc87611498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7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6ACDBFA" w14:textId="77777777" w:rsidR="0066776C" w:rsidRPr="0066776C" w:rsidRDefault="00022E90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499" w:history="1">
            <w:r w:rsidR="0066776C" w:rsidRPr="0066776C">
              <w:rPr>
                <w:rStyle w:val="a6"/>
                <w:noProof/>
                <w:sz w:val="28"/>
                <w:szCs w:val="28"/>
              </w:rPr>
              <w:t>4.3 Практические занятия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_Toc87611499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8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07FFA0A" w14:textId="77777777" w:rsidR="0066776C" w:rsidRPr="0066776C" w:rsidRDefault="00022E90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500" w:history="1">
            <w:r w:rsidR="0066776C" w:rsidRPr="0066776C">
              <w:rPr>
                <w:rStyle w:val="a6"/>
                <w:noProof/>
                <w:sz w:val="28"/>
                <w:szCs w:val="28"/>
              </w:rPr>
              <w:t>5 Требования к результатам обучения, формы их контроля и виды оценочных средств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_Toc87611500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8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8A7FA8C" w14:textId="77777777" w:rsidR="0066776C" w:rsidRPr="0066776C" w:rsidRDefault="00022E90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501" w:history="1">
            <w:r w:rsidR="0066776C" w:rsidRPr="0066776C">
              <w:rPr>
                <w:rStyle w:val="a6"/>
                <w:noProof/>
                <w:sz w:val="28"/>
                <w:szCs w:val="28"/>
              </w:rPr>
              <w:t>5.1 Соответствие разделов дисциплины и контрольно-измерительных материалов, и их количества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_Toc87611501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9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F438713" w14:textId="77777777" w:rsidR="0066776C" w:rsidRPr="0066776C" w:rsidRDefault="00022E90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502" w:history="1">
            <w:r w:rsidR="0066776C" w:rsidRPr="0066776C">
              <w:rPr>
                <w:rStyle w:val="a6"/>
                <w:noProof/>
                <w:sz w:val="28"/>
                <w:szCs w:val="28"/>
              </w:rPr>
              <w:t>5.4 План самостоятельной работы студента по изучению дисциплины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_Toc87611502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15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CA1E946" w14:textId="77777777" w:rsidR="0066776C" w:rsidRPr="0066776C" w:rsidRDefault="00022E90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503" w:history="1">
            <w:r w:rsidR="0066776C" w:rsidRPr="0066776C">
              <w:rPr>
                <w:rStyle w:val="a6"/>
                <w:noProof/>
                <w:sz w:val="28"/>
                <w:szCs w:val="28"/>
              </w:rPr>
              <w:t>6 Учебно-методическое обеспечение дисциплины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_Toc87611503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16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A7F088E" w14:textId="77777777" w:rsidR="0066776C" w:rsidRPr="0066776C" w:rsidRDefault="00022E90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504" w:history="1">
            <w:r w:rsidR="0066776C" w:rsidRPr="0066776C">
              <w:rPr>
                <w:rStyle w:val="a6"/>
                <w:noProof/>
                <w:sz w:val="28"/>
                <w:szCs w:val="28"/>
              </w:rPr>
              <w:t>6.1 Основная литература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_Toc87611504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16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6781F88" w14:textId="77777777" w:rsidR="0066776C" w:rsidRPr="0066776C" w:rsidRDefault="00022E90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505" w:history="1">
            <w:r w:rsidR="0066776C" w:rsidRPr="0066776C">
              <w:rPr>
                <w:rStyle w:val="a6"/>
                <w:noProof/>
                <w:sz w:val="28"/>
                <w:szCs w:val="28"/>
              </w:rPr>
              <w:t>6.2 Дополнительная литература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_Toc87611505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16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95E661E" w14:textId="77777777" w:rsidR="0066776C" w:rsidRPr="0066776C" w:rsidRDefault="00022E90">
          <w:pPr>
            <w:pStyle w:val="13"/>
            <w:tabs>
              <w:tab w:val="left" w:pos="660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506" w:history="1">
            <w:r w:rsidR="0066776C" w:rsidRPr="0066776C">
              <w:rPr>
                <w:rStyle w:val="a6"/>
                <w:noProof/>
                <w:sz w:val="28"/>
                <w:szCs w:val="28"/>
              </w:rPr>
              <w:t>6.3</w:t>
            </w:r>
            <w:r w:rsidR="0066776C" w:rsidRPr="0066776C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eastAsia="ru-RU"/>
              </w:rPr>
              <w:tab/>
            </w:r>
            <w:r w:rsidR="0066776C" w:rsidRPr="0066776C">
              <w:rPr>
                <w:rStyle w:val="a6"/>
                <w:noProof/>
                <w:sz w:val="28"/>
                <w:szCs w:val="28"/>
              </w:rPr>
              <w:t>Периодические издания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_Toc87611506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17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5807234" w14:textId="77777777" w:rsidR="0066776C" w:rsidRPr="0066776C" w:rsidRDefault="00022E90" w:rsidP="0066776C">
          <w:pPr>
            <w:pStyle w:val="21"/>
            <w:tabs>
              <w:tab w:val="right" w:leader="dot" w:pos="9486"/>
            </w:tabs>
            <w:ind w:left="0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507" w:history="1">
            <w:r w:rsidR="0066776C" w:rsidRPr="0066776C">
              <w:rPr>
                <w:rStyle w:val="a6"/>
                <w:noProof/>
                <w:sz w:val="28"/>
                <w:szCs w:val="28"/>
              </w:rPr>
              <w:t>6.4 Интернет-ресурсы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_Toc87611507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17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BA9FE8B" w14:textId="77777777" w:rsidR="0066776C" w:rsidRPr="0066776C" w:rsidRDefault="00022E90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508" w:history="1">
            <w:r w:rsidR="0066776C" w:rsidRPr="0066776C">
              <w:rPr>
                <w:rStyle w:val="a6"/>
                <w:noProof/>
                <w:sz w:val="28"/>
                <w:szCs w:val="28"/>
              </w:rPr>
              <w:t>Список использованных источников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_Toc87611508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19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3970989" w14:textId="77777777" w:rsidR="00612E68" w:rsidRPr="00612E68" w:rsidRDefault="00612E68" w:rsidP="00C313CD">
          <w:pPr>
            <w:spacing w:line="360" w:lineRule="auto"/>
            <w:rPr>
              <w:sz w:val="28"/>
              <w:szCs w:val="28"/>
            </w:rPr>
          </w:pPr>
          <w:r w:rsidRPr="0066776C">
            <w:rPr>
              <w:bCs/>
              <w:sz w:val="28"/>
              <w:szCs w:val="28"/>
            </w:rPr>
            <w:fldChar w:fldCharType="end"/>
          </w:r>
        </w:p>
      </w:sdtContent>
    </w:sdt>
    <w:p w14:paraId="0455D478" w14:textId="77777777" w:rsidR="003B463F" w:rsidRDefault="003B463F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6BC4B145" w14:textId="77777777" w:rsidR="003B463F" w:rsidRDefault="003B463F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73D18E50" w14:textId="77777777" w:rsidR="003B463F" w:rsidRDefault="003B463F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494D82C8" w14:textId="77777777" w:rsidR="00FB1481" w:rsidRDefault="00FB1481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3D9F05E7" w14:textId="77777777" w:rsidR="00FB1481" w:rsidRDefault="00FB1481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18B24131" w14:textId="77777777" w:rsidR="003B463F" w:rsidRDefault="003B463F" w:rsidP="00612E68">
      <w:pPr>
        <w:pStyle w:val="11"/>
        <w:jc w:val="center"/>
        <w:rPr>
          <w:sz w:val="32"/>
          <w:szCs w:val="32"/>
        </w:rPr>
      </w:pPr>
      <w:r w:rsidRPr="00EC05FE">
        <w:rPr>
          <w:sz w:val="32"/>
          <w:szCs w:val="32"/>
        </w:rPr>
        <w:lastRenderedPageBreak/>
        <w:t>Введение</w:t>
      </w:r>
    </w:p>
    <w:p w14:paraId="097BB937" w14:textId="77777777" w:rsidR="00FB1481" w:rsidRPr="00EC05FE" w:rsidRDefault="00FB1481" w:rsidP="00612E68">
      <w:pPr>
        <w:pStyle w:val="11"/>
        <w:jc w:val="center"/>
        <w:rPr>
          <w:sz w:val="32"/>
          <w:szCs w:val="32"/>
        </w:rPr>
      </w:pPr>
    </w:p>
    <w:p w14:paraId="6A7D203C" w14:textId="77777777" w:rsidR="00D721AB" w:rsidRDefault="00D721AB" w:rsidP="00D721A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 w:rsidRPr="008723E9">
        <w:rPr>
          <w:sz w:val="28"/>
          <w:szCs w:val="28"/>
        </w:rPr>
        <w:t xml:space="preserve"> методически</w:t>
      </w:r>
      <w:r>
        <w:rPr>
          <w:sz w:val="28"/>
          <w:szCs w:val="28"/>
        </w:rPr>
        <w:t>х</w:t>
      </w:r>
      <w:r w:rsidRPr="008723E9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указаниях</w:t>
      </w:r>
      <w:r w:rsidRPr="008723E9">
        <w:rPr>
          <w:sz w:val="28"/>
          <w:szCs w:val="28"/>
        </w:rPr>
        <w:t xml:space="preserve"> </w:t>
      </w:r>
      <w:r w:rsidRPr="009B0DF5">
        <w:rPr>
          <w:sz w:val="28"/>
          <w:szCs w:val="28"/>
        </w:rPr>
        <w:t>изложены цели, задачи, содержание, структур</w:t>
      </w:r>
      <w:r>
        <w:rPr>
          <w:sz w:val="28"/>
          <w:szCs w:val="28"/>
        </w:rPr>
        <w:t>а</w:t>
      </w:r>
      <w:r w:rsidRPr="009B0DF5">
        <w:rPr>
          <w:sz w:val="28"/>
          <w:szCs w:val="28"/>
        </w:rPr>
        <w:t xml:space="preserve"> дисциплины и методические указания по ее изучению.</w:t>
      </w:r>
      <w:r w:rsidRPr="008723E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color w:val="000000"/>
          <w:sz w:val="28"/>
          <w:szCs w:val="28"/>
        </w:rPr>
        <w:t>риведен перечень формируемых компетенций</w:t>
      </w:r>
      <w:r w:rsidR="00C64A82">
        <w:rPr>
          <w:color w:val="000000"/>
          <w:sz w:val="28"/>
          <w:szCs w:val="28"/>
        </w:rPr>
        <w:t xml:space="preserve"> и</w:t>
      </w:r>
      <w:r w:rsidR="00C64A82" w:rsidRPr="00C64A82">
        <w:rPr>
          <w:color w:val="000000"/>
          <w:sz w:val="28"/>
          <w:szCs w:val="28"/>
        </w:rPr>
        <w:t xml:space="preserve"> наименование индикатор</w:t>
      </w:r>
      <w:r w:rsidR="00C64A82">
        <w:rPr>
          <w:color w:val="000000"/>
          <w:sz w:val="28"/>
          <w:szCs w:val="28"/>
        </w:rPr>
        <w:t>ов</w:t>
      </w:r>
      <w:r w:rsidR="00C64A82" w:rsidRPr="00C64A82">
        <w:rPr>
          <w:color w:val="000000"/>
          <w:sz w:val="28"/>
          <w:szCs w:val="28"/>
        </w:rPr>
        <w:t xml:space="preserve"> достижения компетенции</w:t>
      </w:r>
      <w:r>
        <w:rPr>
          <w:color w:val="000000"/>
          <w:sz w:val="28"/>
          <w:szCs w:val="28"/>
        </w:rPr>
        <w:t>, планируемые результаты обучения, типы контроля, в</w:t>
      </w:r>
      <w:r w:rsidRPr="009B0DF5">
        <w:rPr>
          <w:color w:val="000000"/>
          <w:sz w:val="28"/>
          <w:szCs w:val="28"/>
        </w:rPr>
        <w:t>иды оценочных средств по уровню сложности</w:t>
      </w:r>
      <w:r>
        <w:rPr>
          <w:color w:val="000000"/>
          <w:sz w:val="28"/>
          <w:szCs w:val="28"/>
        </w:rPr>
        <w:t xml:space="preserve"> и трудоемкость изучения дисциплины. Методические указания содержат учебно-методическое обеспечение дисциплины, которое включает перечень обязательной литературы, дополнительной, периодических изданий и интернет-ресурсы, которые способствуют лучшему усвоению материала по </w:t>
      </w:r>
      <w:r w:rsidR="003B463F">
        <w:rPr>
          <w:color w:val="000000"/>
          <w:sz w:val="28"/>
          <w:szCs w:val="28"/>
        </w:rPr>
        <w:t xml:space="preserve">основам </w:t>
      </w:r>
      <w:r w:rsidR="003B463F">
        <w:rPr>
          <w:spacing w:val="-12"/>
          <w:sz w:val="28"/>
          <w:szCs w:val="28"/>
        </w:rPr>
        <w:t>палеонтологии и общей стратиграфии</w:t>
      </w:r>
      <w:r>
        <w:rPr>
          <w:spacing w:val="-12"/>
          <w:sz w:val="28"/>
          <w:szCs w:val="28"/>
        </w:rPr>
        <w:t>.</w:t>
      </w:r>
    </w:p>
    <w:p w14:paraId="5D4A92E9" w14:textId="77777777" w:rsidR="00C64A82" w:rsidRDefault="00C64A82" w:rsidP="00C64A82">
      <w:pPr>
        <w:spacing w:after="160" w:line="360" w:lineRule="auto"/>
        <w:ind w:firstLine="709"/>
        <w:rPr>
          <w:rFonts w:eastAsia="Calibri"/>
          <w:color w:val="000000"/>
          <w:sz w:val="28"/>
          <w:szCs w:val="28"/>
        </w:rPr>
      </w:pPr>
      <w:r w:rsidRPr="00C64A82">
        <w:rPr>
          <w:rFonts w:eastAsia="Calibri"/>
          <w:color w:val="000000"/>
          <w:sz w:val="28"/>
          <w:szCs w:val="28"/>
        </w:rPr>
        <w:t>Методические указания предназначены для студентов по направлению подготовки 21.03.01 Нефтегазовое дело по профилю: «Эксплуатация и обслуживание объектов добычи нефти» очной формы обучения</w:t>
      </w:r>
      <w:r>
        <w:rPr>
          <w:rFonts w:eastAsia="Calibri"/>
          <w:color w:val="000000"/>
          <w:sz w:val="28"/>
          <w:szCs w:val="28"/>
        </w:rPr>
        <w:t>.</w:t>
      </w:r>
    </w:p>
    <w:p w14:paraId="10F2CAD1" w14:textId="77777777" w:rsidR="00B040FB" w:rsidRDefault="00B040FB" w:rsidP="00C64A82">
      <w:pPr>
        <w:spacing w:after="160" w:line="360" w:lineRule="auto"/>
        <w:ind w:firstLine="709"/>
        <w:rPr>
          <w:b/>
          <w:bCs/>
          <w:kern w:val="32"/>
          <w:sz w:val="28"/>
          <w:szCs w:val="28"/>
          <w:lang w:eastAsia="ru-RU"/>
        </w:rPr>
      </w:pPr>
      <w:r>
        <w:br w:type="page"/>
      </w:r>
    </w:p>
    <w:p w14:paraId="4D5B630E" w14:textId="77777777" w:rsidR="003B463F" w:rsidRPr="00236E26" w:rsidRDefault="003B463F" w:rsidP="00612E68">
      <w:pPr>
        <w:pStyle w:val="22"/>
        <w:rPr>
          <w:sz w:val="32"/>
          <w:szCs w:val="32"/>
        </w:rPr>
      </w:pPr>
      <w:bookmarkStart w:id="2" w:name="_Toc87611493"/>
      <w:r w:rsidRPr="00236E26">
        <w:rPr>
          <w:sz w:val="32"/>
          <w:szCs w:val="32"/>
        </w:rPr>
        <w:lastRenderedPageBreak/>
        <w:t>1 Цели и задачи освоения дисциплины</w:t>
      </w:r>
      <w:bookmarkEnd w:id="2"/>
    </w:p>
    <w:p w14:paraId="45F3F397" w14:textId="77777777" w:rsidR="00EC05FE" w:rsidRPr="00FB1481" w:rsidRDefault="00EC05FE" w:rsidP="00FB1481"/>
    <w:p w14:paraId="3AD4CA16" w14:textId="77777777" w:rsidR="003B463F" w:rsidRPr="003B463F" w:rsidRDefault="003B463F" w:rsidP="003B463F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463F">
        <w:rPr>
          <w:b/>
          <w:sz w:val="28"/>
          <w:szCs w:val="28"/>
        </w:rPr>
        <w:t xml:space="preserve">Цель (цели) </w:t>
      </w:r>
      <w:r w:rsidRPr="003B463F">
        <w:rPr>
          <w:sz w:val="28"/>
          <w:szCs w:val="28"/>
        </w:rPr>
        <w:t>освоения дисциплины:</w:t>
      </w:r>
    </w:p>
    <w:p w14:paraId="10598CDB" w14:textId="77777777" w:rsidR="003B463F" w:rsidRPr="003B463F" w:rsidRDefault="003B463F" w:rsidP="003B463F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3B463F">
        <w:rPr>
          <w:sz w:val="28"/>
          <w:szCs w:val="28"/>
        </w:rPr>
        <w:t xml:space="preserve">Изучить </w:t>
      </w:r>
      <w:r w:rsidR="00C64A82">
        <w:rPr>
          <w:sz w:val="28"/>
          <w:szCs w:val="28"/>
        </w:rPr>
        <w:t xml:space="preserve">и </w:t>
      </w:r>
      <w:r w:rsidR="00C64A82" w:rsidRPr="00C64A82">
        <w:rPr>
          <w:sz w:val="28"/>
          <w:szCs w:val="28"/>
        </w:rPr>
        <w:t>получи</w:t>
      </w:r>
      <w:r w:rsidR="00C64A82">
        <w:rPr>
          <w:sz w:val="28"/>
          <w:szCs w:val="28"/>
        </w:rPr>
        <w:t>ть</w:t>
      </w:r>
      <w:r w:rsidR="00C64A82" w:rsidRPr="00C64A82">
        <w:rPr>
          <w:sz w:val="28"/>
          <w:szCs w:val="28"/>
        </w:rPr>
        <w:t xml:space="preserve"> знани</w:t>
      </w:r>
      <w:r w:rsidR="00C64A82">
        <w:rPr>
          <w:sz w:val="28"/>
          <w:szCs w:val="28"/>
        </w:rPr>
        <w:t>я</w:t>
      </w:r>
      <w:r w:rsidR="00C64A82" w:rsidRPr="00C64A82">
        <w:rPr>
          <w:sz w:val="28"/>
          <w:szCs w:val="28"/>
        </w:rPr>
        <w:t xml:space="preserve"> по основным методам и технологиям геофизических исследований геологоразведочных скважин, их использование при написании выпускных квалификационных работ и в последующей производственной и научной деятельности. Для усвоения курса требуются остаточные знания дисциплин базовой части (математики, физики, химии, информатики, общей геологии, технологического оборудования нефтегазовой отрасли) и вариативной части (химии нефти и газа, электротехники, физики пласта).</w:t>
      </w:r>
    </w:p>
    <w:p w14:paraId="567D5F63" w14:textId="77777777" w:rsidR="00C64A82" w:rsidRPr="00FB1481" w:rsidRDefault="003B463F" w:rsidP="00FB1481">
      <w:pPr>
        <w:pStyle w:val="ReportMain"/>
        <w:suppressAutoHyphens/>
        <w:spacing w:line="360" w:lineRule="auto"/>
        <w:ind w:firstLine="708"/>
        <w:jc w:val="both"/>
        <w:rPr>
          <w:sz w:val="28"/>
          <w:szCs w:val="28"/>
        </w:rPr>
      </w:pPr>
      <w:r w:rsidRPr="003B463F">
        <w:rPr>
          <w:b/>
          <w:sz w:val="28"/>
          <w:szCs w:val="28"/>
        </w:rPr>
        <w:t>Задачи</w:t>
      </w:r>
      <w:r w:rsidRPr="00FB1481">
        <w:rPr>
          <w:b/>
          <w:sz w:val="28"/>
          <w:szCs w:val="28"/>
        </w:rPr>
        <w:t xml:space="preserve">: </w:t>
      </w:r>
      <w:r w:rsidR="00C64A82" w:rsidRPr="00FB1481">
        <w:rPr>
          <w:sz w:val="28"/>
          <w:szCs w:val="28"/>
        </w:rPr>
        <w:t>-</w:t>
      </w:r>
      <w:r w:rsidR="00C64A82" w:rsidRPr="00FB1481">
        <w:rPr>
          <w:sz w:val="28"/>
          <w:szCs w:val="28"/>
        </w:rPr>
        <w:tab/>
        <w:t>закрепление знаний, полученных студентами в процессе теоретического обучения на основе практического изучения, а также овладения практическими навыками и прикладными методами труда.</w:t>
      </w:r>
    </w:p>
    <w:p w14:paraId="22C12ACA" w14:textId="77777777" w:rsidR="00C64A82" w:rsidRPr="00FB1481" w:rsidRDefault="00C64A82" w:rsidP="00FB1481">
      <w:pPr>
        <w:spacing w:line="360" w:lineRule="auto"/>
        <w:jc w:val="both"/>
        <w:rPr>
          <w:rFonts w:eastAsia="Calibri"/>
          <w:b/>
          <w:bCs/>
          <w:sz w:val="28"/>
          <w:szCs w:val="28"/>
        </w:rPr>
      </w:pPr>
      <w:r w:rsidRPr="00FB1481">
        <w:rPr>
          <w:rFonts w:eastAsia="Calibri"/>
          <w:sz w:val="28"/>
          <w:szCs w:val="28"/>
        </w:rPr>
        <w:t>-</w:t>
      </w:r>
      <w:r w:rsidRPr="00FB1481">
        <w:rPr>
          <w:rFonts w:eastAsia="Calibri"/>
          <w:sz w:val="28"/>
          <w:szCs w:val="28"/>
        </w:rPr>
        <w:tab/>
        <w:t>приобрести прикладной опыт работы с полевыми материалами, их обработкой, составлением графиков, таблиц и другого графического материала.</w:t>
      </w:r>
    </w:p>
    <w:p w14:paraId="67934858" w14:textId="77777777" w:rsidR="00C64A82" w:rsidRPr="00FB1481" w:rsidRDefault="00C64A82" w:rsidP="00FB1481">
      <w:pPr>
        <w:rPr>
          <w:rFonts w:eastAsia="Calibri"/>
        </w:rPr>
      </w:pPr>
    </w:p>
    <w:p w14:paraId="184B4451" w14:textId="77777777" w:rsidR="003B463F" w:rsidRPr="00236E26" w:rsidRDefault="003B463F" w:rsidP="00C64A82">
      <w:pPr>
        <w:pStyle w:val="22"/>
        <w:rPr>
          <w:sz w:val="32"/>
          <w:szCs w:val="32"/>
        </w:rPr>
      </w:pPr>
      <w:bookmarkStart w:id="3" w:name="_Toc87611494"/>
      <w:r w:rsidRPr="00236E26">
        <w:rPr>
          <w:sz w:val="32"/>
          <w:szCs w:val="32"/>
        </w:rPr>
        <w:t>2 Место дисциплины в структуре образовательной программы</w:t>
      </w:r>
      <w:bookmarkEnd w:id="3"/>
    </w:p>
    <w:p w14:paraId="1A88A3EE" w14:textId="77777777" w:rsidR="00C64A82" w:rsidRPr="00FB1481" w:rsidRDefault="00C64A82" w:rsidP="00FB1481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FB1481">
        <w:rPr>
          <w:rFonts w:eastAsia="Calibri"/>
          <w:sz w:val="28"/>
          <w:szCs w:val="28"/>
        </w:rPr>
        <w:t>Дисциплина относится к дисциплинам (модулям) по выбору вариативной части блока Д «Дисциплины (модули)»</w:t>
      </w:r>
    </w:p>
    <w:p w14:paraId="0705A666" w14:textId="77777777" w:rsidR="00C64A82" w:rsidRPr="00FB1481" w:rsidRDefault="00C64A82" w:rsidP="00FB1481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FB1481">
        <w:rPr>
          <w:rFonts w:eastAsia="Calibri"/>
          <w:sz w:val="28"/>
          <w:szCs w:val="28"/>
        </w:rPr>
        <w:t>Пререквизиты</w:t>
      </w:r>
      <w:proofErr w:type="spellEnd"/>
      <w:r w:rsidRPr="00FB1481">
        <w:rPr>
          <w:rFonts w:eastAsia="Calibri"/>
          <w:sz w:val="28"/>
          <w:szCs w:val="28"/>
        </w:rPr>
        <w:t xml:space="preserve"> дисциплины: Б1.Д.Б.14 Физика, Б1.Д.Б.23 Геология нефти и газа, Б1.Д.В.11 Основы геофизики</w:t>
      </w:r>
    </w:p>
    <w:p w14:paraId="7ECD4EB9" w14:textId="77777777" w:rsidR="00C64A82" w:rsidRPr="00FB1481" w:rsidRDefault="00C64A82" w:rsidP="00FB1481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FB1481">
        <w:rPr>
          <w:rFonts w:eastAsia="Calibri"/>
          <w:sz w:val="28"/>
          <w:szCs w:val="28"/>
        </w:rPr>
        <w:t>Постреквизиты</w:t>
      </w:r>
      <w:proofErr w:type="spellEnd"/>
      <w:r w:rsidRPr="00FB1481">
        <w:rPr>
          <w:rFonts w:eastAsia="Calibri"/>
          <w:sz w:val="28"/>
          <w:szCs w:val="28"/>
        </w:rPr>
        <w:t xml:space="preserve"> дисциплины: Отсутствуют.</w:t>
      </w:r>
    </w:p>
    <w:p w14:paraId="25520DD6" w14:textId="77777777" w:rsidR="00C64A82" w:rsidRPr="00FB1481" w:rsidRDefault="00C64A82" w:rsidP="00FB1481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14:paraId="57E9A3AE" w14:textId="77777777" w:rsidR="003B463F" w:rsidRPr="00236E26" w:rsidRDefault="003B463F" w:rsidP="00C64A82">
      <w:pPr>
        <w:pStyle w:val="22"/>
        <w:rPr>
          <w:sz w:val="32"/>
          <w:szCs w:val="32"/>
        </w:rPr>
      </w:pPr>
      <w:bookmarkStart w:id="4" w:name="_Toc87611495"/>
      <w:r w:rsidRPr="00236E26">
        <w:rPr>
          <w:sz w:val="32"/>
          <w:szCs w:val="32"/>
        </w:rPr>
        <w:t>3 Требования к результатам обучения по дисциплине</w:t>
      </w:r>
      <w:bookmarkEnd w:id="4"/>
    </w:p>
    <w:p w14:paraId="39393B5A" w14:textId="77777777" w:rsidR="00EC05FE" w:rsidRPr="00FB1481" w:rsidRDefault="00EC05FE" w:rsidP="00FB1481"/>
    <w:p w14:paraId="63A6D02C" w14:textId="77777777" w:rsidR="00A20FC5" w:rsidRPr="008F79F5" w:rsidRDefault="003B463F" w:rsidP="00A20FC5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3B463F">
        <w:rPr>
          <w:sz w:val="28"/>
          <w:szCs w:val="28"/>
        </w:rPr>
        <w:t>Процесс изучения дисциплины направлен на формирование следующих результатов обучения</w:t>
      </w:r>
      <w:r w:rsidR="00A20FC5">
        <w:rPr>
          <w:sz w:val="28"/>
          <w:szCs w:val="28"/>
        </w:rPr>
        <w:t xml:space="preserve"> </w:t>
      </w:r>
      <w:r w:rsidR="00A20FC5">
        <w:rPr>
          <w:rFonts w:eastAsia="Calibri"/>
          <w:sz w:val="28"/>
          <w:szCs w:val="28"/>
        </w:rPr>
        <w:t>(таблица 1).</w:t>
      </w:r>
    </w:p>
    <w:p w14:paraId="118D1815" w14:textId="77777777" w:rsidR="00A20FC5" w:rsidRPr="008F79F5" w:rsidRDefault="00A20FC5" w:rsidP="00A20FC5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8F79F5">
        <w:rPr>
          <w:rFonts w:eastAsia="Calibri"/>
          <w:sz w:val="28"/>
          <w:szCs w:val="28"/>
        </w:rPr>
        <w:lastRenderedPageBreak/>
        <w:t xml:space="preserve">Таблица 1 – </w:t>
      </w:r>
      <w:r w:rsidR="00C64A82" w:rsidRPr="00C64A82">
        <w:rPr>
          <w:rFonts w:eastAsia="Calibri"/>
          <w:sz w:val="28"/>
          <w:szCs w:val="28"/>
        </w:rPr>
        <w:t>Требования к результатам обучения по дисциплине</w:t>
      </w:r>
      <w:r>
        <w:rPr>
          <w:rFonts w:eastAsia="Calibri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  <w:lang w:eastAsia="ru-RU"/>
        </w:rPr>
        <w:t>[1, 2]</w:t>
      </w:r>
    </w:p>
    <w:p w14:paraId="6CE186E9" w14:textId="77777777" w:rsidR="003B463F" w:rsidRDefault="003B463F" w:rsidP="00C64A82">
      <w:pPr>
        <w:pStyle w:val="ReportMain"/>
        <w:suppressAutoHyphens/>
        <w:jc w:val="both"/>
      </w:pPr>
    </w:p>
    <w:tbl>
      <w:tblPr>
        <w:tblW w:w="9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886"/>
        <w:gridCol w:w="3828"/>
        <w:gridCol w:w="2976"/>
      </w:tblGrid>
      <w:tr w:rsidR="00C64A82" w:rsidRPr="00ED2C32" w14:paraId="55D80C56" w14:textId="77777777" w:rsidTr="00C64A82">
        <w:trPr>
          <w:tblHeader/>
        </w:trPr>
        <w:tc>
          <w:tcPr>
            <w:tcW w:w="2886" w:type="dxa"/>
            <w:shd w:val="clear" w:color="auto" w:fill="auto"/>
            <w:vAlign w:val="center"/>
          </w:tcPr>
          <w:p w14:paraId="23019C12" w14:textId="77777777" w:rsidR="00C64A82" w:rsidRPr="00ED2C32" w:rsidRDefault="00C64A82" w:rsidP="00231925">
            <w:pPr>
              <w:pStyle w:val="ReportMain"/>
              <w:suppressAutoHyphens/>
              <w:jc w:val="center"/>
            </w:pPr>
            <w:r w:rsidRPr="00ED2C32">
              <w:t>Код и наименование формируемых компетенций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0FCD2919" w14:textId="77777777" w:rsidR="00C64A82" w:rsidRPr="00ED2C32" w:rsidRDefault="00C64A82" w:rsidP="00231925">
            <w:pPr>
              <w:pStyle w:val="ReportMain"/>
              <w:suppressAutoHyphens/>
              <w:jc w:val="center"/>
            </w:pPr>
            <w:r w:rsidRPr="00ED2C32">
              <w:t>Код и наименование индикатора достижения компетенции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CAE4D4B" w14:textId="77777777" w:rsidR="00C64A82" w:rsidRPr="00ED2C32" w:rsidRDefault="00C64A82" w:rsidP="00231925">
            <w:pPr>
              <w:pStyle w:val="ReportMain"/>
              <w:suppressAutoHyphens/>
              <w:jc w:val="center"/>
            </w:pPr>
            <w:r w:rsidRPr="00ED2C32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C64A82" w:rsidRPr="00ED2C32" w14:paraId="29934A77" w14:textId="77777777" w:rsidTr="00C64A82">
        <w:tc>
          <w:tcPr>
            <w:tcW w:w="2886" w:type="dxa"/>
            <w:shd w:val="clear" w:color="auto" w:fill="auto"/>
          </w:tcPr>
          <w:p w14:paraId="5C5E3421" w14:textId="77777777" w:rsidR="00C64A82" w:rsidRPr="00ED2C32" w:rsidRDefault="00C64A82" w:rsidP="00231925">
            <w:pPr>
              <w:pStyle w:val="ReportMain"/>
              <w:suppressAutoHyphens/>
            </w:pPr>
            <w:r w:rsidRPr="00ED2C32">
              <w:t>ПК*-8 Способен проводить прикладные научные исследования по проблемам нефтегазовой отрасли в соответствии с выбранной сферой профессиональной деятельности</w:t>
            </w:r>
          </w:p>
        </w:tc>
        <w:tc>
          <w:tcPr>
            <w:tcW w:w="3828" w:type="dxa"/>
            <w:shd w:val="clear" w:color="auto" w:fill="auto"/>
          </w:tcPr>
          <w:p w14:paraId="2502BD9E" w14:textId="77777777" w:rsidR="00C64A82" w:rsidRPr="00ED2C32" w:rsidRDefault="00C64A82" w:rsidP="00231925">
            <w:pPr>
              <w:pStyle w:val="ReportMain"/>
              <w:suppressAutoHyphens/>
            </w:pPr>
            <w:r w:rsidRPr="00ED2C32">
              <w:t>ПК*-8-В-1 Знает методы анализа информации по технологическим процессам и работе технических устройств в нефтегазовой отрасли</w:t>
            </w:r>
          </w:p>
          <w:p w14:paraId="753111E3" w14:textId="77777777" w:rsidR="00C64A82" w:rsidRPr="00ED2C32" w:rsidRDefault="00C64A82" w:rsidP="00231925">
            <w:pPr>
              <w:pStyle w:val="ReportMain"/>
              <w:suppressAutoHyphens/>
            </w:pPr>
            <w:r w:rsidRPr="00ED2C32">
              <w:t>ПК*-8-В-2 Планирует и проводит необходимые эксперименты, обрабатывает, в том числе с использованием прикладных программных продуктов, интерпретировать результаты и делать соответствующие; выводы</w:t>
            </w:r>
          </w:p>
          <w:p w14:paraId="76883A35" w14:textId="77777777" w:rsidR="00C64A82" w:rsidRPr="00ED2C32" w:rsidRDefault="00C64A82" w:rsidP="00231925">
            <w:pPr>
              <w:pStyle w:val="ReportMain"/>
              <w:suppressAutoHyphens/>
            </w:pPr>
            <w:r w:rsidRPr="00ED2C32">
              <w:t>ПК*-8-В-3 Владеет способностью использовать физико-математический аппарат для решения расчетно-аналитических задач, возникающих в ходе профессиональной деятельности</w:t>
            </w:r>
          </w:p>
        </w:tc>
        <w:tc>
          <w:tcPr>
            <w:tcW w:w="2976" w:type="dxa"/>
            <w:shd w:val="clear" w:color="auto" w:fill="auto"/>
          </w:tcPr>
          <w:p w14:paraId="632DF01F" w14:textId="77777777" w:rsidR="00C64A82" w:rsidRPr="00ED2C32" w:rsidRDefault="00C64A82" w:rsidP="00231925">
            <w:pPr>
              <w:pStyle w:val="ReportMain"/>
              <w:suppressAutoHyphens/>
            </w:pPr>
            <w:r w:rsidRPr="00ED2C32">
              <w:rPr>
                <w:b/>
                <w:u w:val="single"/>
              </w:rPr>
              <w:t>Знать:</w:t>
            </w:r>
            <w:r w:rsidRPr="00ED2C32">
              <w:t xml:space="preserve"> методы анализа информации по технологическим процессам и работе технических устройств в нефтегазовой отрасли.</w:t>
            </w:r>
          </w:p>
          <w:p w14:paraId="7461D29D" w14:textId="77777777" w:rsidR="00C64A82" w:rsidRPr="00ED2C32" w:rsidRDefault="00C64A82" w:rsidP="00231925">
            <w:pPr>
              <w:pStyle w:val="ReportMain"/>
              <w:suppressAutoHyphens/>
            </w:pPr>
            <w:r w:rsidRPr="00ED2C32">
              <w:rPr>
                <w:b/>
                <w:u w:val="single"/>
              </w:rPr>
              <w:t>Уметь:</w:t>
            </w:r>
            <w:r w:rsidRPr="00ED2C32">
              <w:t xml:space="preserve"> проводит</w:t>
            </w:r>
            <w:r>
              <w:t>ь</w:t>
            </w:r>
            <w:r w:rsidRPr="00ED2C32">
              <w:t xml:space="preserve"> необходимые эксперименты, </w:t>
            </w:r>
            <w:proofErr w:type="spellStart"/>
            <w:r w:rsidRPr="00ED2C32">
              <w:t>обрабатывает</w:t>
            </w:r>
            <w:r>
              <w:t>ь</w:t>
            </w:r>
            <w:proofErr w:type="spellEnd"/>
            <w:r w:rsidRPr="00ED2C32">
              <w:t>, в том числе с использованием прикладных программных продуктов, интерпретировать результаты и делать соответствующие выводы</w:t>
            </w:r>
            <w:r>
              <w:t>.</w:t>
            </w:r>
          </w:p>
          <w:p w14:paraId="67D9CCD1" w14:textId="77777777" w:rsidR="00C64A82" w:rsidRPr="00ED2C32" w:rsidRDefault="00C64A82" w:rsidP="00231925">
            <w:pPr>
              <w:pStyle w:val="ReportMain"/>
              <w:suppressAutoHyphens/>
            </w:pPr>
            <w:r w:rsidRPr="00ED2C32">
              <w:rPr>
                <w:b/>
                <w:u w:val="single"/>
              </w:rPr>
              <w:t>Владеть:</w:t>
            </w:r>
            <w:r w:rsidRPr="00ED2C32">
              <w:t xml:space="preserve"> способностью использовать физико-математический аппарат для решения расчетно-аналитических задач, возникающих в ходе профессиональной деятельности</w:t>
            </w:r>
            <w:r>
              <w:t>.</w:t>
            </w:r>
          </w:p>
        </w:tc>
      </w:tr>
    </w:tbl>
    <w:p w14:paraId="129C7739" w14:textId="77777777" w:rsidR="00A565A6" w:rsidRPr="00A565A6" w:rsidRDefault="00A565A6" w:rsidP="00A565A6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14:paraId="17967DD5" w14:textId="77777777" w:rsidR="003B463F" w:rsidRPr="00236E26" w:rsidRDefault="003B463F" w:rsidP="00612E68">
      <w:pPr>
        <w:pStyle w:val="22"/>
        <w:rPr>
          <w:sz w:val="32"/>
          <w:szCs w:val="32"/>
        </w:rPr>
      </w:pPr>
      <w:bookmarkStart w:id="5" w:name="_Toc87611496"/>
      <w:r w:rsidRPr="00236E26">
        <w:rPr>
          <w:sz w:val="32"/>
          <w:szCs w:val="32"/>
        </w:rPr>
        <w:t>4 Структура и содержание дисциплины</w:t>
      </w:r>
      <w:bookmarkEnd w:id="5"/>
    </w:p>
    <w:p w14:paraId="036609BB" w14:textId="77777777" w:rsidR="003B463F" w:rsidRDefault="003B463F" w:rsidP="00612E68">
      <w:pPr>
        <w:pStyle w:val="22"/>
      </w:pPr>
      <w:bookmarkStart w:id="6" w:name="_Toc87611497"/>
      <w:r>
        <w:t>4.1 Структура дисциплины</w:t>
      </w:r>
      <w:bookmarkEnd w:id="6"/>
    </w:p>
    <w:p w14:paraId="7C900AFE" w14:textId="77777777" w:rsidR="00EC05FE" w:rsidRPr="00FB1481" w:rsidRDefault="00EC05FE" w:rsidP="00FB1481"/>
    <w:p w14:paraId="3D02BE17" w14:textId="77777777" w:rsidR="00A20FC5" w:rsidRPr="00A565A6" w:rsidRDefault="003B463F" w:rsidP="00A565A6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A565A6">
        <w:rPr>
          <w:sz w:val="28"/>
          <w:szCs w:val="28"/>
        </w:rPr>
        <w:t xml:space="preserve">Общая трудоемкость дисциплины составляет </w:t>
      </w:r>
      <w:r w:rsidR="00C64A82" w:rsidRPr="00C64A82">
        <w:rPr>
          <w:sz w:val="28"/>
          <w:szCs w:val="28"/>
        </w:rPr>
        <w:t xml:space="preserve">4 зачетные единицы (144 академических часа) </w:t>
      </w:r>
      <w:r w:rsidR="00A20FC5" w:rsidRPr="00A565A6">
        <w:rPr>
          <w:color w:val="000000"/>
          <w:spacing w:val="1"/>
          <w:sz w:val="28"/>
          <w:szCs w:val="28"/>
          <w:lang w:eastAsia="ru-RU"/>
        </w:rPr>
        <w:t>[3,4].</w:t>
      </w:r>
    </w:p>
    <w:p w14:paraId="2D435019" w14:textId="77777777" w:rsidR="00A20FC5" w:rsidRPr="00A565A6" w:rsidRDefault="00A565A6" w:rsidP="00A565A6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65A6">
        <w:rPr>
          <w:sz w:val="28"/>
          <w:szCs w:val="28"/>
        </w:rPr>
        <w:t>Трудоемкость, академических часов о</w:t>
      </w:r>
      <w:r w:rsidR="00A20FC5" w:rsidRPr="00A565A6">
        <w:rPr>
          <w:sz w:val="28"/>
          <w:szCs w:val="28"/>
        </w:rPr>
        <w:t>чн</w:t>
      </w:r>
      <w:r w:rsidRPr="00A565A6">
        <w:rPr>
          <w:sz w:val="28"/>
          <w:szCs w:val="28"/>
        </w:rPr>
        <w:t>ой</w:t>
      </w:r>
      <w:r w:rsidR="00A20FC5" w:rsidRPr="00A565A6">
        <w:rPr>
          <w:sz w:val="28"/>
          <w:szCs w:val="28"/>
        </w:rPr>
        <w:t xml:space="preserve"> форм</w:t>
      </w:r>
      <w:r w:rsidRPr="00A565A6">
        <w:rPr>
          <w:sz w:val="28"/>
          <w:szCs w:val="28"/>
        </w:rPr>
        <w:t>ы</w:t>
      </w:r>
      <w:r w:rsidR="00A20FC5" w:rsidRPr="00A565A6">
        <w:rPr>
          <w:sz w:val="28"/>
          <w:szCs w:val="28"/>
        </w:rPr>
        <w:t xml:space="preserve"> обучения</w:t>
      </w:r>
      <w:r w:rsidRPr="00A565A6">
        <w:rPr>
          <w:sz w:val="28"/>
          <w:szCs w:val="28"/>
        </w:rPr>
        <w:t xml:space="preserve">: Лекции </w:t>
      </w:r>
      <w:r w:rsidR="00C64A82">
        <w:rPr>
          <w:sz w:val="28"/>
          <w:szCs w:val="28"/>
        </w:rPr>
        <w:t>30</w:t>
      </w:r>
      <w:r w:rsidRPr="00A565A6">
        <w:rPr>
          <w:sz w:val="28"/>
          <w:szCs w:val="28"/>
        </w:rPr>
        <w:t xml:space="preserve"> часов, </w:t>
      </w:r>
      <w:r w:rsidR="00C64A82">
        <w:rPr>
          <w:sz w:val="28"/>
          <w:szCs w:val="28"/>
        </w:rPr>
        <w:t>практические</w:t>
      </w:r>
      <w:r w:rsidRPr="00A565A6">
        <w:rPr>
          <w:sz w:val="28"/>
          <w:szCs w:val="28"/>
        </w:rPr>
        <w:t xml:space="preserve"> работы </w:t>
      </w:r>
      <w:r w:rsidR="00DB1C2D">
        <w:rPr>
          <w:sz w:val="28"/>
          <w:szCs w:val="28"/>
        </w:rPr>
        <w:t>30</w:t>
      </w:r>
      <w:r w:rsidRPr="00A565A6">
        <w:rPr>
          <w:sz w:val="28"/>
          <w:szCs w:val="28"/>
        </w:rPr>
        <w:t xml:space="preserve"> часов, промежуточная аттестация 0,25, самостоятельная работа </w:t>
      </w:r>
      <w:r w:rsidR="0031587B">
        <w:rPr>
          <w:sz w:val="28"/>
          <w:szCs w:val="28"/>
        </w:rPr>
        <w:t>98,75</w:t>
      </w:r>
      <w:r w:rsidRPr="00A565A6">
        <w:rPr>
          <w:sz w:val="28"/>
          <w:szCs w:val="28"/>
        </w:rPr>
        <w:t xml:space="preserve"> часов. Итоговый контроль </w:t>
      </w:r>
      <w:r w:rsidR="0031587B">
        <w:rPr>
          <w:sz w:val="28"/>
          <w:szCs w:val="28"/>
        </w:rPr>
        <w:t>экзамен</w:t>
      </w:r>
      <w:r w:rsidRPr="00A565A6">
        <w:rPr>
          <w:sz w:val="28"/>
          <w:szCs w:val="28"/>
        </w:rPr>
        <w:t>.</w:t>
      </w:r>
    </w:p>
    <w:p w14:paraId="0A649D76" w14:textId="77777777" w:rsidR="003B463F" w:rsidRDefault="003B463F" w:rsidP="00A565A6">
      <w:pPr>
        <w:pStyle w:val="ReportMain"/>
        <w:suppressAutoHyphens/>
        <w:jc w:val="both"/>
      </w:pPr>
    </w:p>
    <w:p w14:paraId="50F96B31" w14:textId="77777777" w:rsidR="003B463F" w:rsidRPr="00A20FC5" w:rsidRDefault="003B463F" w:rsidP="00612E68">
      <w:pPr>
        <w:pStyle w:val="22"/>
      </w:pPr>
      <w:bookmarkStart w:id="7" w:name="_Toc87611498"/>
      <w:r w:rsidRPr="00A20FC5">
        <w:lastRenderedPageBreak/>
        <w:t>4.2 Содержание разделов дисциплины</w:t>
      </w:r>
      <w:bookmarkEnd w:id="7"/>
    </w:p>
    <w:p w14:paraId="0B9220E7" w14:textId="77777777" w:rsidR="00A20FC5" w:rsidRPr="00FB1481" w:rsidRDefault="00A20FC5" w:rsidP="00FB1481">
      <w:pPr>
        <w:spacing w:line="360" w:lineRule="auto"/>
        <w:ind w:firstLine="709"/>
        <w:jc w:val="both"/>
        <w:rPr>
          <w:sz w:val="28"/>
          <w:szCs w:val="28"/>
        </w:rPr>
      </w:pPr>
    </w:p>
    <w:p w14:paraId="0004F931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FB1481">
        <w:rPr>
          <w:rFonts w:eastAsia="Calibri"/>
          <w:b/>
          <w:sz w:val="28"/>
          <w:szCs w:val="28"/>
        </w:rPr>
        <w:t xml:space="preserve">Введение в дисциплину геофизические исследования скважин. </w:t>
      </w:r>
    </w:p>
    <w:p w14:paraId="59D873E9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FB1481">
        <w:rPr>
          <w:rFonts w:eastAsia="Calibri"/>
          <w:sz w:val="28"/>
          <w:szCs w:val="28"/>
        </w:rPr>
        <w:t>Цели и задачи курса. Основные понятия и определения дисциплины ГИС. Связь с полевой геофизикой [4, 5].</w:t>
      </w:r>
    </w:p>
    <w:p w14:paraId="5FE3AACE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FB1481">
        <w:rPr>
          <w:rFonts w:eastAsia="Calibri"/>
          <w:b/>
          <w:sz w:val="28"/>
          <w:szCs w:val="28"/>
        </w:rPr>
        <w:t xml:space="preserve">Электрические методы исследования скважин. </w:t>
      </w:r>
    </w:p>
    <w:p w14:paraId="3C1C7D86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FB1481">
        <w:rPr>
          <w:rFonts w:eastAsia="Calibri"/>
          <w:sz w:val="28"/>
          <w:szCs w:val="28"/>
        </w:rPr>
        <w:t xml:space="preserve">Удельное электрическое сопротивление горных пород. Поле точечного источника постоянного электрического поля в однородной и изотропной среде. Метод кажущегося сопротивления. Метод экранированного заземления (боковой каротаж). Индукционный метод. Метод </w:t>
      </w:r>
      <w:proofErr w:type="spellStart"/>
      <w:r w:rsidRPr="00FB1481">
        <w:rPr>
          <w:rFonts w:eastAsia="Calibri"/>
          <w:sz w:val="28"/>
          <w:szCs w:val="28"/>
        </w:rPr>
        <w:t>микрозондов</w:t>
      </w:r>
      <w:proofErr w:type="spellEnd"/>
      <w:r w:rsidRPr="00FB1481">
        <w:rPr>
          <w:rFonts w:eastAsia="Calibri"/>
          <w:sz w:val="28"/>
          <w:szCs w:val="28"/>
        </w:rPr>
        <w:t>. Метод потенциалов собственной поляризации. Метод потенциалов вызванной поляризации.</w:t>
      </w:r>
    </w:p>
    <w:p w14:paraId="2C084B9B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FB1481">
        <w:rPr>
          <w:rFonts w:eastAsia="Calibri"/>
          <w:b/>
          <w:sz w:val="28"/>
          <w:szCs w:val="28"/>
        </w:rPr>
        <w:t>Методы радиометрии.</w:t>
      </w:r>
    </w:p>
    <w:p w14:paraId="55494F8D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FB1481">
        <w:rPr>
          <w:rFonts w:eastAsia="Calibri"/>
          <w:sz w:val="28"/>
          <w:szCs w:val="28"/>
        </w:rPr>
        <w:t>Физические основы радиометрии. Метод естественной радиоактивности (гамма-метод). Метод рассеянного гамма-излучения (гамма-гамма-метод). Нейтронные методы. Другие методы радиометрии. Радиометрическая аппаратура и некоторые особенности методики измерений.</w:t>
      </w:r>
    </w:p>
    <w:p w14:paraId="787DB0AE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FB1481">
        <w:rPr>
          <w:rFonts w:eastAsia="Calibri"/>
          <w:b/>
          <w:sz w:val="28"/>
          <w:szCs w:val="28"/>
        </w:rPr>
        <w:t>Акустические и другие неэлектрические методы исследования скважин.</w:t>
      </w:r>
    </w:p>
    <w:p w14:paraId="08F008F6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FB1481">
        <w:rPr>
          <w:rFonts w:eastAsia="Calibri"/>
          <w:sz w:val="28"/>
          <w:szCs w:val="28"/>
        </w:rPr>
        <w:t>Акустические методы исследования скважин. Термические методы исследования скважин. Геохимические методы исследования скважин.</w:t>
      </w:r>
    </w:p>
    <w:p w14:paraId="7B9481AE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FB1481">
        <w:rPr>
          <w:rFonts w:eastAsia="Calibri"/>
          <w:b/>
          <w:sz w:val="28"/>
          <w:szCs w:val="28"/>
        </w:rPr>
        <w:t>Техника и методика геофизических исследований скважин.</w:t>
      </w:r>
    </w:p>
    <w:p w14:paraId="0B3FF8E2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FB1481">
        <w:rPr>
          <w:rFonts w:eastAsia="Calibri"/>
          <w:sz w:val="28"/>
          <w:szCs w:val="28"/>
        </w:rPr>
        <w:t>Принципиальные схемы автоматических станций. Оборудование геофизических партий. Геофизический кабель. Геофизические исследования наклонно направленных и горизонтальных скважин.</w:t>
      </w:r>
    </w:p>
    <w:p w14:paraId="303BB591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FB1481">
        <w:rPr>
          <w:rFonts w:eastAsia="Calibri"/>
          <w:b/>
          <w:sz w:val="28"/>
          <w:szCs w:val="28"/>
        </w:rPr>
        <w:t>Изучение технического состояния скважины.</w:t>
      </w:r>
    </w:p>
    <w:p w14:paraId="7DB14FBE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FB1481">
        <w:rPr>
          <w:rFonts w:eastAsia="Calibri"/>
          <w:sz w:val="28"/>
          <w:szCs w:val="28"/>
        </w:rPr>
        <w:t>Определение искривления скважины. Измерение диаметра и профиля ствола скважины. Определение качества цементирования обсадных колонн. Контроль за техническим состоянием обсадных колонн.</w:t>
      </w:r>
    </w:p>
    <w:p w14:paraId="164D2496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FB1481">
        <w:rPr>
          <w:rFonts w:eastAsia="Calibri"/>
          <w:b/>
          <w:sz w:val="28"/>
          <w:szCs w:val="28"/>
        </w:rPr>
        <w:lastRenderedPageBreak/>
        <w:t>Геофизические методы контроля разработки нефтяных и газовых месторождений.</w:t>
      </w:r>
    </w:p>
    <w:p w14:paraId="28814C03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FB1481">
        <w:rPr>
          <w:rFonts w:eastAsia="Calibri"/>
          <w:sz w:val="28"/>
          <w:szCs w:val="28"/>
        </w:rPr>
        <w:t>Контроль за изменением положения водонефтяного и газожидкостного контактов и за обводнением пластов. Исследования притока и поглощения жидкости и газа в эксплуатационных и нагнетательных скважинах. Определение состава флюида в стволе скважины. Геофизические методы контроля режима работы скважины и процессов интенсификации притока из пластов. Комплексные измерительные системы для действующих скважин.</w:t>
      </w:r>
    </w:p>
    <w:p w14:paraId="034DC771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FB1481">
        <w:rPr>
          <w:rFonts w:eastAsia="Calibri"/>
          <w:b/>
          <w:sz w:val="28"/>
          <w:szCs w:val="28"/>
        </w:rPr>
        <w:t>Технические условия проведения геофизических исследований скважин.</w:t>
      </w:r>
    </w:p>
    <w:p w14:paraId="59E8DDF1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FB1481">
        <w:rPr>
          <w:rFonts w:eastAsia="Calibri"/>
          <w:sz w:val="28"/>
          <w:szCs w:val="28"/>
        </w:rPr>
        <w:t>Подготовка ствола скважины и бурового оборудования к геофизическим исследованиям. Технология изучения геологических разрезов скважин. Проведение геофизических исследований в скважинах.</w:t>
      </w:r>
    </w:p>
    <w:p w14:paraId="5597409E" w14:textId="77777777" w:rsidR="003B463F" w:rsidRDefault="003B463F" w:rsidP="0031587B">
      <w:pPr>
        <w:pStyle w:val="22"/>
      </w:pPr>
      <w:bookmarkStart w:id="8" w:name="_Toc87611499"/>
      <w:r w:rsidRPr="00A20FC5">
        <w:t xml:space="preserve">4.3 </w:t>
      </w:r>
      <w:r w:rsidR="00DB1C2D">
        <w:t>Практические занятия</w:t>
      </w:r>
      <w:bookmarkEnd w:id="8"/>
    </w:p>
    <w:p w14:paraId="2696C49E" w14:textId="77777777" w:rsidR="00A20FC5" w:rsidRDefault="00A20FC5" w:rsidP="00A20FC5">
      <w:pPr>
        <w:ind w:firstLine="709"/>
        <w:jc w:val="both"/>
        <w:rPr>
          <w:rFonts w:eastAsia="Calibri"/>
          <w:sz w:val="28"/>
          <w:szCs w:val="28"/>
        </w:rPr>
      </w:pPr>
    </w:p>
    <w:p w14:paraId="0101A55D" w14:textId="77777777" w:rsidR="005D545F" w:rsidRPr="005D545F" w:rsidRDefault="0031587B" w:rsidP="005D545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Практические занятия</w:t>
      </w:r>
      <w:r w:rsidR="005D545F" w:rsidRPr="005D545F">
        <w:rPr>
          <w:sz w:val="28"/>
          <w:szCs w:val="28"/>
        </w:rPr>
        <w:t>, согласно учебному плану и рабочей программе дисциплины составляют 1</w:t>
      </w:r>
      <w:r>
        <w:rPr>
          <w:sz w:val="28"/>
          <w:szCs w:val="28"/>
        </w:rPr>
        <w:t>4</w:t>
      </w:r>
      <w:r w:rsidR="005D545F" w:rsidRPr="005D545F">
        <w:rPr>
          <w:sz w:val="28"/>
          <w:szCs w:val="28"/>
        </w:rPr>
        <w:t xml:space="preserve"> часов.</w:t>
      </w:r>
    </w:p>
    <w:p w14:paraId="37318A99" w14:textId="77777777" w:rsidR="005D545F" w:rsidRPr="005D545F" w:rsidRDefault="005D545F" w:rsidP="005D545F">
      <w:pPr>
        <w:spacing w:line="360" w:lineRule="auto"/>
        <w:ind w:firstLine="709"/>
        <w:jc w:val="both"/>
        <w:rPr>
          <w:sz w:val="28"/>
          <w:szCs w:val="28"/>
        </w:rPr>
      </w:pPr>
      <w:r w:rsidRPr="005D545F">
        <w:rPr>
          <w:sz w:val="28"/>
          <w:szCs w:val="28"/>
        </w:rPr>
        <w:t xml:space="preserve">Темы </w:t>
      </w:r>
      <w:r w:rsidR="00DB1C2D">
        <w:rPr>
          <w:sz w:val="28"/>
          <w:szCs w:val="28"/>
        </w:rPr>
        <w:t>р</w:t>
      </w:r>
      <w:r w:rsidRPr="005D545F">
        <w:rPr>
          <w:rFonts w:eastAsia="Calibri"/>
          <w:sz w:val="28"/>
          <w:szCs w:val="28"/>
        </w:rPr>
        <w:t>абот</w:t>
      </w:r>
      <w:r w:rsidRPr="005D545F">
        <w:rPr>
          <w:sz w:val="28"/>
          <w:szCs w:val="28"/>
        </w:rPr>
        <w:t xml:space="preserve">, отражают первостепенную важность основных понятий дисциплины. Ниже приводятся пример и методика выполнения </w:t>
      </w:r>
      <w:r w:rsidR="0031587B">
        <w:rPr>
          <w:sz w:val="28"/>
          <w:szCs w:val="28"/>
        </w:rPr>
        <w:t>практических занятий</w:t>
      </w:r>
      <w:r w:rsidRPr="005D545F">
        <w:rPr>
          <w:sz w:val="28"/>
          <w:szCs w:val="28"/>
        </w:rPr>
        <w:t xml:space="preserve"> для студентов очной формы обучения.</w:t>
      </w:r>
    </w:p>
    <w:p w14:paraId="029ED0B3" w14:textId="77777777" w:rsidR="00A20FC5" w:rsidRDefault="00A20FC5" w:rsidP="00FB1481"/>
    <w:p w14:paraId="21B91C0D" w14:textId="77777777" w:rsidR="00FB1481" w:rsidRPr="00FB1481" w:rsidRDefault="00FB1481" w:rsidP="00FB1481"/>
    <w:p w14:paraId="5575DAF7" w14:textId="77777777" w:rsidR="00A20FC5" w:rsidRPr="00236E26" w:rsidRDefault="00A20FC5" w:rsidP="005D545F">
      <w:pPr>
        <w:pStyle w:val="22"/>
        <w:spacing w:before="0" w:after="0"/>
        <w:rPr>
          <w:sz w:val="32"/>
          <w:szCs w:val="32"/>
        </w:rPr>
      </w:pPr>
      <w:bookmarkStart w:id="9" w:name="_Toc5216014"/>
      <w:bookmarkStart w:id="10" w:name="_Toc87611500"/>
      <w:r w:rsidRPr="00236E26">
        <w:rPr>
          <w:sz w:val="32"/>
          <w:szCs w:val="32"/>
        </w:rPr>
        <w:t>5 Требования к результатам обучения, формы их контроля и виды оценочных средств</w:t>
      </w:r>
      <w:bookmarkEnd w:id="9"/>
      <w:bookmarkEnd w:id="10"/>
    </w:p>
    <w:p w14:paraId="255E2813" w14:textId="77777777" w:rsidR="00A20FC5" w:rsidRPr="005D545F" w:rsidRDefault="00A20FC5" w:rsidP="005D545F">
      <w:pPr>
        <w:suppressAutoHyphens/>
        <w:spacing w:line="360" w:lineRule="auto"/>
        <w:ind w:firstLine="709"/>
        <w:jc w:val="both"/>
        <w:rPr>
          <w:rFonts w:eastAsia="Arial Unicode MS"/>
          <w:sz w:val="28"/>
          <w:szCs w:val="28"/>
          <w:lang w:eastAsia="ru-RU"/>
        </w:rPr>
      </w:pPr>
    </w:p>
    <w:p w14:paraId="28341B6C" w14:textId="77777777" w:rsidR="00A20FC5" w:rsidRPr="005D545F" w:rsidRDefault="00A20FC5" w:rsidP="005D545F">
      <w:pPr>
        <w:suppressAutoHyphens/>
        <w:spacing w:line="360" w:lineRule="auto"/>
        <w:ind w:firstLine="709"/>
        <w:jc w:val="both"/>
        <w:rPr>
          <w:rFonts w:eastAsia="Arial Unicode MS"/>
          <w:sz w:val="28"/>
          <w:szCs w:val="28"/>
          <w:lang w:eastAsia="ru-RU"/>
        </w:rPr>
      </w:pPr>
      <w:r w:rsidRPr="005D545F">
        <w:rPr>
          <w:rFonts w:eastAsia="Arial Unicode MS"/>
          <w:sz w:val="28"/>
          <w:szCs w:val="28"/>
          <w:lang w:eastAsia="ru-RU"/>
        </w:rPr>
        <w:t>Процесс изучения дисциплины направлен на формирование следующих результатов обучения.</w:t>
      </w:r>
    </w:p>
    <w:p w14:paraId="720CD2C0" w14:textId="77777777" w:rsidR="00A20FC5" w:rsidRDefault="0031587B" w:rsidP="0031587B">
      <w:pPr>
        <w:spacing w:line="360" w:lineRule="auto"/>
        <w:ind w:firstLine="709"/>
        <w:jc w:val="both"/>
        <w:rPr>
          <w:sz w:val="28"/>
        </w:rPr>
      </w:pPr>
      <w:r w:rsidRPr="0031587B">
        <w:rPr>
          <w:sz w:val="28"/>
        </w:rPr>
        <w:t>ПК*-8 Способен проводить прикладные научные исследования по проблемам нефтегазовой отрасли в соответствии с выбранной сферой профессиональной деятельности</w:t>
      </w:r>
      <w:r>
        <w:rPr>
          <w:sz w:val="28"/>
        </w:rPr>
        <w:t>. И</w:t>
      </w:r>
      <w:r w:rsidRPr="0031587B">
        <w:rPr>
          <w:sz w:val="28"/>
        </w:rPr>
        <w:t>ндикатора достижения компетенции</w:t>
      </w:r>
      <w:r>
        <w:rPr>
          <w:sz w:val="28"/>
        </w:rPr>
        <w:t xml:space="preserve">: </w:t>
      </w:r>
      <w:r w:rsidRPr="0031587B">
        <w:rPr>
          <w:sz w:val="28"/>
        </w:rPr>
        <w:t>ПК*-</w:t>
      </w:r>
      <w:r w:rsidRPr="0031587B">
        <w:rPr>
          <w:sz w:val="28"/>
        </w:rPr>
        <w:lastRenderedPageBreak/>
        <w:t>8-В-1 Знает методы анализа информации по технологическим процессам и работе технических устройств в нефтегазовой отрасли</w:t>
      </w:r>
      <w:r>
        <w:rPr>
          <w:sz w:val="28"/>
        </w:rPr>
        <w:t xml:space="preserve">. </w:t>
      </w:r>
      <w:r w:rsidRPr="0031587B">
        <w:rPr>
          <w:sz w:val="28"/>
        </w:rPr>
        <w:t>ПК*-8-В-2 Планирует и проводит необходимые эксперименты, обрабатывает, в том числе с использованием прикладных программных продуктов, интерпретировать результаты и делать соответствующие; выводы</w:t>
      </w:r>
      <w:r>
        <w:rPr>
          <w:sz w:val="28"/>
        </w:rPr>
        <w:t xml:space="preserve">. </w:t>
      </w:r>
      <w:r w:rsidRPr="0031587B">
        <w:rPr>
          <w:sz w:val="28"/>
        </w:rPr>
        <w:t>ПК*-8-В-3 Владеет способностью использовать физико-математический аппарат для решения расчетно-аналитических задач, возникающих в ходе профессиональной деятельности</w:t>
      </w:r>
      <w:r>
        <w:rPr>
          <w:sz w:val="28"/>
        </w:rPr>
        <w:t>.</w:t>
      </w:r>
    </w:p>
    <w:p w14:paraId="70FE0BC1" w14:textId="77777777" w:rsidR="0031587B" w:rsidRDefault="0031587B" w:rsidP="0031587B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31587B">
        <w:rPr>
          <w:bCs/>
          <w:iCs/>
          <w:sz w:val="28"/>
          <w:szCs w:val="28"/>
        </w:rPr>
        <w:t>Планируемые результаты обучения по дисциплине, характеризующие этапы формирования компетенций</w:t>
      </w:r>
      <w:r>
        <w:rPr>
          <w:bCs/>
          <w:iCs/>
          <w:sz w:val="28"/>
          <w:szCs w:val="28"/>
        </w:rPr>
        <w:t>: з</w:t>
      </w:r>
      <w:r w:rsidRPr="0031587B">
        <w:rPr>
          <w:bCs/>
          <w:iCs/>
          <w:sz w:val="28"/>
          <w:szCs w:val="28"/>
        </w:rPr>
        <w:t>нать: методы анализа информации по технологическим процессам и работе технических устройств в нефтегазовой отрасли.</w:t>
      </w:r>
      <w:r>
        <w:rPr>
          <w:bCs/>
          <w:iCs/>
          <w:sz w:val="28"/>
          <w:szCs w:val="28"/>
        </w:rPr>
        <w:t xml:space="preserve"> </w:t>
      </w:r>
      <w:r w:rsidRPr="0031587B">
        <w:rPr>
          <w:bCs/>
          <w:iCs/>
          <w:sz w:val="28"/>
          <w:szCs w:val="28"/>
        </w:rPr>
        <w:t xml:space="preserve">Уметь: проводить необходимые эксперименты, </w:t>
      </w:r>
      <w:proofErr w:type="spellStart"/>
      <w:r w:rsidRPr="0031587B">
        <w:rPr>
          <w:bCs/>
          <w:iCs/>
          <w:sz w:val="28"/>
          <w:szCs w:val="28"/>
        </w:rPr>
        <w:t>обрабатываеть</w:t>
      </w:r>
      <w:proofErr w:type="spellEnd"/>
      <w:r w:rsidRPr="0031587B">
        <w:rPr>
          <w:bCs/>
          <w:iCs/>
          <w:sz w:val="28"/>
          <w:szCs w:val="28"/>
        </w:rPr>
        <w:t>, в том числе с использованием прикладных программных продуктов, интерпретировать результаты и делать соответствующие выводы.</w:t>
      </w:r>
      <w:r>
        <w:rPr>
          <w:bCs/>
          <w:iCs/>
          <w:sz w:val="28"/>
          <w:szCs w:val="28"/>
        </w:rPr>
        <w:t xml:space="preserve"> </w:t>
      </w:r>
      <w:r w:rsidRPr="0031587B">
        <w:rPr>
          <w:bCs/>
          <w:iCs/>
          <w:sz w:val="28"/>
          <w:szCs w:val="28"/>
        </w:rPr>
        <w:t>Владеть: способностью использовать физико-математический аппарат для решения расчетно-аналитических задач, возникающих в ходе профессиональной деятельности.</w:t>
      </w:r>
    </w:p>
    <w:p w14:paraId="5D15DCA1" w14:textId="77777777" w:rsidR="0031587B" w:rsidRPr="0031587B" w:rsidRDefault="0031587B" w:rsidP="0031587B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14:paraId="2ABDED86" w14:textId="77777777" w:rsidR="00A20FC5" w:rsidRDefault="00A20FC5" w:rsidP="00612E68">
      <w:pPr>
        <w:pStyle w:val="22"/>
      </w:pPr>
      <w:bookmarkStart w:id="11" w:name="_Toc87611501"/>
      <w:r>
        <w:t xml:space="preserve">5.1 </w:t>
      </w:r>
      <w:r w:rsidRPr="00A20FC5">
        <w:t>Соответствие разделов дисциплины и контрольно-измерительных материалов,</w:t>
      </w:r>
      <w:r>
        <w:t xml:space="preserve"> </w:t>
      </w:r>
      <w:r w:rsidRPr="00A20FC5">
        <w:t>и их количества</w:t>
      </w:r>
      <w:bookmarkEnd w:id="11"/>
      <w:r w:rsidRPr="00A20FC5">
        <w:t xml:space="preserve"> </w:t>
      </w:r>
    </w:p>
    <w:p w14:paraId="534DE9C5" w14:textId="77777777" w:rsidR="00EC05FE" w:rsidRPr="00FB1481" w:rsidRDefault="00EC05FE" w:rsidP="00FB1481"/>
    <w:p w14:paraId="6F0E1E54" w14:textId="77777777" w:rsidR="0031587B" w:rsidRPr="0031587B" w:rsidRDefault="005D545F" w:rsidP="0031587B">
      <w:pPr>
        <w:spacing w:line="360" w:lineRule="auto"/>
        <w:ind w:firstLine="709"/>
        <w:jc w:val="both"/>
        <w:rPr>
          <w:sz w:val="28"/>
          <w:szCs w:val="28"/>
        </w:rPr>
      </w:pPr>
      <w:bookmarkStart w:id="12" w:name="_Toc5216016"/>
      <w:r w:rsidRPr="00ED02A5">
        <w:rPr>
          <w:sz w:val="28"/>
          <w:szCs w:val="28"/>
        </w:rPr>
        <w:t>Задания реконструктивного уровня, позволяющие студентам анализировать, обобщать фактический и теоретический материал с формулированием конкретных выводов. Примерные тесты для проверки знаний зарегистрированные в системе в системе АИССТ</w:t>
      </w:r>
      <w:r>
        <w:rPr>
          <w:sz w:val="28"/>
          <w:szCs w:val="28"/>
        </w:rPr>
        <w:t>.</w:t>
      </w:r>
      <w:bookmarkEnd w:id="12"/>
      <w:r>
        <w:rPr>
          <w:sz w:val="28"/>
          <w:szCs w:val="28"/>
        </w:rPr>
        <w:t xml:space="preserve"> </w:t>
      </w:r>
      <w:r w:rsidR="0031587B" w:rsidRPr="0031587B">
        <w:rPr>
          <w:sz w:val="28"/>
          <w:szCs w:val="28"/>
        </w:rPr>
        <w:t>Фонд тестовых заданий по дисциплине, разработанный и утв</w:t>
      </w:r>
      <w:r w:rsidR="0031587B">
        <w:rPr>
          <w:sz w:val="28"/>
          <w:szCs w:val="28"/>
        </w:rPr>
        <w:t>ержденный в соответствии с Поло</w:t>
      </w:r>
      <w:r w:rsidR="0031587B" w:rsidRPr="0031587B">
        <w:rPr>
          <w:sz w:val="28"/>
          <w:szCs w:val="28"/>
        </w:rPr>
        <w:t>жением «О формировании фонда тестовых заданий по дисциплине».</w:t>
      </w:r>
    </w:p>
    <w:p w14:paraId="0BAE6EB6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1. Нижняя часть скважины называется:</w:t>
      </w:r>
    </w:p>
    <w:p w14:paraId="3DD9E8B3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А) забой</w:t>
      </w:r>
      <w:r w:rsidRPr="0031587B">
        <w:rPr>
          <w:sz w:val="28"/>
          <w:szCs w:val="28"/>
        </w:rPr>
        <w:tab/>
        <w:t>Б) ствол   В) устье</w:t>
      </w:r>
      <w:r w:rsidRPr="0031587B">
        <w:rPr>
          <w:sz w:val="28"/>
          <w:szCs w:val="28"/>
        </w:rPr>
        <w:tab/>
        <w:t>В) башмак</w:t>
      </w:r>
    </w:p>
    <w:p w14:paraId="6BC0F7C9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lastRenderedPageBreak/>
        <w:t>2 .</w:t>
      </w:r>
      <w:r w:rsidRPr="0031587B">
        <w:rPr>
          <w:sz w:val="28"/>
          <w:szCs w:val="28"/>
        </w:rPr>
        <w:tab/>
        <w:t>Часть скважины от нижней до верхней точки называется: А) забой</w:t>
      </w:r>
      <w:r w:rsidRPr="0031587B">
        <w:rPr>
          <w:sz w:val="28"/>
          <w:szCs w:val="28"/>
        </w:rPr>
        <w:tab/>
        <w:t>Б) ствол</w:t>
      </w:r>
    </w:p>
    <w:p w14:paraId="64EED546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В) устье</w:t>
      </w:r>
      <w:r w:rsidRPr="0031587B">
        <w:rPr>
          <w:sz w:val="28"/>
          <w:szCs w:val="28"/>
        </w:rPr>
        <w:tab/>
        <w:t>В) горная выработка</w:t>
      </w:r>
    </w:p>
    <w:p w14:paraId="3978D6FD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3.</w:t>
      </w:r>
      <w:r w:rsidRPr="0031587B">
        <w:rPr>
          <w:sz w:val="28"/>
          <w:szCs w:val="28"/>
        </w:rPr>
        <w:tab/>
        <w:t>Каверны это?</w:t>
      </w:r>
    </w:p>
    <w:p w14:paraId="6BDC8BB6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А) часть керна</w:t>
      </w:r>
      <w:r w:rsidRPr="0031587B">
        <w:rPr>
          <w:sz w:val="28"/>
          <w:szCs w:val="28"/>
        </w:rPr>
        <w:tab/>
        <w:t xml:space="preserve">Б) пустоты в стенке скважины В) пустоты в </w:t>
      </w:r>
      <w:proofErr w:type="spellStart"/>
      <w:r w:rsidRPr="0031587B">
        <w:rPr>
          <w:sz w:val="28"/>
          <w:szCs w:val="28"/>
        </w:rPr>
        <w:t>затрубном</w:t>
      </w:r>
      <w:proofErr w:type="spellEnd"/>
      <w:r w:rsidRPr="0031587B">
        <w:rPr>
          <w:sz w:val="28"/>
          <w:szCs w:val="28"/>
        </w:rPr>
        <w:t xml:space="preserve"> пространстве Г) трещины большого размера</w:t>
      </w:r>
    </w:p>
    <w:p w14:paraId="06E8C33A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4.</w:t>
      </w:r>
      <w:r w:rsidRPr="0031587B">
        <w:rPr>
          <w:sz w:val="28"/>
          <w:szCs w:val="28"/>
        </w:rPr>
        <w:tab/>
        <w:t>Зона проникновения или «промытая» зона это?</w:t>
      </w:r>
    </w:p>
    <w:p w14:paraId="2A963029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А) область разрушения стенки скважины Б) уровень бурового раствора в стволе скважины В) область проникновения фильтрата бурового Г) очищенный ствол скважины посредством смены раствора в прилегающие к скважине горные бурового раствора породы</w:t>
      </w:r>
    </w:p>
    <w:p w14:paraId="5EC24F30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5 .</w:t>
      </w:r>
      <w:r w:rsidRPr="0031587B">
        <w:rPr>
          <w:sz w:val="28"/>
          <w:szCs w:val="28"/>
        </w:rPr>
        <w:tab/>
        <w:t>Какие из перечисленных зондов являются однополюсными? А) A2.5M0.5N Б) А0.5В2.5М В) N0.5M2.5A Г) В3.6А0.1М</w:t>
      </w:r>
    </w:p>
    <w:p w14:paraId="5F64CA6A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16 .</w:t>
      </w:r>
      <w:r w:rsidRPr="0031587B">
        <w:rPr>
          <w:sz w:val="28"/>
          <w:szCs w:val="28"/>
        </w:rPr>
        <w:tab/>
        <w:t>Какие из перечисленных зондов являются двухполюсными? А) A2.5M0.5N Б) А0.5В2.5М В) N0.5M2.5A Г) В0.95N0.05М</w:t>
      </w:r>
    </w:p>
    <w:p w14:paraId="38B62684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7.</w:t>
      </w:r>
      <w:r w:rsidRPr="0031587B">
        <w:rPr>
          <w:sz w:val="28"/>
          <w:szCs w:val="28"/>
        </w:rPr>
        <w:tab/>
        <w:t>Какие из перечисленных зондов являются градиент-зондом? А) A2.5M0.5N Б) В0.5А 2.5М В) N0.5M2.5A Г) В3.6А0.1М</w:t>
      </w:r>
    </w:p>
    <w:p w14:paraId="3EF05FE8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8.</w:t>
      </w:r>
      <w:r w:rsidRPr="0031587B">
        <w:rPr>
          <w:sz w:val="28"/>
          <w:szCs w:val="28"/>
        </w:rPr>
        <w:tab/>
        <w:t>Какие из перечисленных зондов являются потенциал зондом? А) A2.5M0.5N Б) В2.5.А0.1М В) N0.5M2.5A Г) В0.5А2.5М</w:t>
      </w:r>
    </w:p>
    <w:p w14:paraId="269C2BD6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9.</w:t>
      </w:r>
      <w:r w:rsidRPr="0031587B">
        <w:rPr>
          <w:sz w:val="28"/>
          <w:szCs w:val="28"/>
        </w:rPr>
        <w:tab/>
        <w:t>Какие из перечисленных зондов являются прямым зондом? А) А2.5M0.5N Б) B5.5A0.5М В) N0.5M2.5A Г) В3.6А0.1М</w:t>
      </w:r>
    </w:p>
    <w:p w14:paraId="504A8170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10.</w:t>
      </w:r>
      <w:r w:rsidRPr="0031587B">
        <w:rPr>
          <w:sz w:val="28"/>
          <w:szCs w:val="28"/>
        </w:rPr>
        <w:tab/>
        <w:t>Какие из перечисленных зондов являются обращённым зондом? А) А2.5M0.5N Б) A2.5.B0.25М В) N0.5М2.5A Г) М0.1А3.6В</w:t>
      </w:r>
    </w:p>
    <w:p w14:paraId="55549794" w14:textId="77777777" w:rsid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</w:p>
    <w:p w14:paraId="2947E634" w14:textId="77777777" w:rsidR="0031587B" w:rsidRPr="0031587B" w:rsidRDefault="0031587B" w:rsidP="0031587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1587B">
        <w:rPr>
          <w:b/>
          <w:sz w:val="28"/>
          <w:szCs w:val="28"/>
        </w:rPr>
        <w:t>Вопросы для опроса:</w:t>
      </w:r>
    </w:p>
    <w:p w14:paraId="46571FC6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1.</w:t>
      </w:r>
      <w:r w:rsidRPr="0031587B">
        <w:rPr>
          <w:sz w:val="28"/>
          <w:szCs w:val="28"/>
        </w:rPr>
        <w:tab/>
        <w:t>ГИС, как раздел разведочной геофизики. Основные понятия и определения.</w:t>
      </w:r>
    </w:p>
    <w:p w14:paraId="176AC254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2.</w:t>
      </w:r>
      <w:r w:rsidRPr="0031587B">
        <w:rPr>
          <w:sz w:val="28"/>
          <w:szCs w:val="28"/>
        </w:rPr>
        <w:tab/>
        <w:t>Физические поля, на которых основаны методы ГИС.</w:t>
      </w:r>
    </w:p>
    <w:p w14:paraId="75ADCA5B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3.</w:t>
      </w:r>
      <w:r w:rsidRPr="0031587B">
        <w:rPr>
          <w:sz w:val="28"/>
          <w:szCs w:val="28"/>
        </w:rPr>
        <w:tab/>
        <w:t>Геологоразведочные скважины, как объект исследования методами ГИС. Схема производства каротажа.</w:t>
      </w:r>
    </w:p>
    <w:p w14:paraId="27390DF4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lastRenderedPageBreak/>
        <w:t>4.</w:t>
      </w:r>
      <w:r w:rsidRPr="0031587B">
        <w:rPr>
          <w:sz w:val="28"/>
          <w:szCs w:val="28"/>
        </w:rPr>
        <w:tab/>
      </w:r>
      <w:proofErr w:type="spellStart"/>
      <w:r w:rsidRPr="0031587B">
        <w:rPr>
          <w:sz w:val="28"/>
          <w:szCs w:val="28"/>
        </w:rPr>
        <w:t>Технологиягеофизических</w:t>
      </w:r>
      <w:proofErr w:type="spellEnd"/>
      <w:r w:rsidRPr="0031587B">
        <w:rPr>
          <w:sz w:val="28"/>
          <w:szCs w:val="28"/>
        </w:rPr>
        <w:t xml:space="preserve"> исследований и работ в геологоразведочных скважинах.</w:t>
      </w:r>
    </w:p>
    <w:p w14:paraId="52D91E16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5.</w:t>
      </w:r>
      <w:r w:rsidRPr="0031587B">
        <w:rPr>
          <w:sz w:val="28"/>
          <w:szCs w:val="28"/>
        </w:rPr>
        <w:tab/>
        <w:t xml:space="preserve">Физико-геологические предпосылки применения ГИС в рудных, угольных и </w:t>
      </w:r>
      <w:proofErr w:type="spellStart"/>
      <w:r w:rsidRPr="0031587B">
        <w:rPr>
          <w:sz w:val="28"/>
          <w:szCs w:val="28"/>
        </w:rPr>
        <w:t>нефтегазоразведочных</w:t>
      </w:r>
      <w:proofErr w:type="spellEnd"/>
      <w:r w:rsidRPr="0031587B">
        <w:rPr>
          <w:sz w:val="28"/>
          <w:szCs w:val="28"/>
        </w:rPr>
        <w:t xml:space="preserve"> скважинах. Особенности строения </w:t>
      </w:r>
      <w:proofErr w:type="spellStart"/>
      <w:r w:rsidRPr="0031587B">
        <w:rPr>
          <w:sz w:val="28"/>
          <w:szCs w:val="28"/>
        </w:rPr>
        <w:t>прискважинной</w:t>
      </w:r>
      <w:proofErr w:type="spellEnd"/>
      <w:r w:rsidRPr="0031587B">
        <w:rPr>
          <w:sz w:val="28"/>
          <w:szCs w:val="28"/>
        </w:rPr>
        <w:t xml:space="preserve"> зоны в проницаемых пластах.</w:t>
      </w:r>
    </w:p>
    <w:p w14:paraId="6E6400AA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6.</w:t>
      </w:r>
      <w:r w:rsidRPr="0031587B">
        <w:rPr>
          <w:sz w:val="28"/>
          <w:szCs w:val="28"/>
        </w:rPr>
        <w:tab/>
        <w:t>Основные понятия о телеметрической системе передачи информации в методах ГИС.</w:t>
      </w:r>
    </w:p>
    <w:p w14:paraId="0D7A6F53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7.</w:t>
      </w:r>
      <w:r w:rsidRPr="0031587B">
        <w:rPr>
          <w:sz w:val="28"/>
          <w:szCs w:val="28"/>
        </w:rPr>
        <w:tab/>
        <w:t>Электромагнитное поле в условиях скважины. Параметры поля, их взаимосвязь с электрическими свойствами геологических сред.</w:t>
      </w:r>
    </w:p>
    <w:p w14:paraId="2D0D767B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8.</w:t>
      </w:r>
      <w:r w:rsidRPr="0031587B">
        <w:rPr>
          <w:sz w:val="28"/>
          <w:szCs w:val="28"/>
        </w:rPr>
        <w:tab/>
        <w:t>Обобщенная характеристика и блок-схема каротажа КС.</w:t>
      </w:r>
    </w:p>
    <w:p w14:paraId="7887106A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9.</w:t>
      </w:r>
      <w:r w:rsidRPr="0031587B">
        <w:rPr>
          <w:sz w:val="28"/>
          <w:szCs w:val="28"/>
        </w:rPr>
        <w:tab/>
        <w:t>Устройство зонда КС, его использование в качестве осевой электроразведочной установки.</w:t>
      </w:r>
    </w:p>
    <w:p w14:paraId="708DBA80" w14:textId="77777777" w:rsidR="00A20FC5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10.</w:t>
      </w:r>
      <w:r w:rsidRPr="0031587B">
        <w:rPr>
          <w:sz w:val="28"/>
          <w:szCs w:val="28"/>
        </w:rPr>
        <w:tab/>
        <w:t>Классификация зондов КС. Принцип взаимности при регистрации каротажных кривых однополюсными и двухполюсными зондами.</w:t>
      </w:r>
      <w:r w:rsidR="00A20FC5" w:rsidRPr="0031587B">
        <w:rPr>
          <w:sz w:val="28"/>
          <w:szCs w:val="28"/>
        </w:rPr>
        <w:t xml:space="preserve"> </w:t>
      </w:r>
    </w:p>
    <w:p w14:paraId="0838B46B" w14:textId="77777777" w:rsid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</w:p>
    <w:p w14:paraId="026E205A" w14:textId="77777777" w:rsidR="0031587B" w:rsidRPr="0083067E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</w:p>
    <w:p w14:paraId="55DBC801" w14:textId="77777777" w:rsidR="005D545F" w:rsidRDefault="0079010F" w:rsidP="005D545F">
      <w:pPr>
        <w:pStyle w:val="ae"/>
      </w:pPr>
      <w:bookmarkStart w:id="13" w:name="_Toc5530407"/>
      <w:r>
        <w:t>5.2</w:t>
      </w:r>
      <w:r w:rsidR="0083067E">
        <w:t>.</w:t>
      </w:r>
      <w:bookmarkEnd w:id="13"/>
      <w:r w:rsidR="005D545F" w:rsidRPr="005D545F">
        <w:t xml:space="preserve"> </w:t>
      </w:r>
      <w:r w:rsidR="005D545F" w:rsidRPr="00C16AC7">
        <w:t>Задания реконструктивного уровня, позволяющие анализировать, обобщать фактический и теоретический материал с формулированием конкретных выводов</w:t>
      </w:r>
    </w:p>
    <w:p w14:paraId="6B94A7C1" w14:textId="77777777" w:rsidR="00EC05FE" w:rsidRPr="00FB1481" w:rsidRDefault="00EC05FE" w:rsidP="00FB1481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14:paraId="40F47C57" w14:textId="77777777" w:rsidR="00A20FC5" w:rsidRPr="00FB1481" w:rsidRDefault="00A20FC5" w:rsidP="00FB1481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bookmarkStart w:id="14" w:name="_Toc10198447"/>
      <w:r w:rsidRPr="00FB1481">
        <w:rPr>
          <w:b/>
          <w:i/>
          <w:sz w:val="28"/>
          <w:szCs w:val="28"/>
        </w:rPr>
        <w:t xml:space="preserve">Темы </w:t>
      </w:r>
      <w:bookmarkEnd w:id="14"/>
      <w:r w:rsidR="0031587B" w:rsidRPr="00FB1481">
        <w:rPr>
          <w:b/>
          <w:i/>
          <w:sz w:val="28"/>
          <w:szCs w:val="28"/>
        </w:rPr>
        <w:t>докладов по практическим работам:</w:t>
      </w:r>
    </w:p>
    <w:p w14:paraId="7E52FEBA" w14:textId="77777777" w:rsidR="00A20FC5" w:rsidRPr="00FB1481" w:rsidRDefault="00A20FC5" w:rsidP="00FB1481">
      <w:pPr>
        <w:spacing w:line="360" w:lineRule="auto"/>
        <w:ind w:firstLine="709"/>
        <w:jc w:val="both"/>
        <w:rPr>
          <w:sz w:val="28"/>
          <w:szCs w:val="28"/>
        </w:rPr>
      </w:pPr>
      <w:bookmarkStart w:id="15" w:name="_Toc5530018"/>
      <w:bookmarkStart w:id="16" w:name="_Toc5530409"/>
      <w:bookmarkStart w:id="17" w:name="_Toc10198448"/>
      <w:r w:rsidRPr="00FB1481">
        <w:rPr>
          <w:sz w:val="28"/>
          <w:szCs w:val="28"/>
        </w:rPr>
        <w:t>Эволюция органического мира и значение для стратиграфии:</w:t>
      </w:r>
      <w:bookmarkEnd w:id="15"/>
      <w:bookmarkEnd w:id="16"/>
      <w:bookmarkEnd w:id="17"/>
    </w:p>
    <w:p w14:paraId="51031FB4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Потенциал силы тяжести</w:t>
      </w:r>
    </w:p>
    <w:p w14:paraId="7FE41939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Магнитный потенциал</w:t>
      </w:r>
    </w:p>
    <w:p w14:paraId="6CA8A1EE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 xml:space="preserve">Методы электроразведки </w:t>
      </w:r>
    </w:p>
    <w:p w14:paraId="1C591BFA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Методы постоянного тока в электроразведке.</w:t>
      </w:r>
    </w:p>
    <w:p w14:paraId="21930AAE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Методика и техника полевых сейсморазведочных работ.</w:t>
      </w:r>
    </w:p>
    <w:p w14:paraId="210D8C48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Поверхностные волны.</w:t>
      </w:r>
    </w:p>
    <w:p w14:paraId="1FCB5C2F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Преимущества МОГТ в сейсморазведке</w:t>
      </w:r>
    </w:p>
    <w:p w14:paraId="579C2920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lastRenderedPageBreak/>
        <w:t>Геофизическая характеристика опорных горизонтов Задачи геофизического комплексирования.</w:t>
      </w:r>
    </w:p>
    <w:p w14:paraId="1CE2975B" w14:textId="77777777" w:rsidR="0031587B" w:rsidRDefault="0031587B" w:rsidP="0083067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3BD532A9" w14:textId="77777777" w:rsidR="00A20FC5" w:rsidRPr="0083067E" w:rsidRDefault="00A20FC5" w:rsidP="0083067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3067E">
        <w:rPr>
          <w:b/>
          <w:sz w:val="28"/>
          <w:szCs w:val="28"/>
        </w:rPr>
        <w:t xml:space="preserve">Методические рекомендации </w:t>
      </w:r>
      <w:r w:rsidR="0031587B">
        <w:rPr>
          <w:b/>
          <w:sz w:val="28"/>
          <w:szCs w:val="28"/>
        </w:rPr>
        <w:t>к</w:t>
      </w:r>
      <w:r w:rsidRPr="0083067E">
        <w:rPr>
          <w:b/>
          <w:sz w:val="28"/>
          <w:szCs w:val="28"/>
        </w:rPr>
        <w:t xml:space="preserve"> </w:t>
      </w:r>
      <w:r w:rsidR="0031587B">
        <w:rPr>
          <w:b/>
          <w:sz w:val="28"/>
          <w:szCs w:val="28"/>
        </w:rPr>
        <w:t>подготовке</w:t>
      </w:r>
      <w:r w:rsidRPr="0083067E">
        <w:rPr>
          <w:b/>
          <w:sz w:val="28"/>
          <w:szCs w:val="28"/>
        </w:rPr>
        <w:t xml:space="preserve"> </w:t>
      </w:r>
      <w:r w:rsidR="0031587B">
        <w:rPr>
          <w:b/>
          <w:sz w:val="28"/>
          <w:szCs w:val="28"/>
        </w:rPr>
        <w:t>доклада</w:t>
      </w:r>
      <w:r w:rsidRPr="0083067E">
        <w:rPr>
          <w:b/>
          <w:sz w:val="28"/>
          <w:szCs w:val="28"/>
        </w:rPr>
        <w:t xml:space="preserve"> </w:t>
      </w:r>
    </w:p>
    <w:p w14:paraId="7D054480" w14:textId="77777777" w:rsidR="00A20FC5" w:rsidRPr="0083067E" w:rsidRDefault="00A20FC5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>В процессе изучения дисциплины каждым студентом долж</w:t>
      </w:r>
      <w:r w:rsidR="0031587B">
        <w:rPr>
          <w:kern w:val="2"/>
          <w:sz w:val="28"/>
          <w:szCs w:val="28"/>
          <w:lang w:eastAsia="hi-IN" w:bidi="hi-IN"/>
        </w:rPr>
        <w:t>е</w:t>
      </w:r>
      <w:r w:rsidRPr="0083067E">
        <w:rPr>
          <w:kern w:val="2"/>
          <w:sz w:val="28"/>
          <w:szCs w:val="28"/>
          <w:lang w:eastAsia="hi-IN" w:bidi="hi-IN"/>
        </w:rPr>
        <w:t xml:space="preserve">н быть подготовлен и представлен на обсуждение аудиторией </w:t>
      </w:r>
      <w:r w:rsidR="0031587B">
        <w:rPr>
          <w:kern w:val="2"/>
          <w:sz w:val="28"/>
          <w:szCs w:val="28"/>
          <w:lang w:eastAsia="hi-IN" w:bidi="hi-IN"/>
        </w:rPr>
        <w:t xml:space="preserve">доклад </w:t>
      </w:r>
      <w:r w:rsidRPr="0083067E">
        <w:rPr>
          <w:kern w:val="2"/>
          <w:sz w:val="28"/>
          <w:szCs w:val="28"/>
          <w:lang w:eastAsia="hi-IN" w:bidi="hi-IN"/>
        </w:rPr>
        <w:t>по заданию. Выполнение задания ориентировано на выработку навыков критического анализа исследовательских достижений по современной геологической теории и практике, формирования представлений о современных требованиях к стандартам, формату и содержанию аналитических статей по данной проблематике, презентации подготовленной информации, умения вести дискуссию и поддерживать конструктивный контакт с аудиторией.</w:t>
      </w:r>
    </w:p>
    <w:p w14:paraId="4E21CACD" w14:textId="77777777" w:rsidR="00A20FC5" w:rsidRPr="0083067E" w:rsidRDefault="00A20FC5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 xml:space="preserve">При подготовке </w:t>
      </w:r>
      <w:r w:rsidR="0031587B">
        <w:rPr>
          <w:kern w:val="2"/>
          <w:sz w:val="28"/>
          <w:szCs w:val="28"/>
          <w:lang w:eastAsia="hi-IN" w:bidi="hi-IN"/>
        </w:rPr>
        <w:t>доклада</w:t>
      </w:r>
      <w:r w:rsidRPr="0083067E">
        <w:rPr>
          <w:kern w:val="2"/>
          <w:sz w:val="28"/>
          <w:szCs w:val="28"/>
          <w:lang w:eastAsia="hi-IN" w:bidi="hi-IN"/>
        </w:rPr>
        <w:t xml:space="preserve"> предполагается использование не менее </w:t>
      </w:r>
      <w:r w:rsidR="0031587B">
        <w:rPr>
          <w:kern w:val="2"/>
          <w:sz w:val="28"/>
          <w:szCs w:val="28"/>
          <w:lang w:eastAsia="hi-IN" w:bidi="hi-IN"/>
        </w:rPr>
        <w:t>5</w:t>
      </w:r>
      <w:r w:rsidRPr="0083067E">
        <w:rPr>
          <w:kern w:val="2"/>
          <w:sz w:val="28"/>
          <w:szCs w:val="28"/>
          <w:lang w:eastAsia="hi-IN" w:bidi="hi-IN"/>
        </w:rPr>
        <w:t xml:space="preserve"> источников по выбранной теме, опубликованных в периодической печати. Допускается использование статей, обзоров, материалов из сети Интернет, монографий. </w:t>
      </w:r>
    </w:p>
    <w:p w14:paraId="016DEE52" w14:textId="77777777" w:rsidR="00A20FC5" w:rsidRPr="0083067E" w:rsidRDefault="0031587B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>
        <w:rPr>
          <w:kern w:val="2"/>
          <w:sz w:val="28"/>
          <w:szCs w:val="28"/>
          <w:lang w:eastAsia="hi-IN" w:bidi="hi-IN"/>
        </w:rPr>
        <w:t>Доклад</w:t>
      </w:r>
      <w:r w:rsidR="00A20FC5" w:rsidRPr="0083067E">
        <w:rPr>
          <w:kern w:val="2"/>
          <w:sz w:val="28"/>
          <w:szCs w:val="28"/>
          <w:lang w:eastAsia="hi-IN" w:bidi="hi-IN"/>
        </w:rPr>
        <w:t xml:space="preserve"> долж</w:t>
      </w:r>
      <w:r w:rsidR="00FB1481">
        <w:rPr>
          <w:kern w:val="2"/>
          <w:sz w:val="28"/>
          <w:szCs w:val="28"/>
          <w:lang w:eastAsia="hi-IN" w:bidi="hi-IN"/>
        </w:rPr>
        <w:t>е</w:t>
      </w:r>
      <w:r w:rsidR="00A20FC5" w:rsidRPr="0083067E">
        <w:rPr>
          <w:kern w:val="2"/>
          <w:sz w:val="28"/>
          <w:szCs w:val="28"/>
          <w:lang w:eastAsia="hi-IN" w:bidi="hi-IN"/>
        </w:rPr>
        <w:t>н отразить следующие положения:</w:t>
      </w:r>
    </w:p>
    <w:p w14:paraId="715C7D14" w14:textId="77777777" w:rsidR="00A20FC5" w:rsidRPr="0083067E" w:rsidRDefault="00A20FC5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>Теоретические положения и практические рекомендации:</w:t>
      </w:r>
    </w:p>
    <w:p w14:paraId="04375870" w14:textId="77777777" w:rsidR="00A20FC5" w:rsidRPr="0083067E" w:rsidRDefault="00A20FC5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>1. Анализ актуальности проблемы, выбранной для исследования, с учетом существующих исследовательских достижений и литературы по теме.</w:t>
      </w:r>
    </w:p>
    <w:p w14:paraId="5A487C8E" w14:textId="77777777" w:rsidR="00A20FC5" w:rsidRPr="0083067E" w:rsidRDefault="00A20FC5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>2. Интересность, содержательность, новизна подходов к решению проблемы, насколько ясно и четко они сформулированы.</w:t>
      </w:r>
    </w:p>
    <w:p w14:paraId="29DF3272" w14:textId="77777777" w:rsidR="00A20FC5" w:rsidRPr="0083067E" w:rsidRDefault="00A20FC5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>3. Преимущества и недостатки предлагаемых подходов.</w:t>
      </w:r>
    </w:p>
    <w:p w14:paraId="729F179A" w14:textId="77777777" w:rsidR="00A20FC5" w:rsidRPr="0083067E" w:rsidRDefault="00A20FC5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>4. Перспективы применения предлагаемых теоретических подходов или распространения практического опыта в других отраслях и организациях.</w:t>
      </w:r>
    </w:p>
    <w:p w14:paraId="5C596721" w14:textId="77777777" w:rsidR="00A20FC5" w:rsidRPr="0083067E" w:rsidRDefault="00A20FC5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>5. Аргументированную авторскую позицию.</w:t>
      </w:r>
    </w:p>
    <w:p w14:paraId="6CD64450" w14:textId="77777777" w:rsidR="00A20FC5" w:rsidRPr="0083067E" w:rsidRDefault="00A20FC5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>Организационные положения:</w:t>
      </w:r>
    </w:p>
    <w:p w14:paraId="73079D68" w14:textId="77777777" w:rsidR="00A20FC5" w:rsidRPr="0083067E" w:rsidRDefault="00A20FC5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>1. Письменное и электронное предоставление материалов по работе преподавателю, к дате, указанной в календарном плане данного курса.</w:t>
      </w:r>
    </w:p>
    <w:p w14:paraId="062E91CD" w14:textId="77777777" w:rsidR="00A20FC5" w:rsidRPr="0083067E" w:rsidRDefault="00A20FC5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 xml:space="preserve">2. </w:t>
      </w:r>
      <w:r w:rsidR="001447A5">
        <w:rPr>
          <w:kern w:val="2"/>
          <w:sz w:val="28"/>
          <w:szCs w:val="28"/>
          <w:lang w:eastAsia="hi-IN" w:bidi="hi-IN"/>
        </w:rPr>
        <w:t>Доклад</w:t>
      </w:r>
      <w:r w:rsidRPr="0083067E">
        <w:rPr>
          <w:kern w:val="2"/>
          <w:sz w:val="28"/>
          <w:szCs w:val="28"/>
          <w:lang w:eastAsia="hi-IN" w:bidi="hi-IN"/>
        </w:rPr>
        <w:t xml:space="preserve"> осуществляется с представлением презентации в PowerPoint.</w:t>
      </w:r>
    </w:p>
    <w:p w14:paraId="439C120E" w14:textId="77777777" w:rsidR="00A20FC5" w:rsidRPr="0083067E" w:rsidRDefault="00A20FC5" w:rsidP="0083067E">
      <w:pPr>
        <w:spacing w:line="360" w:lineRule="auto"/>
        <w:rPr>
          <w:sz w:val="28"/>
          <w:szCs w:val="28"/>
        </w:rPr>
      </w:pPr>
    </w:p>
    <w:p w14:paraId="556D7FD9" w14:textId="77777777" w:rsidR="00150AF3" w:rsidRPr="00EC05FE" w:rsidRDefault="005D545F" w:rsidP="00EC05FE">
      <w:pPr>
        <w:pStyle w:val="ae"/>
      </w:pPr>
      <w:r>
        <w:t xml:space="preserve">5.3 </w:t>
      </w:r>
      <w:r w:rsidRPr="00ED02A5">
        <w:t>Задания творческого уровня, позволяющие оценивать и диагностировать умения, интегрировать знания различных областей, аргументи</w:t>
      </w:r>
      <w:r>
        <w:t>ровать собственную точку зрения</w:t>
      </w:r>
    </w:p>
    <w:p w14:paraId="64CE7CB9" w14:textId="77777777" w:rsidR="00150AF3" w:rsidRDefault="00150AF3" w:rsidP="005D545F">
      <w:pPr>
        <w:pStyle w:val="a5"/>
        <w:spacing w:line="360" w:lineRule="auto"/>
        <w:rPr>
          <w:b/>
          <w:sz w:val="28"/>
          <w:szCs w:val="28"/>
        </w:rPr>
      </w:pPr>
    </w:p>
    <w:p w14:paraId="6093BDB1" w14:textId="77777777" w:rsidR="005D545F" w:rsidRPr="005D545F" w:rsidRDefault="005D545F" w:rsidP="005D545F">
      <w:pPr>
        <w:pStyle w:val="a5"/>
        <w:spacing w:line="360" w:lineRule="auto"/>
        <w:rPr>
          <w:b/>
          <w:sz w:val="28"/>
          <w:szCs w:val="28"/>
        </w:rPr>
      </w:pPr>
      <w:r w:rsidRPr="005D545F">
        <w:rPr>
          <w:b/>
          <w:sz w:val="28"/>
          <w:szCs w:val="28"/>
        </w:rPr>
        <w:t>Вопросы для</w:t>
      </w:r>
      <w:r w:rsidR="001447A5">
        <w:rPr>
          <w:b/>
          <w:sz w:val="28"/>
          <w:szCs w:val="28"/>
        </w:rPr>
        <w:t xml:space="preserve"> </w:t>
      </w:r>
      <w:r w:rsidRPr="005D545F">
        <w:rPr>
          <w:b/>
          <w:sz w:val="28"/>
          <w:szCs w:val="28"/>
        </w:rPr>
        <w:t>зачета:</w:t>
      </w:r>
    </w:p>
    <w:p w14:paraId="1EE10C24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Характеристика прямых и обращенных градиент-зондов КС.</w:t>
      </w:r>
    </w:p>
    <w:p w14:paraId="3A9B7694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Характеристика потенциал-зондов КС.</w:t>
      </w:r>
    </w:p>
    <w:p w14:paraId="7920D9C3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Выбор оптимальных зондов КС на месторождениях различного типа.</w:t>
      </w:r>
    </w:p>
    <w:p w14:paraId="7C4F1169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Форма кривых потенциал-зондов КС для пластов большой, средней и малой толщин (мощности).</w:t>
      </w:r>
    </w:p>
    <w:p w14:paraId="005BE7DA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Форма кривых градиент-зондов КС для пластов большой, средней и малой толщин (мощности).</w:t>
      </w:r>
    </w:p>
    <w:p w14:paraId="60DA4FAA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Схема обработки каротажных диаграмм.</w:t>
      </w:r>
    </w:p>
    <w:p w14:paraId="322F12D0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Основы геофизической интерпретации кривых каротажа КС. Теоретические (</w:t>
      </w:r>
      <w:proofErr w:type="spellStart"/>
      <w:r w:rsidRPr="001447A5">
        <w:rPr>
          <w:sz w:val="28"/>
          <w:szCs w:val="28"/>
        </w:rPr>
        <w:t>палеточные</w:t>
      </w:r>
      <w:proofErr w:type="spellEnd"/>
      <w:r w:rsidRPr="001447A5">
        <w:rPr>
          <w:sz w:val="28"/>
          <w:szCs w:val="28"/>
        </w:rPr>
        <w:t>) кривые.</w:t>
      </w:r>
    </w:p>
    <w:p w14:paraId="52F1868F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Основы геологической интерпретации кривых каротажа КС.</w:t>
      </w:r>
    </w:p>
    <w:p w14:paraId="16C4035A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Сущность бокового каротажного (электрического) зондирования.</w:t>
      </w:r>
    </w:p>
    <w:p w14:paraId="78C160A5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Первичная обработка и последующая количественная интерпретации кривых БКЗ.</w:t>
      </w:r>
    </w:p>
    <w:p w14:paraId="2DA588B0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Типовые формы кривых БКЗ для условий повышающего и понижающего проникновения фильтрата промывочной жидкости в продуктивный пласт.</w:t>
      </w:r>
    </w:p>
    <w:p w14:paraId="42798D65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Общие сведения о микрокаротаже методами КС.</w:t>
      </w:r>
    </w:p>
    <w:p w14:paraId="4C324424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Устройство зондов МК и блок-схема измерений.</w:t>
      </w:r>
    </w:p>
    <w:p w14:paraId="3F6CFADC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 xml:space="preserve">Типовые зонды МК. Соотношение каротажных кривых МК над проницаемыми и непроницаемыми пластами в </w:t>
      </w:r>
      <w:proofErr w:type="spellStart"/>
      <w:r w:rsidRPr="001447A5">
        <w:rPr>
          <w:sz w:val="28"/>
          <w:szCs w:val="28"/>
        </w:rPr>
        <w:t>нефтегазоразведочных</w:t>
      </w:r>
      <w:proofErr w:type="spellEnd"/>
      <w:r w:rsidRPr="001447A5">
        <w:rPr>
          <w:sz w:val="28"/>
          <w:szCs w:val="28"/>
        </w:rPr>
        <w:t xml:space="preserve"> скважинах.</w:t>
      </w:r>
    </w:p>
    <w:p w14:paraId="52E0A555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lastRenderedPageBreak/>
        <w:t xml:space="preserve">Метод </w:t>
      </w:r>
      <w:proofErr w:type="spellStart"/>
      <w:r w:rsidRPr="001447A5">
        <w:rPr>
          <w:sz w:val="28"/>
          <w:szCs w:val="28"/>
        </w:rPr>
        <w:t>резистивиметрии</w:t>
      </w:r>
      <w:proofErr w:type="spellEnd"/>
      <w:r w:rsidRPr="001447A5">
        <w:rPr>
          <w:sz w:val="28"/>
          <w:szCs w:val="28"/>
        </w:rPr>
        <w:t xml:space="preserve"> в геологоразведочных скважинах (форма каротажных кривых, область применения).</w:t>
      </w:r>
    </w:p>
    <w:p w14:paraId="0F339ECD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 xml:space="preserve">Блок-схемы скважинного и поверхностного </w:t>
      </w:r>
      <w:proofErr w:type="spellStart"/>
      <w:r w:rsidRPr="001447A5">
        <w:rPr>
          <w:sz w:val="28"/>
          <w:szCs w:val="28"/>
        </w:rPr>
        <w:t>резистивиметра</w:t>
      </w:r>
      <w:proofErr w:type="spellEnd"/>
      <w:r w:rsidRPr="001447A5">
        <w:rPr>
          <w:sz w:val="28"/>
          <w:szCs w:val="28"/>
        </w:rPr>
        <w:t>.</w:t>
      </w:r>
    </w:p>
    <w:p w14:paraId="4A5FC7AF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Сущность и области применения токового каротажа.</w:t>
      </w:r>
    </w:p>
    <w:p w14:paraId="577C5AAA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Блок-схемы токового каротажа (ТК) и каротажа методом скользящих контактов (МСК). Форма каротажных кривых.</w:t>
      </w:r>
    </w:p>
    <w:p w14:paraId="58AF20A5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Общие сведения об электрическом каротаже с фокусированными зондами.</w:t>
      </w:r>
    </w:p>
    <w:p w14:paraId="51844191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Сущность дивергентного каротажа и область его применения.</w:t>
      </w:r>
    </w:p>
    <w:p w14:paraId="59D43988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Схема зонда дивергентного каротажа (ДГК).</w:t>
      </w:r>
    </w:p>
    <w:p w14:paraId="3DAFF8CA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Общие сведения о боковом каротаже.</w:t>
      </w:r>
    </w:p>
    <w:p w14:paraId="22E823D1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Устройство зондов бокового каротажа. Форма кривых БК.</w:t>
      </w:r>
    </w:p>
    <w:p w14:paraId="3EB2D8E0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Микрокаротаж БК. Устройство пластовых наклономеров на основе БК.</w:t>
      </w:r>
    </w:p>
    <w:p w14:paraId="6E36DBF2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Обобщенная характеристика электромагнитных методов ГИС.</w:t>
      </w:r>
    </w:p>
    <w:p w14:paraId="49A0B332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Общие сведения об индукционном каротаже (ИК).</w:t>
      </w:r>
    </w:p>
    <w:p w14:paraId="35076EBD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Устройство зондов ИК, их шифр.</w:t>
      </w:r>
    </w:p>
    <w:p w14:paraId="79301FE0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Форма каротажных кривых ИК, их качественное истолкование.</w:t>
      </w:r>
    </w:p>
    <w:p w14:paraId="4643BEB3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Общие сведения о технологии ВИКИЗ.</w:t>
      </w:r>
    </w:p>
    <w:p w14:paraId="2FF7A947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Физические основы ВИКИЗ, устройство скважинного прибора.</w:t>
      </w:r>
    </w:p>
    <w:p w14:paraId="4B25D0E0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Сущность и область применения ВИКИЗ.</w:t>
      </w:r>
    </w:p>
    <w:p w14:paraId="04CAF12D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Качественная интерпретация каротажных диаграмм ВИКИЗ.</w:t>
      </w:r>
    </w:p>
    <w:p w14:paraId="78930FFB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Форма кривых ВИКИЗ над проницаемыми пластами.</w:t>
      </w:r>
    </w:p>
    <w:p w14:paraId="3CD8F8B6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Основы количественной интерпретации метода ВИКИЗ.</w:t>
      </w:r>
    </w:p>
    <w:p w14:paraId="6ACA2094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Типы кривых зондирования в методе ВИКИЗ.</w:t>
      </w:r>
    </w:p>
    <w:p w14:paraId="6750AC06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Общие сведения о диэлектрическом каротаже (ДК).</w:t>
      </w:r>
    </w:p>
    <w:p w14:paraId="1CE44F81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Физическая сущность ДК, его отличие от ИК и ВИКИЗ.</w:t>
      </w:r>
    </w:p>
    <w:p w14:paraId="7DCABBDC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Зонды ДК, их маркировка. Форма кривых ДК.</w:t>
      </w:r>
    </w:p>
    <w:p w14:paraId="6595E95F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Общие сведения о методе ПС.</w:t>
      </w:r>
    </w:p>
    <w:p w14:paraId="4326C47E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Физические основы метода ПС.</w:t>
      </w:r>
    </w:p>
    <w:p w14:paraId="414CED97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lastRenderedPageBreak/>
        <w:t>Схема измерений в методе ПС, форма каротажных кривых.</w:t>
      </w:r>
    </w:p>
    <w:p w14:paraId="3F438F33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Литологическое расчленение разрезов скважин методом ПС в комплексе с другими методами каротажа.</w:t>
      </w:r>
    </w:p>
    <w:p w14:paraId="1DD96D19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Общие сведения о методе потенциалов вызванной поляризации (ВП).</w:t>
      </w:r>
    </w:p>
    <w:p w14:paraId="393B1C31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Сущность метода ВП, блок-схема измерений.</w:t>
      </w:r>
    </w:p>
    <w:p w14:paraId="2BB561EA" w14:textId="77777777" w:rsidR="00A20FC5" w:rsidRPr="0083067E" w:rsidRDefault="00A20FC5" w:rsidP="0083067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687A06E0" w14:textId="77777777" w:rsidR="00A20FC5" w:rsidRPr="0083067E" w:rsidRDefault="0083067E" w:rsidP="00612E68">
      <w:pPr>
        <w:pStyle w:val="22"/>
      </w:pPr>
      <w:bookmarkStart w:id="18" w:name="_Toc87611502"/>
      <w:r>
        <w:t xml:space="preserve">5.4 </w:t>
      </w:r>
      <w:r w:rsidR="00A20FC5" w:rsidRPr="0083067E">
        <w:t>План самостоятельной работы студента по изучению дисциплины</w:t>
      </w:r>
      <w:bookmarkEnd w:id="18"/>
    </w:p>
    <w:p w14:paraId="2C66BA69" w14:textId="77777777" w:rsidR="00A20FC5" w:rsidRPr="0083067E" w:rsidRDefault="00A20FC5" w:rsidP="0083067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7C0A0B5C" w14:textId="77777777" w:rsidR="00A20FC5" w:rsidRDefault="00612E68" w:rsidP="0020336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1447A5">
        <w:rPr>
          <w:sz w:val="28"/>
          <w:szCs w:val="28"/>
        </w:rPr>
        <w:t>2</w:t>
      </w:r>
      <w:r w:rsidR="0083067E">
        <w:rPr>
          <w:sz w:val="28"/>
          <w:szCs w:val="28"/>
        </w:rPr>
        <w:t xml:space="preserve"> - </w:t>
      </w:r>
      <w:r w:rsidR="00A20FC5" w:rsidRPr="0083067E">
        <w:rPr>
          <w:sz w:val="28"/>
          <w:szCs w:val="28"/>
        </w:rPr>
        <w:t xml:space="preserve">План самостоятельной работы студента по изучению дисциплины, в </w:t>
      </w:r>
      <w:r w:rsidR="00DB1C2D">
        <w:rPr>
          <w:sz w:val="28"/>
          <w:szCs w:val="28"/>
        </w:rPr>
        <w:t>6</w:t>
      </w:r>
      <w:r w:rsidR="00A20FC5" w:rsidRPr="0083067E">
        <w:rPr>
          <w:sz w:val="28"/>
          <w:szCs w:val="28"/>
        </w:rPr>
        <w:t xml:space="preserve"> семестре</w:t>
      </w:r>
    </w:p>
    <w:p w14:paraId="2862B19F" w14:textId="77777777" w:rsidR="001447A5" w:rsidRDefault="001447A5" w:rsidP="0020336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10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34"/>
        <w:gridCol w:w="6430"/>
        <w:gridCol w:w="2590"/>
      </w:tblGrid>
      <w:tr w:rsidR="001447A5" w:rsidRPr="00ED2C32" w14:paraId="0850D0DD" w14:textId="77777777" w:rsidTr="001447A5">
        <w:trPr>
          <w:trHeight w:val="1686"/>
          <w:tblHeader/>
        </w:trPr>
        <w:tc>
          <w:tcPr>
            <w:tcW w:w="1134" w:type="dxa"/>
            <w:shd w:val="clear" w:color="auto" w:fill="auto"/>
            <w:vAlign w:val="center"/>
          </w:tcPr>
          <w:p w14:paraId="6D44FB7F" w14:textId="77777777" w:rsidR="001447A5" w:rsidRPr="00ED2C32" w:rsidRDefault="001447A5" w:rsidP="00231925">
            <w:pPr>
              <w:pStyle w:val="ReportMain"/>
              <w:suppressAutoHyphens/>
              <w:jc w:val="center"/>
            </w:pPr>
            <w:bookmarkStart w:id="19" w:name="Merge4" w:colFirst="1" w:colLast="1"/>
            <w:bookmarkStart w:id="20" w:name="Merge5" w:colFirst="0" w:colLast="0"/>
            <w:bookmarkStart w:id="21" w:name="Merge3" w:colFirst="2" w:colLast="6"/>
            <w:r w:rsidRPr="00ED2C32">
              <w:t>№ раздела</w:t>
            </w:r>
          </w:p>
        </w:tc>
        <w:tc>
          <w:tcPr>
            <w:tcW w:w="6430" w:type="dxa"/>
            <w:shd w:val="clear" w:color="auto" w:fill="auto"/>
            <w:vAlign w:val="center"/>
          </w:tcPr>
          <w:p w14:paraId="0A713612" w14:textId="77777777" w:rsidR="001447A5" w:rsidRPr="00ED2C32" w:rsidRDefault="001447A5" w:rsidP="00231925">
            <w:pPr>
              <w:pStyle w:val="ReportMain"/>
              <w:suppressAutoHyphens/>
              <w:jc w:val="center"/>
            </w:pPr>
            <w:r w:rsidRPr="00ED2C32">
              <w:t>Наименование разделов</w:t>
            </w:r>
          </w:p>
        </w:tc>
        <w:tc>
          <w:tcPr>
            <w:tcW w:w="2590" w:type="dxa"/>
            <w:shd w:val="clear" w:color="auto" w:fill="auto"/>
            <w:vAlign w:val="center"/>
          </w:tcPr>
          <w:p w14:paraId="3433F8A0" w14:textId="77777777" w:rsidR="001447A5" w:rsidRPr="00ED2C32" w:rsidRDefault="001447A5" w:rsidP="00231925">
            <w:pPr>
              <w:pStyle w:val="ReportMain"/>
              <w:suppressAutoHyphens/>
              <w:jc w:val="center"/>
            </w:pPr>
            <w:r w:rsidRPr="00ED2C32">
              <w:t>Количество часов</w:t>
            </w:r>
          </w:p>
          <w:p w14:paraId="48D5F2C8" w14:textId="77777777" w:rsidR="001447A5" w:rsidRPr="001C5B7A" w:rsidRDefault="001447A5" w:rsidP="001447A5"/>
          <w:p w14:paraId="52CFC8A2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 w:rsidRPr="00ED2C32">
              <w:t>внеауд</w:t>
            </w:r>
            <w:r>
              <w:t>иторной</w:t>
            </w:r>
            <w:r w:rsidRPr="00ED2C32">
              <w:t xml:space="preserve"> работ</w:t>
            </w:r>
            <w:r>
              <w:t>ы</w:t>
            </w:r>
          </w:p>
        </w:tc>
      </w:tr>
      <w:bookmarkEnd w:id="19"/>
      <w:bookmarkEnd w:id="20"/>
      <w:bookmarkEnd w:id="21"/>
      <w:tr w:rsidR="001447A5" w:rsidRPr="00ED2C32" w14:paraId="4423116C" w14:textId="77777777" w:rsidTr="001447A5">
        <w:tc>
          <w:tcPr>
            <w:tcW w:w="1134" w:type="dxa"/>
            <w:shd w:val="clear" w:color="auto" w:fill="auto"/>
          </w:tcPr>
          <w:p w14:paraId="1F6951E1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6430" w:type="dxa"/>
            <w:shd w:val="clear" w:color="auto" w:fill="auto"/>
          </w:tcPr>
          <w:p w14:paraId="2676E2EE" w14:textId="77777777" w:rsidR="001447A5" w:rsidRPr="00BC0F16" w:rsidRDefault="001447A5" w:rsidP="001447A5">
            <w:pPr>
              <w:pStyle w:val="TableParagraph"/>
              <w:spacing w:before="15"/>
              <w:ind w:hanging="5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C0F16">
              <w:rPr>
                <w:rFonts w:ascii="Times New Roman" w:hAnsi="Times New Roman"/>
                <w:spacing w:val="-1"/>
                <w:sz w:val="24"/>
                <w:lang w:val="ru-RU"/>
              </w:rPr>
              <w:t>Вводная.</w:t>
            </w:r>
            <w:r w:rsidRPr="00BC0F1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C0F16">
              <w:rPr>
                <w:rFonts w:ascii="Times New Roman" w:hAnsi="Times New Roman"/>
                <w:spacing w:val="-1"/>
                <w:sz w:val="24"/>
                <w:lang w:val="ru-RU"/>
              </w:rPr>
              <w:t>Цели</w:t>
            </w:r>
            <w:r w:rsidRPr="00BC0F16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BC0F16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BC0F16">
              <w:rPr>
                <w:rFonts w:ascii="Times New Roman" w:hAnsi="Times New Roman"/>
                <w:spacing w:val="-1"/>
                <w:sz w:val="24"/>
                <w:lang w:val="ru-RU"/>
              </w:rPr>
              <w:t>задачи курса.</w:t>
            </w:r>
            <w:r w:rsidRPr="00BC0F16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BC0F16">
              <w:rPr>
                <w:rFonts w:ascii="Times New Roman" w:hAnsi="Times New Roman"/>
                <w:spacing w:val="-1"/>
                <w:sz w:val="24"/>
                <w:lang w:val="ru-RU"/>
              </w:rPr>
              <w:t>Основные</w:t>
            </w:r>
            <w:r w:rsidRPr="00BC0F16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BC0F16">
              <w:rPr>
                <w:rFonts w:ascii="Times New Roman" w:hAnsi="Times New Roman"/>
                <w:sz w:val="24"/>
                <w:lang w:val="ru-RU"/>
              </w:rPr>
              <w:t xml:space="preserve">понятия </w:t>
            </w:r>
            <w:proofErr w:type="spellStart"/>
            <w:r w:rsidRPr="00BC0F16">
              <w:rPr>
                <w:rFonts w:ascii="Times New Roman" w:hAnsi="Times New Roman"/>
                <w:sz w:val="24"/>
                <w:lang w:val="ru-RU"/>
              </w:rPr>
              <w:t>икурса</w:t>
            </w:r>
            <w:proofErr w:type="spellEnd"/>
            <w:r w:rsidRPr="00BC0F16">
              <w:rPr>
                <w:rFonts w:ascii="Times New Roman" w:hAnsi="Times New Roman"/>
                <w:sz w:val="24"/>
                <w:lang w:val="ru-RU"/>
              </w:rPr>
              <w:t>. Основные понятия и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C0F16">
              <w:rPr>
                <w:rFonts w:ascii="Times New Roman" w:hAnsi="Times New Roman"/>
                <w:sz w:val="24"/>
                <w:lang w:val="ru-RU"/>
              </w:rPr>
              <w:t>определения дисциплины ГИС.</w:t>
            </w:r>
          </w:p>
        </w:tc>
        <w:tc>
          <w:tcPr>
            <w:tcW w:w="2590" w:type="dxa"/>
            <w:shd w:val="clear" w:color="auto" w:fill="auto"/>
          </w:tcPr>
          <w:p w14:paraId="39EC9529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>
              <w:t>2</w:t>
            </w:r>
          </w:p>
        </w:tc>
      </w:tr>
      <w:tr w:rsidR="001447A5" w:rsidRPr="00ED2C32" w14:paraId="66452BB4" w14:textId="77777777" w:rsidTr="001447A5">
        <w:tc>
          <w:tcPr>
            <w:tcW w:w="1134" w:type="dxa"/>
            <w:shd w:val="clear" w:color="auto" w:fill="auto"/>
          </w:tcPr>
          <w:p w14:paraId="106039AC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6430" w:type="dxa"/>
            <w:shd w:val="clear" w:color="auto" w:fill="auto"/>
          </w:tcPr>
          <w:p w14:paraId="5691425E" w14:textId="77777777" w:rsidR="001447A5" w:rsidRPr="00BC0F16" w:rsidRDefault="001447A5" w:rsidP="001447A5">
            <w:pPr>
              <w:pStyle w:val="TableParagraph"/>
              <w:spacing w:line="264" w:lineRule="exact"/>
              <w:ind w:left="-5" w:firstLine="5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C0F1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Электрические методы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C0F1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исследования скважин.</w:t>
            </w:r>
          </w:p>
        </w:tc>
        <w:tc>
          <w:tcPr>
            <w:tcW w:w="2590" w:type="dxa"/>
            <w:shd w:val="clear" w:color="auto" w:fill="auto"/>
          </w:tcPr>
          <w:p w14:paraId="1DABE38C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>
              <w:t>14</w:t>
            </w:r>
          </w:p>
        </w:tc>
      </w:tr>
      <w:tr w:rsidR="001447A5" w:rsidRPr="00ED2C32" w14:paraId="09F4E647" w14:textId="77777777" w:rsidTr="001447A5">
        <w:tc>
          <w:tcPr>
            <w:tcW w:w="1134" w:type="dxa"/>
            <w:shd w:val="clear" w:color="auto" w:fill="auto"/>
          </w:tcPr>
          <w:p w14:paraId="06AA7AED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>
              <w:t>3</w:t>
            </w:r>
          </w:p>
        </w:tc>
        <w:tc>
          <w:tcPr>
            <w:tcW w:w="6430" w:type="dxa"/>
            <w:shd w:val="clear" w:color="auto" w:fill="auto"/>
          </w:tcPr>
          <w:p w14:paraId="553A841A" w14:textId="77777777" w:rsidR="001447A5" w:rsidRPr="00ED2C32" w:rsidRDefault="001447A5" w:rsidP="001447A5">
            <w:pPr>
              <w:pStyle w:val="ReportMain"/>
              <w:suppressAutoHyphens/>
            </w:pPr>
            <w:r>
              <w:t xml:space="preserve">Методы </w:t>
            </w:r>
            <w:r>
              <w:rPr>
                <w:spacing w:val="-1"/>
              </w:rPr>
              <w:t>радиометрии.</w:t>
            </w:r>
          </w:p>
        </w:tc>
        <w:tc>
          <w:tcPr>
            <w:tcW w:w="2590" w:type="dxa"/>
            <w:shd w:val="clear" w:color="auto" w:fill="auto"/>
          </w:tcPr>
          <w:p w14:paraId="40EAC784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>
              <w:t>14</w:t>
            </w:r>
          </w:p>
        </w:tc>
      </w:tr>
      <w:tr w:rsidR="001447A5" w:rsidRPr="00ED2C32" w14:paraId="12C61C54" w14:textId="77777777" w:rsidTr="001447A5">
        <w:tc>
          <w:tcPr>
            <w:tcW w:w="1134" w:type="dxa"/>
            <w:shd w:val="clear" w:color="auto" w:fill="auto"/>
          </w:tcPr>
          <w:p w14:paraId="1332E4AC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>
              <w:t>4</w:t>
            </w:r>
          </w:p>
        </w:tc>
        <w:tc>
          <w:tcPr>
            <w:tcW w:w="6430" w:type="dxa"/>
            <w:shd w:val="clear" w:color="auto" w:fill="auto"/>
          </w:tcPr>
          <w:p w14:paraId="227B5AC6" w14:textId="77777777" w:rsidR="001447A5" w:rsidRPr="00BC0F16" w:rsidRDefault="001447A5" w:rsidP="001447A5">
            <w:pPr>
              <w:pStyle w:val="TableParagraph"/>
              <w:spacing w:before="17"/>
              <w:ind w:left="-5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C0F16">
              <w:rPr>
                <w:rFonts w:ascii="Times New Roman" w:hAnsi="Times New Roman"/>
                <w:spacing w:val="-1"/>
                <w:sz w:val="24"/>
                <w:lang w:val="ru-RU"/>
              </w:rPr>
              <w:t>Акустические</w:t>
            </w:r>
            <w:r w:rsidRPr="00BC0F16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BC0F16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BC0F16">
              <w:rPr>
                <w:rFonts w:ascii="Times New Roman" w:hAnsi="Times New Roman"/>
                <w:spacing w:val="-1"/>
                <w:sz w:val="24"/>
                <w:lang w:val="ru-RU"/>
              </w:rPr>
              <w:t>другие неэлектрические методы исследования</w:t>
            </w:r>
            <w:r w:rsidRPr="00BC0F1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C0F16">
              <w:rPr>
                <w:rFonts w:ascii="Times New Roman" w:hAnsi="Times New Roman"/>
                <w:spacing w:val="-1"/>
                <w:sz w:val="24"/>
                <w:lang w:val="ru-RU"/>
              </w:rPr>
              <w:t>скважин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.</w:t>
            </w:r>
          </w:p>
        </w:tc>
        <w:tc>
          <w:tcPr>
            <w:tcW w:w="2590" w:type="dxa"/>
            <w:shd w:val="clear" w:color="auto" w:fill="auto"/>
          </w:tcPr>
          <w:p w14:paraId="715631EC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>
              <w:t>14</w:t>
            </w:r>
          </w:p>
        </w:tc>
      </w:tr>
      <w:tr w:rsidR="001447A5" w:rsidRPr="00ED2C32" w14:paraId="78DFDFAE" w14:textId="77777777" w:rsidTr="001447A5">
        <w:tc>
          <w:tcPr>
            <w:tcW w:w="1134" w:type="dxa"/>
            <w:shd w:val="clear" w:color="auto" w:fill="auto"/>
          </w:tcPr>
          <w:p w14:paraId="55398414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>
              <w:t>5</w:t>
            </w:r>
          </w:p>
        </w:tc>
        <w:tc>
          <w:tcPr>
            <w:tcW w:w="6430" w:type="dxa"/>
            <w:shd w:val="clear" w:color="auto" w:fill="auto"/>
          </w:tcPr>
          <w:p w14:paraId="1A8CCAA2" w14:textId="77777777" w:rsidR="001447A5" w:rsidRPr="00BC0F16" w:rsidRDefault="001447A5" w:rsidP="001447A5">
            <w:pPr>
              <w:pStyle w:val="TableParagrap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C0F16">
              <w:rPr>
                <w:rFonts w:ascii="Times New Roman" w:hAnsi="Times New Roman"/>
                <w:spacing w:val="-1"/>
                <w:sz w:val="24"/>
                <w:lang w:val="ru-RU"/>
              </w:rPr>
              <w:t>Т</w:t>
            </w:r>
            <w:r w:rsidRPr="00BC0F1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ехника </w:t>
            </w:r>
            <w:r w:rsidRPr="00BC0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</w:t>
            </w:r>
            <w:r w:rsidRPr="00BC0F1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методы </w:t>
            </w:r>
            <w:r w:rsidRPr="00BC0F16">
              <w:rPr>
                <w:rFonts w:ascii="Times New Roman" w:hAnsi="Times New Roman"/>
                <w:w w:val="95"/>
                <w:sz w:val="24"/>
                <w:szCs w:val="24"/>
                <w:lang w:val="ru-RU"/>
              </w:rPr>
              <w:t>геофизических исследований</w:t>
            </w:r>
            <w:r w:rsidRPr="00BC0F1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скважин</w:t>
            </w:r>
          </w:p>
        </w:tc>
        <w:tc>
          <w:tcPr>
            <w:tcW w:w="2590" w:type="dxa"/>
            <w:shd w:val="clear" w:color="auto" w:fill="auto"/>
          </w:tcPr>
          <w:p w14:paraId="26467AC0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>
              <w:t>14</w:t>
            </w:r>
          </w:p>
        </w:tc>
      </w:tr>
      <w:tr w:rsidR="001447A5" w:rsidRPr="00ED2C32" w14:paraId="4DD9A4AD" w14:textId="77777777" w:rsidTr="001447A5">
        <w:tc>
          <w:tcPr>
            <w:tcW w:w="1134" w:type="dxa"/>
            <w:shd w:val="clear" w:color="auto" w:fill="auto"/>
          </w:tcPr>
          <w:p w14:paraId="3F94FE70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>
              <w:t>6</w:t>
            </w:r>
          </w:p>
        </w:tc>
        <w:tc>
          <w:tcPr>
            <w:tcW w:w="6430" w:type="dxa"/>
            <w:shd w:val="clear" w:color="auto" w:fill="auto"/>
          </w:tcPr>
          <w:p w14:paraId="51F1DBA3" w14:textId="77777777" w:rsidR="001447A5" w:rsidRPr="00BC0F16" w:rsidRDefault="001447A5" w:rsidP="001447A5">
            <w:pPr>
              <w:pStyle w:val="TableParagraph"/>
              <w:rPr>
                <w:rFonts w:ascii="Times New Roman" w:hAnsi="Times New Roman"/>
                <w:spacing w:val="-1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технического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состояния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скважины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  <w:tc>
          <w:tcPr>
            <w:tcW w:w="2590" w:type="dxa"/>
            <w:shd w:val="clear" w:color="auto" w:fill="auto"/>
          </w:tcPr>
          <w:p w14:paraId="4683EAF5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>
              <w:t>14</w:t>
            </w:r>
          </w:p>
        </w:tc>
      </w:tr>
      <w:tr w:rsidR="001447A5" w:rsidRPr="00ED2C32" w14:paraId="699252DC" w14:textId="77777777" w:rsidTr="001447A5">
        <w:tc>
          <w:tcPr>
            <w:tcW w:w="1134" w:type="dxa"/>
            <w:shd w:val="clear" w:color="auto" w:fill="auto"/>
          </w:tcPr>
          <w:p w14:paraId="318F5B5D" w14:textId="77777777" w:rsidR="001447A5" w:rsidRDefault="001447A5" w:rsidP="001447A5">
            <w:pPr>
              <w:pStyle w:val="ReportMain"/>
              <w:suppressAutoHyphens/>
              <w:jc w:val="center"/>
            </w:pPr>
            <w:r>
              <w:t>7</w:t>
            </w:r>
          </w:p>
        </w:tc>
        <w:tc>
          <w:tcPr>
            <w:tcW w:w="6430" w:type="dxa"/>
            <w:shd w:val="clear" w:color="auto" w:fill="auto"/>
          </w:tcPr>
          <w:p w14:paraId="63B0C272" w14:textId="77777777" w:rsidR="001447A5" w:rsidRPr="00CF5221" w:rsidRDefault="001447A5" w:rsidP="001447A5">
            <w:pPr>
              <w:pStyle w:val="TableParagraph"/>
              <w:rPr>
                <w:rFonts w:ascii="Times New Roman" w:hAnsi="Times New Roman"/>
                <w:spacing w:val="-1"/>
                <w:sz w:val="24"/>
                <w:lang w:val="ru-RU"/>
              </w:rPr>
            </w:pPr>
            <w:r w:rsidRPr="00CF5221">
              <w:rPr>
                <w:rFonts w:ascii="Times New Roman" w:hAnsi="Times New Roman"/>
                <w:spacing w:val="-1"/>
                <w:sz w:val="24"/>
                <w:lang w:val="ru-RU"/>
              </w:rPr>
              <w:t>Геофизические методы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F5221">
              <w:rPr>
                <w:rFonts w:ascii="Times New Roman" w:hAnsi="Times New Roman"/>
                <w:spacing w:val="-1"/>
                <w:sz w:val="24"/>
                <w:lang w:val="ru-RU"/>
              </w:rPr>
              <w:t>контроля разработки нефтяных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F5221">
              <w:rPr>
                <w:rFonts w:ascii="Times New Roman" w:hAnsi="Times New Roman"/>
                <w:spacing w:val="-1"/>
                <w:sz w:val="24"/>
                <w:lang w:val="ru-RU"/>
              </w:rPr>
              <w:t>и газовых месторождений.</w:t>
            </w:r>
          </w:p>
        </w:tc>
        <w:tc>
          <w:tcPr>
            <w:tcW w:w="2590" w:type="dxa"/>
            <w:shd w:val="clear" w:color="auto" w:fill="auto"/>
          </w:tcPr>
          <w:p w14:paraId="0F206A15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>
              <w:t>14</w:t>
            </w:r>
          </w:p>
        </w:tc>
      </w:tr>
      <w:tr w:rsidR="001447A5" w:rsidRPr="00ED2C32" w14:paraId="533C0227" w14:textId="77777777" w:rsidTr="001447A5">
        <w:tc>
          <w:tcPr>
            <w:tcW w:w="1134" w:type="dxa"/>
            <w:shd w:val="clear" w:color="auto" w:fill="auto"/>
          </w:tcPr>
          <w:p w14:paraId="2D81BAB5" w14:textId="77777777" w:rsidR="001447A5" w:rsidRDefault="001447A5" w:rsidP="001447A5">
            <w:pPr>
              <w:pStyle w:val="ReportMain"/>
              <w:suppressAutoHyphens/>
              <w:jc w:val="center"/>
            </w:pPr>
            <w:r>
              <w:t>8</w:t>
            </w:r>
          </w:p>
        </w:tc>
        <w:tc>
          <w:tcPr>
            <w:tcW w:w="6430" w:type="dxa"/>
            <w:shd w:val="clear" w:color="auto" w:fill="auto"/>
          </w:tcPr>
          <w:p w14:paraId="64E48419" w14:textId="77777777" w:rsidR="001447A5" w:rsidRPr="00CF5221" w:rsidRDefault="001447A5" w:rsidP="001447A5">
            <w:pPr>
              <w:pStyle w:val="TableParagraph"/>
              <w:rPr>
                <w:rFonts w:ascii="Times New Roman" w:hAnsi="Times New Roman"/>
                <w:spacing w:val="-1"/>
                <w:sz w:val="24"/>
                <w:lang w:val="ru-RU"/>
              </w:rPr>
            </w:pPr>
            <w:r w:rsidRPr="00CF5221">
              <w:rPr>
                <w:rFonts w:ascii="Times New Roman" w:hAnsi="Times New Roman"/>
                <w:spacing w:val="-1"/>
                <w:sz w:val="24"/>
                <w:lang w:val="ru-RU"/>
              </w:rPr>
              <w:t>Технические условия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F5221">
              <w:rPr>
                <w:rFonts w:ascii="Times New Roman" w:hAnsi="Times New Roman"/>
                <w:spacing w:val="-1"/>
                <w:sz w:val="24"/>
                <w:lang w:val="ru-RU"/>
              </w:rPr>
              <w:t>проведения геофизических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F5221">
              <w:rPr>
                <w:rFonts w:ascii="Times New Roman" w:hAnsi="Times New Roman"/>
                <w:spacing w:val="-1"/>
                <w:sz w:val="24"/>
                <w:lang w:val="ru-RU"/>
              </w:rPr>
              <w:t>исследований скважин.</w:t>
            </w:r>
          </w:p>
        </w:tc>
        <w:tc>
          <w:tcPr>
            <w:tcW w:w="2590" w:type="dxa"/>
            <w:shd w:val="clear" w:color="auto" w:fill="auto"/>
          </w:tcPr>
          <w:p w14:paraId="2DACA4D3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>
              <w:t>14</w:t>
            </w:r>
          </w:p>
        </w:tc>
      </w:tr>
      <w:tr w:rsidR="001447A5" w:rsidRPr="00ED2C32" w14:paraId="496D1AA5" w14:textId="77777777" w:rsidTr="001447A5">
        <w:tc>
          <w:tcPr>
            <w:tcW w:w="1134" w:type="dxa"/>
            <w:shd w:val="clear" w:color="auto" w:fill="auto"/>
          </w:tcPr>
          <w:p w14:paraId="402B614B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</w:p>
        </w:tc>
        <w:tc>
          <w:tcPr>
            <w:tcW w:w="6430" w:type="dxa"/>
            <w:shd w:val="clear" w:color="auto" w:fill="auto"/>
          </w:tcPr>
          <w:p w14:paraId="5B404CE4" w14:textId="77777777" w:rsidR="001447A5" w:rsidRPr="00CF5221" w:rsidRDefault="001447A5" w:rsidP="001447A5">
            <w:pPr>
              <w:pStyle w:val="TableParagraph"/>
              <w:spacing w:before="3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t>Всего</w:t>
            </w:r>
            <w:proofErr w:type="spellEnd"/>
            <w:r>
              <w:t>:</w:t>
            </w:r>
          </w:p>
        </w:tc>
        <w:tc>
          <w:tcPr>
            <w:tcW w:w="2590" w:type="dxa"/>
            <w:shd w:val="clear" w:color="auto" w:fill="auto"/>
          </w:tcPr>
          <w:p w14:paraId="4CD2AE14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 w:rsidRPr="00ED2C32">
              <w:t>100</w:t>
            </w:r>
          </w:p>
        </w:tc>
      </w:tr>
    </w:tbl>
    <w:p w14:paraId="79A3FC90" w14:textId="77777777" w:rsidR="001447A5" w:rsidRDefault="001447A5" w:rsidP="00203369">
      <w:pPr>
        <w:spacing w:line="360" w:lineRule="auto"/>
        <w:ind w:firstLine="709"/>
        <w:jc w:val="both"/>
        <w:rPr>
          <w:sz w:val="28"/>
          <w:szCs w:val="28"/>
        </w:rPr>
      </w:pPr>
    </w:p>
    <w:p w14:paraId="231D0B3D" w14:textId="77777777" w:rsidR="00A20FC5" w:rsidRDefault="00A20FC5" w:rsidP="00A20FC5"/>
    <w:p w14:paraId="2C44DE6E" w14:textId="77777777" w:rsidR="003B463F" w:rsidRPr="00236E26" w:rsidRDefault="0083067E" w:rsidP="00612E68">
      <w:pPr>
        <w:pStyle w:val="22"/>
        <w:rPr>
          <w:sz w:val="32"/>
          <w:szCs w:val="32"/>
        </w:rPr>
      </w:pPr>
      <w:bookmarkStart w:id="22" w:name="_Toc87611503"/>
      <w:r w:rsidRPr="00236E26">
        <w:rPr>
          <w:sz w:val="32"/>
          <w:szCs w:val="32"/>
        </w:rPr>
        <w:lastRenderedPageBreak/>
        <w:t xml:space="preserve">6 </w:t>
      </w:r>
      <w:r w:rsidR="003B463F" w:rsidRPr="00236E26">
        <w:rPr>
          <w:sz w:val="32"/>
          <w:szCs w:val="32"/>
        </w:rPr>
        <w:t>Учебно-методическое обеспечение дисциплины</w:t>
      </w:r>
      <w:bookmarkEnd w:id="22"/>
    </w:p>
    <w:p w14:paraId="6915EF6F" w14:textId="77777777" w:rsidR="003B463F" w:rsidRDefault="0083067E" w:rsidP="00612E68">
      <w:pPr>
        <w:pStyle w:val="22"/>
      </w:pPr>
      <w:bookmarkStart w:id="23" w:name="_Toc87611504"/>
      <w:r>
        <w:t>6</w:t>
      </w:r>
      <w:r w:rsidR="003B463F" w:rsidRPr="00A20FC5">
        <w:t>.1 Основная литература</w:t>
      </w:r>
      <w:bookmarkEnd w:id="23"/>
    </w:p>
    <w:p w14:paraId="098F6E7D" w14:textId="77777777" w:rsidR="001447A5" w:rsidRPr="00FB1481" w:rsidRDefault="001447A5" w:rsidP="00FB1481">
      <w:pPr>
        <w:spacing w:line="360" w:lineRule="auto"/>
        <w:ind w:firstLine="709"/>
        <w:jc w:val="both"/>
        <w:rPr>
          <w:sz w:val="28"/>
          <w:szCs w:val="28"/>
        </w:rPr>
      </w:pPr>
      <w:r w:rsidRPr="00FB1481">
        <w:rPr>
          <w:sz w:val="28"/>
          <w:szCs w:val="28"/>
        </w:rPr>
        <w:t>1.</w:t>
      </w:r>
      <w:r w:rsidRPr="00FB1481">
        <w:rPr>
          <w:sz w:val="28"/>
          <w:szCs w:val="28"/>
        </w:rPr>
        <w:tab/>
        <w:t xml:space="preserve">Скважинная гидродобыча полезных ископаемых [Электронный ресурс]: учебное пособие/ В.Ж. </w:t>
      </w:r>
      <w:proofErr w:type="spellStart"/>
      <w:r w:rsidRPr="00FB1481">
        <w:rPr>
          <w:sz w:val="28"/>
          <w:szCs w:val="28"/>
        </w:rPr>
        <w:t>Аренс</w:t>
      </w:r>
      <w:proofErr w:type="spellEnd"/>
      <w:r w:rsidRPr="00FB1481">
        <w:rPr>
          <w:sz w:val="28"/>
          <w:szCs w:val="28"/>
        </w:rPr>
        <w:t xml:space="preserve"> [и др.]. Электрон. текстовые данные. – М.: Горная книга, 2011. 296 c. Режим доступа: http://www.iprbookshop.ru/6763. ЭБС «</w:t>
      </w:r>
      <w:proofErr w:type="spellStart"/>
      <w:r w:rsidRPr="00FB1481">
        <w:rPr>
          <w:sz w:val="28"/>
          <w:szCs w:val="28"/>
        </w:rPr>
        <w:t>IPRbooks</w:t>
      </w:r>
      <w:proofErr w:type="spellEnd"/>
      <w:r w:rsidRPr="00FB1481">
        <w:rPr>
          <w:sz w:val="28"/>
          <w:szCs w:val="28"/>
        </w:rPr>
        <w:t>»</w:t>
      </w:r>
    </w:p>
    <w:p w14:paraId="5E8E59DF" w14:textId="77777777" w:rsidR="001447A5" w:rsidRPr="00FB1481" w:rsidRDefault="001447A5" w:rsidP="00FB1481">
      <w:pPr>
        <w:spacing w:line="360" w:lineRule="auto"/>
        <w:ind w:firstLine="709"/>
        <w:jc w:val="both"/>
        <w:rPr>
          <w:sz w:val="28"/>
          <w:szCs w:val="28"/>
        </w:rPr>
      </w:pPr>
      <w:r w:rsidRPr="00FB1481">
        <w:rPr>
          <w:sz w:val="28"/>
          <w:szCs w:val="28"/>
        </w:rPr>
        <w:t>2.</w:t>
      </w:r>
      <w:r w:rsidRPr="00FB1481">
        <w:rPr>
          <w:sz w:val="28"/>
          <w:szCs w:val="28"/>
        </w:rPr>
        <w:tab/>
        <w:t>Геофизика [Текст]: учеб. для вузов / под ред. В. К. Хмелевского; МГУ им. М. В. Ломоносова. - М. : КДУ, 2007, 2009 - 320 с. - ISBN 978-5-98227-264-5.</w:t>
      </w:r>
    </w:p>
    <w:p w14:paraId="161A9D27" w14:textId="77777777" w:rsidR="001447A5" w:rsidRPr="00FB1481" w:rsidRDefault="001447A5" w:rsidP="00FB1481">
      <w:pPr>
        <w:spacing w:line="360" w:lineRule="auto"/>
        <w:ind w:firstLine="709"/>
        <w:jc w:val="both"/>
        <w:rPr>
          <w:sz w:val="28"/>
          <w:szCs w:val="28"/>
        </w:rPr>
      </w:pPr>
      <w:r w:rsidRPr="00FB1481">
        <w:rPr>
          <w:sz w:val="28"/>
          <w:szCs w:val="28"/>
        </w:rPr>
        <w:t>1.</w:t>
      </w:r>
      <w:r w:rsidRPr="00FB1481">
        <w:rPr>
          <w:sz w:val="28"/>
          <w:szCs w:val="28"/>
        </w:rPr>
        <w:tab/>
        <w:t xml:space="preserve">Скважинная гидродобыча полезных ископаемых [Электронный ресурс]: учебное пособие/ В.Ж. </w:t>
      </w:r>
      <w:proofErr w:type="spellStart"/>
      <w:r w:rsidRPr="00FB1481">
        <w:rPr>
          <w:sz w:val="28"/>
          <w:szCs w:val="28"/>
        </w:rPr>
        <w:t>Аренс</w:t>
      </w:r>
      <w:proofErr w:type="spellEnd"/>
      <w:r w:rsidRPr="00FB1481">
        <w:rPr>
          <w:sz w:val="28"/>
          <w:szCs w:val="28"/>
        </w:rPr>
        <w:t xml:space="preserve"> [и др.]. Электрон. текстовые данные. – М.: Горная книга, 2011. 296 c. Режим доступа: http://www.iprbookshop.ru/6763. ЭБС «</w:t>
      </w:r>
      <w:proofErr w:type="spellStart"/>
      <w:r w:rsidRPr="00FB1481">
        <w:rPr>
          <w:sz w:val="28"/>
          <w:szCs w:val="28"/>
        </w:rPr>
        <w:t>IPRbooks</w:t>
      </w:r>
      <w:proofErr w:type="spellEnd"/>
      <w:r w:rsidRPr="00FB1481">
        <w:rPr>
          <w:sz w:val="28"/>
          <w:szCs w:val="28"/>
        </w:rPr>
        <w:t>»</w:t>
      </w:r>
    </w:p>
    <w:p w14:paraId="160B8C2E" w14:textId="77777777" w:rsidR="00EC05FE" w:rsidRDefault="001447A5" w:rsidP="00FB1481">
      <w:pPr>
        <w:spacing w:line="360" w:lineRule="auto"/>
        <w:ind w:firstLine="709"/>
        <w:jc w:val="both"/>
        <w:rPr>
          <w:sz w:val="28"/>
          <w:szCs w:val="28"/>
        </w:rPr>
      </w:pPr>
      <w:r w:rsidRPr="00FB1481">
        <w:rPr>
          <w:sz w:val="28"/>
          <w:szCs w:val="28"/>
        </w:rPr>
        <w:t>3.</w:t>
      </w:r>
      <w:r w:rsidRPr="00FB1481">
        <w:rPr>
          <w:sz w:val="28"/>
          <w:szCs w:val="28"/>
        </w:rPr>
        <w:tab/>
        <w:t xml:space="preserve">Соколов, А. Г. Полевая геофизика [Текст] : учебное пособие для студентов, обучающихся по программам высшего профессионального образования по специальности 130101.65 Прикладная геология / А. Г. Соколов, О. В. Попова, Т. М. </w:t>
      </w:r>
      <w:proofErr w:type="spellStart"/>
      <w:r w:rsidRPr="00FB1481">
        <w:rPr>
          <w:sz w:val="28"/>
          <w:szCs w:val="28"/>
        </w:rPr>
        <w:t>Кечина</w:t>
      </w:r>
      <w:proofErr w:type="spellEnd"/>
      <w:r w:rsidRPr="00FB1481">
        <w:rPr>
          <w:sz w:val="28"/>
          <w:szCs w:val="28"/>
        </w:rPr>
        <w:t xml:space="preserve">; М-во образования и науки Рос. Федерации, Фе- дер. гос. бюджет. </w:t>
      </w:r>
      <w:proofErr w:type="spellStart"/>
      <w:r w:rsidRPr="00FB1481">
        <w:rPr>
          <w:sz w:val="28"/>
          <w:szCs w:val="28"/>
        </w:rPr>
        <w:t>образоват</w:t>
      </w:r>
      <w:proofErr w:type="spellEnd"/>
      <w:r w:rsidRPr="00FB1481">
        <w:rPr>
          <w:sz w:val="28"/>
          <w:szCs w:val="28"/>
        </w:rPr>
        <w:t xml:space="preserve">. учреждение </w:t>
      </w:r>
      <w:proofErr w:type="spellStart"/>
      <w:r w:rsidRPr="00FB1481">
        <w:rPr>
          <w:sz w:val="28"/>
          <w:szCs w:val="28"/>
        </w:rPr>
        <w:t>высш</w:t>
      </w:r>
      <w:proofErr w:type="spellEnd"/>
      <w:r w:rsidRPr="00FB1481">
        <w:rPr>
          <w:sz w:val="28"/>
          <w:szCs w:val="28"/>
        </w:rPr>
        <w:t xml:space="preserve">. проф. образования "Оренбург. гос. ун-т", Каф. геологии. - Оренбург : ОГУ, 2015. - 158 с. : ил; 9,88 </w:t>
      </w:r>
      <w:proofErr w:type="spellStart"/>
      <w:r w:rsidRPr="00FB1481">
        <w:rPr>
          <w:sz w:val="28"/>
          <w:szCs w:val="28"/>
        </w:rPr>
        <w:t>печ</w:t>
      </w:r>
      <w:proofErr w:type="spellEnd"/>
      <w:r w:rsidRPr="00FB1481">
        <w:rPr>
          <w:sz w:val="28"/>
          <w:szCs w:val="28"/>
        </w:rPr>
        <w:t xml:space="preserve">. л. - </w:t>
      </w:r>
      <w:proofErr w:type="spellStart"/>
      <w:r w:rsidRPr="00FB1481">
        <w:rPr>
          <w:sz w:val="28"/>
          <w:szCs w:val="28"/>
        </w:rPr>
        <w:t>Библиогр</w:t>
      </w:r>
      <w:proofErr w:type="spellEnd"/>
      <w:r w:rsidRPr="00FB1481">
        <w:rPr>
          <w:sz w:val="28"/>
          <w:szCs w:val="28"/>
        </w:rPr>
        <w:t>.: с. 156-158. - ISBN 978-5-7410- 1182-9.</w:t>
      </w:r>
    </w:p>
    <w:p w14:paraId="540D7E3A" w14:textId="77777777" w:rsidR="008E4481" w:rsidRPr="00FB1481" w:rsidRDefault="008E4481" w:rsidP="00FB148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24B055C8" w14:textId="77777777" w:rsidR="003B463F" w:rsidRDefault="0083067E" w:rsidP="00612E68">
      <w:pPr>
        <w:pStyle w:val="22"/>
      </w:pPr>
      <w:bookmarkStart w:id="24" w:name="_Toc87611505"/>
      <w:r>
        <w:t>6</w:t>
      </w:r>
      <w:r w:rsidR="003B463F" w:rsidRPr="00A20FC5">
        <w:t>.2 Дополнительная литература</w:t>
      </w:r>
      <w:bookmarkEnd w:id="24"/>
    </w:p>
    <w:p w14:paraId="1BD7A3EA" w14:textId="77777777" w:rsidR="00EC05FE" w:rsidRPr="008E4481" w:rsidRDefault="00EC05FE" w:rsidP="008E4481"/>
    <w:p w14:paraId="3AB7FBB6" w14:textId="77777777" w:rsidR="001447A5" w:rsidRDefault="001447A5" w:rsidP="001447A5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1447A5">
        <w:rPr>
          <w:rFonts w:eastAsia="Calibri"/>
          <w:color w:val="000000"/>
          <w:sz w:val="28"/>
          <w:szCs w:val="28"/>
        </w:rPr>
        <w:t>1.</w:t>
      </w:r>
      <w:r w:rsidRPr="001447A5">
        <w:rPr>
          <w:rFonts w:eastAsia="Calibri"/>
          <w:color w:val="000000"/>
          <w:sz w:val="28"/>
          <w:szCs w:val="28"/>
        </w:rPr>
        <w:tab/>
        <w:t>Геофизические исследования скважин [Электронный ресурс]: справочник мастера по промысловой геофизике/ Н.Н. Богданович [и др.]. Электрон. текстовые данные. – М.: Инфра-Инженерия, 2013. 960 c.</w:t>
      </w:r>
    </w:p>
    <w:p w14:paraId="3F403555" w14:textId="77777777" w:rsidR="001447A5" w:rsidRPr="001447A5" w:rsidRDefault="00E77F34" w:rsidP="001447A5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2.</w:t>
      </w:r>
      <w:r>
        <w:rPr>
          <w:rFonts w:eastAsia="Calibri"/>
          <w:color w:val="000000"/>
          <w:sz w:val="28"/>
          <w:szCs w:val="28"/>
        </w:rPr>
        <w:tab/>
        <w:t xml:space="preserve">Соколов, А.  Г. Прямая задача </w:t>
      </w:r>
      <w:proofErr w:type="spellStart"/>
      <w:r w:rsidR="001447A5" w:rsidRPr="001447A5">
        <w:rPr>
          <w:rFonts w:eastAsia="Calibri"/>
          <w:color w:val="000000"/>
          <w:sz w:val="28"/>
          <w:szCs w:val="28"/>
        </w:rPr>
        <w:t>гравиразведки</w:t>
      </w:r>
      <w:proofErr w:type="spellEnd"/>
      <w:r w:rsidR="001447A5" w:rsidRPr="001447A5">
        <w:rPr>
          <w:rFonts w:eastAsia="Calibri"/>
          <w:color w:val="000000"/>
          <w:sz w:val="28"/>
          <w:szCs w:val="28"/>
        </w:rPr>
        <w:t xml:space="preserve">  "рассчитать  кривую   Ag   над   шаром" [Электронный ресурс] : метод. указания к лаб. работе / А. Г. Соколов, О. В. Попова; М-во об- </w:t>
      </w:r>
      <w:proofErr w:type="spellStart"/>
      <w:r w:rsidR="001447A5" w:rsidRPr="001447A5">
        <w:rPr>
          <w:rFonts w:eastAsia="Calibri"/>
          <w:color w:val="000000"/>
          <w:sz w:val="28"/>
          <w:szCs w:val="28"/>
        </w:rPr>
        <w:t>разования</w:t>
      </w:r>
      <w:proofErr w:type="spellEnd"/>
      <w:r w:rsidR="001447A5" w:rsidRPr="001447A5">
        <w:rPr>
          <w:rFonts w:eastAsia="Calibri"/>
          <w:color w:val="000000"/>
          <w:sz w:val="28"/>
          <w:szCs w:val="28"/>
        </w:rPr>
        <w:t xml:space="preserve"> и науки Рос. Федерации, </w:t>
      </w:r>
      <w:proofErr w:type="spellStart"/>
      <w:r w:rsidR="001447A5" w:rsidRPr="001447A5">
        <w:rPr>
          <w:rFonts w:eastAsia="Calibri"/>
          <w:color w:val="000000"/>
          <w:sz w:val="28"/>
          <w:szCs w:val="28"/>
        </w:rPr>
        <w:t>Федер</w:t>
      </w:r>
      <w:proofErr w:type="spellEnd"/>
      <w:r w:rsidR="001447A5" w:rsidRPr="001447A5">
        <w:rPr>
          <w:rFonts w:eastAsia="Calibri"/>
          <w:color w:val="000000"/>
          <w:sz w:val="28"/>
          <w:szCs w:val="28"/>
        </w:rPr>
        <w:t xml:space="preserve">. </w:t>
      </w:r>
      <w:r w:rsidR="001447A5" w:rsidRPr="001447A5">
        <w:rPr>
          <w:rFonts w:eastAsia="Calibri"/>
          <w:color w:val="000000"/>
          <w:sz w:val="28"/>
          <w:szCs w:val="28"/>
        </w:rPr>
        <w:lastRenderedPageBreak/>
        <w:t xml:space="preserve">агентство по образованию, Гос. </w:t>
      </w:r>
      <w:proofErr w:type="spellStart"/>
      <w:r w:rsidR="001447A5" w:rsidRPr="001447A5">
        <w:rPr>
          <w:rFonts w:eastAsia="Calibri"/>
          <w:color w:val="000000"/>
          <w:sz w:val="28"/>
          <w:szCs w:val="28"/>
        </w:rPr>
        <w:t>образоват</w:t>
      </w:r>
      <w:proofErr w:type="spellEnd"/>
      <w:r w:rsidR="001447A5" w:rsidRPr="001447A5">
        <w:rPr>
          <w:rFonts w:eastAsia="Calibri"/>
          <w:color w:val="000000"/>
          <w:sz w:val="28"/>
          <w:szCs w:val="28"/>
        </w:rPr>
        <w:t xml:space="preserve">. учреждение </w:t>
      </w:r>
      <w:proofErr w:type="spellStart"/>
      <w:r w:rsidR="001447A5" w:rsidRPr="001447A5">
        <w:rPr>
          <w:rFonts w:eastAsia="Calibri"/>
          <w:color w:val="000000"/>
          <w:sz w:val="28"/>
          <w:szCs w:val="28"/>
        </w:rPr>
        <w:t>высш</w:t>
      </w:r>
      <w:proofErr w:type="spellEnd"/>
      <w:r w:rsidR="001447A5" w:rsidRPr="001447A5">
        <w:rPr>
          <w:rFonts w:eastAsia="Calibri"/>
          <w:color w:val="000000"/>
          <w:sz w:val="28"/>
          <w:szCs w:val="28"/>
        </w:rPr>
        <w:t>. проф. образования "Оренбург. гос. ун-т", Каф. геологии. - Оренбург : ГОУ ОГУ, 2010. - 12 с.</w:t>
      </w:r>
    </w:p>
    <w:p w14:paraId="1D4ACAE8" w14:textId="77777777" w:rsidR="001447A5" w:rsidRPr="001447A5" w:rsidRDefault="001447A5" w:rsidP="001447A5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1447A5">
        <w:rPr>
          <w:rFonts w:eastAsia="Calibri"/>
          <w:color w:val="000000"/>
          <w:sz w:val="28"/>
          <w:szCs w:val="28"/>
        </w:rPr>
        <w:t>2.</w:t>
      </w:r>
      <w:r w:rsidRPr="001447A5">
        <w:rPr>
          <w:rFonts w:eastAsia="Calibri"/>
          <w:color w:val="000000"/>
          <w:sz w:val="28"/>
          <w:szCs w:val="28"/>
        </w:rPr>
        <w:tab/>
        <w:t>Интерпретация результатов гидродинамических исследований скважин методами регуляризации [Электронный ресурс]/ М.Х. Хайруллин [и др.]. Электрон. текстовые данные. – Москва, Ижевск: Регулярная и хаотическая динамика, Ижевский институт компьютерных</w:t>
      </w:r>
      <w:r w:rsidR="00D82301">
        <w:rPr>
          <w:rFonts w:eastAsia="Calibri"/>
          <w:color w:val="000000"/>
          <w:sz w:val="28"/>
          <w:szCs w:val="28"/>
        </w:rPr>
        <w:t xml:space="preserve"> </w:t>
      </w:r>
      <w:r w:rsidRPr="001447A5">
        <w:rPr>
          <w:rFonts w:eastAsia="Calibri"/>
          <w:color w:val="000000"/>
          <w:sz w:val="28"/>
          <w:szCs w:val="28"/>
        </w:rPr>
        <w:t>исследований, 2006. 172 c. Режим доступа: http://www.iprbookshop.ru/16533. ЭБС «</w:t>
      </w:r>
      <w:proofErr w:type="spellStart"/>
      <w:r w:rsidRPr="001447A5">
        <w:rPr>
          <w:rFonts w:eastAsia="Calibri"/>
          <w:color w:val="000000"/>
          <w:sz w:val="28"/>
          <w:szCs w:val="28"/>
        </w:rPr>
        <w:t>IPRbooks</w:t>
      </w:r>
      <w:proofErr w:type="spellEnd"/>
      <w:r w:rsidRPr="001447A5">
        <w:rPr>
          <w:rFonts w:eastAsia="Calibri"/>
          <w:color w:val="000000"/>
          <w:sz w:val="28"/>
          <w:szCs w:val="28"/>
        </w:rPr>
        <w:t>»</w:t>
      </w:r>
    </w:p>
    <w:p w14:paraId="5956F5A1" w14:textId="77777777" w:rsidR="001447A5" w:rsidRPr="001447A5" w:rsidRDefault="001447A5" w:rsidP="001447A5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1447A5">
        <w:rPr>
          <w:rFonts w:eastAsia="Calibri"/>
          <w:color w:val="000000"/>
          <w:sz w:val="28"/>
          <w:szCs w:val="28"/>
        </w:rPr>
        <w:t>3.</w:t>
      </w:r>
      <w:r w:rsidRPr="001447A5">
        <w:rPr>
          <w:rFonts w:eastAsia="Calibri"/>
          <w:color w:val="000000"/>
          <w:sz w:val="28"/>
          <w:szCs w:val="28"/>
        </w:rPr>
        <w:tab/>
        <w:t>Карнаухов М.Л. Современные методы гидродинамических исследований скважин [Электронный ресурс]: справочник инженера по исследованию скважин/ Карнаухов М.Л., Пьянкова Е.М. Электрон. текстовые данные. – М.: Инфра-Инженерия, 2013. 432 c. Режим доступа: http://www.iprbookshop.ru/13549.</w:t>
      </w:r>
    </w:p>
    <w:p w14:paraId="781A0909" w14:textId="77777777" w:rsidR="001447A5" w:rsidRPr="001447A5" w:rsidRDefault="001447A5" w:rsidP="001447A5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1447A5">
        <w:rPr>
          <w:rFonts w:eastAsia="Calibri"/>
          <w:color w:val="000000"/>
          <w:sz w:val="28"/>
          <w:szCs w:val="28"/>
        </w:rPr>
        <w:t>4.</w:t>
      </w:r>
      <w:r w:rsidRPr="001447A5">
        <w:rPr>
          <w:rFonts w:eastAsia="Calibri"/>
          <w:color w:val="000000"/>
          <w:sz w:val="28"/>
          <w:szCs w:val="28"/>
        </w:rPr>
        <w:tab/>
        <w:t xml:space="preserve">Соколов, А. Г. Нормальное магнитное поле Земли [Электронный ресурс] : метод. указа- </w:t>
      </w:r>
      <w:proofErr w:type="spellStart"/>
      <w:r w:rsidRPr="001447A5">
        <w:rPr>
          <w:rFonts w:eastAsia="Calibri"/>
          <w:color w:val="000000"/>
          <w:sz w:val="28"/>
          <w:szCs w:val="28"/>
        </w:rPr>
        <w:t>ния</w:t>
      </w:r>
      <w:proofErr w:type="spellEnd"/>
      <w:r w:rsidRPr="001447A5">
        <w:rPr>
          <w:rFonts w:eastAsia="Calibri"/>
          <w:color w:val="000000"/>
          <w:sz w:val="28"/>
          <w:szCs w:val="28"/>
        </w:rPr>
        <w:t xml:space="preserve"> / А. Г. Соколов, О. В. Попова; - Оренбург : ОГУ, 2012. - 24 с.</w:t>
      </w:r>
    </w:p>
    <w:p w14:paraId="19D99F86" w14:textId="77777777" w:rsidR="00EC05FE" w:rsidRDefault="001447A5" w:rsidP="001447A5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1447A5">
        <w:rPr>
          <w:rFonts w:eastAsia="Calibri"/>
          <w:color w:val="000000"/>
          <w:sz w:val="28"/>
          <w:szCs w:val="28"/>
        </w:rPr>
        <w:t>5. Соколов, А. Г. Электроразведка. Обработка результатов вертикального электрического зондирования [Электронный ресурс] : методические указания для обучающихся по образовательной программе высшего образования по специальности 21.05.02 Прикладная геология / А. Г. Соколов, О. В. Попова; - Оренбург : ОГУ, 2017. - 29 с.</w:t>
      </w:r>
    </w:p>
    <w:p w14:paraId="4CC997E5" w14:textId="77777777" w:rsidR="001447A5" w:rsidRPr="00A20FC5" w:rsidRDefault="001447A5" w:rsidP="001447A5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14:paraId="6CD4F937" w14:textId="77777777" w:rsidR="003B463F" w:rsidRDefault="003B463F" w:rsidP="00EC05FE">
      <w:pPr>
        <w:pStyle w:val="22"/>
        <w:numPr>
          <w:ilvl w:val="1"/>
          <w:numId w:val="11"/>
        </w:numPr>
      </w:pPr>
      <w:bookmarkStart w:id="25" w:name="_Toc87611506"/>
      <w:r w:rsidRPr="00612E68">
        <w:t>Периодические издания</w:t>
      </w:r>
      <w:bookmarkEnd w:id="25"/>
    </w:p>
    <w:p w14:paraId="4169A8B1" w14:textId="77777777" w:rsidR="00EC05FE" w:rsidRPr="008E4481" w:rsidRDefault="00EC05FE" w:rsidP="008E4481"/>
    <w:p w14:paraId="0D7975EE" w14:textId="77777777" w:rsidR="003B463F" w:rsidRPr="00EC05FE" w:rsidRDefault="00EC05FE" w:rsidP="00EC05FE">
      <w:pPr>
        <w:pStyle w:val="a5"/>
        <w:spacing w:line="360" w:lineRule="auto"/>
        <w:ind w:left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1447A5" w:rsidRPr="001447A5">
        <w:rPr>
          <w:color w:val="000000"/>
          <w:sz w:val="28"/>
          <w:szCs w:val="28"/>
        </w:rPr>
        <w:t>«Геология и геофизика»</w:t>
      </w:r>
      <w:r w:rsidR="003B463F" w:rsidRPr="00EC05FE">
        <w:rPr>
          <w:color w:val="000000"/>
          <w:sz w:val="28"/>
          <w:szCs w:val="28"/>
        </w:rPr>
        <w:t>: журнал. – М.: Наука, 20</w:t>
      </w:r>
      <w:r w:rsidR="001447A5">
        <w:rPr>
          <w:color w:val="000000"/>
          <w:sz w:val="28"/>
          <w:szCs w:val="28"/>
        </w:rPr>
        <w:t>21</w:t>
      </w:r>
    </w:p>
    <w:p w14:paraId="07ADE6F5" w14:textId="77777777" w:rsidR="003B463F" w:rsidRDefault="00EC05FE" w:rsidP="00EC05FE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1447A5" w:rsidRPr="001447A5">
        <w:rPr>
          <w:color w:val="000000"/>
          <w:sz w:val="28"/>
          <w:szCs w:val="28"/>
        </w:rPr>
        <w:t>Геология нефти и газа</w:t>
      </w:r>
      <w:r w:rsidR="003B463F" w:rsidRPr="00A20FC5">
        <w:rPr>
          <w:color w:val="000000"/>
          <w:sz w:val="28"/>
          <w:szCs w:val="28"/>
        </w:rPr>
        <w:t xml:space="preserve">: журнал. – М.: </w:t>
      </w:r>
      <w:r w:rsidR="003B463F" w:rsidRPr="00A20FC5">
        <w:rPr>
          <w:color w:val="000000"/>
          <w:sz w:val="28"/>
          <w:szCs w:val="28"/>
          <w:lang w:eastAsia="ru-RU"/>
        </w:rPr>
        <w:t xml:space="preserve">Агентство "Роспечать", </w:t>
      </w:r>
      <w:r w:rsidR="003B463F" w:rsidRPr="00A20FC5">
        <w:rPr>
          <w:color w:val="000000"/>
          <w:sz w:val="28"/>
          <w:szCs w:val="28"/>
        </w:rPr>
        <w:t>20</w:t>
      </w:r>
      <w:r w:rsidR="001447A5">
        <w:rPr>
          <w:color w:val="000000"/>
          <w:sz w:val="28"/>
          <w:szCs w:val="28"/>
        </w:rPr>
        <w:t>21</w:t>
      </w:r>
    </w:p>
    <w:p w14:paraId="35820106" w14:textId="77777777" w:rsidR="001447A5" w:rsidRPr="00A20FC5" w:rsidRDefault="001447A5" w:rsidP="00EC05FE">
      <w:pPr>
        <w:spacing w:line="360" w:lineRule="auto"/>
        <w:ind w:firstLine="709"/>
        <w:rPr>
          <w:color w:val="000000"/>
          <w:sz w:val="28"/>
          <w:szCs w:val="28"/>
        </w:rPr>
      </w:pPr>
    </w:p>
    <w:p w14:paraId="576E099C" w14:textId="77777777" w:rsidR="003B463F" w:rsidRDefault="0083067E" w:rsidP="00A20FC5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bookmarkStart w:id="26" w:name="_Toc87611507"/>
      <w:r>
        <w:rPr>
          <w:b/>
          <w:sz w:val="28"/>
          <w:szCs w:val="28"/>
        </w:rPr>
        <w:t>6</w:t>
      </w:r>
      <w:r w:rsidR="003B463F" w:rsidRPr="00A20FC5">
        <w:rPr>
          <w:b/>
          <w:sz w:val="28"/>
          <w:szCs w:val="28"/>
        </w:rPr>
        <w:t>.4 Интернет-ресурсы</w:t>
      </w:r>
      <w:bookmarkEnd w:id="26"/>
    </w:p>
    <w:p w14:paraId="33739BFC" w14:textId="77777777" w:rsidR="00EC05FE" w:rsidRPr="00FB1481" w:rsidRDefault="00EC05FE" w:rsidP="00FB1481"/>
    <w:p w14:paraId="7533E51D" w14:textId="77777777" w:rsidR="003B463F" w:rsidRPr="00A20FC5" w:rsidRDefault="00022E90" w:rsidP="00927C8C">
      <w:pPr>
        <w:spacing w:line="360" w:lineRule="auto"/>
        <w:ind w:firstLine="708"/>
        <w:rPr>
          <w:sz w:val="28"/>
          <w:szCs w:val="28"/>
        </w:rPr>
      </w:pPr>
      <w:hyperlink r:id="rId8" w:history="1">
        <w:r w:rsidR="003B463F" w:rsidRPr="00A20FC5">
          <w:rPr>
            <w:rStyle w:val="a6"/>
            <w:sz w:val="28"/>
            <w:szCs w:val="28"/>
          </w:rPr>
          <w:t>https://www.lektorium.tv/</w:t>
        </w:r>
      </w:hyperlink>
      <w:r w:rsidR="003B463F" w:rsidRPr="00A20FC5">
        <w:rPr>
          <w:sz w:val="28"/>
          <w:szCs w:val="28"/>
        </w:rPr>
        <w:t xml:space="preserve"> - </w:t>
      </w:r>
      <w:r w:rsidR="003B463F" w:rsidRPr="00A20FC5">
        <w:rPr>
          <w:color w:val="000000"/>
          <w:sz w:val="28"/>
          <w:szCs w:val="28"/>
          <w:shd w:val="clear" w:color="auto" w:fill="FFFFFF"/>
        </w:rPr>
        <w:t>«</w:t>
      </w:r>
      <w:proofErr w:type="spellStart"/>
      <w:r w:rsidR="003B463F" w:rsidRPr="00A20FC5">
        <w:rPr>
          <w:color w:val="000000"/>
          <w:sz w:val="28"/>
          <w:szCs w:val="28"/>
          <w:shd w:val="clear" w:color="auto" w:fill="FFFFFF"/>
        </w:rPr>
        <w:t>Лекториум</w:t>
      </w:r>
      <w:proofErr w:type="spellEnd"/>
      <w:r w:rsidR="003B463F" w:rsidRPr="00A20FC5">
        <w:rPr>
          <w:color w:val="000000"/>
          <w:sz w:val="28"/>
          <w:szCs w:val="28"/>
          <w:shd w:val="clear" w:color="auto" w:fill="FFFFFF"/>
        </w:rPr>
        <w:t>», МООК: «Многоликая Гео».</w:t>
      </w:r>
    </w:p>
    <w:p w14:paraId="62E9902E" w14:textId="77777777" w:rsidR="003B463F" w:rsidRPr="00A20FC5" w:rsidRDefault="00022E90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9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proofErr w:type="spellStart"/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Georus</w:t>
        </w:r>
        <w:proofErr w:type="spellEnd"/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="003B463F" w:rsidRPr="00A20FC5">
        <w:rPr>
          <w:sz w:val="28"/>
          <w:szCs w:val="28"/>
          <w:lang w:eastAsia="ru-RU"/>
        </w:rPr>
        <w:t xml:space="preserve">/ –содержит: </w:t>
      </w:r>
      <w:hyperlink r:id="rId10" w:history="1">
        <w:r w:rsidR="003B463F" w:rsidRPr="00A20FC5">
          <w:rPr>
            <w:sz w:val="28"/>
            <w:szCs w:val="28"/>
            <w:lang w:eastAsia="ru-RU"/>
          </w:rPr>
          <w:t>энциклопедию минералов</w:t>
        </w:r>
      </w:hyperlink>
      <w:r w:rsidR="003B463F" w:rsidRPr="00A20FC5">
        <w:rPr>
          <w:sz w:val="28"/>
          <w:szCs w:val="28"/>
          <w:lang w:eastAsia="ru-RU"/>
        </w:rPr>
        <w:t xml:space="preserve">, где можно полистать описания и посмотреть фотографии наиболее известных минералов; </w:t>
      </w:r>
      <w:hyperlink r:id="rId11" w:history="1">
        <w:r w:rsidR="003B463F" w:rsidRPr="00A20FC5">
          <w:rPr>
            <w:sz w:val="28"/>
            <w:szCs w:val="28"/>
            <w:lang w:eastAsia="ru-RU"/>
          </w:rPr>
          <w:t>новостной сайт с ежедневно обновляющейся информацией на темы геологии</w:t>
        </w:r>
      </w:hyperlink>
      <w:r w:rsidR="003B463F" w:rsidRPr="00A20FC5">
        <w:rPr>
          <w:sz w:val="28"/>
          <w:szCs w:val="28"/>
          <w:lang w:eastAsia="ru-RU"/>
        </w:rPr>
        <w:t xml:space="preserve">, минералогии и смежные с ними; </w:t>
      </w:r>
      <w:hyperlink r:id="rId12" w:history="1">
        <w:r w:rsidR="003B463F" w:rsidRPr="00A20FC5">
          <w:rPr>
            <w:sz w:val="28"/>
            <w:szCs w:val="28"/>
            <w:lang w:eastAsia="ru-RU"/>
          </w:rPr>
          <w:t>минералогический форум</w:t>
        </w:r>
      </w:hyperlink>
      <w:r w:rsidR="003B463F" w:rsidRPr="00A20FC5">
        <w:rPr>
          <w:sz w:val="28"/>
          <w:szCs w:val="28"/>
          <w:lang w:eastAsia="ru-RU"/>
        </w:rPr>
        <w:t xml:space="preserve"> – для тех, кто интересуется живым обсуждением геологических и </w:t>
      </w:r>
      <w:proofErr w:type="spellStart"/>
      <w:r w:rsidR="003B463F" w:rsidRPr="00A20FC5">
        <w:rPr>
          <w:sz w:val="28"/>
          <w:szCs w:val="28"/>
          <w:lang w:eastAsia="ru-RU"/>
        </w:rPr>
        <w:t>окологеологических</w:t>
      </w:r>
      <w:proofErr w:type="spellEnd"/>
      <w:r w:rsidR="003B463F" w:rsidRPr="00A20FC5">
        <w:rPr>
          <w:sz w:val="28"/>
          <w:szCs w:val="28"/>
          <w:lang w:eastAsia="ru-RU"/>
        </w:rPr>
        <w:t xml:space="preserve"> проблем.</w:t>
      </w:r>
    </w:p>
    <w:p w14:paraId="354D1E49" w14:textId="77777777" w:rsidR="003B463F" w:rsidRPr="00A20FC5" w:rsidRDefault="00022E90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3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web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  <w:proofErr w:type="spellStart"/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</w:hyperlink>
      <w:r w:rsidR="003B463F" w:rsidRPr="00A20FC5">
        <w:rPr>
          <w:sz w:val="28"/>
          <w:szCs w:val="28"/>
          <w:lang w:eastAsia="ru-RU"/>
        </w:rPr>
        <w:t xml:space="preserve"> - </w:t>
      </w:r>
      <w:hyperlink r:id="rId14" w:tgtFrame="_blank" w:history="1">
        <w:r w:rsidR="003B463F" w:rsidRPr="00A20FC5">
          <w:rPr>
            <w:bCs/>
            <w:sz w:val="28"/>
            <w:szCs w:val="28"/>
            <w:lang w:eastAsia="ru-RU"/>
          </w:rPr>
          <w:t>все о геологии</w:t>
        </w:r>
      </w:hyperlink>
      <w:r w:rsidR="003B463F" w:rsidRPr="00A20FC5">
        <w:rPr>
          <w:sz w:val="28"/>
          <w:szCs w:val="28"/>
          <w:lang w:eastAsia="ru-RU"/>
        </w:rPr>
        <w:t xml:space="preserve"> - аннотации книг, материалы конференций, курсы лекций, научные статьи, книги (в формате DJVU), дипломные работы и др. В помощь студенту (учебные материалы по курсам). Словарь геологических терминов.</w:t>
      </w:r>
    </w:p>
    <w:p w14:paraId="6A8FADBC" w14:textId="77777777" w:rsidR="003B463F" w:rsidRPr="00A20FC5" w:rsidRDefault="00022E90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5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geology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  <w:proofErr w:type="spellStart"/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pu</w:t>
        </w:r>
        <w:proofErr w:type="spellEnd"/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</w:hyperlink>
      <w:r w:rsidR="003B463F" w:rsidRPr="00A20FC5">
        <w:rPr>
          <w:rFonts w:ascii="Verdana" w:hAnsi="Verdana"/>
          <w:b/>
          <w:bCs/>
          <w:color w:val="000000"/>
          <w:sz w:val="28"/>
          <w:szCs w:val="28"/>
          <w:lang w:eastAsia="ru-RU"/>
        </w:rPr>
        <w:t xml:space="preserve"> </w:t>
      </w:r>
      <w:r w:rsidR="003B463F" w:rsidRPr="00A20FC5">
        <w:rPr>
          <w:bCs/>
          <w:sz w:val="28"/>
          <w:szCs w:val="28"/>
          <w:lang w:eastAsia="ru-RU"/>
        </w:rPr>
        <w:t xml:space="preserve"> - форум геологов и геодезистов. Проблемы геологии, геодезии и картографии.</w:t>
      </w:r>
    </w:p>
    <w:p w14:paraId="2508EF9F" w14:textId="77777777" w:rsidR="003B463F" w:rsidRPr="00A20FC5" w:rsidRDefault="00022E90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6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proofErr w:type="spellStart"/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geohit</w:t>
        </w:r>
        <w:proofErr w:type="spellEnd"/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./</w:t>
        </w:r>
      </w:hyperlink>
      <w:r w:rsidR="003B463F" w:rsidRPr="00A20FC5">
        <w:rPr>
          <w:sz w:val="28"/>
          <w:szCs w:val="28"/>
          <w:lang w:eastAsia="ru-RU"/>
        </w:rPr>
        <w:t xml:space="preserve"> -</w:t>
      </w:r>
      <w:r w:rsidR="003B463F" w:rsidRPr="00A20FC5">
        <w:rPr>
          <w:rFonts w:ascii="Arial" w:hAnsi="Arial" w:cs="Arial"/>
          <w:i/>
          <w:iCs/>
          <w:color w:val="000000"/>
          <w:sz w:val="28"/>
          <w:szCs w:val="28"/>
          <w:lang w:eastAsia="ru-RU"/>
        </w:rPr>
        <w:t xml:space="preserve"> </w:t>
      </w:r>
      <w:r w:rsidR="003B463F" w:rsidRPr="00A20FC5">
        <w:rPr>
          <w:bCs/>
          <w:sz w:val="28"/>
          <w:szCs w:val="28"/>
          <w:lang w:eastAsia="ru-RU"/>
        </w:rPr>
        <w:t>информационно-справочный интернет-гид для геологов.</w:t>
      </w:r>
      <w:r w:rsidR="003B463F" w:rsidRPr="00A20FC5">
        <w:rPr>
          <w:b/>
          <w:bCs/>
          <w:sz w:val="28"/>
          <w:szCs w:val="28"/>
          <w:lang w:eastAsia="ru-RU"/>
        </w:rPr>
        <w:t xml:space="preserve"> </w:t>
      </w:r>
      <w:r w:rsidR="003B463F" w:rsidRPr="00A20FC5">
        <w:rPr>
          <w:sz w:val="28"/>
          <w:szCs w:val="28"/>
          <w:lang w:eastAsia="ru-RU"/>
        </w:rPr>
        <w:t xml:space="preserve">Проект </w:t>
      </w:r>
      <w:r w:rsidR="003B463F" w:rsidRPr="00A20FC5">
        <w:rPr>
          <w:b/>
          <w:bCs/>
          <w:sz w:val="28"/>
          <w:szCs w:val="28"/>
          <w:lang w:eastAsia="ru-RU"/>
        </w:rPr>
        <w:t>geohit</w:t>
      </w:r>
      <w:r w:rsidR="003B463F" w:rsidRPr="00A20FC5">
        <w:rPr>
          <w:sz w:val="28"/>
          <w:szCs w:val="28"/>
          <w:lang w:eastAsia="ru-RU"/>
        </w:rPr>
        <w:t>.</w:t>
      </w:r>
      <w:r w:rsidR="003B463F" w:rsidRPr="00A20FC5">
        <w:rPr>
          <w:b/>
          <w:bCs/>
          <w:sz w:val="28"/>
          <w:szCs w:val="28"/>
          <w:lang w:eastAsia="ru-RU"/>
        </w:rPr>
        <w:t>ru</w:t>
      </w:r>
      <w:r w:rsidR="003B463F" w:rsidRPr="00A20FC5">
        <w:rPr>
          <w:sz w:val="28"/>
          <w:szCs w:val="28"/>
          <w:lang w:eastAsia="ru-RU"/>
        </w:rPr>
        <w:t xml:space="preserve"> представляет собой тематические наборы ссылок, а также подборки материалов, интересных и полезных геологам, а также тем, кто просто интересуется геологией.</w:t>
      </w:r>
    </w:p>
    <w:p w14:paraId="62DD76EF" w14:textId="77777777" w:rsidR="003B463F" w:rsidRPr="00A20FC5" w:rsidRDefault="00022E90" w:rsidP="00927C8C">
      <w:pPr>
        <w:spacing w:line="360" w:lineRule="auto"/>
        <w:ind w:firstLine="708"/>
        <w:jc w:val="both"/>
        <w:rPr>
          <w:sz w:val="28"/>
          <w:szCs w:val="28"/>
        </w:rPr>
      </w:pPr>
      <w:hyperlink r:id="rId17" w:history="1">
        <w:r w:rsidR="003B463F" w:rsidRPr="00A20FC5">
          <w:rPr>
            <w:rStyle w:val="a6"/>
            <w:sz w:val="28"/>
            <w:szCs w:val="28"/>
            <w:lang w:eastAsia="ru-RU"/>
          </w:rPr>
          <w:t>https://www.ammonit.ru/news.htm</w:t>
        </w:r>
      </w:hyperlink>
      <w:r w:rsidR="003B463F" w:rsidRPr="00A20FC5">
        <w:rPr>
          <w:sz w:val="28"/>
          <w:szCs w:val="28"/>
          <w:lang w:eastAsia="ru-RU"/>
        </w:rPr>
        <w:t xml:space="preserve"> - </w:t>
      </w:r>
      <w:hyperlink r:id="rId18" w:tgtFrame="_blank" w:history="1">
        <w:r w:rsidR="003B463F" w:rsidRPr="00612E68">
          <w:rPr>
            <w:rStyle w:val="a6"/>
            <w:bCs/>
            <w:color w:val="001034"/>
            <w:sz w:val="28"/>
            <w:szCs w:val="28"/>
            <w:u w:val="none"/>
          </w:rPr>
          <w:t>палеонтологический портал. Новости палеонтологии</w:t>
        </w:r>
      </w:hyperlink>
      <w:r w:rsidR="003B463F" w:rsidRPr="00A20FC5">
        <w:rPr>
          <w:sz w:val="28"/>
          <w:szCs w:val="28"/>
        </w:rPr>
        <w:t>, виртуальный палеонтологический музей.</w:t>
      </w:r>
    </w:p>
    <w:p w14:paraId="6528964C" w14:textId="77777777" w:rsidR="003B463F" w:rsidRDefault="00022E90" w:rsidP="00927C8C">
      <w:pPr>
        <w:spacing w:line="360" w:lineRule="auto"/>
        <w:ind w:firstLine="708"/>
        <w:jc w:val="both"/>
        <w:rPr>
          <w:color w:val="252525"/>
          <w:sz w:val="28"/>
          <w:szCs w:val="28"/>
          <w:shd w:val="clear" w:color="auto" w:fill="FFFFFF"/>
        </w:rPr>
      </w:pPr>
      <w:hyperlink r:id="rId19" w:history="1">
        <w:r w:rsidR="003B463F" w:rsidRPr="00A20FC5">
          <w:rPr>
            <w:rStyle w:val="a6"/>
            <w:sz w:val="28"/>
            <w:szCs w:val="28"/>
            <w:lang w:eastAsia="ru-RU"/>
          </w:rPr>
          <w:t>http://www.paleonews.ru</w:t>
        </w:r>
      </w:hyperlink>
      <w:r w:rsidR="003B463F" w:rsidRPr="00A20FC5">
        <w:rPr>
          <w:sz w:val="28"/>
          <w:szCs w:val="28"/>
          <w:lang w:eastAsia="ru-RU"/>
        </w:rPr>
        <w:t xml:space="preserve"> - </w:t>
      </w:r>
      <w:r w:rsidR="003B463F" w:rsidRPr="00A20FC5">
        <w:rPr>
          <w:color w:val="252525"/>
          <w:sz w:val="28"/>
          <w:szCs w:val="28"/>
          <w:shd w:val="clear" w:color="auto" w:fill="FFFFFF"/>
        </w:rPr>
        <w:t>первый русскоязычный специализированный сайт новостей палеонтологии. Публикует переводные материалы зарубежных научных сайтов и новостных агентств, а также собственные новости и информацию от российских ученых.</w:t>
      </w:r>
    </w:p>
    <w:p w14:paraId="611ADBE4" w14:textId="77777777" w:rsidR="00B040FB" w:rsidRDefault="00B040FB">
      <w:pPr>
        <w:spacing w:after="160" w:line="259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br w:type="page"/>
      </w:r>
    </w:p>
    <w:p w14:paraId="5E72A473" w14:textId="77777777" w:rsidR="0083067E" w:rsidRPr="00EC05FE" w:rsidRDefault="0083067E" w:rsidP="008C1337">
      <w:pPr>
        <w:pStyle w:val="22"/>
        <w:jc w:val="center"/>
        <w:rPr>
          <w:sz w:val="32"/>
          <w:szCs w:val="32"/>
        </w:rPr>
      </w:pPr>
      <w:bookmarkStart w:id="27" w:name="_Toc5216023"/>
      <w:bookmarkStart w:id="28" w:name="_Toc87611508"/>
      <w:r w:rsidRPr="00EC05FE">
        <w:rPr>
          <w:sz w:val="32"/>
          <w:szCs w:val="32"/>
        </w:rPr>
        <w:lastRenderedPageBreak/>
        <w:t>Список использованных источников</w:t>
      </w:r>
      <w:bookmarkEnd w:id="27"/>
      <w:bookmarkEnd w:id="28"/>
    </w:p>
    <w:p w14:paraId="6F1BBBD2" w14:textId="77777777" w:rsidR="008C1337" w:rsidRPr="00FB1481" w:rsidRDefault="008C1337" w:rsidP="00FB1481"/>
    <w:p w14:paraId="160164A6" w14:textId="77777777" w:rsidR="005F1BF9" w:rsidRDefault="0083067E" w:rsidP="005F1BF9">
      <w:pPr>
        <w:tabs>
          <w:tab w:val="left" w:pos="140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F1BF9" w:rsidRPr="005F1BF9">
        <w:rPr>
          <w:sz w:val="28"/>
          <w:szCs w:val="28"/>
        </w:rPr>
        <w:t>ФГОС ВО по направлению подготовки 21.03.01 Нефтегазовое дело (уровень бакалавриата), утвержденного приказом Минобрнауки России от 09.02.2018 г. № 96, с изменениями от 26.11.2020 № 1456. 2. Об образовании в Российской Федерации. Федеральный закон от 29 декабря 2012 г. №273-ФЗ - М.: ООО НПП "Гарант-Сервис- Университет", 2012. - 7 с. /Вступил в силу: 1 сентября 2013 г.</w:t>
      </w:r>
    </w:p>
    <w:p w14:paraId="4E7EE36F" w14:textId="77777777" w:rsidR="0083067E" w:rsidRPr="008723E9" w:rsidRDefault="0083067E" w:rsidP="005F1BF9">
      <w:pPr>
        <w:tabs>
          <w:tab w:val="left" w:pos="140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723E9">
        <w:rPr>
          <w:sz w:val="28"/>
          <w:szCs w:val="28"/>
        </w:rPr>
        <w:t>Федеральный закон от 29 декабря 2012 г. №273-ФЗ "Об образовании в Российской Федерации". - М.: ООО НПП "Гарант-Сервис- Университет", 2012. - 7 с. /Вступил в силу: 1 сентября 2013 г./</w:t>
      </w:r>
    </w:p>
    <w:p w14:paraId="74E7FCD3" w14:textId="77777777" w:rsidR="00E77F34" w:rsidRDefault="0083067E" w:rsidP="00E77F34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sz w:val="28"/>
          <w:szCs w:val="28"/>
        </w:rPr>
        <w:t xml:space="preserve">3. </w:t>
      </w:r>
      <w:r w:rsidR="00E77F34" w:rsidRPr="00E77F34">
        <w:rPr>
          <w:color w:val="000000"/>
          <w:spacing w:val="-5"/>
          <w:sz w:val="28"/>
          <w:szCs w:val="28"/>
        </w:rPr>
        <w:tab/>
        <w:t xml:space="preserve">Скважинная гидродобыча полезных ископаемых [Электронный ресурс]: учебное пособие/ В.Ж. </w:t>
      </w:r>
      <w:proofErr w:type="spellStart"/>
      <w:r w:rsidR="00E77F34" w:rsidRPr="00E77F34">
        <w:rPr>
          <w:color w:val="000000"/>
          <w:spacing w:val="-5"/>
          <w:sz w:val="28"/>
          <w:szCs w:val="28"/>
        </w:rPr>
        <w:t>Аренс</w:t>
      </w:r>
      <w:proofErr w:type="spellEnd"/>
      <w:r w:rsidR="00E77F34" w:rsidRPr="00E77F34">
        <w:rPr>
          <w:color w:val="000000"/>
          <w:spacing w:val="-5"/>
          <w:sz w:val="28"/>
          <w:szCs w:val="28"/>
        </w:rPr>
        <w:t xml:space="preserve"> [и др.]. Электрон. текстовые данные. – М.: Горная книга, 2011. 296 c. Режим доступа: http://www.iprb</w:t>
      </w:r>
      <w:r w:rsidR="00E77F34">
        <w:rPr>
          <w:color w:val="000000"/>
          <w:spacing w:val="-5"/>
          <w:sz w:val="28"/>
          <w:szCs w:val="28"/>
        </w:rPr>
        <w:t>ookshop.ru/6763. ЭБС «</w:t>
      </w:r>
      <w:proofErr w:type="spellStart"/>
      <w:r w:rsidR="00E77F34">
        <w:rPr>
          <w:color w:val="000000"/>
          <w:spacing w:val="-5"/>
          <w:sz w:val="28"/>
          <w:szCs w:val="28"/>
        </w:rPr>
        <w:t>IPRbooks</w:t>
      </w:r>
      <w:proofErr w:type="spellEnd"/>
      <w:r w:rsidR="00E77F34">
        <w:rPr>
          <w:color w:val="000000"/>
          <w:spacing w:val="-5"/>
          <w:sz w:val="28"/>
          <w:szCs w:val="28"/>
        </w:rPr>
        <w:t>»</w:t>
      </w:r>
    </w:p>
    <w:p w14:paraId="02DB3340" w14:textId="77777777" w:rsidR="00E77F34" w:rsidRDefault="00E77F34" w:rsidP="00E77F34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4. </w:t>
      </w:r>
      <w:r w:rsidRPr="00E77F34">
        <w:rPr>
          <w:color w:val="000000"/>
          <w:spacing w:val="-5"/>
          <w:sz w:val="28"/>
          <w:szCs w:val="28"/>
        </w:rPr>
        <w:t>Геофизика [Текст]: учеб. для вузов / под ред. В. К. Хмелевского; МГУ им. М. В. Ломоносова. - М. : КДУ, 2007, 2009 - 320 с. - ISBN 978-5-98227-264-5.</w:t>
      </w:r>
    </w:p>
    <w:p w14:paraId="2E49D6D3" w14:textId="77777777" w:rsidR="00E77F34" w:rsidRDefault="00E77F34" w:rsidP="00E77F34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5. </w:t>
      </w:r>
      <w:r w:rsidRPr="00E77F34">
        <w:rPr>
          <w:color w:val="000000"/>
          <w:spacing w:val="-5"/>
          <w:sz w:val="28"/>
          <w:szCs w:val="28"/>
        </w:rPr>
        <w:t xml:space="preserve">Скважинная гидродобыча полезных ископаемых [Электронный ресурс]: учебное пособие/ В.Ж. </w:t>
      </w:r>
      <w:proofErr w:type="spellStart"/>
      <w:r w:rsidRPr="00E77F34">
        <w:rPr>
          <w:color w:val="000000"/>
          <w:spacing w:val="-5"/>
          <w:sz w:val="28"/>
          <w:szCs w:val="28"/>
        </w:rPr>
        <w:t>Аренс</w:t>
      </w:r>
      <w:proofErr w:type="spellEnd"/>
      <w:r w:rsidRPr="00E77F34">
        <w:rPr>
          <w:color w:val="000000"/>
          <w:spacing w:val="-5"/>
          <w:sz w:val="28"/>
          <w:szCs w:val="28"/>
        </w:rPr>
        <w:t xml:space="preserve"> [и др.]. Электрон. текстовые данные. – М.: Горная книга, 2011. 296 c. Режим доступа: http://www.iprbookshop.ru/6763. ЭБС «</w:t>
      </w:r>
      <w:proofErr w:type="spellStart"/>
      <w:r w:rsidRPr="00E77F34">
        <w:rPr>
          <w:color w:val="000000"/>
          <w:spacing w:val="-5"/>
          <w:sz w:val="28"/>
          <w:szCs w:val="28"/>
        </w:rPr>
        <w:t>IPRbooks</w:t>
      </w:r>
      <w:proofErr w:type="spellEnd"/>
      <w:r w:rsidRPr="00E77F34">
        <w:rPr>
          <w:color w:val="000000"/>
          <w:spacing w:val="-5"/>
          <w:sz w:val="28"/>
          <w:szCs w:val="28"/>
        </w:rPr>
        <w:t>»</w:t>
      </w:r>
    </w:p>
    <w:p w14:paraId="61C31573" w14:textId="77777777" w:rsidR="003B463F" w:rsidRPr="00A20FC5" w:rsidRDefault="00E77F34" w:rsidP="00E77F34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6.</w:t>
      </w:r>
      <w:r w:rsidRPr="00E77F34">
        <w:rPr>
          <w:color w:val="000000"/>
          <w:spacing w:val="-5"/>
          <w:sz w:val="28"/>
          <w:szCs w:val="28"/>
        </w:rPr>
        <w:tab/>
        <w:t xml:space="preserve">Соколов, А. Г. Полевая геофизика [Текст] : учебное пособие для студентов, обучающихся по программам высшего профессионального образования по специальности 130101.65 Прикладная геология / А. Г. Соколов, О. В. Попова, Т. М. </w:t>
      </w:r>
      <w:proofErr w:type="spellStart"/>
      <w:r w:rsidRPr="00E77F34">
        <w:rPr>
          <w:color w:val="000000"/>
          <w:spacing w:val="-5"/>
          <w:sz w:val="28"/>
          <w:szCs w:val="28"/>
        </w:rPr>
        <w:t>Кечина</w:t>
      </w:r>
      <w:proofErr w:type="spellEnd"/>
      <w:r w:rsidRPr="00E77F34">
        <w:rPr>
          <w:color w:val="000000"/>
          <w:spacing w:val="-5"/>
          <w:sz w:val="28"/>
          <w:szCs w:val="28"/>
        </w:rPr>
        <w:t xml:space="preserve">; М-во образования и науки Рос. Федерации, Фе- дер. гос. бюджет. </w:t>
      </w:r>
      <w:proofErr w:type="spellStart"/>
      <w:r w:rsidRPr="00E77F34">
        <w:rPr>
          <w:color w:val="000000"/>
          <w:spacing w:val="-5"/>
          <w:sz w:val="28"/>
          <w:szCs w:val="28"/>
        </w:rPr>
        <w:t>образоват</w:t>
      </w:r>
      <w:proofErr w:type="spellEnd"/>
      <w:r w:rsidRPr="00E77F34">
        <w:rPr>
          <w:color w:val="000000"/>
          <w:spacing w:val="-5"/>
          <w:sz w:val="28"/>
          <w:szCs w:val="28"/>
        </w:rPr>
        <w:t xml:space="preserve">. учреждение </w:t>
      </w:r>
      <w:proofErr w:type="spellStart"/>
      <w:r w:rsidRPr="00E77F34">
        <w:rPr>
          <w:color w:val="000000"/>
          <w:spacing w:val="-5"/>
          <w:sz w:val="28"/>
          <w:szCs w:val="28"/>
        </w:rPr>
        <w:t>высш</w:t>
      </w:r>
      <w:proofErr w:type="spellEnd"/>
      <w:r w:rsidRPr="00E77F34">
        <w:rPr>
          <w:color w:val="000000"/>
          <w:spacing w:val="-5"/>
          <w:sz w:val="28"/>
          <w:szCs w:val="28"/>
        </w:rPr>
        <w:t xml:space="preserve">. проф. образования "Оренбург. гос. ун-т", Каф. </w:t>
      </w:r>
      <w:proofErr w:type="spellStart"/>
      <w:r w:rsidRPr="00E77F34">
        <w:rPr>
          <w:color w:val="000000"/>
          <w:spacing w:val="-5"/>
          <w:sz w:val="28"/>
          <w:szCs w:val="28"/>
        </w:rPr>
        <w:t>гео</w:t>
      </w:r>
      <w:proofErr w:type="spellEnd"/>
      <w:r w:rsidRPr="00E77F34">
        <w:rPr>
          <w:color w:val="000000"/>
          <w:spacing w:val="-5"/>
          <w:sz w:val="28"/>
          <w:szCs w:val="28"/>
        </w:rPr>
        <w:t xml:space="preserve">- логии. - Оренбург : ОГУ, 2015. - 158 с. : ил; 9,88 </w:t>
      </w:r>
      <w:proofErr w:type="spellStart"/>
      <w:r w:rsidRPr="00E77F34">
        <w:rPr>
          <w:color w:val="000000"/>
          <w:spacing w:val="-5"/>
          <w:sz w:val="28"/>
          <w:szCs w:val="28"/>
        </w:rPr>
        <w:t>печ</w:t>
      </w:r>
      <w:proofErr w:type="spellEnd"/>
      <w:r w:rsidRPr="00E77F34">
        <w:rPr>
          <w:color w:val="000000"/>
          <w:spacing w:val="-5"/>
          <w:sz w:val="28"/>
          <w:szCs w:val="28"/>
        </w:rPr>
        <w:t xml:space="preserve">. л. - </w:t>
      </w:r>
      <w:proofErr w:type="spellStart"/>
      <w:r w:rsidRPr="00E77F34">
        <w:rPr>
          <w:color w:val="000000"/>
          <w:spacing w:val="-5"/>
          <w:sz w:val="28"/>
          <w:szCs w:val="28"/>
        </w:rPr>
        <w:t>Библиогр</w:t>
      </w:r>
      <w:proofErr w:type="spellEnd"/>
      <w:r w:rsidRPr="00E77F34">
        <w:rPr>
          <w:color w:val="000000"/>
          <w:spacing w:val="-5"/>
          <w:sz w:val="28"/>
          <w:szCs w:val="28"/>
        </w:rPr>
        <w:t>.: с. 156-158. - ISBN 978-5-7410- 1182-9.</w:t>
      </w:r>
    </w:p>
    <w:sectPr w:rsidR="003B463F" w:rsidRPr="00A20FC5" w:rsidSect="00C64A82">
      <w:footerReference w:type="default" r:id="rId20"/>
      <w:pgSz w:w="11906" w:h="16838"/>
      <w:pgMar w:top="1134" w:right="850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D1133" w14:textId="77777777" w:rsidR="00022E90" w:rsidRDefault="00022E90" w:rsidP="00612E68">
      <w:r>
        <w:separator/>
      </w:r>
    </w:p>
  </w:endnote>
  <w:endnote w:type="continuationSeparator" w:id="0">
    <w:p w14:paraId="662596CC" w14:textId="77777777" w:rsidR="00022E90" w:rsidRDefault="00022E90" w:rsidP="00612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2901729"/>
      <w:docPartObj>
        <w:docPartGallery w:val="Page Numbers (Bottom of Page)"/>
        <w:docPartUnique/>
      </w:docPartObj>
    </w:sdtPr>
    <w:sdtEndPr/>
    <w:sdtContent>
      <w:p w14:paraId="2BAC70F7" w14:textId="77777777" w:rsidR="00236E26" w:rsidRDefault="00236E26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7193">
          <w:rPr>
            <w:noProof/>
          </w:rPr>
          <w:t>19</w:t>
        </w:r>
        <w:r>
          <w:fldChar w:fldCharType="end"/>
        </w:r>
      </w:p>
    </w:sdtContent>
  </w:sdt>
  <w:p w14:paraId="11766CE7" w14:textId="77777777" w:rsidR="00236E26" w:rsidRDefault="00236E2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84BFF" w14:textId="77777777" w:rsidR="00022E90" w:rsidRDefault="00022E90" w:rsidP="00612E68">
      <w:r>
        <w:separator/>
      </w:r>
    </w:p>
  </w:footnote>
  <w:footnote w:type="continuationSeparator" w:id="0">
    <w:p w14:paraId="7837C288" w14:textId="77777777" w:rsidR="00022E90" w:rsidRDefault="00022E90" w:rsidP="00612E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03161"/>
    <w:multiLevelType w:val="singleLevel"/>
    <w:tmpl w:val="0E7E7CBE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" w15:restartNumberingAfterBreak="0">
    <w:nsid w:val="16A27668"/>
    <w:multiLevelType w:val="hybridMultilevel"/>
    <w:tmpl w:val="74F20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E6FD4"/>
    <w:multiLevelType w:val="hybridMultilevel"/>
    <w:tmpl w:val="164A63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37683E"/>
    <w:multiLevelType w:val="hybridMultilevel"/>
    <w:tmpl w:val="7CE01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707D2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3CE853E9"/>
    <w:multiLevelType w:val="hybridMultilevel"/>
    <w:tmpl w:val="9AFE7B62"/>
    <w:lvl w:ilvl="0" w:tplc="F80459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F7F05E4"/>
    <w:multiLevelType w:val="multilevel"/>
    <w:tmpl w:val="5D2A7F6A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62701DD3"/>
    <w:multiLevelType w:val="hybridMultilevel"/>
    <w:tmpl w:val="CBB207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F46418"/>
    <w:multiLevelType w:val="hybridMultilevel"/>
    <w:tmpl w:val="04522C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B71C8F"/>
    <w:multiLevelType w:val="hybridMultilevel"/>
    <w:tmpl w:val="4882F8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0E491DA">
      <w:start w:val="18"/>
      <w:numFmt w:val="bullet"/>
      <w:lvlText w:val="-"/>
      <w:lvlJc w:val="left"/>
      <w:pPr>
        <w:tabs>
          <w:tab w:val="num" w:pos="2205"/>
        </w:tabs>
        <w:ind w:left="2205" w:hanging="1125"/>
      </w:pPr>
      <w:rPr>
        <w:rFonts w:ascii="Times New Roman" w:eastAsia="Times New Roman" w:hAnsi="Times New Roman" w:hint="default"/>
        <w:color w:val="000000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99368F2"/>
    <w:multiLevelType w:val="hybridMultilevel"/>
    <w:tmpl w:val="D42C47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3EE5166"/>
    <w:multiLevelType w:val="hybridMultilevel"/>
    <w:tmpl w:val="DD0CD0B2"/>
    <w:lvl w:ilvl="0" w:tplc="50E491DA">
      <w:start w:val="1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11"/>
  </w:num>
  <w:num w:numId="5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</w:num>
  <w:num w:numId="9">
    <w:abstractNumId w:val="8"/>
  </w:num>
  <w:num w:numId="10">
    <w:abstractNumId w:val="5"/>
  </w:num>
  <w:num w:numId="11">
    <w:abstractNumId w:val="6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575"/>
    <w:rsid w:val="00022E90"/>
    <w:rsid w:val="000A443D"/>
    <w:rsid w:val="001447A5"/>
    <w:rsid w:val="00150AF3"/>
    <w:rsid w:val="001B796B"/>
    <w:rsid w:val="00203369"/>
    <w:rsid w:val="00205575"/>
    <w:rsid w:val="00207B95"/>
    <w:rsid w:val="00213D07"/>
    <w:rsid w:val="002319CC"/>
    <w:rsid w:val="00236E26"/>
    <w:rsid w:val="002604EE"/>
    <w:rsid w:val="00274A16"/>
    <w:rsid w:val="0031587B"/>
    <w:rsid w:val="003248E3"/>
    <w:rsid w:val="00334A38"/>
    <w:rsid w:val="003B463F"/>
    <w:rsid w:val="00485BDE"/>
    <w:rsid w:val="00496BFD"/>
    <w:rsid w:val="004B5C09"/>
    <w:rsid w:val="004E4907"/>
    <w:rsid w:val="0053139C"/>
    <w:rsid w:val="00546267"/>
    <w:rsid w:val="005475C5"/>
    <w:rsid w:val="00553111"/>
    <w:rsid w:val="00556365"/>
    <w:rsid w:val="00576C4B"/>
    <w:rsid w:val="00585E8C"/>
    <w:rsid w:val="005906F4"/>
    <w:rsid w:val="00593CC4"/>
    <w:rsid w:val="005D545F"/>
    <w:rsid w:val="005F1BF9"/>
    <w:rsid w:val="00611C75"/>
    <w:rsid w:val="00612E68"/>
    <w:rsid w:val="0066776C"/>
    <w:rsid w:val="006765C8"/>
    <w:rsid w:val="006978F3"/>
    <w:rsid w:val="00701010"/>
    <w:rsid w:val="007114CB"/>
    <w:rsid w:val="0072043F"/>
    <w:rsid w:val="00782BE4"/>
    <w:rsid w:val="0079010F"/>
    <w:rsid w:val="00790785"/>
    <w:rsid w:val="007D6F6B"/>
    <w:rsid w:val="007F5F57"/>
    <w:rsid w:val="008039E6"/>
    <w:rsid w:val="0083067E"/>
    <w:rsid w:val="00837DF4"/>
    <w:rsid w:val="008B070E"/>
    <w:rsid w:val="008C1337"/>
    <w:rsid w:val="008C5B55"/>
    <w:rsid w:val="008E4481"/>
    <w:rsid w:val="00910080"/>
    <w:rsid w:val="00927C8C"/>
    <w:rsid w:val="009C3654"/>
    <w:rsid w:val="009E655E"/>
    <w:rsid w:val="00A07193"/>
    <w:rsid w:val="00A20FC5"/>
    <w:rsid w:val="00A565A6"/>
    <w:rsid w:val="00B040FB"/>
    <w:rsid w:val="00BC50B8"/>
    <w:rsid w:val="00BE7868"/>
    <w:rsid w:val="00C022E5"/>
    <w:rsid w:val="00C313CD"/>
    <w:rsid w:val="00C64A82"/>
    <w:rsid w:val="00C807F2"/>
    <w:rsid w:val="00C823C6"/>
    <w:rsid w:val="00D6647F"/>
    <w:rsid w:val="00D721AB"/>
    <w:rsid w:val="00D82301"/>
    <w:rsid w:val="00D97888"/>
    <w:rsid w:val="00DB1C2D"/>
    <w:rsid w:val="00DB3A44"/>
    <w:rsid w:val="00E00A54"/>
    <w:rsid w:val="00E26046"/>
    <w:rsid w:val="00E77F34"/>
    <w:rsid w:val="00E8703D"/>
    <w:rsid w:val="00E915AB"/>
    <w:rsid w:val="00EA7ED6"/>
    <w:rsid w:val="00EB4C25"/>
    <w:rsid w:val="00EC05FE"/>
    <w:rsid w:val="00EC0DAF"/>
    <w:rsid w:val="00EC5F1C"/>
    <w:rsid w:val="00EE5AE9"/>
    <w:rsid w:val="00F25AB5"/>
    <w:rsid w:val="00F27D90"/>
    <w:rsid w:val="00FB1481"/>
    <w:rsid w:val="00FD0E5D"/>
    <w:rsid w:val="00FF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4D402"/>
  <w15:docId w15:val="{72F5A066-CF5F-447B-833F-A39C053FF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55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D721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20FC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205575"/>
    <w:pPr>
      <w:jc w:val="center"/>
    </w:pPr>
    <w:rPr>
      <w:rFonts w:eastAsia="Calibri"/>
      <w:sz w:val="28"/>
      <w:szCs w:val="22"/>
    </w:rPr>
  </w:style>
  <w:style w:type="character" w:customStyle="1" w:styleId="ReportHead0">
    <w:name w:val="Report_Head Знак"/>
    <w:link w:val="ReportHead"/>
    <w:rsid w:val="00205575"/>
    <w:rPr>
      <w:rFonts w:ascii="Times New Roman" w:eastAsia="Calibri" w:hAnsi="Times New Roman" w:cs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D721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TOC Heading"/>
    <w:basedOn w:val="1"/>
    <w:next w:val="a"/>
    <w:link w:val="a4"/>
    <w:uiPriority w:val="39"/>
    <w:unhideWhenUsed/>
    <w:qFormat/>
    <w:rsid w:val="00D721AB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11">
    <w:name w:val="Стиль1"/>
    <w:basedOn w:val="a3"/>
    <w:link w:val="12"/>
    <w:qFormat/>
    <w:rsid w:val="00D721AB"/>
    <w:rPr>
      <w:rFonts w:ascii="Times New Roman" w:hAnsi="Times New Roman"/>
      <w:color w:val="auto"/>
    </w:rPr>
  </w:style>
  <w:style w:type="paragraph" w:customStyle="1" w:styleId="ReportMain">
    <w:name w:val="Report_Main"/>
    <w:basedOn w:val="a"/>
    <w:link w:val="ReportMain0"/>
    <w:rsid w:val="003B463F"/>
    <w:rPr>
      <w:rFonts w:eastAsia="Calibri"/>
      <w:sz w:val="24"/>
      <w:szCs w:val="22"/>
    </w:rPr>
  </w:style>
  <w:style w:type="character" w:customStyle="1" w:styleId="a4">
    <w:name w:val="Заголовок оглавления Знак"/>
    <w:basedOn w:val="10"/>
    <w:link w:val="a3"/>
    <w:uiPriority w:val="39"/>
    <w:rsid w:val="00D721AB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12">
    <w:name w:val="Стиль1 Знак"/>
    <w:basedOn w:val="a4"/>
    <w:link w:val="11"/>
    <w:rsid w:val="00D721AB"/>
    <w:rPr>
      <w:rFonts w:ascii="Times New Roman" w:eastAsia="Times New Roman" w:hAnsi="Times New Roman" w:cs="Times New Roman"/>
      <w:b/>
      <w:bCs/>
      <w:color w:val="365F91"/>
      <w:sz w:val="28"/>
      <w:szCs w:val="28"/>
      <w:lang w:eastAsia="ru-RU"/>
    </w:rPr>
  </w:style>
  <w:style w:type="character" w:customStyle="1" w:styleId="ReportMain0">
    <w:name w:val="Report_Main Знак"/>
    <w:link w:val="ReportMain"/>
    <w:rsid w:val="003B463F"/>
    <w:rPr>
      <w:rFonts w:ascii="Times New Roman" w:eastAsia="Calibri" w:hAnsi="Times New Roman" w:cs="Times New Roman"/>
      <w:sz w:val="24"/>
    </w:rPr>
  </w:style>
  <w:style w:type="paragraph" w:styleId="a5">
    <w:name w:val="List Paragraph"/>
    <w:basedOn w:val="a"/>
    <w:uiPriority w:val="99"/>
    <w:qFormat/>
    <w:rsid w:val="003B463F"/>
    <w:pPr>
      <w:spacing w:after="200" w:line="276" w:lineRule="auto"/>
      <w:ind w:left="720"/>
      <w:contextualSpacing/>
    </w:pPr>
    <w:rPr>
      <w:rFonts w:eastAsia="Calibri"/>
      <w:sz w:val="22"/>
      <w:szCs w:val="22"/>
    </w:rPr>
  </w:style>
  <w:style w:type="character" w:styleId="a6">
    <w:name w:val="Hyperlink"/>
    <w:uiPriority w:val="99"/>
    <w:unhideWhenUsed/>
    <w:rsid w:val="003B463F"/>
    <w:rPr>
      <w:rFonts w:ascii="Times New Roman" w:hAnsi="Times New Roman" w:cs="Times New Roman"/>
      <w:color w:val="0000FF"/>
      <w:u w:val="single"/>
    </w:rPr>
  </w:style>
  <w:style w:type="paragraph" w:styleId="a7">
    <w:name w:val="Body Text Indent"/>
    <w:basedOn w:val="a"/>
    <w:link w:val="a8"/>
    <w:uiPriority w:val="99"/>
    <w:unhideWhenUsed/>
    <w:rsid w:val="003B463F"/>
    <w:pPr>
      <w:spacing w:after="120" w:line="276" w:lineRule="auto"/>
      <w:ind w:left="283"/>
    </w:pPr>
    <w:rPr>
      <w:rFonts w:eastAsia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3B463F"/>
    <w:rPr>
      <w:rFonts w:ascii="Times New Roman" w:eastAsia="Calibri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3B463F"/>
    <w:pPr>
      <w:tabs>
        <w:tab w:val="center" w:pos="4677"/>
        <w:tab w:val="right" w:pos="9355"/>
      </w:tabs>
    </w:pPr>
    <w:rPr>
      <w:rFonts w:eastAsia="Calibri"/>
      <w:sz w:val="22"/>
      <w:szCs w:val="22"/>
    </w:rPr>
  </w:style>
  <w:style w:type="character" w:customStyle="1" w:styleId="aa">
    <w:name w:val="Нижний колонтитул Знак"/>
    <w:basedOn w:val="a0"/>
    <w:link w:val="a9"/>
    <w:uiPriority w:val="99"/>
    <w:rsid w:val="003B463F"/>
    <w:rPr>
      <w:rFonts w:ascii="Times New Roman" w:eastAsia="Calibri" w:hAnsi="Times New Roman" w:cs="Times New Roman"/>
    </w:rPr>
  </w:style>
  <w:style w:type="paragraph" w:styleId="2">
    <w:name w:val="Body Text 2"/>
    <w:basedOn w:val="a"/>
    <w:link w:val="20"/>
    <w:uiPriority w:val="99"/>
    <w:semiHidden/>
    <w:unhideWhenUsed/>
    <w:rsid w:val="003B463F"/>
    <w:pPr>
      <w:spacing w:after="120" w:line="480" w:lineRule="auto"/>
    </w:pPr>
    <w:rPr>
      <w:rFonts w:eastAsia="Calibri"/>
      <w:sz w:val="22"/>
      <w:szCs w:val="22"/>
    </w:rPr>
  </w:style>
  <w:style w:type="character" w:customStyle="1" w:styleId="20">
    <w:name w:val="Основной текст 2 Знак"/>
    <w:basedOn w:val="a0"/>
    <w:link w:val="2"/>
    <w:uiPriority w:val="99"/>
    <w:semiHidden/>
    <w:rsid w:val="003B463F"/>
    <w:rPr>
      <w:rFonts w:ascii="Times New Roman" w:eastAsia="Calibri" w:hAnsi="Times New Roman" w:cs="Times New Roman"/>
    </w:rPr>
  </w:style>
  <w:style w:type="paragraph" w:customStyle="1" w:styleId="ab">
    <w:name w:val="список с точками"/>
    <w:basedOn w:val="a"/>
    <w:rsid w:val="003B463F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  <w:lang w:eastAsia="ru-RU"/>
    </w:rPr>
  </w:style>
  <w:style w:type="paragraph" w:customStyle="1" w:styleId="FR3">
    <w:name w:val="FR3"/>
    <w:rsid w:val="003B463F"/>
    <w:pPr>
      <w:widowControl w:val="0"/>
      <w:autoSpaceDE w:val="0"/>
      <w:autoSpaceDN w:val="0"/>
      <w:adjustRightInd w:val="0"/>
      <w:spacing w:after="0" w:line="1440" w:lineRule="auto"/>
      <w:ind w:left="240"/>
      <w:jc w:val="right"/>
    </w:pPr>
    <w:rPr>
      <w:rFonts w:ascii="Arial" w:eastAsia="Times New Roman" w:hAnsi="Arial" w:cs="Times New Roman"/>
      <w:sz w:val="12"/>
      <w:szCs w:val="20"/>
      <w:lang w:eastAsia="zh-TW"/>
    </w:rPr>
  </w:style>
  <w:style w:type="paragraph" w:styleId="13">
    <w:name w:val="toc 1"/>
    <w:basedOn w:val="a"/>
    <w:next w:val="a"/>
    <w:autoRedefine/>
    <w:uiPriority w:val="39"/>
    <w:unhideWhenUsed/>
    <w:rsid w:val="00612E68"/>
    <w:pPr>
      <w:tabs>
        <w:tab w:val="right" w:leader="dot" w:pos="9345"/>
      </w:tabs>
      <w:spacing w:line="360" w:lineRule="auto"/>
    </w:pPr>
  </w:style>
  <w:style w:type="paragraph" w:styleId="21">
    <w:name w:val="toc 2"/>
    <w:basedOn w:val="a"/>
    <w:next w:val="a"/>
    <w:autoRedefine/>
    <w:uiPriority w:val="39"/>
    <w:unhideWhenUsed/>
    <w:rsid w:val="003B463F"/>
    <w:pPr>
      <w:spacing w:after="100"/>
      <w:ind w:left="200"/>
    </w:pPr>
  </w:style>
  <w:style w:type="character" w:customStyle="1" w:styleId="40">
    <w:name w:val="Заголовок 4 Знак"/>
    <w:basedOn w:val="a0"/>
    <w:link w:val="4"/>
    <w:uiPriority w:val="9"/>
    <w:semiHidden/>
    <w:rsid w:val="00A20FC5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</w:rPr>
  </w:style>
  <w:style w:type="paragraph" w:customStyle="1" w:styleId="22">
    <w:name w:val="Стиль2"/>
    <w:basedOn w:val="11"/>
    <w:link w:val="23"/>
    <w:qFormat/>
    <w:rsid w:val="00A20FC5"/>
    <w:pPr>
      <w:keepLines w:val="0"/>
      <w:spacing w:before="240" w:after="60" w:line="360" w:lineRule="auto"/>
      <w:ind w:firstLine="709"/>
      <w:jc w:val="both"/>
      <w:outlineLvl w:val="0"/>
    </w:pPr>
    <w:rPr>
      <w:kern w:val="32"/>
    </w:rPr>
  </w:style>
  <w:style w:type="character" w:customStyle="1" w:styleId="23">
    <w:name w:val="Стиль2 Знак"/>
    <w:link w:val="22"/>
    <w:rsid w:val="00A20FC5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paragraph" w:styleId="ac">
    <w:name w:val="header"/>
    <w:basedOn w:val="a"/>
    <w:link w:val="ad"/>
    <w:uiPriority w:val="99"/>
    <w:unhideWhenUsed/>
    <w:rsid w:val="00612E6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12E68"/>
    <w:rPr>
      <w:rFonts w:ascii="Times New Roman" w:eastAsia="Times New Roman" w:hAnsi="Times New Roman" w:cs="Times New Roman"/>
      <w:sz w:val="20"/>
      <w:szCs w:val="20"/>
    </w:rPr>
  </w:style>
  <w:style w:type="paragraph" w:customStyle="1" w:styleId="ae">
    <w:name w:val="мой"/>
    <w:basedOn w:val="22"/>
    <w:link w:val="af"/>
    <w:qFormat/>
    <w:rsid w:val="005D545F"/>
    <w:pPr>
      <w:keepLines/>
      <w:spacing w:before="0" w:after="0"/>
      <w:outlineLvl w:val="9"/>
    </w:pPr>
  </w:style>
  <w:style w:type="character" w:customStyle="1" w:styleId="af">
    <w:name w:val="мой Знак"/>
    <w:basedOn w:val="23"/>
    <w:link w:val="ae"/>
    <w:rsid w:val="005D545F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150AF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50AF3"/>
    <w:rPr>
      <w:rFonts w:ascii="Tahoma" w:eastAsia="Times New Roman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1447A5"/>
    <w:pPr>
      <w:widowControl w:val="0"/>
    </w:pPr>
    <w:rPr>
      <w:rFonts w:ascii="Calibri" w:eastAsia="Calibri" w:hAnsi="Calibri"/>
      <w:sz w:val="22"/>
      <w:szCs w:val="22"/>
      <w:lang w:val="en-US"/>
    </w:rPr>
  </w:style>
  <w:style w:type="character" w:customStyle="1" w:styleId="af2">
    <w:name w:val="Текст Знак"/>
    <w:aliases w:val="Знак Знак"/>
    <w:link w:val="af3"/>
    <w:locked/>
    <w:rsid w:val="00837DF4"/>
    <w:rPr>
      <w:rFonts w:ascii="Courier New" w:hAnsi="Courier New" w:cs="Courier New"/>
    </w:rPr>
  </w:style>
  <w:style w:type="paragraph" w:styleId="af3">
    <w:name w:val="Plain Text"/>
    <w:aliases w:val="Знак"/>
    <w:basedOn w:val="a"/>
    <w:link w:val="af2"/>
    <w:unhideWhenUsed/>
    <w:rsid w:val="00837DF4"/>
    <w:rPr>
      <w:rFonts w:ascii="Courier New" w:eastAsiaTheme="minorHAnsi" w:hAnsi="Courier New" w:cs="Courier New"/>
      <w:sz w:val="22"/>
      <w:szCs w:val="22"/>
    </w:rPr>
  </w:style>
  <w:style w:type="character" w:customStyle="1" w:styleId="14">
    <w:name w:val="Текст Знак1"/>
    <w:basedOn w:val="a0"/>
    <w:uiPriority w:val="99"/>
    <w:semiHidden/>
    <w:rsid w:val="00837DF4"/>
    <w:rPr>
      <w:rFonts w:ascii="Consolas" w:eastAsia="Times New Roman" w:hAnsi="Consolas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9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ktorium.tv/" TargetMode="External"/><Relationship Id="rId13" Type="http://schemas.openxmlformats.org/officeDocument/2006/relationships/hyperlink" Target="http://geo.web/ru/" TargetMode="External"/><Relationship Id="rId18" Type="http://schemas.openxmlformats.org/officeDocument/2006/relationships/hyperlink" Target="http://www.ammonit.ru/news.ht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mineralforum.ru/" TargetMode="External"/><Relationship Id="rId17" Type="http://schemas.openxmlformats.org/officeDocument/2006/relationships/hyperlink" Target="https://www.ammonit.ru/news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geohit.ru.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eonews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eology/pu.ru/" TargetMode="External"/><Relationship Id="rId10" Type="http://schemas.openxmlformats.org/officeDocument/2006/relationships/hyperlink" Target="http://www.catalogmineralov.ru" TargetMode="External"/><Relationship Id="rId19" Type="http://schemas.openxmlformats.org/officeDocument/2006/relationships/hyperlink" Target="http://www.paleonew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eorus.ru" TargetMode="External"/><Relationship Id="rId14" Type="http://schemas.openxmlformats.org/officeDocument/2006/relationships/hyperlink" Target="http://geo.web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12C84-12A0-416D-900C-91FA7B356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19</Pages>
  <Words>3884</Words>
  <Characters>22139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KDFX Modes</cp:lastModifiedBy>
  <cp:revision>7</cp:revision>
  <cp:lastPrinted>2019-06-27T05:35:00Z</cp:lastPrinted>
  <dcterms:created xsi:type="dcterms:W3CDTF">2022-10-23T13:02:00Z</dcterms:created>
  <dcterms:modified xsi:type="dcterms:W3CDTF">2024-04-29T11:39:00Z</dcterms:modified>
</cp:coreProperties>
</file>