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7EAE" w14:textId="77777777" w:rsidR="007F3864" w:rsidRPr="00725F1A" w:rsidRDefault="007F3864" w:rsidP="00EA4867">
      <w:pPr>
        <w:spacing w:after="240" w:line="240" w:lineRule="auto"/>
        <w:jc w:val="right"/>
        <w:rPr>
          <w:rFonts w:ascii="Times New Roman" w:hAnsi="Times New Roman"/>
          <w:b/>
          <w:i/>
          <w:sz w:val="28"/>
          <w:szCs w:val="28"/>
        </w:rPr>
      </w:pPr>
    </w:p>
    <w:p w14:paraId="7BC2D67D" w14:textId="77777777" w:rsidR="0017500E" w:rsidRPr="00725F1A" w:rsidRDefault="0017500E" w:rsidP="0017500E">
      <w:pPr>
        <w:spacing w:after="240" w:line="240" w:lineRule="auto"/>
        <w:jc w:val="right"/>
        <w:rPr>
          <w:rFonts w:ascii="Times New Roman" w:hAnsi="Times New Roman"/>
          <w:b/>
          <w:i/>
          <w:sz w:val="28"/>
          <w:szCs w:val="28"/>
        </w:rPr>
      </w:pPr>
      <w:r w:rsidRPr="00725F1A">
        <w:rPr>
          <w:rFonts w:ascii="Times New Roman" w:hAnsi="Times New Roman"/>
          <w:b/>
          <w:i/>
          <w:sz w:val="28"/>
          <w:szCs w:val="28"/>
        </w:rPr>
        <w:t>На правах рукописи</w:t>
      </w:r>
    </w:p>
    <w:p w14:paraId="7CAB6E38" w14:textId="77777777" w:rsidR="0017500E" w:rsidRPr="00725F1A" w:rsidRDefault="0017500E" w:rsidP="0017500E">
      <w:pPr>
        <w:pStyle w:val="ReportHead0"/>
        <w:suppressAutoHyphens/>
        <w:rPr>
          <w:szCs w:val="28"/>
        </w:rPr>
      </w:pPr>
    </w:p>
    <w:p w14:paraId="57B06170" w14:textId="77777777" w:rsidR="0017500E" w:rsidRPr="00725F1A" w:rsidRDefault="0017500E" w:rsidP="0017500E">
      <w:pPr>
        <w:pStyle w:val="ReportHead0"/>
        <w:suppressAutoHyphens/>
        <w:rPr>
          <w:szCs w:val="28"/>
        </w:rPr>
      </w:pPr>
      <w:r w:rsidRPr="00725F1A">
        <w:rPr>
          <w:szCs w:val="28"/>
        </w:rPr>
        <w:t>Минобрнауки России</w:t>
      </w:r>
    </w:p>
    <w:p w14:paraId="2496F2B6" w14:textId="77777777" w:rsidR="0017500E" w:rsidRPr="00725F1A" w:rsidRDefault="0017500E" w:rsidP="0017500E">
      <w:pPr>
        <w:pStyle w:val="ReportHead0"/>
        <w:suppressAutoHyphens/>
        <w:rPr>
          <w:szCs w:val="28"/>
        </w:rPr>
      </w:pPr>
    </w:p>
    <w:p w14:paraId="4DE9EE9B" w14:textId="77777777" w:rsidR="0017500E" w:rsidRPr="00725F1A" w:rsidRDefault="0017500E" w:rsidP="0017500E">
      <w:pPr>
        <w:pStyle w:val="ReportHead0"/>
        <w:suppressAutoHyphens/>
        <w:rPr>
          <w:szCs w:val="28"/>
        </w:rPr>
      </w:pPr>
      <w:r w:rsidRPr="00725F1A">
        <w:rPr>
          <w:szCs w:val="28"/>
        </w:rPr>
        <w:t>Федеральное государственное бюджетное образовательное учреждение</w:t>
      </w:r>
    </w:p>
    <w:p w14:paraId="22739CE2" w14:textId="77777777" w:rsidR="0017500E" w:rsidRPr="00725F1A" w:rsidRDefault="0017500E" w:rsidP="0017500E">
      <w:pPr>
        <w:pStyle w:val="ReportHead0"/>
        <w:suppressAutoHyphens/>
        <w:rPr>
          <w:szCs w:val="28"/>
        </w:rPr>
      </w:pPr>
      <w:r w:rsidRPr="00725F1A">
        <w:rPr>
          <w:szCs w:val="28"/>
        </w:rPr>
        <w:t>высшего образования</w:t>
      </w:r>
    </w:p>
    <w:p w14:paraId="48564525" w14:textId="77777777" w:rsidR="0017500E" w:rsidRPr="00725F1A" w:rsidRDefault="0017500E" w:rsidP="0017500E">
      <w:pPr>
        <w:pStyle w:val="ReportHead0"/>
        <w:suppressAutoHyphens/>
        <w:rPr>
          <w:b/>
          <w:szCs w:val="28"/>
        </w:rPr>
      </w:pPr>
      <w:r w:rsidRPr="00725F1A">
        <w:rPr>
          <w:b/>
          <w:szCs w:val="28"/>
        </w:rPr>
        <w:t>«Оренбургский государственный университет»</w:t>
      </w:r>
    </w:p>
    <w:p w14:paraId="30A77B60" w14:textId="77777777" w:rsidR="0017500E" w:rsidRPr="00725F1A" w:rsidRDefault="0017500E" w:rsidP="0017500E">
      <w:pPr>
        <w:pStyle w:val="ReportHead0"/>
        <w:suppressAutoHyphens/>
        <w:rPr>
          <w:szCs w:val="28"/>
        </w:rPr>
      </w:pPr>
    </w:p>
    <w:p w14:paraId="2434F109" w14:textId="77777777" w:rsidR="0017500E" w:rsidRPr="00725F1A" w:rsidRDefault="0017500E" w:rsidP="0017500E">
      <w:pPr>
        <w:pStyle w:val="ReportHead0"/>
        <w:suppressAutoHyphens/>
        <w:rPr>
          <w:szCs w:val="28"/>
        </w:rPr>
      </w:pPr>
      <w:r w:rsidRPr="00725F1A">
        <w:rPr>
          <w:szCs w:val="28"/>
        </w:rPr>
        <w:t>Кафедра управления и информатики в технических системах</w:t>
      </w:r>
    </w:p>
    <w:p w14:paraId="1E0FB3F9" w14:textId="77777777" w:rsidR="0017500E" w:rsidRPr="00725F1A" w:rsidRDefault="0017500E" w:rsidP="0017500E">
      <w:pPr>
        <w:pStyle w:val="ReportHead0"/>
        <w:suppressAutoHyphens/>
        <w:rPr>
          <w:szCs w:val="28"/>
        </w:rPr>
      </w:pPr>
    </w:p>
    <w:p w14:paraId="5B7818CB" w14:textId="77777777" w:rsidR="0017500E" w:rsidRPr="00725F1A" w:rsidRDefault="0017500E" w:rsidP="0017500E">
      <w:pPr>
        <w:pStyle w:val="ReportHead0"/>
        <w:suppressAutoHyphens/>
        <w:jc w:val="left"/>
        <w:rPr>
          <w:szCs w:val="28"/>
        </w:rPr>
      </w:pPr>
    </w:p>
    <w:p w14:paraId="295C0C93" w14:textId="77777777" w:rsidR="0017500E" w:rsidRPr="00725F1A" w:rsidRDefault="0017500E" w:rsidP="0017500E">
      <w:pPr>
        <w:pStyle w:val="ReportHead0"/>
        <w:suppressAutoHyphens/>
        <w:jc w:val="left"/>
        <w:rPr>
          <w:szCs w:val="28"/>
        </w:rPr>
      </w:pPr>
    </w:p>
    <w:p w14:paraId="4B5B1B4C" w14:textId="77777777" w:rsidR="0017500E" w:rsidRPr="00725F1A" w:rsidRDefault="0017500E" w:rsidP="0017500E">
      <w:pPr>
        <w:pStyle w:val="ReportHead0"/>
        <w:suppressAutoHyphens/>
        <w:rPr>
          <w:szCs w:val="28"/>
        </w:rPr>
      </w:pPr>
    </w:p>
    <w:p w14:paraId="01331FC9" w14:textId="77777777" w:rsidR="0017500E" w:rsidRPr="00725F1A" w:rsidRDefault="0017500E" w:rsidP="0017500E">
      <w:pPr>
        <w:pStyle w:val="ReportHead0"/>
        <w:suppressAutoHyphens/>
        <w:rPr>
          <w:szCs w:val="28"/>
        </w:rPr>
      </w:pPr>
    </w:p>
    <w:p w14:paraId="21570816" w14:textId="77777777" w:rsidR="0017500E" w:rsidRPr="00725F1A" w:rsidRDefault="0017500E" w:rsidP="0017500E">
      <w:pPr>
        <w:pStyle w:val="ReportHead0"/>
        <w:suppressAutoHyphens/>
        <w:spacing w:before="120"/>
        <w:rPr>
          <w:b/>
          <w:szCs w:val="28"/>
        </w:rPr>
      </w:pPr>
      <w:r w:rsidRPr="00725F1A">
        <w:rPr>
          <w:b/>
          <w:szCs w:val="28"/>
        </w:rPr>
        <w:t>Методические указания для обучающихся по освоению дисциплины</w:t>
      </w:r>
    </w:p>
    <w:p w14:paraId="22DDF1F6" w14:textId="77777777" w:rsidR="001C0703" w:rsidRPr="00725F1A" w:rsidRDefault="001C0703" w:rsidP="0017500E">
      <w:pPr>
        <w:pStyle w:val="ReportHead0"/>
        <w:suppressAutoHyphens/>
        <w:rPr>
          <w:szCs w:val="28"/>
        </w:rPr>
      </w:pPr>
    </w:p>
    <w:p w14:paraId="379831AA" w14:textId="77777777" w:rsidR="004536A0" w:rsidRPr="004536A0" w:rsidRDefault="004536A0" w:rsidP="004536A0">
      <w:pPr>
        <w:pStyle w:val="ReportHead0"/>
        <w:suppressAutoHyphens/>
        <w:spacing w:before="120"/>
        <w:rPr>
          <w:i/>
          <w:szCs w:val="28"/>
        </w:rPr>
      </w:pPr>
      <w:bookmarkStart w:id="0" w:name="BookmarkWhereDelChr13"/>
      <w:bookmarkEnd w:id="0"/>
      <w:r w:rsidRPr="004536A0">
        <w:rPr>
          <w:i/>
          <w:szCs w:val="28"/>
        </w:rPr>
        <w:t>«Б1.Д.В.Э.5.1 Стандарты и практики внедрения комплексных решений автоматизации бизнеса»</w:t>
      </w:r>
    </w:p>
    <w:p w14:paraId="64B606EF" w14:textId="77777777" w:rsidR="004536A0" w:rsidRPr="004536A0" w:rsidRDefault="004536A0" w:rsidP="004536A0">
      <w:pPr>
        <w:pStyle w:val="ReportHead0"/>
        <w:suppressAutoHyphens/>
        <w:rPr>
          <w:szCs w:val="28"/>
        </w:rPr>
      </w:pPr>
    </w:p>
    <w:p w14:paraId="3634DB96" w14:textId="77777777" w:rsidR="004536A0" w:rsidRPr="004536A0" w:rsidRDefault="004536A0" w:rsidP="004536A0">
      <w:pPr>
        <w:pStyle w:val="ReportHead0"/>
        <w:suppressAutoHyphens/>
        <w:spacing w:line="360" w:lineRule="auto"/>
        <w:rPr>
          <w:szCs w:val="28"/>
        </w:rPr>
      </w:pPr>
      <w:r w:rsidRPr="004536A0">
        <w:rPr>
          <w:szCs w:val="28"/>
        </w:rPr>
        <w:t>Уровень высшего образования</w:t>
      </w:r>
    </w:p>
    <w:p w14:paraId="24D8DE63" w14:textId="77777777" w:rsidR="004536A0" w:rsidRPr="004536A0" w:rsidRDefault="004536A0" w:rsidP="004536A0">
      <w:pPr>
        <w:pStyle w:val="ReportHead0"/>
        <w:suppressAutoHyphens/>
        <w:spacing w:line="360" w:lineRule="auto"/>
        <w:rPr>
          <w:szCs w:val="28"/>
        </w:rPr>
      </w:pPr>
      <w:r w:rsidRPr="004536A0">
        <w:rPr>
          <w:szCs w:val="28"/>
        </w:rPr>
        <w:t>БАКАЛАВРИАТ</w:t>
      </w:r>
    </w:p>
    <w:p w14:paraId="2ED84E16" w14:textId="77777777" w:rsidR="004536A0" w:rsidRPr="004536A0" w:rsidRDefault="004536A0" w:rsidP="004536A0">
      <w:pPr>
        <w:pStyle w:val="ReportHead0"/>
        <w:suppressAutoHyphens/>
        <w:rPr>
          <w:szCs w:val="28"/>
        </w:rPr>
      </w:pPr>
      <w:r w:rsidRPr="004536A0">
        <w:rPr>
          <w:szCs w:val="28"/>
        </w:rPr>
        <w:t>Направление подготовки</w:t>
      </w:r>
    </w:p>
    <w:p w14:paraId="3B387ED4" w14:textId="77777777" w:rsidR="004536A0" w:rsidRPr="004536A0" w:rsidRDefault="004536A0" w:rsidP="004536A0">
      <w:pPr>
        <w:pStyle w:val="ReportHead0"/>
        <w:suppressAutoHyphens/>
        <w:rPr>
          <w:i/>
          <w:szCs w:val="28"/>
          <w:u w:val="single"/>
        </w:rPr>
      </w:pPr>
      <w:r w:rsidRPr="004536A0">
        <w:rPr>
          <w:i/>
          <w:szCs w:val="28"/>
          <w:u w:val="single"/>
        </w:rPr>
        <w:t>01.03.02 Прикладная математика и информатика</w:t>
      </w:r>
    </w:p>
    <w:p w14:paraId="016666E2" w14:textId="77777777" w:rsidR="004536A0" w:rsidRPr="004536A0" w:rsidRDefault="004536A0" w:rsidP="004536A0">
      <w:pPr>
        <w:pStyle w:val="ReportHead0"/>
        <w:suppressAutoHyphens/>
        <w:rPr>
          <w:szCs w:val="28"/>
          <w:vertAlign w:val="superscript"/>
        </w:rPr>
      </w:pPr>
      <w:r w:rsidRPr="004536A0">
        <w:rPr>
          <w:szCs w:val="28"/>
          <w:vertAlign w:val="superscript"/>
        </w:rPr>
        <w:t>(код и наименование направления подготовки)</w:t>
      </w:r>
    </w:p>
    <w:p w14:paraId="508593BD" w14:textId="77777777" w:rsidR="004536A0" w:rsidRPr="004536A0" w:rsidRDefault="004536A0" w:rsidP="004536A0">
      <w:pPr>
        <w:pStyle w:val="ReportHead0"/>
        <w:suppressAutoHyphens/>
        <w:rPr>
          <w:i/>
          <w:szCs w:val="28"/>
          <w:u w:val="single"/>
        </w:rPr>
      </w:pPr>
      <w:r w:rsidRPr="004536A0">
        <w:rPr>
          <w:i/>
          <w:szCs w:val="28"/>
          <w:u w:val="single"/>
        </w:rPr>
        <w:t>Прикладное программирование и корпоративные информационные системы</w:t>
      </w:r>
    </w:p>
    <w:p w14:paraId="2F8196E0" w14:textId="77777777" w:rsidR="004536A0" w:rsidRPr="004536A0" w:rsidRDefault="004536A0" w:rsidP="004536A0">
      <w:pPr>
        <w:pStyle w:val="ReportHead0"/>
        <w:suppressAutoHyphens/>
        <w:rPr>
          <w:szCs w:val="28"/>
          <w:vertAlign w:val="superscript"/>
        </w:rPr>
      </w:pPr>
      <w:r w:rsidRPr="004536A0">
        <w:rPr>
          <w:szCs w:val="28"/>
          <w:vertAlign w:val="superscript"/>
        </w:rPr>
        <w:t xml:space="preserve"> (наименование направленности (профиля) образовательной программы)</w:t>
      </w:r>
    </w:p>
    <w:p w14:paraId="1985CCD2" w14:textId="77777777" w:rsidR="004536A0" w:rsidRPr="004536A0" w:rsidRDefault="004536A0" w:rsidP="004536A0">
      <w:pPr>
        <w:pStyle w:val="ReportHead0"/>
        <w:suppressAutoHyphens/>
        <w:rPr>
          <w:szCs w:val="28"/>
        </w:rPr>
      </w:pPr>
    </w:p>
    <w:p w14:paraId="3D0F45AB" w14:textId="77777777" w:rsidR="004536A0" w:rsidRPr="004536A0" w:rsidRDefault="004536A0" w:rsidP="004536A0">
      <w:pPr>
        <w:pStyle w:val="ReportHead0"/>
        <w:suppressAutoHyphens/>
        <w:rPr>
          <w:szCs w:val="28"/>
        </w:rPr>
      </w:pPr>
      <w:r w:rsidRPr="004536A0">
        <w:rPr>
          <w:szCs w:val="28"/>
        </w:rPr>
        <w:t>Квалификация</w:t>
      </w:r>
    </w:p>
    <w:p w14:paraId="0DF07F80" w14:textId="77777777" w:rsidR="004536A0" w:rsidRPr="004536A0" w:rsidRDefault="004536A0" w:rsidP="004536A0">
      <w:pPr>
        <w:pStyle w:val="ReportHead0"/>
        <w:suppressAutoHyphens/>
        <w:rPr>
          <w:i/>
          <w:szCs w:val="28"/>
          <w:u w:val="single"/>
        </w:rPr>
      </w:pPr>
      <w:r w:rsidRPr="004536A0">
        <w:rPr>
          <w:i/>
          <w:szCs w:val="28"/>
          <w:u w:val="single"/>
        </w:rPr>
        <w:t>Бакалавр</w:t>
      </w:r>
    </w:p>
    <w:p w14:paraId="5E5804D3" w14:textId="77777777" w:rsidR="004536A0" w:rsidRPr="004536A0" w:rsidRDefault="004536A0" w:rsidP="004536A0">
      <w:pPr>
        <w:pStyle w:val="ReportHead0"/>
        <w:suppressAutoHyphens/>
        <w:spacing w:before="120"/>
        <w:rPr>
          <w:szCs w:val="28"/>
        </w:rPr>
      </w:pPr>
      <w:r w:rsidRPr="004536A0">
        <w:rPr>
          <w:szCs w:val="28"/>
        </w:rPr>
        <w:t>Форма обучения</w:t>
      </w:r>
    </w:p>
    <w:p w14:paraId="71BDFCC0" w14:textId="77777777" w:rsidR="004536A0" w:rsidRPr="004536A0" w:rsidRDefault="004536A0" w:rsidP="004536A0">
      <w:pPr>
        <w:pStyle w:val="ReportHead0"/>
        <w:suppressAutoHyphens/>
        <w:rPr>
          <w:i/>
          <w:szCs w:val="28"/>
          <w:u w:val="single"/>
        </w:rPr>
      </w:pPr>
      <w:r w:rsidRPr="004536A0">
        <w:rPr>
          <w:i/>
          <w:szCs w:val="28"/>
          <w:u w:val="single"/>
        </w:rPr>
        <w:t>Очная</w:t>
      </w:r>
    </w:p>
    <w:p w14:paraId="20963362" w14:textId="77777777" w:rsidR="0017500E" w:rsidRPr="00725F1A" w:rsidRDefault="0017500E" w:rsidP="0017500E">
      <w:pPr>
        <w:pStyle w:val="ReportHead0"/>
        <w:suppressAutoHyphens/>
        <w:rPr>
          <w:szCs w:val="28"/>
        </w:rPr>
      </w:pPr>
    </w:p>
    <w:p w14:paraId="3D3E0427" w14:textId="77777777" w:rsidR="0017500E" w:rsidRPr="00725F1A" w:rsidRDefault="0017500E" w:rsidP="0017500E">
      <w:pPr>
        <w:pStyle w:val="ReportHead0"/>
        <w:suppressAutoHyphens/>
        <w:rPr>
          <w:szCs w:val="28"/>
        </w:rPr>
      </w:pPr>
    </w:p>
    <w:p w14:paraId="0F3225EF" w14:textId="77777777" w:rsidR="0017500E" w:rsidRPr="00725F1A" w:rsidRDefault="0017500E" w:rsidP="0017500E">
      <w:pPr>
        <w:pStyle w:val="ReportHead0"/>
        <w:suppressAutoHyphens/>
        <w:rPr>
          <w:szCs w:val="28"/>
        </w:rPr>
      </w:pPr>
    </w:p>
    <w:p w14:paraId="11E60C88" w14:textId="77777777" w:rsidR="0017500E" w:rsidRPr="00725F1A" w:rsidRDefault="0017500E" w:rsidP="0017500E">
      <w:pPr>
        <w:pStyle w:val="ReportHead0"/>
        <w:suppressAutoHyphens/>
        <w:rPr>
          <w:szCs w:val="28"/>
        </w:rPr>
      </w:pPr>
    </w:p>
    <w:p w14:paraId="417B748E" w14:textId="77777777" w:rsidR="0017500E" w:rsidRPr="00725F1A" w:rsidRDefault="0017500E" w:rsidP="0017500E">
      <w:pPr>
        <w:pStyle w:val="ReportHead0"/>
        <w:suppressAutoHyphens/>
        <w:rPr>
          <w:szCs w:val="28"/>
        </w:rPr>
      </w:pPr>
    </w:p>
    <w:p w14:paraId="38333970" w14:textId="1917FFCB" w:rsidR="0017500E" w:rsidRPr="00725F1A" w:rsidRDefault="00B637A0" w:rsidP="0017500E">
      <w:pPr>
        <w:pStyle w:val="ReportHead0"/>
        <w:suppressAutoHyphens/>
        <w:rPr>
          <w:szCs w:val="28"/>
        </w:rPr>
      </w:pPr>
      <w:r w:rsidRPr="00725F1A">
        <w:rPr>
          <w:szCs w:val="28"/>
        </w:rPr>
        <w:t>Год набора 20</w:t>
      </w:r>
      <w:r w:rsidR="006327DA">
        <w:rPr>
          <w:szCs w:val="28"/>
        </w:rPr>
        <w:t>2</w:t>
      </w:r>
      <w:r w:rsidR="004A7334">
        <w:rPr>
          <w:szCs w:val="28"/>
        </w:rPr>
        <w:t>4</w:t>
      </w:r>
      <w:bookmarkStart w:id="1" w:name="_GoBack"/>
      <w:bookmarkEnd w:id="1"/>
    </w:p>
    <w:p w14:paraId="202F4CF7" w14:textId="77777777" w:rsidR="0017500E" w:rsidRPr="00725F1A" w:rsidRDefault="0017500E" w:rsidP="0017500E">
      <w:pPr>
        <w:spacing w:after="0" w:line="240" w:lineRule="auto"/>
        <w:rPr>
          <w:rFonts w:ascii="Times New Roman" w:hAnsi="Times New Roman"/>
          <w:sz w:val="28"/>
          <w:szCs w:val="28"/>
        </w:rPr>
      </w:pPr>
    </w:p>
    <w:p w14:paraId="51A859F3" w14:textId="77777777" w:rsidR="003A5AB2" w:rsidRPr="00725F1A" w:rsidRDefault="003A5AB2" w:rsidP="0017500E">
      <w:pPr>
        <w:spacing w:after="0" w:line="240" w:lineRule="auto"/>
        <w:rPr>
          <w:rFonts w:ascii="Times New Roman" w:hAnsi="Times New Roman"/>
          <w:sz w:val="28"/>
          <w:szCs w:val="28"/>
        </w:rPr>
        <w:sectPr w:rsidR="003A5AB2" w:rsidRPr="00725F1A">
          <w:pgSz w:w="11906" w:h="16838"/>
          <w:pgMar w:top="510" w:right="567" w:bottom="510" w:left="850" w:header="0" w:footer="510" w:gutter="0"/>
          <w:cols w:space="720"/>
        </w:sectPr>
      </w:pPr>
    </w:p>
    <w:p w14:paraId="428F9E49" w14:textId="77777777" w:rsidR="007F3864" w:rsidRPr="00725F1A" w:rsidRDefault="007F3864" w:rsidP="00EA4867">
      <w:pPr>
        <w:spacing w:after="240" w:line="240" w:lineRule="auto"/>
        <w:jc w:val="right"/>
        <w:rPr>
          <w:rFonts w:ascii="Times New Roman" w:hAnsi="Times New Roman"/>
          <w:b/>
          <w:i/>
          <w:sz w:val="28"/>
          <w:szCs w:val="28"/>
        </w:rPr>
      </w:pPr>
    </w:p>
    <w:p w14:paraId="1AB83CA6" w14:textId="77777777" w:rsidR="0017500E" w:rsidRPr="00725F1A" w:rsidRDefault="0017500E" w:rsidP="00EA4867">
      <w:pPr>
        <w:spacing w:before="240" w:after="0" w:line="240" w:lineRule="auto"/>
        <w:jc w:val="both"/>
        <w:rPr>
          <w:rFonts w:ascii="Times New Roman" w:hAnsi="Times New Roman"/>
          <w:sz w:val="28"/>
          <w:szCs w:val="28"/>
        </w:rPr>
      </w:pPr>
    </w:p>
    <w:p w14:paraId="28FB75E3" w14:textId="77777777" w:rsidR="00EA4867" w:rsidRPr="00725F1A" w:rsidRDefault="00EA4867" w:rsidP="00EA4867">
      <w:pPr>
        <w:spacing w:before="240" w:after="0" w:line="240" w:lineRule="auto"/>
        <w:jc w:val="both"/>
        <w:rPr>
          <w:rFonts w:ascii="Times New Roman" w:hAnsi="Times New Roman"/>
          <w:sz w:val="28"/>
          <w:szCs w:val="28"/>
        </w:rPr>
      </w:pPr>
      <w:r w:rsidRPr="00725F1A">
        <w:rPr>
          <w:rFonts w:ascii="Times New Roman" w:hAnsi="Times New Roman"/>
          <w:sz w:val="28"/>
          <w:szCs w:val="28"/>
        </w:rPr>
        <w:t xml:space="preserve">Составитель ____________________ </w:t>
      </w:r>
      <w:r w:rsidR="004536A0">
        <w:rPr>
          <w:rFonts w:ascii="Times New Roman" w:hAnsi="Times New Roman"/>
          <w:sz w:val="28"/>
          <w:szCs w:val="28"/>
        </w:rPr>
        <w:t>М.А. Жук</w:t>
      </w:r>
    </w:p>
    <w:p w14:paraId="51E6472D" w14:textId="77777777" w:rsidR="00EA4867" w:rsidRPr="00725F1A" w:rsidRDefault="00EA4867" w:rsidP="00EA4867">
      <w:pPr>
        <w:spacing w:after="0" w:line="240" w:lineRule="auto"/>
        <w:ind w:firstLine="709"/>
        <w:jc w:val="both"/>
        <w:rPr>
          <w:rFonts w:ascii="Times New Roman" w:hAnsi="Times New Roman"/>
          <w:sz w:val="28"/>
          <w:szCs w:val="28"/>
        </w:rPr>
      </w:pPr>
    </w:p>
    <w:p w14:paraId="0A456EA8" w14:textId="77777777" w:rsidR="00EA4867" w:rsidRDefault="00EA4867" w:rsidP="00EA4867">
      <w:pPr>
        <w:spacing w:before="1440" w:after="0" w:line="240" w:lineRule="auto"/>
        <w:jc w:val="both"/>
        <w:rPr>
          <w:rFonts w:ascii="Times New Roman" w:hAnsi="Times New Roman"/>
          <w:sz w:val="28"/>
          <w:szCs w:val="28"/>
        </w:rPr>
      </w:pPr>
      <w:r w:rsidRPr="00725F1A">
        <w:rPr>
          <w:rFonts w:ascii="Times New Roman" w:hAnsi="Times New Roman"/>
          <w:sz w:val="28"/>
          <w:szCs w:val="28"/>
        </w:rPr>
        <w:t xml:space="preserve">Методические указания рассмотрены и одобрены на заседании кафедры </w:t>
      </w:r>
      <w:r w:rsidR="004536A0">
        <w:rPr>
          <w:rFonts w:ascii="Times New Roman" w:hAnsi="Times New Roman"/>
          <w:sz w:val="28"/>
          <w:szCs w:val="28"/>
        </w:rPr>
        <w:t>прикладной информатики в экономике и управлении</w:t>
      </w:r>
    </w:p>
    <w:p w14:paraId="24B2C653" w14:textId="77777777" w:rsidR="004536A0" w:rsidRPr="00725F1A" w:rsidRDefault="004536A0" w:rsidP="00EA4867">
      <w:pPr>
        <w:spacing w:before="1440" w:after="0" w:line="240" w:lineRule="auto"/>
        <w:jc w:val="both"/>
        <w:rPr>
          <w:rFonts w:ascii="Times New Roman" w:hAnsi="Times New Roman"/>
          <w:sz w:val="28"/>
          <w:szCs w:val="28"/>
        </w:rPr>
      </w:pPr>
    </w:p>
    <w:p w14:paraId="796F26D4" w14:textId="77777777" w:rsidR="004536A0" w:rsidRPr="00725F1A" w:rsidRDefault="00EA4867" w:rsidP="004536A0">
      <w:pPr>
        <w:spacing w:before="240" w:after="0" w:line="240" w:lineRule="auto"/>
        <w:jc w:val="both"/>
        <w:rPr>
          <w:rFonts w:ascii="Times New Roman" w:hAnsi="Times New Roman"/>
          <w:sz w:val="28"/>
          <w:szCs w:val="28"/>
        </w:rPr>
      </w:pPr>
      <w:r w:rsidRPr="00725F1A">
        <w:rPr>
          <w:rFonts w:ascii="Times New Roman" w:hAnsi="Times New Roman"/>
          <w:sz w:val="28"/>
          <w:szCs w:val="28"/>
        </w:rPr>
        <w:t>Заведующий кафедрой ________________________</w:t>
      </w:r>
      <w:r w:rsidR="004536A0" w:rsidRPr="004536A0">
        <w:rPr>
          <w:rFonts w:ascii="Times New Roman" w:hAnsi="Times New Roman"/>
          <w:sz w:val="28"/>
          <w:szCs w:val="28"/>
        </w:rPr>
        <w:t xml:space="preserve"> </w:t>
      </w:r>
      <w:r w:rsidR="004536A0">
        <w:rPr>
          <w:rFonts w:ascii="Times New Roman" w:hAnsi="Times New Roman"/>
          <w:sz w:val="28"/>
          <w:szCs w:val="28"/>
        </w:rPr>
        <w:t>М.А. Жук</w:t>
      </w:r>
    </w:p>
    <w:p w14:paraId="38319A90" w14:textId="77777777" w:rsidR="00EA4867" w:rsidRPr="00725F1A" w:rsidRDefault="00EA4867" w:rsidP="00EA4867">
      <w:pPr>
        <w:spacing w:before="840" w:after="0" w:line="240" w:lineRule="auto"/>
        <w:jc w:val="both"/>
        <w:rPr>
          <w:rFonts w:ascii="Times New Roman" w:hAnsi="Times New Roman"/>
          <w:sz w:val="28"/>
          <w:szCs w:val="28"/>
        </w:rPr>
      </w:pPr>
    </w:p>
    <w:p w14:paraId="6203506A" w14:textId="77777777" w:rsidR="00EA4867" w:rsidRPr="00725F1A" w:rsidRDefault="00D06FB8" w:rsidP="00EA4867">
      <w:pPr>
        <w:jc w:val="center"/>
        <w:rPr>
          <w:rFonts w:ascii="Times New Roman" w:hAnsi="Times New Roman"/>
          <w:b/>
          <w:sz w:val="28"/>
          <w:szCs w:val="28"/>
        </w:rPr>
      </w:pPr>
      <w:r w:rsidRPr="00725F1A">
        <w:rPr>
          <w:rFonts w:ascii="Times New Roman" w:hAnsi="Times New Roman"/>
          <w:sz w:val="28"/>
          <w:szCs w:val="28"/>
        </w:rPr>
        <w:br w:type="page"/>
      </w:r>
      <w:bookmarkStart w:id="2" w:name="_Toc1061669"/>
      <w:r w:rsidR="00EA4867" w:rsidRPr="00725F1A">
        <w:rPr>
          <w:rFonts w:ascii="Times New Roman" w:hAnsi="Times New Roman"/>
          <w:b/>
          <w:sz w:val="28"/>
          <w:szCs w:val="28"/>
        </w:rPr>
        <w:lastRenderedPageBreak/>
        <w:t>Содержание</w:t>
      </w:r>
    </w:p>
    <w:p w14:paraId="3430E500" w14:textId="77777777" w:rsidR="009A0A90" w:rsidRPr="009F2397" w:rsidRDefault="00EA4867">
      <w:pPr>
        <w:pStyle w:val="11"/>
        <w:tabs>
          <w:tab w:val="right" w:leader="dot" w:pos="9344"/>
        </w:tabs>
        <w:rPr>
          <w:rFonts w:ascii="Times New Roman" w:eastAsia="Times New Roman" w:hAnsi="Times New Roman"/>
          <w:noProof/>
          <w:sz w:val="28"/>
          <w:szCs w:val="28"/>
          <w:lang w:eastAsia="ru-RU"/>
        </w:rPr>
      </w:pPr>
      <w:r w:rsidRPr="005D29BA">
        <w:rPr>
          <w:rFonts w:ascii="Times New Roman" w:hAnsi="Times New Roman"/>
          <w:sz w:val="28"/>
          <w:szCs w:val="28"/>
        </w:rPr>
        <w:fldChar w:fldCharType="begin"/>
      </w:r>
      <w:r w:rsidRPr="005D29BA">
        <w:rPr>
          <w:rFonts w:ascii="Times New Roman" w:hAnsi="Times New Roman"/>
          <w:sz w:val="28"/>
          <w:szCs w:val="28"/>
        </w:rPr>
        <w:instrText xml:space="preserve"> TOC \o "1-2" \h \z \u </w:instrText>
      </w:r>
      <w:r w:rsidRPr="005D29BA">
        <w:rPr>
          <w:rFonts w:ascii="Times New Roman" w:hAnsi="Times New Roman"/>
          <w:sz w:val="28"/>
          <w:szCs w:val="28"/>
        </w:rPr>
        <w:fldChar w:fldCharType="separate"/>
      </w:r>
      <w:hyperlink w:anchor="_Toc72413913" w:history="1">
        <w:r w:rsidR="009A0A90" w:rsidRPr="005D29BA">
          <w:rPr>
            <w:rStyle w:val="a8"/>
            <w:rFonts w:ascii="Times New Roman" w:hAnsi="Times New Roman"/>
            <w:noProof/>
            <w:sz w:val="28"/>
            <w:szCs w:val="28"/>
          </w:rPr>
          <w:t>1 Общие сведения о курсе дисциплины</w:t>
        </w:r>
        <w:r w:rsidR="009A0A90" w:rsidRPr="005D29BA">
          <w:rPr>
            <w:rFonts w:ascii="Times New Roman" w:hAnsi="Times New Roman"/>
            <w:noProof/>
            <w:webHidden/>
            <w:sz w:val="28"/>
            <w:szCs w:val="28"/>
          </w:rPr>
          <w:tab/>
        </w:r>
        <w:r w:rsidR="009A0A90" w:rsidRPr="005D29BA">
          <w:rPr>
            <w:rFonts w:ascii="Times New Roman" w:hAnsi="Times New Roman"/>
            <w:noProof/>
            <w:webHidden/>
            <w:sz w:val="28"/>
            <w:szCs w:val="28"/>
          </w:rPr>
          <w:fldChar w:fldCharType="begin"/>
        </w:r>
        <w:r w:rsidR="009A0A90" w:rsidRPr="005D29BA">
          <w:rPr>
            <w:rFonts w:ascii="Times New Roman" w:hAnsi="Times New Roman"/>
            <w:noProof/>
            <w:webHidden/>
            <w:sz w:val="28"/>
            <w:szCs w:val="28"/>
          </w:rPr>
          <w:instrText xml:space="preserve"> PAGEREF _Toc72413913 \h </w:instrText>
        </w:r>
        <w:r w:rsidR="009A0A90" w:rsidRPr="005D29BA">
          <w:rPr>
            <w:rFonts w:ascii="Times New Roman" w:hAnsi="Times New Roman"/>
            <w:noProof/>
            <w:webHidden/>
            <w:sz w:val="28"/>
            <w:szCs w:val="28"/>
          </w:rPr>
        </w:r>
        <w:r w:rsidR="009A0A90" w:rsidRPr="005D29BA">
          <w:rPr>
            <w:rFonts w:ascii="Times New Roman" w:hAnsi="Times New Roman"/>
            <w:noProof/>
            <w:webHidden/>
            <w:sz w:val="28"/>
            <w:szCs w:val="28"/>
          </w:rPr>
          <w:fldChar w:fldCharType="separate"/>
        </w:r>
        <w:r w:rsidR="006327DA">
          <w:rPr>
            <w:rFonts w:ascii="Times New Roman" w:hAnsi="Times New Roman"/>
            <w:noProof/>
            <w:webHidden/>
            <w:sz w:val="28"/>
            <w:szCs w:val="28"/>
          </w:rPr>
          <w:t>4</w:t>
        </w:r>
        <w:r w:rsidR="009A0A90" w:rsidRPr="005D29BA">
          <w:rPr>
            <w:rFonts w:ascii="Times New Roman" w:hAnsi="Times New Roman"/>
            <w:noProof/>
            <w:webHidden/>
            <w:sz w:val="28"/>
            <w:szCs w:val="28"/>
          </w:rPr>
          <w:fldChar w:fldCharType="end"/>
        </w:r>
      </w:hyperlink>
    </w:p>
    <w:p w14:paraId="52CDF974" w14:textId="77777777" w:rsidR="009A0A90" w:rsidRPr="009F2397" w:rsidRDefault="00BC2869">
      <w:pPr>
        <w:pStyle w:val="11"/>
        <w:tabs>
          <w:tab w:val="right" w:leader="dot" w:pos="9344"/>
        </w:tabs>
        <w:rPr>
          <w:rFonts w:ascii="Times New Roman" w:eastAsia="Times New Roman" w:hAnsi="Times New Roman"/>
          <w:noProof/>
          <w:sz w:val="28"/>
          <w:szCs w:val="28"/>
          <w:lang w:eastAsia="ru-RU"/>
        </w:rPr>
      </w:pPr>
      <w:hyperlink w:anchor="_Toc72413914" w:history="1">
        <w:r w:rsidR="009A0A90" w:rsidRPr="005D29BA">
          <w:rPr>
            <w:rStyle w:val="a8"/>
            <w:rFonts w:ascii="Times New Roman" w:hAnsi="Times New Roman"/>
            <w:noProof/>
            <w:sz w:val="28"/>
            <w:szCs w:val="28"/>
          </w:rPr>
          <w:t>2 Методические указания к аудиторным занятиям</w:t>
        </w:r>
        <w:r w:rsidR="009A0A90" w:rsidRPr="005D29BA">
          <w:rPr>
            <w:rFonts w:ascii="Times New Roman" w:hAnsi="Times New Roman"/>
            <w:noProof/>
            <w:webHidden/>
            <w:sz w:val="28"/>
            <w:szCs w:val="28"/>
          </w:rPr>
          <w:tab/>
        </w:r>
        <w:r w:rsidR="009A0A90" w:rsidRPr="005D29BA">
          <w:rPr>
            <w:rFonts w:ascii="Times New Roman" w:hAnsi="Times New Roman"/>
            <w:noProof/>
            <w:webHidden/>
            <w:sz w:val="28"/>
            <w:szCs w:val="28"/>
          </w:rPr>
          <w:fldChar w:fldCharType="begin"/>
        </w:r>
        <w:r w:rsidR="009A0A90" w:rsidRPr="005D29BA">
          <w:rPr>
            <w:rFonts w:ascii="Times New Roman" w:hAnsi="Times New Roman"/>
            <w:noProof/>
            <w:webHidden/>
            <w:sz w:val="28"/>
            <w:szCs w:val="28"/>
          </w:rPr>
          <w:instrText xml:space="preserve"> PAGEREF _Toc72413914 \h </w:instrText>
        </w:r>
        <w:r w:rsidR="009A0A90" w:rsidRPr="005D29BA">
          <w:rPr>
            <w:rFonts w:ascii="Times New Roman" w:hAnsi="Times New Roman"/>
            <w:noProof/>
            <w:webHidden/>
            <w:sz w:val="28"/>
            <w:szCs w:val="28"/>
          </w:rPr>
        </w:r>
        <w:r w:rsidR="009A0A90" w:rsidRPr="005D29BA">
          <w:rPr>
            <w:rFonts w:ascii="Times New Roman" w:hAnsi="Times New Roman"/>
            <w:noProof/>
            <w:webHidden/>
            <w:sz w:val="28"/>
            <w:szCs w:val="28"/>
          </w:rPr>
          <w:fldChar w:fldCharType="separate"/>
        </w:r>
        <w:r w:rsidR="006327DA">
          <w:rPr>
            <w:rFonts w:ascii="Times New Roman" w:hAnsi="Times New Roman"/>
            <w:noProof/>
            <w:webHidden/>
            <w:sz w:val="28"/>
            <w:szCs w:val="28"/>
          </w:rPr>
          <w:t>4</w:t>
        </w:r>
        <w:r w:rsidR="009A0A90" w:rsidRPr="005D29BA">
          <w:rPr>
            <w:rFonts w:ascii="Times New Roman" w:hAnsi="Times New Roman"/>
            <w:noProof/>
            <w:webHidden/>
            <w:sz w:val="28"/>
            <w:szCs w:val="28"/>
          </w:rPr>
          <w:fldChar w:fldCharType="end"/>
        </w:r>
      </w:hyperlink>
    </w:p>
    <w:p w14:paraId="42E7C9C8" w14:textId="77777777" w:rsidR="009A0A90" w:rsidRPr="009F2397" w:rsidRDefault="00BC2869">
      <w:pPr>
        <w:pStyle w:val="21"/>
        <w:rPr>
          <w:rFonts w:eastAsia="Times New Roman"/>
          <w:b w:val="0"/>
          <w:sz w:val="28"/>
          <w:szCs w:val="28"/>
          <w:lang w:eastAsia="ru-RU"/>
        </w:rPr>
      </w:pPr>
      <w:hyperlink w:anchor="_Toc72413915" w:history="1">
        <w:r w:rsidR="009A0A90" w:rsidRPr="005D29BA">
          <w:rPr>
            <w:rStyle w:val="a8"/>
            <w:b w:val="0"/>
            <w:sz w:val="28"/>
            <w:szCs w:val="28"/>
          </w:rPr>
          <w:t>2.1 Методические указания к лекционным занятиям</w:t>
        </w:r>
        <w:r w:rsidR="009A0A90" w:rsidRPr="005D29BA">
          <w:rPr>
            <w:b w:val="0"/>
            <w:webHidden/>
            <w:sz w:val="28"/>
            <w:szCs w:val="28"/>
          </w:rPr>
          <w:tab/>
        </w:r>
        <w:r w:rsidR="009A0A90" w:rsidRPr="005D29BA">
          <w:rPr>
            <w:b w:val="0"/>
            <w:webHidden/>
            <w:sz w:val="28"/>
            <w:szCs w:val="28"/>
          </w:rPr>
          <w:fldChar w:fldCharType="begin"/>
        </w:r>
        <w:r w:rsidR="009A0A90" w:rsidRPr="005D29BA">
          <w:rPr>
            <w:b w:val="0"/>
            <w:webHidden/>
            <w:sz w:val="28"/>
            <w:szCs w:val="28"/>
          </w:rPr>
          <w:instrText xml:space="preserve"> PAGEREF _Toc72413915 \h </w:instrText>
        </w:r>
        <w:r w:rsidR="009A0A90" w:rsidRPr="005D29BA">
          <w:rPr>
            <w:b w:val="0"/>
            <w:webHidden/>
            <w:sz w:val="28"/>
            <w:szCs w:val="28"/>
          </w:rPr>
        </w:r>
        <w:r w:rsidR="009A0A90" w:rsidRPr="005D29BA">
          <w:rPr>
            <w:b w:val="0"/>
            <w:webHidden/>
            <w:sz w:val="28"/>
            <w:szCs w:val="28"/>
          </w:rPr>
          <w:fldChar w:fldCharType="separate"/>
        </w:r>
        <w:r w:rsidR="006327DA">
          <w:rPr>
            <w:b w:val="0"/>
            <w:webHidden/>
            <w:sz w:val="28"/>
            <w:szCs w:val="28"/>
          </w:rPr>
          <w:t>4</w:t>
        </w:r>
        <w:r w:rsidR="009A0A90" w:rsidRPr="005D29BA">
          <w:rPr>
            <w:b w:val="0"/>
            <w:webHidden/>
            <w:sz w:val="28"/>
            <w:szCs w:val="28"/>
          </w:rPr>
          <w:fldChar w:fldCharType="end"/>
        </w:r>
      </w:hyperlink>
    </w:p>
    <w:p w14:paraId="5134D40C" w14:textId="77777777" w:rsidR="009A0A90" w:rsidRPr="009F2397" w:rsidRDefault="00BC2869">
      <w:pPr>
        <w:pStyle w:val="21"/>
        <w:rPr>
          <w:rFonts w:eastAsia="Times New Roman"/>
          <w:b w:val="0"/>
          <w:sz w:val="28"/>
          <w:szCs w:val="28"/>
          <w:lang w:eastAsia="ru-RU"/>
        </w:rPr>
      </w:pPr>
      <w:hyperlink w:anchor="_Toc72413916" w:history="1">
        <w:r w:rsidR="009A0A90" w:rsidRPr="005D29BA">
          <w:rPr>
            <w:rStyle w:val="a8"/>
            <w:b w:val="0"/>
            <w:sz w:val="28"/>
            <w:szCs w:val="28"/>
          </w:rPr>
          <w:t xml:space="preserve">2.2 Методические указания к </w:t>
        </w:r>
        <w:r w:rsidR="004536A0">
          <w:rPr>
            <w:rStyle w:val="a8"/>
            <w:b w:val="0"/>
            <w:sz w:val="28"/>
            <w:szCs w:val="28"/>
          </w:rPr>
          <w:t xml:space="preserve">практическим </w:t>
        </w:r>
        <w:r w:rsidR="009A0A90" w:rsidRPr="005D29BA">
          <w:rPr>
            <w:rStyle w:val="a8"/>
            <w:b w:val="0"/>
            <w:sz w:val="28"/>
            <w:szCs w:val="28"/>
          </w:rPr>
          <w:t xml:space="preserve"> занятиям</w:t>
        </w:r>
        <w:r w:rsidR="009A0A90" w:rsidRPr="005D29BA">
          <w:rPr>
            <w:b w:val="0"/>
            <w:webHidden/>
            <w:sz w:val="28"/>
            <w:szCs w:val="28"/>
          </w:rPr>
          <w:tab/>
        </w:r>
        <w:r w:rsidR="009A0A90" w:rsidRPr="005D29BA">
          <w:rPr>
            <w:b w:val="0"/>
            <w:webHidden/>
            <w:sz w:val="28"/>
            <w:szCs w:val="28"/>
          </w:rPr>
          <w:fldChar w:fldCharType="begin"/>
        </w:r>
        <w:r w:rsidR="009A0A90" w:rsidRPr="005D29BA">
          <w:rPr>
            <w:b w:val="0"/>
            <w:webHidden/>
            <w:sz w:val="28"/>
            <w:szCs w:val="28"/>
          </w:rPr>
          <w:instrText xml:space="preserve"> PAGEREF _Toc72413916 \h </w:instrText>
        </w:r>
        <w:r w:rsidR="009A0A90" w:rsidRPr="005D29BA">
          <w:rPr>
            <w:b w:val="0"/>
            <w:webHidden/>
            <w:sz w:val="28"/>
            <w:szCs w:val="28"/>
          </w:rPr>
        </w:r>
        <w:r w:rsidR="009A0A90" w:rsidRPr="005D29BA">
          <w:rPr>
            <w:b w:val="0"/>
            <w:webHidden/>
            <w:sz w:val="28"/>
            <w:szCs w:val="28"/>
          </w:rPr>
          <w:fldChar w:fldCharType="separate"/>
        </w:r>
        <w:r w:rsidR="006327DA">
          <w:rPr>
            <w:b w:val="0"/>
            <w:webHidden/>
            <w:sz w:val="28"/>
            <w:szCs w:val="28"/>
          </w:rPr>
          <w:t>5</w:t>
        </w:r>
        <w:r w:rsidR="009A0A90" w:rsidRPr="005D29BA">
          <w:rPr>
            <w:b w:val="0"/>
            <w:webHidden/>
            <w:sz w:val="28"/>
            <w:szCs w:val="28"/>
          </w:rPr>
          <w:fldChar w:fldCharType="end"/>
        </w:r>
      </w:hyperlink>
    </w:p>
    <w:p w14:paraId="72B7BAC1" w14:textId="77777777" w:rsidR="009A0A90" w:rsidRPr="009F2397" w:rsidRDefault="00BC2869">
      <w:pPr>
        <w:pStyle w:val="21"/>
        <w:rPr>
          <w:rFonts w:eastAsia="Times New Roman"/>
          <w:b w:val="0"/>
          <w:sz w:val="28"/>
          <w:szCs w:val="28"/>
          <w:lang w:eastAsia="ru-RU"/>
        </w:rPr>
      </w:pPr>
      <w:hyperlink w:anchor="_Toc72413917" w:history="1">
        <w:r w:rsidR="009A0A90" w:rsidRPr="005D29BA">
          <w:rPr>
            <w:rStyle w:val="a8"/>
            <w:b w:val="0"/>
            <w:sz w:val="28"/>
            <w:szCs w:val="28"/>
          </w:rPr>
          <w:t xml:space="preserve">2.3 </w:t>
        </w:r>
        <w:r w:rsidR="009A0A90" w:rsidRPr="005D29BA">
          <w:rPr>
            <w:rStyle w:val="a8"/>
            <w:b w:val="0"/>
            <w:sz w:val="28"/>
            <w:szCs w:val="28"/>
            <w:shd w:val="clear" w:color="auto" w:fill="FFFFFF"/>
          </w:rPr>
          <w:t>Методические указания к индивидуальным творческим заданиям</w:t>
        </w:r>
        <w:r w:rsidR="009A0A90" w:rsidRPr="005D29BA">
          <w:rPr>
            <w:b w:val="0"/>
            <w:webHidden/>
            <w:sz w:val="28"/>
            <w:szCs w:val="28"/>
          </w:rPr>
          <w:tab/>
        </w:r>
        <w:r w:rsidR="009A0A90" w:rsidRPr="005D29BA">
          <w:rPr>
            <w:b w:val="0"/>
            <w:webHidden/>
            <w:sz w:val="28"/>
            <w:szCs w:val="28"/>
          </w:rPr>
          <w:fldChar w:fldCharType="begin"/>
        </w:r>
        <w:r w:rsidR="009A0A90" w:rsidRPr="005D29BA">
          <w:rPr>
            <w:b w:val="0"/>
            <w:webHidden/>
            <w:sz w:val="28"/>
            <w:szCs w:val="28"/>
          </w:rPr>
          <w:instrText xml:space="preserve"> PAGEREF _Toc72413917 \h </w:instrText>
        </w:r>
        <w:r w:rsidR="009A0A90" w:rsidRPr="005D29BA">
          <w:rPr>
            <w:b w:val="0"/>
            <w:webHidden/>
            <w:sz w:val="28"/>
            <w:szCs w:val="28"/>
          </w:rPr>
        </w:r>
        <w:r w:rsidR="009A0A90" w:rsidRPr="005D29BA">
          <w:rPr>
            <w:b w:val="0"/>
            <w:webHidden/>
            <w:sz w:val="28"/>
            <w:szCs w:val="28"/>
          </w:rPr>
          <w:fldChar w:fldCharType="separate"/>
        </w:r>
        <w:r w:rsidR="006327DA">
          <w:rPr>
            <w:b w:val="0"/>
            <w:webHidden/>
            <w:sz w:val="28"/>
            <w:szCs w:val="28"/>
          </w:rPr>
          <w:t>5</w:t>
        </w:r>
        <w:r w:rsidR="009A0A90" w:rsidRPr="005D29BA">
          <w:rPr>
            <w:b w:val="0"/>
            <w:webHidden/>
            <w:sz w:val="28"/>
            <w:szCs w:val="28"/>
          </w:rPr>
          <w:fldChar w:fldCharType="end"/>
        </w:r>
      </w:hyperlink>
    </w:p>
    <w:p w14:paraId="0D847B9F" w14:textId="77777777" w:rsidR="009A0A90" w:rsidRPr="009F2397" w:rsidRDefault="00BC2869">
      <w:pPr>
        <w:pStyle w:val="11"/>
        <w:tabs>
          <w:tab w:val="right" w:leader="dot" w:pos="9344"/>
        </w:tabs>
        <w:rPr>
          <w:rFonts w:ascii="Times New Roman" w:eastAsia="Times New Roman" w:hAnsi="Times New Roman"/>
          <w:noProof/>
          <w:sz w:val="28"/>
          <w:szCs w:val="28"/>
          <w:lang w:eastAsia="ru-RU"/>
        </w:rPr>
      </w:pPr>
      <w:hyperlink w:anchor="_Toc72413918" w:history="1">
        <w:r w:rsidR="009A0A90" w:rsidRPr="005D29BA">
          <w:rPr>
            <w:rStyle w:val="a8"/>
            <w:rFonts w:ascii="Times New Roman" w:hAnsi="Times New Roman"/>
            <w:noProof/>
            <w:sz w:val="28"/>
            <w:szCs w:val="28"/>
          </w:rPr>
          <w:t>3 Методические указания к самостоятельной работе</w:t>
        </w:r>
        <w:r w:rsidR="009A0A90" w:rsidRPr="005D29BA">
          <w:rPr>
            <w:rFonts w:ascii="Times New Roman" w:hAnsi="Times New Roman"/>
            <w:noProof/>
            <w:webHidden/>
            <w:sz w:val="28"/>
            <w:szCs w:val="28"/>
          </w:rPr>
          <w:tab/>
        </w:r>
        <w:r w:rsidR="009A0A90" w:rsidRPr="005D29BA">
          <w:rPr>
            <w:rFonts w:ascii="Times New Roman" w:hAnsi="Times New Roman"/>
            <w:noProof/>
            <w:webHidden/>
            <w:sz w:val="28"/>
            <w:szCs w:val="28"/>
          </w:rPr>
          <w:fldChar w:fldCharType="begin"/>
        </w:r>
        <w:r w:rsidR="009A0A90" w:rsidRPr="005D29BA">
          <w:rPr>
            <w:rFonts w:ascii="Times New Roman" w:hAnsi="Times New Roman"/>
            <w:noProof/>
            <w:webHidden/>
            <w:sz w:val="28"/>
            <w:szCs w:val="28"/>
          </w:rPr>
          <w:instrText xml:space="preserve"> PAGEREF _Toc72413918 \h </w:instrText>
        </w:r>
        <w:r w:rsidR="009A0A90" w:rsidRPr="005D29BA">
          <w:rPr>
            <w:rFonts w:ascii="Times New Roman" w:hAnsi="Times New Roman"/>
            <w:noProof/>
            <w:webHidden/>
            <w:sz w:val="28"/>
            <w:szCs w:val="28"/>
          </w:rPr>
        </w:r>
        <w:r w:rsidR="009A0A90" w:rsidRPr="005D29BA">
          <w:rPr>
            <w:rFonts w:ascii="Times New Roman" w:hAnsi="Times New Roman"/>
            <w:noProof/>
            <w:webHidden/>
            <w:sz w:val="28"/>
            <w:szCs w:val="28"/>
          </w:rPr>
          <w:fldChar w:fldCharType="separate"/>
        </w:r>
        <w:r w:rsidR="006327DA">
          <w:rPr>
            <w:rFonts w:ascii="Times New Roman" w:hAnsi="Times New Roman"/>
            <w:noProof/>
            <w:webHidden/>
            <w:sz w:val="28"/>
            <w:szCs w:val="28"/>
          </w:rPr>
          <w:t>6</w:t>
        </w:r>
        <w:r w:rsidR="009A0A90" w:rsidRPr="005D29BA">
          <w:rPr>
            <w:rFonts w:ascii="Times New Roman" w:hAnsi="Times New Roman"/>
            <w:noProof/>
            <w:webHidden/>
            <w:sz w:val="28"/>
            <w:szCs w:val="28"/>
          </w:rPr>
          <w:fldChar w:fldCharType="end"/>
        </w:r>
      </w:hyperlink>
    </w:p>
    <w:p w14:paraId="2E873FD4" w14:textId="77777777" w:rsidR="009A0A90" w:rsidRPr="009F2397" w:rsidRDefault="00BC2869">
      <w:pPr>
        <w:pStyle w:val="21"/>
        <w:rPr>
          <w:rFonts w:eastAsia="Times New Roman"/>
          <w:b w:val="0"/>
          <w:sz w:val="28"/>
          <w:szCs w:val="28"/>
          <w:lang w:eastAsia="ru-RU"/>
        </w:rPr>
      </w:pPr>
      <w:hyperlink w:anchor="_Toc72413919" w:history="1">
        <w:r w:rsidR="009A0A90" w:rsidRPr="005D29BA">
          <w:rPr>
            <w:rStyle w:val="a8"/>
            <w:b w:val="0"/>
            <w:sz w:val="28"/>
            <w:szCs w:val="28"/>
          </w:rPr>
          <w:t>3.1 Методические указания по выполнению индивидуального задания</w:t>
        </w:r>
        <w:r w:rsidR="009A0A90" w:rsidRPr="005D29BA">
          <w:rPr>
            <w:b w:val="0"/>
            <w:webHidden/>
            <w:sz w:val="28"/>
            <w:szCs w:val="28"/>
          </w:rPr>
          <w:tab/>
        </w:r>
        <w:r w:rsidR="009A0A90" w:rsidRPr="005D29BA">
          <w:rPr>
            <w:b w:val="0"/>
            <w:webHidden/>
            <w:sz w:val="28"/>
            <w:szCs w:val="28"/>
          </w:rPr>
          <w:fldChar w:fldCharType="begin"/>
        </w:r>
        <w:r w:rsidR="009A0A90" w:rsidRPr="005D29BA">
          <w:rPr>
            <w:b w:val="0"/>
            <w:webHidden/>
            <w:sz w:val="28"/>
            <w:szCs w:val="28"/>
          </w:rPr>
          <w:instrText xml:space="preserve"> PAGEREF _Toc72413919 \h </w:instrText>
        </w:r>
        <w:r w:rsidR="009A0A90" w:rsidRPr="005D29BA">
          <w:rPr>
            <w:b w:val="0"/>
            <w:webHidden/>
            <w:sz w:val="28"/>
            <w:szCs w:val="28"/>
          </w:rPr>
        </w:r>
        <w:r w:rsidR="009A0A90" w:rsidRPr="005D29BA">
          <w:rPr>
            <w:b w:val="0"/>
            <w:webHidden/>
            <w:sz w:val="28"/>
            <w:szCs w:val="28"/>
          </w:rPr>
          <w:fldChar w:fldCharType="separate"/>
        </w:r>
        <w:r w:rsidR="006327DA">
          <w:rPr>
            <w:b w:val="0"/>
            <w:webHidden/>
            <w:sz w:val="28"/>
            <w:szCs w:val="28"/>
          </w:rPr>
          <w:t>6</w:t>
        </w:r>
        <w:r w:rsidR="009A0A90" w:rsidRPr="005D29BA">
          <w:rPr>
            <w:b w:val="0"/>
            <w:webHidden/>
            <w:sz w:val="28"/>
            <w:szCs w:val="28"/>
          </w:rPr>
          <w:fldChar w:fldCharType="end"/>
        </w:r>
      </w:hyperlink>
    </w:p>
    <w:p w14:paraId="15A88348" w14:textId="77777777" w:rsidR="009A0A90" w:rsidRPr="009F2397" w:rsidRDefault="00BC2869">
      <w:pPr>
        <w:pStyle w:val="21"/>
        <w:rPr>
          <w:rFonts w:eastAsia="Times New Roman"/>
          <w:b w:val="0"/>
          <w:sz w:val="28"/>
          <w:szCs w:val="28"/>
          <w:lang w:eastAsia="ru-RU"/>
        </w:rPr>
      </w:pPr>
      <w:hyperlink w:anchor="_Toc72413920" w:history="1">
        <w:r w:rsidR="009A0A90" w:rsidRPr="005D29BA">
          <w:rPr>
            <w:rStyle w:val="a8"/>
            <w:b w:val="0"/>
            <w:sz w:val="28"/>
            <w:szCs w:val="28"/>
          </w:rPr>
          <w:t xml:space="preserve">3.2 Методические указания по подготовке к </w:t>
        </w:r>
        <w:r w:rsidR="004536A0">
          <w:rPr>
            <w:rStyle w:val="a8"/>
            <w:b w:val="0"/>
            <w:sz w:val="28"/>
            <w:szCs w:val="28"/>
          </w:rPr>
          <w:t>практическим</w:t>
        </w:r>
        <w:r w:rsidR="009A0A90" w:rsidRPr="005D29BA">
          <w:rPr>
            <w:rStyle w:val="a8"/>
            <w:b w:val="0"/>
            <w:sz w:val="28"/>
            <w:szCs w:val="28"/>
          </w:rPr>
          <w:t xml:space="preserve"> работам</w:t>
        </w:r>
        <w:r w:rsidR="009A0A90" w:rsidRPr="005D29BA">
          <w:rPr>
            <w:b w:val="0"/>
            <w:webHidden/>
            <w:sz w:val="28"/>
            <w:szCs w:val="28"/>
          </w:rPr>
          <w:tab/>
        </w:r>
        <w:r w:rsidR="009A0A90" w:rsidRPr="005D29BA">
          <w:rPr>
            <w:b w:val="0"/>
            <w:webHidden/>
            <w:sz w:val="28"/>
            <w:szCs w:val="28"/>
          </w:rPr>
          <w:fldChar w:fldCharType="begin"/>
        </w:r>
        <w:r w:rsidR="009A0A90" w:rsidRPr="005D29BA">
          <w:rPr>
            <w:b w:val="0"/>
            <w:webHidden/>
            <w:sz w:val="28"/>
            <w:szCs w:val="28"/>
          </w:rPr>
          <w:instrText xml:space="preserve"> PAGEREF _Toc72413920 \h </w:instrText>
        </w:r>
        <w:r w:rsidR="009A0A90" w:rsidRPr="005D29BA">
          <w:rPr>
            <w:b w:val="0"/>
            <w:webHidden/>
            <w:sz w:val="28"/>
            <w:szCs w:val="28"/>
          </w:rPr>
        </w:r>
        <w:r w:rsidR="009A0A90" w:rsidRPr="005D29BA">
          <w:rPr>
            <w:b w:val="0"/>
            <w:webHidden/>
            <w:sz w:val="28"/>
            <w:szCs w:val="28"/>
          </w:rPr>
          <w:fldChar w:fldCharType="separate"/>
        </w:r>
        <w:r w:rsidR="006327DA">
          <w:rPr>
            <w:b w:val="0"/>
            <w:webHidden/>
            <w:sz w:val="28"/>
            <w:szCs w:val="28"/>
          </w:rPr>
          <w:t>6</w:t>
        </w:r>
        <w:r w:rsidR="009A0A90" w:rsidRPr="005D29BA">
          <w:rPr>
            <w:b w:val="0"/>
            <w:webHidden/>
            <w:sz w:val="28"/>
            <w:szCs w:val="28"/>
          </w:rPr>
          <w:fldChar w:fldCharType="end"/>
        </w:r>
      </w:hyperlink>
    </w:p>
    <w:p w14:paraId="7CC11DC5" w14:textId="77777777" w:rsidR="009A0A90" w:rsidRPr="009F2397" w:rsidRDefault="00BC2869">
      <w:pPr>
        <w:pStyle w:val="21"/>
        <w:rPr>
          <w:rFonts w:eastAsia="Times New Roman"/>
          <w:b w:val="0"/>
          <w:sz w:val="28"/>
          <w:szCs w:val="28"/>
          <w:lang w:eastAsia="ru-RU"/>
        </w:rPr>
      </w:pPr>
      <w:hyperlink w:anchor="_Toc72413921" w:history="1">
        <w:r w:rsidR="009A0A90" w:rsidRPr="005D29BA">
          <w:rPr>
            <w:rStyle w:val="a8"/>
            <w:b w:val="0"/>
            <w:sz w:val="28"/>
            <w:szCs w:val="28"/>
          </w:rPr>
          <w:t>3.3 Методические указания по повторению лекционного материала</w:t>
        </w:r>
        <w:r w:rsidR="009A0A90" w:rsidRPr="005D29BA">
          <w:rPr>
            <w:b w:val="0"/>
            <w:webHidden/>
            <w:sz w:val="28"/>
            <w:szCs w:val="28"/>
          </w:rPr>
          <w:tab/>
        </w:r>
        <w:r w:rsidR="009A0A90" w:rsidRPr="005D29BA">
          <w:rPr>
            <w:b w:val="0"/>
            <w:webHidden/>
            <w:sz w:val="28"/>
            <w:szCs w:val="28"/>
          </w:rPr>
          <w:fldChar w:fldCharType="begin"/>
        </w:r>
        <w:r w:rsidR="009A0A90" w:rsidRPr="005D29BA">
          <w:rPr>
            <w:b w:val="0"/>
            <w:webHidden/>
            <w:sz w:val="28"/>
            <w:szCs w:val="28"/>
          </w:rPr>
          <w:instrText xml:space="preserve"> PAGEREF _Toc72413921 \h </w:instrText>
        </w:r>
        <w:r w:rsidR="009A0A90" w:rsidRPr="005D29BA">
          <w:rPr>
            <w:b w:val="0"/>
            <w:webHidden/>
            <w:sz w:val="28"/>
            <w:szCs w:val="28"/>
          </w:rPr>
        </w:r>
        <w:r w:rsidR="009A0A90" w:rsidRPr="005D29BA">
          <w:rPr>
            <w:b w:val="0"/>
            <w:webHidden/>
            <w:sz w:val="28"/>
            <w:szCs w:val="28"/>
          </w:rPr>
          <w:fldChar w:fldCharType="separate"/>
        </w:r>
        <w:r w:rsidR="006327DA">
          <w:rPr>
            <w:b w:val="0"/>
            <w:webHidden/>
            <w:sz w:val="28"/>
            <w:szCs w:val="28"/>
          </w:rPr>
          <w:t>7</w:t>
        </w:r>
        <w:r w:rsidR="009A0A90" w:rsidRPr="005D29BA">
          <w:rPr>
            <w:b w:val="0"/>
            <w:webHidden/>
            <w:sz w:val="28"/>
            <w:szCs w:val="28"/>
          </w:rPr>
          <w:fldChar w:fldCharType="end"/>
        </w:r>
      </w:hyperlink>
    </w:p>
    <w:p w14:paraId="17A00CC0" w14:textId="77777777" w:rsidR="009A0A90" w:rsidRPr="009F2397" w:rsidRDefault="00BC2869">
      <w:pPr>
        <w:pStyle w:val="21"/>
        <w:rPr>
          <w:rFonts w:eastAsia="Times New Roman"/>
          <w:b w:val="0"/>
          <w:sz w:val="28"/>
          <w:szCs w:val="28"/>
          <w:lang w:eastAsia="ru-RU"/>
        </w:rPr>
      </w:pPr>
      <w:hyperlink w:anchor="_Toc72413922" w:history="1">
        <w:r w:rsidR="009A0A90" w:rsidRPr="005D29BA">
          <w:rPr>
            <w:rStyle w:val="a8"/>
            <w:b w:val="0"/>
            <w:sz w:val="28"/>
            <w:szCs w:val="28"/>
          </w:rPr>
          <w:t>3.4 Методические указания по подготовке к рубежному контролю</w:t>
        </w:r>
        <w:r w:rsidR="009A0A90" w:rsidRPr="005D29BA">
          <w:rPr>
            <w:b w:val="0"/>
            <w:webHidden/>
            <w:sz w:val="28"/>
            <w:szCs w:val="28"/>
          </w:rPr>
          <w:tab/>
        </w:r>
        <w:r w:rsidR="009A0A90" w:rsidRPr="005D29BA">
          <w:rPr>
            <w:b w:val="0"/>
            <w:webHidden/>
            <w:sz w:val="28"/>
            <w:szCs w:val="28"/>
          </w:rPr>
          <w:fldChar w:fldCharType="begin"/>
        </w:r>
        <w:r w:rsidR="009A0A90" w:rsidRPr="005D29BA">
          <w:rPr>
            <w:b w:val="0"/>
            <w:webHidden/>
            <w:sz w:val="28"/>
            <w:szCs w:val="28"/>
          </w:rPr>
          <w:instrText xml:space="preserve"> PAGEREF _Toc72413922 \h </w:instrText>
        </w:r>
        <w:r w:rsidR="009A0A90" w:rsidRPr="005D29BA">
          <w:rPr>
            <w:b w:val="0"/>
            <w:webHidden/>
            <w:sz w:val="28"/>
            <w:szCs w:val="28"/>
          </w:rPr>
        </w:r>
        <w:r w:rsidR="009A0A90" w:rsidRPr="005D29BA">
          <w:rPr>
            <w:b w:val="0"/>
            <w:webHidden/>
            <w:sz w:val="28"/>
            <w:szCs w:val="28"/>
          </w:rPr>
          <w:fldChar w:fldCharType="separate"/>
        </w:r>
        <w:r w:rsidR="006327DA">
          <w:rPr>
            <w:b w:val="0"/>
            <w:webHidden/>
            <w:sz w:val="28"/>
            <w:szCs w:val="28"/>
          </w:rPr>
          <w:t>7</w:t>
        </w:r>
        <w:r w:rsidR="009A0A90" w:rsidRPr="005D29BA">
          <w:rPr>
            <w:b w:val="0"/>
            <w:webHidden/>
            <w:sz w:val="28"/>
            <w:szCs w:val="28"/>
          </w:rPr>
          <w:fldChar w:fldCharType="end"/>
        </w:r>
      </w:hyperlink>
    </w:p>
    <w:p w14:paraId="7215D0BA" w14:textId="77777777" w:rsidR="009A0A90" w:rsidRPr="009F2397" w:rsidRDefault="00BC2869">
      <w:pPr>
        <w:pStyle w:val="11"/>
        <w:tabs>
          <w:tab w:val="right" w:leader="dot" w:pos="9344"/>
        </w:tabs>
        <w:rPr>
          <w:rFonts w:ascii="Times New Roman" w:eastAsia="Times New Roman" w:hAnsi="Times New Roman"/>
          <w:noProof/>
          <w:sz w:val="28"/>
          <w:szCs w:val="28"/>
          <w:lang w:eastAsia="ru-RU"/>
        </w:rPr>
      </w:pPr>
      <w:hyperlink w:anchor="_Toc72413923" w:history="1">
        <w:r w:rsidR="009A0A90" w:rsidRPr="005D29BA">
          <w:rPr>
            <w:rStyle w:val="a8"/>
            <w:rFonts w:ascii="Times New Roman" w:hAnsi="Times New Roman"/>
            <w:noProof/>
            <w:sz w:val="28"/>
            <w:szCs w:val="28"/>
          </w:rPr>
          <w:t>4 Методические указания к промежуточной аттестации</w:t>
        </w:r>
        <w:r w:rsidR="009A0A90" w:rsidRPr="005D29BA">
          <w:rPr>
            <w:rFonts w:ascii="Times New Roman" w:hAnsi="Times New Roman"/>
            <w:noProof/>
            <w:webHidden/>
            <w:sz w:val="28"/>
            <w:szCs w:val="28"/>
          </w:rPr>
          <w:tab/>
        </w:r>
        <w:r w:rsidR="009A0A90" w:rsidRPr="005D29BA">
          <w:rPr>
            <w:rFonts w:ascii="Times New Roman" w:hAnsi="Times New Roman"/>
            <w:noProof/>
            <w:webHidden/>
            <w:sz w:val="28"/>
            <w:szCs w:val="28"/>
          </w:rPr>
          <w:fldChar w:fldCharType="begin"/>
        </w:r>
        <w:r w:rsidR="009A0A90" w:rsidRPr="005D29BA">
          <w:rPr>
            <w:rFonts w:ascii="Times New Roman" w:hAnsi="Times New Roman"/>
            <w:noProof/>
            <w:webHidden/>
            <w:sz w:val="28"/>
            <w:szCs w:val="28"/>
          </w:rPr>
          <w:instrText xml:space="preserve"> PAGEREF _Toc72413923 \h </w:instrText>
        </w:r>
        <w:r w:rsidR="009A0A90" w:rsidRPr="005D29BA">
          <w:rPr>
            <w:rFonts w:ascii="Times New Roman" w:hAnsi="Times New Roman"/>
            <w:noProof/>
            <w:webHidden/>
            <w:sz w:val="28"/>
            <w:szCs w:val="28"/>
          </w:rPr>
        </w:r>
        <w:r w:rsidR="009A0A90" w:rsidRPr="005D29BA">
          <w:rPr>
            <w:rFonts w:ascii="Times New Roman" w:hAnsi="Times New Roman"/>
            <w:noProof/>
            <w:webHidden/>
            <w:sz w:val="28"/>
            <w:szCs w:val="28"/>
          </w:rPr>
          <w:fldChar w:fldCharType="separate"/>
        </w:r>
        <w:r w:rsidR="006327DA">
          <w:rPr>
            <w:rFonts w:ascii="Times New Roman" w:hAnsi="Times New Roman"/>
            <w:noProof/>
            <w:webHidden/>
            <w:sz w:val="28"/>
            <w:szCs w:val="28"/>
          </w:rPr>
          <w:t>7</w:t>
        </w:r>
        <w:r w:rsidR="009A0A90" w:rsidRPr="005D29BA">
          <w:rPr>
            <w:rFonts w:ascii="Times New Roman" w:hAnsi="Times New Roman"/>
            <w:noProof/>
            <w:webHidden/>
            <w:sz w:val="28"/>
            <w:szCs w:val="28"/>
          </w:rPr>
          <w:fldChar w:fldCharType="end"/>
        </w:r>
      </w:hyperlink>
    </w:p>
    <w:p w14:paraId="49F56B80" w14:textId="77777777" w:rsidR="00EA4867" w:rsidRPr="00725F1A" w:rsidRDefault="00EA4867" w:rsidP="00951791">
      <w:pPr>
        <w:jc w:val="both"/>
        <w:rPr>
          <w:rFonts w:ascii="Times New Roman" w:hAnsi="Times New Roman"/>
          <w:sz w:val="28"/>
          <w:szCs w:val="28"/>
        </w:rPr>
      </w:pPr>
      <w:r w:rsidRPr="005D29BA">
        <w:rPr>
          <w:rFonts w:ascii="Times New Roman" w:hAnsi="Times New Roman"/>
          <w:sz w:val="28"/>
          <w:szCs w:val="28"/>
        </w:rPr>
        <w:fldChar w:fldCharType="end"/>
      </w:r>
    </w:p>
    <w:p w14:paraId="6729F81F" w14:textId="77777777" w:rsidR="00C837F2" w:rsidRPr="00725F1A" w:rsidRDefault="00951791" w:rsidP="00951791">
      <w:pPr>
        <w:pStyle w:val="1"/>
        <w:spacing w:before="0"/>
      </w:pPr>
      <w:r w:rsidRPr="00725F1A">
        <w:br w:type="page"/>
      </w:r>
      <w:bookmarkStart w:id="3" w:name="_Toc72413913"/>
      <w:r w:rsidR="00C837F2" w:rsidRPr="00725F1A">
        <w:lastRenderedPageBreak/>
        <w:t>1 Общие сведения о курсе дисциплины</w:t>
      </w:r>
      <w:bookmarkEnd w:id="2"/>
      <w:bookmarkEnd w:id="3"/>
    </w:p>
    <w:p w14:paraId="5020A94F" w14:textId="77777777" w:rsidR="00C05765" w:rsidRPr="00725F1A" w:rsidRDefault="00C05765" w:rsidP="00C05765">
      <w:pPr>
        <w:spacing w:after="0" w:line="240" w:lineRule="auto"/>
        <w:ind w:firstLine="709"/>
        <w:jc w:val="both"/>
        <w:rPr>
          <w:rFonts w:ascii="Times New Roman" w:hAnsi="Times New Roman"/>
          <w:sz w:val="28"/>
          <w:szCs w:val="28"/>
        </w:rPr>
      </w:pPr>
      <w:r w:rsidRPr="00725F1A">
        <w:rPr>
          <w:rFonts w:ascii="Times New Roman" w:hAnsi="Times New Roman"/>
          <w:sz w:val="28"/>
          <w:szCs w:val="28"/>
        </w:rPr>
        <w:t>Для успешного освоения обучающимися дисциплины «</w:t>
      </w:r>
      <w:r w:rsidR="004536A0">
        <w:rPr>
          <w:rFonts w:ascii="Times New Roman" w:hAnsi="Times New Roman"/>
          <w:sz w:val="28"/>
          <w:szCs w:val="28"/>
        </w:rPr>
        <w:t>Стандарты и практики внедрения комплексных решений автоматизации бизнеса</w:t>
      </w:r>
      <w:r w:rsidR="00AB2285" w:rsidRPr="00725F1A">
        <w:rPr>
          <w:rFonts w:ascii="Times New Roman" w:hAnsi="Times New Roman"/>
          <w:sz w:val="28"/>
          <w:szCs w:val="28"/>
        </w:rPr>
        <w:t>»</w:t>
      </w:r>
      <w:r w:rsidR="00725F1A">
        <w:rPr>
          <w:rFonts w:ascii="Times New Roman" w:hAnsi="Times New Roman"/>
          <w:sz w:val="28"/>
          <w:szCs w:val="28"/>
        </w:rPr>
        <w:t>,</w:t>
      </w:r>
      <w:r w:rsidR="00AB2285" w:rsidRPr="00725F1A">
        <w:rPr>
          <w:rFonts w:ascii="Times New Roman" w:hAnsi="Times New Roman"/>
          <w:sz w:val="28"/>
          <w:szCs w:val="28"/>
        </w:rPr>
        <w:t xml:space="preserve"> </w:t>
      </w:r>
      <w:r w:rsidRPr="00725F1A">
        <w:rPr>
          <w:rFonts w:ascii="Times New Roman" w:hAnsi="Times New Roman"/>
          <w:sz w:val="28"/>
          <w:szCs w:val="28"/>
        </w:rPr>
        <w:t xml:space="preserve">их деятельность должна быть организована в соответствии с порядком, установленным рабочей программой дисциплины. Составляющими этой деятельности является посещение лекционных и </w:t>
      </w:r>
      <w:r w:rsidR="00342E4F" w:rsidRPr="00725F1A">
        <w:rPr>
          <w:rFonts w:ascii="Times New Roman" w:hAnsi="Times New Roman"/>
          <w:sz w:val="28"/>
          <w:szCs w:val="28"/>
        </w:rPr>
        <w:t>практических</w:t>
      </w:r>
      <w:r w:rsidRPr="00725F1A">
        <w:rPr>
          <w:rFonts w:ascii="Times New Roman" w:hAnsi="Times New Roman"/>
          <w:sz w:val="28"/>
          <w:szCs w:val="28"/>
        </w:rPr>
        <w:t xml:space="preserve"> занятий в установленном объеме академических часов, а также самостоятельная работа, включающая выполнение индивидуального задания. Выполнение указанных видов учебной деятельности обеспечивает: </w:t>
      </w:r>
    </w:p>
    <w:p w14:paraId="100C12B2" w14:textId="77777777" w:rsidR="00C05765" w:rsidRPr="00725F1A" w:rsidRDefault="00C05765" w:rsidP="00C05765">
      <w:pPr>
        <w:pStyle w:val="a3"/>
        <w:numPr>
          <w:ilvl w:val="0"/>
          <w:numId w:val="1"/>
        </w:numPr>
        <w:tabs>
          <w:tab w:val="left" w:pos="993"/>
        </w:tabs>
        <w:spacing w:after="0" w:line="240" w:lineRule="auto"/>
        <w:ind w:left="0" w:firstLine="709"/>
        <w:jc w:val="both"/>
        <w:rPr>
          <w:rFonts w:ascii="Times New Roman" w:hAnsi="Times New Roman"/>
          <w:sz w:val="28"/>
          <w:szCs w:val="28"/>
        </w:rPr>
      </w:pPr>
      <w:r w:rsidRPr="00725F1A">
        <w:rPr>
          <w:rFonts w:ascii="Times New Roman" w:hAnsi="Times New Roman"/>
          <w:sz w:val="28"/>
          <w:szCs w:val="28"/>
        </w:rPr>
        <w:t>получение теоретических знаний из области, применяемых в автоматиз</w:t>
      </w:r>
      <w:r w:rsidR="00321D40" w:rsidRPr="00725F1A">
        <w:rPr>
          <w:rFonts w:ascii="Times New Roman" w:hAnsi="Times New Roman"/>
          <w:sz w:val="28"/>
          <w:szCs w:val="28"/>
        </w:rPr>
        <w:t>ации и управлении</w:t>
      </w:r>
      <w:r w:rsidRPr="00725F1A">
        <w:rPr>
          <w:rFonts w:ascii="Times New Roman" w:hAnsi="Times New Roman"/>
          <w:sz w:val="28"/>
          <w:szCs w:val="28"/>
        </w:rPr>
        <w:t>, в совокупности с соответствующими умениями и навыками;</w:t>
      </w:r>
    </w:p>
    <w:p w14:paraId="3A35E5B8" w14:textId="77777777" w:rsidR="00C05765" w:rsidRPr="00725F1A" w:rsidRDefault="00C05765" w:rsidP="00C05765">
      <w:pPr>
        <w:pStyle w:val="a3"/>
        <w:numPr>
          <w:ilvl w:val="0"/>
          <w:numId w:val="1"/>
        </w:numPr>
        <w:tabs>
          <w:tab w:val="left" w:pos="993"/>
        </w:tabs>
        <w:spacing w:after="0" w:line="240" w:lineRule="auto"/>
        <w:ind w:left="0" w:firstLine="709"/>
        <w:jc w:val="both"/>
        <w:rPr>
          <w:rFonts w:ascii="Times New Roman" w:hAnsi="Times New Roman"/>
          <w:sz w:val="28"/>
          <w:szCs w:val="28"/>
        </w:rPr>
      </w:pPr>
      <w:r w:rsidRPr="00725F1A">
        <w:rPr>
          <w:rFonts w:ascii="Times New Roman" w:hAnsi="Times New Roman"/>
          <w:sz w:val="28"/>
          <w:szCs w:val="28"/>
        </w:rPr>
        <w:t xml:space="preserve">расширение и углубление своей теоретической и практической подготовки по темам лекционных и </w:t>
      </w:r>
      <w:r w:rsidR="00321D40" w:rsidRPr="00725F1A">
        <w:rPr>
          <w:rFonts w:ascii="Times New Roman" w:hAnsi="Times New Roman"/>
          <w:sz w:val="28"/>
          <w:szCs w:val="28"/>
        </w:rPr>
        <w:t>практических</w:t>
      </w:r>
      <w:r w:rsidRPr="00725F1A">
        <w:rPr>
          <w:rFonts w:ascii="Times New Roman" w:hAnsi="Times New Roman"/>
          <w:sz w:val="28"/>
          <w:szCs w:val="28"/>
        </w:rPr>
        <w:t xml:space="preserve"> занятий путем самостоятельного изучения предложенной учебно-методической литературы;</w:t>
      </w:r>
    </w:p>
    <w:p w14:paraId="40BAA061" w14:textId="77777777" w:rsidR="00C05765" w:rsidRPr="00725F1A" w:rsidRDefault="00C05765" w:rsidP="00C05765">
      <w:pPr>
        <w:pStyle w:val="a3"/>
        <w:numPr>
          <w:ilvl w:val="0"/>
          <w:numId w:val="1"/>
        </w:numPr>
        <w:tabs>
          <w:tab w:val="left" w:pos="993"/>
        </w:tabs>
        <w:spacing w:after="0" w:line="240" w:lineRule="auto"/>
        <w:ind w:left="0" w:firstLine="709"/>
        <w:jc w:val="both"/>
        <w:rPr>
          <w:rFonts w:ascii="Times New Roman" w:hAnsi="Times New Roman"/>
          <w:sz w:val="28"/>
          <w:szCs w:val="28"/>
        </w:rPr>
      </w:pPr>
      <w:r w:rsidRPr="00725F1A">
        <w:rPr>
          <w:rFonts w:ascii="Times New Roman" w:hAnsi="Times New Roman"/>
          <w:sz w:val="28"/>
          <w:szCs w:val="28"/>
        </w:rPr>
        <w:t>закрепление полученных умений и навыков использования современных инструментальных средств компьютерного моделирования путем выполнения индивидуальных заданий;</w:t>
      </w:r>
    </w:p>
    <w:p w14:paraId="52A78F97" w14:textId="77777777" w:rsidR="00B94587" w:rsidRPr="00725F1A" w:rsidRDefault="00C05765" w:rsidP="00C05765">
      <w:pPr>
        <w:pStyle w:val="a3"/>
        <w:numPr>
          <w:ilvl w:val="0"/>
          <w:numId w:val="1"/>
        </w:numPr>
        <w:tabs>
          <w:tab w:val="left" w:pos="993"/>
        </w:tabs>
        <w:spacing w:after="0" w:line="240" w:lineRule="auto"/>
        <w:ind w:left="0" w:firstLine="709"/>
        <w:jc w:val="both"/>
        <w:rPr>
          <w:rFonts w:ascii="Times New Roman" w:hAnsi="Times New Roman"/>
          <w:sz w:val="28"/>
          <w:szCs w:val="28"/>
        </w:rPr>
      </w:pPr>
      <w:r w:rsidRPr="00725F1A">
        <w:rPr>
          <w:rFonts w:ascii="Times New Roman" w:hAnsi="Times New Roman"/>
          <w:sz w:val="28"/>
          <w:szCs w:val="28"/>
        </w:rPr>
        <w:t>осозна</w:t>
      </w:r>
      <w:r w:rsidR="003A5AB2" w:rsidRPr="00725F1A">
        <w:rPr>
          <w:rFonts w:ascii="Times New Roman" w:hAnsi="Times New Roman"/>
          <w:sz w:val="28"/>
          <w:szCs w:val="28"/>
        </w:rPr>
        <w:t>ние</w:t>
      </w:r>
      <w:r w:rsidRPr="00725F1A">
        <w:rPr>
          <w:rFonts w:ascii="Times New Roman" w:hAnsi="Times New Roman"/>
          <w:sz w:val="28"/>
          <w:szCs w:val="28"/>
        </w:rPr>
        <w:t xml:space="preserve"> значимост</w:t>
      </w:r>
      <w:r w:rsidR="003A5AB2" w:rsidRPr="00725F1A">
        <w:rPr>
          <w:rFonts w:ascii="Times New Roman" w:hAnsi="Times New Roman"/>
          <w:sz w:val="28"/>
          <w:szCs w:val="28"/>
        </w:rPr>
        <w:t>и</w:t>
      </w:r>
      <w:r w:rsidRPr="00725F1A">
        <w:rPr>
          <w:rFonts w:ascii="Times New Roman" w:hAnsi="Times New Roman"/>
          <w:sz w:val="28"/>
          <w:szCs w:val="28"/>
        </w:rPr>
        <w:t xml:space="preserve"> компетенций, формируемых в процессе изучения дисциплины, для будущей профессиональной деятельности.</w:t>
      </w:r>
    </w:p>
    <w:p w14:paraId="013C7258" w14:textId="77777777" w:rsidR="00321D40" w:rsidRPr="00725F1A" w:rsidRDefault="00321D40" w:rsidP="00321D40">
      <w:pPr>
        <w:pStyle w:val="a3"/>
        <w:tabs>
          <w:tab w:val="left" w:pos="993"/>
        </w:tabs>
        <w:spacing w:after="0" w:line="240" w:lineRule="auto"/>
        <w:jc w:val="both"/>
        <w:rPr>
          <w:rFonts w:ascii="Times New Roman" w:hAnsi="Times New Roman"/>
          <w:sz w:val="28"/>
          <w:szCs w:val="28"/>
        </w:rPr>
      </w:pPr>
    </w:p>
    <w:p w14:paraId="06FB4F52" w14:textId="77777777" w:rsidR="00C837F2" w:rsidRPr="00725F1A" w:rsidRDefault="00C837F2" w:rsidP="00D06FB8">
      <w:pPr>
        <w:pStyle w:val="1"/>
      </w:pPr>
      <w:bookmarkStart w:id="4" w:name="_Toc1061670"/>
      <w:bookmarkStart w:id="5" w:name="_Toc72413914"/>
      <w:r w:rsidRPr="00725F1A">
        <w:t xml:space="preserve">2 </w:t>
      </w:r>
      <w:bookmarkEnd w:id="4"/>
      <w:r w:rsidR="00EA4867" w:rsidRPr="00725F1A">
        <w:t>Методические указания к аудиторным занятиям</w:t>
      </w:r>
      <w:bookmarkEnd w:id="5"/>
      <w:r w:rsidRPr="00725F1A">
        <w:t xml:space="preserve"> </w:t>
      </w:r>
    </w:p>
    <w:p w14:paraId="721EBCDA" w14:textId="77777777" w:rsidR="00AC44D2" w:rsidRPr="00725F1A" w:rsidRDefault="00AC44D2" w:rsidP="00AC44D2">
      <w:pPr>
        <w:pStyle w:val="2"/>
        <w:rPr>
          <w:sz w:val="28"/>
          <w:szCs w:val="28"/>
        </w:rPr>
      </w:pPr>
      <w:bookmarkStart w:id="6" w:name="_Toc1061671"/>
      <w:bookmarkStart w:id="7" w:name="_Toc72413915"/>
      <w:r w:rsidRPr="00725F1A">
        <w:rPr>
          <w:sz w:val="28"/>
          <w:szCs w:val="28"/>
        </w:rPr>
        <w:t xml:space="preserve">2.1 </w:t>
      </w:r>
      <w:bookmarkEnd w:id="6"/>
      <w:r w:rsidR="00EA4867" w:rsidRPr="00725F1A">
        <w:rPr>
          <w:sz w:val="28"/>
          <w:szCs w:val="28"/>
        </w:rPr>
        <w:t>Методические указания к лекционным занятиям</w:t>
      </w:r>
      <w:bookmarkEnd w:id="7"/>
    </w:p>
    <w:p w14:paraId="203FE827" w14:textId="77777777" w:rsidR="00C05765" w:rsidRPr="00725F1A" w:rsidRDefault="00C05765" w:rsidP="00C05765">
      <w:pPr>
        <w:spacing w:after="0" w:line="240" w:lineRule="auto"/>
        <w:ind w:firstLine="709"/>
        <w:jc w:val="both"/>
        <w:rPr>
          <w:rFonts w:ascii="Times New Roman" w:hAnsi="Times New Roman"/>
          <w:sz w:val="28"/>
          <w:szCs w:val="28"/>
        </w:rPr>
      </w:pPr>
      <w:r w:rsidRPr="00725F1A">
        <w:rPr>
          <w:rFonts w:ascii="Times New Roman" w:hAnsi="Times New Roman"/>
          <w:sz w:val="28"/>
          <w:szCs w:val="28"/>
        </w:rPr>
        <w:t xml:space="preserve">Основным источником теоретических знаний из предметной области дисциплины являются лекции, посвященные различным темам. Каждая лекция содержит необходимый минимум знаний по рассматриваемой теме, имеет четкую структуру и акцентирует внимание обучающихся на наиболее значимых вопросах. Это упрощает конспектирование лекционного материала. Для лучшего усвоения теоретического материала при изложении лекций используются наглядные примеры из практики </w:t>
      </w:r>
      <w:r w:rsidR="00321D40" w:rsidRPr="00725F1A">
        <w:rPr>
          <w:rFonts w:ascii="Times New Roman" w:hAnsi="Times New Roman"/>
          <w:sz w:val="28"/>
          <w:szCs w:val="28"/>
        </w:rPr>
        <w:t>управления в технических системах</w:t>
      </w:r>
      <w:r w:rsidRPr="00725F1A">
        <w:rPr>
          <w:rFonts w:ascii="Times New Roman" w:hAnsi="Times New Roman"/>
          <w:sz w:val="28"/>
          <w:szCs w:val="28"/>
        </w:rPr>
        <w:t>. Иллюстративные материалы лекций демонстрируются в виде мультимедийных презентаций и плакатов, соответствующего содержания.</w:t>
      </w:r>
    </w:p>
    <w:p w14:paraId="4EB9E015" w14:textId="77777777" w:rsidR="00AC44D2" w:rsidRPr="00725F1A" w:rsidRDefault="00C05765" w:rsidP="00C05765">
      <w:pPr>
        <w:spacing w:after="0" w:line="240" w:lineRule="auto"/>
        <w:ind w:firstLine="709"/>
        <w:jc w:val="both"/>
        <w:rPr>
          <w:rFonts w:ascii="Times New Roman" w:hAnsi="Times New Roman"/>
          <w:sz w:val="28"/>
          <w:szCs w:val="28"/>
        </w:rPr>
      </w:pPr>
      <w:r w:rsidRPr="00725F1A">
        <w:rPr>
          <w:rFonts w:ascii="Times New Roman" w:hAnsi="Times New Roman"/>
          <w:sz w:val="28"/>
          <w:szCs w:val="28"/>
        </w:rPr>
        <w:t xml:space="preserve">Учебные материалы лекционных занятий необходимо конспектировать в отдельной тетради по ходу рассмотрения тем дисциплины. В случае пропуска лекции необходимо зарезервировать в тетради достаточное место, </w:t>
      </w:r>
      <w:r w:rsidR="00AB2285" w:rsidRPr="00725F1A">
        <w:rPr>
          <w:rFonts w:ascii="Times New Roman" w:hAnsi="Times New Roman"/>
          <w:sz w:val="28"/>
          <w:szCs w:val="28"/>
        </w:rPr>
        <w:t>чтобы потом</w:t>
      </w:r>
      <w:r w:rsidRPr="00725F1A">
        <w:rPr>
          <w:rFonts w:ascii="Times New Roman" w:hAnsi="Times New Roman"/>
          <w:sz w:val="28"/>
          <w:szCs w:val="28"/>
        </w:rPr>
        <w:t xml:space="preserve"> внести в него материал пропущенной лекции. При конспектировании каждой лекции рекомендуется записывать ее план и использовать цветное выделение названий тем, разделов и основных определений, что упрощает навигацию в конспекте при подготовке к контрольным мероприятиям. Поскольку в большинстве тем дисциплины используются повторяющемся термины и определения, постольку для ускорения записи лекционных материалов рекомендуется самостоятельно разработать свою систему сокращений и акронимов.</w:t>
      </w:r>
    </w:p>
    <w:p w14:paraId="4BD65D25" w14:textId="77777777" w:rsidR="00AC44D2" w:rsidRPr="00725F1A" w:rsidRDefault="00AC44D2" w:rsidP="00AC44D2">
      <w:pPr>
        <w:pStyle w:val="2"/>
        <w:rPr>
          <w:sz w:val="28"/>
          <w:szCs w:val="28"/>
        </w:rPr>
      </w:pPr>
      <w:bookmarkStart w:id="8" w:name="_Toc1061672"/>
      <w:bookmarkStart w:id="9" w:name="_Toc72413916"/>
      <w:r w:rsidRPr="00725F1A">
        <w:rPr>
          <w:sz w:val="28"/>
          <w:szCs w:val="28"/>
        </w:rPr>
        <w:lastRenderedPageBreak/>
        <w:t>2.</w:t>
      </w:r>
      <w:r w:rsidR="00C05765" w:rsidRPr="00725F1A">
        <w:rPr>
          <w:sz w:val="28"/>
          <w:szCs w:val="28"/>
        </w:rPr>
        <w:t>2</w:t>
      </w:r>
      <w:r w:rsidRPr="00725F1A">
        <w:rPr>
          <w:sz w:val="28"/>
          <w:szCs w:val="28"/>
        </w:rPr>
        <w:t xml:space="preserve"> </w:t>
      </w:r>
      <w:r w:rsidR="00EA4867" w:rsidRPr="00725F1A">
        <w:rPr>
          <w:sz w:val="28"/>
          <w:szCs w:val="28"/>
        </w:rPr>
        <w:t xml:space="preserve">Методические указания к </w:t>
      </w:r>
      <w:r w:rsidR="004536A0">
        <w:rPr>
          <w:sz w:val="28"/>
          <w:szCs w:val="28"/>
        </w:rPr>
        <w:t>практическим</w:t>
      </w:r>
      <w:r w:rsidRPr="00725F1A">
        <w:rPr>
          <w:sz w:val="28"/>
          <w:szCs w:val="28"/>
        </w:rPr>
        <w:t xml:space="preserve"> занятия</w:t>
      </w:r>
      <w:bookmarkEnd w:id="8"/>
      <w:r w:rsidR="00EA4867" w:rsidRPr="00725F1A">
        <w:rPr>
          <w:sz w:val="28"/>
          <w:szCs w:val="28"/>
        </w:rPr>
        <w:t>м</w:t>
      </w:r>
      <w:bookmarkEnd w:id="9"/>
    </w:p>
    <w:p w14:paraId="79C03446" w14:textId="77777777" w:rsidR="00FE3941" w:rsidRPr="00725F1A" w:rsidRDefault="00FE3941" w:rsidP="00FE3941">
      <w:pPr>
        <w:spacing w:after="0" w:line="240" w:lineRule="auto"/>
        <w:ind w:firstLine="709"/>
        <w:jc w:val="both"/>
        <w:rPr>
          <w:rFonts w:ascii="Times New Roman" w:hAnsi="Times New Roman"/>
          <w:sz w:val="28"/>
          <w:szCs w:val="28"/>
        </w:rPr>
      </w:pPr>
      <w:r w:rsidRPr="00725F1A">
        <w:rPr>
          <w:rFonts w:ascii="Times New Roman" w:hAnsi="Times New Roman"/>
          <w:sz w:val="28"/>
          <w:szCs w:val="28"/>
        </w:rPr>
        <w:t xml:space="preserve">Специфика </w:t>
      </w:r>
      <w:r w:rsidR="004536A0">
        <w:rPr>
          <w:rFonts w:ascii="Times New Roman" w:hAnsi="Times New Roman"/>
          <w:sz w:val="28"/>
          <w:szCs w:val="28"/>
        </w:rPr>
        <w:t xml:space="preserve">практических </w:t>
      </w:r>
      <w:r w:rsidRPr="00725F1A">
        <w:rPr>
          <w:rFonts w:ascii="Times New Roman" w:hAnsi="Times New Roman"/>
          <w:sz w:val="28"/>
          <w:szCs w:val="28"/>
        </w:rPr>
        <w:t xml:space="preserve">занятий по дисциплине такова, что обязательным условием успешного выполнения заданий является наличие навыков уверенного пользователя персонального компьютера на базе операционной системы </w:t>
      </w:r>
      <w:r w:rsidRPr="00725F1A">
        <w:rPr>
          <w:rFonts w:ascii="Times New Roman" w:hAnsi="Times New Roman"/>
          <w:sz w:val="28"/>
          <w:szCs w:val="28"/>
          <w:lang w:val="en-US"/>
        </w:rPr>
        <w:t>Microsoft</w:t>
      </w:r>
      <w:r w:rsidRPr="00725F1A">
        <w:rPr>
          <w:rFonts w:ascii="Times New Roman" w:hAnsi="Times New Roman"/>
          <w:sz w:val="28"/>
          <w:szCs w:val="28"/>
        </w:rPr>
        <w:t xml:space="preserve"> </w:t>
      </w:r>
      <w:r w:rsidRPr="00725F1A">
        <w:rPr>
          <w:rFonts w:ascii="Times New Roman" w:hAnsi="Times New Roman"/>
          <w:sz w:val="28"/>
          <w:szCs w:val="28"/>
          <w:lang w:val="en-US"/>
        </w:rPr>
        <w:t>Windows</w:t>
      </w:r>
      <w:r w:rsidRPr="00725F1A">
        <w:rPr>
          <w:rFonts w:ascii="Times New Roman" w:hAnsi="Times New Roman"/>
          <w:sz w:val="28"/>
          <w:szCs w:val="28"/>
        </w:rPr>
        <w:t>, которые должны быть получены при изучении учебных дисциплин, таких как «Информатика» и «Базы данных» изучаемых в программе бакалавра. Недостаток подготовки в предметной области названных дисциплин может послужить серьезным препятствием при выполнении заданий</w:t>
      </w:r>
      <w:r w:rsidR="00CA6688">
        <w:rPr>
          <w:rFonts w:ascii="Times New Roman" w:hAnsi="Times New Roman"/>
          <w:sz w:val="28"/>
          <w:szCs w:val="28"/>
        </w:rPr>
        <w:t xml:space="preserve"> в лабораторных работах</w:t>
      </w:r>
      <w:r w:rsidRPr="00725F1A">
        <w:rPr>
          <w:rFonts w:ascii="Times New Roman" w:hAnsi="Times New Roman"/>
          <w:sz w:val="28"/>
          <w:szCs w:val="28"/>
        </w:rPr>
        <w:t xml:space="preserve"> по рассматриваемой дисциплине, поскольку все задания имеют виртуальный характер и выполняются с использованием персонального компьютера, оснащенного специальным программным обеспечением для симуляции различных процессов управления в технических системах. Выполнение работ в каждом семестре постепенно усложняется ближе к концу семестра, и требует наличия знаний, умений и навыков, приобретенных при выполнении предыдущих работ. </w:t>
      </w:r>
    </w:p>
    <w:p w14:paraId="5DA2477B" w14:textId="77777777" w:rsidR="00FE3941" w:rsidRPr="00725F1A" w:rsidRDefault="00FE3941" w:rsidP="00FE3941">
      <w:pPr>
        <w:spacing w:after="0" w:line="240" w:lineRule="auto"/>
        <w:ind w:firstLine="709"/>
        <w:jc w:val="both"/>
        <w:rPr>
          <w:rFonts w:ascii="Times New Roman" w:hAnsi="Times New Roman"/>
          <w:sz w:val="28"/>
          <w:szCs w:val="28"/>
        </w:rPr>
      </w:pPr>
      <w:r w:rsidRPr="00725F1A">
        <w:rPr>
          <w:rFonts w:ascii="Times New Roman" w:hAnsi="Times New Roman"/>
          <w:sz w:val="28"/>
          <w:szCs w:val="28"/>
        </w:rPr>
        <w:t>В зависимости от своего содержания и условий проведения</w:t>
      </w:r>
      <w:r w:rsidR="00CA6688">
        <w:rPr>
          <w:rFonts w:ascii="Times New Roman" w:hAnsi="Times New Roman"/>
          <w:sz w:val="28"/>
          <w:szCs w:val="28"/>
        </w:rPr>
        <w:t xml:space="preserve"> лабораторные работы</w:t>
      </w:r>
      <w:r w:rsidRPr="00725F1A">
        <w:rPr>
          <w:rFonts w:ascii="Times New Roman" w:hAnsi="Times New Roman"/>
          <w:sz w:val="28"/>
          <w:szCs w:val="28"/>
        </w:rPr>
        <w:t xml:space="preserve"> могут выполняться индивидуально или группами. Групповое выполнение работ способствует развитию навыков профессионального взаимодействия в коллективе и ускоряет решение поставленных в работах задач. Перед выполнением каждой работы следует ознакомиться с методическими указаниями к ней, а также внимательно выслушать, а лучше законспектировать комментарии преподавателя к данному занятию. Это позволяет выполнять задания качественно и в установленные строки. Следует заметить, что все задания взаимосвязаны между собой в рамках семестра, т.е. содержание каждой последующей работы опирается на содержание предыдущей работы. Это означает, что невыполнение какой-либо работы может повлечь за собой проблемы с последующими работами, поэтому все работы нужно выполнять в той последовательности, в которой они приведены в рабочей программе дисциплины. Результаты выполнения заданий каждо</w:t>
      </w:r>
      <w:r w:rsidR="00CA6688">
        <w:rPr>
          <w:rFonts w:ascii="Times New Roman" w:hAnsi="Times New Roman"/>
          <w:sz w:val="28"/>
          <w:szCs w:val="28"/>
        </w:rPr>
        <w:t>й</w:t>
      </w:r>
      <w:r w:rsidRPr="00725F1A">
        <w:rPr>
          <w:rFonts w:ascii="Times New Roman" w:hAnsi="Times New Roman"/>
          <w:sz w:val="28"/>
          <w:szCs w:val="28"/>
        </w:rPr>
        <w:t xml:space="preserve"> </w:t>
      </w:r>
      <w:r w:rsidR="00CA6688">
        <w:rPr>
          <w:rFonts w:ascii="Times New Roman" w:hAnsi="Times New Roman"/>
          <w:sz w:val="28"/>
          <w:szCs w:val="28"/>
        </w:rPr>
        <w:t>лабораторной работы</w:t>
      </w:r>
      <w:r w:rsidRPr="00725F1A">
        <w:rPr>
          <w:rFonts w:ascii="Times New Roman" w:hAnsi="Times New Roman"/>
          <w:sz w:val="28"/>
          <w:szCs w:val="28"/>
        </w:rPr>
        <w:t xml:space="preserve"> обсуждаются и оцениваются   индивидуально (или группой при выполнении работы в группе) преподавателем, ведущим дисциплину.  </w:t>
      </w:r>
    </w:p>
    <w:p w14:paraId="359D22CF" w14:textId="77777777" w:rsidR="00FE3941" w:rsidRPr="00725F1A" w:rsidRDefault="00FE3941" w:rsidP="00FE3941">
      <w:pPr>
        <w:rPr>
          <w:rFonts w:ascii="Times New Roman" w:hAnsi="Times New Roman"/>
          <w:sz w:val="28"/>
          <w:szCs w:val="28"/>
        </w:rPr>
      </w:pPr>
    </w:p>
    <w:p w14:paraId="684D32F8" w14:textId="77777777" w:rsidR="009D1D14" w:rsidRPr="00CA6688" w:rsidRDefault="009D1D14" w:rsidP="00CA6688">
      <w:pPr>
        <w:pStyle w:val="2"/>
        <w:rPr>
          <w:sz w:val="28"/>
          <w:szCs w:val="28"/>
          <w:shd w:val="clear" w:color="auto" w:fill="FFFFFF"/>
        </w:rPr>
      </w:pPr>
      <w:bookmarkStart w:id="10" w:name="_Toc72413917"/>
      <w:r w:rsidRPr="00CA6688">
        <w:rPr>
          <w:sz w:val="28"/>
          <w:szCs w:val="28"/>
        </w:rPr>
        <w:t xml:space="preserve">2.3 </w:t>
      </w:r>
      <w:r w:rsidRPr="00CA6688">
        <w:rPr>
          <w:sz w:val="28"/>
          <w:szCs w:val="28"/>
          <w:shd w:val="clear" w:color="auto" w:fill="FFFFFF"/>
        </w:rPr>
        <w:t>Методические указания к индивидуальным творческим заданиям</w:t>
      </w:r>
      <w:bookmarkEnd w:id="10"/>
    </w:p>
    <w:p w14:paraId="74A930C7" w14:textId="77777777" w:rsidR="009D1D14" w:rsidRPr="00725F1A" w:rsidRDefault="009D1D14" w:rsidP="009D1D14">
      <w:pPr>
        <w:spacing w:after="0" w:line="312" w:lineRule="atLeast"/>
        <w:ind w:firstLine="709"/>
        <w:jc w:val="both"/>
        <w:rPr>
          <w:rFonts w:ascii="Times New Roman" w:eastAsia="Times New Roman" w:hAnsi="Times New Roman"/>
          <w:color w:val="000000"/>
          <w:sz w:val="28"/>
          <w:szCs w:val="28"/>
          <w:lang w:eastAsia="ru-RU"/>
        </w:rPr>
      </w:pPr>
      <w:r w:rsidRPr="00725F1A">
        <w:rPr>
          <w:rFonts w:ascii="Times New Roman" w:eastAsia="Times New Roman" w:hAnsi="Times New Roman"/>
          <w:color w:val="000000"/>
          <w:sz w:val="28"/>
          <w:szCs w:val="28"/>
          <w:lang w:eastAsia="ru-RU"/>
        </w:rPr>
        <w:t xml:space="preserve">Индивидуальные творческие задания служат углублению и расширению знаний студентов по дисциплине </w:t>
      </w:r>
      <w:r w:rsidRPr="00725F1A">
        <w:rPr>
          <w:rFonts w:ascii="Times New Roman" w:hAnsi="Times New Roman"/>
          <w:color w:val="000000"/>
          <w:sz w:val="28"/>
          <w:szCs w:val="28"/>
          <w:shd w:val="clear" w:color="auto" w:fill="FFFFFF"/>
        </w:rPr>
        <w:t>«</w:t>
      </w:r>
      <w:r w:rsidR="004536A0">
        <w:rPr>
          <w:rFonts w:ascii="Times New Roman" w:hAnsi="Times New Roman"/>
          <w:color w:val="000000"/>
          <w:sz w:val="28"/>
          <w:szCs w:val="28"/>
          <w:shd w:val="clear" w:color="auto" w:fill="FFFFFF"/>
        </w:rPr>
        <w:t>Стандарты и практики внедрения комплексных решений автоматизации бизнеса</w:t>
      </w:r>
      <w:r w:rsidRPr="00725F1A">
        <w:rPr>
          <w:rFonts w:ascii="Times New Roman" w:hAnsi="Times New Roman"/>
          <w:color w:val="000000"/>
          <w:sz w:val="28"/>
          <w:szCs w:val="28"/>
          <w:shd w:val="clear" w:color="auto" w:fill="FFFFFF"/>
        </w:rPr>
        <w:t>»</w:t>
      </w:r>
      <w:r w:rsidRPr="00725F1A">
        <w:rPr>
          <w:rFonts w:ascii="Times New Roman" w:hAnsi="Times New Roman"/>
          <w:b/>
          <w:color w:val="000000"/>
          <w:sz w:val="28"/>
          <w:szCs w:val="28"/>
          <w:shd w:val="clear" w:color="auto" w:fill="FFFFFF"/>
        </w:rPr>
        <w:t xml:space="preserve"> </w:t>
      </w:r>
      <w:r w:rsidRPr="00725F1A">
        <w:rPr>
          <w:rFonts w:ascii="Times New Roman" w:eastAsia="Times New Roman" w:hAnsi="Times New Roman"/>
          <w:color w:val="000000"/>
          <w:sz w:val="28"/>
          <w:szCs w:val="28"/>
          <w:lang w:eastAsia="ru-RU"/>
        </w:rPr>
        <w:t>с использованием новых информационных технологий, а также способствуют приобретению студентами умений и навыков исследовательской работы, необходимых им в будущей деятельности.</w:t>
      </w:r>
    </w:p>
    <w:p w14:paraId="19C13696" w14:textId="77777777" w:rsidR="009D1D14" w:rsidRPr="00725F1A" w:rsidRDefault="009D1D14" w:rsidP="009D1D14">
      <w:pPr>
        <w:rPr>
          <w:rFonts w:ascii="Times New Roman" w:hAnsi="Times New Roman"/>
          <w:sz w:val="28"/>
          <w:szCs w:val="28"/>
        </w:rPr>
      </w:pPr>
      <w:r w:rsidRPr="00725F1A">
        <w:rPr>
          <w:rFonts w:ascii="Times New Roman" w:eastAsia="Times New Roman" w:hAnsi="Times New Roman"/>
          <w:color w:val="000000"/>
          <w:sz w:val="28"/>
          <w:szCs w:val="28"/>
          <w:lang w:eastAsia="ru-RU"/>
        </w:rPr>
        <w:t xml:space="preserve">Творческие задания выполняются индивидуально. Используется метод проектов. Выполненное творческое задание должно выполняться самостоятельно. Выступление на защите творческих заданий должно сопровождаться </w:t>
      </w:r>
      <w:r w:rsidRPr="00725F1A">
        <w:rPr>
          <w:rFonts w:ascii="Times New Roman" w:eastAsia="Times New Roman" w:hAnsi="Times New Roman"/>
          <w:color w:val="000000"/>
          <w:sz w:val="28"/>
          <w:szCs w:val="28"/>
          <w:lang w:eastAsia="ru-RU"/>
        </w:rPr>
        <w:lastRenderedPageBreak/>
        <w:t>презентацией. Структура презентации должна включать в себя результаты проделанной работы, выводы и ссылку на использованные источники информации. Презентация должна включать текстуальные, визуальные, графические и другие мультимедийные компоненты. Их выбор должен быть мотивированным и сбалансированным.</w:t>
      </w:r>
    </w:p>
    <w:p w14:paraId="2457C860" w14:textId="77777777" w:rsidR="00C837F2" w:rsidRPr="00725F1A" w:rsidRDefault="00C837F2" w:rsidP="00D06FB8">
      <w:pPr>
        <w:pStyle w:val="1"/>
      </w:pPr>
      <w:bookmarkStart w:id="11" w:name="_Toc1061673"/>
      <w:bookmarkStart w:id="12" w:name="_Toc72413918"/>
      <w:r w:rsidRPr="00725F1A">
        <w:t xml:space="preserve">3 </w:t>
      </w:r>
      <w:r w:rsidR="00EA4867" w:rsidRPr="00725F1A">
        <w:t>Методические указания к с</w:t>
      </w:r>
      <w:r w:rsidRPr="00725F1A">
        <w:t>амостоятельн</w:t>
      </w:r>
      <w:r w:rsidR="00EA4867" w:rsidRPr="00725F1A">
        <w:t>ой</w:t>
      </w:r>
      <w:r w:rsidRPr="00725F1A">
        <w:t xml:space="preserve"> работ</w:t>
      </w:r>
      <w:bookmarkEnd w:id="11"/>
      <w:r w:rsidR="00EA4867" w:rsidRPr="00725F1A">
        <w:t>е</w:t>
      </w:r>
      <w:bookmarkEnd w:id="12"/>
    </w:p>
    <w:p w14:paraId="56AEC0F9" w14:textId="77777777" w:rsidR="00AC44D2" w:rsidRPr="00725F1A" w:rsidRDefault="00C05765" w:rsidP="00AC44D2">
      <w:pPr>
        <w:spacing w:after="0" w:line="240" w:lineRule="auto"/>
        <w:ind w:firstLine="709"/>
        <w:jc w:val="both"/>
        <w:rPr>
          <w:rFonts w:ascii="Times New Roman" w:hAnsi="Times New Roman"/>
          <w:sz w:val="28"/>
          <w:szCs w:val="28"/>
        </w:rPr>
      </w:pPr>
      <w:r w:rsidRPr="00725F1A">
        <w:rPr>
          <w:rFonts w:ascii="Times New Roman" w:hAnsi="Times New Roman"/>
          <w:sz w:val="28"/>
          <w:szCs w:val="28"/>
        </w:rPr>
        <w:t>Особое место в изучении дисциплины занимает самостоятельная работа, т.к. она направлена на выработку навыков самостоятельного развития и совершенствования профессиональных компетенций и творческого подхода к решению задач будущей профессиональной деятельности. Самостоятельная работа в рамках дисциплины включает в себя выполнение индивидуального задания, подготовку к лабораторным занятиям, повторение изученного учебного материала и подготовку к рубежному контролю.</w:t>
      </w:r>
    </w:p>
    <w:p w14:paraId="092DEFD8" w14:textId="77777777" w:rsidR="00C837F2" w:rsidRPr="00725F1A" w:rsidRDefault="00C837F2" w:rsidP="00D06FB8">
      <w:pPr>
        <w:pStyle w:val="2"/>
        <w:rPr>
          <w:sz w:val="28"/>
          <w:szCs w:val="28"/>
        </w:rPr>
      </w:pPr>
      <w:bookmarkStart w:id="13" w:name="_Toc1061674"/>
      <w:bookmarkStart w:id="14" w:name="_Toc72413919"/>
      <w:r w:rsidRPr="00725F1A">
        <w:rPr>
          <w:sz w:val="28"/>
          <w:szCs w:val="28"/>
        </w:rPr>
        <w:t xml:space="preserve">3.1 </w:t>
      </w:r>
      <w:r w:rsidR="00EA4867" w:rsidRPr="00725F1A">
        <w:rPr>
          <w:sz w:val="28"/>
          <w:szCs w:val="28"/>
        </w:rPr>
        <w:t>Методические указания по в</w:t>
      </w:r>
      <w:r w:rsidR="00C05765" w:rsidRPr="00725F1A">
        <w:rPr>
          <w:sz w:val="28"/>
          <w:szCs w:val="28"/>
        </w:rPr>
        <w:t>ыполнени</w:t>
      </w:r>
      <w:r w:rsidR="00EA4867" w:rsidRPr="00725F1A">
        <w:rPr>
          <w:sz w:val="28"/>
          <w:szCs w:val="28"/>
        </w:rPr>
        <w:t>ю</w:t>
      </w:r>
      <w:r w:rsidR="00C05765" w:rsidRPr="00725F1A">
        <w:rPr>
          <w:sz w:val="28"/>
          <w:szCs w:val="28"/>
        </w:rPr>
        <w:t xml:space="preserve"> индивидуального задания</w:t>
      </w:r>
      <w:bookmarkEnd w:id="13"/>
      <w:bookmarkEnd w:id="14"/>
    </w:p>
    <w:p w14:paraId="4256EDB6" w14:textId="77777777" w:rsidR="00C05765" w:rsidRPr="00725F1A" w:rsidRDefault="00C05765" w:rsidP="00C05765">
      <w:pPr>
        <w:spacing w:after="0" w:line="240" w:lineRule="auto"/>
        <w:ind w:firstLine="709"/>
        <w:jc w:val="both"/>
        <w:rPr>
          <w:rFonts w:ascii="Times New Roman" w:hAnsi="Times New Roman"/>
          <w:sz w:val="28"/>
          <w:szCs w:val="28"/>
        </w:rPr>
      </w:pPr>
      <w:r w:rsidRPr="00725F1A">
        <w:rPr>
          <w:rFonts w:ascii="Times New Roman" w:hAnsi="Times New Roman"/>
          <w:sz w:val="28"/>
          <w:szCs w:val="28"/>
        </w:rPr>
        <w:t xml:space="preserve">Индивидуальное задание является формой оценки </w:t>
      </w:r>
      <w:r w:rsidR="00AB2285" w:rsidRPr="00725F1A">
        <w:rPr>
          <w:rFonts w:ascii="Times New Roman" w:hAnsi="Times New Roman"/>
          <w:sz w:val="28"/>
          <w:szCs w:val="28"/>
        </w:rPr>
        <w:t>степени освоения,</w:t>
      </w:r>
      <w:r w:rsidRPr="00725F1A">
        <w:rPr>
          <w:rFonts w:ascii="Times New Roman" w:hAnsi="Times New Roman"/>
          <w:sz w:val="28"/>
          <w:szCs w:val="28"/>
        </w:rPr>
        <w:t xml:space="preserve"> обучающимся профессиональных компетенций дисциплины, и выполняется им в обязательным порядке в каждом семестре. Отмеченная общность индивидуальных заданий позволяет сформулировать ряд общих рекомендаций для их выполнения в следующем виде: </w:t>
      </w:r>
    </w:p>
    <w:p w14:paraId="1BEA3A75" w14:textId="77777777" w:rsidR="00061A6F" w:rsidRPr="00725F1A" w:rsidRDefault="005D63A7" w:rsidP="00C05765">
      <w:pPr>
        <w:spacing w:after="0" w:line="240" w:lineRule="auto"/>
        <w:ind w:firstLine="709"/>
        <w:jc w:val="both"/>
        <w:rPr>
          <w:rFonts w:ascii="Times New Roman" w:hAnsi="Times New Roman"/>
          <w:sz w:val="28"/>
          <w:szCs w:val="28"/>
        </w:rPr>
      </w:pPr>
      <w:r w:rsidRPr="00725F1A">
        <w:rPr>
          <w:rFonts w:ascii="Times New Roman" w:hAnsi="Times New Roman"/>
          <w:sz w:val="28"/>
          <w:szCs w:val="28"/>
        </w:rPr>
        <w:t xml:space="preserve">Во – первых, применяются   правила принятия решений без использования числовых значений вероятностей исходов - </w:t>
      </w:r>
      <w:proofErr w:type="spellStart"/>
      <w:r w:rsidRPr="00725F1A">
        <w:rPr>
          <w:rFonts w:ascii="Times New Roman" w:hAnsi="Times New Roman"/>
          <w:sz w:val="28"/>
          <w:szCs w:val="28"/>
        </w:rPr>
        <w:t>максимакстное</w:t>
      </w:r>
      <w:proofErr w:type="spellEnd"/>
      <w:r w:rsidRPr="00725F1A">
        <w:rPr>
          <w:rFonts w:ascii="Times New Roman" w:hAnsi="Times New Roman"/>
          <w:sz w:val="28"/>
          <w:szCs w:val="28"/>
        </w:rPr>
        <w:t xml:space="preserve"> решение (максимизация максимума доходов), максимина (максимизация минимального дохода) и минимакса (минимизация максимально возможных потерь).</w:t>
      </w:r>
    </w:p>
    <w:p w14:paraId="03D15E18" w14:textId="77777777" w:rsidR="005D63A7" w:rsidRPr="00725F1A" w:rsidRDefault="00573E5A" w:rsidP="00C05765">
      <w:pPr>
        <w:spacing w:after="0" w:line="240" w:lineRule="auto"/>
        <w:ind w:firstLine="709"/>
        <w:jc w:val="both"/>
        <w:rPr>
          <w:rFonts w:ascii="Times New Roman" w:eastAsia="Times New Roman" w:hAnsi="Times New Roman"/>
          <w:sz w:val="28"/>
          <w:szCs w:val="28"/>
          <w:lang w:eastAsia="ru-RU"/>
        </w:rPr>
      </w:pPr>
      <w:r w:rsidRPr="00725F1A">
        <w:rPr>
          <w:rFonts w:ascii="Times New Roman" w:hAnsi="Times New Roman"/>
          <w:sz w:val="28"/>
          <w:szCs w:val="28"/>
        </w:rPr>
        <w:t>Во- вторых, применяются правила</w:t>
      </w:r>
      <w:r w:rsidRPr="00725F1A">
        <w:rPr>
          <w:rFonts w:ascii="Times New Roman" w:eastAsia="Times New Roman" w:hAnsi="Times New Roman"/>
          <w:sz w:val="28"/>
          <w:szCs w:val="28"/>
          <w:lang w:eastAsia="ru-RU"/>
        </w:rPr>
        <w:t xml:space="preserve"> принятия решений с использование</w:t>
      </w:r>
      <w:r w:rsidR="00B31989" w:rsidRPr="00725F1A">
        <w:rPr>
          <w:rFonts w:ascii="Times New Roman" w:eastAsia="Times New Roman" w:hAnsi="Times New Roman"/>
          <w:sz w:val="28"/>
          <w:szCs w:val="28"/>
          <w:lang w:eastAsia="ru-RU"/>
        </w:rPr>
        <w:t>м численных значений вероятностей</w:t>
      </w:r>
      <w:r w:rsidRPr="00725F1A">
        <w:rPr>
          <w:rFonts w:ascii="Times New Roman" w:eastAsia="Times New Roman" w:hAnsi="Times New Roman"/>
          <w:sz w:val="28"/>
          <w:szCs w:val="28"/>
          <w:lang w:eastAsia="ru-RU"/>
        </w:rPr>
        <w:t xml:space="preserve"> исходов.</w:t>
      </w:r>
    </w:p>
    <w:p w14:paraId="12136C0E" w14:textId="77777777" w:rsidR="00573E5A" w:rsidRPr="00725F1A" w:rsidRDefault="00573E5A" w:rsidP="00C05765">
      <w:pPr>
        <w:spacing w:after="0" w:line="240" w:lineRule="auto"/>
        <w:ind w:firstLine="709"/>
        <w:jc w:val="both"/>
        <w:rPr>
          <w:rFonts w:ascii="Times New Roman" w:hAnsi="Times New Roman"/>
          <w:sz w:val="28"/>
          <w:szCs w:val="28"/>
        </w:rPr>
      </w:pPr>
      <w:r w:rsidRPr="00725F1A">
        <w:rPr>
          <w:rFonts w:ascii="Times New Roman" w:eastAsia="Times New Roman" w:hAnsi="Times New Roman"/>
          <w:sz w:val="28"/>
          <w:szCs w:val="28"/>
          <w:lang w:eastAsia="ru-RU"/>
        </w:rPr>
        <w:t xml:space="preserve">В-третьих, применяется критерий Гурвица. Этот способ принятия решения представляет собой компромисс между осторожным правилом максимина и оптимистичным правилом </w:t>
      </w:r>
      <w:proofErr w:type="spellStart"/>
      <w:r w:rsidRPr="00725F1A">
        <w:rPr>
          <w:rFonts w:ascii="Times New Roman" w:eastAsia="Times New Roman" w:hAnsi="Times New Roman"/>
          <w:sz w:val="28"/>
          <w:szCs w:val="28"/>
          <w:lang w:eastAsia="ru-RU"/>
        </w:rPr>
        <w:t>максимаксом</w:t>
      </w:r>
      <w:proofErr w:type="spellEnd"/>
      <w:r w:rsidRPr="00725F1A">
        <w:rPr>
          <w:rFonts w:ascii="Times New Roman" w:eastAsia="Times New Roman" w:hAnsi="Times New Roman"/>
          <w:sz w:val="28"/>
          <w:szCs w:val="28"/>
          <w:lang w:eastAsia="ru-RU"/>
        </w:rPr>
        <w:t>.</w:t>
      </w:r>
    </w:p>
    <w:p w14:paraId="0E250472" w14:textId="77777777" w:rsidR="009D1D14" w:rsidRPr="00725F1A" w:rsidRDefault="00C05765" w:rsidP="00C05765">
      <w:pPr>
        <w:spacing w:after="0" w:line="240" w:lineRule="auto"/>
        <w:ind w:firstLine="709"/>
        <w:jc w:val="both"/>
        <w:rPr>
          <w:rFonts w:ascii="Times New Roman" w:hAnsi="Times New Roman"/>
          <w:sz w:val="28"/>
          <w:szCs w:val="28"/>
        </w:rPr>
      </w:pPr>
      <w:r w:rsidRPr="00725F1A">
        <w:rPr>
          <w:rFonts w:ascii="Times New Roman" w:hAnsi="Times New Roman"/>
          <w:sz w:val="28"/>
          <w:szCs w:val="28"/>
        </w:rPr>
        <w:t xml:space="preserve">Результаты выполнения индивидуальных работ в каждом семестре оформляются в виде бумажного отчета и защищаются обучающимся перед ведущим преподавателем в форме его опроса по содержанию отчета. Индивидуальное задание должно быть выполнено в полном объеме и защищено до сдачи </w:t>
      </w:r>
      <w:r w:rsidRPr="00725F1A">
        <w:rPr>
          <w:rFonts w:ascii="Times New Roman" w:hAnsi="Times New Roman"/>
          <w:color w:val="000000"/>
          <w:sz w:val="28"/>
          <w:szCs w:val="28"/>
        </w:rPr>
        <w:t>экзамена/зачета</w:t>
      </w:r>
      <w:r w:rsidRPr="00725F1A">
        <w:rPr>
          <w:rFonts w:ascii="Times New Roman" w:hAnsi="Times New Roman"/>
          <w:sz w:val="28"/>
          <w:szCs w:val="28"/>
        </w:rPr>
        <w:t xml:space="preserve"> по дисциплине в текущем семестре. В противном случае обучающийся может быть не допущен к сдаче экзамена/зачета.</w:t>
      </w:r>
    </w:p>
    <w:p w14:paraId="3D283519" w14:textId="77777777" w:rsidR="009D1D14" w:rsidRPr="00725F1A" w:rsidRDefault="000506A4" w:rsidP="00573E5A">
      <w:pPr>
        <w:spacing w:after="0" w:line="240" w:lineRule="auto"/>
        <w:rPr>
          <w:rFonts w:ascii="Times New Roman" w:hAnsi="Times New Roman"/>
          <w:sz w:val="28"/>
          <w:szCs w:val="28"/>
        </w:rPr>
      </w:pPr>
      <w:r w:rsidRPr="00725F1A">
        <w:rPr>
          <w:rFonts w:ascii="Times New Roman" w:hAnsi="Times New Roman"/>
          <w:sz w:val="28"/>
          <w:szCs w:val="28"/>
        </w:rPr>
        <w:t xml:space="preserve">   </w:t>
      </w:r>
    </w:p>
    <w:p w14:paraId="4A89D5F3" w14:textId="77777777" w:rsidR="00D33A29" w:rsidRPr="00725F1A" w:rsidRDefault="00D33A29" w:rsidP="00D33A29">
      <w:pPr>
        <w:pStyle w:val="2"/>
        <w:rPr>
          <w:sz w:val="28"/>
          <w:szCs w:val="28"/>
        </w:rPr>
      </w:pPr>
      <w:bookmarkStart w:id="15" w:name="_Toc72413920"/>
      <w:r w:rsidRPr="00725F1A">
        <w:rPr>
          <w:sz w:val="28"/>
          <w:szCs w:val="28"/>
        </w:rPr>
        <w:t xml:space="preserve">3.2 Методические указания по подготовке к </w:t>
      </w:r>
      <w:r w:rsidR="004536A0">
        <w:rPr>
          <w:sz w:val="28"/>
          <w:szCs w:val="28"/>
        </w:rPr>
        <w:t>практическим</w:t>
      </w:r>
      <w:r w:rsidR="00725F1A">
        <w:rPr>
          <w:sz w:val="28"/>
          <w:szCs w:val="28"/>
        </w:rPr>
        <w:t xml:space="preserve"> работам</w:t>
      </w:r>
      <w:bookmarkEnd w:id="15"/>
    </w:p>
    <w:p w14:paraId="24E1AB43" w14:textId="77777777" w:rsidR="00D33A29" w:rsidRPr="00725F1A" w:rsidRDefault="00D33A29" w:rsidP="00D33A29">
      <w:pPr>
        <w:spacing w:after="0" w:line="240" w:lineRule="auto"/>
        <w:ind w:firstLine="709"/>
        <w:jc w:val="both"/>
        <w:rPr>
          <w:rFonts w:ascii="Times New Roman" w:hAnsi="Times New Roman"/>
          <w:sz w:val="28"/>
          <w:szCs w:val="28"/>
        </w:rPr>
      </w:pPr>
      <w:r w:rsidRPr="00725F1A">
        <w:rPr>
          <w:rFonts w:ascii="Times New Roman" w:hAnsi="Times New Roman"/>
          <w:sz w:val="28"/>
          <w:szCs w:val="28"/>
        </w:rPr>
        <w:t xml:space="preserve">Подготовка к </w:t>
      </w:r>
      <w:r w:rsidR="004536A0">
        <w:rPr>
          <w:rFonts w:ascii="Times New Roman" w:hAnsi="Times New Roman"/>
          <w:sz w:val="28"/>
          <w:szCs w:val="28"/>
        </w:rPr>
        <w:t xml:space="preserve">практическим </w:t>
      </w:r>
      <w:r w:rsidR="00CA6688">
        <w:rPr>
          <w:rFonts w:ascii="Times New Roman" w:hAnsi="Times New Roman"/>
          <w:sz w:val="28"/>
          <w:szCs w:val="28"/>
        </w:rPr>
        <w:t>работам</w:t>
      </w:r>
      <w:r w:rsidRPr="00725F1A">
        <w:rPr>
          <w:rFonts w:ascii="Times New Roman" w:hAnsi="Times New Roman"/>
          <w:sz w:val="28"/>
          <w:szCs w:val="28"/>
        </w:rPr>
        <w:t xml:space="preserve"> подразумевает предварительное ознакомление с учебно-методическим обеспечением каждого предстоящего занятия. В ходе этого ознакомления необходимо выделить ключевые моменты </w:t>
      </w:r>
      <w:r w:rsidRPr="00725F1A">
        <w:rPr>
          <w:rFonts w:ascii="Times New Roman" w:hAnsi="Times New Roman"/>
          <w:sz w:val="28"/>
          <w:szCs w:val="28"/>
        </w:rPr>
        <w:lastRenderedPageBreak/>
        <w:t>занятия, на которые следует обратить внимание при ее выполнении. При возникновении вопросов по содержанию работы их следует сформулировать в устной, а лучше письменной форме для их последующего разъяснения преподавателем в рамках соответствующего аудиторного занятия. Особое внимание при подготовке нужно обращать на теоретические блоки учебно-методического материала и выделять в них новые для себя термины и понятия дисциплины, которые при необходимости можно уточнить у преподавателя. Также при подготовке к каждому занятию рекомендуется выявлять, в чем заключается его связь с предыдущими занятиями и каким образом она может быть формализована. Такая подготовка активизирует мыслительную деятельность, развивает индивидуальные способности, улучшает знание предмета и стимулирует интерес к дальнейшему изучению дисциплины.</w:t>
      </w:r>
    </w:p>
    <w:p w14:paraId="0073F6F8" w14:textId="77777777" w:rsidR="00D33A29" w:rsidRPr="00725F1A" w:rsidRDefault="00D33A29" w:rsidP="00C05765">
      <w:pPr>
        <w:spacing w:after="0" w:line="240" w:lineRule="auto"/>
        <w:ind w:firstLine="709"/>
        <w:jc w:val="both"/>
        <w:rPr>
          <w:rFonts w:ascii="Times New Roman" w:hAnsi="Times New Roman"/>
          <w:sz w:val="28"/>
          <w:szCs w:val="28"/>
        </w:rPr>
      </w:pPr>
    </w:p>
    <w:p w14:paraId="7BD64276" w14:textId="77777777" w:rsidR="00AC44D2" w:rsidRPr="00725F1A" w:rsidRDefault="00AC44D2" w:rsidP="00951791">
      <w:pPr>
        <w:pStyle w:val="2"/>
        <w:spacing w:before="200" w:after="200"/>
        <w:rPr>
          <w:sz w:val="28"/>
          <w:szCs w:val="28"/>
        </w:rPr>
      </w:pPr>
      <w:bookmarkStart w:id="16" w:name="_Toc1061676"/>
      <w:bookmarkStart w:id="17" w:name="_Toc72413921"/>
      <w:r w:rsidRPr="00725F1A">
        <w:rPr>
          <w:sz w:val="28"/>
          <w:szCs w:val="28"/>
        </w:rPr>
        <w:t xml:space="preserve">3.3 </w:t>
      </w:r>
      <w:r w:rsidR="00EA4867" w:rsidRPr="00725F1A">
        <w:rPr>
          <w:sz w:val="28"/>
          <w:szCs w:val="28"/>
        </w:rPr>
        <w:t>Методические указания по п</w:t>
      </w:r>
      <w:r w:rsidRPr="00725F1A">
        <w:rPr>
          <w:sz w:val="28"/>
          <w:szCs w:val="28"/>
        </w:rPr>
        <w:t>овторени</w:t>
      </w:r>
      <w:r w:rsidR="00EA4867" w:rsidRPr="00725F1A">
        <w:rPr>
          <w:sz w:val="28"/>
          <w:szCs w:val="28"/>
        </w:rPr>
        <w:t>ю</w:t>
      </w:r>
      <w:r w:rsidRPr="00725F1A">
        <w:rPr>
          <w:sz w:val="28"/>
          <w:szCs w:val="28"/>
        </w:rPr>
        <w:t xml:space="preserve"> лекционного материала</w:t>
      </w:r>
      <w:bookmarkEnd w:id="16"/>
      <w:bookmarkEnd w:id="17"/>
    </w:p>
    <w:p w14:paraId="65C095D0" w14:textId="77777777" w:rsidR="00AC44D2" w:rsidRPr="00725F1A" w:rsidRDefault="00C05765" w:rsidP="00AC44D2">
      <w:pPr>
        <w:spacing w:after="0" w:line="240" w:lineRule="auto"/>
        <w:ind w:firstLine="709"/>
        <w:jc w:val="both"/>
        <w:rPr>
          <w:rFonts w:ascii="Times New Roman" w:hAnsi="Times New Roman"/>
          <w:sz w:val="28"/>
          <w:szCs w:val="28"/>
        </w:rPr>
      </w:pPr>
      <w:r w:rsidRPr="00725F1A">
        <w:rPr>
          <w:rFonts w:ascii="Times New Roman" w:hAnsi="Times New Roman"/>
          <w:sz w:val="28"/>
          <w:szCs w:val="28"/>
        </w:rPr>
        <w:t>Повторение ранее изученного учебного материала способствует лучшему усвоению полученных знаний и закреплению приобретенных умений и навыков. Данное повторение целесообразно проводить в форме внимательного прочтения конспекта лекции с выделением в его содержании ключевых моментов. При возникновении вопросов их следует записать на полях тетради, для того чтобы их прояснить у преподавателя на ближайшем занятии. Учебный материал каждой лекции рекомендуется повторять не позднее одного дня с момента написания конспекта лекции.</w:t>
      </w:r>
    </w:p>
    <w:p w14:paraId="284035FD" w14:textId="77777777" w:rsidR="00C837F2" w:rsidRPr="00725F1A" w:rsidRDefault="00C837F2" w:rsidP="00951791">
      <w:pPr>
        <w:pStyle w:val="2"/>
        <w:spacing w:before="200" w:after="200"/>
        <w:rPr>
          <w:sz w:val="28"/>
          <w:szCs w:val="28"/>
        </w:rPr>
      </w:pPr>
      <w:bookmarkStart w:id="18" w:name="_Toc1061677"/>
      <w:bookmarkStart w:id="19" w:name="_Toc72413922"/>
      <w:r w:rsidRPr="00725F1A">
        <w:rPr>
          <w:sz w:val="28"/>
          <w:szCs w:val="28"/>
        </w:rPr>
        <w:t>3.</w:t>
      </w:r>
      <w:r w:rsidR="00AC44D2" w:rsidRPr="00725F1A">
        <w:rPr>
          <w:sz w:val="28"/>
          <w:szCs w:val="28"/>
        </w:rPr>
        <w:t>4</w:t>
      </w:r>
      <w:r w:rsidRPr="00725F1A">
        <w:rPr>
          <w:sz w:val="28"/>
          <w:szCs w:val="28"/>
        </w:rPr>
        <w:t xml:space="preserve"> </w:t>
      </w:r>
      <w:r w:rsidR="00EA4867" w:rsidRPr="00725F1A">
        <w:rPr>
          <w:sz w:val="28"/>
          <w:szCs w:val="28"/>
        </w:rPr>
        <w:t>Методические указания по п</w:t>
      </w:r>
      <w:r w:rsidRPr="00725F1A">
        <w:rPr>
          <w:sz w:val="28"/>
          <w:szCs w:val="28"/>
        </w:rPr>
        <w:t>одготовк</w:t>
      </w:r>
      <w:r w:rsidR="00EA4867" w:rsidRPr="00725F1A">
        <w:rPr>
          <w:sz w:val="28"/>
          <w:szCs w:val="28"/>
        </w:rPr>
        <w:t>е</w:t>
      </w:r>
      <w:r w:rsidRPr="00725F1A">
        <w:rPr>
          <w:sz w:val="28"/>
          <w:szCs w:val="28"/>
        </w:rPr>
        <w:t xml:space="preserve"> к рубежному контролю</w:t>
      </w:r>
      <w:bookmarkEnd w:id="18"/>
      <w:bookmarkEnd w:id="19"/>
    </w:p>
    <w:p w14:paraId="4263F431" w14:textId="77777777" w:rsidR="00C05765" w:rsidRPr="00725F1A" w:rsidRDefault="00C05765" w:rsidP="008235DD">
      <w:pPr>
        <w:spacing w:after="0" w:line="240" w:lineRule="auto"/>
        <w:ind w:firstLine="709"/>
        <w:jc w:val="both"/>
        <w:rPr>
          <w:rFonts w:ascii="Times New Roman" w:hAnsi="Times New Roman"/>
          <w:sz w:val="28"/>
          <w:szCs w:val="28"/>
        </w:rPr>
      </w:pPr>
      <w:r w:rsidRPr="00725F1A">
        <w:rPr>
          <w:rFonts w:ascii="Times New Roman" w:hAnsi="Times New Roman"/>
          <w:sz w:val="28"/>
          <w:szCs w:val="28"/>
        </w:rPr>
        <w:t xml:space="preserve">Рубежный контроль по дисциплине проводится в форме компьютерного тестирования дважды в течение каждого семестра. Формулировки всех тестовых заданий основаны на лекционном материале, а также учебном </w:t>
      </w:r>
      <w:r w:rsidR="00D33A29" w:rsidRPr="00725F1A">
        <w:rPr>
          <w:rFonts w:ascii="Times New Roman" w:hAnsi="Times New Roman"/>
          <w:sz w:val="28"/>
          <w:szCs w:val="28"/>
        </w:rPr>
        <w:t>материале практических занятий</w:t>
      </w:r>
      <w:r w:rsidRPr="00725F1A">
        <w:rPr>
          <w:rFonts w:ascii="Times New Roman" w:hAnsi="Times New Roman"/>
          <w:sz w:val="28"/>
          <w:szCs w:val="28"/>
        </w:rPr>
        <w:t>. Поэтому гарантией успешного прохождения тестирования является прочное овладение учебным материалом  указанных видов занятий, предшествующих рубежному контролю. Однако на неделях рубежного контроля перед прохождением тестирования желательно повторить весь пройденный на данный момент учебный материал, изложенный в лекциях и учебно-методической литературе. Это способствует актуализации знаний, необходимых для прохождения тестирования.</w:t>
      </w:r>
    </w:p>
    <w:p w14:paraId="0F9BC802" w14:textId="77777777" w:rsidR="00C05765" w:rsidRPr="00725F1A" w:rsidRDefault="00C05765" w:rsidP="008235DD">
      <w:pPr>
        <w:spacing w:after="0" w:line="240" w:lineRule="auto"/>
        <w:ind w:firstLine="709"/>
        <w:jc w:val="both"/>
        <w:rPr>
          <w:rFonts w:ascii="Times New Roman" w:hAnsi="Times New Roman"/>
          <w:sz w:val="28"/>
          <w:szCs w:val="28"/>
        </w:rPr>
      </w:pPr>
      <w:r w:rsidRPr="00725F1A">
        <w:rPr>
          <w:rFonts w:ascii="Times New Roman" w:hAnsi="Times New Roman"/>
          <w:sz w:val="28"/>
          <w:szCs w:val="28"/>
        </w:rPr>
        <w:t>В совокупности выполнение указанных видов самостоятельной работы:</w:t>
      </w:r>
    </w:p>
    <w:p w14:paraId="66549DC9" w14:textId="77777777" w:rsidR="00C05765" w:rsidRPr="00725F1A" w:rsidRDefault="00C05765" w:rsidP="008235DD">
      <w:pPr>
        <w:pStyle w:val="a3"/>
        <w:numPr>
          <w:ilvl w:val="0"/>
          <w:numId w:val="2"/>
        </w:numPr>
        <w:tabs>
          <w:tab w:val="left" w:pos="993"/>
        </w:tabs>
        <w:spacing w:after="0" w:line="240" w:lineRule="auto"/>
        <w:ind w:left="0" w:firstLine="709"/>
        <w:jc w:val="both"/>
        <w:rPr>
          <w:rFonts w:ascii="Times New Roman" w:hAnsi="Times New Roman"/>
          <w:sz w:val="28"/>
          <w:szCs w:val="28"/>
        </w:rPr>
      </w:pPr>
      <w:r w:rsidRPr="00725F1A">
        <w:rPr>
          <w:rFonts w:ascii="Times New Roman" w:hAnsi="Times New Roman"/>
          <w:sz w:val="28"/>
          <w:szCs w:val="28"/>
        </w:rPr>
        <w:t>расширяет кругозор в области различных аспектов изучаемой дисциплины и способствует приобретению новых и систематизации накопленных знаний по изучаемым вопросам;</w:t>
      </w:r>
    </w:p>
    <w:p w14:paraId="5736168A" w14:textId="77777777" w:rsidR="00C05765" w:rsidRPr="00725F1A" w:rsidRDefault="00C05765" w:rsidP="008235DD">
      <w:pPr>
        <w:pStyle w:val="a3"/>
        <w:numPr>
          <w:ilvl w:val="0"/>
          <w:numId w:val="2"/>
        </w:numPr>
        <w:tabs>
          <w:tab w:val="left" w:pos="993"/>
        </w:tabs>
        <w:spacing w:after="0" w:line="240" w:lineRule="auto"/>
        <w:ind w:left="0" w:firstLine="709"/>
        <w:jc w:val="both"/>
        <w:rPr>
          <w:rFonts w:ascii="Times New Roman" w:hAnsi="Times New Roman"/>
          <w:sz w:val="28"/>
          <w:szCs w:val="28"/>
        </w:rPr>
      </w:pPr>
      <w:r w:rsidRPr="00725F1A">
        <w:rPr>
          <w:rFonts w:ascii="Times New Roman" w:hAnsi="Times New Roman"/>
          <w:sz w:val="28"/>
          <w:szCs w:val="28"/>
        </w:rPr>
        <w:t xml:space="preserve">способствует совершенствованию умений и навыков решения типовых практических </w:t>
      </w:r>
      <w:proofErr w:type="gramStart"/>
      <w:r w:rsidRPr="00725F1A">
        <w:rPr>
          <w:rFonts w:ascii="Times New Roman" w:hAnsi="Times New Roman"/>
          <w:sz w:val="28"/>
          <w:szCs w:val="28"/>
        </w:rPr>
        <w:t>задач  и</w:t>
      </w:r>
      <w:proofErr w:type="gramEnd"/>
      <w:r w:rsidRPr="00725F1A">
        <w:rPr>
          <w:rFonts w:ascii="Times New Roman" w:hAnsi="Times New Roman"/>
          <w:sz w:val="28"/>
          <w:szCs w:val="28"/>
        </w:rPr>
        <w:t xml:space="preserve"> приобретению навыков поиска путей решения нетиповых задач в границах изучаемой предметной области;  </w:t>
      </w:r>
    </w:p>
    <w:p w14:paraId="510B82E6" w14:textId="77777777" w:rsidR="00AC44D2" w:rsidRPr="00BC593D" w:rsidRDefault="00C05765" w:rsidP="00B459C7">
      <w:pPr>
        <w:pStyle w:val="a3"/>
        <w:numPr>
          <w:ilvl w:val="0"/>
          <w:numId w:val="2"/>
        </w:numPr>
        <w:tabs>
          <w:tab w:val="left" w:pos="993"/>
        </w:tabs>
        <w:spacing w:after="0" w:line="240" w:lineRule="auto"/>
        <w:ind w:left="0" w:firstLine="709"/>
        <w:jc w:val="both"/>
        <w:rPr>
          <w:rFonts w:ascii="Times New Roman" w:hAnsi="Times New Roman"/>
          <w:sz w:val="28"/>
          <w:szCs w:val="28"/>
        </w:rPr>
      </w:pPr>
      <w:r w:rsidRPr="00725F1A">
        <w:rPr>
          <w:rFonts w:ascii="Times New Roman" w:hAnsi="Times New Roman"/>
          <w:sz w:val="28"/>
          <w:szCs w:val="28"/>
        </w:rPr>
        <w:t>позволяет самостоятельно формулировать проблемы исследовательского характера и находить методы их решения.</w:t>
      </w:r>
    </w:p>
    <w:p w14:paraId="41A9986E" w14:textId="77777777" w:rsidR="00C837F2" w:rsidRPr="00725F1A" w:rsidRDefault="00C837F2" w:rsidP="00CA6688">
      <w:pPr>
        <w:pStyle w:val="1"/>
      </w:pPr>
      <w:bookmarkStart w:id="20" w:name="_Toc1061678"/>
      <w:bookmarkStart w:id="21" w:name="_Toc72413923"/>
      <w:r w:rsidRPr="00725F1A">
        <w:lastRenderedPageBreak/>
        <w:t xml:space="preserve">4 </w:t>
      </w:r>
      <w:bookmarkEnd w:id="20"/>
      <w:r w:rsidR="00EA4867" w:rsidRPr="00725F1A">
        <w:t>Методические указания к промежуточной аттестации</w:t>
      </w:r>
      <w:bookmarkEnd w:id="21"/>
    </w:p>
    <w:p w14:paraId="22499CDD" w14:textId="77777777" w:rsidR="00C05765" w:rsidRPr="00725F1A" w:rsidRDefault="00DA21AE" w:rsidP="00EA4867">
      <w:pPr>
        <w:widowControl w:val="0"/>
        <w:spacing w:after="0" w:line="240" w:lineRule="auto"/>
        <w:ind w:firstLine="709"/>
        <w:jc w:val="both"/>
        <w:rPr>
          <w:rFonts w:ascii="Times New Roman" w:hAnsi="Times New Roman"/>
          <w:sz w:val="28"/>
          <w:szCs w:val="28"/>
        </w:rPr>
      </w:pPr>
      <w:r w:rsidRPr="00725F1A">
        <w:rPr>
          <w:rFonts w:ascii="Times New Roman" w:hAnsi="Times New Roman"/>
          <w:sz w:val="28"/>
          <w:szCs w:val="28"/>
        </w:rPr>
        <w:t>Промежуточная аттестация</w:t>
      </w:r>
      <w:r w:rsidR="00C05765" w:rsidRPr="00725F1A">
        <w:rPr>
          <w:rFonts w:ascii="Times New Roman" w:hAnsi="Times New Roman"/>
          <w:sz w:val="28"/>
          <w:szCs w:val="28"/>
        </w:rPr>
        <w:t xml:space="preserve"> по дисциплине производится в форме экзамена в </w:t>
      </w:r>
      <w:r w:rsidR="0062275C" w:rsidRPr="00725F1A">
        <w:rPr>
          <w:rFonts w:ascii="Times New Roman" w:hAnsi="Times New Roman"/>
          <w:sz w:val="28"/>
          <w:szCs w:val="28"/>
        </w:rPr>
        <w:t>пятом</w:t>
      </w:r>
      <w:r w:rsidR="00C05765" w:rsidRPr="00725F1A">
        <w:rPr>
          <w:rFonts w:ascii="Times New Roman" w:hAnsi="Times New Roman"/>
          <w:sz w:val="28"/>
          <w:szCs w:val="28"/>
        </w:rPr>
        <w:t xml:space="preserve"> семестре и в форме зачета в </w:t>
      </w:r>
      <w:r w:rsidR="0062275C" w:rsidRPr="00725F1A">
        <w:rPr>
          <w:rFonts w:ascii="Times New Roman" w:hAnsi="Times New Roman"/>
          <w:sz w:val="28"/>
          <w:szCs w:val="28"/>
        </w:rPr>
        <w:t>четвертом</w:t>
      </w:r>
      <w:r w:rsidR="00C05765" w:rsidRPr="00725F1A">
        <w:rPr>
          <w:rFonts w:ascii="Times New Roman" w:hAnsi="Times New Roman"/>
          <w:sz w:val="28"/>
          <w:szCs w:val="28"/>
        </w:rPr>
        <w:t xml:space="preserve"> семестре.  В обоих случаях этот контроль реализуется с использованием компьютерного тестирования. При подготовке к итоговому тестированию справедливы те же рекомендации, что были сформулированы при описании особенностей подготовки к рубежному контролю. Единственным отличием в данном случае является больший объем учебного материала, подлежащего рассмотрению, т.к. задания, включенные в итоговое тестирование, охватывают весь семестровый курс дисциплины.</w:t>
      </w:r>
    </w:p>
    <w:p w14:paraId="7D138926" w14:textId="77777777" w:rsidR="00D95668" w:rsidRPr="00725F1A" w:rsidRDefault="00C05765" w:rsidP="00C05765">
      <w:pPr>
        <w:spacing w:after="0" w:line="240" w:lineRule="auto"/>
        <w:ind w:firstLine="709"/>
        <w:jc w:val="both"/>
        <w:rPr>
          <w:rFonts w:ascii="Times New Roman" w:hAnsi="Times New Roman"/>
          <w:sz w:val="28"/>
          <w:szCs w:val="28"/>
        </w:rPr>
      </w:pPr>
      <w:r w:rsidRPr="00725F1A">
        <w:rPr>
          <w:rFonts w:ascii="Times New Roman" w:hAnsi="Times New Roman"/>
          <w:sz w:val="28"/>
          <w:szCs w:val="28"/>
        </w:rPr>
        <w:t>Итоговая оценка по дисциплине складывается из оценок за зачет, за вы</w:t>
      </w:r>
      <w:r w:rsidR="0062275C" w:rsidRPr="00725F1A">
        <w:rPr>
          <w:rFonts w:ascii="Times New Roman" w:hAnsi="Times New Roman"/>
          <w:sz w:val="28"/>
          <w:szCs w:val="28"/>
        </w:rPr>
        <w:t>полнение практических занятий</w:t>
      </w:r>
      <w:r w:rsidRPr="00725F1A">
        <w:rPr>
          <w:rFonts w:ascii="Times New Roman" w:hAnsi="Times New Roman"/>
          <w:sz w:val="28"/>
          <w:szCs w:val="28"/>
        </w:rPr>
        <w:t>, выполнение индивидуального задания и оценок на рубежном контроле. При этой наибольший удельный вес в общей оценке имеют оценки за экзамен/зачет и выполнение индивидуального задания. Это следует иметь в виду в процессе изучения дисциплины и правильно расставлять приоритеты между ее различными составляющими.</w:t>
      </w:r>
    </w:p>
    <w:sectPr w:rsidR="00D95668" w:rsidRPr="00725F1A" w:rsidSect="00D06FB8">
      <w:footerReference w:type="default" r:id="rId8"/>
      <w:pgSz w:w="11906" w:h="16838"/>
      <w:pgMar w:top="851" w:right="851" w:bottom="851"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93C3A" w14:textId="77777777" w:rsidR="00BC2869" w:rsidRDefault="00BC2869" w:rsidP="00D06FB8">
      <w:pPr>
        <w:spacing w:after="0" w:line="240" w:lineRule="auto"/>
      </w:pPr>
      <w:r>
        <w:separator/>
      </w:r>
    </w:p>
  </w:endnote>
  <w:endnote w:type="continuationSeparator" w:id="0">
    <w:p w14:paraId="48F4B9F2" w14:textId="77777777" w:rsidR="00BC2869" w:rsidRDefault="00BC2869" w:rsidP="00D0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0727" w14:textId="77777777" w:rsidR="00D06FB8" w:rsidRPr="00D06FB8" w:rsidRDefault="00D06FB8">
    <w:pPr>
      <w:pStyle w:val="a6"/>
      <w:jc w:val="right"/>
      <w:rPr>
        <w:rFonts w:ascii="Times New Roman" w:hAnsi="Times New Roman"/>
        <w:sz w:val="24"/>
        <w:szCs w:val="24"/>
      </w:rPr>
    </w:pPr>
    <w:r w:rsidRPr="00D06FB8">
      <w:rPr>
        <w:rFonts w:ascii="Times New Roman" w:hAnsi="Times New Roman"/>
        <w:sz w:val="24"/>
        <w:szCs w:val="24"/>
      </w:rPr>
      <w:fldChar w:fldCharType="begin"/>
    </w:r>
    <w:r w:rsidRPr="00D06FB8">
      <w:rPr>
        <w:rFonts w:ascii="Times New Roman" w:hAnsi="Times New Roman"/>
        <w:sz w:val="24"/>
        <w:szCs w:val="24"/>
      </w:rPr>
      <w:instrText>PAGE   \* MERGEFORMAT</w:instrText>
    </w:r>
    <w:r w:rsidRPr="00D06FB8">
      <w:rPr>
        <w:rFonts w:ascii="Times New Roman" w:hAnsi="Times New Roman"/>
        <w:sz w:val="24"/>
        <w:szCs w:val="24"/>
      </w:rPr>
      <w:fldChar w:fldCharType="separate"/>
    </w:r>
    <w:r w:rsidR="004536A0">
      <w:rPr>
        <w:rFonts w:ascii="Times New Roman" w:hAnsi="Times New Roman"/>
        <w:noProof/>
        <w:sz w:val="24"/>
        <w:szCs w:val="24"/>
      </w:rPr>
      <w:t>8</w:t>
    </w:r>
    <w:r w:rsidRPr="00D06FB8">
      <w:rPr>
        <w:rFonts w:ascii="Times New Roman" w:hAnsi="Times New Roman"/>
        <w:sz w:val="24"/>
        <w:szCs w:val="24"/>
      </w:rPr>
      <w:fldChar w:fldCharType="end"/>
    </w:r>
  </w:p>
  <w:p w14:paraId="7D104A44" w14:textId="77777777" w:rsidR="00D06FB8" w:rsidRPr="00D06FB8" w:rsidRDefault="00D06FB8">
    <w:pPr>
      <w:pStyle w:val="a6"/>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F2332" w14:textId="77777777" w:rsidR="00BC2869" w:rsidRDefault="00BC2869" w:rsidP="00D06FB8">
      <w:pPr>
        <w:spacing w:after="0" w:line="240" w:lineRule="auto"/>
      </w:pPr>
      <w:r>
        <w:separator/>
      </w:r>
    </w:p>
  </w:footnote>
  <w:footnote w:type="continuationSeparator" w:id="0">
    <w:p w14:paraId="3114A0E4" w14:textId="77777777" w:rsidR="00BC2869" w:rsidRDefault="00BC2869" w:rsidP="00D06F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72B43"/>
    <w:multiLevelType w:val="hybridMultilevel"/>
    <w:tmpl w:val="DA58D9E2"/>
    <w:lvl w:ilvl="0" w:tplc="85FEE71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5D27859"/>
    <w:multiLevelType w:val="hybridMultilevel"/>
    <w:tmpl w:val="3BA0CA42"/>
    <w:lvl w:ilvl="0" w:tplc="3D96EC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4B43C94"/>
    <w:multiLevelType w:val="hybridMultilevel"/>
    <w:tmpl w:val="64AA320E"/>
    <w:lvl w:ilvl="0" w:tplc="AB429974">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D7B70F3"/>
    <w:multiLevelType w:val="hybridMultilevel"/>
    <w:tmpl w:val="D7BE26F6"/>
    <w:lvl w:ilvl="0" w:tplc="85FEE7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B781955"/>
    <w:multiLevelType w:val="hybridMultilevel"/>
    <w:tmpl w:val="F33612CE"/>
    <w:lvl w:ilvl="0" w:tplc="0824CD64">
      <w:start w:val="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8C3"/>
    <w:rsid w:val="00026639"/>
    <w:rsid w:val="000506A4"/>
    <w:rsid w:val="00053C0D"/>
    <w:rsid w:val="00061A6F"/>
    <w:rsid w:val="00083BBE"/>
    <w:rsid w:val="0008465A"/>
    <w:rsid w:val="0009633D"/>
    <w:rsid w:val="00096EEB"/>
    <w:rsid w:val="000A4AE8"/>
    <w:rsid w:val="000A6B81"/>
    <w:rsid w:val="000B0321"/>
    <w:rsid w:val="000E1ED7"/>
    <w:rsid w:val="00101333"/>
    <w:rsid w:val="00104177"/>
    <w:rsid w:val="00107B44"/>
    <w:rsid w:val="00114531"/>
    <w:rsid w:val="00145505"/>
    <w:rsid w:val="00156534"/>
    <w:rsid w:val="0017500E"/>
    <w:rsid w:val="001A7127"/>
    <w:rsid w:val="001B265B"/>
    <w:rsid w:val="001B6EA1"/>
    <w:rsid w:val="001C0703"/>
    <w:rsid w:val="001C0AED"/>
    <w:rsid w:val="001D1961"/>
    <w:rsid w:val="001D54BF"/>
    <w:rsid w:val="001E07C2"/>
    <w:rsid w:val="001E78AA"/>
    <w:rsid w:val="00266C1B"/>
    <w:rsid w:val="00286BDA"/>
    <w:rsid w:val="002B5294"/>
    <w:rsid w:val="002C087D"/>
    <w:rsid w:val="002C1A5B"/>
    <w:rsid w:val="002D4D81"/>
    <w:rsid w:val="00304386"/>
    <w:rsid w:val="00304C4E"/>
    <w:rsid w:val="00321D40"/>
    <w:rsid w:val="003255B5"/>
    <w:rsid w:val="00342E4F"/>
    <w:rsid w:val="003702B7"/>
    <w:rsid w:val="00372CC2"/>
    <w:rsid w:val="003A5AB2"/>
    <w:rsid w:val="003B7330"/>
    <w:rsid w:val="004022E1"/>
    <w:rsid w:val="00402936"/>
    <w:rsid w:val="004536A0"/>
    <w:rsid w:val="00476EDB"/>
    <w:rsid w:val="004959AC"/>
    <w:rsid w:val="004A7334"/>
    <w:rsid w:val="004B65CA"/>
    <w:rsid w:val="004C70E1"/>
    <w:rsid w:val="004D36A6"/>
    <w:rsid w:val="00501A8E"/>
    <w:rsid w:val="00551B62"/>
    <w:rsid w:val="00562208"/>
    <w:rsid w:val="00573E5A"/>
    <w:rsid w:val="005D29BA"/>
    <w:rsid w:val="005D63A7"/>
    <w:rsid w:val="0062275C"/>
    <w:rsid w:val="006327DA"/>
    <w:rsid w:val="00636486"/>
    <w:rsid w:val="00681147"/>
    <w:rsid w:val="006B43D6"/>
    <w:rsid w:val="006B6C6F"/>
    <w:rsid w:val="006E1E37"/>
    <w:rsid w:val="006F1745"/>
    <w:rsid w:val="00704BC2"/>
    <w:rsid w:val="00714CD7"/>
    <w:rsid w:val="00716294"/>
    <w:rsid w:val="00725F1A"/>
    <w:rsid w:val="00731ED7"/>
    <w:rsid w:val="007F0539"/>
    <w:rsid w:val="007F20E0"/>
    <w:rsid w:val="007F3864"/>
    <w:rsid w:val="0080747E"/>
    <w:rsid w:val="0082021B"/>
    <w:rsid w:val="008235DD"/>
    <w:rsid w:val="008467D3"/>
    <w:rsid w:val="00871AFA"/>
    <w:rsid w:val="00882A4F"/>
    <w:rsid w:val="008D4629"/>
    <w:rsid w:val="008F1199"/>
    <w:rsid w:val="00922502"/>
    <w:rsid w:val="00951791"/>
    <w:rsid w:val="00974D06"/>
    <w:rsid w:val="0099214E"/>
    <w:rsid w:val="009A0A90"/>
    <w:rsid w:val="009A0D9F"/>
    <w:rsid w:val="009B14B4"/>
    <w:rsid w:val="009B79A5"/>
    <w:rsid w:val="009C3E75"/>
    <w:rsid w:val="009C7504"/>
    <w:rsid w:val="009D1D14"/>
    <w:rsid w:val="009F2397"/>
    <w:rsid w:val="00A35676"/>
    <w:rsid w:val="00A65428"/>
    <w:rsid w:val="00A86029"/>
    <w:rsid w:val="00AB2285"/>
    <w:rsid w:val="00AB7A3D"/>
    <w:rsid w:val="00AC44D2"/>
    <w:rsid w:val="00AE5F66"/>
    <w:rsid w:val="00AF3506"/>
    <w:rsid w:val="00B31989"/>
    <w:rsid w:val="00B41C39"/>
    <w:rsid w:val="00B459C7"/>
    <w:rsid w:val="00B637A0"/>
    <w:rsid w:val="00B75F00"/>
    <w:rsid w:val="00B94587"/>
    <w:rsid w:val="00BA4673"/>
    <w:rsid w:val="00BC2869"/>
    <w:rsid w:val="00BC593D"/>
    <w:rsid w:val="00BE1094"/>
    <w:rsid w:val="00BF708D"/>
    <w:rsid w:val="00C05765"/>
    <w:rsid w:val="00C16706"/>
    <w:rsid w:val="00C56FA1"/>
    <w:rsid w:val="00C669FB"/>
    <w:rsid w:val="00C76423"/>
    <w:rsid w:val="00C805EC"/>
    <w:rsid w:val="00C837F2"/>
    <w:rsid w:val="00CA6688"/>
    <w:rsid w:val="00CD58C3"/>
    <w:rsid w:val="00D06FB8"/>
    <w:rsid w:val="00D11434"/>
    <w:rsid w:val="00D117AF"/>
    <w:rsid w:val="00D33A29"/>
    <w:rsid w:val="00D56FD6"/>
    <w:rsid w:val="00D72BAB"/>
    <w:rsid w:val="00D9005F"/>
    <w:rsid w:val="00D92A23"/>
    <w:rsid w:val="00D95668"/>
    <w:rsid w:val="00DA21AE"/>
    <w:rsid w:val="00DC2B62"/>
    <w:rsid w:val="00DF4454"/>
    <w:rsid w:val="00E03029"/>
    <w:rsid w:val="00E30BE4"/>
    <w:rsid w:val="00E35A96"/>
    <w:rsid w:val="00E56408"/>
    <w:rsid w:val="00E76F4D"/>
    <w:rsid w:val="00E82476"/>
    <w:rsid w:val="00E9204E"/>
    <w:rsid w:val="00E952BB"/>
    <w:rsid w:val="00EA4867"/>
    <w:rsid w:val="00EC2E61"/>
    <w:rsid w:val="00EE2F80"/>
    <w:rsid w:val="00EE3400"/>
    <w:rsid w:val="00EF29A3"/>
    <w:rsid w:val="00F427F7"/>
    <w:rsid w:val="00F53B64"/>
    <w:rsid w:val="00F91C39"/>
    <w:rsid w:val="00F92387"/>
    <w:rsid w:val="00FC547B"/>
    <w:rsid w:val="00FE3941"/>
    <w:rsid w:val="00FE58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01D68"/>
  <w15:docId w15:val="{8650AAD9-790F-496A-A810-A8C6E7A1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1961"/>
    <w:pPr>
      <w:spacing w:after="200" w:line="276" w:lineRule="auto"/>
    </w:pPr>
    <w:rPr>
      <w:sz w:val="22"/>
      <w:szCs w:val="22"/>
      <w:lang w:eastAsia="en-US"/>
    </w:rPr>
  </w:style>
  <w:style w:type="paragraph" w:styleId="1">
    <w:name w:val="heading 1"/>
    <w:basedOn w:val="a"/>
    <w:next w:val="a"/>
    <w:link w:val="10"/>
    <w:uiPriority w:val="9"/>
    <w:qFormat/>
    <w:rsid w:val="00D06FB8"/>
    <w:pPr>
      <w:spacing w:before="240" w:after="240" w:line="240" w:lineRule="auto"/>
      <w:ind w:firstLine="709"/>
      <w:jc w:val="both"/>
      <w:outlineLvl w:val="0"/>
    </w:pPr>
    <w:rPr>
      <w:rFonts w:ascii="Times New Roman" w:hAnsi="Times New Roman"/>
      <w:b/>
      <w:sz w:val="28"/>
      <w:szCs w:val="28"/>
    </w:rPr>
  </w:style>
  <w:style w:type="paragraph" w:styleId="2">
    <w:name w:val="heading 2"/>
    <w:basedOn w:val="a"/>
    <w:next w:val="a"/>
    <w:link w:val="20"/>
    <w:uiPriority w:val="9"/>
    <w:unhideWhenUsed/>
    <w:qFormat/>
    <w:rsid w:val="00D06FB8"/>
    <w:pPr>
      <w:spacing w:before="240" w:after="240" w:line="240" w:lineRule="auto"/>
      <w:ind w:firstLine="709"/>
      <w:jc w:val="both"/>
      <w:outlineLvl w:val="1"/>
    </w:pPr>
    <w:rPr>
      <w:rFonts w:ascii="Times New Roman" w:hAnsi="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676"/>
    <w:pPr>
      <w:ind w:left="720"/>
      <w:contextualSpacing/>
    </w:pPr>
  </w:style>
  <w:style w:type="character" w:customStyle="1" w:styleId="10">
    <w:name w:val="Заголовок 1 Знак"/>
    <w:link w:val="1"/>
    <w:uiPriority w:val="9"/>
    <w:rsid w:val="00D06FB8"/>
    <w:rPr>
      <w:rFonts w:ascii="Times New Roman" w:hAnsi="Times New Roman" w:cs="Times New Roman"/>
      <w:b/>
      <w:sz w:val="28"/>
      <w:szCs w:val="28"/>
    </w:rPr>
  </w:style>
  <w:style w:type="character" w:customStyle="1" w:styleId="20">
    <w:name w:val="Заголовок 2 Знак"/>
    <w:link w:val="2"/>
    <w:uiPriority w:val="9"/>
    <w:rsid w:val="00D06FB8"/>
    <w:rPr>
      <w:rFonts w:ascii="Times New Roman" w:hAnsi="Times New Roman" w:cs="Times New Roman"/>
      <w:b/>
      <w:sz w:val="24"/>
      <w:szCs w:val="24"/>
    </w:rPr>
  </w:style>
  <w:style w:type="paragraph" w:styleId="a4">
    <w:name w:val="header"/>
    <w:basedOn w:val="a"/>
    <w:link w:val="a5"/>
    <w:uiPriority w:val="99"/>
    <w:unhideWhenUsed/>
    <w:rsid w:val="00D06FB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06FB8"/>
  </w:style>
  <w:style w:type="paragraph" w:styleId="a6">
    <w:name w:val="footer"/>
    <w:basedOn w:val="a"/>
    <w:link w:val="a7"/>
    <w:uiPriority w:val="99"/>
    <w:unhideWhenUsed/>
    <w:rsid w:val="00D06FB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06FB8"/>
  </w:style>
  <w:style w:type="paragraph" w:styleId="11">
    <w:name w:val="toc 1"/>
    <w:basedOn w:val="a"/>
    <w:next w:val="a"/>
    <w:autoRedefine/>
    <w:uiPriority w:val="39"/>
    <w:unhideWhenUsed/>
    <w:rsid w:val="00D06FB8"/>
    <w:pPr>
      <w:spacing w:after="100"/>
    </w:pPr>
  </w:style>
  <w:style w:type="paragraph" w:styleId="21">
    <w:name w:val="toc 2"/>
    <w:basedOn w:val="a"/>
    <w:next w:val="a"/>
    <w:autoRedefine/>
    <w:uiPriority w:val="39"/>
    <w:unhideWhenUsed/>
    <w:rsid w:val="00156534"/>
    <w:pPr>
      <w:tabs>
        <w:tab w:val="right" w:leader="dot" w:pos="9344"/>
      </w:tabs>
      <w:spacing w:after="0" w:line="360" w:lineRule="auto"/>
      <w:jc w:val="both"/>
    </w:pPr>
    <w:rPr>
      <w:rFonts w:ascii="Times New Roman" w:hAnsi="Times New Roman"/>
      <w:b/>
      <w:noProof/>
      <w:sz w:val="24"/>
      <w:szCs w:val="24"/>
    </w:rPr>
  </w:style>
  <w:style w:type="character" w:styleId="a8">
    <w:name w:val="Hyperlink"/>
    <w:uiPriority w:val="99"/>
    <w:unhideWhenUsed/>
    <w:rsid w:val="00EA4867"/>
    <w:rPr>
      <w:color w:val="0000FF"/>
      <w:u w:val="single"/>
    </w:rPr>
  </w:style>
  <w:style w:type="character" w:customStyle="1" w:styleId="ReportHead">
    <w:name w:val="Report_Head Знак"/>
    <w:link w:val="ReportHead0"/>
    <w:locked/>
    <w:rsid w:val="0017500E"/>
    <w:rPr>
      <w:rFonts w:ascii="Times New Roman" w:hAnsi="Times New Roman"/>
      <w:sz w:val="28"/>
    </w:rPr>
  </w:style>
  <w:style w:type="paragraph" w:customStyle="1" w:styleId="ReportHead0">
    <w:name w:val="Report_Head"/>
    <w:basedOn w:val="a"/>
    <w:link w:val="ReportHead"/>
    <w:rsid w:val="0017500E"/>
    <w:pPr>
      <w:spacing w:after="0" w:line="240" w:lineRule="auto"/>
      <w:jc w:val="center"/>
    </w:pPr>
    <w:rPr>
      <w:rFonts w:ascii="Times New Roman" w:hAnsi="Times New Roman"/>
      <w:sz w:val="28"/>
      <w:szCs w:val="20"/>
    </w:rPr>
  </w:style>
  <w:style w:type="paragraph" w:customStyle="1" w:styleId="a9">
    <w:name w:val="Знак"/>
    <w:basedOn w:val="a"/>
    <w:rsid w:val="000506A4"/>
    <w:pPr>
      <w:spacing w:after="160" w:line="240" w:lineRule="exact"/>
    </w:pPr>
    <w:rPr>
      <w:rFonts w:ascii="Verdana" w:eastAsia="Times New Roman" w:hAnsi="Verdana"/>
      <w:sz w:val="20"/>
      <w:szCs w:val="20"/>
      <w:lang w:val="en-US"/>
    </w:rPr>
  </w:style>
  <w:style w:type="paragraph" w:styleId="aa">
    <w:name w:val="Balloon Text"/>
    <w:basedOn w:val="a"/>
    <w:link w:val="ab"/>
    <w:uiPriority w:val="99"/>
    <w:semiHidden/>
    <w:unhideWhenUsed/>
    <w:rsid w:val="006327DA"/>
    <w:pPr>
      <w:spacing w:after="0" w:line="240" w:lineRule="auto"/>
    </w:pPr>
    <w:rPr>
      <w:rFonts w:ascii="Tahoma" w:hAnsi="Tahoma"/>
      <w:sz w:val="16"/>
      <w:szCs w:val="16"/>
    </w:rPr>
  </w:style>
  <w:style w:type="character" w:customStyle="1" w:styleId="ab">
    <w:name w:val="Текст выноски Знак"/>
    <w:link w:val="aa"/>
    <w:uiPriority w:val="99"/>
    <w:semiHidden/>
    <w:rsid w:val="006327D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46097">
      <w:bodyDiv w:val="1"/>
      <w:marLeft w:val="0"/>
      <w:marRight w:val="0"/>
      <w:marTop w:val="0"/>
      <w:marBottom w:val="0"/>
      <w:divBdr>
        <w:top w:val="none" w:sz="0" w:space="0" w:color="auto"/>
        <w:left w:val="none" w:sz="0" w:space="0" w:color="auto"/>
        <w:bottom w:val="none" w:sz="0" w:space="0" w:color="auto"/>
        <w:right w:val="none" w:sz="0" w:space="0" w:color="auto"/>
      </w:divBdr>
    </w:div>
    <w:div w:id="970551239">
      <w:bodyDiv w:val="1"/>
      <w:marLeft w:val="0"/>
      <w:marRight w:val="0"/>
      <w:marTop w:val="0"/>
      <w:marBottom w:val="0"/>
      <w:divBdr>
        <w:top w:val="none" w:sz="0" w:space="0" w:color="auto"/>
        <w:left w:val="none" w:sz="0" w:space="0" w:color="auto"/>
        <w:bottom w:val="none" w:sz="0" w:space="0" w:color="auto"/>
        <w:right w:val="none" w:sz="0" w:space="0" w:color="auto"/>
      </w:divBdr>
    </w:div>
    <w:div w:id="1310327126">
      <w:bodyDiv w:val="1"/>
      <w:marLeft w:val="0"/>
      <w:marRight w:val="0"/>
      <w:marTop w:val="0"/>
      <w:marBottom w:val="0"/>
      <w:divBdr>
        <w:top w:val="none" w:sz="0" w:space="0" w:color="auto"/>
        <w:left w:val="none" w:sz="0" w:space="0" w:color="auto"/>
        <w:bottom w:val="none" w:sz="0" w:space="0" w:color="auto"/>
        <w:right w:val="none" w:sz="0" w:space="0" w:color="auto"/>
      </w:divBdr>
    </w:div>
    <w:div w:id="1530071968">
      <w:bodyDiv w:val="1"/>
      <w:marLeft w:val="0"/>
      <w:marRight w:val="0"/>
      <w:marTop w:val="0"/>
      <w:marBottom w:val="0"/>
      <w:divBdr>
        <w:top w:val="none" w:sz="0" w:space="0" w:color="auto"/>
        <w:left w:val="none" w:sz="0" w:space="0" w:color="auto"/>
        <w:bottom w:val="none" w:sz="0" w:space="0" w:color="auto"/>
        <w:right w:val="none" w:sz="0" w:space="0" w:color="auto"/>
      </w:divBdr>
    </w:div>
    <w:div w:id="210711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564B3-1B05-449A-AC8D-A1C4F929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2037</Words>
  <Characters>11611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13621</CharactersWithSpaces>
  <SharedDoc>false</SharedDoc>
  <HLinks>
    <vt:vector size="66" baseType="variant">
      <vt:variant>
        <vt:i4>1966130</vt:i4>
      </vt:variant>
      <vt:variant>
        <vt:i4>62</vt:i4>
      </vt:variant>
      <vt:variant>
        <vt:i4>0</vt:i4>
      </vt:variant>
      <vt:variant>
        <vt:i4>5</vt:i4>
      </vt:variant>
      <vt:variant>
        <vt:lpwstr/>
      </vt:variant>
      <vt:variant>
        <vt:lpwstr>_Toc72413923</vt:lpwstr>
      </vt:variant>
      <vt:variant>
        <vt:i4>2031666</vt:i4>
      </vt:variant>
      <vt:variant>
        <vt:i4>56</vt:i4>
      </vt:variant>
      <vt:variant>
        <vt:i4>0</vt:i4>
      </vt:variant>
      <vt:variant>
        <vt:i4>5</vt:i4>
      </vt:variant>
      <vt:variant>
        <vt:lpwstr/>
      </vt:variant>
      <vt:variant>
        <vt:lpwstr>_Toc72413922</vt:lpwstr>
      </vt:variant>
      <vt:variant>
        <vt:i4>1835058</vt:i4>
      </vt:variant>
      <vt:variant>
        <vt:i4>50</vt:i4>
      </vt:variant>
      <vt:variant>
        <vt:i4>0</vt:i4>
      </vt:variant>
      <vt:variant>
        <vt:i4>5</vt:i4>
      </vt:variant>
      <vt:variant>
        <vt:lpwstr/>
      </vt:variant>
      <vt:variant>
        <vt:lpwstr>_Toc72413921</vt:lpwstr>
      </vt:variant>
      <vt:variant>
        <vt:i4>1900594</vt:i4>
      </vt:variant>
      <vt:variant>
        <vt:i4>44</vt:i4>
      </vt:variant>
      <vt:variant>
        <vt:i4>0</vt:i4>
      </vt:variant>
      <vt:variant>
        <vt:i4>5</vt:i4>
      </vt:variant>
      <vt:variant>
        <vt:lpwstr/>
      </vt:variant>
      <vt:variant>
        <vt:lpwstr>_Toc72413920</vt:lpwstr>
      </vt:variant>
      <vt:variant>
        <vt:i4>1310769</vt:i4>
      </vt:variant>
      <vt:variant>
        <vt:i4>38</vt:i4>
      </vt:variant>
      <vt:variant>
        <vt:i4>0</vt:i4>
      </vt:variant>
      <vt:variant>
        <vt:i4>5</vt:i4>
      </vt:variant>
      <vt:variant>
        <vt:lpwstr/>
      </vt:variant>
      <vt:variant>
        <vt:lpwstr>_Toc72413919</vt:lpwstr>
      </vt:variant>
      <vt:variant>
        <vt:i4>1376305</vt:i4>
      </vt:variant>
      <vt:variant>
        <vt:i4>32</vt:i4>
      </vt:variant>
      <vt:variant>
        <vt:i4>0</vt:i4>
      </vt:variant>
      <vt:variant>
        <vt:i4>5</vt:i4>
      </vt:variant>
      <vt:variant>
        <vt:lpwstr/>
      </vt:variant>
      <vt:variant>
        <vt:lpwstr>_Toc72413918</vt:lpwstr>
      </vt:variant>
      <vt:variant>
        <vt:i4>1703985</vt:i4>
      </vt:variant>
      <vt:variant>
        <vt:i4>26</vt:i4>
      </vt:variant>
      <vt:variant>
        <vt:i4>0</vt:i4>
      </vt:variant>
      <vt:variant>
        <vt:i4>5</vt:i4>
      </vt:variant>
      <vt:variant>
        <vt:lpwstr/>
      </vt:variant>
      <vt:variant>
        <vt:lpwstr>_Toc72413917</vt:lpwstr>
      </vt:variant>
      <vt:variant>
        <vt:i4>1769521</vt:i4>
      </vt:variant>
      <vt:variant>
        <vt:i4>20</vt:i4>
      </vt:variant>
      <vt:variant>
        <vt:i4>0</vt:i4>
      </vt:variant>
      <vt:variant>
        <vt:i4>5</vt:i4>
      </vt:variant>
      <vt:variant>
        <vt:lpwstr/>
      </vt:variant>
      <vt:variant>
        <vt:lpwstr>_Toc72413916</vt:lpwstr>
      </vt:variant>
      <vt:variant>
        <vt:i4>1572913</vt:i4>
      </vt:variant>
      <vt:variant>
        <vt:i4>14</vt:i4>
      </vt:variant>
      <vt:variant>
        <vt:i4>0</vt:i4>
      </vt:variant>
      <vt:variant>
        <vt:i4>5</vt:i4>
      </vt:variant>
      <vt:variant>
        <vt:lpwstr/>
      </vt:variant>
      <vt:variant>
        <vt:lpwstr>_Toc72413915</vt:lpwstr>
      </vt:variant>
      <vt:variant>
        <vt:i4>1638449</vt:i4>
      </vt:variant>
      <vt:variant>
        <vt:i4>8</vt:i4>
      </vt:variant>
      <vt:variant>
        <vt:i4>0</vt:i4>
      </vt:variant>
      <vt:variant>
        <vt:i4>5</vt:i4>
      </vt:variant>
      <vt:variant>
        <vt:lpwstr/>
      </vt:variant>
      <vt:variant>
        <vt:lpwstr>_Toc72413914</vt:lpwstr>
      </vt:variant>
      <vt:variant>
        <vt:i4>1966129</vt:i4>
      </vt:variant>
      <vt:variant>
        <vt:i4>2</vt:i4>
      </vt:variant>
      <vt:variant>
        <vt:i4>0</vt:i4>
      </vt:variant>
      <vt:variant>
        <vt:i4>5</vt:i4>
      </vt:variant>
      <vt:variant>
        <vt:lpwstr/>
      </vt:variant>
      <vt:variant>
        <vt:lpwstr>_Toc72413913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Марина Алексеевна Жук</cp:lastModifiedBy>
  <cp:revision>2</cp:revision>
  <cp:lastPrinted>2021-05-21T09:16:00Z</cp:lastPrinted>
  <dcterms:created xsi:type="dcterms:W3CDTF">2024-05-21T06:57:00Z</dcterms:created>
  <dcterms:modified xsi:type="dcterms:W3CDTF">2024-05-21T06:57:00Z</dcterms:modified>
</cp:coreProperties>
</file>