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0C8CD0" w14:textId="77777777" w:rsidR="00393DA4" w:rsidRPr="00A55919" w:rsidRDefault="00393DA4" w:rsidP="00A55919">
      <w:pPr>
        <w:widowControl w:val="0"/>
        <w:spacing w:after="0" w:line="240" w:lineRule="auto"/>
        <w:jc w:val="center"/>
        <w:rPr>
          <w:rFonts w:ascii="Times New Roman" w:eastAsia="Times New Roman" w:hAnsi="Times New Roman" w:cs="Times New Roman"/>
          <w:sz w:val="24"/>
          <w:szCs w:val="24"/>
        </w:rPr>
      </w:pPr>
      <w:bookmarkStart w:id="0" w:name="_GoBack"/>
      <w:bookmarkEnd w:id="0"/>
      <w:r w:rsidRPr="00A55919">
        <w:rPr>
          <w:rFonts w:ascii="Times New Roman" w:eastAsia="Times New Roman" w:hAnsi="Times New Roman" w:cs="Times New Roman"/>
          <w:sz w:val="24"/>
          <w:szCs w:val="24"/>
        </w:rPr>
        <w:t>Министерство образования и науки Российской Федерации</w:t>
      </w:r>
    </w:p>
    <w:p w14:paraId="5882BE8F" w14:textId="77777777" w:rsidR="00393DA4" w:rsidRPr="00A55919" w:rsidRDefault="00393DA4" w:rsidP="00A55919">
      <w:pPr>
        <w:widowControl w:val="0"/>
        <w:spacing w:after="0" w:line="240" w:lineRule="auto"/>
        <w:jc w:val="center"/>
        <w:rPr>
          <w:rFonts w:ascii="Times New Roman" w:eastAsia="Times New Roman" w:hAnsi="Times New Roman" w:cs="Times New Roman"/>
          <w:sz w:val="24"/>
          <w:szCs w:val="24"/>
        </w:rPr>
      </w:pPr>
    </w:p>
    <w:p w14:paraId="2AD55A3A" w14:textId="77777777" w:rsidR="00393DA4" w:rsidRPr="00A55919" w:rsidRDefault="00393DA4" w:rsidP="00A55919">
      <w:pPr>
        <w:widowControl w:val="0"/>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Федеральное государственное бюджетное образовательное </w:t>
      </w:r>
    </w:p>
    <w:p w14:paraId="55F33A96" w14:textId="77777777" w:rsidR="00393DA4" w:rsidRPr="00A55919" w:rsidRDefault="00393DA4" w:rsidP="00A55919">
      <w:pPr>
        <w:widowControl w:val="0"/>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учреждение высшего образования</w:t>
      </w:r>
    </w:p>
    <w:p w14:paraId="6F1B6C53" w14:textId="77777777" w:rsidR="00393DA4" w:rsidRPr="00A55919" w:rsidRDefault="00393DA4" w:rsidP="00A55919">
      <w:pPr>
        <w:widowControl w:val="0"/>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«Оренбургский государственный университет»</w:t>
      </w:r>
    </w:p>
    <w:p w14:paraId="0A179235" w14:textId="77777777" w:rsidR="00393DA4" w:rsidRPr="00A55919" w:rsidRDefault="00393DA4" w:rsidP="00A55919">
      <w:pPr>
        <w:widowControl w:val="0"/>
        <w:spacing w:after="0" w:line="240" w:lineRule="auto"/>
        <w:jc w:val="center"/>
        <w:rPr>
          <w:rFonts w:ascii="Times New Roman" w:eastAsia="Times New Roman" w:hAnsi="Times New Roman" w:cs="Times New Roman"/>
          <w:sz w:val="24"/>
          <w:szCs w:val="24"/>
        </w:rPr>
      </w:pPr>
    </w:p>
    <w:p w14:paraId="4550BE04" w14:textId="77777777" w:rsidR="00393DA4" w:rsidRPr="00A55919" w:rsidRDefault="00393DA4" w:rsidP="00A55919">
      <w:pPr>
        <w:widowControl w:val="0"/>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Кафедра технологии машиностроения, </w:t>
      </w:r>
      <w:r w:rsidRPr="00A55919">
        <w:rPr>
          <w:rFonts w:ascii="Times New Roman" w:eastAsia="Times New Roman" w:hAnsi="Times New Roman" w:cs="Times New Roman"/>
          <w:sz w:val="24"/>
          <w:szCs w:val="24"/>
        </w:rPr>
        <w:br w:type="textWrapping" w:clear="all"/>
        <w:t>металлообрабатывающих станков и комплексов</w:t>
      </w:r>
    </w:p>
    <w:p w14:paraId="45967339" w14:textId="77777777" w:rsidR="00393DA4" w:rsidRPr="00A55919" w:rsidRDefault="00393DA4" w:rsidP="00A55919">
      <w:pPr>
        <w:widowControl w:val="0"/>
        <w:spacing w:after="0" w:line="240" w:lineRule="auto"/>
        <w:ind w:firstLine="709"/>
        <w:jc w:val="center"/>
        <w:rPr>
          <w:rFonts w:ascii="Times New Roman" w:eastAsia="Times New Roman" w:hAnsi="Times New Roman" w:cs="Times New Roman"/>
          <w:sz w:val="24"/>
          <w:szCs w:val="24"/>
        </w:rPr>
      </w:pPr>
    </w:p>
    <w:p w14:paraId="37CF2E65" w14:textId="77777777" w:rsidR="00393DA4" w:rsidRPr="00A55919" w:rsidRDefault="00393DA4" w:rsidP="00A55919">
      <w:pPr>
        <w:widowControl w:val="0"/>
        <w:spacing w:after="0" w:line="240" w:lineRule="auto"/>
        <w:ind w:firstLine="709"/>
        <w:rPr>
          <w:rFonts w:ascii="Times New Roman" w:eastAsia="Times New Roman" w:hAnsi="Times New Roman" w:cs="Times New Roman"/>
          <w:sz w:val="24"/>
          <w:szCs w:val="24"/>
        </w:rPr>
      </w:pPr>
    </w:p>
    <w:p w14:paraId="2233A69E" w14:textId="77777777" w:rsidR="00393DA4" w:rsidRPr="00A55919" w:rsidRDefault="00393DA4" w:rsidP="00A55919">
      <w:pPr>
        <w:widowControl w:val="0"/>
        <w:spacing w:after="0" w:line="240" w:lineRule="auto"/>
        <w:ind w:firstLine="709"/>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А. Н. Поляков</w:t>
      </w:r>
      <w:r w:rsidR="00DC1B5E" w:rsidRPr="00A55919">
        <w:rPr>
          <w:rFonts w:ascii="Times New Roman" w:eastAsia="Times New Roman" w:hAnsi="Times New Roman" w:cs="Times New Roman"/>
          <w:sz w:val="24"/>
          <w:szCs w:val="24"/>
        </w:rPr>
        <w:t>, И. П. Никитина</w:t>
      </w:r>
    </w:p>
    <w:p w14:paraId="328BD1A4" w14:textId="77777777" w:rsidR="00393DA4" w:rsidRPr="00A55919" w:rsidRDefault="00393DA4" w:rsidP="00A55919">
      <w:pPr>
        <w:widowControl w:val="0"/>
        <w:spacing w:after="0" w:line="240" w:lineRule="auto"/>
        <w:jc w:val="center"/>
        <w:rPr>
          <w:rFonts w:ascii="Times New Roman" w:eastAsia="Times New Roman" w:hAnsi="Times New Roman" w:cs="Times New Roman"/>
          <w:sz w:val="24"/>
          <w:szCs w:val="24"/>
        </w:rPr>
      </w:pPr>
    </w:p>
    <w:p w14:paraId="38F65D0A" w14:textId="77777777" w:rsidR="00393DA4" w:rsidRPr="00A55919" w:rsidRDefault="00393DA4" w:rsidP="00A55919">
      <w:pPr>
        <w:pStyle w:val="ReportHead"/>
        <w:widowControl w:val="0"/>
        <w:suppressAutoHyphens/>
        <w:rPr>
          <w:sz w:val="24"/>
          <w:szCs w:val="24"/>
        </w:rPr>
      </w:pPr>
    </w:p>
    <w:p w14:paraId="5E5C2804" w14:textId="77777777" w:rsidR="00682B3A" w:rsidRPr="00A55919" w:rsidRDefault="00682B3A" w:rsidP="00A55919">
      <w:pPr>
        <w:pStyle w:val="ReportHead"/>
        <w:widowControl w:val="0"/>
        <w:suppressAutoHyphens/>
        <w:rPr>
          <w:sz w:val="24"/>
          <w:szCs w:val="24"/>
        </w:rPr>
      </w:pPr>
    </w:p>
    <w:p w14:paraId="10780410" w14:textId="77777777" w:rsidR="001D7AB8" w:rsidRPr="00A55919" w:rsidRDefault="00393DA4" w:rsidP="00A55919">
      <w:pPr>
        <w:widowControl w:val="0"/>
        <w:spacing w:after="0" w:line="240" w:lineRule="auto"/>
        <w:jc w:val="center"/>
        <w:rPr>
          <w:rFonts w:ascii="Times New Roman" w:eastAsia="Times New Roman" w:hAnsi="Times New Roman" w:cs="Times New Roman"/>
          <w:b/>
          <w:sz w:val="24"/>
          <w:szCs w:val="24"/>
        </w:rPr>
      </w:pPr>
      <w:r w:rsidRPr="00A55919">
        <w:rPr>
          <w:rFonts w:ascii="Times New Roman" w:eastAsia="Times New Roman" w:hAnsi="Times New Roman" w:cs="Times New Roman"/>
          <w:b/>
          <w:sz w:val="24"/>
          <w:szCs w:val="24"/>
        </w:rPr>
        <w:t xml:space="preserve">РЕАЛИЗАЦИЯ ПРОЦЕДУР </w:t>
      </w:r>
      <w:r w:rsidR="0055227B" w:rsidRPr="00A55919">
        <w:rPr>
          <w:rFonts w:ascii="Times New Roman" w:eastAsia="Times New Roman" w:hAnsi="Times New Roman" w:cs="Times New Roman"/>
          <w:b/>
          <w:sz w:val="24"/>
          <w:szCs w:val="24"/>
        </w:rPr>
        <w:t>ИТОГОВОЙ</w:t>
      </w:r>
      <w:r w:rsidR="001D7AB8" w:rsidRPr="00A55919">
        <w:rPr>
          <w:rFonts w:ascii="Times New Roman" w:eastAsia="Times New Roman" w:hAnsi="Times New Roman" w:cs="Times New Roman"/>
          <w:b/>
          <w:sz w:val="24"/>
          <w:szCs w:val="24"/>
        </w:rPr>
        <w:t xml:space="preserve"> </w:t>
      </w:r>
      <w:r w:rsidRPr="00A55919">
        <w:rPr>
          <w:rFonts w:ascii="Times New Roman" w:eastAsia="Times New Roman" w:hAnsi="Times New Roman" w:cs="Times New Roman"/>
          <w:b/>
          <w:sz w:val="24"/>
          <w:szCs w:val="24"/>
        </w:rPr>
        <w:t>АТТЕСТАЦИИ</w:t>
      </w:r>
      <w:r w:rsidR="009725C5" w:rsidRPr="00A55919">
        <w:rPr>
          <w:rFonts w:ascii="Times New Roman" w:eastAsia="Times New Roman" w:hAnsi="Times New Roman" w:cs="Times New Roman"/>
          <w:b/>
          <w:sz w:val="24"/>
          <w:szCs w:val="24"/>
        </w:rPr>
        <w:t xml:space="preserve"> </w:t>
      </w:r>
    </w:p>
    <w:p w14:paraId="67408EC9" w14:textId="77777777" w:rsidR="004C7CE6" w:rsidRPr="00A55919" w:rsidRDefault="0055227B" w:rsidP="00A55919">
      <w:pPr>
        <w:widowControl w:val="0"/>
        <w:spacing w:after="0" w:line="240" w:lineRule="auto"/>
        <w:jc w:val="center"/>
        <w:rPr>
          <w:rFonts w:ascii="Times New Roman" w:eastAsia="Times New Roman" w:hAnsi="Times New Roman" w:cs="Times New Roman"/>
          <w:b/>
          <w:sz w:val="24"/>
          <w:szCs w:val="24"/>
        </w:rPr>
      </w:pPr>
      <w:r w:rsidRPr="00A55919">
        <w:rPr>
          <w:rFonts w:ascii="Times New Roman" w:eastAsia="Times New Roman" w:hAnsi="Times New Roman" w:cs="Times New Roman"/>
          <w:b/>
          <w:sz w:val="24"/>
          <w:szCs w:val="24"/>
        </w:rPr>
        <w:t xml:space="preserve">ОБУЧАЮЩИХСЯ ПО </w:t>
      </w:r>
      <w:r w:rsidR="00A55919" w:rsidRPr="00A55919">
        <w:rPr>
          <w:rFonts w:ascii="Times New Roman" w:eastAsia="Times New Roman" w:hAnsi="Times New Roman" w:cs="Times New Roman"/>
          <w:b/>
          <w:sz w:val="24"/>
          <w:szCs w:val="24"/>
        </w:rPr>
        <w:t>НАУЧНОЙ СПЕЦИАЛЬНОСТИ</w:t>
      </w:r>
    </w:p>
    <w:p w14:paraId="32B29EF8" w14:textId="77777777" w:rsidR="00A55919" w:rsidRPr="00A55919" w:rsidRDefault="00A55919" w:rsidP="00A55919">
      <w:pPr>
        <w:pStyle w:val="ReportHead"/>
        <w:suppressAutoHyphens/>
        <w:rPr>
          <w:i/>
          <w:sz w:val="24"/>
          <w:szCs w:val="24"/>
          <w:u w:val="single"/>
        </w:rPr>
      </w:pPr>
      <w:r w:rsidRPr="00A55919">
        <w:rPr>
          <w:i/>
          <w:color w:val="000000"/>
          <w:sz w:val="24"/>
          <w:szCs w:val="24"/>
          <w:u w:val="single"/>
        </w:rPr>
        <w:t>2.5.5. Технология и оборудование механической и физико-технической обработки</w:t>
      </w:r>
      <w:r w:rsidRPr="00A55919">
        <w:rPr>
          <w:i/>
          <w:sz w:val="24"/>
          <w:szCs w:val="24"/>
          <w:u w:val="single"/>
        </w:rPr>
        <w:t xml:space="preserve"> </w:t>
      </w:r>
    </w:p>
    <w:p w14:paraId="098963CB" w14:textId="77777777" w:rsidR="00482715" w:rsidRPr="00A55919" w:rsidRDefault="00482715" w:rsidP="00A55919">
      <w:pPr>
        <w:widowControl w:val="0"/>
        <w:autoSpaceDE w:val="0"/>
        <w:autoSpaceDN w:val="0"/>
        <w:adjustRightInd w:val="0"/>
        <w:spacing w:after="0" w:line="240" w:lineRule="auto"/>
        <w:jc w:val="center"/>
        <w:rPr>
          <w:rFonts w:ascii="Times New Roman" w:eastAsia="Times New Roman" w:hAnsi="Times New Roman" w:cs="Times New Roman"/>
          <w:b/>
          <w:sz w:val="24"/>
          <w:szCs w:val="24"/>
        </w:rPr>
      </w:pPr>
    </w:p>
    <w:p w14:paraId="76C61219" w14:textId="77777777" w:rsidR="00393DA4" w:rsidRPr="00A55919" w:rsidRDefault="00393DA4" w:rsidP="00A55919">
      <w:pPr>
        <w:pStyle w:val="ReportHead"/>
        <w:widowControl w:val="0"/>
        <w:suppressAutoHyphens/>
        <w:rPr>
          <w:b/>
          <w:sz w:val="24"/>
          <w:szCs w:val="24"/>
        </w:rPr>
      </w:pPr>
    </w:p>
    <w:p w14:paraId="27B1417E" w14:textId="77777777" w:rsidR="00393DA4" w:rsidRPr="00A55919" w:rsidRDefault="00393DA4" w:rsidP="00A55919">
      <w:pPr>
        <w:widowControl w:val="0"/>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Методические указания</w:t>
      </w:r>
    </w:p>
    <w:p w14:paraId="562A54B7" w14:textId="77777777" w:rsidR="00682B3A" w:rsidRPr="00A55919" w:rsidRDefault="00682B3A" w:rsidP="00A55919">
      <w:pPr>
        <w:pStyle w:val="ReportHead"/>
        <w:widowControl w:val="0"/>
        <w:suppressAutoHyphens/>
        <w:rPr>
          <w:sz w:val="24"/>
          <w:szCs w:val="24"/>
        </w:rPr>
      </w:pPr>
    </w:p>
    <w:p w14:paraId="3100D76F" w14:textId="77777777" w:rsidR="00DC1B5E" w:rsidRPr="00A55919" w:rsidRDefault="00DC1B5E" w:rsidP="00A55919">
      <w:pPr>
        <w:pStyle w:val="ReportHead"/>
        <w:widowControl w:val="0"/>
        <w:suppressAutoHyphens/>
        <w:rPr>
          <w:sz w:val="24"/>
          <w:szCs w:val="24"/>
        </w:rPr>
      </w:pPr>
    </w:p>
    <w:p w14:paraId="085586D5" w14:textId="77777777" w:rsidR="00F119D2" w:rsidRPr="00A55919" w:rsidRDefault="00F119D2" w:rsidP="00A55919">
      <w:pPr>
        <w:suppressAutoHyphens/>
        <w:spacing w:after="0" w:line="240" w:lineRule="auto"/>
        <w:jc w:val="both"/>
        <w:rPr>
          <w:rFonts w:ascii="Times New Roman" w:eastAsia="Times New Roman" w:hAnsi="Times New Roman" w:cs="Times New Roman"/>
          <w:sz w:val="24"/>
          <w:szCs w:val="24"/>
        </w:rPr>
      </w:pPr>
    </w:p>
    <w:p w14:paraId="5422541F" w14:textId="77777777" w:rsidR="00A55919" w:rsidRPr="00A55919" w:rsidRDefault="00A55919" w:rsidP="00A55919">
      <w:pPr>
        <w:suppressAutoHyphens/>
        <w:spacing w:after="0" w:line="240" w:lineRule="auto"/>
        <w:jc w:val="both"/>
        <w:rPr>
          <w:rFonts w:ascii="Times New Roman" w:eastAsia="Times New Roman" w:hAnsi="Times New Roman" w:cs="Times New Roman"/>
          <w:sz w:val="24"/>
          <w:szCs w:val="24"/>
        </w:rPr>
      </w:pPr>
    </w:p>
    <w:p w14:paraId="440212B0" w14:textId="77777777" w:rsidR="00F119D2" w:rsidRPr="00A55919" w:rsidRDefault="00F119D2" w:rsidP="00A55919">
      <w:pPr>
        <w:suppressAutoHyphens/>
        <w:spacing w:after="0" w:line="240" w:lineRule="auto"/>
        <w:jc w:val="both"/>
        <w:rPr>
          <w:rFonts w:ascii="Times New Roman" w:eastAsia="Times New Roman" w:hAnsi="Times New Roman" w:cs="Times New Roman"/>
          <w:sz w:val="24"/>
          <w:szCs w:val="24"/>
        </w:rPr>
      </w:pPr>
    </w:p>
    <w:p w14:paraId="1E93B338" w14:textId="77777777" w:rsidR="00682B3A" w:rsidRPr="00A55919" w:rsidRDefault="00682B3A" w:rsidP="00A55919">
      <w:pPr>
        <w:pStyle w:val="ReportHead"/>
        <w:widowControl w:val="0"/>
        <w:suppressAutoHyphens/>
        <w:rPr>
          <w:sz w:val="24"/>
          <w:szCs w:val="24"/>
        </w:rPr>
      </w:pPr>
    </w:p>
    <w:p w14:paraId="234F378C" w14:textId="77777777" w:rsidR="00621434" w:rsidRPr="00A55919" w:rsidRDefault="00621434" w:rsidP="00A55919">
      <w:pPr>
        <w:pStyle w:val="ReportHead"/>
        <w:widowControl w:val="0"/>
        <w:suppressAutoHyphens/>
        <w:rPr>
          <w:sz w:val="24"/>
          <w:szCs w:val="24"/>
        </w:rPr>
      </w:pPr>
    </w:p>
    <w:p w14:paraId="3112C549" w14:textId="77777777" w:rsidR="00621434" w:rsidRPr="00A55919" w:rsidRDefault="00621434" w:rsidP="00A55919">
      <w:pPr>
        <w:pStyle w:val="ReportHead"/>
        <w:widowControl w:val="0"/>
        <w:suppressAutoHyphens/>
        <w:rPr>
          <w:sz w:val="24"/>
          <w:szCs w:val="24"/>
        </w:rPr>
      </w:pPr>
    </w:p>
    <w:p w14:paraId="382749AD" w14:textId="77777777" w:rsidR="00057C1A" w:rsidRPr="00A55919" w:rsidRDefault="00057C1A" w:rsidP="00A55919">
      <w:pPr>
        <w:pStyle w:val="ReportHead"/>
        <w:widowControl w:val="0"/>
        <w:suppressAutoHyphens/>
        <w:rPr>
          <w:sz w:val="24"/>
          <w:szCs w:val="24"/>
        </w:rPr>
      </w:pPr>
    </w:p>
    <w:p w14:paraId="5642489D" w14:textId="77777777" w:rsidR="00621434" w:rsidRPr="00A55919" w:rsidRDefault="00621434" w:rsidP="00A55919">
      <w:pPr>
        <w:pStyle w:val="ReportHead"/>
        <w:widowControl w:val="0"/>
        <w:suppressAutoHyphens/>
        <w:rPr>
          <w:sz w:val="24"/>
          <w:szCs w:val="24"/>
        </w:rPr>
      </w:pPr>
    </w:p>
    <w:p w14:paraId="47E895E9" w14:textId="77777777" w:rsidR="00621434" w:rsidRPr="00A55919" w:rsidRDefault="00621434" w:rsidP="00A55919">
      <w:pPr>
        <w:pStyle w:val="ReportHead"/>
        <w:widowControl w:val="0"/>
        <w:suppressAutoHyphens/>
        <w:rPr>
          <w:sz w:val="24"/>
          <w:szCs w:val="24"/>
        </w:rPr>
      </w:pPr>
    </w:p>
    <w:p w14:paraId="40CBF48B" w14:textId="77777777" w:rsidR="00A55919" w:rsidRPr="00A55919" w:rsidRDefault="00A55919" w:rsidP="00A55919">
      <w:pPr>
        <w:pStyle w:val="ReportHead"/>
        <w:widowControl w:val="0"/>
        <w:suppressAutoHyphens/>
        <w:rPr>
          <w:sz w:val="24"/>
          <w:szCs w:val="24"/>
        </w:rPr>
      </w:pPr>
    </w:p>
    <w:p w14:paraId="6B715DB9" w14:textId="77777777" w:rsidR="00A55919" w:rsidRPr="00A55919" w:rsidRDefault="00A55919" w:rsidP="00A55919">
      <w:pPr>
        <w:pStyle w:val="ReportHead"/>
        <w:widowControl w:val="0"/>
        <w:suppressAutoHyphens/>
        <w:rPr>
          <w:sz w:val="24"/>
          <w:szCs w:val="24"/>
        </w:rPr>
      </w:pPr>
    </w:p>
    <w:p w14:paraId="77256B41" w14:textId="77777777" w:rsidR="00A55919" w:rsidRPr="00A55919" w:rsidRDefault="00A55919" w:rsidP="00A55919">
      <w:pPr>
        <w:pStyle w:val="ReportHead"/>
        <w:widowControl w:val="0"/>
        <w:suppressAutoHyphens/>
        <w:rPr>
          <w:sz w:val="24"/>
          <w:szCs w:val="24"/>
        </w:rPr>
      </w:pPr>
    </w:p>
    <w:p w14:paraId="71908FED" w14:textId="77777777" w:rsidR="00A55919" w:rsidRPr="00A55919" w:rsidRDefault="00A55919" w:rsidP="00A55919">
      <w:pPr>
        <w:pStyle w:val="ReportHead"/>
        <w:widowControl w:val="0"/>
        <w:suppressAutoHyphens/>
        <w:rPr>
          <w:sz w:val="24"/>
          <w:szCs w:val="24"/>
        </w:rPr>
      </w:pPr>
    </w:p>
    <w:p w14:paraId="51EE65EA" w14:textId="77777777" w:rsidR="00A55919" w:rsidRPr="00A55919" w:rsidRDefault="00A55919" w:rsidP="00A55919">
      <w:pPr>
        <w:pStyle w:val="ReportHead"/>
        <w:widowControl w:val="0"/>
        <w:suppressAutoHyphens/>
        <w:rPr>
          <w:sz w:val="24"/>
          <w:szCs w:val="24"/>
        </w:rPr>
      </w:pPr>
    </w:p>
    <w:p w14:paraId="41C8B4B9" w14:textId="77777777" w:rsidR="00A55919" w:rsidRPr="00A55919" w:rsidRDefault="00A55919" w:rsidP="00A55919">
      <w:pPr>
        <w:pStyle w:val="ReportHead"/>
        <w:widowControl w:val="0"/>
        <w:suppressAutoHyphens/>
        <w:rPr>
          <w:sz w:val="24"/>
          <w:szCs w:val="24"/>
        </w:rPr>
      </w:pPr>
    </w:p>
    <w:p w14:paraId="4BC9FA91" w14:textId="77777777" w:rsidR="00A55919" w:rsidRPr="00A55919" w:rsidRDefault="00A55919" w:rsidP="00A55919">
      <w:pPr>
        <w:pStyle w:val="ReportHead"/>
        <w:widowControl w:val="0"/>
        <w:suppressAutoHyphens/>
        <w:rPr>
          <w:sz w:val="24"/>
          <w:szCs w:val="24"/>
        </w:rPr>
      </w:pPr>
    </w:p>
    <w:p w14:paraId="1E9E72F5" w14:textId="77777777" w:rsidR="00A55919" w:rsidRPr="00A55919" w:rsidRDefault="00A55919" w:rsidP="00A55919">
      <w:pPr>
        <w:pStyle w:val="ReportHead"/>
        <w:widowControl w:val="0"/>
        <w:suppressAutoHyphens/>
        <w:rPr>
          <w:sz w:val="24"/>
          <w:szCs w:val="24"/>
        </w:rPr>
      </w:pPr>
    </w:p>
    <w:p w14:paraId="3FACD228" w14:textId="77777777" w:rsidR="00A55919" w:rsidRPr="00A55919" w:rsidRDefault="00A55919" w:rsidP="00A55919">
      <w:pPr>
        <w:pStyle w:val="ReportHead"/>
        <w:widowControl w:val="0"/>
        <w:suppressAutoHyphens/>
        <w:rPr>
          <w:sz w:val="24"/>
          <w:szCs w:val="24"/>
        </w:rPr>
      </w:pPr>
    </w:p>
    <w:p w14:paraId="6407285D" w14:textId="77777777" w:rsidR="00621434" w:rsidRPr="00A55919" w:rsidRDefault="00621434" w:rsidP="00A55919">
      <w:pPr>
        <w:pStyle w:val="ReportHead"/>
        <w:widowControl w:val="0"/>
        <w:suppressAutoHyphens/>
        <w:rPr>
          <w:sz w:val="24"/>
          <w:szCs w:val="24"/>
        </w:rPr>
      </w:pPr>
    </w:p>
    <w:p w14:paraId="01A45DD7" w14:textId="77777777" w:rsidR="00DC1B5E" w:rsidRPr="00A55919" w:rsidRDefault="00682B3A" w:rsidP="00A55919">
      <w:pPr>
        <w:pStyle w:val="ReportHead"/>
        <w:widowControl w:val="0"/>
        <w:suppressAutoHyphens/>
        <w:rPr>
          <w:sz w:val="24"/>
          <w:szCs w:val="24"/>
        </w:rPr>
      </w:pPr>
      <w:r w:rsidRPr="00A55919">
        <w:rPr>
          <w:sz w:val="24"/>
          <w:szCs w:val="24"/>
        </w:rPr>
        <w:t xml:space="preserve">Оренбург </w:t>
      </w:r>
    </w:p>
    <w:p w14:paraId="19B0C3B8" w14:textId="11AD1E45" w:rsidR="00682B3A" w:rsidRPr="00A55919" w:rsidRDefault="00682B3A" w:rsidP="00A55919">
      <w:pPr>
        <w:pStyle w:val="ReportHead"/>
        <w:widowControl w:val="0"/>
        <w:suppressAutoHyphens/>
        <w:rPr>
          <w:sz w:val="24"/>
          <w:szCs w:val="24"/>
        </w:rPr>
        <w:sectPr w:rsidR="00682B3A" w:rsidRPr="00A55919" w:rsidSect="00521D84">
          <w:pgSz w:w="11906" w:h="16838"/>
          <w:pgMar w:top="1134" w:right="567" w:bottom="1134" w:left="1134" w:header="567" w:footer="510" w:gutter="0"/>
          <w:cols w:space="708"/>
          <w:docGrid w:linePitch="360"/>
        </w:sectPr>
      </w:pPr>
      <w:r w:rsidRPr="00A55919">
        <w:rPr>
          <w:sz w:val="24"/>
          <w:szCs w:val="24"/>
        </w:rPr>
        <w:t>20</w:t>
      </w:r>
      <w:r w:rsidR="00A55919" w:rsidRPr="00A55919">
        <w:rPr>
          <w:sz w:val="24"/>
          <w:szCs w:val="24"/>
        </w:rPr>
        <w:t>2</w:t>
      </w:r>
      <w:r w:rsidR="003F6350">
        <w:rPr>
          <w:sz w:val="24"/>
          <w:szCs w:val="24"/>
        </w:rPr>
        <w:t>4</w:t>
      </w:r>
    </w:p>
    <w:p w14:paraId="2D512FAE" w14:textId="77777777" w:rsidR="00B76BBC" w:rsidRPr="00A55919" w:rsidRDefault="00B76BBC" w:rsidP="00A55919">
      <w:pPr>
        <w:spacing w:after="0" w:line="240" w:lineRule="auto"/>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lastRenderedPageBreak/>
        <w:t>УДК 621.9.06-52:004.4 (076.5)</w:t>
      </w:r>
    </w:p>
    <w:p w14:paraId="1E9EF048" w14:textId="77777777" w:rsidR="00B76BBC" w:rsidRPr="00A55919" w:rsidRDefault="00B76BBC" w:rsidP="00A55919">
      <w:pPr>
        <w:spacing w:after="0" w:line="240" w:lineRule="auto"/>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ББК  34.63-5.05я7+32.973-018.я7</w:t>
      </w:r>
    </w:p>
    <w:p w14:paraId="5274AF9E" w14:textId="77777777" w:rsidR="00DC1B5E" w:rsidRPr="00A55919" w:rsidRDefault="002C7D65" w:rsidP="00A55919">
      <w:pPr>
        <w:widowControl w:val="0"/>
        <w:tabs>
          <w:tab w:val="left" w:pos="709"/>
          <w:tab w:val="left" w:pos="1276"/>
        </w:tabs>
        <w:spacing w:after="0" w:line="240" w:lineRule="auto"/>
        <w:jc w:val="both"/>
        <w:rPr>
          <w:rFonts w:ascii="Times New Roman" w:eastAsia="Times New Roman" w:hAnsi="Times New Roman" w:cs="Times New Roman"/>
          <w:sz w:val="24"/>
          <w:szCs w:val="24"/>
        </w:rPr>
      </w:pPr>
      <w:r w:rsidRPr="00A55919">
        <w:rPr>
          <w:rFonts w:ascii="Times New Roman" w:hAnsi="Times New Roman" w:cs="Times New Roman"/>
          <w:color w:val="000000"/>
          <w:sz w:val="24"/>
          <w:szCs w:val="24"/>
        </w:rPr>
        <w:t xml:space="preserve">         </w:t>
      </w:r>
      <w:r w:rsidR="00B76BBC" w:rsidRPr="00A55919">
        <w:rPr>
          <w:rFonts w:ascii="Times New Roman" w:hAnsi="Times New Roman" w:cs="Times New Roman"/>
          <w:color w:val="000000"/>
          <w:sz w:val="24"/>
          <w:szCs w:val="24"/>
        </w:rPr>
        <w:t>П 54</w:t>
      </w:r>
    </w:p>
    <w:p w14:paraId="61821E18" w14:textId="77777777" w:rsidR="00DC1B5E" w:rsidRPr="00A55919" w:rsidRDefault="00DC1B5E" w:rsidP="00A55919">
      <w:pPr>
        <w:widowControl w:val="0"/>
        <w:spacing w:after="0" w:line="240" w:lineRule="auto"/>
        <w:jc w:val="both"/>
        <w:rPr>
          <w:rFonts w:ascii="Times New Roman" w:eastAsia="Times New Roman" w:hAnsi="Times New Roman" w:cs="Times New Roman"/>
          <w:sz w:val="24"/>
          <w:szCs w:val="24"/>
        </w:rPr>
      </w:pPr>
    </w:p>
    <w:p w14:paraId="57C97135" w14:textId="77777777" w:rsidR="00DC1B5E" w:rsidRPr="00A55919" w:rsidRDefault="00DC1B5E" w:rsidP="00A55919">
      <w:pPr>
        <w:widowControl w:val="0"/>
        <w:spacing w:after="0" w:line="240" w:lineRule="auto"/>
        <w:jc w:val="both"/>
        <w:rPr>
          <w:rFonts w:ascii="Times New Roman" w:eastAsia="Times New Roman" w:hAnsi="Times New Roman" w:cs="Times New Roman"/>
          <w:sz w:val="24"/>
          <w:szCs w:val="24"/>
        </w:rPr>
      </w:pPr>
    </w:p>
    <w:p w14:paraId="6608ED12" w14:textId="77777777" w:rsidR="00DC1B5E" w:rsidRPr="00A55919" w:rsidRDefault="00DC1B5E" w:rsidP="00A55919">
      <w:pPr>
        <w:widowControl w:val="0"/>
        <w:spacing w:after="0" w:line="240" w:lineRule="auto"/>
        <w:jc w:val="both"/>
        <w:rPr>
          <w:rFonts w:ascii="Times New Roman" w:eastAsia="Times New Roman" w:hAnsi="Times New Roman" w:cs="Times New Roman"/>
          <w:sz w:val="24"/>
          <w:szCs w:val="24"/>
        </w:rPr>
      </w:pPr>
    </w:p>
    <w:p w14:paraId="7F7BBE2D" w14:textId="77777777" w:rsidR="00DC1B5E" w:rsidRPr="00A55919" w:rsidRDefault="00DC1B5E" w:rsidP="00A55919">
      <w:pPr>
        <w:widowControl w:val="0"/>
        <w:spacing w:after="0" w:line="240" w:lineRule="auto"/>
        <w:jc w:val="both"/>
        <w:rPr>
          <w:rFonts w:ascii="Times New Roman" w:eastAsia="Times New Roman" w:hAnsi="Times New Roman" w:cs="Times New Roman"/>
          <w:sz w:val="24"/>
          <w:szCs w:val="24"/>
        </w:rPr>
      </w:pPr>
    </w:p>
    <w:p w14:paraId="493BC11A" w14:textId="77777777" w:rsidR="00DC1B5E" w:rsidRPr="00A55919" w:rsidRDefault="00DC1B5E" w:rsidP="00A55919">
      <w:pPr>
        <w:widowControl w:val="0"/>
        <w:spacing w:after="0" w:line="240" w:lineRule="auto"/>
        <w:jc w:val="both"/>
        <w:rPr>
          <w:rFonts w:ascii="Times New Roman" w:eastAsia="Times New Roman" w:hAnsi="Times New Roman" w:cs="Times New Roman"/>
          <w:sz w:val="24"/>
          <w:szCs w:val="24"/>
        </w:rPr>
      </w:pPr>
    </w:p>
    <w:p w14:paraId="146BECEC" w14:textId="77777777" w:rsidR="00DC1B5E" w:rsidRPr="00A55919" w:rsidRDefault="00DC1B5E" w:rsidP="00A55919">
      <w:pPr>
        <w:widowControl w:val="0"/>
        <w:spacing w:after="0" w:line="240" w:lineRule="auto"/>
        <w:ind w:firstLine="709"/>
        <w:jc w:val="both"/>
        <w:rPr>
          <w:rFonts w:ascii="Times New Roman" w:eastAsia="Times New Roman" w:hAnsi="Times New Roman" w:cs="Times New Roman"/>
          <w:sz w:val="24"/>
          <w:szCs w:val="24"/>
        </w:rPr>
      </w:pPr>
    </w:p>
    <w:p w14:paraId="0B6CD17C" w14:textId="77777777" w:rsidR="00DC1B5E" w:rsidRPr="00A55919" w:rsidRDefault="00DC1B5E" w:rsidP="00A55919">
      <w:pPr>
        <w:widowControl w:val="0"/>
        <w:spacing w:after="0" w:line="240" w:lineRule="auto"/>
        <w:ind w:firstLine="709"/>
        <w:jc w:val="both"/>
        <w:rPr>
          <w:rFonts w:ascii="Times New Roman" w:eastAsia="Times New Roman" w:hAnsi="Times New Roman" w:cs="Times New Roman"/>
          <w:sz w:val="24"/>
          <w:szCs w:val="24"/>
        </w:rPr>
      </w:pPr>
    </w:p>
    <w:p w14:paraId="68AD3AEA" w14:textId="77777777" w:rsidR="00DC1B5E" w:rsidRPr="00A55919" w:rsidRDefault="00DC1B5E" w:rsidP="00A55919">
      <w:pPr>
        <w:widowControl w:val="0"/>
        <w:spacing w:after="0" w:line="240" w:lineRule="auto"/>
        <w:ind w:firstLine="709"/>
        <w:jc w:val="both"/>
        <w:rPr>
          <w:rFonts w:ascii="Times New Roman" w:eastAsia="Times New Roman" w:hAnsi="Times New Roman" w:cs="Times New Roman"/>
          <w:sz w:val="24"/>
          <w:szCs w:val="24"/>
        </w:rPr>
      </w:pPr>
    </w:p>
    <w:p w14:paraId="58BA1E0A" w14:textId="77777777" w:rsidR="00DC1B5E" w:rsidRPr="00A55919" w:rsidRDefault="00DC1B5E" w:rsidP="00A55919">
      <w:pPr>
        <w:widowControl w:val="0"/>
        <w:tabs>
          <w:tab w:val="left" w:pos="1276"/>
        </w:tabs>
        <w:spacing w:after="0" w:line="240" w:lineRule="auto"/>
        <w:ind w:firstLine="709"/>
        <w:jc w:val="both"/>
        <w:rPr>
          <w:rFonts w:ascii="Times New Roman" w:eastAsia="Times New Roman" w:hAnsi="Times New Roman" w:cs="Times New Roman"/>
          <w:sz w:val="24"/>
          <w:szCs w:val="24"/>
        </w:rPr>
      </w:pPr>
    </w:p>
    <w:p w14:paraId="771F4936" w14:textId="77777777" w:rsidR="00DC1B5E" w:rsidRPr="00A55919" w:rsidRDefault="00DF66E6" w:rsidP="00A55919">
      <w:pPr>
        <w:widowControl w:val="0"/>
        <w:tabs>
          <w:tab w:val="left" w:pos="1260"/>
          <w:tab w:val="left" w:pos="1418"/>
        </w:tabs>
        <w:spacing w:after="0" w:line="240" w:lineRule="auto"/>
        <w:ind w:firstLine="1260"/>
        <w:jc w:val="both"/>
        <w:rPr>
          <w:rFonts w:ascii="Times New Roman" w:eastAsia="Times New Roman" w:hAnsi="Times New Roman" w:cs="Times New Roman"/>
          <w:b/>
          <w:sz w:val="24"/>
          <w:szCs w:val="24"/>
        </w:rPr>
      </w:pPr>
      <w:r w:rsidRPr="00A55919">
        <w:rPr>
          <w:rFonts w:ascii="Times New Roman" w:eastAsia="Times New Roman" w:hAnsi="Times New Roman" w:cs="Times New Roman"/>
          <w:b/>
          <w:sz w:val="24"/>
          <w:szCs w:val="24"/>
        </w:rPr>
        <w:t xml:space="preserve"> </w:t>
      </w:r>
    </w:p>
    <w:p w14:paraId="064885D2" w14:textId="77777777" w:rsidR="002C7D65" w:rsidRPr="00A55919" w:rsidRDefault="002C7D65" w:rsidP="00A55919">
      <w:pPr>
        <w:widowControl w:val="0"/>
        <w:tabs>
          <w:tab w:val="left" w:pos="1260"/>
          <w:tab w:val="left" w:pos="1418"/>
        </w:tabs>
        <w:spacing w:after="0" w:line="240" w:lineRule="auto"/>
        <w:ind w:firstLine="1260"/>
        <w:jc w:val="both"/>
        <w:rPr>
          <w:rFonts w:ascii="Times New Roman" w:eastAsia="Times New Roman" w:hAnsi="Times New Roman" w:cs="Times New Roman"/>
          <w:b/>
          <w:sz w:val="24"/>
          <w:szCs w:val="24"/>
        </w:rPr>
      </w:pPr>
    </w:p>
    <w:p w14:paraId="27427DAA" w14:textId="77777777" w:rsidR="002C7D65" w:rsidRPr="00A55919" w:rsidRDefault="002C7D65" w:rsidP="00A55919">
      <w:pPr>
        <w:widowControl w:val="0"/>
        <w:tabs>
          <w:tab w:val="left" w:pos="709"/>
          <w:tab w:val="left" w:pos="1276"/>
          <w:tab w:val="left" w:pos="1418"/>
        </w:tabs>
        <w:spacing w:after="0" w:line="240" w:lineRule="auto"/>
        <w:ind w:firstLine="1260"/>
        <w:jc w:val="both"/>
        <w:rPr>
          <w:rFonts w:ascii="Times New Roman" w:eastAsia="Times New Roman" w:hAnsi="Times New Roman" w:cs="Times New Roman"/>
          <w:b/>
          <w:sz w:val="24"/>
          <w:szCs w:val="24"/>
        </w:rPr>
      </w:pPr>
      <w:r w:rsidRPr="00A55919">
        <w:rPr>
          <w:rFonts w:ascii="Times New Roman" w:eastAsia="Times New Roman" w:hAnsi="Times New Roman" w:cs="Times New Roman"/>
          <w:b/>
          <w:sz w:val="24"/>
          <w:szCs w:val="24"/>
        </w:rPr>
        <w:t xml:space="preserve">  Поляков А. Н.</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9398"/>
      </w:tblGrid>
      <w:tr w:rsidR="002C7D65" w:rsidRPr="00A55919" w14:paraId="7F8C8955" w14:textId="77777777" w:rsidTr="002C7D65">
        <w:tc>
          <w:tcPr>
            <w:tcW w:w="817" w:type="dxa"/>
          </w:tcPr>
          <w:p w14:paraId="3CDBBB53" w14:textId="77777777" w:rsidR="002C7D65" w:rsidRPr="00A55919" w:rsidRDefault="002C7D65" w:rsidP="00A55919">
            <w:pPr>
              <w:widowControl w:val="0"/>
              <w:tabs>
                <w:tab w:val="left" w:pos="1260"/>
                <w:tab w:val="left" w:pos="1418"/>
              </w:tabs>
              <w:jc w:val="both"/>
              <w:rPr>
                <w:b/>
                <w:sz w:val="24"/>
                <w:szCs w:val="24"/>
              </w:rPr>
            </w:pPr>
            <w:r w:rsidRPr="00A55919">
              <w:rPr>
                <w:color w:val="000000"/>
                <w:sz w:val="24"/>
                <w:szCs w:val="24"/>
              </w:rPr>
              <w:t xml:space="preserve">П 54                </w:t>
            </w:r>
          </w:p>
        </w:tc>
        <w:tc>
          <w:tcPr>
            <w:tcW w:w="9604" w:type="dxa"/>
          </w:tcPr>
          <w:p w14:paraId="54AE2D74" w14:textId="77777777" w:rsidR="00C52A3D" w:rsidRPr="00C52A3D" w:rsidRDefault="00C52A3D" w:rsidP="00C52A3D">
            <w:pPr>
              <w:widowControl w:val="0"/>
              <w:rPr>
                <w:sz w:val="24"/>
                <w:szCs w:val="24"/>
              </w:rPr>
            </w:pPr>
            <w:r>
              <w:rPr>
                <w:sz w:val="24"/>
                <w:szCs w:val="24"/>
              </w:rPr>
              <w:t>Р</w:t>
            </w:r>
            <w:r w:rsidRPr="00C52A3D">
              <w:rPr>
                <w:sz w:val="24"/>
                <w:szCs w:val="24"/>
              </w:rPr>
              <w:t>еализация процедур итоговой аттестации обучающихся по научной специальности</w:t>
            </w:r>
          </w:p>
          <w:p w14:paraId="39128DDD" w14:textId="3E33858C" w:rsidR="00C52A3D" w:rsidRPr="00C52A3D" w:rsidRDefault="00C52A3D" w:rsidP="00C52A3D">
            <w:pPr>
              <w:pStyle w:val="ReportHead"/>
              <w:suppressAutoHyphens/>
              <w:jc w:val="left"/>
              <w:rPr>
                <w:sz w:val="24"/>
                <w:szCs w:val="24"/>
              </w:rPr>
            </w:pPr>
            <w:r w:rsidRPr="00C52A3D">
              <w:rPr>
                <w:color w:val="000000"/>
                <w:sz w:val="24"/>
                <w:szCs w:val="24"/>
              </w:rPr>
              <w:t xml:space="preserve">2.5.5. </w:t>
            </w:r>
            <w:r w:rsidR="003F6516">
              <w:rPr>
                <w:color w:val="000000"/>
                <w:sz w:val="24"/>
                <w:szCs w:val="24"/>
              </w:rPr>
              <w:t>Т</w:t>
            </w:r>
            <w:r w:rsidRPr="00C52A3D">
              <w:rPr>
                <w:color w:val="000000"/>
                <w:sz w:val="24"/>
                <w:szCs w:val="24"/>
              </w:rPr>
              <w:t>ехнология и оборудование механической и физико-технической обработки</w:t>
            </w:r>
            <w:r w:rsidRPr="00C52A3D">
              <w:rPr>
                <w:sz w:val="24"/>
                <w:szCs w:val="24"/>
              </w:rPr>
              <w:t xml:space="preserve"> </w:t>
            </w:r>
          </w:p>
          <w:p w14:paraId="17D91F25" w14:textId="73591046" w:rsidR="002C7D65" w:rsidRPr="00A55919" w:rsidRDefault="00C52A3D" w:rsidP="00C52A3D">
            <w:pPr>
              <w:widowControl w:val="0"/>
              <w:tabs>
                <w:tab w:val="left" w:pos="1260"/>
                <w:tab w:val="left" w:pos="1418"/>
              </w:tabs>
              <w:jc w:val="both"/>
              <w:rPr>
                <w:b/>
                <w:sz w:val="24"/>
                <w:szCs w:val="24"/>
              </w:rPr>
            </w:pPr>
            <w:r w:rsidRPr="00C52A3D">
              <w:rPr>
                <w:sz w:val="24"/>
                <w:szCs w:val="24"/>
              </w:rPr>
              <w:t>: методические указания</w:t>
            </w:r>
            <w:r w:rsidR="002C7D65" w:rsidRPr="00A55919">
              <w:rPr>
                <w:sz w:val="24"/>
                <w:szCs w:val="24"/>
              </w:rPr>
              <w:t xml:space="preserve"> / А. Н. Поляков, И. П. Никитина; </w:t>
            </w:r>
            <w:r w:rsidR="003F6516" w:rsidRPr="003F6516">
              <w:rPr>
                <w:sz w:val="24"/>
                <w:szCs w:val="24"/>
              </w:rPr>
              <w:t xml:space="preserve"> </w:t>
            </w:r>
            <w:r w:rsidR="002C7D65" w:rsidRPr="00A55919">
              <w:rPr>
                <w:sz w:val="24"/>
                <w:szCs w:val="24"/>
              </w:rPr>
              <w:t>Оренбургский гос. ун-т. –  Оренбург: ОГУ, 20</w:t>
            </w:r>
            <w:r w:rsidR="00A55919" w:rsidRPr="00A55919">
              <w:rPr>
                <w:sz w:val="24"/>
                <w:szCs w:val="24"/>
              </w:rPr>
              <w:t>2</w:t>
            </w:r>
            <w:r w:rsidR="003F6350">
              <w:rPr>
                <w:sz w:val="24"/>
                <w:szCs w:val="24"/>
              </w:rPr>
              <w:t>4</w:t>
            </w:r>
            <w:r w:rsidR="002C7D65" w:rsidRPr="00A55919">
              <w:rPr>
                <w:sz w:val="24"/>
                <w:szCs w:val="24"/>
              </w:rPr>
              <w:t xml:space="preserve">. – </w:t>
            </w:r>
            <w:r w:rsidR="002B6D40" w:rsidRPr="00C52A3D">
              <w:rPr>
                <w:sz w:val="24"/>
                <w:szCs w:val="24"/>
              </w:rPr>
              <w:t>12</w:t>
            </w:r>
            <w:r w:rsidR="002C7D65" w:rsidRPr="00A55919">
              <w:rPr>
                <w:sz w:val="24"/>
                <w:szCs w:val="24"/>
              </w:rPr>
              <w:t xml:space="preserve"> с.</w:t>
            </w:r>
          </w:p>
        </w:tc>
      </w:tr>
    </w:tbl>
    <w:p w14:paraId="4D7D793D" w14:textId="77777777" w:rsidR="002C7D65" w:rsidRPr="00A55919" w:rsidRDefault="002C7D65" w:rsidP="00A55919">
      <w:pPr>
        <w:widowControl w:val="0"/>
        <w:tabs>
          <w:tab w:val="left" w:pos="1260"/>
          <w:tab w:val="left" w:pos="1418"/>
        </w:tabs>
        <w:spacing w:after="0" w:line="240" w:lineRule="auto"/>
        <w:ind w:firstLine="1260"/>
        <w:jc w:val="both"/>
        <w:rPr>
          <w:rFonts w:ascii="Times New Roman" w:eastAsia="Times New Roman" w:hAnsi="Times New Roman" w:cs="Times New Roman"/>
          <w:b/>
          <w:sz w:val="24"/>
          <w:szCs w:val="24"/>
        </w:rPr>
      </w:pPr>
    </w:p>
    <w:p w14:paraId="61A100A2" w14:textId="77777777" w:rsidR="00DC1B5E" w:rsidRPr="00A55919" w:rsidRDefault="00DC1B5E" w:rsidP="00A55919">
      <w:pPr>
        <w:widowControl w:val="0"/>
        <w:spacing w:after="0" w:line="240" w:lineRule="auto"/>
        <w:jc w:val="both"/>
        <w:rPr>
          <w:rFonts w:ascii="Times New Roman" w:eastAsia="Times New Roman" w:hAnsi="Times New Roman" w:cs="Times New Roman"/>
          <w:sz w:val="24"/>
          <w:szCs w:val="24"/>
        </w:rPr>
      </w:pPr>
    </w:p>
    <w:p w14:paraId="78A24122" w14:textId="77777777" w:rsidR="00DC1B5E" w:rsidRPr="00A55919" w:rsidRDefault="00DC1B5E" w:rsidP="00A55919">
      <w:pPr>
        <w:widowControl w:val="0"/>
        <w:spacing w:after="0" w:line="240" w:lineRule="auto"/>
        <w:ind w:firstLine="709"/>
        <w:jc w:val="both"/>
        <w:rPr>
          <w:rFonts w:ascii="Times New Roman" w:eastAsia="Times New Roman" w:hAnsi="Times New Roman" w:cs="Times New Roman"/>
          <w:sz w:val="24"/>
          <w:szCs w:val="24"/>
        </w:rPr>
      </w:pPr>
    </w:p>
    <w:p w14:paraId="03A99FFB" w14:textId="77777777" w:rsidR="00DC1B5E" w:rsidRPr="00A55919" w:rsidRDefault="00DC1B5E" w:rsidP="00A55919">
      <w:pPr>
        <w:widowControl w:val="0"/>
        <w:tabs>
          <w:tab w:val="left" w:pos="1134"/>
          <w:tab w:val="left" w:pos="1276"/>
        </w:tabs>
        <w:spacing w:after="0" w:line="240" w:lineRule="auto"/>
        <w:ind w:firstLine="709"/>
        <w:jc w:val="both"/>
        <w:rPr>
          <w:rFonts w:ascii="Times New Roman" w:eastAsia="Times New Roman" w:hAnsi="Times New Roman" w:cs="Times New Roman"/>
          <w:sz w:val="24"/>
          <w:szCs w:val="24"/>
        </w:rPr>
      </w:pPr>
    </w:p>
    <w:p w14:paraId="1D6AFF95" w14:textId="77777777" w:rsidR="00DC1B5E" w:rsidRPr="00A55919" w:rsidRDefault="00DC1B5E" w:rsidP="00A55919">
      <w:pPr>
        <w:widowControl w:val="0"/>
        <w:spacing w:after="0" w:line="240" w:lineRule="auto"/>
        <w:ind w:firstLine="709"/>
        <w:jc w:val="both"/>
        <w:rPr>
          <w:rFonts w:ascii="Times New Roman" w:eastAsia="Times New Roman" w:hAnsi="Times New Roman" w:cs="Times New Roman"/>
          <w:sz w:val="24"/>
          <w:szCs w:val="24"/>
        </w:rPr>
      </w:pPr>
    </w:p>
    <w:p w14:paraId="2CDBAEBA" w14:textId="77777777" w:rsidR="00A55919" w:rsidRPr="00A55919" w:rsidRDefault="00DC1B5E" w:rsidP="00A55919">
      <w:pPr>
        <w:widowControl w:val="0"/>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Методические указания предназначены для </w:t>
      </w:r>
      <w:r w:rsidR="00DF66E6" w:rsidRPr="00A55919">
        <w:rPr>
          <w:rFonts w:ascii="Times New Roman" w:eastAsia="Times New Roman" w:hAnsi="Times New Roman" w:cs="Times New Roman"/>
          <w:sz w:val="24"/>
          <w:szCs w:val="24"/>
        </w:rPr>
        <w:t xml:space="preserve">подготовки к </w:t>
      </w:r>
      <w:r w:rsidR="00F119D2" w:rsidRPr="00A55919">
        <w:rPr>
          <w:rFonts w:ascii="Times New Roman" w:eastAsia="Times New Roman" w:hAnsi="Times New Roman" w:cs="Times New Roman"/>
          <w:sz w:val="24"/>
          <w:szCs w:val="24"/>
        </w:rPr>
        <w:t xml:space="preserve">итоговой </w:t>
      </w:r>
      <w:r w:rsidR="00DF66E6" w:rsidRPr="00A55919">
        <w:rPr>
          <w:rFonts w:ascii="Times New Roman" w:eastAsia="Times New Roman" w:hAnsi="Times New Roman" w:cs="Times New Roman"/>
          <w:sz w:val="24"/>
          <w:szCs w:val="24"/>
        </w:rPr>
        <w:t>аттестации</w:t>
      </w:r>
      <w:r w:rsidR="002C7D65" w:rsidRPr="00A55919">
        <w:rPr>
          <w:rFonts w:ascii="Times New Roman" w:eastAsia="Times New Roman" w:hAnsi="Times New Roman" w:cs="Times New Roman"/>
          <w:sz w:val="24"/>
          <w:szCs w:val="24"/>
        </w:rPr>
        <w:t xml:space="preserve"> </w:t>
      </w:r>
      <w:r w:rsidR="00F119D2" w:rsidRPr="00A55919">
        <w:rPr>
          <w:rFonts w:ascii="Times New Roman" w:eastAsia="Times New Roman" w:hAnsi="Times New Roman" w:cs="Times New Roman"/>
          <w:sz w:val="24"/>
          <w:szCs w:val="24"/>
        </w:rPr>
        <w:t xml:space="preserve">для обучающихся по образовательной программе высшего образования – программе подготовки научно-педагогических кадров в аспирантуре </w:t>
      </w:r>
      <w:r w:rsidR="00A55919" w:rsidRPr="00A55919">
        <w:rPr>
          <w:rFonts w:ascii="Times New Roman" w:eastAsia="Times New Roman" w:hAnsi="Times New Roman" w:cs="Times New Roman"/>
          <w:sz w:val="24"/>
          <w:szCs w:val="24"/>
        </w:rPr>
        <w:t>по научной специальности</w:t>
      </w:r>
    </w:p>
    <w:p w14:paraId="02CAE6DF" w14:textId="77777777" w:rsidR="00A55919" w:rsidRPr="00A55919" w:rsidRDefault="00A55919" w:rsidP="00A55919">
      <w:pPr>
        <w:pStyle w:val="ReportHead"/>
        <w:suppressAutoHyphens/>
        <w:rPr>
          <w:i/>
          <w:sz w:val="24"/>
          <w:szCs w:val="24"/>
          <w:u w:val="single"/>
        </w:rPr>
      </w:pPr>
      <w:r w:rsidRPr="00A55919">
        <w:rPr>
          <w:i/>
          <w:color w:val="000000"/>
          <w:sz w:val="24"/>
          <w:szCs w:val="24"/>
          <w:u w:val="single"/>
        </w:rPr>
        <w:t>2.5.5. Технология и оборудование механической и физико-технической обработки</w:t>
      </w:r>
      <w:r w:rsidRPr="00A55919">
        <w:rPr>
          <w:i/>
          <w:sz w:val="24"/>
          <w:szCs w:val="24"/>
          <w:u w:val="single"/>
        </w:rPr>
        <w:t xml:space="preserve"> </w:t>
      </w:r>
    </w:p>
    <w:p w14:paraId="3D07AF8F" w14:textId="77777777" w:rsidR="00DC1B5E" w:rsidRPr="00A55919" w:rsidRDefault="00DC1B5E" w:rsidP="00A55919">
      <w:pPr>
        <w:widowControl w:val="0"/>
        <w:autoSpaceDE w:val="0"/>
        <w:autoSpaceDN w:val="0"/>
        <w:adjustRightInd w:val="0"/>
        <w:spacing w:after="0" w:line="240" w:lineRule="auto"/>
        <w:ind w:left="709" w:firstLine="709"/>
        <w:jc w:val="both"/>
        <w:rPr>
          <w:rFonts w:ascii="Times New Roman" w:eastAsia="Times New Roman" w:hAnsi="Times New Roman" w:cs="Times New Roman"/>
          <w:sz w:val="24"/>
          <w:szCs w:val="24"/>
        </w:rPr>
      </w:pPr>
    </w:p>
    <w:p w14:paraId="6AE6E3C8" w14:textId="77777777" w:rsidR="00F119D2" w:rsidRPr="00A55919" w:rsidRDefault="00F119D2" w:rsidP="00A55919">
      <w:pPr>
        <w:widowControl w:val="0"/>
        <w:autoSpaceDE w:val="0"/>
        <w:autoSpaceDN w:val="0"/>
        <w:adjustRightInd w:val="0"/>
        <w:spacing w:after="0" w:line="240" w:lineRule="auto"/>
        <w:ind w:left="709" w:firstLine="709"/>
        <w:jc w:val="both"/>
        <w:rPr>
          <w:rFonts w:ascii="Times New Roman" w:eastAsia="Times New Roman" w:hAnsi="Times New Roman" w:cs="Times New Roman"/>
          <w:sz w:val="24"/>
          <w:szCs w:val="24"/>
        </w:rPr>
      </w:pPr>
    </w:p>
    <w:p w14:paraId="36BD508A" w14:textId="77777777" w:rsidR="00F119D2" w:rsidRPr="00A55919" w:rsidRDefault="00F119D2" w:rsidP="00A55919">
      <w:pPr>
        <w:widowControl w:val="0"/>
        <w:autoSpaceDE w:val="0"/>
        <w:autoSpaceDN w:val="0"/>
        <w:adjustRightInd w:val="0"/>
        <w:spacing w:after="0" w:line="240" w:lineRule="auto"/>
        <w:ind w:left="709" w:firstLine="709"/>
        <w:jc w:val="both"/>
        <w:rPr>
          <w:rFonts w:ascii="Times New Roman" w:eastAsia="Times New Roman" w:hAnsi="Times New Roman" w:cs="Times New Roman"/>
          <w:sz w:val="24"/>
          <w:szCs w:val="24"/>
        </w:rPr>
      </w:pPr>
    </w:p>
    <w:p w14:paraId="17C792BB" w14:textId="77777777" w:rsidR="00F119D2" w:rsidRPr="00A55919" w:rsidRDefault="00F119D2" w:rsidP="00A55919">
      <w:pPr>
        <w:widowControl w:val="0"/>
        <w:autoSpaceDE w:val="0"/>
        <w:autoSpaceDN w:val="0"/>
        <w:adjustRightInd w:val="0"/>
        <w:spacing w:after="0" w:line="240" w:lineRule="auto"/>
        <w:ind w:left="709" w:firstLine="709"/>
        <w:jc w:val="both"/>
        <w:rPr>
          <w:rFonts w:ascii="Times New Roman" w:eastAsia="Times New Roman" w:hAnsi="Times New Roman" w:cs="Times New Roman"/>
          <w:sz w:val="24"/>
          <w:szCs w:val="24"/>
        </w:rPr>
      </w:pPr>
    </w:p>
    <w:p w14:paraId="5E54C62E" w14:textId="77777777" w:rsidR="00DC1B5E" w:rsidRPr="00A55919" w:rsidRDefault="00DC1B5E" w:rsidP="00A55919">
      <w:pPr>
        <w:widowControl w:val="0"/>
        <w:spacing w:after="0" w:line="240" w:lineRule="auto"/>
        <w:jc w:val="both"/>
        <w:rPr>
          <w:rFonts w:ascii="Times New Roman" w:eastAsia="Times New Roman" w:hAnsi="Times New Roman" w:cs="Times New Roman"/>
          <w:sz w:val="24"/>
          <w:szCs w:val="24"/>
        </w:rPr>
      </w:pPr>
    </w:p>
    <w:p w14:paraId="7543C007" w14:textId="77777777" w:rsidR="00DC1B5E" w:rsidRPr="00A55919" w:rsidRDefault="00DC1B5E" w:rsidP="00A55919">
      <w:pPr>
        <w:widowControl w:val="0"/>
        <w:spacing w:after="0" w:line="240" w:lineRule="auto"/>
        <w:ind w:left="709" w:firstLine="709"/>
        <w:jc w:val="both"/>
        <w:rPr>
          <w:rFonts w:ascii="Times New Roman" w:eastAsia="Times New Roman" w:hAnsi="Times New Roman" w:cs="Times New Roman"/>
          <w:sz w:val="24"/>
          <w:szCs w:val="24"/>
        </w:rPr>
      </w:pPr>
    </w:p>
    <w:p w14:paraId="432ACD45" w14:textId="77777777" w:rsidR="004728B6" w:rsidRDefault="004728B6" w:rsidP="00A55919">
      <w:pPr>
        <w:widowControl w:val="0"/>
        <w:spacing w:after="0" w:line="240" w:lineRule="auto"/>
        <w:ind w:left="709" w:firstLine="709"/>
        <w:jc w:val="both"/>
        <w:rPr>
          <w:rFonts w:ascii="Times New Roman" w:eastAsia="Times New Roman" w:hAnsi="Times New Roman" w:cs="Times New Roman"/>
          <w:sz w:val="24"/>
          <w:szCs w:val="24"/>
        </w:rPr>
      </w:pPr>
    </w:p>
    <w:p w14:paraId="5C11AC4D" w14:textId="77777777" w:rsidR="004C5CEC" w:rsidRDefault="004C5CEC" w:rsidP="00A55919">
      <w:pPr>
        <w:widowControl w:val="0"/>
        <w:spacing w:after="0" w:line="240" w:lineRule="auto"/>
        <w:ind w:left="709" w:firstLine="709"/>
        <w:jc w:val="both"/>
        <w:rPr>
          <w:rFonts w:ascii="Times New Roman" w:eastAsia="Times New Roman" w:hAnsi="Times New Roman" w:cs="Times New Roman"/>
          <w:sz w:val="24"/>
          <w:szCs w:val="24"/>
        </w:rPr>
      </w:pPr>
    </w:p>
    <w:p w14:paraId="2D0BF6D1" w14:textId="77777777" w:rsidR="004C5CEC" w:rsidRDefault="004C5CEC" w:rsidP="00A55919">
      <w:pPr>
        <w:widowControl w:val="0"/>
        <w:spacing w:after="0" w:line="240" w:lineRule="auto"/>
        <w:ind w:left="709" w:firstLine="709"/>
        <w:jc w:val="both"/>
        <w:rPr>
          <w:rFonts w:ascii="Times New Roman" w:eastAsia="Times New Roman" w:hAnsi="Times New Roman" w:cs="Times New Roman"/>
          <w:sz w:val="24"/>
          <w:szCs w:val="24"/>
        </w:rPr>
      </w:pPr>
    </w:p>
    <w:p w14:paraId="3F087888" w14:textId="77777777" w:rsidR="004C5CEC" w:rsidRDefault="004C5CEC" w:rsidP="00A55919">
      <w:pPr>
        <w:widowControl w:val="0"/>
        <w:spacing w:after="0" w:line="240" w:lineRule="auto"/>
        <w:ind w:left="709" w:firstLine="709"/>
        <w:jc w:val="both"/>
        <w:rPr>
          <w:rFonts w:ascii="Times New Roman" w:eastAsia="Times New Roman" w:hAnsi="Times New Roman" w:cs="Times New Roman"/>
          <w:sz w:val="24"/>
          <w:szCs w:val="24"/>
        </w:rPr>
      </w:pPr>
    </w:p>
    <w:p w14:paraId="4304D39F" w14:textId="77777777" w:rsidR="004C5CEC" w:rsidRDefault="004C5CEC" w:rsidP="00A55919">
      <w:pPr>
        <w:widowControl w:val="0"/>
        <w:spacing w:after="0" w:line="240" w:lineRule="auto"/>
        <w:ind w:left="709" w:firstLine="709"/>
        <w:jc w:val="both"/>
        <w:rPr>
          <w:rFonts w:ascii="Times New Roman" w:eastAsia="Times New Roman" w:hAnsi="Times New Roman" w:cs="Times New Roman"/>
          <w:sz w:val="24"/>
          <w:szCs w:val="24"/>
        </w:rPr>
      </w:pPr>
    </w:p>
    <w:p w14:paraId="2B3748EA" w14:textId="77777777" w:rsidR="004C5CEC" w:rsidRDefault="004C5CEC" w:rsidP="00A55919">
      <w:pPr>
        <w:widowControl w:val="0"/>
        <w:spacing w:after="0" w:line="240" w:lineRule="auto"/>
        <w:ind w:left="709" w:firstLine="709"/>
        <w:jc w:val="both"/>
        <w:rPr>
          <w:rFonts w:ascii="Times New Roman" w:eastAsia="Times New Roman" w:hAnsi="Times New Roman" w:cs="Times New Roman"/>
          <w:sz w:val="24"/>
          <w:szCs w:val="24"/>
        </w:rPr>
      </w:pPr>
    </w:p>
    <w:p w14:paraId="02F4FDCC" w14:textId="77777777" w:rsidR="004C5CEC" w:rsidRDefault="004C5CEC" w:rsidP="00A55919">
      <w:pPr>
        <w:widowControl w:val="0"/>
        <w:spacing w:after="0" w:line="240" w:lineRule="auto"/>
        <w:ind w:left="709" w:firstLine="709"/>
        <w:jc w:val="both"/>
        <w:rPr>
          <w:rFonts w:ascii="Times New Roman" w:eastAsia="Times New Roman" w:hAnsi="Times New Roman" w:cs="Times New Roman"/>
          <w:sz w:val="24"/>
          <w:szCs w:val="24"/>
        </w:rPr>
      </w:pPr>
    </w:p>
    <w:p w14:paraId="0BB924D9" w14:textId="77777777" w:rsidR="004C5CEC" w:rsidRDefault="004C5CEC" w:rsidP="00A55919">
      <w:pPr>
        <w:widowControl w:val="0"/>
        <w:spacing w:after="0" w:line="240" w:lineRule="auto"/>
        <w:ind w:left="709" w:firstLine="709"/>
        <w:jc w:val="both"/>
        <w:rPr>
          <w:rFonts w:ascii="Times New Roman" w:eastAsia="Times New Roman" w:hAnsi="Times New Roman" w:cs="Times New Roman"/>
          <w:sz w:val="24"/>
          <w:szCs w:val="24"/>
        </w:rPr>
      </w:pPr>
    </w:p>
    <w:p w14:paraId="58C752FA" w14:textId="77777777" w:rsidR="004C5CEC" w:rsidRPr="00A55919" w:rsidRDefault="004C5CEC" w:rsidP="00A55919">
      <w:pPr>
        <w:widowControl w:val="0"/>
        <w:spacing w:after="0" w:line="240" w:lineRule="auto"/>
        <w:ind w:left="709" w:firstLine="709"/>
        <w:jc w:val="both"/>
        <w:rPr>
          <w:rFonts w:ascii="Times New Roman" w:eastAsia="Times New Roman" w:hAnsi="Times New Roman" w:cs="Times New Roman"/>
          <w:sz w:val="24"/>
          <w:szCs w:val="24"/>
        </w:rPr>
      </w:pPr>
    </w:p>
    <w:p w14:paraId="71C72FDA" w14:textId="77777777" w:rsidR="004728B6" w:rsidRPr="00A55919" w:rsidRDefault="004728B6" w:rsidP="00A55919">
      <w:pPr>
        <w:widowControl w:val="0"/>
        <w:spacing w:after="0" w:line="240" w:lineRule="auto"/>
        <w:ind w:left="709" w:firstLine="709"/>
        <w:jc w:val="both"/>
        <w:rPr>
          <w:rFonts w:ascii="Times New Roman" w:eastAsia="Times New Roman" w:hAnsi="Times New Roman" w:cs="Times New Roman"/>
          <w:sz w:val="24"/>
          <w:szCs w:val="24"/>
        </w:rPr>
      </w:pPr>
    </w:p>
    <w:p w14:paraId="0183B676" w14:textId="77777777" w:rsidR="004728B6" w:rsidRPr="00A55919" w:rsidRDefault="004728B6" w:rsidP="00A55919">
      <w:pPr>
        <w:widowControl w:val="0"/>
        <w:spacing w:after="0" w:line="240" w:lineRule="auto"/>
        <w:ind w:left="709" w:firstLine="709"/>
        <w:jc w:val="both"/>
        <w:rPr>
          <w:rFonts w:ascii="Times New Roman" w:eastAsia="Times New Roman" w:hAnsi="Times New Roman" w:cs="Times New Roman"/>
          <w:sz w:val="24"/>
          <w:szCs w:val="24"/>
        </w:rPr>
      </w:pPr>
    </w:p>
    <w:p w14:paraId="34FB6E83" w14:textId="5997222D" w:rsidR="002C7D65" w:rsidRPr="00A55919" w:rsidRDefault="002C7D65" w:rsidP="00A55919">
      <w:pPr>
        <w:tabs>
          <w:tab w:val="left" w:pos="6379"/>
        </w:tabs>
        <w:spacing w:after="0" w:line="240" w:lineRule="auto"/>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w:t>
      </w:r>
      <w:r w:rsidR="003F6516">
        <w:rPr>
          <w:rFonts w:ascii="Times New Roman" w:eastAsia="Times New Roman" w:hAnsi="Times New Roman" w:cs="Times New Roman"/>
          <w:sz w:val="24"/>
          <w:szCs w:val="24"/>
        </w:rPr>
        <w:tab/>
      </w:r>
      <w:r w:rsidRPr="00A55919">
        <w:rPr>
          <w:rFonts w:ascii="Times New Roman" w:eastAsia="Times New Roman" w:hAnsi="Times New Roman" w:cs="Times New Roman"/>
          <w:sz w:val="24"/>
          <w:szCs w:val="24"/>
        </w:rPr>
        <w:t xml:space="preserve"> УДК 621.9.06-52:004.4 (076.5)</w:t>
      </w:r>
    </w:p>
    <w:p w14:paraId="2CCB606C" w14:textId="55E47ABC" w:rsidR="002C7D65" w:rsidRPr="00A55919" w:rsidRDefault="003F6516" w:rsidP="003F6516">
      <w:pPr>
        <w:spacing w:after="0" w:line="240" w:lineRule="auto"/>
        <w:ind w:left="5664"/>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2C7D65" w:rsidRPr="00A55919">
        <w:rPr>
          <w:rFonts w:ascii="Times New Roman" w:eastAsia="Times New Roman" w:hAnsi="Times New Roman" w:cs="Times New Roman"/>
          <w:sz w:val="24"/>
          <w:szCs w:val="24"/>
        </w:rPr>
        <w:t>ББК  34.63-5.05я7+32.973-018.я7</w:t>
      </w:r>
    </w:p>
    <w:p w14:paraId="113EE37F" w14:textId="77777777" w:rsidR="002C7D65" w:rsidRPr="00A55919" w:rsidRDefault="002C7D65" w:rsidP="00A55919">
      <w:pPr>
        <w:widowControl w:val="0"/>
        <w:tabs>
          <w:tab w:val="left" w:pos="10080"/>
        </w:tabs>
        <w:spacing w:after="0" w:line="240" w:lineRule="auto"/>
        <w:ind w:right="325"/>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w:t>
      </w:r>
    </w:p>
    <w:tbl>
      <w:tblPr>
        <w:tblStyle w:val="18"/>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6199"/>
        <w:gridCol w:w="3997"/>
      </w:tblGrid>
      <w:tr w:rsidR="002C7D65" w:rsidRPr="00A55919" w14:paraId="18CF848B" w14:textId="77777777" w:rsidTr="008C0572">
        <w:tc>
          <w:tcPr>
            <w:tcW w:w="6345" w:type="dxa"/>
          </w:tcPr>
          <w:p w14:paraId="34AA2936" w14:textId="77777777" w:rsidR="002C7D65" w:rsidRPr="00A55919" w:rsidRDefault="002C7D65" w:rsidP="00A55919">
            <w:pPr>
              <w:jc w:val="center"/>
              <w:rPr>
                <w:rFonts w:ascii="Times New Roman" w:hAnsi="Times New Roman" w:cs="Times New Roman"/>
                <w:sz w:val="24"/>
                <w:szCs w:val="24"/>
              </w:rPr>
            </w:pPr>
            <w:r w:rsidRPr="00A55919">
              <w:rPr>
                <w:rFonts w:ascii="Times New Roman" w:eastAsia="Times New Roman" w:hAnsi="Times New Roman" w:cs="Times New Roman"/>
                <w:sz w:val="24"/>
                <w:szCs w:val="24"/>
              </w:rPr>
              <w:t xml:space="preserve">    </w:t>
            </w:r>
          </w:p>
        </w:tc>
        <w:tc>
          <w:tcPr>
            <w:tcW w:w="4076" w:type="dxa"/>
          </w:tcPr>
          <w:p w14:paraId="7EFBC2EF" w14:textId="77777777" w:rsidR="002C7D65" w:rsidRPr="00A55919" w:rsidRDefault="002C7D65" w:rsidP="00A55919">
            <w:pP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 Поляков А. Н., </w:t>
            </w:r>
          </w:p>
          <w:p w14:paraId="1B7249DE" w14:textId="2E2D51E0" w:rsidR="002C7D65" w:rsidRPr="00A55919" w:rsidRDefault="002C7D65" w:rsidP="00A55919">
            <w:pP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Никитина И. П., 20</w:t>
            </w:r>
            <w:r w:rsidR="00A55919" w:rsidRPr="00A55919">
              <w:rPr>
                <w:rFonts w:ascii="Times New Roman" w:eastAsia="Times New Roman" w:hAnsi="Times New Roman" w:cs="Times New Roman"/>
                <w:sz w:val="24"/>
                <w:szCs w:val="24"/>
              </w:rPr>
              <w:t>2</w:t>
            </w:r>
            <w:r w:rsidR="003F6350">
              <w:rPr>
                <w:rFonts w:ascii="Times New Roman" w:eastAsia="Times New Roman" w:hAnsi="Times New Roman" w:cs="Times New Roman"/>
                <w:sz w:val="24"/>
                <w:szCs w:val="24"/>
              </w:rPr>
              <w:t>4</w:t>
            </w:r>
          </w:p>
          <w:p w14:paraId="0A888F43" w14:textId="04C82110" w:rsidR="002C7D65" w:rsidRPr="00A55919" w:rsidRDefault="002C7D65" w:rsidP="00A55919">
            <w:pP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ОГУ, 20</w:t>
            </w:r>
            <w:r w:rsidR="00A55919" w:rsidRPr="00A55919">
              <w:rPr>
                <w:rFonts w:ascii="Times New Roman" w:eastAsia="Times New Roman" w:hAnsi="Times New Roman" w:cs="Times New Roman"/>
                <w:sz w:val="24"/>
                <w:szCs w:val="24"/>
              </w:rPr>
              <w:t>2</w:t>
            </w:r>
            <w:r w:rsidR="003F6350">
              <w:rPr>
                <w:rFonts w:ascii="Times New Roman" w:eastAsia="Times New Roman" w:hAnsi="Times New Roman" w:cs="Times New Roman"/>
                <w:sz w:val="24"/>
                <w:szCs w:val="24"/>
              </w:rPr>
              <w:t>4</w:t>
            </w:r>
          </w:p>
          <w:p w14:paraId="33ECA700" w14:textId="77777777" w:rsidR="002C7D65" w:rsidRPr="00A55919" w:rsidRDefault="002C7D65" w:rsidP="00A55919">
            <w:pPr>
              <w:rPr>
                <w:rFonts w:ascii="Times New Roman" w:eastAsia="Times New Roman" w:hAnsi="Times New Roman" w:cs="Times New Roman"/>
                <w:sz w:val="24"/>
                <w:szCs w:val="24"/>
              </w:rPr>
            </w:pPr>
          </w:p>
        </w:tc>
      </w:tr>
    </w:tbl>
    <w:p w14:paraId="6C1C7E4B" w14:textId="06AAAE4C" w:rsidR="00844143" w:rsidRDefault="00844143" w:rsidP="00A55919">
      <w:pPr>
        <w:widowControl w:val="0"/>
        <w:spacing w:after="0" w:line="240" w:lineRule="auto"/>
        <w:jc w:val="center"/>
        <w:rPr>
          <w:rFonts w:ascii="Times New Roman" w:eastAsia="Times New Roman" w:hAnsi="Times New Roman" w:cs="Times New Roman"/>
          <w:b/>
          <w:sz w:val="24"/>
          <w:szCs w:val="24"/>
        </w:rPr>
      </w:pPr>
      <w:r w:rsidRPr="003F6516">
        <w:rPr>
          <w:rFonts w:ascii="Times New Roman" w:eastAsia="Times New Roman" w:hAnsi="Times New Roman" w:cs="Times New Roman"/>
          <w:b/>
          <w:sz w:val="24"/>
          <w:szCs w:val="24"/>
        </w:rPr>
        <w:lastRenderedPageBreak/>
        <w:t>Содержание</w:t>
      </w:r>
    </w:p>
    <w:p w14:paraId="5CED4BCF" w14:textId="77777777" w:rsidR="003F6516" w:rsidRPr="003F6516" w:rsidRDefault="003F6516" w:rsidP="00A55919">
      <w:pPr>
        <w:widowControl w:val="0"/>
        <w:spacing w:after="0" w:line="240" w:lineRule="auto"/>
        <w:jc w:val="center"/>
        <w:rPr>
          <w:rFonts w:ascii="Times New Roman" w:eastAsia="Times New Roman" w:hAnsi="Times New Roman" w:cs="Times New Roman"/>
          <w:b/>
          <w:sz w:val="24"/>
          <w:szCs w:val="24"/>
        </w:rPr>
      </w:pPr>
    </w:p>
    <w:p w14:paraId="1C25ED1F" w14:textId="71C61080" w:rsidR="00B4096D" w:rsidRPr="003F6516" w:rsidRDefault="0088775D">
      <w:pPr>
        <w:pStyle w:val="10"/>
        <w:tabs>
          <w:tab w:val="right" w:leader="dot" w:pos="10196"/>
        </w:tabs>
        <w:rPr>
          <w:rFonts w:ascii="Times New Roman" w:hAnsi="Times New Roman" w:cs="Times New Roman"/>
          <w:noProof/>
          <w:sz w:val="24"/>
          <w:szCs w:val="24"/>
          <w:lang w:eastAsia="ru-RU"/>
        </w:rPr>
      </w:pPr>
      <w:r w:rsidRPr="003F6516">
        <w:rPr>
          <w:rFonts w:ascii="Times New Roman" w:eastAsia="Times New Roman" w:hAnsi="Times New Roman" w:cs="Times New Roman"/>
          <w:sz w:val="24"/>
          <w:szCs w:val="24"/>
        </w:rPr>
        <w:fldChar w:fldCharType="begin"/>
      </w:r>
      <w:r w:rsidR="00897C9E" w:rsidRPr="003F6516">
        <w:rPr>
          <w:rFonts w:ascii="Times New Roman" w:eastAsia="Times New Roman" w:hAnsi="Times New Roman" w:cs="Times New Roman"/>
          <w:sz w:val="24"/>
          <w:szCs w:val="24"/>
        </w:rPr>
        <w:instrText xml:space="preserve"> TOC \o "1-3" \h \z \u </w:instrText>
      </w:r>
      <w:r w:rsidRPr="003F6516">
        <w:rPr>
          <w:rFonts w:ascii="Times New Roman" w:eastAsia="Times New Roman" w:hAnsi="Times New Roman" w:cs="Times New Roman"/>
          <w:sz w:val="24"/>
          <w:szCs w:val="24"/>
        </w:rPr>
        <w:fldChar w:fldCharType="separate"/>
      </w:r>
      <w:hyperlink w:anchor="_Toc101943372" w:history="1">
        <w:r w:rsidR="00B4096D" w:rsidRPr="003F6516">
          <w:rPr>
            <w:rStyle w:val="a9"/>
            <w:rFonts w:ascii="Times New Roman" w:hAnsi="Times New Roman" w:cs="Times New Roman"/>
            <w:noProof/>
            <w:sz w:val="24"/>
            <w:szCs w:val="24"/>
          </w:rPr>
          <w:t>Введение</w:t>
        </w:r>
        <w:r w:rsidR="00B4096D" w:rsidRPr="003F6516">
          <w:rPr>
            <w:rFonts w:ascii="Times New Roman" w:hAnsi="Times New Roman" w:cs="Times New Roman"/>
            <w:noProof/>
            <w:webHidden/>
            <w:sz w:val="24"/>
            <w:szCs w:val="24"/>
          </w:rPr>
          <w:tab/>
        </w:r>
        <w:r w:rsidR="00B4096D" w:rsidRPr="003F6516">
          <w:rPr>
            <w:rFonts w:ascii="Times New Roman" w:hAnsi="Times New Roman" w:cs="Times New Roman"/>
            <w:noProof/>
            <w:webHidden/>
            <w:sz w:val="24"/>
            <w:szCs w:val="24"/>
          </w:rPr>
          <w:fldChar w:fldCharType="begin"/>
        </w:r>
        <w:r w:rsidR="00B4096D" w:rsidRPr="003F6516">
          <w:rPr>
            <w:rFonts w:ascii="Times New Roman" w:hAnsi="Times New Roman" w:cs="Times New Roman"/>
            <w:noProof/>
            <w:webHidden/>
            <w:sz w:val="24"/>
            <w:szCs w:val="24"/>
          </w:rPr>
          <w:instrText xml:space="preserve"> PAGEREF _Toc101943372 \h </w:instrText>
        </w:r>
        <w:r w:rsidR="00B4096D" w:rsidRPr="003F6516">
          <w:rPr>
            <w:rFonts w:ascii="Times New Roman" w:hAnsi="Times New Roman" w:cs="Times New Roman"/>
            <w:noProof/>
            <w:webHidden/>
            <w:sz w:val="24"/>
            <w:szCs w:val="24"/>
          </w:rPr>
        </w:r>
        <w:r w:rsidR="00B4096D" w:rsidRPr="003F6516">
          <w:rPr>
            <w:rFonts w:ascii="Times New Roman" w:hAnsi="Times New Roman" w:cs="Times New Roman"/>
            <w:noProof/>
            <w:webHidden/>
            <w:sz w:val="24"/>
            <w:szCs w:val="24"/>
          </w:rPr>
          <w:fldChar w:fldCharType="separate"/>
        </w:r>
        <w:r w:rsidR="00521D84">
          <w:rPr>
            <w:rFonts w:ascii="Times New Roman" w:hAnsi="Times New Roman" w:cs="Times New Roman"/>
            <w:noProof/>
            <w:webHidden/>
            <w:sz w:val="24"/>
            <w:szCs w:val="24"/>
          </w:rPr>
          <w:t>4</w:t>
        </w:r>
        <w:r w:rsidR="00B4096D" w:rsidRPr="003F6516">
          <w:rPr>
            <w:rFonts w:ascii="Times New Roman" w:hAnsi="Times New Roman" w:cs="Times New Roman"/>
            <w:noProof/>
            <w:webHidden/>
            <w:sz w:val="24"/>
            <w:szCs w:val="24"/>
          </w:rPr>
          <w:fldChar w:fldCharType="end"/>
        </w:r>
      </w:hyperlink>
    </w:p>
    <w:p w14:paraId="76068B0F" w14:textId="524E9E1E" w:rsidR="00B4096D" w:rsidRPr="003F6516" w:rsidRDefault="00636AB4">
      <w:pPr>
        <w:pStyle w:val="10"/>
        <w:tabs>
          <w:tab w:val="right" w:leader="dot" w:pos="10196"/>
        </w:tabs>
        <w:rPr>
          <w:rFonts w:ascii="Times New Roman" w:hAnsi="Times New Roman" w:cs="Times New Roman"/>
          <w:noProof/>
          <w:sz w:val="24"/>
          <w:szCs w:val="24"/>
          <w:lang w:eastAsia="ru-RU"/>
        </w:rPr>
      </w:pPr>
      <w:hyperlink w:anchor="_Toc101943373" w:history="1">
        <w:r w:rsidR="00B4096D" w:rsidRPr="003F6516">
          <w:rPr>
            <w:rStyle w:val="a9"/>
            <w:rFonts w:ascii="Times New Roman" w:hAnsi="Times New Roman" w:cs="Times New Roman"/>
            <w:noProof/>
            <w:sz w:val="24"/>
            <w:szCs w:val="24"/>
          </w:rPr>
          <w:t>1 Общие положения</w:t>
        </w:r>
        <w:r w:rsidR="00B4096D" w:rsidRPr="003F6516">
          <w:rPr>
            <w:rFonts w:ascii="Times New Roman" w:hAnsi="Times New Roman" w:cs="Times New Roman"/>
            <w:noProof/>
            <w:webHidden/>
            <w:sz w:val="24"/>
            <w:szCs w:val="24"/>
          </w:rPr>
          <w:tab/>
        </w:r>
        <w:r w:rsidR="00B4096D" w:rsidRPr="003F6516">
          <w:rPr>
            <w:rFonts w:ascii="Times New Roman" w:hAnsi="Times New Roman" w:cs="Times New Roman"/>
            <w:noProof/>
            <w:webHidden/>
            <w:sz w:val="24"/>
            <w:szCs w:val="24"/>
          </w:rPr>
          <w:fldChar w:fldCharType="begin"/>
        </w:r>
        <w:r w:rsidR="00B4096D" w:rsidRPr="003F6516">
          <w:rPr>
            <w:rFonts w:ascii="Times New Roman" w:hAnsi="Times New Roman" w:cs="Times New Roman"/>
            <w:noProof/>
            <w:webHidden/>
            <w:sz w:val="24"/>
            <w:szCs w:val="24"/>
          </w:rPr>
          <w:instrText xml:space="preserve"> PAGEREF _Toc101943373 \h </w:instrText>
        </w:r>
        <w:r w:rsidR="00B4096D" w:rsidRPr="003F6516">
          <w:rPr>
            <w:rFonts w:ascii="Times New Roman" w:hAnsi="Times New Roman" w:cs="Times New Roman"/>
            <w:noProof/>
            <w:webHidden/>
            <w:sz w:val="24"/>
            <w:szCs w:val="24"/>
          </w:rPr>
        </w:r>
        <w:r w:rsidR="00B4096D" w:rsidRPr="003F6516">
          <w:rPr>
            <w:rFonts w:ascii="Times New Roman" w:hAnsi="Times New Roman" w:cs="Times New Roman"/>
            <w:noProof/>
            <w:webHidden/>
            <w:sz w:val="24"/>
            <w:szCs w:val="24"/>
          </w:rPr>
          <w:fldChar w:fldCharType="separate"/>
        </w:r>
        <w:r w:rsidR="00521D84">
          <w:rPr>
            <w:rFonts w:ascii="Times New Roman" w:hAnsi="Times New Roman" w:cs="Times New Roman"/>
            <w:noProof/>
            <w:webHidden/>
            <w:sz w:val="24"/>
            <w:szCs w:val="24"/>
          </w:rPr>
          <w:t>4</w:t>
        </w:r>
        <w:r w:rsidR="00B4096D" w:rsidRPr="003F6516">
          <w:rPr>
            <w:rFonts w:ascii="Times New Roman" w:hAnsi="Times New Roman" w:cs="Times New Roman"/>
            <w:noProof/>
            <w:webHidden/>
            <w:sz w:val="24"/>
            <w:szCs w:val="24"/>
          </w:rPr>
          <w:fldChar w:fldCharType="end"/>
        </w:r>
      </w:hyperlink>
    </w:p>
    <w:p w14:paraId="7411C59E" w14:textId="0EC3D766" w:rsidR="00B4096D" w:rsidRPr="003F6516" w:rsidRDefault="00636AB4">
      <w:pPr>
        <w:pStyle w:val="10"/>
        <w:tabs>
          <w:tab w:val="right" w:leader="dot" w:pos="10196"/>
        </w:tabs>
        <w:rPr>
          <w:rFonts w:ascii="Times New Roman" w:hAnsi="Times New Roman" w:cs="Times New Roman"/>
          <w:noProof/>
          <w:sz w:val="24"/>
          <w:szCs w:val="24"/>
          <w:lang w:eastAsia="ru-RU"/>
        </w:rPr>
      </w:pPr>
      <w:hyperlink w:anchor="_Toc101943374" w:history="1">
        <w:r w:rsidR="00B4096D" w:rsidRPr="003F6516">
          <w:rPr>
            <w:rStyle w:val="a9"/>
            <w:rFonts w:ascii="Times New Roman" w:hAnsi="Times New Roman" w:cs="Times New Roman"/>
            <w:noProof/>
            <w:sz w:val="24"/>
            <w:szCs w:val="24"/>
          </w:rPr>
          <w:t>2 Итоговая аттестация</w:t>
        </w:r>
        <w:r w:rsidR="00B4096D" w:rsidRPr="003F6516">
          <w:rPr>
            <w:rFonts w:ascii="Times New Roman" w:hAnsi="Times New Roman" w:cs="Times New Roman"/>
            <w:noProof/>
            <w:webHidden/>
            <w:sz w:val="24"/>
            <w:szCs w:val="24"/>
          </w:rPr>
          <w:tab/>
        </w:r>
        <w:r w:rsidR="00B4096D" w:rsidRPr="003F6516">
          <w:rPr>
            <w:rFonts w:ascii="Times New Roman" w:hAnsi="Times New Roman" w:cs="Times New Roman"/>
            <w:noProof/>
            <w:webHidden/>
            <w:sz w:val="24"/>
            <w:szCs w:val="24"/>
          </w:rPr>
          <w:fldChar w:fldCharType="begin"/>
        </w:r>
        <w:r w:rsidR="00B4096D" w:rsidRPr="003F6516">
          <w:rPr>
            <w:rFonts w:ascii="Times New Roman" w:hAnsi="Times New Roman" w:cs="Times New Roman"/>
            <w:noProof/>
            <w:webHidden/>
            <w:sz w:val="24"/>
            <w:szCs w:val="24"/>
          </w:rPr>
          <w:instrText xml:space="preserve"> PAGEREF _Toc101943374 \h </w:instrText>
        </w:r>
        <w:r w:rsidR="00B4096D" w:rsidRPr="003F6516">
          <w:rPr>
            <w:rFonts w:ascii="Times New Roman" w:hAnsi="Times New Roman" w:cs="Times New Roman"/>
            <w:noProof/>
            <w:webHidden/>
            <w:sz w:val="24"/>
            <w:szCs w:val="24"/>
          </w:rPr>
        </w:r>
        <w:r w:rsidR="00B4096D" w:rsidRPr="003F6516">
          <w:rPr>
            <w:rFonts w:ascii="Times New Roman" w:hAnsi="Times New Roman" w:cs="Times New Roman"/>
            <w:noProof/>
            <w:webHidden/>
            <w:sz w:val="24"/>
            <w:szCs w:val="24"/>
          </w:rPr>
          <w:fldChar w:fldCharType="separate"/>
        </w:r>
        <w:r w:rsidR="00521D84">
          <w:rPr>
            <w:rFonts w:ascii="Times New Roman" w:hAnsi="Times New Roman" w:cs="Times New Roman"/>
            <w:noProof/>
            <w:webHidden/>
            <w:sz w:val="24"/>
            <w:szCs w:val="24"/>
          </w:rPr>
          <w:t>4</w:t>
        </w:r>
        <w:r w:rsidR="00B4096D" w:rsidRPr="003F6516">
          <w:rPr>
            <w:rFonts w:ascii="Times New Roman" w:hAnsi="Times New Roman" w:cs="Times New Roman"/>
            <w:noProof/>
            <w:webHidden/>
            <w:sz w:val="24"/>
            <w:szCs w:val="24"/>
          </w:rPr>
          <w:fldChar w:fldCharType="end"/>
        </w:r>
      </w:hyperlink>
    </w:p>
    <w:p w14:paraId="68D7324F" w14:textId="3143F8D0" w:rsidR="00B4096D" w:rsidRPr="003F6516" w:rsidRDefault="00636AB4">
      <w:pPr>
        <w:pStyle w:val="22"/>
        <w:rPr>
          <w:rFonts w:ascii="Times New Roman" w:hAnsi="Times New Roman" w:cs="Times New Roman"/>
          <w:noProof/>
          <w:sz w:val="24"/>
          <w:szCs w:val="24"/>
          <w:lang w:eastAsia="ru-RU"/>
        </w:rPr>
      </w:pPr>
      <w:hyperlink w:anchor="_Toc101943375" w:history="1">
        <w:r w:rsidR="00B4096D" w:rsidRPr="003F6516">
          <w:rPr>
            <w:rStyle w:val="a9"/>
            <w:rFonts w:ascii="Times New Roman" w:hAnsi="Times New Roman" w:cs="Times New Roman"/>
            <w:noProof/>
            <w:sz w:val="24"/>
            <w:szCs w:val="24"/>
          </w:rPr>
          <w:t>2.1 Представление научного доклада об основных результатах подготовленной научно-квалификационной работы</w:t>
        </w:r>
        <w:r w:rsidR="00B4096D" w:rsidRPr="003F6516">
          <w:rPr>
            <w:rFonts w:ascii="Times New Roman" w:hAnsi="Times New Roman" w:cs="Times New Roman"/>
            <w:noProof/>
            <w:webHidden/>
            <w:sz w:val="24"/>
            <w:szCs w:val="24"/>
          </w:rPr>
          <w:tab/>
        </w:r>
        <w:r w:rsidR="00B4096D" w:rsidRPr="003F6516">
          <w:rPr>
            <w:rFonts w:ascii="Times New Roman" w:hAnsi="Times New Roman" w:cs="Times New Roman"/>
            <w:noProof/>
            <w:webHidden/>
            <w:sz w:val="24"/>
            <w:szCs w:val="24"/>
          </w:rPr>
          <w:fldChar w:fldCharType="begin"/>
        </w:r>
        <w:r w:rsidR="00B4096D" w:rsidRPr="003F6516">
          <w:rPr>
            <w:rFonts w:ascii="Times New Roman" w:hAnsi="Times New Roman" w:cs="Times New Roman"/>
            <w:noProof/>
            <w:webHidden/>
            <w:sz w:val="24"/>
            <w:szCs w:val="24"/>
          </w:rPr>
          <w:instrText xml:space="preserve"> PAGEREF _Toc101943375 \h </w:instrText>
        </w:r>
        <w:r w:rsidR="00B4096D" w:rsidRPr="003F6516">
          <w:rPr>
            <w:rFonts w:ascii="Times New Roman" w:hAnsi="Times New Roman" w:cs="Times New Roman"/>
            <w:noProof/>
            <w:webHidden/>
            <w:sz w:val="24"/>
            <w:szCs w:val="24"/>
          </w:rPr>
        </w:r>
        <w:r w:rsidR="00B4096D" w:rsidRPr="003F6516">
          <w:rPr>
            <w:rFonts w:ascii="Times New Roman" w:hAnsi="Times New Roman" w:cs="Times New Roman"/>
            <w:noProof/>
            <w:webHidden/>
            <w:sz w:val="24"/>
            <w:szCs w:val="24"/>
          </w:rPr>
          <w:fldChar w:fldCharType="separate"/>
        </w:r>
        <w:r w:rsidR="00521D84">
          <w:rPr>
            <w:rFonts w:ascii="Times New Roman" w:hAnsi="Times New Roman" w:cs="Times New Roman"/>
            <w:noProof/>
            <w:webHidden/>
            <w:sz w:val="24"/>
            <w:szCs w:val="24"/>
          </w:rPr>
          <w:t>4</w:t>
        </w:r>
        <w:r w:rsidR="00B4096D" w:rsidRPr="003F6516">
          <w:rPr>
            <w:rFonts w:ascii="Times New Roman" w:hAnsi="Times New Roman" w:cs="Times New Roman"/>
            <w:noProof/>
            <w:webHidden/>
            <w:sz w:val="24"/>
            <w:szCs w:val="24"/>
          </w:rPr>
          <w:fldChar w:fldCharType="end"/>
        </w:r>
      </w:hyperlink>
    </w:p>
    <w:p w14:paraId="22B200E7" w14:textId="66C0F06D" w:rsidR="00B4096D" w:rsidRPr="003F6516" w:rsidRDefault="00636AB4">
      <w:pPr>
        <w:pStyle w:val="10"/>
        <w:tabs>
          <w:tab w:val="right" w:leader="dot" w:pos="10196"/>
        </w:tabs>
        <w:rPr>
          <w:rFonts w:ascii="Times New Roman" w:hAnsi="Times New Roman" w:cs="Times New Roman"/>
          <w:noProof/>
          <w:sz w:val="24"/>
          <w:szCs w:val="24"/>
          <w:lang w:eastAsia="ru-RU"/>
        </w:rPr>
      </w:pPr>
      <w:hyperlink w:anchor="_Toc101943376" w:history="1">
        <w:r w:rsidR="00B4096D" w:rsidRPr="003F6516">
          <w:rPr>
            <w:rStyle w:val="a9"/>
            <w:rFonts w:ascii="Times New Roman" w:hAnsi="Times New Roman" w:cs="Times New Roman"/>
            <w:noProof/>
            <w:sz w:val="24"/>
            <w:szCs w:val="24"/>
          </w:rPr>
          <w:t>3 Фрагменты научно-квалификационной работы по специальности 05.02.07 Технология и оборудование механической и физико-технической обработки</w:t>
        </w:r>
        <w:r w:rsidR="00B4096D" w:rsidRPr="003F6516">
          <w:rPr>
            <w:rFonts w:ascii="Times New Roman" w:hAnsi="Times New Roman" w:cs="Times New Roman"/>
            <w:noProof/>
            <w:webHidden/>
            <w:sz w:val="24"/>
            <w:szCs w:val="24"/>
          </w:rPr>
          <w:tab/>
        </w:r>
        <w:r w:rsidR="00B4096D" w:rsidRPr="003F6516">
          <w:rPr>
            <w:rFonts w:ascii="Times New Roman" w:hAnsi="Times New Roman" w:cs="Times New Roman"/>
            <w:noProof/>
            <w:webHidden/>
            <w:sz w:val="24"/>
            <w:szCs w:val="24"/>
          </w:rPr>
          <w:fldChar w:fldCharType="begin"/>
        </w:r>
        <w:r w:rsidR="00B4096D" w:rsidRPr="003F6516">
          <w:rPr>
            <w:rFonts w:ascii="Times New Roman" w:hAnsi="Times New Roman" w:cs="Times New Roman"/>
            <w:noProof/>
            <w:webHidden/>
            <w:sz w:val="24"/>
            <w:szCs w:val="24"/>
          </w:rPr>
          <w:instrText xml:space="preserve"> PAGEREF _Toc101943376 \h </w:instrText>
        </w:r>
        <w:r w:rsidR="00B4096D" w:rsidRPr="003F6516">
          <w:rPr>
            <w:rFonts w:ascii="Times New Roman" w:hAnsi="Times New Roman" w:cs="Times New Roman"/>
            <w:noProof/>
            <w:webHidden/>
            <w:sz w:val="24"/>
            <w:szCs w:val="24"/>
          </w:rPr>
        </w:r>
        <w:r w:rsidR="00B4096D" w:rsidRPr="003F6516">
          <w:rPr>
            <w:rFonts w:ascii="Times New Roman" w:hAnsi="Times New Roman" w:cs="Times New Roman"/>
            <w:noProof/>
            <w:webHidden/>
            <w:sz w:val="24"/>
            <w:szCs w:val="24"/>
          </w:rPr>
          <w:fldChar w:fldCharType="separate"/>
        </w:r>
        <w:r w:rsidR="00521D84">
          <w:rPr>
            <w:rFonts w:ascii="Times New Roman" w:hAnsi="Times New Roman" w:cs="Times New Roman"/>
            <w:noProof/>
            <w:webHidden/>
            <w:sz w:val="24"/>
            <w:szCs w:val="24"/>
          </w:rPr>
          <w:t>9</w:t>
        </w:r>
        <w:r w:rsidR="00B4096D" w:rsidRPr="003F6516">
          <w:rPr>
            <w:rFonts w:ascii="Times New Roman" w:hAnsi="Times New Roman" w:cs="Times New Roman"/>
            <w:noProof/>
            <w:webHidden/>
            <w:sz w:val="24"/>
            <w:szCs w:val="24"/>
          </w:rPr>
          <w:fldChar w:fldCharType="end"/>
        </w:r>
      </w:hyperlink>
    </w:p>
    <w:p w14:paraId="21D96F98" w14:textId="79D0ECAC" w:rsidR="00B4096D" w:rsidRPr="003F6516" w:rsidRDefault="00636AB4">
      <w:pPr>
        <w:pStyle w:val="22"/>
        <w:rPr>
          <w:rFonts w:ascii="Times New Roman" w:hAnsi="Times New Roman" w:cs="Times New Roman"/>
          <w:noProof/>
          <w:sz w:val="24"/>
          <w:szCs w:val="24"/>
          <w:lang w:eastAsia="ru-RU"/>
        </w:rPr>
      </w:pPr>
      <w:hyperlink w:anchor="_Toc101943377" w:history="1">
        <w:r w:rsidR="00B4096D" w:rsidRPr="003F6516">
          <w:rPr>
            <w:rStyle w:val="a9"/>
            <w:rFonts w:ascii="Times New Roman" w:hAnsi="Times New Roman" w:cs="Times New Roman"/>
            <w:noProof/>
            <w:sz w:val="24"/>
            <w:szCs w:val="24"/>
          </w:rPr>
          <w:t>3.1 Текстовая часть работы</w:t>
        </w:r>
        <w:r w:rsidR="00B4096D" w:rsidRPr="003F6516">
          <w:rPr>
            <w:rFonts w:ascii="Times New Roman" w:hAnsi="Times New Roman" w:cs="Times New Roman"/>
            <w:noProof/>
            <w:webHidden/>
            <w:sz w:val="24"/>
            <w:szCs w:val="24"/>
          </w:rPr>
          <w:tab/>
        </w:r>
        <w:r w:rsidR="00B4096D" w:rsidRPr="003F6516">
          <w:rPr>
            <w:rFonts w:ascii="Times New Roman" w:hAnsi="Times New Roman" w:cs="Times New Roman"/>
            <w:noProof/>
            <w:webHidden/>
            <w:sz w:val="24"/>
            <w:szCs w:val="24"/>
          </w:rPr>
          <w:fldChar w:fldCharType="begin"/>
        </w:r>
        <w:r w:rsidR="00B4096D" w:rsidRPr="003F6516">
          <w:rPr>
            <w:rFonts w:ascii="Times New Roman" w:hAnsi="Times New Roman" w:cs="Times New Roman"/>
            <w:noProof/>
            <w:webHidden/>
            <w:sz w:val="24"/>
            <w:szCs w:val="24"/>
          </w:rPr>
          <w:instrText xml:space="preserve"> PAGEREF _Toc101943377 \h </w:instrText>
        </w:r>
        <w:r w:rsidR="00B4096D" w:rsidRPr="003F6516">
          <w:rPr>
            <w:rFonts w:ascii="Times New Roman" w:hAnsi="Times New Roman" w:cs="Times New Roman"/>
            <w:noProof/>
            <w:webHidden/>
            <w:sz w:val="24"/>
            <w:szCs w:val="24"/>
          </w:rPr>
        </w:r>
        <w:r w:rsidR="00B4096D" w:rsidRPr="003F6516">
          <w:rPr>
            <w:rFonts w:ascii="Times New Roman" w:hAnsi="Times New Roman" w:cs="Times New Roman"/>
            <w:noProof/>
            <w:webHidden/>
            <w:sz w:val="24"/>
            <w:szCs w:val="24"/>
          </w:rPr>
          <w:fldChar w:fldCharType="separate"/>
        </w:r>
        <w:r w:rsidR="00521D84">
          <w:rPr>
            <w:rFonts w:ascii="Times New Roman" w:hAnsi="Times New Roman" w:cs="Times New Roman"/>
            <w:noProof/>
            <w:webHidden/>
            <w:sz w:val="24"/>
            <w:szCs w:val="24"/>
          </w:rPr>
          <w:t>9</w:t>
        </w:r>
        <w:r w:rsidR="00B4096D" w:rsidRPr="003F6516">
          <w:rPr>
            <w:rFonts w:ascii="Times New Roman" w:hAnsi="Times New Roman" w:cs="Times New Roman"/>
            <w:noProof/>
            <w:webHidden/>
            <w:sz w:val="24"/>
            <w:szCs w:val="24"/>
          </w:rPr>
          <w:fldChar w:fldCharType="end"/>
        </w:r>
      </w:hyperlink>
    </w:p>
    <w:p w14:paraId="2D9ACD3F" w14:textId="31A70318" w:rsidR="00B4096D" w:rsidRPr="003F6516" w:rsidRDefault="00636AB4">
      <w:pPr>
        <w:pStyle w:val="22"/>
        <w:rPr>
          <w:rFonts w:ascii="Times New Roman" w:hAnsi="Times New Roman" w:cs="Times New Roman"/>
          <w:noProof/>
          <w:sz w:val="24"/>
          <w:szCs w:val="24"/>
          <w:lang w:eastAsia="ru-RU"/>
        </w:rPr>
      </w:pPr>
      <w:hyperlink w:anchor="_Toc101943378" w:history="1">
        <w:r w:rsidR="00B4096D" w:rsidRPr="003F6516">
          <w:rPr>
            <w:rStyle w:val="a9"/>
            <w:rFonts w:ascii="Times New Roman" w:hAnsi="Times New Roman" w:cs="Times New Roman"/>
            <w:noProof/>
            <w:sz w:val="24"/>
            <w:szCs w:val="24"/>
          </w:rPr>
          <w:t>3.2 Фрагменты презентации научно-квалификационной работы</w:t>
        </w:r>
        <w:r w:rsidR="00B4096D" w:rsidRPr="003F6516">
          <w:rPr>
            <w:rFonts w:ascii="Times New Roman" w:hAnsi="Times New Roman" w:cs="Times New Roman"/>
            <w:noProof/>
            <w:webHidden/>
            <w:sz w:val="24"/>
            <w:szCs w:val="24"/>
          </w:rPr>
          <w:tab/>
        </w:r>
        <w:r w:rsidR="00B4096D" w:rsidRPr="003F6516">
          <w:rPr>
            <w:rFonts w:ascii="Times New Roman" w:hAnsi="Times New Roman" w:cs="Times New Roman"/>
            <w:noProof/>
            <w:webHidden/>
            <w:sz w:val="24"/>
            <w:szCs w:val="24"/>
          </w:rPr>
          <w:fldChar w:fldCharType="begin"/>
        </w:r>
        <w:r w:rsidR="00B4096D" w:rsidRPr="003F6516">
          <w:rPr>
            <w:rFonts w:ascii="Times New Roman" w:hAnsi="Times New Roman" w:cs="Times New Roman"/>
            <w:noProof/>
            <w:webHidden/>
            <w:sz w:val="24"/>
            <w:szCs w:val="24"/>
          </w:rPr>
          <w:instrText xml:space="preserve"> PAGEREF _Toc101943378 \h </w:instrText>
        </w:r>
        <w:r w:rsidR="00B4096D" w:rsidRPr="003F6516">
          <w:rPr>
            <w:rFonts w:ascii="Times New Roman" w:hAnsi="Times New Roman" w:cs="Times New Roman"/>
            <w:noProof/>
            <w:webHidden/>
            <w:sz w:val="24"/>
            <w:szCs w:val="24"/>
          </w:rPr>
        </w:r>
        <w:r w:rsidR="00B4096D" w:rsidRPr="003F6516">
          <w:rPr>
            <w:rFonts w:ascii="Times New Roman" w:hAnsi="Times New Roman" w:cs="Times New Roman"/>
            <w:noProof/>
            <w:webHidden/>
            <w:sz w:val="24"/>
            <w:szCs w:val="24"/>
          </w:rPr>
          <w:fldChar w:fldCharType="separate"/>
        </w:r>
        <w:r w:rsidR="00521D84">
          <w:rPr>
            <w:rFonts w:ascii="Times New Roman" w:hAnsi="Times New Roman" w:cs="Times New Roman"/>
            <w:noProof/>
            <w:webHidden/>
            <w:sz w:val="24"/>
            <w:szCs w:val="24"/>
          </w:rPr>
          <w:t>11</w:t>
        </w:r>
        <w:r w:rsidR="00B4096D" w:rsidRPr="003F6516">
          <w:rPr>
            <w:rFonts w:ascii="Times New Roman" w:hAnsi="Times New Roman" w:cs="Times New Roman"/>
            <w:noProof/>
            <w:webHidden/>
            <w:sz w:val="24"/>
            <w:szCs w:val="24"/>
          </w:rPr>
          <w:fldChar w:fldCharType="end"/>
        </w:r>
      </w:hyperlink>
    </w:p>
    <w:p w14:paraId="26C0B81D" w14:textId="77777777" w:rsidR="00892DBC" w:rsidRPr="003F6516" w:rsidRDefault="0088775D" w:rsidP="00A55919">
      <w:pPr>
        <w:tabs>
          <w:tab w:val="left" w:pos="0"/>
        </w:tabs>
        <w:spacing w:after="0" w:line="240" w:lineRule="auto"/>
        <w:ind w:firstLine="567"/>
        <w:jc w:val="both"/>
        <w:rPr>
          <w:rFonts w:ascii="Times New Roman" w:eastAsia="Times New Roman" w:hAnsi="Times New Roman" w:cs="Times New Roman"/>
          <w:sz w:val="24"/>
          <w:szCs w:val="24"/>
          <w:lang w:val="en-US"/>
        </w:rPr>
      </w:pPr>
      <w:r w:rsidRPr="003F6516">
        <w:rPr>
          <w:rFonts w:ascii="Times New Roman" w:eastAsia="Times New Roman" w:hAnsi="Times New Roman" w:cs="Times New Roman"/>
          <w:sz w:val="24"/>
          <w:szCs w:val="24"/>
        </w:rPr>
        <w:fldChar w:fldCharType="end"/>
      </w:r>
    </w:p>
    <w:p w14:paraId="4A63FC4A" w14:textId="77777777" w:rsidR="000573E9" w:rsidRPr="00A55919" w:rsidRDefault="000573E9" w:rsidP="00A55919">
      <w:pPr>
        <w:spacing w:after="0" w:line="240" w:lineRule="auto"/>
        <w:ind w:firstLine="567"/>
        <w:jc w:val="both"/>
        <w:rPr>
          <w:rFonts w:ascii="Times New Roman" w:eastAsia="Times New Roman" w:hAnsi="Times New Roman" w:cs="Times New Roman"/>
          <w:sz w:val="24"/>
          <w:szCs w:val="24"/>
        </w:rPr>
      </w:pPr>
    </w:p>
    <w:p w14:paraId="78D26EDB" w14:textId="77777777" w:rsidR="00A93D1F" w:rsidRPr="00A55919" w:rsidRDefault="00A93D1F" w:rsidP="00A55919">
      <w:pPr>
        <w:spacing w:after="0" w:line="240" w:lineRule="auto"/>
        <w:ind w:firstLine="567"/>
        <w:jc w:val="both"/>
        <w:rPr>
          <w:rFonts w:ascii="Times New Roman" w:eastAsia="Times New Roman" w:hAnsi="Times New Roman" w:cs="Times New Roman"/>
          <w:sz w:val="24"/>
          <w:szCs w:val="24"/>
        </w:rPr>
      </w:pPr>
    </w:p>
    <w:p w14:paraId="3BF3CECE" w14:textId="77777777" w:rsidR="00A93D1F" w:rsidRPr="00A55919" w:rsidRDefault="00A93D1F" w:rsidP="00A55919">
      <w:pPr>
        <w:spacing w:after="0" w:line="240" w:lineRule="auto"/>
        <w:ind w:firstLine="567"/>
        <w:jc w:val="both"/>
        <w:rPr>
          <w:rFonts w:ascii="Times New Roman" w:eastAsia="Times New Roman" w:hAnsi="Times New Roman" w:cs="Times New Roman"/>
          <w:sz w:val="24"/>
          <w:szCs w:val="24"/>
        </w:rPr>
      </w:pPr>
    </w:p>
    <w:p w14:paraId="1351896F" w14:textId="77777777" w:rsidR="00A93D1F" w:rsidRPr="00A55919" w:rsidRDefault="00A93D1F" w:rsidP="00A55919">
      <w:pPr>
        <w:spacing w:after="0" w:line="240" w:lineRule="auto"/>
        <w:ind w:firstLine="567"/>
        <w:jc w:val="both"/>
        <w:rPr>
          <w:rFonts w:ascii="Times New Roman" w:eastAsia="Times New Roman" w:hAnsi="Times New Roman" w:cs="Times New Roman"/>
          <w:sz w:val="24"/>
          <w:szCs w:val="24"/>
        </w:rPr>
      </w:pPr>
    </w:p>
    <w:p w14:paraId="3A121D93"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6405575C"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3BF53EC9"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4A76811B"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3F43CBB7"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26EAFC54"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1FDEFBFB"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4875A160"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63BCCDDE"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5D32B05D"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7CA4BD24" w14:textId="77777777" w:rsidR="004C7CE6" w:rsidRDefault="004C7CE6" w:rsidP="00A55919">
      <w:pPr>
        <w:spacing w:after="0" w:line="240" w:lineRule="auto"/>
        <w:ind w:firstLine="567"/>
        <w:jc w:val="both"/>
        <w:rPr>
          <w:rFonts w:ascii="Times New Roman" w:eastAsia="Times New Roman" w:hAnsi="Times New Roman" w:cs="Times New Roman"/>
          <w:sz w:val="24"/>
          <w:szCs w:val="24"/>
        </w:rPr>
      </w:pPr>
    </w:p>
    <w:p w14:paraId="56F91AB8"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2D82DC70"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104F7521"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534D2E8E"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52FFE6EF"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3E4B4780"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6902C9D2"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2B0572B4"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0B0E2F12"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3A308A8C"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734001DC"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79944F6D"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49B80833" w14:textId="77777777" w:rsidR="00A55919" w:rsidRPr="00A55919" w:rsidRDefault="00A55919" w:rsidP="00A55919">
      <w:pPr>
        <w:spacing w:after="0" w:line="240" w:lineRule="auto"/>
        <w:ind w:firstLine="567"/>
        <w:jc w:val="both"/>
        <w:rPr>
          <w:rFonts w:ascii="Times New Roman" w:eastAsia="Times New Roman" w:hAnsi="Times New Roman" w:cs="Times New Roman"/>
          <w:sz w:val="24"/>
          <w:szCs w:val="24"/>
        </w:rPr>
      </w:pPr>
    </w:p>
    <w:p w14:paraId="341F7341"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35955F94"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3E8077DF" w14:textId="77777777" w:rsidR="004C7CE6" w:rsidRPr="00A55919" w:rsidRDefault="004C7CE6" w:rsidP="00A55919">
      <w:pPr>
        <w:spacing w:after="0" w:line="240" w:lineRule="auto"/>
        <w:ind w:firstLine="567"/>
        <w:jc w:val="both"/>
        <w:rPr>
          <w:rFonts w:ascii="Times New Roman" w:eastAsia="Times New Roman" w:hAnsi="Times New Roman" w:cs="Times New Roman"/>
          <w:sz w:val="24"/>
          <w:szCs w:val="24"/>
        </w:rPr>
      </w:pPr>
    </w:p>
    <w:p w14:paraId="61838E4F" w14:textId="77777777" w:rsidR="004C7CE6" w:rsidRDefault="004C7CE6" w:rsidP="00A55919">
      <w:pPr>
        <w:spacing w:after="0" w:line="240" w:lineRule="auto"/>
        <w:ind w:firstLine="567"/>
        <w:jc w:val="both"/>
        <w:rPr>
          <w:rFonts w:ascii="Times New Roman" w:eastAsia="Times New Roman" w:hAnsi="Times New Roman" w:cs="Times New Roman"/>
          <w:sz w:val="24"/>
          <w:szCs w:val="24"/>
        </w:rPr>
      </w:pPr>
    </w:p>
    <w:p w14:paraId="0EF766E9"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4433B5F0"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0ED781FF" w14:textId="77777777" w:rsidR="00A55919" w:rsidRDefault="00A55919" w:rsidP="00A55919">
      <w:pPr>
        <w:spacing w:after="0" w:line="240" w:lineRule="auto"/>
        <w:ind w:firstLine="567"/>
        <w:jc w:val="both"/>
        <w:rPr>
          <w:rFonts w:ascii="Times New Roman" w:eastAsia="Times New Roman" w:hAnsi="Times New Roman" w:cs="Times New Roman"/>
          <w:sz w:val="24"/>
          <w:szCs w:val="24"/>
        </w:rPr>
      </w:pPr>
    </w:p>
    <w:p w14:paraId="5C022E51" w14:textId="77777777" w:rsidR="00B76BBC" w:rsidRPr="00A55919" w:rsidRDefault="00B76BBC" w:rsidP="00A55919">
      <w:pPr>
        <w:pStyle w:val="ReportMain"/>
        <w:widowControl w:val="0"/>
        <w:suppressAutoHyphens/>
        <w:ind w:firstLine="709"/>
        <w:jc w:val="center"/>
        <w:outlineLvl w:val="0"/>
        <w:rPr>
          <w:rFonts w:eastAsia="Times New Roman"/>
          <w:b/>
          <w:bCs/>
          <w:kern w:val="32"/>
          <w:szCs w:val="24"/>
        </w:rPr>
      </w:pPr>
      <w:bookmarkStart w:id="1" w:name="_Toc261356684"/>
      <w:bookmarkStart w:id="2" w:name="_Toc101943372"/>
      <w:r w:rsidRPr="00A55919">
        <w:rPr>
          <w:b/>
          <w:szCs w:val="24"/>
        </w:rPr>
        <w:lastRenderedPageBreak/>
        <w:t>В</w:t>
      </w:r>
      <w:bookmarkEnd w:id="1"/>
      <w:r w:rsidRPr="00A55919">
        <w:rPr>
          <w:b/>
          <w:szCs w:val="24"/>
        </w:rPr>
        <w:t>ведение</w:t>
      </w:r>
      <w:bookmarkEnd w:id="2"/>
    </w:p>
    <w:p w14:paraId="5AB7C58C" w14:textId="77777777" w:rsidR="00DC2BD5" w:rsidRPr="00A55919" w:rsidRDefault="00DC2BD5" w:rsidP="00A55919">
      <w:pPr>
        <w:spacing w:after="0" w:line="240" w:lineRule="auto"/>
        <w:ind w:firstLine="567"/>
        <w:jc w:val="both"/>
        <w:rPr>
          <w:rFonts w:ascii="Times New Roman" w:hAnsi="Times New Roman" w:cs="Times New Roman"/>
          <w:sz w:val="24"/>
          <w:szCs w:val="24"/>
        </w:rPr>
      </w:pPr>
    </w:p>
    <w:p w14:paraId="572269D2" w14:textId="77777777" w:rsidR="00A55919" w:rsidRPr="00A55919" w:rsidRDefault="00B76BBC" w:rsidP="00A55919">
      <w:pPr>
        <w:pStyle w:val="41"/>
        <w:shd w:val="clear" w:color="auto" w:fill="auto"/>
        <w:spacing w:before="0" w:line="240" w:lineRule="auto"/>
        <w:ind w:firstLine="709"/>
        <w:jc w:val="both"/>
        <w:rPr>
          <w:color w:val="auto"/>
          <w:sz w:val="24"/>
          <w:szCs w:val="24"/>
        </w:rPr>
      </w:pPr>
      <w:r w:rsidRPr="00A55919">
        <w:rPr>
          <w:sz w:val="24"/>
          <w:szCs w:val="24"/>
        </w:rPr>
        <w:t xml:space="preserve">Методические рекомендации разработаны на </w:t>
      </w:r>
      <w:r w:rsidR="00A55919" w:rsidRPr="00A55919">
        <w:rPr>
          <w:sz w:val="24"/>
          <w:szCs w:val="24"/>
        </w:rPr>
        <w:t xml:space="preserve">основании: </w:t>
      </w:r>
      <w:r w:rsidR="00A55919">
        <w:rPr>
          <w:spacing w:val="-2"/>
          <w:sz w:val="24"/>
          <w:szCs w:val="24"/>
        </w:rPr>
        <w:t>Ф</w:t>
      </w:r>
      <w:r w:rsidR="00A55919" w:rsidRPr="00A55919">
        <w:rPr>
          <w:spacing w:val="-2"/>
          <w:sz w:val="24"/>
          <w:szCs w:val="24"/>
        </w:rPr>
        <w:t>едерального закон</w:t>
      </w:r>
      <w:r w:rsidR="00A55919">
        <w:rPr>
          <w:spacing w:val="-2"/>
          <w:sz w:val="24"/>
          <w:szCs w:val="24"/>
        </w:rPr>
        <w:t>а</w:t>
      </w:r>
      <w:r w:rsidR="00A55919" w:rsidRPr="00A55919">
        <w:rPr>
          <w:spacing w:val="-2"/>
          <w:sz w:val="24"/>
          <w:szCs w:val="24"/>
        </w:rPr>
        <w:t xml:space="preserve"> «о науке и государственно</w:t>
      </w:r>
      <w:r w:rsidR="00A55919">
        <w:rPr>
          <w:spacing w:val="-2"/>
          <w:sz w:val="24"/>
          <w:szCs w:val="24"/>
        </w:rPr>
        <w:t>й научно-технической политике»</w:t>
      </w:r>
      <w:r w:rsidR="009E374B">
        <w:rPr>
          <w:spacing w:val="-2"/>
          <w:sz w:val="24"/>
          <w:szCs w:val="24"/>
        </w:rPr>
        <w:t xml:space="preserve"> и</w:t>
      </w:r>
      <w:r w:rsidR="00A55919">
        <w:rPr>
          <w:spacing w:val="-2"/>
          <w:sz w:val="24"/>
          <w:szCs w:val="24"/>
        </w:rPr>
        <w:t xml:space="preserve"> «п</w:t>
      </w:r>
      <w:r w:rsidR="00A55919" w:rsidRPr="00A55919">
        <w:rPr>
          <w:spacing w:val="-2"/>
          <w:sz w:val="24"/>
          <w:szCs w:val="24"/>
        </w:rPr>
        <w:t>оложени</w:t>
      </w:r>
      <w:r w:rsidR="00A55919">
        <w:rPr>
          <w:spacing w:val="-2"/>
          <w:sz w:val="24"/>
          <w:szCs w:val="24"/>
        </w:rPr>
        <w:t>я</w:t>
      </w:r>
      <w:r w:rsidR="00A55919" w:rsidRPr="00A55919">
        <w:rPr>
          <w:spacing w:val="-2"/>
          <w:sz w:val="24"/>
          <w:szCs w:val="24"/>
        </w:rPr>
        <w:t xml:space="preserve"> о присуждении ученых степеней», утвержденным постановлением правительства </w:t>
      </w:r>
      <w:r w:rsidR="009E374B">
        <w:rPr>
          <w:spacing w:val="-2"/>
          <w:sz w:val="24"/>
          <w:szCs w:val="24"/>
        </w:rPr>
        <w:t>РФ от 24 сентября 2013 г. №</w:t>
      </w:r>
      <w:r w:rsidR="00A55919" w:rsidRPr="00A55919">
        <w:rPr>
          <w:spacing w:val="-2"/>
          <w:sz w:val="24"/>
          <w:szCs w:val="24"/>
        </w:rPr>
        <w:t xml:space="preserve"> 842.</w:t>
      </w:r>
      <w:r w:rsidR="00A55919" w:rsidRPr="00A55919">
        <w:rPr>
          <w:color w:val="auto"/>
          <w:sz w:val="24"/>
          <w:szCs w:val="24"/>
        </w:rPr>
        <w:t xml:space="preserve"> </w:t>
      </w:r>
    </w:p>
    <w:p w14:paraId="5E426E96" w14:textId="77777777" w:rsidR="00B76BBC" w:rsidRPr="00A55919" w:rsidRDefault="009E374B" w:rsidP="00A55919">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М</w:t>
      </w:r>
      <w:r w:rsidR="00A55919" w:rsidRPr="00A55919">
        <w:rPr>
          <w:rFonts w:ascii="Times New Roman" w:hAnsi="Times New Roman" w:cs="Times New Roman"/>
          <w:sz w:val="24"/>
          <w:szCs w:val="24"/>
        </w:rPr>
        <w:t xml:space="preserve">етодические рекомендации отражают: общие требования к </w:t>
      </w:r>
      <w:r>
        <w:rPr>
          <w:rFonts w:ascii="Times New Roman" w:hAnsi="Times New Roman" w:cs="Times New Roman"/>
          <w:sz w:val="24"/>
          <w:szCs w:val="24"/>
        </w:rPr>
        <w:t>итоговой аттестации</w:t>
      </w:r>
      <w:r w:rsidR="00A55919" w:rsidRPr="00A55919">
        <w:rPr>
          <w:rFonts w:ascii="Times New Roman" w:hAnsi="Times New Roman" w:cs="Times New Roman"/>
          <w:sz w:val="24"/>
          <w:szCs w:val="24"/>
        </w:rPr>
        <w:t xml:space="preserve"> обучающегося по программе аспирантуры; требования к содержанию </w:t>
      </w:r>
      <w:r w:rsidR="00177DB2" w:rsidRPr="00A55919">
        <w:rPr>
          <w:rFonts w:ascii="Times New Roman" w:hAnsi="Times New Roman" w:cs="Times New Roman"/>
          <w:sz w:val="24"/>
          <w:szCs w:val="24"/>
        </w:rPr>
        <w:t>НКР</w:t>
      </w:r>
      <w:r w:rsidR="00B76BBC" w:rsidRPr="00A55919">
        <w:rPr>
          <w:rFonts w:ascii="Times New Roman" w:hAnsi="Times New Roman" w:cs="Times New Roman"/>
          <w:sz w:val="24"/>
          <w:szCs w:val="24"/>
        </w:rPr>
        <w:t>, объему и структу</w:t>
      </w:r>
      <w:r w:rsidR="00DC2BD5" w:rsidRPr="00A55919">
        <w:rPr>
          <w:rFonts w:ascii="Times New Roman" w:hAnsi="Times New Roman" w:cs="Times New Roman"/>
          <w:sz w:val="24"/>
          <w:szCs w:val="24"/>
        </w:rPr>
        <w:t>ре;</w:t>
      </w:r>
      <w:r w:rsidR="00B76BBC" w:rsidRPr="00A55919">
        <w:rPr>
          <w:rFonts w:ascii="Times New Roman" w:hAnsi="Times New Roman" w:cs="Times New Roman"/>
          <w:sz w:val="24"/>
          <w:szCs w:val="24"/>
        </w:rPr>
        <w:t xml:space="preserve"> научному ру</w:t>
      </w:r>
      <w:r w:rsidR="00DC2BD5" w:rsidRPr="00A55919">
        <w:rPr>
          <w:rFonts w:ascii="Times New Roman" w:hAnsi="Times New Roman" w:cs="Times New Roman"/>
          <w:sz w:val="24"/>
          <w:szCs w:val="24"/>
        </w:rPr>
        <w:t>ководству;</w:t>
      </w:r>
      <w:r w:rsidR="00B76BBC" w:rsidRPr="00A55919">
        <w:rPr>
          <w:rFonts w:ascii="Times New Roman" w:hAnsi="Times New Roman" w:cs="Times New Roman"/>
          <w:sz w:val="24"/>
          <w:szCs w:val="24"/>
        </w:rPr>
        <w:t xml:space="preserve"> критериям оценивания. </w:t>
      </w:r>
      <w:r w:rsidR="00DC2BD5" w:rsidRPr="00A55919">
        <w:rPr>
          <w:rFonts w:ascii="Times New Roman" w:hAnsi="Times New Roman" w:cs="Times New Roman"/>
          <w:sz w:val="24"/>
          <w:szCs w:val="24"/>
        </w:rPr>
        <w:t>В предлагаемых р</w:t>
      </w:r>
      <w:r w:rsidR="00B76BBC" w:rsidRPr="00A55919">
        <w:rPr>
          <w:rFonts w:ascii="Times New Roman" w:hAnsi="Times New Roman" w:cs="Times New Roman"/>
          <w:sz w:val="24"/>
          <w:szCs w:val="24"/>
        </w:rPr>
        <w:t>екомендация</w:t>
      </w:r>
      <w:r w:rsidR="00DC2BD5" w:rsidRPr="00A55919">
        <w:rPr>
          <w:rFonts w:ascii="Times New Roman" w:hAnsi="Times New Roman" w:cs="Times New Roman"/>
          <w:sz w:val="24"/>
          <w:szCs w:val="24"/>
        </w:rPr>
        <w:t>х</w:t>
      </w:r>
      <w:r w:rsidR="009725C5" w:rsidRPr="00A55919">
        <w:rPr>
          <w:rFonts w:ascii="Times New Roman" w:hAnsi="Times New Roman" w:cs="Times New Roman"/>
          <w:sz w:val="24"/>
          <w:szCs w:val="24"/>
        </w:rPr>
        <w:t>:</w:t>
      </w:r>
      <w:r w:rsidR="00B76BBC" w:rsidRPr="00A55919">
        <w:rPr>
          <w:rFonts w:ascii="Times New Roman" w:hAnsi="Times New Roman" w:cs="Times New Roman"/>
          <w:sz w:val="24"/>
          <w:szCs w:val="24"/>
        </w:rPr>
        <w:t xml:space="preserve"> определяется порядок и особенности работы над </w:t>
      </w:r>
      <w:r w:rsidR="00177DB2" w:rsidRPr="00A55919">
        <w:rPr>
          <w:rFonts w:ascii="Times New Roman" w:hAnsi="Times New Roman" w:cs="Times New Roman"/>
          <w:sz w:val="24"/>
          <w:szCs w:val="24"/>
        </w:rPr>
        <w:t>НКР</w:t>
      </w:r>
      <w:r w:rsidR="00B76BBC" w:rsidRPr="00A55919">
        <w:rPr>
          <w:rFonts w:ascii="Times New Roman" w:hAnsi="Times New Roman" w:cs="Times New Roman"/>
          <w:sz w:val="24"/>
          <w:szCs w:val="24"/>
        </w:rPr>
        <w:t xml:space="preserve"> </w:t>
      </w:r>
      <w:r>
        <w:rPr>
          <w:rFonts w:ascii="Times New Roman" w:hAnsi="Times New Roman" w:cs="Times New Roman"/>
          <w:sz w:val="24"/>
          <w:szCs w:val="24"/>
        </w:rPr>
        <w:t xml:space="preserve">и </w:t>
      </w:r>
      <w:r w:rsidR="00B76BBC" w:rsidRPr="00A55919">
        <w:rPr>
          <w:rFonts w:ascii="Times New Roman" w:hAnsi="Times New Roman" w:cs="Times New Roman"/>
          <w:sz w:val="24"/>
          <w:szCs w:val="24"/>
        </w:rPr>
        <w:t xml:space="preserve">подготовке </w:t>
      </w:r>
      <w:r w:rsidR="009725C5" w:rsidRPr="00A55919">
        <w:rPr>
          <w:rFonts w:ascii="Times New Roman" w:hAnsi="Times New Roman" w:cs="Times New Roman"/>
          <w:sz w:val="24"/>
          <w:szCs w:val="24"/>
        </w:rPr>
        <w:t>кадров высшей квалификации;</w:t>
      </w:r>
      <w:r w:rsidR="00B76BBC" w:rsidRPr="00A55919">
        <w:rPr>
          <w:rFonts w:ascii="Times New Roman" w:hAnsi="Times New Roman" w:cs="Times New Roman"/>
          <w:sz w:val="24"/>
          <w:szCs w:val="24"/>
        </w:rPr>
        <w:t xml:space="preserve"> и</w:t>
      </w:r>
      <w:r w:rsidR="009725C5" w:rsidRPr="00A55919">
        <w:rPr>
          <w:rFonts w:ascii="Times New Roman" w:hAnsi="Times New Roman" w:cs="Times New Roman"/>
          <w:sz w:val="24"/>
          <w:szCs w:val="24"/>
        </w:rPr>
        <w:t>злагаются</w:t>
      </w:r>
      <w:r w:rsidR="00B76BBC" w:rsidRPr="00A55919">
        <w:rPr>
          <w:rFonts w:ascii="Times New Roman" w:hAnsi="Times New Roman" w:cs="Times New Roman"/>
          <w:sz w:val="24"/>
          <w:szCs w:val="24"/>
        </w:rPr>
        <w:t xml:space="preserve"> требования к документам, представляемым к защите </w:t>
      </w:r>
      <w:r w:rsidR="00177DB2" w:rsidRPr="00A55919">
        <w:rPr>
          <w:rFonts w:ascii="Times New Roman" w:hAnsi="Times New Roman" w:cs="Times New Roman"/>
          <w:sz w:val="24"/>
          <w:szCs w:val="24"/>
        </w:rPr>
        <w:t>НКР</w:t>
      </w:r>
      <w:r w:rsidR="00B76BBC" w:rsidRPr="00A55919">
        <w:rPr>
          <w:rFonts w:ascii="Times New Roman" w:hAnsi="Times New Roman" w:cs="Times New Roman"/>
          <w:sz w:val="24"/>
          <w:szCs w:val="24"/>
        </w:rPr>
        <w:t>.</w:t>
      </w:r>
    </w:p>
    <w:p w14:paraId="35994D67" w14:textId="77777777" w:rsidR="00B76BBC" w:rsidRPr="00A55919" w:rsidRDefault="00B76BBC" w:rsidP="00A55919">
      <w:pPr>
        <w:spacing w:after="0" w:line="240" w:lineRule="auto"/>
        <w:ind w:firstLine="567"/>
        <w:jc w:val="both"/>
        <w:rPr>
          <w:rFonts w:ascii="Times New Roman" w:hAnsi="Times New Roman" w:cs="Times New Roman"/>
          <w:sz w:val="24"/>
          <w:szCs w:val="24"/>
        </w:rPr>
      </w:pPr>
      <w:r w:rsidRPr="00A55919">
        <w:rPr>
          <w:rFonts w:ascii="Times New Roman" w:hAnsi="Times New Roman" w:cs="Times New Roman"/>
          <w:sz w:val="24"/>
          <w:szCs w:val="24"/>
        </w:rPr>
        <w:t xml:space="preserve">Методические рекомендации адресованы </w:t>
      </w:r>
      <w:r w:rsidR="009725C5" w:rsidRPr="00A55919">
        <w:rPr>
          <w:rFonts w:ascii="Times New Roman" w:hAnsi="Times New Roman" w:cs="Times New Roman"/>
          <w:sz w:val="24"/>
          <w:szCs w:val="24"/>
        </w:rPr>
        <w:t>аспирантам</w:t>
      </w:r>
      <w:r w:rsidRPr="00A55919">
        <w:rPr>
          <w:rFonts w:ascii="Times New Roman" w:hAnsi="Times New Roman" w:cs="Times New Roman"/>
          <w:sz w:val="24"/>
          <w:szCs w:val="24"/>
        </w:rPr>
        <w:t>, их научным руководителям,</w:t>
      </w:r>
      <w:r w:rsidR="009725C5" w:rsidRPr="00A55919">
        <w:rPr>
          <w:rFonts w:ascii="Times New Roman" w:hAnsi="Times New Roman" w:cs="Times New Roman"/>
          <w:sz w:val="24"/>
          <w:szCs w:val="24"/>
        </w:rPr>
        <w:t xml:space="preserve"> консультантам, рецензентам </w:t>
      </w:r>
      <w:r w:rsidR="00177DB2" w:rsidRPr="00A55919">
        <w:rPr>
          <w:rFonts w:ascii="Times New Roman" w:hAnsi="Times New Roman" w:cs="Times New Roman"/>
          <w:sz w:val="24"/>
          <w:szCs w:val="24"/>
        </w:rPr>
        <w:t>НКР</w:t>
      </w:r>
      <w:r w:rsidRPr="00A55919">
        <w:rPr>
          <w:rFonts w:ascii="Times New Roman" w:hAnsi="Times New Roman" w:cs="Times New Roman"/>
          <w:sz w:val="24"/>
          <w:szCs w:val="24"/>
        </w:rPr>
        <w:t>.</w:t>
      </w:r>
    </w:p>
    <w:p w14:paraId="553B4B3F" w14:textId="77777777" w:rsidR="00CF708B" w:rsidRPr="00A55919" w:rsidRDefault="00CF708B" w:rsidP="00A55919">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Представленные методические указания помогут выпускникам более строго представлять собственные научно-квалификационные работы к защите. </w:t>
      </w:r>
    </w:p>
    <w:p w14:paraId="5EC2A021" w14:textId="77777777" w:rsidR="00CF708B" w:rsidRPr="00A55919" w:rsidRDefault="00CF708B" w:rsidP="00A55919">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При подготовке к государственным испытаниям, зная принципы формирования оценок, можно уже на ранних этапах обучения сконцентрировать свое внимание на выполнение важнейших критериев, которые являются определяющими при оценивании.</w:t>
      </w:r>
    </w:p>
    <w:p w14:paraId="6B85EF92" w14:textId="77777777" w:rsidR="000573E9" w:rsidRPr="00A55919" w:rsidRDefault="000573E9" w:rsidP="00A55919">
      <w:pPr>
        <w:spacing w:after="0" w:line="240" w:lineRule="auto"/>
        <w:ind w:firstLine="567"/>
        <w:jc w:val="both"/>
        <w:rPr>
          <w:rFonts w:ascii="Times New Roman" w:hAnsi="Times New Roman" w:cs="Times New Roman"/>
          <w:sz w:val="24"/>
          <w:szCs w:val="24"/>
        </w:rPr>
      </w:pPr>
    </w:p>
    <w:p w14:paraId="0C44AF3A" w14:textId="77777777" w:rsidR="00137282" w:rsidRPr="00A55919" w:rsidRDefault="00137282" w:rsidP="00A55919">
      <w:pPr>
        <w:pStyle w:val="ReportMain"/>
        <w:widowControl w:val="0"/>
        <w:suppressAutoHyphens/>
        <w:ind w:firstLine="709"/>
        <w:jc w:val="both"/>
        <w:outlineLvl w:val="0"/>
        <w:rPr>
          <w:b/>
          <w:szCs w:val="24"/>
        </w:rPr>
      </w:pPr>
      <w:bookmarkStart w:id="3" w:name="_Toc101943373"/>
      <w:r w:rsidRPr="00A55919">
        <w:rPr>
          <w:b/>
          <w:szCs w:val="24"/>
        </w:rPr>
        <w:t>1 Общие положения</w:t>
      </w:r>
      <w:bookmarkEnd w:id="3"/>
    </w:p>
    <w:p w14:paraId="4202E8DC" w14:textId="77777777" w:rsidR="000573E9" w:rsidRPr="009E374B" w:rsidRDefault="000573E9" w:rsidP="00A55919">
      <w:pPr>
        <w:widowControl w:val="0"/>
        <w:autoSpaceDE w:val="0"/>
        <w:autoSpaceDN w:val="0"/>
        <w:adjustRightInd w:val="0"/>
        <w:spacing w:after="0" w:line="240" w:lineRule="auto"/>
        <w:ind w:firstLine="708"/>
        <w:jc w:val="both"/>
        <w:rPr>
          <w:rFonts w:ascii="Times New Roman" w:hAnsi="Times New Roman" w:cs="Times New Roman"/>
          <w:sz w:val="24"/>
          <w:szCs w:val="24"/>
        </w:rPr>
      </w:pPr>
    </w:p>
    <w:p w14:paraId="04AC20E2" w14:textId="77777777" w:rsidR="00137282" w:rsidRPr="009E374B" w:rsidRDefault="00F95181" w:rsidP="00A55919">
      <w:pPr>
        <w:widowControl w:val="0"/>
        <w:autoSpaceDE w:val="0"/>
        <w:autoSpaceDN w:val="0"/>
        <w:adjustRightInd w:val="0"/>
        <w:spacing w:after="0" w:line="240" w:lineRule="auto"/>
        <w:ind w:firstLine="708"/>
        <w:jc w:val="both"/>
        <w:rPr>
          <w:rFonts w:ascii="Times New Roman" w:hAnsi="Times New Roman" w:cs="Times New Roman"/>
          <w:sz w:val="24"/>
          <w:szCs w:val="24"/>
        </w:rPr>
      </w:pPr>
      <w:r w:rsidRPr="009E374B">
        <w:rPr>
          <w:rFonts w:ascii="Times New Roman" w:hAnsi="Times New Roman" w:cs="Times New Roman"/>
          <w:sz w:val="24"/>
          <w:szCs w:val="24"/>
        </w:rPr>
        <w:t>Цель</w:t>
      </w:r>
      <w:r w:rsidR="009E374B" w:rsidRPr="009E374B">
        <w:rPr>
          <w:rFonts w:ascii="Times New Roman" w:hAnsi="Times New Roman" w:cs="Times New Roman"/>
          <w:sz w:val="24"/>
          <w:szCs w:val="24"/>
        </w:rPr>
        <w:t xml:space="preserve"> </w:t>
      </w:r>
      <w:r w:rsidR="00137282" w:rsidRPr="009E374B">
        <w:rPr>
          <w:rFonts w:ascii="Times New Roman" w:hAnsi="Times New Roman" w:cs="Times New Roman"/>
          <w:sz w:val="24"/>
          <w:szCs w:val="24"/>
        </w:rPr>
        <w:t>итоговой аттестации</w:t>
      </w:r>
      <w:r w:rsidR="009E374B" w:rsidRPr="009E374B">
        <w:rPr>
          <w:rFonts w:ascii="Times New Roman" w:hAnsi="Times New Roman" w:cs="Times New Roman"/>
          <w:sz w:val="24"/>
          <w:szCs w:val="24"/>
        </w:rPr>
        <w:t xml:space="preserve"> (</w:t>
      </w:r>
      <w:r w:rsidR="00454A2C" w:rsidRPr="009E374B">
        <w:rPr>
          <w:rFonts w:ascii="Times New Roman" w:hAnsi="Times New Roman" w:cs="Times New Roman"/>
          <w:sz w:val="24"/>
          <w:szCs w:val="24"/>
        </w:rPr>
        <w:t>ИА)</w:t>
      </w:r>
      <w:r w:rsidR="00137282" w:rsidRPr="009E374B">
        <w:rPr>
          <w:rFonts w:ascii="Times New Roman" w:hAnsi="Times New Roman" w:cs="Times New Roman"/>
          <w:sz w:val="24"/>
          <w:szCs w:val="24"/>
        </w:rPr>
        <w:t xml:space="preserve"> </w:t>
      </w:r>
      <w:r w:rsidRPr="009E374B">
        <w:rPr>
          <w:rFonts w:ascii="Times New Roman" w:hAnsi="Times New Roman" w:cs="Times New Roman"/>
          <w:sz w:val="24"/>
          <w:szCs w:val="24"/>
        </w:rPr>
        <w:softHyphen/>
        <w:t>–</w:t>
      </w:r>
      <w:r w:rsidR="00137282" w:rsidRPr="009E374B">
        <w:rPr>
          <w:rFonts w:ascii="Times New Roman" w:hAnsi="Times New Roman" w:cs="Times New Roman"/>
          <w:sz w:val="24"/>
          <w:szCs w:val="24"/>
        </w:rPr>
        <w:t xml:space="preserve"> установ</w:t>
      </w:r>
      <w:r w:rsidRPr="009E374B">
        <w:rPr>
          <w:rFonts w:ascii="Times New Roman" w:hAnsi="Times New Roman" w:cs="Times New Roman"/>
          <w:sz w:val="24"/>
          <w:szCs w:val="24"/>
        </w:rPr>
        <w:t xml:space="preserve">ить </w:t>
      </w:r>
      <w:r w:rsidR="00137282" w:rsidRPr="009E374B">
        <w:rPr>
          <w:rFonts w:ascii="Times New Roman" w:hAnsi="Times New Roman" w:cs="Times New Roman"/>
          <w:sz w:val="24"/>
          <w:szCs w:val="24"/>
        </w:rPr>
        <w:t>соответстви</w:t>
      </w:r>
      <w:r w:rsidRPr="009E374B">
        <w:rPr>
          <w:rFonts w:ascii="Times New Roman" w:hAnsi="Times New Roman" w:cs="Times New Roman"/>
          <w:sz w:val="24"/>
          <w:szCs w:val="24"/>
        </w:rPr>
        <w:t>е</w:t>
      </w:r>
      <w:r w:rsidR="00137282" w:rsidRPr="009E374B">
        <w:rPr>
          <w:rFonts w:ascii="Times New Roman" w:hAnsi="Times New Roman" w:cs="Times New Roman"/>
          <w:sz w:val="24"/>
          <w:szCs w:val="24"/>
        </w:rPr>
        <w:t xml:space="preserve"> результатов освоения образовательной программы, разработанной в</w:t>
      </w:r>
      <w:r w:rsidR="004C7CE6" w:rsidRPr="009E374B">
        <w:rPr>
          <w:rFonts w:ascii="Times New Roman" w:hAnsi="Times New Roman" w:cs="Times New Roman"/>
          <w:sz w:val="24"/>
          <w:szCs w:val="24"/>
        </w:rPr>
        <w:t xml:space="preserve"> ОГУ</w:t>
      </w:r>
      <w:r w:rsidRPr="009E374B">
        <w:rPr>
          <w:rFonts w:ascii="Times New Roman" w:hAnsi="Times New Roman" w:cs="Times New Roman"/>
          <w:sz w:val="24"/>
          <w:szCs w:val="24"/>
        </w:rPr>
        <w:t>,</w:t>
      </w:r>
      <w:r w:rsidR="00137282" w:rsidRPr="009E374B">
        <w:rPr>
          <w:rFonts w:ascii="Times New Roman" w:hAnsi="Times New Roman" w:cs="Times New Roman"/>
          <w:sz w:val="24"/>
          <w:szCs w:val="24"/>
        </w:rPr>
        <w:t xml:space="preserve"> </w:t>
      </w:r>
      <w:r w:rsidR="00EA31F1">
        <w:rPr>
          <w:rFonts w:ascii="Times New Roman" w:hAnsi="Times New Roman" w:cs="Times New Roman"/>
          <w:sz w:val="24"/>
          <w:szCs w:val="24"/>
        </w:rPr>
        <w:t>федеральным государственным требованиям к структуре программ подготов</w:t>
      </w:r>
      <w:r w:rsidR="0087738A">
        <w:rPr>
          <w:rFonts w:ascii="Times New Roman" w:hAnsi="Times New Roman" w:cs="Times New Roman"/>
          <w:sz w:val="24"/>
          <w:szCs w:val="24"/>
        </w:rPr>
        <w:t>к</w:t>
      </w:r>
      <w:r w:rsidR="00EA31F1">
        <w:rPr>
          <w:rFonts w:ascii="Times New Roman" w:hAnsi="Times New Roman" w:cs="Times New Roman"/>
          <w:sz w:val="24"/>
          <w:szCs w:val="24"/>
        </w:rPr>
        <w:t>и научных и научно-педагогических кадров, положениям ф</w:t>
      </w:r>
      <w:r w:rsidR="009E374B" w:rsidRPr="009E374B">
        <w:rPr>
          <w:rFonts w:ascii="Times New Roman" w:hAnsi="Times New Roman" w:cs="Times New Roman"/>
          <w:spacing w:val="-2"/>
          <w:sz w:val="24"/>
          <w:szCs w:val="24"/>
        </w:rPr>
        <w:t>едерального закона «о науке и государственной научно-технической политике» и «положени</w:t>
      </w:r>
      <w:r w:rsidR="00EA31F1">
        <w:rPr>
          <w:rFonts w:ascii="Times New Roman" w:hAnsi="Times New Roman" w:cs="Times New Roman"/>
          <w:spacing w:val="-2"/>
          <w:sz w:val="24"/>
          <w:szCs w:val="24"/>
        </w:rPr>
        <w:t>ю</w:t>
      </w:r>
      <w:r w:rsidR="009E374B" w:rsidRPr="009E374B">
        <w:rPr>
          <w:rFonts w:ascii="Times New Roman" w:hAnsi="Times New Roman" w:cs="Times New Roman"/>
          <w:spacing w:val="-2"/>
          <w:sz w:val="24"/>
          <w:szCs w:val="24"/>
        </w:rPr>
        <w:t xml:space="preserve"> о присуждении ученых степеней»,</w:t>
      </w:r>
      <w:r w:rsidRPr="009E374B">
        <w:rPr>
          <w:rFonts w:ascii="Times New Roman" w:hAnsi="Times New Roman" w:cs="Times New Roman"/>
          <w:sz w:val="24"/>
          <w:szCs w:val="24"/>
        </w:rPr>
        <w:t xml:space="preserve"> а также установить подготовленность выпускника к самостоятельной профессиональной деятельности. </w:t>
      </w:r>
    </w:p>
    <w:p w14:paraId="5A763339" w14:textId="77777777" w:rsidR="000E2A66" w:rsidRPr="009E374B" w:rsidRDefault="000E2A66" w:rsidP="00A55919">
      <w:pPr>
        <w:widowControl w:val="0"/>
        <w:autoSpaceDE w:val="0"/>
        <w:autoSpaceDN w:val="0"/>
        <w:adjustRightInd w:val="0"/>
        <w:spacing w:after="0" w:line="240" w:lineRule="auto"/>
        <w:ind w:firstLine="708"/>
        <w:jc w:val="both"/>
        <w:rPr>
          <w:rFonts w:ascii="Times New Roman" w:hAnsi="Times New Roman" w:cs="Times New Roman"/>
          <w:sz w:val="24"/>
          <w:szCs w:val="24"/>
        </w:rPr>
      </w:pPr>
    </w:p>
    <w:p w14:paraId="03980999" w14:textId="77777777" w:rsidR="00B63B69" w:rsidRDefault="000E2A66" w:rsidP="00A55919">
      <w:pPr>
        <w:pStyle w:val="ReportMain"/>
        <w:widowControl w:val="0"/>
        <w:suppressAutoHyphens/>
        <w:ind w:firstLine="709"/>
        <w:jc w:val="both"/>
        <w:outlineLvl w:val="0"/>
        <w:rPr>
          <w:b/>
          <w:szCs w:val="24"/>
        </w:rPr>
      </w:pPr>
      <w:bookmarkStart w:id="4" w:name="_Toc101943374"/>
      <w:r w:rsidRPr="00A55919">
        <w:rPr>
          <w:b/>
          <w:szCs w:val="24"/>
        </w:rPr>
        <w:t>2</w:t>
      </w:r>
      <w:r w:rsidR="00137282" w:rsidRPr="00A55919">
        <w:rPr>
          <w:b/>
          <w:szCs w:val="24"/>
        </w:rPr>
        <w:t xml:space="preserve"> </w:t>
      </w:r>
      <w:r w:rsidR="009E374B">
        <w:rPr>
          <w:b/>
          <w:szCs w:val="24"/>
        </w:rPr>
        <w:t>И</w:t>
      </w:r>
      <w:r w:rsidR="00844143" w:rsidRPr="00A55919">
        <w:rPr>
          <w:b/>
          <w:szCs w:val="24"/>
        </w:rPr>
        <w:t>тоговая аттестация</w:t>
      </w:r>
      <w:bookmarkEnd w:id="4"/>
    </w:p>
    <w:p w14:paraId="7AB4D7AB" w14:textId="77777777" w:rsidR="00EA31F1" w:rsidRDefault="00EA31F1" w:rsidP="00A55919">
      <w:pPr>
        <w:pStyle w:val="ReportMain"/>
        <w:widowControl w:val="0"/>
        <w:suppressAutoHyphens/>
        <w:ind w:firstLine="709"/>
        <w:jc w:val="both"/>
        <w:outlineLvl w:val="0"/>
        <w:rPr>
          <w:b/>
          <w:szCs w:val="24"/>
        </w:rPr>
      </w:pPr>
    </w:p>
    <w:p w14:paraId="06C2B7F5" w14:textId="77777777" w:rsidR="00EA31F1" w:rsidRPr="00655B98" w:rsidRDefault="00EA31F1" w:rsidP="00655B98">
      <w:pPr>
        <w:spacing w:after="0" w:line="240" w:lineRule="auto"/>
        <w:ind w:firstLine="708"/>
        <w:jc w:val="both"/>
        <w:rPr>
          <w:rFonts w:ascii="Times New Roman" w:hAnsi="Times New Roman" w:cs="Times New Roman"/>
          <w:sz w:val="24"/>
          <w:szCs w:val="24"/>
        </w:rPr>
      </w:pPr>
      <w:r w:rsidRPr="00655B98">
        <w:rPr>
          <w:rFonts w:ascii="Times New Roman" w:hAnsi="Times New Roman" w:cs="Times New Roman"/>
          <w:sz w:val="24"/>
          <w:szCs w:val="24"/>
        </w:rPr>
        <w:t>Итоговая аттестация проводится в форме оценки диссертации на предмет ее соответствия критериям, установленным в соответствии с Федеральным законом от 23.08.1996 г №127-ФЗ «О науке и государственной научно-технической политике».</w:t>
      </w:r>
    </w:p>
    <w:p w14:paraId="7717D6CA" w14:textId="77777777" w:rsidR="00FE47A9" w:rsidRPr="00655B98" w:rsidRDefault="00FE47A9" w:rsidP="00655B98">
      <w:pPr>
        <w:spacing w:after="0" w:line="240" w:lineRule="auto"/>
        <w:ind w:firstLine="708"/>
        <w:jc w:val="both"/>
        <w:rPr>
          <w:rFonts w:ascii="Times New Roman" w:hAnsi="Times New Roman" w:cs="Times New Roman"/>
          <w:sz w:val="24"/>
          <w:szCs w:val="24"/>
        </w:rPr>
      </w:pPr>
      <w:r w:rsidRPr="00655B98">
        <w:rPr>
          <w:rFonts w:ascii="Times New Roman" w:hAnsi="Times New Roman" w:cs="Times New Roman"/>
          <w:sz w:val="24"/>
          <w:szCs w:val="24"/>
        </w:rPr>
        <w:t>К итоговой аттестации допускается аспирант, полностью выполнивший индивидуальный план работы, в том числе подготовивший диссертацию к защите.</w:t>
      </w:r>
    </w:p>
    <w:p w14:paraId="68980AB3" w14:textId="77777777" w:rsidR="00C82933" w:rsidRPr="00655B98" w:rsidRDefault="006C2B7C" w:rsidP="00655B98">
      <w:pPr>
        <w:spacing w:after="0" w:line="240" w:lineRule="auto"/>
        <w:ind w:firstLine="708"/>
        <w:jc w:val="both"/>
        <w:rPr>
          <w:rFonts w:ascii="Times New Roman" w:hAnsi="Times New Roman" w:cs="Times New Roman"/>
          <w:sz w:val="24"/>
          <w:szCs w:val="24"/>
        </w:rPr>
      </w:pPr>
      <w:r w:rsidRPr="00655B98">
        <w:rPr>
          <w:rFonts w:ascii="Times New Roman" w:hAnsi="Times New Roman" w:cs="Times New Roman"/>
          <w:sz w:val="24"/>
          <w:szCs w:val="24"/>
        </w:rPr>
        <w:t>В ходе итоговой аттестации проверяются все предусмотренные образовательной программой</w:t>
      </w:r>
      <w:r w:rsidR="00C74A64" w:rsidRPr="00655B98">
        <w:rPr>
          <w:rFonts w:ascii="Times New Roman" w:hAnsi="Times New Roman" w:cs="Times New Roman"/>
          <w:sz w:val="24"/>
          <w:szCs w:val="24"/>
        </w:rPr>
        <w:t xml:space="preserve"> </w:t>
      </w:r>
      <w:r w:rsidRPr="00655B98">
        <w:rPr>
          <w:rFonts w:ascii="Times New Roman" w:hAnsi="Times New Roman" w:cs="Times New Roman"/>
          <w:sz w:val="24"/>
          <w:szCs w:val="24"/>
        </w:rPr>
        <w:t xml:space="preserve">компетенции.  </w:t>
      </w:r>
    </w:p>
    <w:p w14:paraId="2BDF7708" w14:textId="77777777" w:rsidR="00C82933" w:rsidRPr="00A55919" w:rsidRDefault="00C82933" w:rsidP="00A55919">
      <w:pPr>
        <w:widowControl w:val="0"/>
        <w:autoSpaceDE w:val="0"/>
        <w:autoSpaceDN w:val="0"/>
        <w:adjustRightInd w:val="0"/>
        <w:spacing w:after="0" w:line="240" w:lineRule="auto"/>
        <w:jc w:val="both"/>
        <w:rPr>
          <w:rFonts w:ascii="Times New Roman" w:hAnsi="Times New Roman" w:cs="Times New Roman"/>
          <w:sz w:val="24"/>
          <w:szCs w:val="24"/>
        </w:rPr>
      </w:pPr>
    </w:p>
    <w:p w14:paraId="36E62701" w14:textId="77777777" w:rsidR="00137282" w:rsidRPr="00A55919" w:rsidRDefault="00F4292D" w:rsidP="00A55919">
      <w:pPr>
        <w:pStyle w:val="ReportMain"/>
        <w:widowControl w:val="0"/>
        <w:suppressAutoHyphens/>
        <w:ind w:firstLine="709"/>
        <w:jc w:val="both"/>
        <w:outlineLvl w:val="1"/>
        <w:rPr>
          <w:b/>
          <w:szCs w:val="24"/>
        </w:rPr>
      </w:pPr>
      <w:bookmarkStart w:id="5" w:name="_Toc101943375"/>
      <w:r w:rsidRPr="00A55919">
        <w:rPr>
          <w:b/>
          <w:szCs w:val="24"/>
        </w:rPr>
        <w:t>2</w:t>
      </w:r>
      <w:r w:rsidR="002B5C4C" w:rsidRPr="00A55919">
        <w:rPr>
          <w:b/>
          <w:szCs w:val="24"/>
        </w:rPr>
        <w:t>.</w:t>
      </w:r>
      <w:r w:rsidR="00FE47A9">
        <w:rPr>
          <w:b/>
          <w:szCs w:val="24"/>
        </w:rPr>
        <w:t>1</w:t>
      </w:r>
      <w:r w:rsidR="00137282" w:rsidRPr="00A55919">
        <w:rPr>
          <w:b/>
          <w:szCs w:val="24"/>
        </w:rPr>
        <w:t xml:space="preserve"> </w:t>
      </w:r>
      <w:r w:rsidR="007C13EE" w:rsidRPr="00A55919">
        <w:rPr>
          <w:b/>
          <w:szCs w:val="24"/>
        </w:rPr>
        <w:t>Представление научного доклада об основных результатах подготовленной научно-квалификационной работы</w:t>
      </w:r>
      <w:bookmarkEnd w:id="5"/>
      <w:r w:rsidR="007C13EE" w:rsidRPr="00A55919">
        <w:rPr>
          <w:b/>
          <w:szCs w:val="24"/>
        </w:rPr>
        <w:t xml:space="preserve"> </w:t>
      </w:r>
    </w:p>
    <w:p w14:paraId="36731493" w14:textId="77777777" w:rsidR="00897C9E" w:rsidRPr="00A55919" w:rsidRDefault="00E425A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w:t>
      </w:r>
    </w:p>
    <w:p w14:paraId="77E9229E" w14:textId="168238DE" w:rsidR="00B0603F" w:rsidRPr="00FE47A9" w:rsidRDefault="00B0603F" w:rsidP="00FE47A9">
      <w:pPr>
        <w:widowControl w:val="0"/>
        <w:spacing w:after="0" w:line="240" w:lineRule="auto"/>
        <w:ind w:firstLine="708"/>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Научный </w:t>
      </w:r>
      <w:r w:rsidRPr="00FE47A9">
        <w:rPr>
          <w:rFonts w:ascii="Times New Roman" w:eastAsia="Times New Roman" w:hAnsi="Times New Roman" w:cs="Times New Roman"/>
          <w:sz w:val="24"/>
          <w:szCs w:val="24"/>
        </w:rPr>
        <w:t xml:space="preserve">доклад содержит основные результаты подготовленной научно-квалификационной работы (диссертации), </w:t>
      </w:r>
      <w:r w:rsidR="004F3DE4" w:rsidRPr="00FE47A9">
        <w:rPr>
          <w:rFonts w:ascii="Times New Roman" w:eastAsia="Arial Unicode MS" w:hAnsi="Times New Roman" w:cs="Times New Roman"/>
          <w:color w:val="000000" w:themeColor="text1"/>
          <w:sz w:val="24"/>
          <w:szCs w:val="24"/>
        </w:rPr>
        <w:t xml:space="preserve">выполненной </w:t>
      </w:r>
      <w:r w:rsidR="00FE47A9" w:rsidRPr="00FE47A9">
        <w:rPr>
          <w:rFonts w:ascii="Times New Roman" w:eastAsia="Times New Roman" w:hAnsi="Times New Roman" w:cs="Times New Roman"/>
          <w:sz w:val="24"/>
          <w:szCs w:val="24"/>
        </w:rPr>
        <w:t xml:space="preserve">по научной специальности </w:t>
      </w:r>
      <w:r w:rsidR="00FE47A9" w:rsidRPr="00FE47A9">
        <w:rPr>
          <w:rFonts w:ascii="Times New Roman" w:hAnsi="Times New Roman" w:cs="Times New Roman"/>
          <w:i/>
          <w:color w:val="000000"/>
          <w:sz w:val="24"/>
          <w:szCs w:val="24"/>
          <w:u w:val="single"/>
        </w:rPr>
        <w:t>2.5.5. Технология и оборудование механической и физико-технической обработки</w:t>
      </w:r>
      <w:r w:rsidR="004F3DE4" w:rsidRPr="00FE47A9">
        <w:rPr>
          <w:rFonts w:ascii="Times New Roman" w:eastAsia="Arial Unicode MS" w:hAnsi="Times New Roman" w:cs="Times New Roman"/>
          <w:sz w:val="24"/>
          <w:szCs w:val="24"/>
        </w:rPr>
        <w:t>.</w:t>
      </w:r>
      <w:r w:rsidRPr="00FE47A9">
        <w:rPr>
          <w:rFonts w:ascii="Times New Roman" w:eastAsia="Times New Roman" w:hAnsi="Times New Roman" w:cs="Times New Roman"/>
          <w:sz w:val="24"/>
          <w:szCs w:val="24"/>
        </w:rPr>
        <w:t xml:space="preserve"> Научно-квалификационная работа (диссертация) должна соответствовать паспорту указанной научной специальности и критериям, установленным для научно-квалификационной работы (диссертации) на соискание ученой степени кандидата наук.</w:t>
      </w:r>
    </w:p>
    <w:p w14:paraId="45E1F1B9"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Основная часть научного доклада состоит из нескольких логически завершенных разделов, которые могут разбиваться на параграфы.</w:t>
      </w:r>
    </w:p>
    <w:p w14:paraId="08031675"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Каждый из разделов посвящен решению одной из задач, сформулированных во введении, и заканчивается выводами, к которым пришел автор в результате проведенных исследований.</w:t>
      </w:r>
    </w:p>
    <w:p w14:paraId="79814E95"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Количество разделов не может быть менее двух. Названия разделов должны быть краткими и точно отражать их основное содержание</w:t>
      </w:r>
      <w:r w:rsidR="00D10D17" w:rsidRPr="00A55919">
        <w:rPr>
          <w:rFonts w:ascii="Times New Roman" w:eastAsia="Times New Roman" w:hAnsi="Times New Roman" w:cs="Times New Roman"/>
          <w:sz w:val="24"/>
          <w:szCs w:val="24"/>
        </w:rPr>
        <w:t>.</w:t>
      </w:r>
    </w:p>
    <w:p w14:paraId="70B0A04A"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Тема научного доклада должна совпадать с утвержденной темой научно-квалификационной </w:t>
      </w:r>
      <w:r w:rsidRPr="00A55919">
        <w:rPr>
          <w:rFonts w:ascii="Times New Roman" w:eastAsia="Times New Roman" w:hAnsi="Times New Roman" w:cs="Times New Roman"/>
          <w:sz w:val="24"/>
          <w:szCs w:val="24"/>
        </w:rPr>
        <w:lastRenderedPageBreak/>
        <w:t>работы (диссертации) аспиранта, а содержание доклада должно свидетельствовать о готовности аспиранта к защите научно-квалификационной работы.</w:t>
      </w:r>
    </w:p>
    <w:p w14:paraId="430221F5" w14:textId="64199995"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Структура научного доклада должна отражать логику диссертационного исследования и обеспечивать единство и взаимосвязь его элементов. Рекомендуемый объем научного доклада, оформленный в виде рукописи</w:t>
      </w:r>
      <w:r w:rsidR="00B63C34" w:rsidRPr="00A55919">
        <w:rPr>
          <w:rFonts w:ascii="Times New Roman" w:eastAsia="Times New Roman" w:hAnsi="Times New Roman" w:cs="Times New Roman"/>
          <w:sz w:val="24"/>
          <w:szCs w:val="24"/>
        </w:rPr>
        <w:t>,</w:t>
      </w:r>
      <w:r w:rsidRPr="00A55919">
        <w:rPr>
          <w:rFonts w:ascii="Times New Roman" w:eastAsia="Times New Roman" w:hAnsi="Times New Roman" w:cs="Times New Roman"/>
          <w:sz w:val="24"/>
          <w:szCs w:val="24"/>
        </w:rPr>
        <w:t xml:space="preserve"> </w:t>
      </w:r>
      <w:r w:rsidR="00D10D17" w:rsidRPr="00A55919">
        <w:rPr>
          <w:rFonts w:ascii="Times New Roman" w:eastAsia="Times New Roman" w:hAnsi="Times New Roman" w:cs="Times New Roman"/>
          <w:sz w:val="24"/>
          <w:szCs w:val="24"/>
        </w:rPr>
        <w:t xml:space="preserve">– до </w:t>
      </w:r>
      <w:r w:rsidR="00FE47A9">
        <w:rPr>
          <w:rFonts w:ascii="Times New Roman" w:eastAsia="Times New Roman" w:hAnsi="Times New Roman" w:cs="Times New Roman"/>
          <w:sz w:val="24"/>
          <w:szCs w:val="24"/>
        </w:rPr>
        <w:t>5</w:t>
      </w:r>
      <w:r w:rsidRPr="00A55919">
        <w:rPr>
          <w:rFonts w:ascii="Times New Roman" w:eastAsia="Times New Roman" w:hAnsi="Times New Roman" w:cs="Times New Roman"/>
          <w:sz w:val="24"/>
          <w:szCs w:val="24"/>
        </w:rPr>
        <w:t xml:space="preserve"> </w:t>
      </w:r>
      <w:r w:rsidR="00D10D17" w:rsidRPr="00A55919">
        <w:rPr>
          <w:rFonts w:ascii="Times New Roman" w:eastAsia="Times New Roman" w:hAnsi="Times New Roman" w:cs="Times New Roman"/>
          <w:sz w:val="24"/>
          <w:szCs w:val="24"/>
        </w:rPr>
        <w:t>листов формата А4</w:t>
      </w:r>
      <w:r w:rsidRPr="00A55919">
        <w:rPr>
          <w:rFonts w:ascii="Times New Roman" w:eastAsia="Times New Roman" w:hAnsi="Times New Roman" w:cs="Times New Roman"/>
          <w:sz w:val="24"/>
          <w:szCs w:val="24"/>
        </w:rPr>
        <w:t xml:space="preserve">. Доклад должен сопровождаться иллюстративным материалом, оформленным в виде презентации; </w:t>
      </w:r>
      <w:r w:rsidR="00734754">
        <w:rPr>
          <w:rFonts w:ascii="Times New Roman" w:eastAsia="Times New Roman" w:hAnsi="Times New Roman" w:cs="Times New Roman"/>
          <w:sz w:val="24"/>
          <w:szCs w:val="24"/>
        </w:rPr>
        <w:t>формальный объем презентации</w:t>
      </w:r>
      <w:r w:rsidRPr="00A55919">
        <w:rPr>
          <w:rFonts w:ascii="Times New Roman" w:eastAsia="Times New Roman" w:hAnsi="Times New Roman" w:cs="Times New Roman"/>
          <w:sz w:val="24"/>
          <w:szCs w:val="24"/>
        </w:rPr>
        <w:t xml:space="preserve"> </w:t>
      </w:r>
      <w:r w:rsidR="00734754">
        <w:rPr>
          <w:rFonts w:ascii="Times New Roman" w:eastAsia="Times New Roman" w:hAnsi="Times New Roman" w:cs="Times New Roman"/>
          <w:sz w:val="24"/>
          <w:szCs w:val="24"/>
        </w:rPr>
        <w:t xml:space="preserve">должен составлять </w:t>
      </w:r>
      <w:r w:rsidR="00FE47A9">
        <w:rPr>
          <w:rFonts w:ascii="Times New Roman" w:eastAsia="Times New Roman" w:hAnsi="Times New Roman" w:cs="Times New Roman"/>
          <w:sz w:val="24"/>
          <w:szCs w:val="24"/>
        </w:rPr>
        <w:t>2</w:t>
      </w:r>
      <w:r w:rsidRPr="00A55919">
        <w:rPr>
          <w:rFonts w:ascii="Times New Roman" w:eastAsia="Times New Roman" w:hAnsi="Times New Roman" w:cs="Times New Roman"/>
          <w:sz w:val="24"/>
          <w:szCs w:val="24"/>
        </w:rPr>
        <w:t>0</w:t>
      </w:r>
      <w:r w:rsidR="00734754">
        <w:rPr>
          <w:rFonts w:ascii="Times New Roman" w:eastAsia="Times New Roman" w:hAnsi="Times New Roman" w:cs="Times New Roman"/>
          <w:sz w:val="24"/>
          <w:szCs w:val="24"/>
        </w:rPr>
        <w:t>-25 слайдов</w:t>
      </w:r>
      <w:r w:rsidRPr="00A55919">
        <w:rPr>
          <w:rFonts w:ascii="Times New Roman" w:eastAsia="Times New Roman" w:hAnsi="Times New Roman" w:cs="Times New Roman"/>
          <w:sz w:val="24"/>
          <w:szCs w:val="24"/>
        </w:rPr>
        <w:t xml:space="preserve">; иллюстративный материал также оформляется на бумажном носителе в объеме не более </w:t>
      </w:r>
      <w:r w:rsidR="00734754">
        <w:rPr>
          <w:rFonts w:ascii="Times New Roman" w:eastAsia="Times New Roman" w:hAnsi="Times New Roman" w:cs="Times New Roman"/>
          <w:sz w:val="24"/>
          <w:szCs w:val="24"/>
        </w:rPr>
        <w:t xml:space="preserve">25 </w:t>
      </w:r>
      <w:r w:rsidRPr="00A55919">
        <w:rPr>
          <w:rFonts w:ascii="Times New Roman" w:eastAsia="Times New Roman" w:hAnsi="Times New Roman" w:cs="Times New Roman"/>
          <w:sz w:val="24"/>
          <w:szCs w:val="24"/>
        </w:rPr>
        <w:t>листов формата А1, который вместе с запиской после защиты сдается в архив университета. Обязательными структурными элементами научного доклада являются: введение, основная часть, заключение, публикации по теме исследования.</w:t>
      </w:r>
    </w:p>
    <w:p w14:paraId="43DD7D35"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Во введении отражаются:</w:t>
      </w:r>
    </w:p>
    <w:p w14:paraId="231945DA" w14:textId="77777777" w:rsidR="00D10D17"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обоснование выбора темы исследования, ее актуальности, научной новизны и практической значимости; </w:t>
      </w:r>
    </w:p>
    <w:p w14:paraId="1B998FBE" w14:textId="77777777" w:rsidR="00D10D17" w:rsidRPr="00A55919" w:rsidRDefault="00D10D17"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w:t>
      </w:r>
      <w:r w:rsidR="00B0603F" w:rsidRPr="00A55919">
        <w:rPr>
          <w:rFonts w:ascii="Times New Roman" w:eastAsia="Times New Roman" w:hAnsi="Times New Roman" w:cs="Times New Roman"/>
          <w:sz w:val="24"/>
          <w:szCs w:val="24"/>
        </w:rPr>
        <w:t xml:space="preserve">суть проблемной ситуации, аргументируется необходимость решения поставленной проблемы для данной отрасли науки или практики; </w:t>
      </w:r>
    </w:p>
    <w:p w14:paraId="6D2C33CD" w14:textId="77777777" w:rsidR="00B0603F" w:rsidRPr="00A55919" w:rsidRDefault="00D10D17"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w:t>
      </w:r>
      <w:r w:rsidR="00B0603F" w:rsidRPr="00A55919">
        <w:rPr>
          <w:rFonts w:ascii="Times New Roman" w:eastAsia="Times New Roman" w:hAnsi="Times New Roman" w:cs="Times New Roman"/>
          <w:sz w:val="24"/>
          <w:szCs w:val="24"/>
        </w:rPr>
        <w:t>степень разработанности темы;</w:t>
      </w:r>
    </w:p>
    <w:p w14:paraId="53CC4020"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объект и предмет исследования;</w:t>
      </w:r>
    </w:p>
    <w:p w14:paraId="5DC4E0D1"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цель и задачи исследования;</w:t>
      </w:r>
    </w:p>
    <w:p w14:paraId="64F19FEB"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теоретико-методологические основания и методы исследования;</w:t>
      </w:r>
    </w:p>
    <w:p w14:paraId="2490ED17"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обзор и анализ источников;</w:t>
      </w:r>
      <w:r w:rsidRPr="00A55919">
        <w:rPr>
          <w:rFonts w:ascii="Times New Roman" w:eastAsia="Times New Roman" w:hAnsi="Times New Roman" w:cs="Times New Roman"/>
          <w:sz w:val="24"/>
          <w:szCs w:val="24"/>
        </w:rPr>
        <w:tab/>
      </w:r>
    </w:p>
    <w:p w14:paraId="66E4425A"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обоснование предложенной структуры диссертации;</w:t>
      </w:r>
    </w:p>
    <w:p w14:paraId="5DD25CF9"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апробация результатов исследования (указывается, на каких научных конференциях, семинарах, круглых столах докладывались результаты исследований).</w:t>
      </w:r>
    </w:p>
    <w:p w14:paraId="6A4593F9"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Основная часть научного доклада состоит из нескольких логически завершенных разделов, которые могут разбиваться на параграфы. Каждый из разделов посвящен решению одной из задач, сформулированных во введении, и заканчивается выводами, к которым пришел автор в результате проведенных исследований. Количество разделов не может быть менее трех. Первый раздел посвящается обзору состояния исследуемой научной задачи. Второй раздел содержит математическую модель или предварительный эксперимент. Третий раздел представляет решение научной задачи, содержащий не только теоретическую часть решения, но и практическое доказательство. Названия разделов должны быть краткими и точно отражать их основное содержание.</w:t>
      </w:r>
    </w:p>
    <w:p w14:paraId="0A4A974B"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В заключении формулируются:</w:t>
      </w:r>
    </w:p>
    <w:p w14:paraId="6A9AD7EF"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конкретные выводы по результатам исследования, в соответствии с поставленными задачами, представляющие собой решение этих задач;</w:t>
      </w:r>
    </w:p>
    <w:p w14:paraId="515AD4CC"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основной научный результат, полученный автором в соответствии с целью исследования (решение поставленной научной проблемы, получение/применение нового знания о предмете и объекте);</w:t>
      </w:r>
    </w:p>
    <w:p w14:paraId="24A2824F"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возможные пути и перспективы продолжения работы.</w:t>
      </w:r>
    </w:p>
    <w:p w14:paraId="096DCF45"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Приводится перечень публикаций.</w:t>
      </w:r>
    </w:p>
    <w:p w14:paraId="54B530E1"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Содержание научного доклада должно отражать исходные предпосылки научного исследования, его ход и полученные результаты.</w:t>
      </w:r>
    </w:p>
    <w:p w14:paraId="46210506" w14:textId="77777777" w:rsidR="00B0603F" w:rsidRPr="00402651"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4"/>
          <w:szCs w:val="24"/>
        </w:rPr>
      </w:pPr>
      <w:r w:rsidRPr="00A55919">
        <w:rPr>
          <w:rFonts w:ascii="Times New Roman" w:eastAsia="Times New Roman" w:hAnsi="Times New Roman" w:cs="Times New Roman"/>
          <w:i/>
          <w:sz w:val="24"/>
          <w:szCs w:val="24"/>
        </w:rPr>
        <w:t xml:space="preserve">Процедура представления научного доклада. </w:t>
      </w:r>
      <w:r w:rsidRPr="00A55919">
        <w:rPr>
          <w:rFonts w:ascii="Times New Roman" w:eastAsia="Times New Roman" w:hAnsi="Times New Roman" w:cs="Times New Roman"/>
          <w:sz w:val="24"/>
          <w:szCs w:val="24"/>
        </w:rPr>
        <w:t xml:space="preserve">Подготовленная научно-квалификационная работа (диссертация) оформляется в соответствии с требованиями, устанавливаемыми Министерством образования и науки Российской Федерации (Положением о присуждении ученых степеней, утвержденного постановлением Правительства Российской Федерации от 24 сентября </w:t>
      </w:r>
      <w:smartTag w:uri="urn:schemas-microsoft-com:office:smarttags" w:element="metricconverter">
        <w:smartTagPr>
          <w:attr w:name="ProductID" w:val="2013 г"/>
          <w:attr w:name="st" w:val="on"/>
        </w:smartTagPr>
        <w:r w:rsidRPr="00A55919">
          <w:rPr>
            <w:rFonts w:ascii="Times New Roman" w:eastAsia="Times New Roman" w:hAnsi="Times New Roman" w:cs="Times New Roman"/>
            <w:sz w:val="24"/>
            <w:szCs w:val="24"/>
          </w:rPr>
          <w:t>2013 г</w:t>
        </w:r>
      </w:smartTag>
      <w:r w:rsidRPr="00A55919">
        <w:rPr>
          <w:rFonts w:ascii="Times New Roman" w:eastAsia="Times New Roman" w:hAnsi="Times New Roman" w:cs="Times New Roman"/>
          <w:sz w:val="24"/>
          <w:szCs w:val="24"/>
        </w:rPr>
        <w:t xml:space="preserve">. № </w:t>
      </w:r>
      <w:r w:rsidRPr="00402651">
        <w:rPr>
          <w:rFonts w:ascii="Times New Roman" w:eastAsia="Times New Roman" w:hAnsi="Times New Roman" w:cs="Times New Roman"/>
          <w:sz w:val="24"/>
          <w:szCs w:val="24"/>
        </w:rPr>
        <w:t xml:space="preserve">842 </w:t>
      </w:r>
      <w:r w:rsidR="00F47E41" w:rsidRPr="00402651">
        <w:rPr>
          <w:rFonts w:ascii="Times New Roman" w:eastAsia="Times New Roman" w:hAnsi="Times New Roman" w:cs="Times New Roman"/>
          <w:sz w:val="24"/>
          <w:szCs w:val="24"/>
        </w:rPr>
        <w:t>«</w:t>
      </w:r>
      <w:r w:rsidRPr="00402651">
        <w:rPr>
          <w:rFonts w:ascii="Times New Roman" w:eastAsia="Times New Roman" w:hAnsi="Times New Roman" w:cs="Times New Roman"/>
          <w:sz w:val="24"/>
          <w:szCs w:val="24"/>
        </w:rPr>
        <w:t xml:space="preserve">О порядке </w:t>
      </w:r>
      <w:r w:rsidRPr="00402651">
        <w:rPr>
          <w:rFonts w:ascii="Times New Roman" w:eastAsia="Times New Roman" w:hAnsi="Times New Roman" w:cs="Times New Roman"/>
          <w:color w:val="000000" w:themeColor="text1"/>
          <w:sz w:val="24"/>
          <w:szCs w:val="24"/>
        </w:rPr>
        <w:t>присуждения ученых степеней</w:t>
      </w:r>
      <w:r w:rsidR="00F47E41" w:rsidRPr="00402651">
        <w:rPr>
          <w:rFonts w:ascii="Times New Roman" w:eastAsia="Times New Roman" w:hAnsi="Times New Roman" w:cs="Times New Roman"/>
          <w:color w:val="000000" w:themeColor="text1"/>
          <w:sz w:val="24"/>
          <w:szCs w:val="24"/>
        </w:rPr>
        <w:t>»</w:t>
      </w:r>
      <w:r w:rsidRPr="00402651">
        <w:rPr>
          <w:rFonts w:ascii="Times New Roman" w:eastAsia="Times New Roman" w:hAnsi="Times New Roman" w:cs="Times New Roman"/>
          <w:color w:val="000000" w:themeColor="text1"/>
          <w:sz w:val="24"/>
          <w:szCs w:val="24"/>
        </w:rPr>
        <w:t>).</w:t>
      </w:r>
    </w:p>
    <w:p w14:paraId="7BCA967C" w14:textId="77777777" w:rsidR="00402651" w:rsidRPr="00402651" w:rsidRDefault="00402651" w:rsidP="00402651">
      <w:pPr>
        <w:pStyle w:val="afe"/>
        <w:shd w:val="clear" w:color="auto" w:fill="FFFFFF"/>
        <w:spacing w:before="0" w:beforeAutospacing="0" w:after="0" w:afterAutospacing="0"/>
        <w:ind w:firstLine="540"/>
        <w:jc w:val="both"/>
        <w:rPr>
          <w:color w:val="000000" w:themeColor="text1"/>
        </w:rPr>
      </w:pPr>
      <w:r w:rsidRPr="00402651">
        <w:rPr>
          <w:color w:val="000000" w:themeColor="text1"/>
        </w:rPr>
        <w:t>Соискатель ученой степени представляет диссертацию на бумажном носителе на правах рукописи и в электронном виде. Требования к оформлению диссертации устанавливаются Министерством науки и высшего образования Российской Федерации.</w:t>
      </w:r>
    </w:p>
    <w:p w14:paraId="25FC150D" w14:textId="77777777" w:rsidR="00402651" w:rsidRPr="00402651" w:rsidRDefault="00402651" w:rsidP="00402651">
      <w:pPr>
        <w:spacing w:after="0" w:line="240" w:lineRule="auto"/>
        <w:ind w:firstLine="539"/>
        <w:jc w:val="both"/>
        <w:rPr>
          <w:rFonts w:ascii="Times New Roman" w:hAnsi="Times New Roman" w:cs="Times New Roman"/>
          <w:sz w:val="24"/>
          <w:szCs w:val="24"/>
        </w:rPr>
      </w:pPr>
      <w:r w:rsidRPr="00402651">
        <w:rPr>
          <w:rFonts w:ascii="Times New Roman" w:hAnsi="Times New Roman" w:cs="Times New Roman"/>
          <w:sz w:val="24"/>
          <w:szCs w:val="24"/>
        </w:rPr>
        <w:t xml:space="preserve">Диссертация и автореферат представляются в диссертационный совет на русском языке. Защита диссертации проводится на русском языке, при необходимости диссертационным советом обеспечивается синхронный перевод на иной язык. </w:t>
      </w:r>
    </w:p>
    <w:p w14:paraId="52C04CE4" w14:textId="77777777" w:rsidR="00402651" w:rsidRPr="00402651" w:rsidRDefault="00402651" w:rsidP="00402651">
      <w:pPr>
        <w:spacing w:after="0" w:line="240" w:lineRule="auto"/>
        <w:ind w:firstLine="539"/>
        <w:jc w:val="both"/>
        <w:rPr>
          <w:rFonts w:ascii="Times New Roman" w:hAnsi="Times New Roman" w:cs="Times New Roman"/>
          <w:color w:val="000000"/>
          <w:sz w:val="24"/>
          <w:szCs w:val="24"/>
        </w:rPr>
      </w:pPr>
      <w:r w:rsidRPr="00402651">
        <w:rPr>
          <w:rFonts w:ascii="Times New Roman" w:hAnsi="Times New Roman" w:cs="Times New Roman"/>
          <w:color w:val="000000"/>
          <w:sz w:val="24"/>
          <w:szCs w:val="24"/>
        </w:rPr>
        <w:lastRenderedPageBreak/>
        <w:t>Иностранному гражданину, подготовившему диссертацию на соискание ученой степени, предоставляется право защиты диссертации на иностранном языке в диссертационном совете, если локальными нормативными актами, регулирующими деятельность такого диссертационного совета, предусмотрена возможность защиты диссертации на иностранном языке. В этом случае диссертация и автореферат представляются в диссертационный совет на русском и иностранном языках. Перевод на русский язык документов, представляемых соискателем ученой степени в диссертационный совет в соответствии с перечнем, утвержденным Министерством науки и высшего образования Российской Федерации, обеспечивается за счет средств организации, в диссертационном совете которой осуществляется защита диссертации, либо за счет средств соискателя ученой степени по соглашению между ними.</w:t>
      </w:r>
    </w:p>
    <w:p w14:paraId="3652B75F" w14:textId="77777777" w:rsidR="00402651" w:rsidRPr="00402651" w:rsidRDefault="00402651" w:rsidP="00402651">
      <w:pPr>
        <w:pStyle w:val="afe"/>
        <w:shd w:val="clear" w:color="auto" w:fill="FFFFFF"/>
        <w:spacing w:before="0" w:beforeAutospacing="0" w:after="0" w:afterAutospacing="0"/>
        <w:ind w:firstLine="540"/>
        <w:jc w:val="both"/>
        <w:rPr>
          <w:color w:val="000000"/>
        </w:rPr>
      </w:pPr>
      <w:r w:rsidRPr="00402651">
        <w:rPr>
          <w:color w:val="000000"/>
        </w:rPr>
        <w:t>При защите диссертации на иностранном языке организация, на базе которой создан диссертационный совет, в случае требования члена или членов такого диссертационного совета или официального оппонента (оппонентов) обеспечивает двусторонний синхронный перевод публичной защиты диссертации.</w:t>
      </w:r>
    </w:p>
    <w:p w14:paraId="1E518A9C" w14:textId="77777777" w:rsidR="00402651" w:rsidRPr="00402651" w:rsidRDefault="00402651" w:rsidP="00402651">
      <w:pPr>
        <w:spacing w:after="0" w:line="240" w:lineRule="auto"/>
        <w:ind w:firstLine="540"/>
        <w:jc w:val="both"/>
        <w:rPr>
          <w:rFonts w:ascii="Times New Roman" w:hAnsi="Times New Roman" w:cs="Times New Roman"/>
          <w:sz w:val="24"/>
          <w:szCs w:val="24"/>
        </w:rPr>
      </w:pPr>
      <w:r w:rsidRPr="00402651">
        <w:rPr>
          <w:rFonts w:ascii="Times New Roman" w:hAnsi="Times New Roman" w:cs="Times New Roman"/>
          <w:sz w:val="24"/>
          <w:szCs w:val="24"/>
        </w:rPr>
        <w:t>Соискатель ученой степени либо организация, в диссертационном совете которой осуществляется защита диссертации, по соглашению между ними обеспечивают при необходимости услуги переводчика в случае приглашения соискателя ученой степени на заседание Комиссии или экспертного совета.</w:t>
      </w:r>
    </w:p>
    <w:p w14:paraId="393F4702" w14:textId="77777777" w:rsidR="00B0603F" w:rsidRPr="00402651" w:rsidRDefault="00B0603F" w:rsidP="0040265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402651">
        <w:rPr>
          <w:rFonts w:ascii="Times New Roman" w:eastAsia="Times New Roman" w:hAnsi="Times New Roman" w:cs="Times New Roman"/>
          <w:sz w:val="24"/>
          <w:szCs w:val="24"/>
        </w:rPr>
        <w:t>Представление аспирантами научного доклада проводится на открытом заседании</w:t>
      </w:r>
      <w:r w:rsidR="00402651">
        <w:rPr>
          <w:rFonts w:ascii="Times New Roman" w:eastAsia="Times New Roman" w:hAnsi="Times New Roman" w:cs="Times New Roman"/>
          <w:sz w:val="24"/>
          <w:szCs w:val="24"/>
        </w:rPr>
        <w:t xml:space="preserve"> </w:t>
      </w:r>
      <w:r w:rsidR="00685229">
        <w:rPr>
          <w:rFonts w:ascii="Times New Roman" w:eastAsia="Times New Roman" w:hAnsi="Times New Roman" w:cs="Times New Roman"/>
          <w:sz w:val="24"/>
          <w:szCs w:val="24"/>
        </w:rPr>
        <w:t>диссертационного совета</w:t>
      </w:r>
      <w:r w:rsidRPr="00402651">
        <w:rPr>
          <w:rFonts w:ascii="Times New Roman" w:eastAsia="Times New Roman" w:hAnsi="Times New Roman" w:cs="Times New Roman"/>
          <w:sz w:val="24"/>
          <w:szCs w:val="24"/>
        </w:rPr>
        <w:t xml:space="preserve"> с участием не менее двух третей е</w:t>
      </w:r>
      <w:r w:rsidR="00685229">
        <w:rPr>
          <w:rFonts w:ascii="Times New Roman" w:eastAsia="Times New Roman" w:hAnsi="Times New Roman" w:cs="Times New Roman"/>
          <w:sz w:val="24"/>
          <w:szCs w:val="24"/>
        </w:rPr>
        <w:t>го</w:t>
      </w:r>
      <w:r w:rsidRPr="00402651">
        <w:rPr>
          <w:rFonts w:ascii="Times New Roman" w:eastAsia="Times New Roman" w:hAnsi="Times New Roman" w:cs="Times New Roman"/>
          <w:sz w:val="24"/>
          <w:szCs w:val="24"/>
        </w:rPr>
        <w:t xml:space="preserve"> состава, при обязательном присутствии председателя или его заместителя.</w:t>
      </w:r>
    </w:p>
    <w:p w14:paraId="4B93E461" w14:textId="77777777" w:rsidR="00B0603F" w:rsidRPr="00402651" w:rsidRDefault="00B0603F" w:rsidP="0040265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402651">
        <w:rPr>
          <w:rFonts w:ascii="Times New Roman" w:eastAsia="Times New Roman" w:hAnsi="Times New Roman" w:cs="Times New Roman"/>
          <w:sz w:val="24"/>
          <w:szCs w:val="24"/>
        </w:rPr>
        <w:t>Защита научного доклада носит характер научной дискуссии и проходит в обстановке треб</w:t>
      </w:r>
      <w:r w:rsidR="00F47E41" w:rsidRPr="00402651">
        <w:rPr>
          <w:rFonts w:ascii="Times New Roman" w:eastAsia="Times New Roman" w:hAnsi="Times New Roman" w:cs="Times New Roman"/>
          <w:sz w:val="24"/>
          <w:szCs w:val="24"/>
        </w:rPr>
        <w:t>овательности, принципиальности,</w:t>
      </w:r>
      <w:r w:rsidRPr="00402651">
        <w:rPr>
          <w:rFonts w:ascii="Times New Roman" w:eastAsia="Times New Roman" w:hAnsi="Times New Roman" w:cs="Times New Roman"/>
          <w:sz w:val="24"/>
          <w:szCs w:val="24"/>
        </w:rPr>
        <w:t xml:space="preserve"> соблюдения научной и педагогической этики.</w:t>
      </w:r>
    </w:p>
    <w:p w14:paraId="03AD301D" w14:textId="77777777" w:rsidR="00B0603F" w:rsidRPr="00A55919" w:rsidRDefault="00B0603F" w:rsidP="0040265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Представление и обсуждение научного доклада проводятся в следующем порядке:</w:t>
      </w:r>
    </w:p>
    <w:p w14:paraId="261B77F7" w14:textId="77777777" w:rsidR="00B0603F" w:rsidRPr="00A55919" w:rsidRDefault="00685229" w:rsidP="0040265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4C5CEC">
        <w:rPr>
          <w:rFonts w:ascii="Times New Roman" w:eastAsia="Times New Roman" w:hAnsi="Times New Roman" w:cs="Times New Roman"/>
          <w:sz w:val="24"/>
          <w:szCs w:val="24"/>
        </w:rPr>
        <w:t xml:space="preserve">сначала представляется </w:t>
      </w:r>
      <w:r>
        <w:rPr>
          <w:rFonts w:ascii="Times New Roman" w:eastAsia="Times New Roman" w:hAnsi="Times New Roman" w:cs="Times New Roman"/>
          <w:sz w:val="24"/>
          <w:szCs w:val="24"/>
        </w:rPr>
        <w:t xml:space="preserve">информация </w:t>
      </w:r>
      <w:r w:rsidR="00B0603F" w:rsidRPr="00A55919">
        <w:rPr>
          <w:rFonts w:ascii="Times New Roman" w:eastAsia="Times New Roman" w:hAnsi="Times New Roman" w:cs="Times New Roman"/>
          <w:sz w:val="24"/>
          <w:szCs w:val="24"/>
        </w:rPr>
        <w:t xml:space="preserve">о выпускнике (ФИО), теме работы, руководителе, </w:t>
      </w:r>
      <w:r w:rsidR="004C5CEC">
        <w:rPr>
          <w:rFonts w:ascii="Times New Roman" w:eastAsia="Times New Roman" w:hAnsi="Times New Roman" w:cs="Times New Roman"/>
          <w:sz w:val="24"/>
          <w:szCs w:val="24"/>
        </w:rPr>
        <w:t>оппонентах</w:t>
      </w:r>
      <w:r w:rsidR="00B0603F" w:rsidRPr="00A55919">
        <w:rPr>
          <w:rFonts w:ascii="Times New Roman" w:eastAsia="Times New Roman" w:hAnsi="Times New Roman" w:cs="Times New Roman"/>
          <w:sz w:val="24"/>
          <w:szCs w:val="24"/>
        </w:rPr>
        <w:t>;</w:t>
      </w:r>
    </w:p>
    <w:p w14:paraId="06D617C0"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выступление выпускника с научным докладом (10 – 15 минут);</w:t>
      </w:r>
    </w:p>
    <w:p w14:paraId="5E59CC22"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вопросы, заданные членами </w:t>
      </w:r>
      <w:r w:rsidR="004C5CEC">
        <w:rPr>
          <w:rFonts w:ascii="Times New Roman" w:eastAsia="Times New Roman" w:hAnsi="Times New Roman" w:cs="Times New Roman"/>
          <w:sz w:val="24"/>
          <w:szCs w:val="24"/>
        </w:rPr>
        <w:t xml:space="preserve">диссертационного совета </w:t>
      </w:r>
      <w:r w:rsidRPr="00A55919">
        <w:rPr>
          <w:rFonts w:ascii="Times New Roman" w:eastAsia="Times New Roman" w:hAnsi="Times New Roman" w:cs="Times New Roman"/>
          <w:sz w:val="24"/>
          <w:szCs w:val="24"/>
        </w:rPr>
        <w:t>по теме работы, и ответы на них;</w:t>
      </w:r>
    </w:p>
    <w:p w14:paraId="35F914B6" w14:textId="77777777" w:rsidR="00B0603F"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выступление научного руководителя с краткой характеристикой аспиранта;</w:t>
      </w:r>
    </w:p>
    <w:p w14:paraId="2F9C5439" w14:textId="77777777" w:rsidR="004C5CEC" w:rsidRDefault="004C5CEC"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выступление представителя ведущей организации или зачитывание его отзыва;</w:t>
      </w:r>
    </w:p>
    <w:p w14:paraId="1B57DAD6" w14:textId="77777777" w:rsidR="004C5CEC" w:rsidRPr="00A55919" w:rsidRDefault="004C5CEC"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ответ </w:t>
      </w:r>
      <w:r>
        <w:rPr>
          <w:rFonts w:ascii="Times New Roman" w:eastAsia="Times New Roman" w:hAnsi="Times New Roman" w:cs="Times New Roman"/>
          <w:sz w:val="24"/>
          <w:szCs w:val="24"/>
        </w:rPr>
        <w:t>аспиранта на замечания, содержащиеся в отзыве ведущей организации</w:t>
      </w:r>
      <w:r w:rsidRPr="00A55919">
        <w:rPr>
          <w:rFonts w:ascii="Times New Roman" w:eastAsia="Times New Roman" w:hAnsi="Times New Roman" w:cs="Times New Roman"/>
          <w:sz w:val="24"/>
          <w:szCs w:val="24"/>
        </w:rPr>
        <w:t>;</w:t>
      </w:r>
    </w:p>
    <w:p w14:paraId="14730C33"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выступление </w:t>
      </w:r>
      <w:r w:rsidR="004C5CEC">
        <w:rPr>
          <w:rFonts w:ascii="Times New Roman" w:eastAsia="Times New Roman" w:hAnsi="Times New Roman" w:cs="Times New Roman"/>
          <w:sz w:val="24"/>
          <w:szCs w:val="24"/>
        </w:rPr>
        <w:t>оппонентов (или зачитывание отзыва при отсутствии оппонента по уважительной причине</w:t>
      </w:r>
      <w:r w:rsidRPr="00A55919">
        <w:rPr>
          <w:rFonts w:ascii="Times New Roman" w:eastAsia="Times New Roman" w:hAnsi="Times New Roman" w:cs="Times New Roman"/>
          <w:sz w:val="24"/>
          <w:szCs w:val="24"/>
        </w:rPr>
        <w:t>);</w:t>
      </w:r>
    </w:p>
    <w:p w14:paraId="1CA7CCCF" w14:textId="77777777" w:rsidR="00B0603F"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ответ </w:t>
      </w:r>
      <w:r w:rsidR="004C5CEC">
        <w:rPr>
          <w:rFonts w:ascii="Times New Roman" w:eastAsia="Times New Roman" w:hAnsi="Times New Roman" w:cs="Times New Roman"/>
          <w:sz w:val="24"/>
          <w:szCs w:val="24"/>
        </w:rPr>
        <w:t>аспиранта на вопросы оппонентов</w:t>
      </w:r>
      <w:r w:rsidRPr="00A55919">
        <w:rPr>
          <w:rFonts w:ascii="Times New Roman" w:eastAsia="Times New Roman" w:hAnsi="Times New Roman" w:cs="Times New Roman"/>
          <w:sz w:val="24"/>
          <w:szCs w:val="24"/>
        </w:rPr>
        <w:t>;</w:t>
      </w:r>
    </w:p>
    <w:p w14:paraId="6C68D13A" w14:textId="77777777" w:rsidR="004C5CEC" w:rsidRPr="00A55919" w:rsidRDefault="004C5CEC"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обзор замечаний отзывов на автореферат диссертации и ответы к ним;</w:t>
      </w:r>
    </w:p>
    <w:p w14:paraId="0C2F8879"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дискуссия, в которой может принять участие любой присутствующий на защите;</w:t>
      </w:r>
    </w:p>
    <w:p w14:paraId="16933ABD"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обсуждение научного доклада членами </w:t>
      </w:r>
      <w:r w:rsidR="00BF06C5">
        <w:rPr>
          <w:rFonts w:ascii="Times New Roman" w:eastAsia="Times New Roman" w:hAnsi="Times New Roman" w:cs="Times New Roman"/>
          <w:sz w:val="24"/>
          <w:szCs w:val="24"/>
        </w:rPr>
        <w:t>диссертационного совета</w:t>
      </w:r>
      <w:r w:rsidRPr="00A55919">
        <w:rPr>
          <w:rFonts w:ascii="Times New Roman" w:eastAsia="Times New Roman" w:hAnsi="Times New Roman" w:cs="Times New Roman"/>
          <w:sz w:val="24"/>
          <w:szCs w:val="24"/>
        </w:rPr>
        <w:t>;</w:t>
      </w:r>
    </w:p>
    <w:p w14:paraId="294121A7"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вы</w:t>
      </w:r>
      <w:r w:rsidR="00BF06C5">
        <w:rPr>
          <w:rFonts w:ascii="Times New Roman" w:eastAsia="Times New Roman" w:hAnsi="Times New Roman" w:cs="Times New Roman"/>
          <w:sz w:val="24"/>
          <w:szCs w:val="24"/>
        </w:rPr>
        <w:t>несение и объявление решения диссертационного совета</w:t>
      </w:r>
      <w:r w:rsidRPr="00A55919">
        <w:rPr>
          <w:rFonts w:ascii="Times New Roman" w:eastAsia="Times New Roman" w:hAnsi="Times New Roman" w:cs="Times New Roman"/>
          <w:sz w:val="24"/>
          <w:szCs w:val="24"/>
        </w:rPr>
        <w:t xml:space="preserve"> о соответствии научного доклада квалификационным требованиям и рекомендации диссертации к защите.</w:t>
      </w:r>
    </w:p>
    <w:p w14:paraId="42B4D7F6" w14:textId="77777777" w:rsidR="00B0603F" w:rsidRPr="00A55919" w:rsidRDefault="00B0603F"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На каждого аспиранта, представившего научный доклад, заполняется </w:t>
      </w:r>
      <w:r w:rsidR="00BF06C5">
        <w:rPr>
          <w:rFonts w:ascii="Times New Roman" w:eastAsia="Times New Roman" w:hAnsi="Times New Roman" w:cs="Times New Roman"/>
          <w:sz w:val="24"/>
          <w:szCs w:val="24"/>
        </w:rPr>
        <w:t>заключение диссертационного совета</w:t>
      </w:r>
      <w:r w:rsidRPr="00A55919">
        <w:rPr>
          <w:rFonts w:ascii="Times New Roman" w:eastAsia="Times New Roman" w:hAnsi="Times New Roman" w:cs="Times New Roman"/>
          <w:sz w:val="24"/>
          <w:szCs w:val="24"/>
        </w:rPr>
        <w:t xml:space="preserve">. В протокол вносятся мнения членов </w:t>
      </w:r>
      <w:r w:rsidR="00BF06C5">
        <w:rPr>
          <w:rFonts w:ascii="Times New Roman" w:eastAsia="Times New Roman" w:hAnsi="Times New Roman" w:cs="Times New Roman"/>
          <w:sz w:val="24"/>
          <w:szCs w:val="24"/>
        </w:rPr>
        <w:t>диссертационного совета</w:t>
      </w:r>
      <w:r w:rsidRPr="00A55919">
        <w:rPr>
          <w:rFonts w:ascii="Times New Roman" w:eastAsia="Times New Roman" w:hAnsi="Times New Roman" w:cs="Times New Roman"/>
          <w:sz w:val="24"/>
          <w:szCs w:val="24"/>
        </w:rPr>
        <w:t xml:space="preserve"> о работе, уровне сформированности компетенций, знаниях и умениях, выявленных в процессе итоговой аттестации, перечень заданных вопросов и характеристика ответов на них, а также вносится запись особых мнений. Протокол подписывается теми членами </w:t>
      </w:r>
      <w:r w:rsidR="00BF06C5">
        <w:rPr>
          <w:rFonts w:ascii="Times New Roman" w:eastAsia="Times New Roman" w:hAnsi="Times New Roman" w:cs="Times New Roman"/>
          <w:sz w:val="24"/>
          <w:szCs w:val="24"/>
        </w:rPr>
        <w:t>диссертационного совета</w:t>
      </w:r>
      <w:r w:rsidRPr="00A55919">
        <w:rPr>
          <w:rFonts w:ascii="Times New Roman" w:eastAsia="Times New Roman" w:hAnsi="Times New Roman" w:cs="Times New Roman"/>
          <w:sz w:val="24"/>
          <w:szCs w:val="24"/>
        </w:rPr>
        <w:t>, которые присутствовали на заседании.</w:t>
      </w:r>
    </w:p>
    <w:p w14:paraId="2ECDDF78" w14:textId="77777777" w:rsidR="00BB50DF" w:rsidRPr="00A55919" w:rsidRDefault="007C13EE" w:rsidP="00A55919">
      <w:pPr>
        <w:spacing w:after="0" w:line="240" w:lineRule="auto"/>
        <w:ind w:firstLine="709"/>
        <w:jc w:val="both"/>
        <w:rPr>
          <w:rFonts w:ascii="Times New Roman" w:eastAsia="Arial Unicode MS" w:hAnsi="Times New Roman" w:cs="Times New Roman"/>
          <w:sz w:val="24"/>
          <w:szCs w:val="24"/>
        </w:rPr>
      </w:pPr>
      <w:r w:rsidRPr="00A55919">
        <w:rPr>
          <w:rFonts w:ascii="Times New Roman" w:eastAsia="Arial Unicode MS" w:hAnsi="Times New Roman" w:cs="Times New Roman"/>
          <w:sz w:val="24"/>
          <w:szCs w:val="24"/>
        </w:rPr>
        <w:t>Доклад должен сопровождаться иллюстра</w:t>
      </w:r>
      <w:r w:rsidR="001F6A59" w:rsidRPr="00A55919">
        <w:rPr>
          <w:rFonts w:ascii="Times New Roman" w:eastAsia="Arial Unicode MS" w:hAnsi="Times New Roman" w:cs="Times New Roman"/>
          <w:sz w:val="24"/>
          <w:szCs w:val="24"/>
        </w:rPr>
        <w:t>циями</w:t>
      </w:r>
      <w:r w:rsidRPr="00A55919">
        <w:rPr>
          <w:rFonts w:ascii="Times New Roman" w:eastAsia="Arial Unicode MS" w:hAnsi="Times New Roman" w:cs="Times New Roman"/>
          <w:sz w:val="24"/>
          <w:szCs w:val="24"/>
        </w:rPr>
        <w:t>, оформленным в виде презентации</w:t>
      </w:r>
      <w:r w:rsidR="00B0603F" w:rsidRPr="00A55919">
        <w:rPr>
          <w:rFonts w:ascii="Times New Roman" w:eastAsia="Arial Unicode MS" w:hAnsi="Times New Roman" w:cs="Times New Roman"/>
          <w:sz w:val="24"/>
          <w:szCs w:val="24"/>
        </w:rPr>
        <w:t>.</w:t>
      </w:r>
    </w:p>
    <w:p w14:paraId="2B02D609" w14:textId="77777777" w:rsidR="003115EC" w:rsidRPr="00A55919" w:rsidRDefault="00137282" w:rsidP="00A55919">
      <w:pPr>
        <w:spacing w:after="0" w:line="240" w:lineRule="auto"/>
        <w:ind w:firstLine="709"/>
        <w:jc w:val="both"/>
        <w:rPr>
          <w:rFonts w:ascii="Times New Roman" w:eastAsia="Times New Roman" w:hAnsi="Times New Roman" w:cs="Times New Roman"/>
          <w:sz w:val="24"/>
          <w:szCs w:val="24"/>
        </w:rPr>
      </w:pPr>
      <w:r w:rsidRPr="00A55919">
        <w:rPr>
          <w:rFonts w:ascii="Times New Roman" w:hAnsi="Times New Roman" w:cs="Times New Roman"/>
          <w:i/>
          <w:sz w:val="24"/>
          <w:szCs w:val="24"/>
        </w:rPr>
        <w:t xml:space="preserve">Критерии оценивания </w:t>
      </w:r>
      <w:r w:rsidR="00BF06C5">
        <w:rPr>
          <w:rFonts w:ascii="Times New Roman" w:hAnsi="Times New Roman" w:cs="Times New Roman"/>
          <w:i/>
          <w:sz w:val="24"/>
          <w:szCs w:val="24"/>
        </w:rPr>
        <w:t>научно-</w:t>
      </w:r>
      <w:r w:rsidRPr="00A55919">
        <w:rPr>
          <w:rFonts w:ascii="Times New Roman" w:hAnsi="Times New Roman" w:cs="Times New Roman"/>
          <w:i/>
          <w:sz w:val="24"/>
          <w:szCs w:val="24"/>
        </w:rPr>
        <w:t>квалификационной работы</w:t>
      </w:r>
      <w:r w:rsidR="00F861D6" w:rsidRPr="00A55919">
        <w:rPr>
          <w:rFonts w:ascii="Times New Roman" w:hAnsi="Times New Roman" w:cs="Times New Roman"/>
          <w:sz w:val="24"/>
          <w:szCs w:val="24"/>
        </w:rPr>
        <w:t>.</w:t>
      </w:r>
      <w:r w:rsidR="0074436C" w:rsidRPr="00A55919">
        <w:rPr>
          <w:rFonts w:ascii="Times New Roman" w:hAnsi="Times New Roman" w:cs="Times New Roman"/>
          <w:sz w:val="24"/>
          <w:szCs w:val="24"/>
        </w:rPr>
        <w:t xml:space="preserve"> </w:t>
      </w:r>
      <w:r w:rsidR="00BF06C5">
        <w:rPr>
          <w:rFonts w:ascii="Times New Roman" w:hAnsi="Times New Roman" w:cs="Times New Roman"/>
          <w:sz w:val="24"/>
          <w:szCs w:val="24"/>
        </w:rPr>
        <w:t>Р</w:t>
      </w:r>
      <w:r w:rsidRPr="00A55919">
        <w:rPr>
          <w:rFonts w:ascii="Times New Roman" w:eastAsia="Times New Roman" w:hAnsi="Times New Roman" w:cs="Times New Roman"/>
          <w:sz w:val="24"/>
          <w:szCs w:val="24"/>
        </w:rPr>
        <w:t xml:space="preserve">езультаты защиты </w:t>
      </w:r>
      <w:r w:rsidR="003115EC" w:rsidRPr="00A55919">
        <w:rPr>
          <w:rFonts w:ascii="Times New Roman" w:eastAsia="Times New Roman" w:hAnsi="Times New Roman" w:cs="Times New Roman"/>
          <w:sz w:val="24"/>
          <w:szCs w:val="24"/>
        </w:rPr>
        <w:t xml:space="preserve">выпускной квалификационной работы оцениваются </w:t>
      </w:r>
      <w:r w:rsidR="000410DE">
        <w:rPr>
          <w:rFonts w:ascii="Times New Roman" w:eastAsia="Times New Roman" w:hAnsi="Times New Roman" w:cs="Times New Roman"/>
          <w:sz w:val="24"/>
          <w:szCs w:val="24"/>
        </w:rPr>
        <w:t>просто</w:t>
      </w:r>
      <w:r w:rsidR="003115EC" w:rsidRPr="00A55919">
        <w:rPr>
          <w:rFonts w:ascii="Times New Roman" w:eastAsia="Times New Roman" w:hAnsi="Times New Roman" w:cs="Times New Roman"/>
          <w:sz w:val="24"/>
          <w:szCs w:val="24"/>
        </w:rPr>
        <w:t>:</w:t>
      </w:r>
      <w:r w:rsidR="000410DE">
        <w:rPr>
          <w:rFonts w:ascii="Times New Roman" w:eastAsia="Times New Roman" w:hAnsi="Times New Roman" w:cs="Times New Roman"/>
          <w:sz w:val="24"/>
          <w:szCs w:val="24"/>
        </w:rPr>
        <w:t xml:space="preserve"> присуждается учёная степень или нет</w:t>
      </w:r>
      <w:r w:rsidRPr="00A55919">
        <w:rPr>
          <w:rFonts w:ascii="Times New Roman" w:eastAsia="Times New Roman" w:hAnsi="Times New Roman" w:cs="Times New Roman"/>
          <w:sz w:val="24"/>
          <w:szCs w:val="24"/>
        </w:rPr>
        <w:t>.</w:t>
      </w:r>
    </w:p>
    <w:p w14:paraId="26D9F023" w14:textId="77777777" w:rsidR="00CA02C0" w:rsidRPr="00A55919" w:rsidRDefault="00CA02C0" w:rsidP="00A5591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При </w:t>
      </w:r>
      <w:r w:rsidR="000410DE">
        <w:rPr>
          <w:rFonts w:ascii="Times New Roman" w:eastAsia="Times New Roman" w:hAnsi="Times New Roman" w:cs="Times New Roman"/>
          <w:sz w:val="24"/>
          <w:szCs w:val="24"/>
        </w:rPr>
        <w:t>голосовании</w:t>
      </w:r>
      <w:r w:rsidR="007748CD" w:rsidRPr="00A55919">
        <w:rPr>
          <w:rFonts w:ascii="Times New Roman" w:eastAsia="Times New Roman" w:hAnsi="Times New Roman" w:cs="Times New Roman"/>
          <w:sz w:val="24"/>
          <w:szCs w:val="24"/>
        </w:rPr>
        <w:t xml:space="preserve"> </w:t>
      </w:r>
      <w:r w:rsidRPr="00A55919">
        <w:rPr>
          <w:rFonts w:ascii="Times New Roman" w:eastAsia="Times New Roman" w:hAnsi="Times New Roman" w:cs="Times New Roman"/>
          <w:sz w:val="24"/>
          <w:szCs w:val="24"/>
        </w:rPr>
        <w:t xml:space="preserve">учитывается общий уровень подготовки выпускника, качество выполненной </w:t>
      </w:r>
      <w:r w:rsidR="00177DB2" w:rsidRPr="00A55919">
        <w:rPr>
          <w:rFonts w:ascii="Times New Roman" w:eastAsia="Times New Roman" w:hAnsi="Times New Roman" w:cs="Times New Roman"/>
          <w:sz w:val="24"/>
          <w:szCs w:val="24"/>
        </w:rPr>
        <w:t>НКР</w:t>
      </w:r>
      <w:r w:rsidRPr="00A55919">
        <w:rPr>
          <w:rFonts w:ascii="Times New Roman" w:eastAsia="Times New Roman" w:hAnsi="Times New Roman" w:cs="Times New Roman"/>
          <w:sz w:val="24"/>
          <w:szCs w:val="24"/>
        </w:rPr>
        <w:t xml:space="preserve">. </w:t>
      </w:r>
      <w:r w:rsidR="00A41B5C" w:rsidRPr="00A55919">
        <w:rPr>
          <w:rFonts w:ascii="Times New Roman" w:eastAsia="Times New Roman" w:hAnsi="Times New Roman" w:cs="Times New Roman"/>
          <w:sz w:val="24"/>
          <w:szCs w:val="24"/>
        </w:rPr>
        <w:t>Работа оценивается по различным критериям</w:t>
      </w:r>
      <w:r w:rsidRPr="00A55919">
        <w:rPr>
          <w:rFonts w:ascii="Times New Roman" w:eastAsia="Times New Roman" w:hAnsi="Times New Roman" w:cs="Times New Roman"/>
          <w:sz w:val="24"/>
          <w:szCs w:val="24"/>
        </w:rPr>
        <w:t xml:space="preserve">: </w:t>
      </w:r>
      <w:r w:rsidR="00B421AF" w:rsidRPr="00A55919">
        <w:rPr>
          <w:rFonts w:ascii="Times New Roman" w:eastAsia="Times New Roman" w:hAnsi="Times New Roman" w:cs="Times New Roman"/>
          <w:sz w:val="24"/>
          <w:szCs w:val="24"/>
        </w:rPr>
        <w:t xml:space="preserve">по степени правовой </w:t>
      </w:r>
      <w:r w:rsidR="0021637F" w:rsidRPr="00A55919">
        <w:rPr>
          <w:rFonts w:ascii="Times New Roman" w:eastAsia="Times New Roman" w:hAnsi="Times New Roman" w:cs="Times New Roman"/>
          <w:sz w:val="24"/>
          <w:szCs w:val="24"/>
        </w:rPr>
        <w:t xml:space="preserve">защищенности средств </w:t>
      </w:r>
      <w:r w:rsidR="00B421AF" w:rsidRPr="00A55919">
        <w:rPr>
          <w:rFonts w:ascii="Times New Roman" w:eastAsia="Times New Roman" w:hAnsi="Times New Roman" w:cs="Times New Roman"/>
          <w:sz w:val="24"/>
          <w:szCs w:val="24"/>
        </w:rPr>
        <w:t xml:space="preserve">интеллектуальной </w:t>
      </w:r>
      <w:r w:rsidR="0021637F" w:rsidRPr="00A55919">
        <w:rPr>
          <w:rFonts w:ascii="Times New Roman" w:eastAsia="Times New Roman" w:hAnsi="Times New Roman" w:cs="Times New Roman"/>
          <w:sz w:val="24"/>
          <w:szCs w:val="24"/>
        </w:rPr>
        <w:t>с</w:t>
      </w:r>
      <w:r w:rsidR="009A6C02" w:rsidRPr="00A55919">
        <w:rPr>
          <w:rFonts w:ascii="Times New Roman" w:eastAsia="Times New Roman" w:hAnsi="Times New Roman" w:cs="Times New Roman"/>
          <w:sz w:val="24"/>
          <w:szCs w:val="24"/>
        </w:rPr>
        <w:t>обственности, созданной автором (</w:t>
      </w:r>
      <w:r w:rsidRPr="00A55919">
        <w:rPr>
          <w:rFonts w:ascii="Times New Roman" w:eastAsia="Times New Roman" w:hAnsi="Times New Roman" w:cs="Times New Roman"/>
          <w:sz w:val="24"/>
          <w:szCs w:val="24"/>
        </w:rPr>
        <w:t xml:space="preserve">наличие </w:t>
      </w:r>
      <w:r w:rsidR="00B421AF" w:rsidRPr="00A55919">
        <w:rPr>
          <w:rFonts w:ascii="Times New Roman" w:eastAsia="Times New Roman" w:hAnsi="Times New Roman" w:cs="Times New Roman"/>
          <w:sz w:val="24"/>
          <w:szCs w:val="24"/>
        </w:rPr>
        <w:t xml:space="preserve">патентов и </w:t>
      </w:r>
      <w:r w:rsidRPr="00A55919">
        <w:rPr>
          <w:rFonts w:ascii="Times New Roman" w:eastAsia="Times New Roman" w:hAnsi="Times New Roman" w:cs="Times New Roman"/>
          <w:sz w:val="24"/>
          <w:szCs w:val="24"/>
        </w:rPr>
        <w:t>изобретений по защищаемой теме</w:t>
      </w:r>
      <w:r w:rsidR="009A6C02" w:rsidRPr="00A55919">
        <w:rPr>
          <w:rFonts w:ascii="Times New Roman" w:eastAsia="Times New Roman" w:hAnsi="Times New Roman" w:cs="Times New Roman"/>
          <w:sz w:val="24"/>
          <w:szCs w:val="24"/>
        </w:rPr>
        <w:t>)</w:t>
      </w:r>
      <w:r w:rsidRPr="00A55919">
        <w:rPr>
          <w:rFonts w:ascii="Times New Roman" w:eastAsia="Times New Roman" w:hAnsi="Times New Roman" w:cs="Times New Roman"/>
          <w:sz w:val="24"/>
          <w:szCs w:val="24"/>
        </w:rPr>
        <w:t xml:space="preserve">; </w:t>
      </w:r>
      <w:r w:rsidR="00A41B5C" w:rsidRPr="00A55919">
        <w:rPr>
          <w:rFonts w:ascii="Times New Roman" w:eastAsia="Times New Roman" w:hAnsi="Times New Roman" w:cs="Times New Roman"/>
          <w:sz w:val="24"/>
          <w:szCs w:val="24"/>
        </w:rPr>
        <w:t xml:space="preserve">по степени участия </w:t>
      </w:r>
      <w:r w:rsidR="00342C00" w:rsidRPr="00A55919">
        <w:rPr>
          <w:rFonts w:ascii="Times New Roman" w:eastAsia="Times New Roman" w:hAnsi="Times New Roman" w:cs="Times New Roman"/>
          <w:sz w:val="24"/>
          <w:szCs w:val="24"/>
        </w:rPr>
        <w:t xml:space="preserve">выпускника </w:t>
      </w:r>
      <w:r w:rsidR="00A41B5C" w:rsidRPr="00A55919">
        <w:rPr>
          <w:rFonts w:ascii="Times New Roman" w:eastAsia="Times New Roman" w:hAnsi="Times New Roman" w:cs="Times New Roman"/>
          <w:sz w:val="24"/>
          <w:szCs w:val="24"/>
        </w:rPr>
        <w:t>в</w:t>
      </w:r>
      <w:r w:rsidRPr="00A55919">
        <w:rPr>
          <w:rFonts w:ascii="Times New Roman" w:eastAsia="Times New Roman" w:hAnsi="Times New Roman" w:cs="Times New Roman"/>
          <w:sz w:val="24"/>
          <w:szCs w:val="24"/>
        </w:rPr>
        <w:t xml:space="preserve"> </w:t>
      </w:r>
      <w:r w:rsidR="00342C00" w:rsidRPr="00A55919">
        <w:rPr>
          <w:rFonts w:ascii="Times New Roman" w:eastAsia="Times New Roman" w:hAnsi="Times New Roman" w:cs="Times New Roman"/>
          <w:sz w:val="24"/>
          <w:szCs w:val="24"/>
        </w:rPr>
        <w:t>различных видах работ</w:t>
      </w:r>
      <w:r w:rsidR="009A6C02" w:rsidRPr="00A55919">
        <w:rPr>
          <w:rFonts w:ascii="Times New Roman" w:eastAsia="Times New Roman" w:hAnsi="Times New Roman" w:cs="Times New Roman"/>
          <w:sz w:val="24"/>
          <w:szCs w:val="24"/>
        </w:rPr>
        <w:t>,</w:t>
      </w:r>
      <w:r w:rsidR="00342C00" w:rsidRPr="00A55919">
        <w:rPr>
          <w:rFonts w:ascii="Times New Roman" w:eastAsia="Times New Roman" w:hAnsi="Times New Roman" w:cs="Times New Roman"/>
          <w:sz w:val="24"/>
          <w:szCs w:val="24"/>
        </w:rPr>
        <w:t xml:space="preserve"> например, </w:t>
      </w:r>
      <w:r w:rsidRPr="00A55919">
        <w:rPr>
          <w:rFonts w:ascii="Times New Roman" w:eastAsia="Times New Roman" w:hAnsi="Times New Roman" w:cs="Times New Roman"/>
          <w:sz w:val="24"/>
          <w:szCs w:val="24"/>
        </w:rPr>
        <w:lastRenderedPageBreak/>
        <w:t>экспериментальных, лабораторных и производственных ис</w:t>
      </w:r>
      <w:r w:rsidR="00A41B5C" w:rsidRPr="00A55919">
        <w:rPr>
          <w:rFonts w:ascii="Times New Roman" w:eastAsia="Times New Roman" w:hAnsi="Times New Roman" w:cs="Times New Roman"/>
          <w:sz w:val="24"/>
          <w:szCs w:val="24"/>
        </w:rPr>
        <w:t>пытаниях</w:t>
      </w:r>
      <w:r w:rsidRPr="00A55919">
        <w:rPr>
          <w:rFonts w:ascii="Times New Roman" w:eastAsia="Times New Roman" w:hAnsi="Times New Roman" w:cs="Times New Roman"/>
          <w:sz w:val="24"/>
          <w:szCs w:val="24"/>
        </w:rPr>
        <w:t>.</w:t>
      </w:r>
    </w:p>
    <w:p w14:paraId="11DE3287" w14:textId="77777777" w:rsidR="00C60505" w:rsidRPr="00061E96" w:rsidRDefault="005F556C" w:rsidP="00061E96">
      <w:pPr>
        <w:tabs>
          <w:tab w:val="left" w:pos="426"/>
        </w:tab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ab/>
      </w:r>
      <w:r w:rsidR="00C60505" w:rsidRPr="00061E96">
        <w:rPr>
          <w:rFonts w:ascii="Times New Roman" w:eastAsia="Times New Roman" w:hAnsi="Times New Roman" w:cs="Times New Roman"/>
          <w:sz w:val="24"/>
          <w:szCs w:val="24"/>
        </w:rPr>
        <w:tab/>
      </w:r>
      <w:r w:rsidR="000410DE" w:rsidRPr="00061E96">
        <w:rPr>
          <w:rFonts w:ascii="Times New Roman" w:eastAsia="Times New Roman" w:hAnsi="Times New Roman" w:cs="Times New Roman"/>
          <w:sz w:val="24"/>
          <w:szCs w:val="24"/>
        </w:rPr>
        <w:t>Учёная степень присуждается при положительном голосовании большинства членов диссертационного совета.</w:t>
      </w:r>
    </w:p>
    <w:p w14:paraId="14452748" w14:textId="77777777" w:rsidR="00061E96" w:rsidRPr="00061E96" w:rsidRDefault="00061E96" w:rsidP="00061E96">
      <w:pPr>
        <w:spacing w:after="0" w:line="240" w:lineRule="auto"/>
        <w:ind w:firstLine="708"/>
        <w:jc w:val="both"/>
        <w:rPr>
          <w:rFonts w:ascii="Times New Roman" w:hAnsi="Times New Roman" w:cs="Times New Roman"/>
          <w:color w:val="000000" w:themeColor="text1"/>
          <w:sz w:val="24"/>
          <w:szCs w:val="24"/>
        </w:rPr>
      </w:pPr>
      <w:r w:rsidRPr="00061E96">
        <w:rPr>
          <w:rFonts w:ascii="Times New Roman" w:eastAsia="Times New Roman" w:hAnsi="Times New Roman" w:cs="Times New Roman"/>
          <w:color w:val="000000"/>
          <w:sz w:val="24"/>
          <w:szCs w:val="24"/>
          <w:lang w:eastAsia="ru-RU"/>
        </w:rPr>
        <w:t>На решение диссертационного совета по воп</w:t>
      </w:r>
      <w:r w:rsidRPr="00061E96">
        <w:rPr>
          <w:rFonts w:ascii="Times New Roman" w:hAnsi="Times New Roman" w:cs="Times New Roman"/>
          <w:color w:val="000000"/>
          <w:sz w:val="24"/>
          <w:szCs w:val="24"/>
        </w:rPr>
        <w:t>росу присуждения ученой степени</w:t>
      </w:r>
      <w:r w:rsidRPr="00061E96">
        <w:rPr>
          <w:rFonts w:ascii="Times New Roman" w:eastAsia="Times New Roman" w:hAnsi="Times New Roman" w:cs="Times New Roman"/>
          <w:color w:val="000000"/>
          <w:sz w:val="24"/>
          <w:szCs w:val="24"/>
          <w:lang w:eastAsia="ru-RU"/>
        </w:rPr>
        <w:t>, соискатель ученой степени или другое лицо может подать в Министерство науки и высшего образования Российской Федерации в течение 2 месяцев со дня принятия диссертационным советом такого решения апелляцию в части нарушения порядка представления к защите и защиты диссертации</w:t>
      </w:r>
      <w:r w:rsidRPr="00061E96">
        <w:rPr>
          <w:rFonts w:ascii="Times New Roman" w:hAnsi="Times New Roman" w:cs="Times New Roman"/>
          <w:color w:val="000000"/>
          <w:sz w:val="24"/>
          <w:szCs w:val="24"/>
        </w:rPr>
        <w:t>.</w:t>
      </w:r>
      <w:r w:rsidRPr="00061E96">
        <w:rPr>
          <w:rFonts w:ascii="Times New Roman" w:hAnsi="Times New Roman" w:cs="Times New Roman"/>
          <w:color w:val="000000" w:themeColor="text1"/>
          <w:sz w:val="24"/>
          <w:szCs w:val="24"/>
        </w:rPr>
        <w:t xml:space="preserve"> </w:t>
      </w:r>
    </w:p>
    <w:p w14:paraId="3C00BE83"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Министерство науки и высшего образования Российской Федерации после получения апелляции приостанавливает процедуру рассмотрения вопроса о выдаче диплома до дня принятия решения по данной апелляции.</w:t>
      </w:r>
    </w:p>
    <w:p w14:paraId="03997AC4" w14:textId="77777777" w:rsidR="00061E96" w:rsidRPr="00370FEA" w:rsidRDefault="00061E96" w:rsidP="00061E96">
      <w:pPr>
        <w:shd w:val="clear" w:color="auto" w:fill="FFFFFF"/>
        <w:spacing w:after="0" w:line="240" w:lineRule="auto"/>
        <w:ind w:firstLine="540"/>
        <w:jc w:val="both"/>
        <w:rPr>
          <w:rFonts w:ascii="Times New Roman" w:eastAsia="Times New Roman" w:hAnsi="Times New Roman" w:cs="Times New Roman"/>
          <w:color w:val="000000" w:themeColor="text1"/>
          <w:sz w:val="24"/>
          <w:szCs w:val="24"/>
          <w:lang w:eastAsia="ru-RU"/>
        </w:rPr>
      </w:pPr>
      <w:r w:rsidRPr="00370FEA">
        <w:rPr>
          <w:rFonts w:ascii="Times New Roman" w:eastAsia="Times New Roman" w:hAnsi="Times New Roman" w:cs="Times New Roman"/>
          <w:color w:val="000000" w:themeColor="text1"/>
          <w:sz w:val="24"/>
          <w:szCs w:val="24"/>
          <w:lang w:eastAsia="ru-RU"/>
        </w:rPr>
        <w:t>В апелляции указываются:</w:t>
      </w:r>
    </w:p>
    <w:p w14:paraId="32075625" w14:textId="77777777" w:rsidR="00061E96" w:rsidRPr="00370FEA" w:rsidRDefault="00061E96" w:rsidP="00061E96">
      <w:pPr>
        <w:shd w:val="clear" w:color="auto" w:fill="FFFFFF"/>
        <w:spacing w:after="0" w:line="240" w:lineRule="auto"/>
        <w:ind w:firstLine="540"/>
        <w:jc w:val="both"/>
        <w:rPr>
          <w:rFonts w:ascii="Times New Roman" w:eastAsia="Times New Roman" w:hAnsi="Times New Roman" w:cs="Times New Roman"/>
          <w:color w:val="000000" w:themeColor="text1"/>
          <w:sz w:val="24"/>
          <w:szCs w:val="24"/>
          <w:lang w:eastAsia="ru-RU"/>
        </w:rPr>
      </w:pPr>
      <w:r w:rsidRPr="00370FEA">
        <w:rPr>
          <w:rFonts w:ascii="Times New Roman" w:eastAsia="Times New Roman" w:hAnsi="Times New Roman" w:cs="Times New Roman"/>
          <w:color w:val="000000" w:themeColor="text1"/>
          <w:sz w:val="24"/>
          <w:szCs w:val="24"/>
          <w:lang w:eastAsia="ru-RU"/>
        </w:rPr>
        <w:t>а) наименование организации, на базе которой создан диссертационный совет, на решение которого подана апелляция, и шифр указанного диссертационного совета на день принятия им данного решения;</w:t>
      </w:r>
    </w:p>
    <w:p w14:paraId="5E8091F8" w14:textId="77777777" w:rsidR="00061E96" w:rsidRPr="00370FEA" w:rsidRDefault="00061E96" w:rsidP="00061E96">
      <w:pPr>
        <w:shd w:val="clear" w:color="auto" w:fill="FFFFFF"/>
        <w:spacing w:after="0" w:line="240" w:lineRule="auto"/>
        <w:ind w:firstLine="540"/>
        <w:jc w:val="both"/>
        <w:rPr>
          <w:rFonts w:ascii="Times New Roman" w:eastAsia="Times New Roman" w:hAnsi="Times New Roman" w:cs="Times New Roman"/>
          <w:color w:val="000000" w:themeColor="text1"/>
          <w:sz w:val="24"/>
          <w:szCs w:val="24"/>
          <w:lang w:eastAsia="ru-RU"/>
        </w:rPr>
      </w:pPr>
      <w:r w:rsidRPr="00370FEA">
        <w:rPr>
          <w:rFonts w:ascii="Times New Roman" w:eastAsia="Times New Roman" w:hAnsi="Times New Roman" w:cs="Times New Roman"/>
          <w:color w:val="000000" w:themeColor="text1"/>
          <w:sz w:val="24"/>
          <w:szCs w:val="24"/>
          <w:lang w:eastAsia="ru-RU"/>
        </w:rPr>
        <w:t>б) фамилия, имя, отчество (последнее - при наличии) физического лица, подавшего апелляцию, либо наименование, место нахождения юридического лица, подавшего апелляцию, а также номер (номера) контактного телефона (при наличии), адрес (адреса) электронной почты (при наличии) и почтовый адрес, по которым должны быть направлены сведения о ходе и результатах рассмотрения апелляции. В случае подачи коллективной апелляции в апелляции указывается лицо, с которым Министерство науки и высшего образования Российской Федерации будет осуществлять переписку по коллективной апелляции;</w:t>
      </w:r>
    </w:p>
    <w:p w14:paraId="056CD0B5" w14:textId="77777777" w:rsidR="00061E96" w:rsidRPr="00370FEA" w:rsidRDefault="00061E96" w:rsidP="00061E96">
      <w:pPr>
        <w:shd w:val="clear" w:color="auto" w:fill="FFFFFF"/>
        <w:spacing w:after="0" w:line="240" w:lineRule="auto"/>
        <w:ind w:firstLine="540"/>
        <w:jc w:val="both"/>
        <w:rPr>
          <w:rFonts w:ascii="Times New Roman" w:eastAsia="Times New Roman" w:hAnsi="Times New Roman" w:cs="Times New Roman"/>
          <w:color w:val="000000" w:themeColor="text1"/>
          <w:sz w:val="24"/>
          <w:szCs w:val="24"/>
          <w:lang w:eastAsia="ru-RU"/>
        </w:rPr>
      </w:pPr>
      <w:r w:rsidRPr="00370FEA">
        <w:rPr>
          <w:rFonts w:ascii="Times New Roman" w:eastAsia="Times New Roman" w:hAnsi="Times New Roman" w:cs="Times New Roman"/>
          <w:color w:val="000000" w:themeColor="text1"/>
          <w:sz w:val="24"/>
          <w:szCs w:val="24"/>
          <w:lang w:eastAsia="ru-RU"/>
        </w:rPr>
        <w:t>в) сведения об обжалуемом решении диссертационного совета в части нарушения порядка представления к защите и защиты диссертации (дата принятия указанного решения, фамилия, имя, отчество (последнее - при наличии) лица, в отношении которого вынесено это решение);</w:t>
      </w:r>
    </w:p>
    <w:p w14:paraId="3A8F5BAA" w14:textId="77777777" w:rsidR="00061E96" w:rsidRPr="00370FEA" w:rsidRDefault="00061E96" w:rsidP="00061E96">
      <w:pPr>
        <w:spacing w:after="0" w:line="240" w:lineRule="auto"/>
        <w:jc w:val="both"/>
        <w:rPr>
          <w:rFonts w:ascii="Times New Roman" w:eastAsia="Times New Roman" w:hAnsi="Times New Roman" w:cs="Times New Roman"/>
          <w:color w:val="000000" w:themeColor="text1"/>
          <w:sz w:val="24"/>
          <w:szCs w:val="24"/>
          <w:lang w:eastAsia="ru-RU"/>
        </w:rPr>
      </w:pPr>
      <w:r w:rsidRPr="00370FEA">
        <w:rPr>
          <w:rFonts w:ascii="Times New Roman" w:eastAsia="Times New Roman" w:hAnsi="Times New Roman" w:cs="Times New Roman"/>
          <w:color w:val="000000" w:themeColor="text1"/>
          <w:sz w:val="24"/>
          <w:szCs w:val="24"/>
          <w:lang w:eastAsia="ru-RU"/>
        </w:rPr>
        <w:t>г) пункты настоящего Положения, нарушенные диссертационным советом при принятии решения о присуждении ученой степени, с указанием допущенных нарушений.</w:t>
      </w:r>
    </w:p>
    <w:p w14:paraId="28BC4D2B" w14:textId="77777777" w:rsidR="00061E96" w:rsidRPr="00370FEA" w:rsidRDefault="00061E96" w:rsidP="00061E96">
      <w:pPr>
        <w:spacing w:after="0" w:line="240" w:lineRule="auto"/>
        <w:ind w:firstLine="708"/>
        <w:jc w:val="both"/>
        <w:rPr>
          <w:rFonts w:ascii="Times New Roman" w:eastAsia="Times New Roman" w:hAnsi="Times New Roman" w:cs="Times New Roman"/>
          <w:color w:val="000000" w:themeColor="text1"/>
          <w:sz w:val="24"/>
          <w:szCs w:val="24"/>
          <w:lang w:eastAsia="ru-RU"/>
        </w:rPr>
      </w:pPr>
      <w:r w:rsidRPr="00370FEA">
        <w:rPr>
          <w:rFonts w:ascii="Times New Roman" w:eastAsia="Times New Roman" w:hAnsi="Times New Roman" w:cs="Times New Roman"/>
          <w:color w:val="000000" w:themeColor="text1"/>
          <w:sz w:val="24"/>
          <w:szCs w:val="24"/>
          <w:lang w:eastAsia="ru-RU"/>
        </w:rPr>
        <w:t>Апелляция подписывается физическим лицом, подавшим апелляцию, либо руководителем (заместителем руководителя) юридического лица, подавшего апелляцию, подпись которого заверяется печатью указанного юридического лица (при наличии).</w:t>
      </w:r>
    </w:p>
    <w:p w14:paraId="5AE93E3D" w14:textId="77777777" w:rsidR="00061E96" w:rsidRPr="00370FEA" w:rsidRDefault="00061E96" w:rsidP="00061E96">
      <w:pPr>
        <w:shd w:val="clear" w:color="auto" w:fill="FFFFFF"/>
        <w:spacing w:after="0" w:line="240" w:lineRule="auto"/>
        <w:ind w:firstLine="540"/>
        <w:jc w:val="both"/>
        <w:rPr>
          <w:rFonts w:ascii="Times New Roman" w:eastAsia="Times New Roman" w:hAnsi="Times New Roman" w:cs="Times New Roman"/>
          <w:color w:val="000000" w:themeColor="text1"/>
          <w:sz w:val="24"/>
          <w:szCs w:val="24"/>
          <w:lang w:eastAsia="ru-RU"/>
        </w:rPr>
      </w:pPr>
      <w:r w:rsidRPr="00370FEA">
        <w:rPr>
          <w:rFonts w:ascii="Times New Roman" w:eastAsia="Times New Roman" w:hAnsi="Times New Roman" w:cs="Times New Roman"/>
          <w:color w:val="000000" w:themeColor="text1"/>
          <w:sz w:val="24"/>
          <w:szCs w:val="24"/>
          <w:lang w:eastAsia="ru-RU"/>
        </w:rPr>
        <w:t>Апелляция подается в Министерство науки и высшего образования Российской Федерации с приложением доказательств направления копии апелляции в организацию, на базе которой создан диссертационный совет, на решение которого подана апелляция.</w:t>
      </w:r>
    </w:p>
    <w:p w14:paraId="41059F46" w14:textId="77777777" w:rsidR="00061E96" w:rsidRPr="00370FEA"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370FEA">
        <w:rPr>
          <w:rFonts w:ascii="Times New Roman" w:eastAsia="Times New Roman" w:hAnsi="Times New Roman" w:cs="Times New Roman"/>
          <w:color w:val="000000"/>
          <w:sz w:val="24"/>
          <w:szCs w:val="24"/>
          <w:lang w:eastAsia="ru-RU"/>
        </w:rPr>
        <w:t>Апелляция может быть направлена в Министерство науки и высшего образования Российской Федерации на бумажном носителе или в электронной форме при условии использования электронной подписи.</w:t>
      </w:r>
    </w:p>
    <w:p w14:paraId="0FBC169A"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 Министерство науки и высшего образования Российской Федерации направляет в диссертационный совет, на решение которого подана апелляция, извещение о поступлении апелляции с приложением ее копии. Диссертационный совет не позднее 2 месяцев со дня получения извещения направляет в Министерство науки и высшего образования Российской Федерации:</w:t>
      </w:r>
    </w:p>
    <w:p w14:paraId="3DBBC113"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Pr="00061E96">
        <w:rPr>
          <w:rFonts w:ascii="Times New Roman" w:eastAsia="Times New Roman" w:hAnsi="Times New Roman" w:cs="Times New Roman"/>
          <w:color w:val="000000"/>
          <w:sz w:val="24"/>
          <w:szCs w:val="24"/>
          <w:lang w:eastAsia="ru-RU"/>
        </w:rPr>
        <w:t>заключение диссертационного совета о результатах рассмотрения апелляции;</w:t>
      </w:r>
    </w:p>
    <w:p w14:paraId="66EAD968"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Pr="00061E96">
        <w:rPr>
          <w:rFonts w:ascii="Times New Roman" w:eastAsia="Times New Roman" w:hAnsi="Times New Roman" w:cs="Times New Roman"/>
          <w:color w:val="000000"/>
          <w:sz w:val="24"/>
          <w:szCs w:val="24"/>
          <w:lang w:eastAsia="ru-RU"/>
        </w:rPr>
        <w:t>стенограмму заседания диссертационного совета, на котором рассматривалась апелляция, подписанную председательствующим на этом заседании и ученым секретарем диссертационного совета и заверенную печатью организации (при наличии), на базе которой создан диссертационный совет;</w:t>
      </w:r>
    </w:p>
    <w:p w14:paraId="5AA34D03"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Pr="00061E96">
        <w:rPr>
          <w:rFonts w:ascii="Times New Roman" w:eastAsia="Times New Roman" w:hAnsi="Times New Roman" w:cs="Times New Roman"/>
          <w:color w:val="000000"/>
          <w:sz w:val="24"/>
          <w:szCs w:val="24"/>
          <w:lang w:eastAsia="ru-RU"/>
        </w:rPr>
        <w:t>аудиовидеозапись заседания диссертационного совета, на котором рассматривалась апелляция;</w:t>
      </w:r>
    </w:p>
    <w:p w14:paraId="45CE4AF3"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В случае если деятельность диссертационного совета, на решение которого подана апелляция, приостановлена или прекращена, отзыв на апелляцию подготавливает организация, на базе которой действовал указанный диссертационный совет. Отзыв на апелляцию, подписанный руководителем, с проставлением печати организации (при наличии) направляется в Министерство науки и высшего образования Российской Федерации не позднее 2 месяцев со дня получения извещения.</w:t>
      </w:r>
    </w:p>
    <w:p w14:paraId="161E2479"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lastRenderedPageBreak/>
        <w:t>Апелляция и поступившие по ней материалы передаются Министерством науки и высшего образования Российской Федерации в экспертный совет для рассмотрения и подготовки заключения.</w:t>
      </w:r>
    </w:p>
    <w:p w14:paraId="1D69E16B"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Заключение экспертного совета по апелляции представляется в Министерство науки и высшего образования Российской Федерации.</w:t>
      </w:r>
    </w:p>
    <w:p w14:paraId="01F986D7"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Копия заключения экспертного совета по апелляции выдается соискателю ученой степени, подавшему апелляцию (в отношении которого подана апелляция), по его письменному запросу не позднее 1 месяца со дня регистрации этого запроса в Министерстве науки и высшего образования Российской Федерации.</w:t>
      </w:r>
    </w:p>
    <w:p w14:paraId="5CB685B9"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Министерство науки и высшего образования Российской Федерации на основании заключения экспертного совета вправе запросить у диссертационного совета дополнительные сведения о прохождении процедуры представления к защите и защиты диссертации, по которой подана апелляция, необходимые для рассмотрения вопроса о принятии Министерством решения по апелляции.</w:t>
      </w:r>
    </w:p>
    <w:p w14:paraId="6134FD13"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Лицо, подавшее апелляцию, и соискатель ученой степени приглашаются на заседание экспертного совета не менее чем за 10 дней до дня заседания. В случае их неявки экспертный совет переносит заседание по данному вопросу. Указанные лица не менее чем за 10 дней до дня заседания приглашаются на повторное заседание экспертного совета. В случае повторной неявки лица, подавшего апелляцию, и (или) соискателя ученой степени, апелляция рассматривается в их отсутствие.</w:t>
      </w:r>
    </w:p>
    <w:p w14:paraId="48DD9DD7"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По итогам состоявшегося заседания экспертный совет принимает заключение по апелляции.</w:t>
      </w:r>
    </w:p>
    <w:p w14:paraId="78FD1612"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Апелляция и поступившие по ней материалы, заключение экспертного совета по апелляции передаются Министерством науки и высшего образования Российской Федерации в Комиссию. Комиссия представляет Министерству науки и высшего образования Российской Федерации рекомендацию по апелляции.</w:t>
      </w:r>
    </w:p>
    <w:p w14:paraId="2044AFFF"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Копия рекомендации Комиссии по апелляции выдается лицу, подавшему эту апелляцию, соискателю ученой степени, подавшему апелляцию (в отношении которого подана апелляция), направляется в диссертационный совет, на решение которого по вопросу присуждения ученой степени подана апелляция, по их письменным запросам не позднее 1 месяца со дня регистрации этих обращений в Министерстве науки и высшего образования Российской Федерации.</w:t>
      </w:r>
    </w:p>
    <w:p w14:paraId="06207C11"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С учетом рекомендации Комиссии по апелляции Министерство науки и высшего образования Российской Федерации принимает решение:</w:t>
      </w:r>
    </w:p>
    <w:p w14:paraId="27445505"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Pr="00061E96">
        <w:rPr>
          <w:rFonts w:ascii="Times New Roman" w:eastAsia="Times New Roman" w:hAnsi="Times New Roman" w:cs="Times New Roman"/>
          <w:color w:val="000000"/>
          <w:sz w:val="24"/>
          <w:szCs w:val="24"/>
          <w:lang w:eastAsia="ru-RU"/>
        </w:rPr>
        <w:t>об удовлетворении апелляции и отмене решения диссертационного совета;</w:t>
      </w:r>
    </w:p>
    <w:p w14:paraId="037E672E"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Pr="00061E96">
        <w:rPr>
          <w:rFonts w:ascii="Times New Roman" w:eastAsia="Times New Roman" w:hAnsi="Times New Roman" w:cs="Times New Roman"/>
          <w:color w:val="000000"/>
          <w:sz w:val="24"/>
          <w:szCs w:val="24"/>
          <w:lang w:eastAsia="ru-RU"/>
        </w:rPr>
        <w:t>об отказе в удовлетворении апелляции и возобновлении процедуры рассмотрения вопроса о выдаче диплома кандидата.</w:t>
      </w:r>
    </w:p>
    <w:p w14:paraId="2348F254"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Срок принятия Министерством науки и высшего образования Российской Федерации решения по апелляции не может превышать 3 месяцев со дня поступления в Министерство материалов, предусмотренных </w:t>
      </w:r>
      <w:hyperlink r:id="rId8" w:anchor="dst100383" w:history="1">
        <w:r w:rsidRPr="00061E96">
          <w:rPr>
            <w:rFonts w:ascii="Times New Roman" w:eastAsia="Times New Roman" w:hAnsi="Times New Roman" w:cs="Times New Roman"/>
            <w:color w:val="000000"/>
            <w:sz w:val="24"/>
            <w:szCs w:val="24"/>
            <w:lang w:eastAsia="ru-RU"/>
          </w:rPr>
          <w:t>пунктом 58</w:t>
        </w:r>
      </w:hyperlink>
      <w:r w:rsidRPr="00061E96">
        <w:rPr>
          <w:rFonts w:ascii="Times New Roman" w:eastAsia="Times New Roman" w:hAnsi="Times New Roman" w:cs="Times New Roman"/>
          <w:color w:val="000000"/>
          <w:sz w:val="24"/>
          <w:szCs w:val="24"/>
          <w:lang w:eastAsia="ru-RU"/>
        </w:rPr>
        <w:t> настоящего Положения. В случае запроса дополнительных сведений, необходимых для рассмотрения апелляции, указанный срок может быть продлен.</w:t>
      </w:r>
    </w:p>
    <w:p w14:paraId="40855735"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Решение о продлении указанных сроков принимает руководитель подразделения Министерства науки и высшего образования Российской Федерации, обеспечивающего функции государственной научной аттестации.</w:t>
      </w:r>
    </w:p>
    <w:p w14:paraId="566F6C29"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Решение Министерства науки и высшего образования Российской Федерации по апелляции размещается в течение 10 дней со дня его принятия на официальном сайте Комиссии в сети "Интернет", копии этого решения направляются лицу, подавшему апелляцию, а также в диссертационный совет, рассматривавший эту апелляцию.</w:t>
      </w:r>
    </w:p>
    <w:p w14:paraId="0B954DEB"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В случае удовлетворения требований апелляции на официальном сайте Комиссии в сети "Интернет" размещается информация о председателе и ученом секретаре диссертационного совета, в отношении которого принято решение об удовлетворении апелляции, а также о руководителе организации, на базе которой создан диссертационный совет.</w:t>
      </w:r>
    </w:p>
    <w:p w14:paraId="79DAEEDC" w14:textId="77777777" w:rsidR="00061E96" w:rsidRPr="00061E96" w:rsidRDefault="00061E96"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В случае принятия Министерством науки и высшего образования Российской Федерации решения об удовлетворении апелляции и отмене решения диссертационного совета о присуждении ученой степени диссертация может быть повторно представлена к защите соискателем ученой степени в порядке, установленном настоящим Положением, как новая работа.</w:t>
      </w:r>
    </w:p>
    <w:p w14:paraId="16252485" w14:textId="0D114BCD" w:rsidR="0003512E" w:rsidRPr="00061E96" w:rsidRDefault="00F4292D" w:rsidP="00061E96">
      <w:pPr>
        <w:spacing w:after="0" w:line="240" w:lineRule="auto"/>
        <w:ind w:firstLine="708"/>
        <w:jc w:val="both"/>
        <w:rPr>
          <w:rFonts w:ascii="Times New Roman" w:eastAsia="Times New Roman" w:hAnsi="Times New Roman" w:cs="Times New Roman"/>
          <w:b/>
          <w:color w:val="000000"/>
          <w:sz w:val="24"/>
          <w:szCs w:val="24"/>
          <w:lang w:eastAsia="ru-RU"/>
        </w:rPr>
      </w:pPr>
      <w:bookmarkStart w:id="6" w:name="_Toc101943376"/>
      <w:r w:rsidRPr="00061E96">
        <w:rPr>
          <w:rFonts w:ascii="Times New Roman" w:eastAsia="Times New Roman" w:hAnsi="Times New Roman" w:cs="Times New Roman"/>
          <w:b/>
          <w:color w:val="000000"/>
          <w:sz w:val="24"/>
          <w:szCs w:val="24"/>
          <w:lang w:eastAsia="ru-RU"/>
        </w:rPr>
        <w:lastRenderedPageBreak/>
        <w:t xml:space="preserve">3 Фрагменты научно-квалификационной работы по специальности </w:t>
      </w:r>
      <w:r w:rsidR="003F6516">
        <w:rPr>
          <w:rFonts w:ascii="Times New Roman" w:eastAsia="Times New Roman" w:hAnsi="Times New Roman" w:cs="Times New Roman"/>
          <w:b/>
          <w:color w:val="000000"/>
          <w:sz w:val="24"/>
          <w:szCs w:val="24"/>
          <w:lang w:eastAsia="ru-RU"/>
        </w:rPr>
        <w:t>2.5.5.</w:t>
      </w:r>
      <w:r w:rsidRPr="00061E96">
        <w:rPr>
          <w:rFonts w:ascii="Times New Roman" w:eastAsia="Times New Roman" w:hAnsi="Times New Roman" w:cs="Times New Roman"/>
          <w:b/>
          <w:color w:val="000000"/>
          <w:sz w:val="24"/>
          <w:szCs w:val="24"/>
          <w:lang w:eastAsia="ru-RU"/>
        </w:rPr>
        <w:t xml:space="preserve"> </w:t>
      </w:r>
      <w:r w:rsidR="004F3DE4" w:rsidRPr="00061E96">
        <w:rPr>
          <w:rFonts w:ascii="Times New Roman" w:eastAsia="Times New Roman" w:hAnsi="Times New Roman" w:cs="Times New Roman"/>
          <w:b/>
          <w:color w:val="000000"/>
          <w:sz w:val="24"/>
          <w:szCs w:val="24"/>
          <w:lang w:eastAsia="ru-RU"/>
        </w:rPr>
        <w:t>Технология и оборудование механической и физико-технической обработки</w:t>
      </w:r>
      <w:bookmarkEnd w:id="6"/>
    </w:p>
    <w:p w14:paraId="29F6B6FE" w14:textId="77777777" w:rsidR="00CF708B" w:rsidRPr="00061E96" w:rsidRDefault="00CF708B" w:rsidP="00061E96">
      <w:pPr>
        <w:spacing w:after="0" w:line="240" w:lineRule="auto"/>
        <w:ind w:firstLine="708"/>
        <w:jc w:val="both"/>
        <w:rPr>
          <w:rFonts w:ascii="Times New Roman" w:eastAsia="Times New Roman" w:hAnsi="Times New Roman" w:cs="Times New Roman"/>
          <w:color w:val="000000"/>
          <w:sz w:val="24"/>
          <w:szCs w:val="24"/>
          <w:lang w:eastAsia="ru-RU"/>
        </w:rPr>
      </w:pPr>
    </w:p>
    <w:p w14:paraId="78D6FC58" w14:textId="77777777" w:rsidR="00B94294" w:rsidRPr="00061E96" w:rsidRDefault="00B94294" w:rsidP="00061E96">
      <w:pPr>
        <w:spacing w:after="0" w:line="240" w:lineRule="auto"/>
        <w:ind w:firstLine="708"/>
        <w:jc w:val="both"/>
        <w:rPr>
          <w:rFonts w:ascii="Times New Roman" w:eastAsia="Times New Roman" w:hAnsi="Times New Roman" w:cs="Times New Roman"/>
          <w:b/>
          <w:color w:val="000000"/>
          <w:sz w:val="24"/>
          <w:szCs w:val="24"/>
          <w:lang w:eastAsia="ru-RU"/>
        </w:rPr>
      </w:pPr>
      <w:bookmarkStart w:id="7" w:name="_Toc101943377"/>
      <w:r w:rsidRPr="00061E96">
        <w:rPr>
          <w:rFonts w:ascii="Times New Roman" w:eastAsia="Times New Roman" w:hAnsi="Times New Roman" w:cs="Times New Roman"/>
          <w:b/>
          <w:color w:val="000000"/>
          <w:sz w:val="24"/>
          <w:szCs w:val="24"/>
          <w:lang w:eastAsia="ru-RU"/>
        </w:rPr>
        <w:t>3.1 Текстовая часть работы</w:t>
      </w:r>
      <w:bookmarkEnd w:id="7"/>
      <w:r w:rsidRPr="00061E96">
        <w:rPr>
          <w:rFonts w:ascii="Times New Roman" w:eastAsia="Times New Roman" w:hAnsi="Times New Roman" w:cs="Times New Roman"/>
          <w:b/>
          <w:color w:val="000000"/>
          <w:sz w:val="24"/>
          <w:szCs w:val="24"/>
          <w:lang w:eastAsia="ru-RU"/>
        </w:rPr>
        <w:tab/>
      </w:r>
    </w:p>
    <w:p w14:paraId="6A9BC682" w14:textId="77777777" w:rsidR="00FC4FA0" w:rsidRPr="00061E96" w:rsidRDefault="00FC4FA0"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Для анализа НКР использован один из рабочих вариантов кандидатской диссертации Идрисовой Юлии Валерьевн</w:t>
      </w:r>
      <w:r w:rsidR="00481996" w:rsidRPr="00061E96">
        <w:rPr>
          <w:rFonts w:ascii="Times New Roman" w:eastAsia="Times New Roman" w:hAnsi="Times New Roman" w:cs="Times New Roman"/>
          <w:color w:val="000000"/>
          <w:sz w:val="24"/>
          <w:szCs w:val="24"/>
          <w:lang w:eastAsia="ru-RU"/>
        </w:rPr>
        <w:t>ы</w:t>
      </w:r>
      <w:r w:rsidRPr="00061E96">
        <w:rPr>
          <w:rFonts w:ascii="Times New Roman" w:eastAsia="Times New Roman" w:hAnsi="Times New Roman" w:cs="Times New Roman"/>
          <w:color w:val="000000"/>
          <w:sz w:val="24"/>
          <w:szCs w:val="24"/>
          <w:lang w:eastAsia="ru-RU"/>
        </w:rPr>
        <w:t xml:space="preserve"> на тему «МЕТОД ОПЕРАТИВНОЙ ДИАГНОСТИКИ ТЕХНИЧЕСКОГО СОСТОЯНИЯ ПРИВОДОВ МЕТАЛЛООБРАБАТЫВАЮЩИХ СТАНКОВ», защищенной в Оренбургском государственном университете 17.02. 2012 году, который в ходе дальнейшего обсуждения был существенно переработан.</w:t>
      </w:r>
    </w:p>
    <w:p w14:paraId="751B63E2" w14:textId="77777777" w:rsidR="00936F52" w:rsidRPr="00061E96" w:rsidRDefault="00B77C8D"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Актуальность работы</w:t>
      </w:r>
      <w:r w:rsidR="00FC4FA0" w:rsidRPr="00061E96">
        <w:rPr>
          <w:rFonts w:ascii="Times New Roman" w:eastAsia="Times New Roman" w:hAnsi="Times New Roman" w:cs="Times New Roman"/>
          <w:color w:val="000000"/>
          <w:sz w:val="24"/>
          <w:szCs w:val="24"/>
          <w:lang w:eastAsia="ru-RU"/>
        </w:rPr>
        <w:t>.</w:t>
      </w:r>
      <w:r w:rsidR="00327C2E" w:rsidRPr="00061E96">
        <w:rPr>
          <w:rFonts w:ascii="Times New Roman" w:eastAsia="Times New Roman" w:hAnsi="Times New Roman" w:cs="Times New Roman"/>
          <w:color w:val="000000"/>
          <w:sz w:val="24"/>
          <w:szCs w:val="24"/>
          <w:lang w:eastAsia="ru-RU"/>
        </w:rPr>
        <w:t xml:space="preserve"> </w:t>
      </w:r>
      <w:r w:rsidR="00936F52" w:rsidRPr="00061E96">
        <w:rPr>
          <w:rFonts w:ascii="Times New Roman" w:eastAsia="Times New Roman" w:hAnsi="Times New Roman" w:cs="Times New Roman"/>
          <w:color w:val="000000"/>
          <w:sz w:val="24"/>
          <w:szCs w:val="24"/>
          <w:lang w:eastAsia="ru-RU"/>
        </w:rPr>
        <w:t xml:space="preserve">В качестве базового тезиса актуальности выдвигается тезис о том, что современный уровень </w:t>
      </w:r>
      <w:r w:rsidRPr="00061E96">
        <w:rPr>
          <w:rFonts w:ascii="Times New Roman" w:eastAsia="Times New Roman" w:hAnsi="Times New Roman" w:cs="Times New Roman"/>
          <w:color w:val="000000"/>
          <w:sz w:val="24"/>
          <w:szCs w:val="24"/>
          <w:lang w:eastAsia="ru-RU"/>
        </w:rPr>
        <w:t xml:space="preserve">развития машиностроения </w:t>
      </w:r>
      <w:r w:rsidR="00936F52" w:rsidRPr="00061E96">
        <w:rPr>
          <w:rFonts w:ascii="Times New Roman" w:eastAsia="Times New Roman" w:hAnsi="Times New Roman" w:cs="Times New Roman"/>
          <w:color w:val="000000"/>
          <w:sz w:val="24"/>
          <w:szCs w:val="24"/>
          <w:lang w:eastAsia="ru-RU"/>
        </w:rPr>
        <w:t>связан с</w:t>
      </w:r>
      <w:r w:rsidRPr="00061E96">
        <w:rPr>
          <w:rFonts w:ascii="Times New Roman" w:eastAsia="Times New Roman" w:hAnsi="Times New Roman" w:cs="Times New Roman"/>
          <w:color w:val="000000"/>
          <w:sz w:val="24"/>
          <w:szCs w:val="24"/>
          <w:lang w:eastAsia="ru-RU"/>
        </w:rPr>
        <w:t xml:space="preserve"> </w:t>
      </w:r>
      <w:r w:rsidR="00936F52" w:rsidRPr="00061E96">
        <w:rPr>
          <w:rFonts w:ascii="Times New Roman" w:eastAsia="Times New Roman" w:hAnsi="Times New Roman" w:cs="Times New Roman"/>
          <w:color w:val="000000"/>
          <w:sz w:val="24"/>
          <w:szCs w:val="24"/>
          <w:lang w:eastAsia="ru-RU"/>
        </w:rPr>
        <w:t>высокими</w:t>
      </w:r>
      <w:r w:rsidRPr="00061E96">
        <w:rPr>
          <w:rFonts w:ascii="Times New Roman" w:eastAsia="Times New Roman" w:hAnsi="Times New Roman" w:cs="Times New Roman"/>
          <w:color w:val="000000"/>
          <w:sz w:val="24"/>
          <w:szCs w:val="24"/>
          <w:lang w:eastAsia="ru-RU"/>
        </w:rPr>
        <w:t xml:space="preserve"> требованиями к производительности оборудования, </w:t>
      </w:r>
      <w:r w:rsidR="00936F52" w:rsidRPr="00061E96">
        <w:rPr>
          <w:rFonts w:ascii="Times New Roman" w:eastAsia="Times New Roman" w:hAnsi="Times New Roman" w:cs="Times New Roman"/>
          <w:color w:val="000000"/>
          <w:sz w:val="24"/>
          <w:szCs w:val="24"/>
          <w:lang w:eastAsia="ru-RU"/>
        </w:rPr>
        <w:t xml:space="preserve">обеспечению </w:t>
      </w:r>
      <w:r w:rsidRPr="00061E96">
        <w:rPr>
          <w:rFonts w:ascii="Times New Roman" w:eastAsia="Times New Roman" w:hAnsi="Times New Roman" w:cs="Times New Roman"/>
          <w:color w:val="000000"/>
          <w:sz w:val="24"/>
          <w:szCs w:val="24"/>
          <w:lang w:eastAsia="ru-RU"/>
        </w:rPr>
        <w:t>точности размеров, качеству обраб</w:t>
      </w:r>
      <w:r w:rsidR="00936F52" w:rsidRPr="00061E96">
        <w:rPr>
          <w:rFonts w:ascii="Times New Roman" w:eastAsia="Times New Roman" w:hAnsi="Times New Roman" w:cs="Times New Roman"/>
          <w:color w:val="000000"/>
          <w:sz w:val="24"/>
          <w:szCs w:val="24"/>
          <w:lang w:eastAsia="ru-RU"/>
        </w:rPr>
        <w:t xml:space="preserve">отки </w:t>
      </w:r>
      <w:r w:rsidRPr="00061E96">
        <w:rPr>
          <w:rFonts w:ascii="Times New Roman" w:eastAsia="Times New Roman" w:hAnsi="Times New Roman" w:cs="Times New Roman"/>
          <w:color w:val="000000"/>
          <w:sz w:val="24"/>
          <w:szCs w:val="24"/>
          <w:lang w:eastAsia="ru-RU"/>
        </w:rPr>
        <w:t xml:space="preserve">и снижению себестоимости. </w:t>
      </w:r>
    </w:p>
    <w:p w14:paraId="36D3BC34" w14:textId="6B95A314" w:rsidR="00936F52" w:rsidRPr="00061E96" w:rsidRDefault="00936F52" w:rsidP="00061E96">
      <w:pPr>
        <w:spacing w:after="0" w:line="240" w:lineRule="auto"/>
        <w:ind w:firstLine="708"/>
        <w:jc w:val="both"/>
        <w:rPr>
          <w:rFonts w:ascii="Times New Roman" w:eastAsia="Times New Roman" w:hAnsi="Times New Roman" w:cs="Times New Roman"/>
          <w:color w:val="000000"/>
          <w:sz w:val="24"/>
          <w:szCs w:val="24"/>
          <w:lang w:eastAsia="ru-RU"/>
        </w:rPr>
      </w:pPr>
      <w:r w:rsidRPr="00061E96">
        <w:rPr>
          <w:rFonts w:ascii="Times New Roman" w:eastAsia="Times New Roman" w:hAnsi="Times New Roman" w:cs="Times New Roman"/>
          <w:color w:val="000000"/>
          <w:sz w:val="24"/>
          <w:szCs w:val="24"/>
          <w:lang w:eastAsia="ru-RU"/>
        </w:rPr>
        <w:t>Конечно, с точки зрения теории механической обработки</w:t>
      </w:r>
      <w:r w:rsidR="00CC4B77" w:rsidRPr="00061E96">
        <w:rPr>
          <w:rFonts w:ascii="Times New Roman" w:eastAsia="Times New Roman" w:hAnsi="Times New Roman" w:cs="Times New Roman"/>
          <w:color w:val="000000"/>
          <w:sz w:val="24"/>
          <w:szCs w:val="24"/>
          <w:lang w:eastAsia="ru-RU"/>
        </w:rPr>
        <w:t>,</w:t>
      </w:r>
      <w:r w:rsidRPr="00061E96">
        <w:rPr>
          <w:rFonts w:ascii="Times New Roman" w:eastAsia="Times New Roman" w:hAnsi="Times New Roman" w:cs="Times New Roman"/>
          <w:color w:val="000000"/>
          <w:sz w:val="24"/>
          <w:szCs w:val="24"/>
          <w:lang w:eastAsia="ru-RU"/>
        </w:rPr>
        <w:t xml:space="preserve"> </w:t>
      </w:r>
      <w:r w:rsidR="00CC4B77" w:rsidRPr="00061E96">
        <w:rPr>
          <w:rFonts w:ascii="Times New Roman" w:eastAsia="Times New Roman" w:hAnsi="Times New Roman" w:cs="Times New Roman"/>
          <w:color w:val="000000"/>
          <w:sz w:val="24"/>
          <w:szCs w:val="24"/>
          <w:lang w:eastAsia="ru-RU"/>
        </w:rPr>
        <w:t xml:space="preserve">сформулированные </w:t>
      </w:r>
      <w:r w:rsidRPr="00061E96">
        <w:rPr>
          <w:rFonts w:ascii="Times New Roman" w:eastAsia="Times New Roman" w:hAnsi="Times New Roman" w:cs="Times New Roman"/>
          <w:color w:val="000000"/>
          <w:sz w:val="24"/>
          <w:szCs w:val="24"/>
          <w:lang w:eastAsia="ru-RU"/>
        </w:rPr>
        <w:t xml:space="preserve">автором </w:t>
      </w:r>
      <w:r w:rsidR="00CC4B77" w:rsidRPr="00061E96">
        <w:rPr>
          <w:rFonts w:ascii="Times New Roman" w:eastAsia="Times New Roman" w:hAnsi="Times New Roman" w:cs="Times New Roman"/>
          <w:color w:val="000000"/>
          <w:sz w:val="24"/>
          <w:szCs w:val="24"/>
          <w:lang w:eastAsia="ru-RU"/>
        </w:rPr>
        <w:t>тенденции являются противоречивыми. Однако, при формулировании положений НКР не следует избегать противоречивых на первый взгляд толкований – в этом и заключается научное исследование. В ходе научного исследования автор должен высказанную гипотезу или опровергнуть</w:t>
      </w:r>
      <w:r w:rsidR="00481996" w:rsidRPr="00061E96">
        <w:rPr>
          <w:rFonts w:ascii="Times New Roman" w:eastAsia="Times New Roman" w:hAnsi="Times New Roman" w:cs="Times New Roman"/>
          <w:color w:val="000000"/>
          <w:sz w:val="24"/>
          <w:szCs w:val="24"/>
          <w:lang w:eastAsia="ru-RU"/>
        </w:rPr>
        <w:t>,</w:t>
      </w:r>
      <w:r w:rsidR="00CC4B77" w:rsidRPr="00061E96">
        <w:rPr>
          <w:rFonts w:ascii="Times New Roman" w:eastAsia="Times New Roman" w:hAnsi="Times New Roman" w:cs="Times New Roman"/>
          <w:color w:val="000000"/>
          <w:sz w:val="24"/>
          <w:szCs w:val="24"/>
          <w:lang w:eastAsia="ru-RU"/>
        </w:rPr>
        <w:t xml:space="preserve"> или доказать.</w:t>
      </w:r>
    </w:p>
    <w:p w14:paraId="73E7EE54" w14:textId="77777777" w:rsidR="00CE3848" w:rsidRPr="00A55919" w:rsidRDefault="00CC4B77" w:rsidP="00061E96">
      <w:pPr>
        <w:spacing w:after="0" w:line="240" w:lineRule="auto"/>
        <w:ind w:firstLine="708"/>
        <w:jc w:val="both"/>
        <w:rPr>
          <w:rFonts w:ascii="Times New Roman" w:hAnsi="Times New Roman" w:cs="Times New Roman"/>
          <w:sz w:val="24"/>
          <w:szCs w:val="24"/>
        </w:rPr>
      </w:pPr>
      <w:r w:rsidRPr="00061E96">
        <w:rPr>
          <w:rFonts w:ascii="Times New Roman" w:eastAsia="Times New Roman" w:hAnsi="Times New Roman" w:cs="Times New Roman"/>
          <w:color w:val="000000"/>
          <w:sz w:val="24"/>
          <w:szCs w:val="24"/>
          <w:lang w:eastAsia="ru-RU"/>
        </w:rPr>
        <w:t>В последних положениях актуальности автор попытался сформулировать научную задачу</w:t>
      </w:r>
      <w:r w:rsidR="00B77C8D" w:rsidRPr="00061E96">
        <w:rPr>
          <w:rFonts w:ascii="Times New Roman" w:eastAsia="Times New Roman" w:hAnsi="Times New Roman" w:cs="Times New Roman"/>
          <w:color w:val="000000"/>
          <w:sz w:val="24"/>
          <w:szCs w:val="24"/>
          <w:lang w:eastAsia="ru-RU"/>
        </w:rPr>
        <w:t xml:space="preserve"> </w:t>
      </w:r>
      <w:r w:rsidRPr="00061E96">
        <w:rPr>
          <w:rFonts w:ascii="Times New Roman" w:eastAsia="Times New Roman" w:hAnsi="Times New Roman" w:cs="Times New Roman"/>
          <w:color w:val="000000"/>
          <w:sz w:val="24"/>
          <w:szCs w:val="24"/>
          <w:lang w:eastAsia="ru-RU"/>
        </w:rPr>
        <w:t xml:space="preserve">как разработка «динамической системы металлообрабатывающих станков с учетом процесса резания, процессов трения в его подвижных сопряжениях и </w:t>
      </w:r>
      <w:r w:rsidR="00900AF7" w:rsidRPr="00061E96">
        <w:rPr>
          <w:rFonts w:ascii="Times New Roman" w:eastAsia="Times New Roman" w:hAnsi="Times New Roman" w:cs="Times New Roman"/>
          <w:color w:val="000000"/>
          <w:sz w:val="24"/>
          <w:szCs w:val="24"/>
          <w:lang w:eastAsia="ru-RU"/>
        </w:rPr>
        <w:t xml:space="preserve">с учетом </w:t>
      </w:r>
      <w:r w:rsidRPr="00061E96">
        <w:rPr>
          <w:rFonts w:ascii="Times New Roman" w:eastAsia="Times New Roman" w:hAnsi="Times New Roman" w:cs="Times New Roman"/>
          <w:color w:val="000000"/>
          <w:sz w:val="24"/>
          <w:szCs w:val="24"/>
          <w:lang w:eastAsia="ru-RU"/>
        </w:rPr>
        <w:t>влияния дефектов изготовления и сборки элементов приводов станка»</w:t>
      </w:r>
      <w:r w:rsidR="00B77C8D" w:rsidRPr="00061E96">
        <w:rPr>
          <w:rFonts w:ascii="Times New Roman" w:eastAsia="Times New Roman" w:hAnsi="Times New Roman" w:cs="Times New Roman"/>
          <w:color w:val="000000"/>
          <w:sz w:val="24"/>
          <w:szCs w:val="24"/>
          <w:lang w:eastAsia="ru-RU"/>
        </w:rPr>
        <w:t>.</w:t>
      </w:r>
      <w:r w:rsidR="00F47E41" w:rsidRPr="00061E96">
        <w:rPr>
          <w:rFonts w:ascii="Times New Roman" w:eastAsia="Times New Roman" w:hAnsi="Times New Roman" w:cs="Times New Roman"/>
          <w:color w:val="000000"/>
          <w:sz w:val="24"/>
          <w:szCs w:val="24"/>
          <w:lang w:eastAsia="ru-RU"/>
        </w:rPr>
        <w:t xml:space="preserve"> </w:t>
      </w:r>
      <w:r w:rsidR="00613A7C" w:rsidRPr="00061E96">
        <w:rPr>
          <w:rFonts w:ascii="Times New Roman" w:eastAsia="Times New Roman" w:hAnsi="Times New Roman" w:cs="Times New Roman"/>
          <w:color w:val="000000"/>
          <w:sz w:val="24"/>
          <w:szCs w:val="24"/>
          <w:lang w:eastAsia="ru-RU"/>
        </w:rPr>
        <w:t xml:space="preserve">Сформулированная автором задача с одной стороны </w:t>
      </w:r>
      <w:r w:rsidR="00A965CC" w:rsidRPr="00061E96">
        <w:rPr>
          <w:rFonts w:ascii="Times New Roman" w:eastAsia="Times New Roman" w:hAnsi="Times New Roman" w:cs="Times New Roman"/>
          <w:color w:val="000000"/>
          <w:sz w:val="24"/>
          <w:szCs w:val="24"/>
          <w:lang w:eastAsia="ru-RU"/>
        </w:rPr>
        <w:t>определена</w:t>
      </w:r>
      <w:r w:rsidR="00613A7C" w:rsidRPr="00061E96">
        <w:rPr>
          <w:rFonts w:ascii="Times New Roman" w:eastAsia="Times New Roman" w:hAnsi="Times New Roman" w:cs="Times New Roman"/>
          <w:color w:val="000000"/>
          <w:sz w:val="24"/>
          <w:szCs w:val="24"/>
          <w:lang w:eastAsia="ru-RU"/>
        </w:rPr>
        <w:t xml:space="preserve"> очень конкретно, а с другой стороны она охв</w:t>
      </w:r>
      <w:r w:rsidR="00613A7C" w:rsidRPr="00A55919">
        <w:rPr>
          <w:rFonts w:ascii="Times New Roman" w:hAnsi="Times New Roman" w:cs="Times New Roman"/>
          <w:sz w:val="24"/>
          <w:szCs w:val="24"/>
        </w:rPr>
        <w:t>атывает очень много факторов.</w:t>
      </w:r>
      <w:r w:rsidR="00EE4E2C" w:rsidRPr="00A55919">
        <w:rPr>
          <w:rFonts w:ascii="Times New Roman" w:hAnsi="Times New Roman" w:cs="Times New Roman"/>
          <w:sz w:val="24"/>
          <w:szCs w:val="24"/>
        </w:rPr>
        <w:t xml:space="preserve"> </w:t>
      </w:r>
      <w:r w:rsidR="00CE3848" w:rsidRPr="00A55919">
        <w:rPr>
          <w:rFonts w:ascii="Times New Roman" w:hAnsi="Times New Roman" w:cs="Times New Roman"/>
          <w:sz w:val="24"/>
          <w:szCs w:val="24"/>
        </w:rPr>
        <w:t>В этом</w:t>
      </w:r>
      <w:r w:rsidR="00F47E41" w:rsidRPr="00A55919">
        <w:rPr>
          <w:rFonts w:ascii="Times New Roman" w:hAnsi="Times New Roman" w:cs="Times New Roman"/>
          <w:sz w:val="24"/>
          <w:szCs w:val="24"/>
        </w:rPr>
        <w:t>,</w:t>
      </w:r>
      <w:r w:rsidR="00CE3848" w:rsidRPr="00A55919">
        <w:rPr>
          <w:rFonts w:ascii="Times New Roman" w:hAnsi="Times New Roman" w:cs="Times New Roman"/>
          <w:sz w:val="24"/>
          <w:szCs w:val="24"/>
        </w:rPr>
        <w:t xml:space="preserve"> впоследствии</w:t>
      </w:r>
      <w:r w:rsidR="00F47E41" w:rsidRPr="00A55919">
        <w:rPr>
          <w:rFonts w:ascii="Times New Roman" w:hAnsi="Times New Roman" w:cs="Times New Roman"/>
          <w:sz w:val="24"/>
          <w:szCs w:val="24"/>
        </w:rPr>
        <w:t>,</w:t>
      </w:r>
      <w:r w:rsidR="00CE3848" w:rsidRPr="00A55919">
        <w:rPr>
          <w:rFonts w:ascii="Times New Roman" w:hAnsi="Times New Roman" w:cs="Times New Roman"/>
          <w:sz w:val="24"/>
          <w:szCs w:val="24"/>
        </w:rPr>
        <w:t xml:space="preserve"> и проявились как трудности, так и </w:t>
      </w:r>
      <w:r w:rsidR="00C947B6" w:rsidRPr="00A55919">
        <w:rPr>
          <w:rFonts w:ascii="Times New Roman" w:hAnsi="Times New Roman" w:cs="Times New Roman"/>
          <w:sz w:val="24"/>
          <w:szCs w:val="24"/>
        </w:rPr>
        <w:t>уникальность</w:t>
      </w:r>
      <w:r w:rsidR="00CE3848" w:rsidRPr="00A55919">
        <w:rPr>
          <w:rFonts w:ascii="Times New Roman" w:hAnsi="Times New Roman" w:cs="Times New Roman"/>
          <w:sz w:val="24"/>
          <w:szCs w:val="24"/>
        </w:rPr>
        <w:t xml:space="preserve"> представленных исследований.</w:t>
      </w:r>
    </w:p>
    <w:p w14:paraId="23AF0BBF" w14:textId="77777777" w:rsidR="004A0A57" w:rsidRPr="00A55919" w:rsidRDefault="005032BF" w:rsidP="00A55919">
      <w:pPr>
        <w:suppressLineNumbers/>
        <w:spacing w:after="0" w:line="240" w:lineRule="auto"/>
        <w:ind w:firstLine="539"/>
        <w:jc w:val="both"/>
        <w:rPr>
          <w:rFonts w:ascii="Times New Roman" w:hAnsi="Times New Roman" w:cs="Times New Roman"/>
          <w:sz w:val="24"/>
          <w:szCs w:val="24"/>
        </w:rPr>
      </w:pPr>
      <w:r w:rsidRPr="00A55919">
        <w:rPr>
          <w:rFonts w:ascii="Times New Roman" w:hAnsi="Times New Roman" w:cs="Times New Roman"/>
          <w:b/>
          <w:i/>
          <w:sz w:val="24"/>
          <w:szCs w:val="24"/>
        </w:rPr>
        <w:t>Цель исследования</w:t>
      </w:r>
      <w:r w:rsidRPr="00A55919">
        <w:rPr>
          <w:rFonts w:ascii="Times New Roman" w:hAnsi="Times New Roman" w:cs="Times New Roman"/>
          <w:sz w:val="24"/>
          <w:szCs w:val="24"/>
        </w:rPr>
        <w:t>. Автором была сформулирована следующая цель исследо</w:t>
      </w:r>
      <w:r w:rsidR="007417A7" w:rsidRPr="00A55919">
        <w:rPr>
          <w:rFonts w:ascii="Times New Roman" w:hAnsi="Times New Roman" w:cs="Times New Roman"/>
          <w:sz w:val="24"/>
          <w:szCs w:val="24"/>
        </w:rPr>
        <w:t>вания</w:t>
      </w:r>
      <w:r w:rsidRPr="00A55919">
        <w:rPr>
          <w:rFonts w:ascii="Times New Roman" w:hAnsi="Times New Roman" w:cs="Times New Roman"/>
          <w:sz w:val="24"/>
          <w:szCs w:val="24"/>
        </w:rPr>
        <w:t>:</w:t>
      </w:r>
      <w:r w:rsidRPr="00A55919">
        <w:rPr>
          <w:rFonts w:ascii="Times New Roman" w:hAnsi="Times New Roman" w:cs="Times New Roman"/>
          <w:b/>
          <w:sz w:val="24"/>
          <w:szCs w:val="24"/>
        </w:rPr>
        <w:t xml:space="preserve"> «</w:t>
      </w:r>
      <w:r w:rsidRPr="00A55919">
        <w:rPr>
          <w:rFonts w:ascii="Times New Roman" w:hAnsi="Times New Roman" w:cs="Times New Roman"/>
          <w:i/>
          <w:sz w:val="24"/>
          <w:szCs w:val="24"/>
        </w:rPr>
        <w:t>Разработка метода оперативной диагностики технического состояния приводов металлообрабатывающих станков на основе моделирования и анализа вынужденных относительных колебаний инструмента и обрабатываемой детали с учетом отклонений формы (волнистости) и шероховатости обработанной поверхности детали</w:t>
      </w:r>
      <w:r w:rsidRPr="00A55919">
        <w:rPr>
          <w:rFonts w:ascii="Times New Roman" w:hAnsi="Times New Roman" w:cs="Times New Roman"/>
          <w:sz w:val="24"/>
          <w:szCs w:val="24"/>
        </w:rPr>
        <w:t xml:space="preserve">». </w:t>
      </w:r>
    </w:p>
    <w:p w14:paraId="0D62625A" w14:textId="77777777" w:rsidR="005032BF" w:rsidRPr="00A55919" w:rsidRDefault="005032BF" w:rsidP="00A55919">
      <w:pPr>
        <w:suppressLineNumbers/>
        <w:spacing w:after="0" w:line="240" w:lineRule="auto"/>
        <w:ind w:firstLine="539"/>
        <w:jc w:val="both"/>
        <w:rPr>
          <w:rFonts w:ascii="Times New Roman" w:hAnsi="Times New Roman" w:cs="Times New Roman"/>
          <w:sz w:val="24"/>
          <w:szCs w:val="24"/>
        </w:rPr>
      </w:pPr>
      <w:r w:rsidRPr="00A55919">
        <w:rPr>
          <w:rFonts w:ascii="Times New Roman" w:hAnsi="Times New Roman" w:cs="Times New Roman"/>
          <w:sz w:val="24"/>
          <w:szCs w:val="24"/>
        </w:rPr>
        <w:t xml:space="preserve">Недостатком такой формулировки цели является отсутствие явного указания на способ достижения цели, который бы позволял сразу понять уникальность работы. </w:t>
      </w:r>
    </w:p>
    <w:p w14:paraId="1263C082" w14:textId="77777777" w:rsidR="00E339AD" w:rsidRPr="00A55919" w:rsidRDefault="00E339AD" w:rsidP="00A55919">
      <w:pPr>
        <w:suppressLineNumbers/>
        <w:spacing w:after="0" w:line="240" w:lineRule="auto"/>
        <w:ind w:firstLine="540"/>
        <w:jc w:val="both"/>
        <w:rPr>
          <w:rFonts w:ascii="Times New Roman" w:hAnsi="Times New Roman" w:cs="Times New Roman"/>
          <w:bCs/>
          <w:sz w:val="24"/>
          <w:szCs w:val="24"/>
        </w:rPr>
      </w:pPr>
      <w:r w:rsidRPr="00A55919">
        <w:rPr>
          <w:rFonts w:ascii="Times New Roman" w:hAnsi="Times New Roman" w:cs="Times New Roman"/>
          <w:bCs/>
          <w:sz w:val="24"/>
          <w:szCs w:val="24"/>
        </w:rPr>
        <w:t>Для достижения цели диссертацион</w:t>
      </w:r>
      <w:r w:rsidR="004A0A57" w:rsidRPr="00A55919">
        <w:rPr>
          <w:rFonts w:ascii="Times New Roman" w:hAnsi="Times New Roman" w:cs="Times New Roman"/>
          <w:bCs/>
          <w:sz w:val="24"/>
          <w:szCs w:val="24"/>
        </w:rPr>
        <w:t>ного исследования</w:t>
      </w:r>
      <w:r w:rsidRPr="00A55919">
        <w:rPr>
          <w:rFonts w:ascii="Times New Roman" w:hAnsi="Times New Roman" w:cs="Times New Roman"/>
          <w:bCs/>
          <w:sz w:val="24"/>
          <w:szCs w:val="24"/>
        </w:rPr>
        <w:t xml:space="preserve"> были</w:t>
      </w:r>
      <w:r w:rsidR="004A0A57" w:rsidRPr="00A55919">
        <w:rPr>
          <w:rFonts w:ascii="Times New Roman" w:hAnsi="Times New Roman" w:cs="Times New Roman"/>
          <w:bCs/>
          <w:sz w:val="24"/>
          <w:szCs w:val="24"/>
        </w:rPr>
        <w:t xml:space="preserve"> сформулированы четыре</w:t>
      </w:r>
      <w:r w:rsidRPr="00A55919">
        <w:rPr>
          <w:rFonts w:ascii="Times New Roman" w:hAnsi="Times New Roman" w:cs="Times New Roman"/>
          <w:bCs/>
          <w:sz w:val="24"/>
          <w:szCs w:val="24"/>
        </w:rPr>
        <w:t xml:space="preserve"> задачи</w:t>
      </w:r>
      <w:r w:rsidR="004A0A57" w:rsidRPr="00A55919">
        <w:rPr>
          <w:rFonts w:ascii="Times New Roman" w:hAnsi="Times New Roman" w:cs="Times New Roman"/>
          <w:bCs/>
          <w:sz w:val="24"/>
          <w:szCs w:val="24"/>
        </w:rPr>
        <w:t>:</w:t>
      </w:r>
    </w:p>
    <w:p w14:paraId="17DCFC58" w14:textId="77777777" w:rsidR="00E339AD" w:rsidRPr="00A55919" w:rsidRDefault="007417A7" w:rsidP="00A55919">
      <w:pPr>
        <w:suppressLineNumbers/>
        <w:spacing w:after="0" w:line="240" w:lineRule="auto"/>
        <w:ind w:firstLine="540"/>
        <w:jc w:val="both"/>
        <w:rPr>
          <w:rFonts w:ascii="Times New Roman" w:hAnsi="Times New Roman" w:cs="Times New Roman"/>
          <w:sz w:val="24"/>
          <w:szCs w:val="24"/>
        </w:rPr>
      </w:pPr>
      <w:r w:rsidRPr="00A55919">
        <w:rPr>
          <w:rFonts w:ascii="Times New Roman" w:hAnsi="Times New Roman" w:cs="Times New Roman"/>
          <w:i/>
          <w:sz w:val="24"/>
          <w:szCs w:val="24"/>
        </w:rPr>
        <w:t>–</w:t>
      </w:r>
      <w:r w:rsidR="004A0A57" w:rsidRPr="00A55919">
        <w:rPr>
          <w:rFonts w:ascii="Times New Roman" w:hAnsi="Times New Roman" w:cs="Times New Roman"/>
          <w:i/>
          <w:sz w:val="24"/>
          <w:szCs w:val="24"/>
        </w:rPr>
        <w:t xml:space="preserve"> о</w:t>
      </w:r>
      <w:r w:rsidR="00E339AD" w:rsidRPr="00A55919">
        <w:rPr>
          <w:rFonts w:ascii="Times New Roman" w:hAnsi="Times New Roman" w:cs="Times New Roman"/>
          <w:i/>
          <w:sz w:val="24"/>
          <w:szCs w:val="24"/>
        </w:rPr>
        <w:t>пределение математического описания внешних возмущающих воздействий, обусловленных погрешностями приводов металлообрабатывающих станков и вызывающих относительное смещение инструмента и обрабатываемой детали</w:t>
      </w:r>
      <w:r w:rsidR="004A0A57" w:rsidRPr="00A55919">
        <w:rPr>
          <w:rFonts w:ascii="Times New Roman" w:hAnsi="Times New Roman" w:cs="Times New Roman"/>
          <w:sz w:val="24"/>
          <w:szCs w:val="24"/>
        </w:rPr>
        <w:t>;</w:t>
      </w:r>
    </w:p>
    <w:p w14:paraId="13C96987" w14:textId="77777777" w:rsidR="00E339AD" w:rsidRPr="00A55919" w:rsidRDefault="007417A7" w:rsidP="00A55919">
      <w:pPr>
        <w:suppressLineNumbers/>
        <w:spacing w:after="0" w:line="240" w:lineRule="auto"/>
        <w:ind w:firstLine="540"/>
        <w:jc w:val="both"/>
        <w:rPr>
          <w:rFonts w:ascii="Times New Roman" w:hAnsi="Times New Roman" w:cs="Times New Roman"/>
          <w:sz w:val="24"/>
          <w:szCs w:val="24"/>
        </w:rPr>
      </w:pPr>
      <w:r w:rsidRPr="00A55919">
        <w:rPr>
          <w:rFonts w:ascii="Times New Roman" w:hAnsi="Times New Roman" w:cs="Times New Roman"/>
          <w:i/>
          <w:sz w:val="24"/>
          <w:szCs w:val="24"/>
        </w:rPr>
        <w:t>–</w:t>
      </w:r>
      <w:r w:rsidR="004A0A57" w:rsidRPr="00A55919">
        <w:rPr>
          <w:rFonts w:ascii="Times New Roman" w:hAnsi="Times New Roman" w:cs="Times New Roman"/>
          <w:i/>
          <w:sz w:val="24"/>
          <w:szCs w:val="24"/>
        </w:rPr>
        <w:t xml:space="preserve"> р</w:t>
      </w:r>
      <w:r w:rsidR="00E339AD" w:rsidRPr="00A55919">
        <w:rPr>
          <w:rFonts w:ascii="Times New Roman" w:hAnsi="Times New Roman" w:cs="Times New Roman"/>
          <w:i/>
          <w:sz w:val="24"/>
          <w:szCs w:val="24"/>
        </w:rPr>
        <w:t xml:space="preserve">азработка математической модели вынужденных относительных колебаний инструмента и обрабатываемой детали с учетом динамических процессов, протекающих в приводах металлообрабатывающих станков, сил трения в подвижных частях и внешних </w:t>
      </w:r>
      <w:proofErr w:type="spellStart"/>
      <w:r w:rsidR="00E339AD" w:rsidRPr="00A55919">
        <w:rPr>
          <w:rFonts w:ascii="Times New Roman" w:hAnsi="Times New Roman" w:cs="Times New Roman"/>
          <w:i/>
          <w:sz w:val="24"/>
          <w:szCs w:val="24"/>
        </w:rPr>
        <w:t>вибровозмущающих</w:t>
      </w:r>
      <w:proofErr w:type="spellEnd"/>
      <w:r w:rsidR="00E339AD" w:rsidRPr="00A55919">
        <w:rPr>
          <w:rFonts w:ascii="Times New Roman" w:hAnsi="Times New Roman" w:cs="Times New Roman"/>
          <w:i/>
          <w:sz w:val="24"/>
          <w:szCs w:val="24"/>
        </w:rPr>
        <w:t xml:space="preserve"> в</w:t>
      </w:r>
      <w:r w:rsidR="00EE4E2C" w:rsidRPr="00A55919">
        <w:rPr>
          <w:rFonts w:ascii="Times New Roman" w:hAnsi="Times New Roman" w:cs="Times New Roman"/>
          <w:i/>
          <w:sz w:val="24"/>
          <w:szCs w:val="24"/>
        </w:rPr>
        <w:t>оздействий</w:t>
      </w:r>
      <w:r w:rsidR="00EE4E2C" w:rsidRPr="00A55919">
        <w:rPr>
          <w:rFonts w:ascii="Times New Roman" w:hAnsi="Times New Roman" w:cs="Times New Roman"/>
          <w:sz w:val="24"/>
          <w:szCs w:val="24"/>
        </w:rPr>
        <w:t>;</w:t>
      </w:r>
    </w:p>
    <w:p w14:paraId="30E2244E" w14:textId="77777777" w:rsidR="00E339AD" w:rsidRPr="00A55919" w:rsidRDefault="007417A7" w:rsidP="00A55919">
      <w:pPr>
        <w:suppressLineNumbers/>
        <w:spacing w:after="0" w:line="240" w:lineRule="auto"/>
        <w:ind w:firstLine="540"/>
        <w:jc w:val="both"/>
        <w:rPr>
          <w:rFonts w:ascii="Times New Roman" w:hAnsi="Times New Roman" w:cs="Times New Roman"/>
          <w:sz w:val="24"/>
          <w:szCs w:val="24"/>
        </w:rPr>
      </w:pPr>
      <w:r w:rsidRPr="00A55919">
        <w:rPr>
          <w:rFonts w:ascii="Times New Roman" w:hAnsi="Times New Roman" w:cs="Times New Roman"/>
          <w:i/>
          <w:sz w:val="24"/>
          <w:szCs w:val="24"/>
        </w:rPr>
        <w:t>–</w:t>
      </w:r>
      <w:r w:rsidR="00EE4E2C" w:rsidRPr="00A55919">
        <w:rPr>
          <w:rFonts w:ascii="Times New Roman" w:hAnsi="Times New Roman" w:cs="Times New Roman"/>
          <w:i/>
          <w:sz w:val="24"/>
          <w:szCs w:val="24"/>
        </w:rPr>
        <w:t xml:space="preserve"> и</w:t>
      </w:r>
      <w:r w:rsidR="00E339AD" w:rsidRPr="00A55919">
        <w:rPr>
          <w:rFonts w:ascii="Times New Roman" w:hAnsi="Times New Roman" w:cs="Times New Roman"/>
          <w:i/>
          <w:sz w:val="24"/>
          <w:szCs w:val="24"/>
        </w:rPr>
        <w:t>сследование влияния параметров точности приводов подач многоцелевых станков на формирование отклонений формы (волнистости) и шероховатости поверхностей дета</w:t>
      </w:r>
      <w:r w:rsidR="00EE4E2C" w:rsidRPr="00A55919">
        <w:rPr>
          <w:rFonts w:ascii="Times New Roman" w:hAnsi="Times New Roman" w:cs="Times New Roman"/>
          <w:i/>
          <w:sz w:val="24"/>
          <w:szCs w:val="24"/>
        </w:rPr>
        <w:t>лей при фрезеровании</w:t>
      </w:r>
      <w:r w:rsidR="00EE4E2C" w:rsidRPr="00A55919">
        <w:rPr>
          <w:rFonts w:ascii="Times New Roman" w:hAnsi="Times New Roman" w:cs="Times New Roman"/>
          <w:sz w:val="24"/>
          <w:szCs w:val="24"/>
        </w:rPr>
        <w:t>;</w:t>
      </w:r>
      <w:r w:rsidR="00E339AD" w:rsidRPr="00A55919">
        <w:rPr>
          <w:rFonts w:ascii="Times New Roman" w:hAnsi="Times New Roman" w:cs="Times New Roman"/>
          <w:sz w:val="24"/>
          <w:szCs w:val="24"/>
        </w:rPr>
        <w:t xml:space="preserve"> </w:t>
      </w:r>
    </w:p>
    <w:p w14:paraId="6E978A04" w14:textId="77777777" w:rsidR="00E339AD" w:rsidRPr="00A55919" w:rsidRDefault="007417A7" w:rsidP="00A55919">
      <w:pPr>
        <w:suppressLineNumbers/>
        <w:spacing w:after="0" w:line="240" w:lineRule="auto"/>
        <w:ind w:firstLine="540"/>
        <w:jc w:val="both"/>
        <w:rPr>
          <w:rFonts w:ascii="Times New Roman" w:hAnsi="Times New Roman" w:cs="Times New Roman"/>
          <w:sz w:val="24"/>
          <w:szCs w:val="24"/>
        </w:rPr>
      </w:pPr>
      <w:r w:rsidRPr="00A55919">
        <w:rPr>
          <w:rFonts w:ascii="Times New Roman" w:hAnsi="Times New Roman" w:cs="Times New Roman"/>
          <w:sz w:val="24"/>
          <w:szCs w:val="24"/>
        </w:rPr>
        <w:t>–</w:t>
      </w:r>
      <w:r w:rsidR="00EE4E2C" w:rsidRPr="00A55919">
        <w:rPr>
          <w:rFonts w:ascii="Times New Roman" w:hAnsi="Times New Roman" w:cs="Times New Roman"/>
          <w:sz w:val="24"/>
          <w:szCs w:val="24"/>
        </w:rPr>
        <w:t xml:space="preserve"> </w:t>
      </w:r>
      <w:r w:rsidR="00EE4E2C" w:rsidRPr="00A55919">
        <w:rPr>
          <w:rFonts w:ascii="Times New Roman" w:hAnsi="Times New Roman" w:cs="Times New Roman"/>
          <w:i/>
          <w:sz w:val="24"/>
          <w:szCs w:val="24"/>
        </w:rPr>
        <w:t>р</w:t>
      </w:r>
      <w:r w:rsidR="00E339AD" w:rsidRPr="00A55919">
        <w:rPr>
          <w:rFonts w:ascii="Times New Roman" w:hAnsi="Times New Roman" w:cs="Times New Roman"/>
          <w:i/>
          <w:sz w:val="24"/>
          <w:szCs w:val="24"/>
        </w:rPr>
        <w:t>азработка метода оценки технического состояния приводов металлообрабатывающих станков с учетом спектра вынужденных колебаний и отклонений формы (волнистости) и шероховатости обработанной поверхности детали</w:t>
      </w:r>
      <w:r w:rsidR="00E339AD" w:rsidRPr="00A55919">
        <w:rPr>
          <w:rFonts w:ascii="Times New Roman" w:hAnsi="Times New Roman" w:cs="Times New Roman"/>
          <w:sz w:val="24"/>
          <w:szCs w:val="24"/>
        </w:rPr>
        <w:t>.</w:t>
      </w:r>
    </w:p>
    <w:p w14:paraId="4696B8CF" w14:textId="77777777" w:rsidR="00EE4E2C" w:rsidRPr="00A55919" w:rsidRDefault="00EE4E2C" w:rsidP="00A55919">
      <w:pPr>
        <w:suppressLineNumbers/>
        <w:spacing w:after="0" w:line="240" w:lineRule="auto"/>
        <w:ind w:firstLine="540"/>
        <w:jc w:val="both"/>
        <w:rPr>
          <w:rFonts w:ascii="Times New Roman" w:hAnsi="Times New Roman" w:cs="Times New Roman"/>
          <w:sz w:val="24"/>
          <w:szCs w:val="24"/>
        </w:rPr>
      </w:pPr>
      <w:r w:rsidRPr="00A55919">
        <w:rPr>
          <w:rFonts w:ascii="Times New Roman" w:hAnsi="Times New Roman" w:cs="Times New Roman"/>
          <w:sz w:val="24"/>
          <w:szCs w:val="24"/>
        </w:rPr>
        <w:t>Первые сформулированные автором задачи относятся к аналитическому описанию. Отличие использованных автором терминов «</w:t>
      </w:r>
      <w:r w:rsidRPr="00A55919">
        <w:rPr>
          <w:rFonts w:ascii="Times New Roman" w:hAnsi="Times New Roman" w:cs="Times New Roman"/>
          <w:i/>
          <w:sz w:val="24"/>
          <w:szCs w:val="24"/>
        </w:rPr>
        <w:t>математическое описание</w:t>
      </w:r>
      <w:r w:rsidRPr="00A55919">
        <w:rPr>
          <w:rFonts w:ascii="Times New Roman" w:hAnsi="Times New Roman" w:cs="Times New Roman"/>
          <w:sz w:val="24"/>
          <w:szCs w:val="24"/>
        </w:rPr>
        <w:t>» и «</w:t>
      </w:r>
      <w:r w:rsidRPr="00A55919">
        <w:rPr>
          <w:rFonts w:ascii="Times New Roman" w:hAnsi="Times New Roman" w:cs="Times New Roman"/>
          <w:i/>
          <w:sz w:val="24"/>
          <w:szCs w:val="24"/>
        </w:rPr>
        <w:t>математическая</w:t>
      </w:r>
      <w:r w:rsidRPr="00A55919">
        <w:rPr>
          <w:rFonts w:ascii="Times New Roman" w:hAnsi="Times New Roman" w:cs="Times New Roman"/>
          <w:sz w:val="24"/>
          <w:szCs w:val="24"/>
        </w:rPr>
        <w:t xml:space="preserve"> </w:t>
      </w:r>
      <w:r w:rsidRPr="00A55919">
        <w:rPr>
          <w:rFonts w:ascii="Times New Roman" w:hAnsi="Times New Roman" w:cs="Times New Roman"/>
          <w:i/>
          <w:sz w:val="24"/>
          <w:szCs w:val="24"/>
        </w:rPr>
        <w:t>модель</w:t>
      </w:r>
      <w:r w:rsidRPr="00A55919">
        <w:rPr>
          <w:rFonts w:ascii="Times New Roman" w:hAnsi="Times New Roman" w:cs="Times New Roman"/>
          <w:sz w:val="24"/>
          <w:szCs w:val="24"/>
        </w:rPr>
        <w:t>» отражают уровень авторского участия. Очевидно, что доля авторских разработок в «</w:t>
      </w:r>
      <w:r w:rsidRPr="00A55919">
        <w:rPr>
          <w:rFonts w:ascii="Times New Roman" w:hAnsi="Times New Roman" w:cs="Times New Roman"/>
          <w:i/>
          <w:sz w:val="24"/>
          <w:szCs w:val="24"/>
        </w:rPr>
        <w:t>разработке математической модели</w:t>
      </w:r>
      <w:r w:rsidRPr="00A55919">
        <w:rPr>
          <w:rFonts w:ascii="Times New Roman" w:hAnsi="Times New Roman" w:cs="Times New Roman"/>
          <w:sz w:val="24"/>
          <w:szCs w:val="24"/>
        </w:rPr>
        <w:t>» существенно больше, чем в «</w:t>
      </w:r>
      <w:r w:rsidRPr="00A55919">
        <w:rPr>
          <w:rFonts w:ascii="Times New Roman" w:hAnsi="Times New Roman" w:cs="Times New Roman"/>
          <w:i/>
          <w:sz w:val="24"/>
          <w:szCs w:val="24"/>
        </w:rPr>
        <w:t>математическом</w:t>
      </w:r>
      <w:r w:rsidRPr="00A55919">
        <w:rPr>
          <w:rFonts w:ascii="Times New Roman" w:hAnsi="Times New Roman" w:cs="Times New Roman"/>
          <w:sz w:val="24"/>
          <w:szCs w:val="24"/>
        </w:rPr>
        <w:t xml:space="preserve"> </w:t>
      </w:r>
      <w:r w:rsidRPr="00A55919">
        <w:rPr>
          <w:rFonts w:ascii="Times New Roman" w:hAnsi="Times New Roman" w:cs="Times New Roman"/>
          <w:i/>
          <w:sz w:val="24"/>
          <w:szCs w:val="24"/>
        </w:rPr>
        <w:t>описании</w:t>
      </w:r>
      <w:r w:rsidRPr="00A55919">
        <w:rPr>
          <w:rFonts w:ascii="Times New Roman" w:hAnsi="Times New Roman" w:cs="Times New Roman"/>
          <w:sz w:val="24"/>
          <w:szCs w:val="24"/>
        </w:rPr>
        <w:t>».</w:t>
      </w:r>
    </w:p>
    <w:p w14:paraId="1F3CB2B2" w14:textId="77777777" w:rsidR="00EE4E2C" w:rsidRPr="00A55919" w:rsidRDefault="00EE4E2C" w:rsidP="00A55919">
      <w:pPr>
        <w:suppressLineNumbers/>
        <w:spacing w:after="0" w:line="240" w:lineRule="auto"/>
        <w:ind w:firstLine="540"/>
        <w:jc w:val="both"/>
        <w:rPr>
          <w:rFonts w:ascii="Times New Roman" w:hAnsi="Times New Roman" w:cs="Times New Roman"/>
          <w:sz w:val="24"/>
          <w:szCs w:val="24"/>
        </w:rPr>
      </w:pPr>
      <w:r w:rsidRPr="00A55919">
        <w:rPr>
          <w:rFonts w:ascii="Times New Roman" w:hAnsi="Times New Roman" w:cs="Times New Roman"/>
          <w:b/>
          <w:bCs/>
          <w:i/>
          <w:sz w:val="24"/>
          <w:szCs w:val="24"/>
        </w:rPr>
        <w:t>Формулировка научной новизны</w:t>
      </w:r>
      <w:r w:rsidR="00DA74BA" w:rsidRPr="00A55919">
        <w:rPr>
          <w:rFonts w:ascii="Times New Roman" w:hAnsi="Times New Roman" w:cs="Times New Roman"/>
          <w:b/>
          <w:bCs/>
          <w:i/>
          <w:sz w:val="24"/>
          <w:szCs w:val="24"/>
        </w:rPr>
        <w:t xml:space="preserve"> работы. </w:t>
      </w:r>
      <w:r w:rsidR="00DA74BA" w:rsidRPr="00A55919">
        <w:rPr>
          <w:rFonts w:ascii="Times New Roman" w:hAnsi="Times New Roman" w:cs="Times New Roman"/>
          <w:sz w:val="24"/>
          <w:szCs w:val="24"/>
        </w:rPr>
        <w:t>В работе</w:t>
      </w:r>
      <w:r w:rsidRPr="00A55919">
        <w:rPr>
          <w:rFonts w:ascii="Times New Roman" w:hAnsi="Times New Roman" w:cs="Times New Roman"/>
          <w:sz w:val="24"/>
          <w:szCs w:val="24"/>
        </w:rPr>
        <w:t xml:space="preserve"> сформулировано два положения научной новизны. Следует отметить, что </w:t>
      </w:r>
      <w:r w:rsidR="007417A7" w:rsidRPr="00A55919">
        <w:rPr>
          <w:rFonts w:ascii="Times New Roman" w:hAnsi="Times New Roman" w:cs="Times New Roman"/>
          <w:sz w:val="24"/>
          <w:szCs w:val="24"/>
        </w:rPr>
        <w:t>отечественная</w:t>
      </w:r>
      <w:r w:rsidRPr="00A55919">
        <w:rPr>
          <w:rFonts w:ascii="Times New Roman" w:hAnsi="Times New Roman" w:cs="Times New Roman"/>
          <w:sz w:val="24"/>
          <w:szCs w:val="24"/>
        </w:rPr>
        <w:t xml:space="preserve"> научная школа предполагала вполне достаточным требованием для кандидатских диссертаций </w:t>
      </w:r>
      <w:r w:rsidR="006227ED" w:rsidRPr="00A55919">
        <w:rPr>
          <w:rFonts w:ascii="Times New Roman" w:hAnsi="Times New Roman" w:cs="Times New Roman"/>
          <w:sz w:val="24"/>
          <w:szCs w:val="24"/>
        </w:rPr>
        <w:t xml:space="preserve">– </w:t>
      </w:r>
      <w:r w:rsidR="00481996" w:rsidRPr="00A55919">
        <w:rPr>
          <w:rFonts w:ascii="Times New Roman" w:hAnsi="Times New Roman" w:cs="Times New Roman"/>
          <w:sz w:val="24"/>
          <w:szCs w:val="24"/>
        </w:rPr>
        <w:t>два положения научной новизны</w:t>
      </w:r>
      <w:r w:rsidRPr="00A55919">
        <w:rPr>
          <w:rFonts w:ascii="Times New Roman" w:hAnsi="Times New Roman" w:cs="Times New Roman"/>
          <w:sz w:val="24"/>
          <w:szCs w:val="24"/>
        </w:rPr>
        <w:t>. Как правило</w:t>
      </w:r>
      <w:r w:rsidR="00481996" w:rsidRPr="00A55919">
        <w:rPr>
          <w:rFonts w:ascii="Times New Roman" w:hAnsi="Times New Roman" w:cs="Times New Roman"/>
          <w:sz w:val="24"/>
          <w:szCs w:val="24"/>
        </w:rPr>
        <w:t>,</w:t>
      </w:r>
      <w:r w:rsidRPr="00A55919">
        <w:rPr>
          <w:rFonts w:ascii="Times New Roman" w:hAnsi="Times New Roman" w:cs="Times New Roman"/>
          <w:sz w:val="24"/>
          <w:szCs w:val="24"/>
        </w:rPr>
        <w:t xml:space="preserve"> одно положение относилось к математической модели, а другое положение </w:t>
      </w:r>
      <w:r w:rsidR="00F8578A" w:rsidRPr="00A55919">
        <w:rPr>
          <w:rFonts w:ascii="Times New Roman" w:hAnsi="Times New Roman" w:cs="Times New Roman"/>
          <w:sz w:val="24"/>
          <w:szCs w:val="24"/>
        </w:rPr>
        <w:t xml:space="preserve">относилось </w:t>
      </w:r>
      <w:r w:rsidRPr="00A55919">
        <w:rPr>
          <w:rFonts w:ascii="Times New Roman" w:hAnsi="Times New Roman" w:cs="Times New Roman"/>
          <w:sz w:val="24"/>
          <w:szCs w:val="24"/>
        </w:rPr>
        <w:t xml:space="preserve">к </w:t>
      </w:r>
      <w:r w:rsidR="00F8578A" w:rsidRPr="00A55919">
        <w:rPr>
          <w:rFonts w:ascii="Times New Roman" w:hAnsi="Times New Roman" w:cs="Times New Roman"/>
          <w:sz w:val="24"/>
          <w:szCs w:val="24"/>
        </w:rPr>
        <w:t>выявленной</w:t>
      </w:r>
      <w:r w:rsidRPr="00A55919">
        <w:rPr>
          <w:rFonts w:ascii="Times New Roman" w:hAnsi="Times New Roman" w:cs="Times New Roman"/>
          <w:sz w:val="24"/>
          <w:szCs w:val="24"/>
        </w:rPr>
        <w:t xml:space="preserve"> </w:t>
      </w:r>
      <w:r w:rsidRPr="00A55919">
        <w:rPr>
          <w:rFonts w:ascii="Times New Roman" w:hAnsi="Times New Roman" w:cs="Times New Roman"/>
          <w:sz w:val="24"/>
          <w:szCs w:val="24"/>
        </w:rPr>
        <w:lastRenderedPageBreak/>
        <w:t>закономерности или взаимосвязи</w:t>
      </w:r>
      <w:r w:rsidR="00F8578A" w:rsidRPr="00A55919">
        <w:rPr>
          <w:rFonts w:ascii="Times New Roman" w:hAnsi="Times New Roman" w:cs="Times New Roman"/>
          <w:sz w:val="24"/>
          <w:szCs w:val="24"/>
        </w:rPr>
        <w:t>,</w:t>
      </w:r>
      <w:r w:rsidRPr="00A55919">
        <w:rPr>
          <w:rFonts w:ascii="Times New Roman" w:hAnsi="Times New Roman" w:cs="Times New Roman"/>
          <w:sz w:val="24"/>
          <w:szCs w:val="24"/>
        </w:rPr>
        <w:t xml:space="preserve"> установле</w:t>
      </w:r>
      <w:r w:rsidR="00F8578A" w:rsidRPr="00A55919">
        <w:rPr>
          <w:rFonts w:ascii="Times New Roman" w:hAnsi="Times New Roman" w:cs="Times New Roman"/>
          <w:sz w:val="24"/>
          <w:szCs w:val="24"/>
        </w:rPr>
        <w:t>нной</w:t>
      </w:r>
      <w:r w:rsidRPr="00A55919">
        <w:rPr>
          <w:rFonts w:ascii="Times New Roman" w:hAnsi="Times New Roman" w:cs="Times New Roman"/>
          <w:sz w:val="24"/>
          <w:szCs w:val="24"/>
        </w:rPr>
        <w:t xml:space="preserve"> или в ходе натурных экспериментов</w:t>
      </w:r>
      <w:r w:rsidR="006227ED" w:rsidRPr="00A55919">
        <w:rPr>
          <w:rFonts w:ascii="Times New Roman" w:hAnsi="Times New Roman" w:cs="Times New Roman"/>
          <w:sz w:val="24"/>
          <w:szCs w:val="24"/>
        </w:rPr>
        <w:t>,</w:t>
      </w:r>
      <w:r w:rsidRPr="00A55919">
        <w:rPr>
          <w:rFonts w:ascii="Times New Roman" w:hAnsi="Times New Roman" w:cs="Times New Roman"/>
          <w:sz w:val="24"/>
          <w:szCs w:val="24"/>
        </w:rPr>
        <w:t xml:space="preserve"> или с использованием разработанной новой математической модели.</w:t>
      </w:r>
      <w:r w:rsidR="00637B4C" w:rsidRPr="00A55919">
        <w:rPr>
          <w:rFonts w:ascii="Times New Roman" w:hAnsi="Times New Roman" w:cs="Times New Roman"/>
          <w:sz w:val="24"/>
          <w:szCs w:val="24"/>
        </w:rPr>
        <w:t xml:space="preserve"> </w:t>
      </w:r>
    </w:p>
    <w:p w14:paraId="76A013CD" w14:textId="77777777" w:rsidR="00637B4C" w:rsidRPr="00A55919" w:rsidRDefault="00637B4C" w:rsidP="00A55919">
      <w:pPr>
        <w:suppressLineNumbers/>
        <w:spacing w:after="0" w:line="240" w:lineRule="auto"/>
        <w:ind w:firstLine="539"/>
        <w:jc w:val="both"/>
        <w:rPr>
          <w:rFonts w:ascii="Times New Roman" w:hAnsi="Times New Roman" w:cs="Times New Roman"/>
          <w:sz w:val="24"/>
          <w:szCs w:val="24"/>
        </w:rPr>
      </w:pPr>
      <w:r w:rsidRPr="00A55919">
        <w:rPr>
          <w:rFonts w:ascii="Times New Roman" w:hAnsi="Times New Roman" w:cs="Times New Roman"/>
          <w:sz w:val="24"/>
          <w:szCs w:val="24"/>
        </w:rPr>
        <w:t>Автор сформулировал положения научно</w:t>
      </w:r>
      <w:r w:rsidR="00481996" w:rsidRPr="00A55919">
        <w:rPr>
          <w:rFonts w:ascii="Times New Roman" w:hAnsi="Times New Roman" w:cs="Times New Roman"/>
          <w:sz w:val="24"/>
          <w:szCs w:val="24"/>
        </w:rPr>
        <w:t>й</w:t>
      </w:r>
      <w:r w:rsidRPr="00A55919">
        <w:rPr>
          <w:rFonts w:ascii="Times New Roman" w:hAnsi="Times New Roman" w:cs="Times New Roman"/>
          <w:sz w:val="24"/>
          <w:szCs w:val="24"/>
        </w:rPr>
        <w:t xml:space="preserve"> новизны следующим образом:</w:t>
      </w:r>
    </w:p>
    <w:p w14:paraId="7624A810" w14:textId="77777777" w:rsidR="00DA74BA" w:rsidRPr="00A55919" w:rsidRDefault="006227ED" w:rsidP="00A55919">
      <w:pPr>
        <w:suppressLineNumbers/>
        <w:spacing w:after="0" w:line="240" w:lineRule="auto"/>
        <w:ind w:firstLine="539"/>
        <w:jc w:val="both"/>
        <w:rPr>
          <w:rFonts w:ascii="Times New Roman" w:hAnsi="Times New Roman" w:cs="Times New Roman"/>
          <w:sz w:val="24"/>
          <w:szCs w:val="24"/>
        </w:rPr>
      </w:pPr>
      <w:r w:rsidRPr="00A55919">
        <w:rPr>
          <w:rFonts w:ascii="Times New Roman" w:hAnsi="Times New Roman" w:cs="Times New Roman"/>
          <w:sz w:val="24"/>
          <w:szCs w:val="24"/>
        </w:rPr>
        <w:t>–</w:t>
      </w:r>
      <w:r w:rsidR="00EE4E2C" w:rsidRPr="00A55919">
        <w:rPr>
          <w:rFonts w:ascii="Times New Roman" w:hAnsi="Times New Roman" w:cs="Times New Roman"/>
          <w:sz w:val="24"/>
          <w:szCs w:val="24"/>
        </w:rPr>
        <w:t xml:space="preserve"> </w:t>
      </w:r>
      <w:r w:rsidR="00DA74BA" w:rsidRPr="00A55919">
        <w:rPr>
          <w:rFonts w:ascii="Times New Roman" w:hAnsi="Times New Roman" w:cs="Times New Roman"/>
          <w:sz w:val="24"/>
          <w:szCs w:val="24"/>
        </w:rPr>
        <w:t xml:space="preserve"> </w:t>
      </w:r>
      <w:r w:rsidR="00DA74BA" w:rsidRPr="00A55919">
        <w:rPr>
          <w:rFonts w:ascii="Times New Roman" w:hAnsi="Times New Roman" w:cs="Times New Roman"/>
          <w:i/>
          <w:sz w:val="24"/>
          <w:szCs w:val="24"/>
        </w:rPr>
        <w:t xml:space="preserve">получены новые научные результаты: с учетом внешних </w:t>
      </w:r>
      <w:proofErr w:type="spellStart"/>
      <w:r w:rsidR="00DA74BA" w:rsidRPr="00A55919">
        <w:rPr>
          <w:rFonts w:ascii="Times New Roman" w:hAnsi="Times New Roman" w:cs="Times New Roman"/>
          <w:i/>
          <w:sz w:val="24"/>
          <w:szCs w:val="24"/>
        </w:rPr>
        <w:t>вибровозмущающих</w:t>
      </w:r>
      <w:proofErr w:type="spellEnd"/>
      <w:r w:rsidR="00DA74BA" w:rsidRPr="00A55919">
        <w:rPr>
          <w:rFonts w:ascii="Times New Roman" w:hAnsi="Times New Roman" w:cs="Times New Roman"/>
          <w:i/>
          <w:sz w:val="24"/>
          <w:szCs w:val="24"/>
        </w:rPr>
        <w:t xml:space="preserve"> воздействий, возникающих в приводах металлообрабатывающих станков, и</w:t>
      </w:r>
      <w:r w:rsidR="00637B4C" w:rsidRPr="00A55919">
        <w:rPr>
          <w:rFonts w:ascii="Times New Roman" w:hAnsi="Times New Roman" w:cs="Times New Roman"/>
          <w:i/>
          <w:sz w:val="24"/>
          <w:szCs w:val="24"/>
        </w:rPr>
        <w:t xml:space="preserve"> с учетом</w:t>
      </w:r>
      <w:r w:rsidR="00DA74BA" w:rsidRPr="00A55919">
        <w:rPr>
          <w:rFonts w:ascii="Times New Roman" w:hAnsi="Times New Roman" w:cs="Times New Roman"/>
          <w:i/>
          <w:sz w:val="24"/>
          <w:szCs w:val="24"/>
        </w:rPr>
        <w:t xml:space="preserve">  взаимного влияния приво</w:t>
      </w:r>
      <w:r w:rsidR="00637B4C" w:rsidRPr="00A55919">
        <w:rPr>
          <w:rFonts w:ascii="Times New Roman" w:hAnsi="Times New Roman" w:cs="Times New Roman"/>
          <w:i/>
          <w:sz w:val="24"/>
          <w:szCs w:val="24"/>
        </w:rPr>
        <w:t>дов</w:t>
      </w:r>
      <w:r w:rsidR="00637B4C" w:rsidRPr="00A55919">
        <w:rPr>
          <w:rFonts w:ascii="Times New Roman" w:hAnsi="Times New Roman" w:cs="Times New Roman"/>
          <w:sz w:val="24"/>
          <w:szCs w:val="24"/>
        </w:rPr>
        <w:t>;</w:t>
      </w:r>
      <w:r w:rsidR="00DA74BA" w:rsidRPr="00A55919">
        <w:rPr>
          <w:rFonts w:ascii="Times New Roman" w:hAnsi="Times New Roman" w:cs="Times New Roman"/>
          <w:sz w:val="24"/>
          <w:szCs w:val="24"/>
        </w:rPr>
        <w:t xml:space="preserve"> </w:t>
      </w:r>
    </w:p>
    <w:p w14:paraId="7750731B" w14:textId="77777777" w:rsidR="00DA74BA" w:rsidRPr="00A55919" w:rsidRDefault="006227ED" w:rsidP="00A55919">
      <w:pPr>
        <w:suppressLineNumbers/>
        <w:spacing w:after="0" w:line="240" w:lineRule="auto"/>
        <w:ind w:firstLine="539"/>
        <w:jc w:val="both"/>
        <w:rPr>
          <w:rFonts w:ascii="Times New Roman" w:hAnsi="Times New Roman" w:cs="Times New Roman"/>
          <w:bCs/>
          <w:sz w:val="24"/>
          <w:szCs w:val="24"/>
        </w:rPr>
      </w:pPr>
      <w:r w:rsidRPr="00A55919">
        <w:rPr>
          <w:rFonts w:ascii="Times New Roman" w:hAnsi="Times New Roman" w:cs="Times New Roman"/>
          <w:sz w:val="24"/>
          <w:szCs w:val="24"/>
        </w:rPr>
        <w:t>–</w:t>
      </w:r>
      <w:r w:rsidR="00637B4C" w:rsidRPr="00A55919">
        <w:rPr>
          <w:rFonts w:ascii="Times New Roman" w:hAnsi="Times New Roman" w:cs="Times New Roman"/>
          <w:sz w:val="24"/>
          <w:szCs w:val="24"/>
        </w:rPr>
        <w:t xml:space="preserve"> </w:t>
      </w:r>
      <w:r w:rsidR="00637B4C" w:rsidRPr="00A55919">
        <w:rPr>
          <w:rFonts w:ascii="Times New Roman" w:hAnsi="Times New Roman" w:cs="Times New Roman"/>
          <w:i/>
          <w:sz w:val="24"/>
          <w:szCs w:val="24"/>
        </w:rPr>
        <w:t>р</w:t>
      </w:r>
      <w:r w:rsidR="00DA74BA" w:rsidRPr="00A55919">
        <w:rPr>
          <w:rFonts w:ascii="Times New Roman" w:hAnsi="Times New Roman" w:cs="Times New Roman"/>
          <w:i/>
          <w:sz w:val="24"/>
          <w:szCs w:val="24"/>
        </w:rPr>
        <w:t>азработан метод оценки технического состояния приводов металлообрабатывающих станков с учетом спектра вынужденных относительных колебаний инструмента и обрабатываемой детали, отклонений формы (волнистости) и шероховатости обработанной поверхности детали</w:t>
      </w:r>
      <w:r w:rsidR="00DA74BA" w:rsidRPr="00A55919">
        <w:rPr>
          <w:rFonts w:ascii="Times New Roman" w:hAnsi="Times New Roman" w:cs="Times New Roman"/>
          <w:sz w:val="24"/>
          <w:szCs w:val="24"/>
        </w:rPr>
        <w:t>.</w:t>
      </w:r>
      <w:r w:rsidR="00DA74BA" w:rsidRPr="00A55919">
        <w:rPr>
          <w:rFonts w:ascii="Times New Roman" w:hAnsi="Times New Roman" w:cs="Times New Roman"/>
          <w:bCs/>
          <w:sz w:val="24"/>
          <w:szCs w:val="24"/>
        </w:rPr>
        <w:t xml:space="preserve"> </w:t>
      </w:r>
    </w:p>
    <w:p w14:paraId="645CD867" w14:textId="77777777" w:rsidR="00637B4C" w:rsidRPr="00A55919" w:rsidRDefault="00637B4C" w:rsidP="00A55919">
      <w:pPr>
        <w:suppressLineNumbers/>
        <w:spacing w:after="0" w:line="240" w:lineRule="auto"/>
        <w:ind w:firstLine="539"/>
        <w:jc w:val="both"/>
        <w:rPr>
          <w:rFonts w:ascii="Times New Roman" w:hAnsi="Times New Roman" w:cs="Times New Roman"/>
          <w:bCs/>
          <w:sz w:val="24"/>
          <w:szCs w:val="24"/>
        </w:rPr>
      </w:pPr>
      <w:r w:rsidRPr="00A55919">
        <w:rPr>
          <w:rFonts w:ascii="Times New Roman" w:hAnsi="Times New Roman" w:cs="Times New Roman"/>
          <w:bCs/>
          <w:sz w:val="24"/>
          <w:szCs w:val="24"/>
        </w:rPr>
        <w:t>В том виде, как сформулированы положения научной новизны, они выбиваются из классического представления о научной новизне.</w:t>
      </w:r>
    </w:p>
    <w:p w14:paraId="58E6E286" w14:textId="77777777" w:rsidR="00AA1FAD" w:rsidRPr="00A55919" w:rsidRDefault="00AA1FAD" w:rsidP="00A55919">
      <w:pPr>
        <w:suppressLineNumbers/>
        <w:spacing w:after="0" w:line="240" w:lineRule="auto"/>
        <w:ind w:firstLine="539"/>
        <w:jc w:val="both"/>
        <w:rPr>
          <w:rFonts w:ascii="Times New Roman" w:hAnsi="Times New Roman" w:cs="Times New Roman"/>
          <w:bCs/>
          <w:sz w:val="24"/>
          <w:szCs w:val="24"/>
        </w:rPr>
      </w:pPr>
      <w:r w:rsidRPr="00A55919">
        <w:rPr>
          <w:rFonts w:ascii="Times New Roman" w:hAnsi="Times New Roman" w:cs="Times New Roman"/>
          <w:bCs/>
          <w:sz w:val="24"/>
          <w:szCs w:val="24"/>
        </w:rPr>
        <w:t xml:space="preserve">Первое положение дает очень размытое представление о достигнутых научных результатах. Предлагаемое второе положение, напротив, претендует на глобализм достигнутых решений. </w:t>
      </w:r>
    </w:p>
    <w:p w14:paraId="2C8D193B" w14:textId="77777777" w:rsidR="00DA74BA" w:rsidRPr="00A55919" w:rsidRDefault="00270471" w:rsidP="00A55919">
      <w:pPr>
        <w:suppressLineNumbers/>
        <w:spacing w:after="0" w:line="240" w:lineRule="auto"/>
        <w:ind w:firstLine="539"/>
        <w:jc w:val="both"/>
        <w:rPr>
          <w:rFonts w:ascii="Times New Roman" w:hAnsi="Times New Roman" w:cs="Times New Roman"/>
          <w:bCs/>
          <w:sz w:val="24"/>
          <w:szCs w:val="24"/>
        </w:rPr>
      </w:pPr>
      <w:r w:rsidRPr="00A55919">
        <w:rPr>
          <w:rFonts w:ascii="Times New Roman" w:hAnsi="Times New Roman" w:cs="Times New Roman"/>
          <w:bCs/>
          <w:sz w:val="24"/>
          <w:szCs w:val="24"/>
        </w:rPr>
        <w:t>В практическую значимость работы</w:t>
      </w:r>
      <w:r w:rsidR="006227ED" w:rsidRPr="00A55919">
        <w:rPr>
          <w:rFonts w:ascii="Times New Roman" w:hAnsi="Times New Roman" w:cs="Times New Roman"/>
          <w:bCs/>
          <w:sz w:val="24"/>
          <w:szCs w:val="24"/>
        </w:rPr>
        <w:t xml:space="preserve"> автором</w:t>
      </w:r>
      <w:r w:rsidRPr="00A55919">
        <w:rPr>
          <w:rFonts w:ascii="Times New Roman" w:hAnsi="Times New Roman" w:cs="Times New Roman"/>
          <w:bCs/>
          <w:sz w:val="24"/>
          <w:szCs w:val="24"/>
        </w:rPr>
        <w:t xml:space="preserve"> справедливо были отнесены</w:t>
      </w:r>
      <w:r w:rsidR="00DA74BA" w:rsidRPr="00A55919">
        <w:rPr>
          <w:rFonts w:ascii="Times New Roman" w:hAnsi="Times New Roman" w:cs="Times New Roman"/>
          <w:bCs/>
          <w:sz w:val="24"/>
          <w:szCs w:val="24"/>
        </w:rPr>
        <w:t>:</w:t>
      </w:r>
    </w:p>
    <w:p w14:paraId="3C0DAB26" w14:textId="77777777" w:rsidR="00DA74BA" w:rsidRPr="00A55919" w:rsidRDefault="006227ED" w:rsidP="00A55919">
      <w:pPr>
        <w:suppressLineNumbers/>
        <w:spacing w:after="0" w:line="240" w:lineRule="auto"/>
        <w:ind w:firstLine="567"/>
        <w:jc w:val="both"/>
        <w:rPr>
          <w:rFonts w:ascii="Times New Roman" w:hAnsi="Times New Roman" w:cs="Times New Roman"/>
          <w:sz w:val="24"/>
          <w:szCs w:val="24"/>
        </w:rPr>
      </w:pPr>
      <w:r w:rsidRPr="00A55919">
        <w:rPr>
          <w:rFonts w:ascii="Times New Roman" w:hAnsi="Times New Roman" w:cs="Times New Roman"/>
          <w:sz w:val="24"/>
          <w:szCs w:val="24"/>
        </w:rPr>
        <w:t>–</w:t>
      </w:r>
      <w:r w:rsidR="00DA74BA" w:rsidRPr="00A55919">
        <w:rPr>
          <w:rFonts w:ascii="Times New Roman" w:hAnsi="Times New Roman" w:cs="Times New Roman"/>
          <w:bCs/>
          <w:sz w:val="24"/>
          <w:szCs w:val="24"/>
        </w:rPr>
        <w:t xml:space="preserve"> </w:t>
      </w:r>
      <w:r w:rsidR="00DA74BA" w:rsidRPr="00A55919">
        <w:rPr>
          <w:rFonts w:ascii="Times New Roman" w:hAnsi="Times New Roman" w:cs="Times New Roman"/>
          <w:bCs/>
          <w:i/>
          <w:sz w:val="24"/>
          <w:szCs w:val="24"/>
        </w:rPr>
        <w:t>рекомендации по определению научно</w:t>
      </w:r>
      <w:r w:rsidR="00270471" w:rsidRPr="00A55919">
        <w:rPr>
          <w:rFonts w:ascii="Times New Roman" w:hAnsi="Times New Roman" w:cs="Times New Roman"/>
          <w:bCs/>
          <w:i/>
          <w:sz w:val="24"/>
          <w:szCs w:val="24"/>
        </w:rPr>
        <w:t>-</w:t>
      </w:r>
      <w:r w:rsidR="00DA74BA" w:rsidRPr="00A55919">
        <w:rPr>
          <w:rFonts w:ascii="Times New Roman" w:hAnsi="Times New Roman" w:cs="Times New Roman"/>
          <w:bCs/>
          <w:i/>
          <w:sz w:val="24"/>
          <w:szCs w:val="24"/>
        </w:rPr>
        <w:t>обоснованных технических условий на изготовление и сборку узлов металлорежущего станка на этапе его проектирования</w:t>
      </w:r>
      <w:r w:rsidR="00DA74BA" w:rsidRPr="00A55919">
        <w:rPr>
          <w:rFonts w:ascii="Times New Roman" w:hAnsi="Times New Roman" w:cs="Times New Roman"/>
          <w:sz w:val="24"/>
          <w:szCs w:val="24"/>
        </w:rPr>
        <w:t>;</w:t>
      </w:r>
    </w:p>
    <w:p w14:paraId="736BABEA" w14:textId="77777777" w:rsidR="00DA74BA" w:rsidRPr="00A55919" w:rsidRDefault="006227ED" w:rsidP="00A55919">
      <w:pPr>
        <w:suppressLineNumbers/>
        <w:spacing w:after="0" w:line="240" w:lineRule="auto"/>
        <w:ind w:firstLine="567"/>
        <w:jc w:val="both"/>
        <w:rPr>
          <w:rFonts w:ascii="Times New Roman" w:hAnsi="Times New Roman" w:cs="Times New Roman"/>
          <w:sz w:val="24"/>
          <w:szCs w:val="24"/>
        </w:rPr>
      </w:pPr>
      <w:r w:rsidRPr="00A55919">
        <w:rPr>
          <w:rFonts w:ascii="Times New Roman" w:hAnsi="Times New Roman" w:cs="Times New Roman"/>
          <w:sz w:val="24"/>
          <w:szCs w:val="24"/>
        </w:rPr>
        <w:t>–</w:t>
      </w:r>
      <w:r w:rsidR="00DA74BA" w:rsidRPr="00A55919">
        <w:rPr>
          <w:rFonts w:ascii="Times New Roman" w:hAnsi="Times New Roman" w:cs="Times New Roman"/>
          <w:sz w:val="24"/>
          <w:szCs w:val="24"/>
        </w:rPr>
        <w:t xml:space="preserve"> </w:t>
      </w:r>
      <w:r w:rsidR="00DA74BA" w:rsidRPr="00A55919">
        <w:rPr>
          <w:rFonts w:ascii="Times New Roman" w:hAnsi="Times New Roman" w:cs="Times New Roman"/>
          <w:i/>
          <w:sz w:val="24"/>
          <w:szCs w:val="24"/>
        </w:rPr>
        <w:t>технологические рекомендации по выбору режимов резания с учетом требуемых показателей качества обрабатываемой детали, позволяющих уменьшить влияние дефектов приводов станка</w:t>
      </w:r>
      <w:r w:rsidR="00DA74BA" w:rsidRPr="00A55919">
        <w:rPr>
          <w:rFonts w:ascii="Times New Roman" w:hAnsi="Times New Roman" w:cs="Times New Roman"/>
          <w:sz w:val="24"/>
          <w:szCs w:val="24"/>
        </w:rPr>
        <w:t>;</w:t>
      </w:r>
    </w:p>
    <w:p w14:paraId="04AF2B6B" w14:textId="77777777" w:rsidR="00DA74BA" w:rsidRPr="00A55919" w:rsidRDefault="006227ED" w:rsidP="00A55919">
      <w:pPr>
        <w:suppressLineNumbers/>
        <w:spacing w:after="0" w:line="240" w:lineRule="auto"/>
        <w:ind w:firstLine="567"/>
        <w:jc w:val="both"/>
        <w:rPr>
          <w:rFonts w:ascii="Times New Roman" w:hAnsi="Times New Roman" w:cs="Times New Roman"/>
          <w:sz w:val="24"/>
          <w:szCs w:val="24"/>
        </w:rPr>
      </w:pPr>
      <w:r w:rsidRPr="00A55919">
        <w:rPr>
          <w:rFonts w:ascii="Times New Roman" w:hAnsi="Times New Roman" w:cs="Times New Roman"/>
          <w:sz w:val="24"/>
          <w:szCs w:val="24"/>
        </w:rPr>
        <w:t>–</w:t>
      </w:r>
      <w:r w:rsidR="00DA74BA" w:rsidRPr="00A55919">
        <w:rPr>
          <w:rFonts w:ascii="Times New Roman" w:hAnsi="Times New Roman" w:cs="Times New Roman"/>
          <w:sz w:val="24"/>
          <w:szCs w:val="24"/>
        </w:rPr>
        <w:t xml:space="preserve"> </w:t>
      </w:r>
      <w:r w:rsidR="00DA74BA" w:rsidRPr="00A55919">
        <w:rPr>
          <w:rFonts w:ascii="Times New Roman" w:hAnsi="Times New Roman" w:cs="Times New Roman"/>
          <w:i/>
          <w:sz w:val="24"/>
          <w:szCs w:val="24"/>
        </w:rPr>
        <w:t>методика оперативного диагностирования технического состояния металлообрабатывающего станка, позволяющая оценивать качество изготовления приобретаемого оборудования и определять его состояние в процессе эксплуатации</w:t>
      </w:r>
      <w:r w:rsidR="00DA74BA" w:rsidRPr="00A55919">
        <w:rPr>
          <w:rFonts w:ascii="Times New Roman" w:hAnsi="Times New Roman" w:cs="Times New Roman"/>
          <w:sz w:val="24"/>
          <w:szCs w:val="24"/>
        </w:rPr>
        <w:t>.</w:t>
      </w:r>
    </w:p>
    <w:p w14:paraId="4F2161A4" w14:textId="77777777" w:rsidR="00DA74BA" w:rsidRPr="00A55919" w:rsidRDefault="00270471" w:rsidP="00A55919">
      <w:pPr>
        <w:suppressLineNumbers/>
        <w:spacing w:after="0" w:line="240" w:lineRule="auto"/>
        <w:ind w:firstLine="567"/>
        <w:jc w:val="both"/>
        <w:rPr>
          <w:rFonts w:ascii="Times New Roman" w:hAnsi="Times New Roman" w:cs="Times New Roman"/>
          <w:sz w:val="24"/>
          <w:szCs w:val="24"/>
        </w:rPr>
      </w:pPr>
      <w:r w:rsidRPr="00A55919">
        <w:rPr>
          <w:rFonts w:ascii="Times New Roman" w:hAnsi="Times New Roman" w:cs="Times New Roman"/>
          <w:bCs/>
          <w:sz w:val="24"/>
          <w:szCs w:val="24"/>
        </w:rPr>
        <w:t xml:space="preserve">При </w:t>
      </w:r>
      <w:r w:rsidR="00036E01" w:rsidRPr="00A55919">
        <w:rPr>
          <w:rFonts w:ascii="Times New Roman" w:hAnsi="Times New Roman" w:cs="Times New Roman"/>
          <w:bCs/>
          <w:sz w:val="24"/>
          <w:szCs w:val="24"/>
        </w:rPr>
        <w:t xml:space="preserve">подтверждении достоверности полученных </w:t>
      </w:r>
      <w:r w:rsidR="00DA74BA" w:rsidRPr="00A55919">
        <w:rPr>
          <w:rFonts w:ascii="Times New Roman" w:hAnsi="Times New Roman" w:cs="Times New Roman"/>
          <w:bCs/>
          <w:sz w:val="24"/>
          <w:szCs w:val="24"/>
        </w:rPr>
        <w:t>результатов</w:t>
      </w:r>
      <w:r w:rsidR="000A3D2A" w:rsidRPr="00A55919">
        <w:rPr>
          <w:rFonts w:ascii="Times New Roman" w:hAnsi="Times New Roman" w:cs="Times New Roman"/>
          <w:bCs/>
          <w:sz w:val="24"/>
          <w:szCs w:val="24"/>
        </w:rPr>
        <w:t xml:space="preserve"> в работе</w:t>
      </w:r>
      <w:r w:rsidR="00BD2A04" w:rsidRPr="00A55919">
        <w:rPr>
          <w:rFonts w:ascii="Times New Roman" w:hAnsi="Times New Roman" w:cs="Times New Roman"/>
          <w:bCs/>
          <w:sz w:val="24"/>
          <w:szCs w:val="24"/>
        </w:rPr>
        <w:t>,</w:t>
      </w:r>
      <w:r w:rsidR="00036E01" w:rsidRPr="00A55919">
        <w:rPr>
          <w:rFonts w:ascii="Times New Roman" w:hAnsi="Times New Roman" w:cs="Times New Roman"/>
          <w:bCs/>
          <w:sz w:val="24"/>
          <w:szCs w:val="24"/>
        </w:rPr>
        <w:t xml:space="preserve"> наименее</w:t>
      </w:r>
      <w:r w:rsidR="000A3D2A" w:rsidRPr="00A55919">
        <w:rPr>
          <w:rFonts w:ascii="Times New Roman" w:hAnsi="Times New Roman" w:cs="Times New Roman"/>
          <w:bCs/>
          <w:sz w:val="24"/>
          <w:szCs w:val="24"/>
        </w:rPr>
        <w:t xml:space="preserve"> удачной</w:t>
      </w:r>
      <w:r w:rsidR="00BD2A04" w:rsidRPr="00A55919">
        <w:rPr>
          <w:rFonts w:ascii="Times New Roman" w:hAnsi="Times New Roman" w:cs="Times New Roman"/>
          <w:bCs/>
          <w:sz w:val="24"/>
          <w:szCs w:val="24"/>
        </w:rPr>
        <w:t>,</w:t>
      </w:r>
      <w:r w:rsidR="000A3D2A" w:rsidRPr="00A55919">
        <w:rPr>
          <w:rFonts w:ascii="Times New Roman" w:hAnsi="Times New Roman" w:cs="Times New Roman"/>
          <w:bCs/>
          <w:sz w:val="24"/>
          <w:szCs w:val="24"/>
        </w:rPr>
        <w:t xml:space="preserve"> является формулировка</w:t>
      </w:r>
      <w:r w:rsidR="00BD2A04" w:rsidRPr="00A55919">
        <w:rPr>
          <w:rFonts w:ascii="Times New Roman" w:hAnsi="Times New Roman" w:cs="Times New Roman"/>
          <w:bCs/>
          <w:sz w:val="24"/>
          <w:szCs w:val="24"/>
        </w:rPr>
        <w:t>,</w:t>
      </w:r>
      <w:r w:rsidR="000A3D2A" w:rsidRPr="00A55919">
        <w:rPr>
          <w:rFonts w:ascii="Times New Roman" w:hAnsi="Times New Roman" w:cs="Times New Roman"/>
          <w:bCs/>
          <w:sz w:val="24"/>
          <w:szCs w:val="24"/>
        </w:rPr>
        <w:t xml:space="preserve"> использованная в данной диссертации: «</w:t>
      </w:r>
      <w:r w:rsidR="00DA74BA" w:rsidRPr="00A55919">
        <w:rPr>
          <w:rFonts w:ascii="Times New Roman" w:hAnsi="Times New Roman" w:cs="Times New Roman"/>
          <w:i/>
          <w:sz w:val="24"/>
          <w:szCs w:val="24"/>
        </w:rPr>
        <w:t>Обоснованность результатов диссертационной работы определяется использованием признанных научных положений</w:t>
      </w:r>
      <w:r w:rsidR="000A3D2A" w:rsidRPr="00A55919">
        <w:rPr>
          <w:rFonts w:ascii="Times New Roman" w:hAnsi="Times New Roman" w:cs="Times New Roman"/>
          <w:sz w:val="24"/>
          <w:szCs w:val="24"/>
        </w:rPr>
        <w:t>». Предпочтительным являлось бы корреляция или совпадение результатов, полученных в данной работе с результатами, полученны</w:t>
      </w:r>
      <w:r w:rsidR="00C1540E" w:rsidRPr="00A55919">
        <w:rPr>
          <w:rFonts w:ascii="Times New Roman" w:hAnsi="Times New Roman" w:cs="Times New Roman"/>
          <w:sz w:val="24"/>
          <w:szCs w:val="24"/>
        </w:rPr>
        <w:t xml:space="preserve">ми </w:t>
      </w:r>
      <w:r w:rsidR="000A3D2A" w:rsidRPr="00A55919">
        <w:rPr>
          <w:rFonts w:ascii="Times New Roman" w:hAnsi="Times New Roman" w:cs="Times New Roman"/>
          <w:sz w:val="24"/>
          <w:szCs w:val="24"/>
        </w:rPr>
        <w:t xml:space="preserve">другими исследователями. В отдельных случаях совпадение результатов </w:t>
      </w:r>
      <w:r w:rsidR="00BD2A04" w:rsidRPr="00A55919">
        <w:rPr>
          <w:rFonts w:ascii="Times New Roman" w:hAnsi="Times New Roman" w:cs="Times New Roman"/>
          <w:sz w:val="24"/>
          <w:szCs w:val="24"/>
        </w:rPr>
        <w:t xml:space="preserve">не может </w:t>
      </w:r>
      <w:r w:rsidR="000A3D2A" w:rsidRPr="00A55919">
        <w:rPr>
          <w:rFonts w:ascii="Times New Roman" w:hAnsi="Times New Roman" w:cs="Times New Roman"/>
          <w:sz w:val="24"/>
          <w:szCs w:val="24"/>
        </w:rPr>
        <w:t>быть, так как в этом случае теряется уникальность работы. Однако, как правило, некоторые результаты, например, используемые в качестве тестовых, должны или совпадать</w:t>
      </w:r>
      <w:r w:rsidR="00C1540E" w:rsidRPr="00A55919">
        <w:rPr>
          <w:rFonts w:ascii="Times New Roman" w:hAnsi="Times New Roman" w:cs="Times New Roman"/>
          <w:sz w:val="24"/>
          <w:szCs w:val="24"/>
        </w:rPr>
        <w:t>,</w:t>
      </w:r>
      <w:r w:rsidR="000A3D2A" w:rsidRPr="00A55919">
        <w:rPr>
          <w:rFonts w:ascii="Times New Roman" w:hAnsi="Times New Roman" w:cs="Times New Roman"/>
          <w:sz w:val="24"/>
          <w:szCs w:val="24"/>
        </w:rPr>
        <w:t xml:space="preserve"> или коррелировать с другими данными.</w:t>
      </w:r>
    </w:p>
    <w:p w14:paraId="4EABAC24" w14:textId="77777777" w:rsidR="00B45B83" w:rsidRPr="00A55919" w:rsidRDefault="00B45B83" w:rsidP="00A55919">
      <w:pPr>
        <w:suppressLineNumbers/>
        <w:spacing w:after="0" w:line="240" w:lineRule="auto"/>
        <w:ind w:firstLine="567"/>
        <w:jc w:val="both"/>
        <w:rPr>
          <w:rFonts w:ascii="Times New Roman" w:hAnsi="Times New Roman" w:cs="Times New Roman"/>
          <w:sz w:val="24"/>
          <w:szCs w:val="24"/>
        </w:rPr>
      </w:pPr>
      <w:r w:rsidRPr="00A55919">
        <w:rPr>
          <w:rFonts w:ascii="Times New Roman" w:hAnsi="Times New Roman" w:cs="Times New Roman"/>
          <w:sz w:val="24"/>
          <w:szCs w:val="24"/>
        </w:rPr>
        <w:t>Важнейшим элементом для диссертации является формулировка выводов и результатов, полученных в работе.</w:t>
      </w:r>
    </w:p>
    <w:p w14:paraId="2AF7B992" w14:textId="77777777" w:rsidR="00B45B83" w:rsidRPr="00A55919" w:rsidRDefault="00B45B83" w:rsidP="00A55919">
      <w:pPr>
        <w:suppressLineNumbers/>
        <w:spacing w:after="0" w:line="240" w:lineRule="auto"/>
        <w:ind w:firstLine="567"/>
        <w:jc w:val="both"/>
        <w:rPr>
          <w:rFonts w:ascii="Times New Roman" w:hAnsi="Times New Roman" w:cs="Times New Roman"/>
          <w:sz w:val="24"/>
          <w:szCs w:val="24"/>
        </w:rPr>
      </w:pPr>
      <w:r w:rsidRPr="00A55919">
        <w:rPr>
          <w:rFonts w:ascii="Times New Roman" w:hAnsi="Times New Roman" w:cs="Times New Roman"/>
          <w:sz w:val="24"/>
          <w:szCs w:val="24"/>
        </w:rPr>
        <w:t>Безусловно, каждый вывод должен соотноситься с задачей работы. Вывод не должен быть только констатирующим, он также должен иметь конструктивную часть. В констатирующей части вывода говорит</w:t>
      </w:r>
      <w:r w:rsidR="00C1540E" w:rsidRPr="00A55919">
        <w:rPr>
          <w:rFonts w:ascii="Times New Roman" w:hAnsi="Times New Roman" w:cs="Times New Roman"/>
          <w:sz w:val="24"/>
          <w:szCs w:val="24"/>
        </w:rPr>
        <w:t>ся о том, что сделано или что</w:t>
      </w:r>
      <w:r w:rsidRPr="00A55919">
        <w:rPr>
          <w:rFonts w:ascii="Times New Roman" w:hAnsi="Times New Roman" w:cs="Times New Roman"/>
          <w:sz w:val="24"/>
          <w:szCs w:val="24"/>
        </w:rPr>
        <w:t xml:space="preserve"> получено. А в конструктивной части, должен быть ответ на вопрос, что это дало для производства, для науки, для конкретного технологического процесса, для кон</w:t>
      </w:r>
      <w:r w:rsidR="00A965CC" w:rsidRPr="00A55919">
        <w:rPr>
          <w:rFonts w:ascii="Times New Roman" w:hAnsi="Times New Roman" w:cs="Times New Roman"/>
          <w:sz w:val="24"/>
          <w:szCs w:val="24"/>
        </w:rPr>
        <w:t>струкции и так далее.</w:t>
      </w:r>
    </w:p>
    <w:p w14:paraId="7C96DD5E" w14:textId="77777777" w:rsidR="00C1540E" w:rsidRPr="00A55919" w:rsidRDefault="00C1540E" w:rsidP="00A55919">
      <w:pPr>
        <w:suppressLineNumbers/>
        <w:spacing w:after="0" w:line="240" w:lineRule="auto"/>
        <w:ind w:firstLine="709"/>
        <w:jc w:val="both"/>
        <w:rPr>
          <w:rFonts w:ascii="Times New Roman" w:hAnsi="Times New Roman" w:cs="Times New Roman"/>
          <w:color w:val="000000"/>
          <w:kern w:val="24"/>
          <w:sz w:val="24"/>
          <w:szCs w:val="24"/>
        </w:rPr>
      </w:pPr>
      <w:r w:rsidRPr="00A55919">
        <w:rPr>
          <w:rFonts w:ascii="Times New Roman" w:hAnsi="Times New Roman" w:cs="Times New Roman"/>
          <w:sz w:val="24"/>
          <w:szCs w:val="24"/>
        </w:rPr>
        <w:t>Проведем</w:t>
      </w:r>
      <w:r w:rsidR="00B45B83" w:rsidRPr="00A55919">
        <w:rPr>
          <w:rFonts w:ascii="Times New Roman" w:hAnsi="Times New Roman" w:cs="Times New Roman"/>
          <w:sz w:val="24"/>
          <w:szCs w:val="24"/>
        </w:rPr>
        <w:t xml:space="preserve"> </w:t>
      </w:r>
      <w:r w:rsidRPr="00A55919">
        <w:rPr>
          <w:rFonts w:ascii="Times New Roman" w:hAnsi="Times New Roman" w:cs="Times New Roman"/>
          <w:sz w:val="24"/>
          <w:szCs w:val="24"/>
        </w:rPr>
        <w:t>анализ,</w:t>
      </w:r>
      <w:r w:rsidR="00B45B83" w:rsidRPr="00A55919">
        <w:rPr>
          <w:rFonts w:ascii="Times New Roman" w:hAnsi="Times New Roman" w:cs="Times New Roman"/>
          <w:sz w:val="24"/>
          <w:szCs w:val="24"/>
        </w:rPr>
        <w:t xml:space="preserve"> </w:t>
      </w:r>
      <w:r w:rsidRPr="00A55919">
        <w:rPr>
          <w:rFonts w:ascii="Times New Roman" w:hAnsi="Times New Roman" w:cs="Times New Roman"/>
          <w:sz w:val="24"/>
          <w:szCs w:val="24"/>
        </w:rPr>
        <w:t xml:space="preserve">одного из </w:t>
      </w:r>
      <w:r w:rsidR="000C2664" w:rsidRPr="00A55919">
        <w:rPr>
          <w:rFonts w:ascii="Times New Roman" w:hAnsi="Times New Roman" w:cs="Times New Roman"/>
          <w:sz w:val="24"/>
          <w:szCs w:val="24"/>
        </w:rPr>
        <w:t>предлагаемы</w:t>
      </w:r>
      <w:r w:rsidRPr="00A55919">
        <w:rPr>
          <w:rFonts w:ascii="Times New Roman" w:hAnsi="Times New Roman" w:cs="Times New Roman"/>
          <w:sz w:val="24"/>
          <w:szCs w:val="24"/>
        </w:rPr>
        <w:t>х</w:t>
      </w:r>
      <w:r w:rsidR="000C2664" w:rsidRPr="00A55919">
        <w:rPr>
          <w:rFonts w:ascii="Times New Roman" w:hAnsi="Times New Roman" w:cs="Times New Roman"/>
          <w:sz w:val="24"/>
          <w:szCs w:val="24"/>
        </w:rPr>
        <w:t xml:space="preserve"> автором вывод</w:t>
      </w:r>
      <w:r w:rsidRPr="00A55919">
        <w:rPr>
          <w:rFonts w:ascii="Times New Roman" w:hAnsi="Times New Roman" w:cs="Times New Roman"/>
          <w:sz w:val="24"/>
          <w:szCs w:val="24"/>
        </w:rPr>
        <w:t>ов</w:t>
      </w:r>
      <w:r w:rsidR="000C2664" w:rsidRPr="00A55919">
        <w:rPr>
          <w:rFonts w:ascii="Times New Roman" w:hAnsi="Times New Roman" w:cs="Times New Roman"/>
          <w:sz w:val="24"/>
          <w:szCs w:val="24"/>
        </w:rPr>
        <w:t>.</w:t>
      </w:r>
      <w:r w:rsidRPr="00A55919">
        <w:rPr>
          <w:rFonts w:ascii="Times New Roman" w:hAnsi="Times New Roman" w:cs="Times New Roman"/>
          <w:sz w:val="24"/>
          <w:szCs w:val="24"/>
        </w:rPr>
        <w:t xml:space="preserve"> </w:t>
      </w:r>
      <w:r w:rsidR="00327C2E" w:rsidRPr="00A55919">
        <w:rPr>
          <w:rFonts w:ascii="Times New Roman" w:hAnsi="Times New Roman" w:cs="Times New Roman"/>
          <w:sz w:val="24"/>
          <w:szCs w:val="24"/>
        </w:rPr>
        <w:t>Вывод сформулирован следующим образом: «</w:t>
      </w:r>
      <w:r w:rsidR="00B45B83" w:rsidRPr="00A55919">
        <w:rPr>
          <w:rFonts w:ascii="Times New Roman" w:hAnsi="Times New Roman" w:cs="Times New Roman"/>
          <w:i/>
          <w:color w:val="000000"/>
          <w:kern w:val="24"/>
          <w:sz w:val="24"/>
          <w:szCs w:val="24"/>
        </w:rPr>
        <w:t xml:space="preserve">Определено математическое описание внешних </w:t>
      </w:r>
      <w:proofErr w:type="spellStart"/>
      <w:r w:rsidR="00B45B83" w:rsidRPr="00A55919">
        <w:rPr>
          <w:rFonts w:ascii="Times New Roman" w:hAnsi="Times New Roman" w:cs="Times New Roman"/>
          <w:i/>
          <w:color w:val="000000"/>
          <w:kern w:val="24"/>
          <w:sz w:val="24"/>
          <w:szCs w:val="24"/>
        </w:rPr>
        <w:t>вибровозмущающих</w:t>
      </w:r>
      <w:proofErr w:type="spellEnd"/>
      <w:r w:rsidR="00B45B83" w:rsidRPr="00A55919">
        <w:rPr>
          <w:rFonts w:ascii="Times New Roman" w:hAnsi="Times New Roman" w:cs="Times New Roman"/>
          <w:i/>
          <w:color w:val="000000"/>
          <w:kern w:val="24"/>
          <w:sz w:val="24"/>
          <w:szCs w:val="24"/>
        </w:rPr>
        <w:t xml:space="preserve"> воздействий на динамическую систему станка, обусловленных погрешностями элементов привода главного движения металлообрабатывающих станков. Оно представляет собой амплитудный спектр возмущающих сил, разложенный в ряд Фурье. С использованием теории гироскопов </w:t>
      </w:r>
      <w:r w:rsidR="00327C2E" w:rsidRPr="00A55919">
        <w:rPr>
          <w:rFonts w:ascii="Times New Roman" w:hAnsi="Times New Roman" w:cs="Times New Roman"/>
          <w:i/>
          <w:color w:val="000000"/>
          <w:kern w:val="24"/>
          <w:sz w:val="24"/>
          <w:szCs w:val="24"/>
        </w:rPr>
        <w:t>раз</w:t>
      </w:r>
      <w:r w:rsidR="00B45B83" w:rsidRPr="00A55919">
        <w:rPr>
          <w:rFonts w:ascii="Times New Roman" w:hAnsi="Times New Roman" w:cs="Times New Roman"/>
          <w:i/>
          <w:color w:val="000000"/>
          <w:kern w:val="24"/>
          <w:sz w:val="24"/>
          <w:szCs w:val="24"/>
        </w:rPr>
        <w:t xml:space="preserve">работана математическая зависимость внешних </w:t>
      </w:r>
      <w:proofErr w:type="spellStart"/>
      <w:r w:rsidR="00B45B83" w:rsidRPr="00A55919">
        <w:rPr>
          <w:rFonts w:ascii="Times New Roman" w:hAnsi="Times New Roman" w:cs="Times New Roman"/>
          <w:i/>
          <w:color w:val="000000"/>
          <w:kern w:val="24"/>
          <w:sz w:val="24"/>
          <w:szCs w:val="24"/>
        </w:rPr>
        <w:t>вибровозмущающих</w:t>
      </w:r>
      <w:proofErr w:type="spellEnd"/>
      <w:r w:rsidR="00B45B83" w:rsidRPr="00A55919">
        <w:rPr>
          <w:rFonts w:ascii="Times New Roman" w:hAnsi="Times New Roman" w:cs="Times New Roman"/>
          <w:i/>
          <w:color w:val="000000"/>
          <w:kern w:val="24"/>
          <w:sz w:val="24"/>
          <w:szCs w:val="24"/>
        </w:rPr>
        <w:t xml:space="preserve"> сил от погрешностей изготовления элементов приводов подач (направляющих качения и передачи винт-гайка качения)</w:t>
      </w:r>
      <w:r w:rsidR="00327C2E" w:rsidRPr="00A55919">
        <w:rPr>
          <w:rFonts w:ascii="Times New Roman" w:hAnsi="Times New Roman" w:cs="Times New Roman"/>
          <w:color w:val="000000"/>
          <w:kern w:val="24"/>
          <w:sz w:val="24"/>
          <w:szCs w:val="24"/>
        </w:rPr>
        <w:t>».</w:t>
      </w:r>
      <w:r w:rsidRPr="00A55919">
        <w:rPr>
          <w:rFonts w:ascii="Times New Roman" w:hAnsi="Times New Roman" w:cs="Times New Roman"/>
          <w:color w:val="000000"/>
          <w:kern w:val="24"/>
          <w:sz w:val="24"/>
          <w:szCs w:val="24"/>
        </w:rPr>
        <w:t xml:space="preserve"> В</w:t>
      </w:r>
      <w:r w:rsidRPr="00A55919">
        <w:rPr>
          <w:rFonts w:ascii="Times New Roman" w:hAnsi="Times New Roman" w:cs="Times New Roman"/>
          <w:sz w:val="24"/>
          <w:szCs w:val="24"/>
        </w:rPr>
        <w:t>ывод должен соотноситься с задачей: «</w:t>
      </w:r>
      <w:r w:rsidRPr="00A55919">
        <w:rPr>
          <w:rFonts w:ascii="Times New Roman" w:hAnsi="Times New Roman" w:cs="Times New Roman"/>
          <w:i/>
          <w:sz w:val="24"/>
          <w:szCs w:val="24"/>
        </w:rPr>
        <w:t>Определение математического описания внешних возмущающих воздействий, обусловленных погрешностями приводов металлообрабатывающих станков и вызывающих относительное смещение инструмента и обрабатываемой детали</w:t>
      </w:r>
      <w:r w:rsidRPr="00A55919">
        <w:rPr>
          <w:rFonts w:ascii="Times New Roman" w:hAnsi="Times New Roman" w:cs="Times New Roman"/>
          <w:sz w:val="24"/>
          <w:szCs w:val="24"/>
        </w:rPr>
        <w:t xml:space="preserve">». </w:t>
      </w:r>
      <w:r w:rsidR="00327C2E" w:rsidRPr="00A55919">
        <w:rPr>
          <w:rFonts w:ascii="Times New Roman" w:hAnsi="Times New Roman" w:cs="Times New Roman"/>
          <w:color w:val="000000"/>
          <w:kern w:val="24"/>
          <w:sz w:val="24"/>
          <w:szCs w:val="24"/>
        </w:rPr>
        <w:t>Вывод только констатирует сам факт разработ</w:t>
      </w:r>
      <w:r w:rsidRPr="00A55919">
        <w:rPr>
          <w:rFonts w:ascii="Times New Roman" w:hAnsi="Times New Roman" w:cs="Times New Roman"/>
          <w:color w:val="000000"/>
          <w:kern w:val="24"/>
          <w:sz w:val="24"/>
          <w:szCs w:val="24"/>
        </w:rPr>
        <w:t>ки модели (в</w:t>
      </w:r>
      <w:r w:rsidR="00327C2E" w:rsidRPr="00A55919">
        <w:rPr>
          <w:rFonts w:ascii="Times New Roman" w:hAnsi="Times New Roman" w:cs="Times New Roman"/>
          <w:color w:val="000000"/>
          <w:kern w:val="24"/>
          <w:sz w:val="24"/>
          <w:szCs w:val="24"/>
        </w:rPr>
        <w:t xml:space="preserve"> выводе несколько детализирован реализованный подход</w:t>
      </w:r>
      <w:r w:rsidR="001758F5" w:rsidRPr="00A55919">
        <w:rPr>
          <w:rFonts w:ascii="Times New Roman" w:hAnsi="Times New Roman" w:cs="Times New Roman"/>
          <w:color w:val="000000"/>
          <w:kern w:val="24"/>
          <w:sz w:val="24"/>
          <w:szCs w:val="24"/>
        </w:rPr>
        <w:t xml:space="preserve"> к разработке модели</w:t>
      </w:r>
      <w:r w:rsidRPr="00A55919">
        <w:rPr>
          <w:rFonts w:ascii="Times New Roman" w:hAnsi="Times New Roman" w:cs="Times New Roman"/>
          <w:color w:val="000000"/>
          <w:kern w:val="24"/>
          <w:sz w:val="24"/>
          <w:szCs w:val="24"/>
        </w:rPr>
        <w:t>),</w:t>
      </w:r>
      <w:r w:rsidR="001758F5" w:rsidRPr="00A55919">
        <w:rPr>
          <w:rFonts w:ascii="Times New Roman" w:hAnsi="Times New Roman" w:cs="Times New Roman"/>
          <w:color w:val="000000"/>
          <w:kern w:val="24"/>
          <w:sz w:val="24"/>
          <w:szCs w:val="24"/>
        </w:rPr>
        <w:t xml:space="preserve"> </w:t>
      </w:r>
      <w:r w:rsidRPr="00A55919">
        <w:rPr>
          <w:rFonts w:ascii="Times New Roman" w:hAnsi="Times New Roman" w:cs="Times New Roman"/>
          <w:color w:val="000000"/>
          <w:kern w:val="24"/>
          <w:sz w:val="24"/>
          <w:szCs w:val="24"/>
        </w:rPr>
        <w:t>н</w:t>
      </w:r>
      <w:r w:rsidR="001758F5" w:rsidRPr="00A55919">
        <w:rPr>
          <w:rFonts w:ascii="Times New Roman" w:hAnsi="Times New Roman" w:cs="Times New Roman"/>
          <w:color w:val="000000"/>
          <w:kern w:val="24"/>
          <w:sz w:val="24"/>
          <w:szCs w:val="24"/>
        </w:rPr>
        <w:t xml:space="preserve">о </w:t>
      </w:r>
      <w:r w:rsidRPr="00A55919">
        <w:rPr>
          <w:rFonts w:ascii="Times New Roman" w:hAnsi="Times New Roman" w:cs="Times New Roman"/>
          <w:color w:val="000000"/>
          <w:kern w:val="24"/>
          <w:sz w:val="24"/>
          <w:szCs w:val="24"/>
        </w:rPr>
        <w:t>он</w:t>
      </w:r>
      <w:r w:rsidR="001758F5" w:rsidRPr="00A55919">
        <w:rPr>
          <w:rFonts w:ascii="Times New Roman" w:hAnsi="Times New Roman" w:cs="Times New Roman"/>
          <w:color w:val="000000"/>
          <w:kern w:val="24"/>
          <w:sz w:val="24"/>
          <w:szCs w:val="24"/>
        </w:rPr>
        <w:t xml:space="preserve"> не показал, к чему приводит созданная новая модель. Он четко должен указывать на новые взаимосвязи. Пусть автором впервые удалось разработать математическую модель, в которой учитываются внешние </w:t>
      </w:r>
      <w:proofErr w:type="spellStart"/>
      <w:r w:rsidR="001758F5" w:rsidRPr="00A55919">
        <w:rPr>
          <w:rFonts w:ascii="Times New Roman" w:hAnsi="Times New Roman" w:cs="Times New Roman"/>
          <w:color w:val="000000"/>
          <w:kern w:val="24"/>
          <w:sz w:val="24"/>
          <w:szCs w:val="24"/>
        </w:rPr>
        <w:t>вибровозмущающие</w:t>
      </w:r>
      <w:proofErr w:type="spellEnd"/>
      <w:r w:rsidR="001758F5" w:rsidRPr="00A55919">
        <w:rPr>
          <w:rFonts w:ascii="Times New Roman" w:hAnsi="Times New Roman" w:cs="Times New Roman"/>
          <w:color w:val="000000"/>
          <w:kern w:val="24"/>
          <w:sz w:val="24"/>
          <w:szCs w:val="24"/>
        </w:rPr>
        <w:t xml:space="preserve"> воздействия от погрешностей элементов привода </w:t>
      </w:r>
      <w:r w:rsidR="001758F5" w:rsidRPr="00A55919">
        <w:rPr>
          <w:rFonts w:ascii="Times New Roman" w:hAnsi="Times New Roman" w:cs="Times New Roman"/>
          <w:color w:val="000000"/>
          <w:kern w:val="24"/>
          <w:sz w:val="24"/>
          <w:szCs w:val="24"/>
        </w:rPr>
        <w:lastRenderedPageBreak/>
        <w:t>главного движения</w:t>
      </w:r>
      <w:r w:rsidRPr="00A55919">
        <w:rPr>
          <w:rFonts w:ascii="Times New Roman" w:hAnsi="Times New Roman" w:cs="Times New Roman"/>
          <w:color w:val="000000"/>
          <w:kern w:val="24"/>
          <w:sz w:val="24"/>
          <w:szCs w:val="24"/>
        </w:rPr>
        <w:t>, н</w:t>
      </w:r>
      <w:r w:rsidR="001758F5" w:rsidRPr="00A55919">
        <w:rPr>
          <w:rFonts w:ascii="Times New Roman" w:hAnsi="Times New Roman" w:cs="Times New Roman"/>
          <w:color w:val="000000"/>
          <w:kern w:val="24"/>
          <w:sz w:val="24"/>
          <w:szCs w:val="24"/>
        </w:rPr>
        <w:t xml:space="preserve">о тогда автор должен, каким-то образом выделить необходимость учета этих новых факторов, </w:t>
      </w:r>
      <w:r w:rsidR="00A965CC" w:rsidRPr="00A55919">
        <w:rPr>
          <w:rFonts w:ascii="Times New Roman" w:hAnsi="Times New Roman" w:cs="Times New Roman"/>
          <w:color w:val="000000"/>
          <w:kern w:val="24"/>
          <w:sz w:val="24"/>
          <w:szCs w:val="24"/>
        </w:rPr>
        <w:t>принятых</w:t>
      </w:r>
      <w:r w:rsidR="001758F5" w:rsidRPr="00A55919">
        <w:rPr>
          <w:rFonts w:ascii="Times New Roman" w:hAnsi="Times New Roman" w:cs="Times New Roman"/>
          <w:color w:val="000000"/>
          <w:kern w:val="24"/>
          <w:sz w:val="24"/>
          <w:szCs w:val="24"/>
        </w:rPr>
        <w:t xml:space="preserve"> в модели. </w:t>
      </w:r>
    </w:p>
    <w:p w14:paraId="42B75C5B" w14:textId="77777777" w:rsidR="00327C2E" w:rsidRPr="00A55919" w:rsidRDefault="001758F5" w:rsidP="00A55919">
      <w:pPr>
        <w:suppressLineNumbers/>
        <w:spacing w:after="0" w:line="240" w:lineRule="auto"/>
        <w:ind w:firstLine="709"/>
        <w:jc w:val="both"/>
        <w:rPr>
          <w:rFonts w:ascii="Times New Roman" w:hAnsi="Times New Roman" w:cs="Times New Roman"/>
          <w:sz w:val="24"/>
          <w:szCs w:val="24"/>
        </w:rPr>
      </w:pPr>
      <w:r w:rsidRPr="00A55919">
        <w:rPr>
          <w:rFonts w:ascii="Times New Roman" w:hAnsi="Times New Roman" w:cs="Times New Roman"/>
          <w:color w:val="000000"/>
          <w:kern w:val="24"/>
          <w:sz w:val="24"/>
          <w:szCs w:val="24"/>
        </w:rPr>
        <w:t>Конструктивная часть должна быть написана в терминах, понятных широкому кругу специалистов. Так как НКР всегда посвящается узкому вопросу – глубоко изучается одна конкретная научная задача, как правило</w:t>
      </w:r>
      <w:r w:rsidR="00FC4FA0" w:rsidRPr="00A55919">
        <w:rPr>
          <w:rFonts w:ascii="Times New Roman" w:hAnsi="Times New Roman" w:cs="Times New Roman"/>
          <w:color w:val="000000"/>
          <w:kern w:val="24"/>
          <w:sz w:val="24"/>
          <w:szCs w:val="24"/>
        </w:rPr>
        <w:t>,</w:t>
      </w:r>
      <w:r w:rsidRPr="00A55919">
        <w:rPr>
          <w:rFonts w:ascii="Times New Roman" w:hAnsi="Times New Roman" w:cs="Times New Roman"/>
          <w:color w:val="000000"/>
          <w:kern w:val="24"/>
          <w:sz w:val="24"/>
          <w:szCs w:val="24"/>
        </w:rPr>
        <w:t xml:space="preserve"> связанная с каким-то узлом станка. А члены комиссии могут </w:t>
      </w:r>
      <w:r w:rsidR="00FC4FA0" w:rsidRPr="00A55919">
        <w:rPr>
          <w:rFonts w:ascii="Times New Roman" w:hAnsi="Times New Roman" w:cs="Times New Roman"/>
          <w:color w:val="000000"/>
          <w:kern w:val="24"/>
          <w:sz w:val="24"/>
          <w:szCs w:val="24"/>
        </w:rPr>
        <w:t>быть специалист</w:t>
      </w:r>
      <w:r w:rsidR="00860D97" w:rsidRPr="00A55919">
        <w:rPr>
          <w:rFonts w:ascii="Times New Roman" w:hAnsi="Times New Roman" w:cs="Times New Roman"/>
          <w:color w:val="000000"/>
          <w:kern w:val="24"/>
          <w:sz w:val="24"/>
          <w:szCs w:val="24"/>
        </w:rPr>
        <w:t>ами</w:t>
      </w:r>
      <w:r w:rsidR="00FC4FA0" w:rsidRPr="00A55919">
        <w:rPr>
          <w:rFonts w:ascii="Times New Roman" w:hAnsi="Times New Roman" w:cs="Times New Roman"/>
          <w:color w:val="000000"/>
          <w:kern w:val="24"/>
          <w:sz w:val="24"/>
          <w:szCs w:val="24"/>
        </w:rPr>
        <w:t xml:space="preserve"> совсем по другим узлам станка. Но они, безусловно, способны именно в методическом плане оценить полученные результаты работы.</w:t>
      </w:r>
      <w:r w:rsidRPr="00A55919">
        <w:rPr>
          <w:rFonts w:ascii="Times New Roman" w:hAnsi="Times New Roman" w:cs="Times New Roman"/>
          <w:color w:val="000000"/>
          <w:kern w:val="24"/>
          <w:sz w:val="24"/>
          <w:szCs w:val="24"/>
        </w:rPr>
        <w:t xml:space="preserve"> </w:t>
      </w:r>
    </w:p>
    <w:p w14:paraId="0F5ED69E" w14:textId="77777777" w:rsidR="002C0516" w:rsidRPr="00A55919" w:rsidRDefault="00B45B83" w:rsidP="00A55919">
      <w:pPr>
        <w:suppressLineNumbers/>
        <w:spacing w:after="0" w:line="240" w:lineRule="auto"/>
        <w:ind w:firstLine="709"/>
        <w:jc w:val="both"/>
        <w:rPr>
          <w:rFonts w:ascii="Times New Roman" w:hAnsi="Times New Roman" w:cs="Times New Roman"/>
          <w:color w:val="000000"/>
          <w:kern w:val="24"/>
          <w:sz w:val="24"/>
          <w:szCs w:val="24"/>
        </w:rPr>
      </w:pPr>
      <w:r w:rsidRPr="00A55919">
        <w:rPr>
          <w:rFonts w:ascii="Times New Roman" w:hAnsi="Times New Roman" w:cs="Times New Roman"/>
          <w:color w:val="000000"/>
          <w:kern w:val="24"/>
          <w:sz w:val="24"/>
          <w:szCs w:val="24"/>
        </w:rPr>
        <w:tab/>
        <w:t xml:space="preserve"> </w:t>
      </w:r>
    </w:p>
    <w:p w14:paraId="445C30C8" w14:textId="77777777" w:rsidR="00F502FB" w:rsidRPr="00061E96" w:rsidRDefault="00CE0263" w:rsidP="00F502FB">
      <w:pPr>
        <w:pStyle w:val="ReportMain"/>
        <w:widowControl w:val="0"/>
        <w:suppressAutoHyphens/>
        <w:ind w:firstLine="708"/>
        <w:jc w:val="both"/>
        <w:outlineLvl w:val="1"/>
        <w:rPr>
          <w:b/>
          <w:szCs w:val="24"/>
        </w:rPr>
      </w:pPr>
      <w:bookmarkStart w:id="8" w:name="_Toc101943378"/>
      <w:r w:rsidRPr="00A55919">
        <w:rPr>
          <w:b/>
          <w:szCs w:val="24"/>
        </w:rPr>
        <w:t xml:space="preserve">3.2 Фрагменты презентации </w:t>
      </w:r>
      <w:r w:rsidR="00057C1A" w:rsidRPr="00A55919">
        <w:rPr>
          <w:b/>
          <w:szCs w:val="24"/>
        </w:rPr>
        <w:t>научно-квалификационной работы</w:t>
      </w:r>
      <w:bookmarkEnd w:id="8"/>
    </w:p>
    <w:p w14:paraId="1FC84A24" w14:textId="77777777" w:rsidR="00350AFF" w:rsidRPr="00655B98" w:rsidRDefault="00315D8F" w:rsidP="00655B98">
      <w:pPr>
        <w:spacing w:after="0" w:line="240" w:lineRule="auto"/>
        <w:ind w:firstLine="708"/>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Структура презентации для НКР по любой технич</w:t>
      </w:r>
      <w:r w:rsidR="00350AFF" w:rsidRPr="00655B98">
        <w:rPr>
          <w:rFonts w:ascii="Times New Roman" w:eastAsia="Times New Roman" w:hAnsi="Times New Roman" w:cs="Times New Roman"/>
          <w:sz w:val="24"/>
          <w:szCs w:val="24"/>
        </w:rPr>
        <w:t>еской специальности традиционна:</w:t>
      </w:r>
    </w:p>
    <w:p w14:paraId="61D1069E" w14:textId="77777777" w:rsidR="00350AFF" w:rsidRPr="00655B98" w:rsidRDefault="00350AFF" w:rsidP="00655B98">
      <w:pPr>
        <w:spacing w:after="0" w:line="240" w:lineRule="auto"/>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 xml:space="preserve">        </w:t>
      </w:r>
      <w:r w:rsidR="002C0516" w:rsidRPr="00655B98">
        <w:rPr>
          <w:rFonts w:ascii="Times New Roman" w:eastAsia="Times New Roman" w:hAnsi="Times New Roman" w:cs="Times New Roman"/>
          <w:sz w:val="24"/>
          <w:szCs w:val="24"/>
        </w:rPr>
        <w:t>–</w:t>
      </w:r>
      <w:r w:rsidRPr="00655B98">
        <w:rPr>
          <w:rFonts w:ascii="Times New Roman" w:eastAsia="Times New Roman" w:hAnsi="Times New Roman" w:cs="Times New Roman"/>
          <w:sz w:val="24"/>
          <w:szCs w:val="24"/>
        </w:rPr>
        <w:t xml:space="preserve"> тема работы (в отдельных советах существует дополнительное требование перевода на английский язык);         </w:t>
      </w:r>
    </w:p>
    <w:p w14:paraId="2AF7B670" w14:textId="77777777" w:rsidR="0003512E" w:rsidRPr="00655B98" w:rsidRDefault="002C0516" w:rsidP="00655B98">
      <w:pPr>
        <w:spacing w:after="0" w:line="240" w:lineRule="auto"/>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 xml:space="preserve">        –</w:t>
      </w:r>
      <w:r w:rsidR="00350AFF" w:rsidRPr="00655B98">
        <w:rPr>
          <w:rFonts w:ascii="Times New Roman" w:eastAsia="Times New Roman" w:hAnsi="Times New Roman" w:cs="Times New Roman"/>
          <w:sz w:val="24"/>
          <w:szCs w:val="24"/>
        </w:rPr>
        <w:t xml:space="preserve"> </w:t>
      </w:r>
      <w:r w:rsidR="006C4CFA" w:rsidRPr="00655B98">
        <w:rPr>
          <w:rFonts w:ascii="Times New Roman" w:eastAsia="Times New Roman" w:hAnsi="Times New Roman" w:cs="Times New Roman"/>
          <w:sz w:val="24"/>
          <w:szCs w:val="24"/>
        </w:rPr>
        <w:t>актуальность</w:t>
      </w:r>
      <w:r w:rsidR="00350AFF" w:rsidRPr="00655B98">
        <w:rPr>
          <w:rFonts w:ascii="Times New Roman" w:eastAsia="Times New Roman" w:hAnsi="Times New Roman" w:cs="Times New Roman"/>
          <w:sz w:val="24"/>
          <w:szCs w:val="24"/>
        </w:rPr>
        <w:t xml:space="preserve"> работы;</w:t>
      </w:r>
    </w:p>
    <w:p w14:paraId="7C1EB4C2" w14:textId="77777777" w:rsidR="00350AFF" w:rsidRPr="00655B98" w:rsidRDefault="002C0516" w:rsidP="00655B98">
      <w:pPr>
        <w:spacing w:after="0" w:line="240" w:lineRule="auto"/>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 xml:space="preserve">        –</w:t>
      </w:r>
      <w:r w:rsidR="00350AFF" w:rsidRPr="00655B98">
        <w:rPr>
          <w:rFonts w:ascii="Times New Roman" w:eastAsia="Times New Roman" w:hAnsi="Times New Roman" w:cs="Times New Roman"/>
          <w:sz w:val="24"/>
          <w:szCs w:val="24"/>
        </w:rPr>
        <w:t xml:space="preserve"> </w:t>
      </w:r>
      <w:r w:rsidR="002B03DE" w:rsidRPr="00655B98">
        <w:rPr>
          <w:rFonts w:ascii="Times New Roman" w:eastAsia="Times New Roman" w:hAnsi="Times New Roman" w:cs="Times New Roman"/>
          <w:sz w:val="24"/>
          <w:szCs w:val="24"/>
        </w:rPr>
        <w:t>формулировка цели, задач работы, объекта и предмета исследований;</w:t>
      </w:r>
    </w:p>
    <w:p w14:paraId="41098105" w14:textId="77777777" w:rsidR="00C85DFB" w:rsidRPr="00655B98" w:rsidRDefault="002B03DE" w:rsidP="00655B98">
      <w:pPr>
        <w:spacing w:after="0" w:line="240" w:lineRule="auto"/>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 xml:space="preserve">        </w:t>
      </w:r>
      <w:r w:rsidR="002C0516" w:rsidRPr="00655B98">
        <w:rPr>
          <w:rFonts w:ascii="Times New Roman" w:eastAsia="Times New Roman" w:hAnsi="Times New Roman" w:cs="Times New Roman"/>
          <w:sz w:val="24"/>
          <w:szCs w:val="24"/>
        </w:rPr>
        <w:t>–</w:t>
      </w:r>
      <w:r w:rsidRPr="00655B98">
        <w:rPr>
          <w:rFonts w:ascii="Times New Roman" w:eastAsia="Times New Roman" w:hAnsi="Times New Roman" w:cs="Times New Roman"/>
          <w:sz w:val="24"/>
          <w:szCs w:val="24"/>
        </w:rPr>
        <w:t xml:space="preserve"> </w:t>
      </w:r>
      <w:r w:rsidR="00C85DFB" w:rsidRPr="00655B98">
        <w:rPr>
          <w:rFonts w:ascii="Times New Roman" w:eastAsia="Times New Roman" w:hAnsi="Times New Roman" w:cs="Times New Roman"/>
          <w:sz w:val="24"/>
          <w:szCs w:val="24"/>
        </w:rPr>
        <w:t>формулировка научной новизны и положений, выносимых на защиту;</w:t>
      </w:r>
    </w:p>
    <w:p w14:paraId="24A7711D" w14:textId="77777777" w:rsidR="002B03DE" w:rsidRPr="00655B98" w:rsidRDefault="00C85DFB" w:rsidP="00655B98">
      <w:pPr>
        <w:spacing w:after="0" w:line="240" w:lineRule="auto"/>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 xml:space="preserve">        </w:t>
      </w:r>
      <w:r w:rsidR="002C0516" w:rsidRPr="00655B98">
        <w:rPr>
          <w:rFonts w:ascii="Times New Roman" w:eastAsia="Times New Roman" w:hAnsi="Times New Roman" w:cs="Times New Roman"/>
          <w:sz w:val="24"/>
          <w:szCs w:val="24"/>
        </w:rPr>
        <w:t>–</w:t>
      </w:r>
      <w:r w:rsidRPr="00655B98">
        <w:rPr>
          <w:rFonts w:ascii="Times New Roman" w:eastAsia="Times New Roman" w:hAnsi="Times New Roman" w:cs="Times New Roman"/>
          <w:sz w:val="24"/>
          <w:szCs w:val="24"/>
        </w:rPr>
        <w:t xml:space="preserve"> перечисление пунктов паспорта специальности, отвечающих исследованиям, проводимых в работе</w:t>
      </w:r>
      <w:r w:rsidR="002B03DE" w:rsidRPr="00655B98">
        <w:rPr>
          <w:rFonts w:ascii="Times New Roman" w:eastAsia="Times New Roman" w:hAnsi="Times New Roman" w:cs="Times New Roman"/>
          <w:sz w:val="24"/>
          <w:szCs w:val="24"/>
        </w:rPr>
        <w:t>;</w:t>
      </w:r>
    </w:p>
    <w:p w14:paraId="46AB2646" w14:textId="77777777" w:rsidR="00C85DFB" w:rsidRPr="00655B98" w:rsidRDefault="00C85DFB" w:rsidP="00655B98">
      <w:pPr>
        <w:spacing w:after="0" w:line="240" w:lineRule="auto"/>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 xml:space="preserve">        </w:t>
      </w:r>
      <w:r w:rsidR="002C0516" w:rsidRPr="00655B98">
        <w:rPr>
          <w:rFonts w:ascii="Times New Roman" w:hAnsi="Times New Roman" w:cs="Times New Roman"/>
          <w:sz w:val="24"/>
          <w:szCs w:val="24"/>
        </w:rPr>
        <w:t>–</w:t>
      </w:r>
      <w:r w:rsidRPr="00655B98">
        <w:rPr>
          <w:rFonts w:ascii="Times New Roman" w:eastAsia="Times New Roman" w:hAnsi="Times New Roman" w:cs="Times New Roman"/>
          <w:sz w:val="24"/>
          <w:szCs w:val="24"/>
        </w:rPr>
        <w:t xml:space="preserve"> содержательная часть презентации, выстроенная по решаемым задачам,</w:t>
      </w:r>
      <w:r w:rsidR="003946F1" w:rsidRPr="00655B98">
        <w:rPr>
          <w:rFonts w:ascii="Times New Roman" w:eastAsia="Times New Roman" w:hAnsi="Times New Roman" w:cs="Times New Roman"/>
          <w:sz w:val="24"/>
          <w:szCs w:val="24"/>
        </w:rPr>
        <w:t xml:space="preserve"> в которой представляется математическая модель, разработанные методики, результаты экспериментов, спроектированные конструкции, разработанное программное обеспечение и </w:t>
      </w:r>
      <w:r w:rsidR="002C0516" w:rsidRPr="00655B98">
        <w:rPr>
          <w:rFonts w:ascii="Times New Roman" w:eastAsia="Times New Roman" w:hAnsi="Times New Roman" w:cs="Times New Roman"/>
          <w:sz w:val="24"/>
          <w:szCs w:val="24"/>
        </w:rPr>
        <w:t>так далее</w:t>
      </w:r>
      <w:r w:rsidR="003946F1" w:rsidRPr="00655B98">
        <w:rPr>
          <w:rFonts w:ascii="Times New Roman" w:eastAsia="Times New Roman" w:hAnsi="Times New Roman" w:cs="Times New Roman"/>
          <w:sz w:val="24"/>
          <w:szCs w:val="24"/>
        </w:rPr>
        <w:t>;</w:t>
      </w:r>
    </w:p>
    <w:p w14:paraId="2EE822DF" w14:textId="77777777" w:rsidR="00350AFF" w:rsidRPr="00655B98" w:rsidRDefault="00256523" w:rsidP="00655B98">
      <w:pPr>
        <w:spacing w:after="0" w:line="240" w:lineRule="auto"/>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 xml:space="preserve">         </w:t>
      </w:r>
      <w:r w:rsidR="002C0516" w:rsidRPr="00655B98">
        <w:rPr>
          <w:rFonts w:ascii="Times New Roman" w:hAnsi="Times New Roman" w:cs="Times New Roman"/>
          <w:sz w:val="24"/>
          <w:szCs w:val="24"/>
        </w:rPr>
        <w:t>–</w:t>
      </w:r>
      <w:r w:rsidRPr="00655B98">
        <w:rPr>
          <w:rFonts w:ascii="Times New Roman" w:eastAsia="Times New Roman" w:hAnsi="Times New Roman" w:cs="Times New Roman"/>
          <w:sz w:val="24"/>
          <w:szCs w:val="24"/>
        </w:rPr>
        <w:t xml:space="preserve"> результаты и выводы.</w:t>
      </w:r>
      <w:r w:rsidR="00350AFF" w:rsidRPr="00655B98">
        <w:rPr>
          <w:rFonts w:ascii="Times New Roman" w:eastAsia="Times New Roman" w:hAnsi="Times New Roman" w:cs="Times New Roman"/>
          <w:sz w:val="24"/>
          <w:szCs w:val="24"/>
        </w:rPr>
        <w:t xml:space="preserve">         </w:t>
      </w:r>
    </w:p>
    <w:p w14:paraId="1A8E9DE1" w14:textId="77777777" w:rsidR="00315D8F" w:rsidRPr="00061E96" w:rsidRDefault="00315D8F" w:rsidP="00655B98">
      <w:pPr>
        <w:spacing w:after="0" w:line="240" w:lineRule="auto"/>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ab/>
        <w:t xml:space="preserve">          Первый слайд – актуальность работы</w:t>
      </w:r>
      <w:r w:rsidR="00ED1855" w:rsidRPr="00655B98">
        <w:rPr>
          <w:rFonts w:ascii="Times New Roman" w:eastAsia="Times New Roman" w:hAnsi="Times New Roman" w:cs="Times New Roman"/>
          <w:sz w:val="24"/>
          <w:szCs w:val="24"/>
        </w:rPr>
        <w:t xml:space="preserve">. Например, на рисунке </w:t>
      </w:r>
      <w:r w:rsidR="002C0516" w:rsidRPr="00655B98">
        <w:rPr>
          <w:rFonts w:ascii="Times New Roman" w:eastAsia="Times New Roman" w:hAnsi="Times New Roman" w:cs="Times New Roman"/>
          <w:sz w:val="24"/>
          <w:szCs w:val="24"/>
        </w:rPr>
        <w:t xml:space="preserve">1 </w:t>
      </w:r>
      <w:r w:rsidR="00ED1855" w:rsidRPr="00655B98">
        <w:rPr>
          <w:rFonts w:ascii="Times New Roman" w:eastAsia="Times New Roman" w:hAnsi="Times New Roman" w:cs="Times New Roman"/>
          <w:sz w:val="24"/>
          <w:szCs w:val="24"/>
        </w:rPr>
        <w:t xml:space="preserve">представлен </w:t>
      </w:r>
      <w:r w:rsidR="00481996" w:rsidRPr="00655B98">
        <w:rPr>
          <w:rFonts w:ascii="Times New Roman" w:eastAsia="Times New Roman" w:hAnsi="Times New Roman" w:cs="Times New Roman"/>
          <w:sz w:val="24"/>
          <w:szCs w:val="24"/>
        </w:rPr>
        <w:t xml:space="preserve">скриншот </w:t>
      </w:r>
      <w:r w:rsidR="00ED1855" w:rsidRPr="00655B98">
        <w:rPr>
          <w:rFonts w:ascii="Times New Roman" w:eastAsia="Times New Roman" w:hAnsi="Times New Roman" w:cs="Times New Roman"/>
          <w:sz w:val="24"/>
          <w:szCs w:val="24"/>
        </w:rPr>
        <w:t>слайд</w:t>
      </w:r>
      <w:r w:rsidR="00481996" w:rsidRPr="00655B98">
        <w:rPr>
          <w:rFonts w:ascii="Times New Roman" w:eastAsia="Times New Roman" w:hAnsi="Times New Roman" w:cs="Times New Roman"/>
          <w:sz w:val="24"/>
          <w:szCs w:val="24"/>
        </w:rPr>
        <w:t>а</w:t>
      </w:r>
      <w:r w:rsidR="00ED1855" w:rsidRPr="00655B98">
        <w:rPr>
          <w:rFonts w:ascii="Times New Roman" w:eastAsia="Times New Roman" w:hAnsi="Times New Roman" w:cs="Times New Roman"/>
          <w:sz w:val="24"/>
          <w:szCs w:val="24"/>
        </w:rPr>
        <w:t xml:space="preserve"> актуальности работы, посвящен</w:t>
      </w:r>
      <w:r w:rsidR="00922DEB" w:rsidRPr="00655B98">
        <w:rPr>
          <w:rFonts w:ascii="Times New Roman" w:eastAsia="Times New Roman" w:hAnsi="Times New Roman" w:cs="Times New Roman"/>
          <w:sz w:val="24"/>
          <w:szCs w:val="24"/>
        </w:rPr>
        <w:t>ной</w:t>
      </w:r>
      <w:r w:rsidR="00ED1855" w:rsidRPr="00655B98">
        <w:rPr>
          <w:rFonts w:ascii="Times New Roman" w:eastAsia="Times New Roman" w:hAnsi="Times New Roman" w:cs="Times New Roman"/>
          <w:sz w:val="24"/>
          <w:szCs w:val="24"/>
        </w:rPr>
        <w:t xml:space="preserve"> исследованию </w:t>
      </w:r>
      <w:r w:rsidR="00922DEB" w:rsidRPr="00655B98">
        <w:rPr>
          <w:rFonts w:ascii="Times New Roman" w:eastAsia="Times New Roman" w:hAnsi="Times New Roman" w:cs="Times New Roman"/>
          <w:sz w:val="24"/>
          <w:szCs w:val="24"/>
        </w:rPr>
        <w:t>влияния тепловых процессов на выходную точность станков с ЧПУ.</w:t>
      </w:r>
    </w:p>
    <w:p w14:paraId="6C4B848C" w14:textId="77777777" w:rsidR="00F502FB" w:rsidRPr="00655B98" w:rsidRDefault="00F502FB" w:rsidP="00655B98">
      <w:pPr>
        <w:spacing w:after="0" w:line="240" w:lineRule="auto"/>
        <w:jc w:val="both"/>
        <w:rPr>
          <w:rFonts w:ascii="Times New Roman" w:eastAsia="Times New Roman" w:hAnsi="Times New Roman" w:cs="Times New Roman"/>
          <w:sz w:val="24"/>
          <w:szCs w:val="24"/>
        </w:rPr>
      </w:pPr>
      <w:r w:rsidRPr="00655B98">
        <w:rPr>
          <w:rFonts w:ascii="Times New Roman" w:eastAsia="Times New Roman" w:hAnsi="Times New Roman" w:cs="Times New Roman"/>
          <w:sz w:val="24"/>
          <w:szCs w:val="24"/>
        </w:rPr>
        <w:t xml:space="preserve">           В верхней части слайда представлена схема образования температурной погрешности в металлорежущем станке. В нижней части крупно сформулирован установленный другими исследователями экспериментальный факт, который препятствует достижению требуемой выходной точности станка. В средней части слайда представлен визуальный материал эскизного характера. Это сделано специально для того, чтобы для специалистов разных профилей, вплотную не связанных с проблемами тепловых деформаций в станках, сразу было понятно направление рассматриваемых в работе исследований. </w:t>
      </w:r>
    </w:p>
    <w:p w14:paraId="2828D776" w14:textId="77777777" w:rsidR="00F502FB" w:rsidRPr="00A55919" w:rsidRDefault="00F502FB" w:rsidP="00F502FB">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ab/>
        <w:t xml:space="preserve">           На рисунке 2 представлен скриншот слайда по первой задачи работы, в которой представлен обзор исследований в области тепловых деформаций станков. </w:t>
      </w:r>
    </w:p>
    <w:p w14:paraId="41DE9339" w14:textId="77777777" w:rsidR="00F502FB" w:rsidRPr="00A55919" w:rsidRDefault="00F502FB" w:rsidP="00F502FB">
      <w:pPr>
        <w:widowControl w:val="0"/>
        <w:tabs>
          <w:tab w:val="left" w:pos="709"/>
          <w:tab w:val="center" w:pos="6378"/>
        </w:tabs>
        <w:suppressAutoHyphens/>
        <w:spacing w:after="0" w:line="240" w:lineRule="auto"/>
        <w:jc w:val="both"/>
        <w:rPr>
          <w:rFonts w:ascii="Times New Roman" w:eastAsia="Times New Roman" w:hAnsi="Times New Roman" w:cs="Times New Roman"/>
          <w:sz w:val="24"/>
          <w:szCs w:val="24"/>
        </w:rPr>
      </w:pPr>
      <w:r w:rsidRPr="00061E96">
        <w:rPr>
          <w:rFonts w:ascii="Times New Roman" w:eastAsia="Times New Roman" w:hAnsi="Times New Roman" w:cs="Times New Roman"/>
          <w:sz w:val="24"/>
          <w:szCs w:val="24"/>
        </w:rPr>
        <w:tab/>
      </w:r>
      <w:r w:rsidRPr="00061E96">
        <w:rPr>
          <w:rFonts w:ascii="Times New Roman" w:eastAsia="Times New Roman" w:hAnsi="Times New Roman" w:cs="Times New Roman"/>
          <w:sz w:val="24"/>
          <w:szCs w:val="24"/>
        </w:rPr>
        <w:tab/>
      </w:r>
      <w:r w:rsidRPr="00A55919">
        <w:rPr>
          <w:rFonts w:ascii="Times New Roman" w:eastAsia="Times New Roman" w:hAnsi="Times New Roman" w:cs="Times New Roman"/>
          <w:sz w:val="24"/>
          <w:szCs w:val="24"/>
        </w:rPr>
        <w:t xml:space="preserve">В настоящее время трудно найти область исследования, в которой работа оказалась бы единственной. </w:t>
      </w:r>
    </w:p>
    <w:p w14:paraId="12C2C4E1" w14:textId="77777777" w:rsidR="00F502FB" w:rsidRPr="00A55919" w:rsidRDefault="00F502FB" w:rsidP="00F502FB">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Знание работ других авторов помогает сформулировать не только существующие проблемы, но и определить пути и способы их решения.</w:t>
      </w:r>
    </w:p>
    <w:p w14:paraId="5507B70A" w14:textId="77777777" w:rsidR="00F502FB" w:rsidRPr="00A55919" w:rsidRDefault="00F502FB" w:rsidP="00F502FB">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На рисунке 3 представлен скриншот слайда, посвященный представлению схемы экспериментального комплекса на холостом ходу. </w:t>
      </w:r>
    </w:p>
    <w:p w14:paraId="2405E987" w14:textId="77777777" w:rsidR="00F502FB" w:rsidRPr="00F502FB" w:rsidRDefault="00F502FB" w:rsidP="00A55919">
      <w:pPr>
        <w:widowControl w:val="0"/>
        <w:tabs>
          <w:tab w:val="center" w:pos="709"/>
          <w:tab w:val="left" w:pos="10206"/>
        </w:tabs>
        <w:suppressAutoHyphens/>
        <w:spacing w:after="0" w:line="240" w:lineRule="auto"/>
        <w:jc w:val="both"/>
        <w:rPr>
          <w:rFonts w:ascii="Times New Roman" w:eastAsia="Times New Roman" w:hAnsi="Times New Roman" w:cs="Times New Roman"/>
          <w:sz w:val="24"/>
          <w:szCs w:val="24"/>
        </w:rPr>
      </w:pPr>
    </w:p>
    <w:p w14:paraId="11DCB34B" w14:textId="669E2B87" w:rsidR="000411AA" w:rsidRPr="00A55919" w:rsidRDefault="00F502FB" w:rsidP="003F6516">
      <w:pPr>
        <w:widowControl w:val="0"/>
        <w:tabs>
          <w:tab w:val="center" w:pos="709"/>
          <w:tab w:val="left" w:pos="10206"/>
        </w:tabs>
        <w:suppressAutoHyphens/>
        <w:spacing w:after="0" w:line="240" w:lineRule="auto"/>
        <w:jc w:val="center"/>
        <w:rPr>
          <w:rFonts w:ascii="Times New Roman" w:eastAsia="Times New Roman" w:hAnsi="Times New Roman" w:cs="Times New Roman"/>
          <w:sz w:val="24"/>
          <w:szCs w:val="24"/>
        </w:rPr>
      </w:pPr>
      <w:r>
        <w:object w:dxaOrig="7202" w:dyaOrig="5398" w14:anchorId="7508FB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75pt;height:247.5pt" o:ole="" o:bordertopcolor="this" o:borderleftcolor="this" o:borderbottomcolor="this" o:borderrightcolor="this" o:allowoverlap="f">
            <v:imagedata r:id="rId9" o:title=""/>
            <w10:bordertop type="single" width="6"/>
            <w10:borderleft type="single" width="6"/>
            <w10:borderbottom type="single" width="6"/>
            <w10:borderright type="single" width="6"/>
          </v:shape>
          <o:OLEObject Type="Embed" ProgID="PowerPoint.Slide.12" ShapeID="_x0000_i1025" DrawAspect="Content" ObjectID="_1777894481" r:id="rId10"/>
        </w:object>
      </w:r>
    </w:p>
    <w:p w14:paraId="5AD6F027" w14:textId="77777777" w:rsidR="000411AA" w:rsidRPr="00A55919" w:rsidRDefault="000411AA"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p>
    <w:p w14:paraId="02C7F2F2" w14:textId="77777777" w:rsidR="0003512E" w:rsidRPr="00A55919" w:rsidRDefault="000411AA" w:rsidP="00F502FB">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vertAlign w:val="superscript"/>
        </w:rPr>
      </w:pPr>
      <w:r w:rsidRPr="00A55919">
        <w:rPr>
          <w:rFonts w:ascii="Times New Roman" w:eastAsia="Times New Roman" w:hAnsi="Times New Roman" w:cs="Times New Roman"/>
          <w:sz w:val="24"/>
          <w:szCs w:val="24"/>
        </w:rPr>
        <w:t>Рисунок 1 – Скриншот слайда «Актуальность работы»</w:t>
      </w:r>
    </w:p>
    <w:p w14:paraId="4BBFDB2C" w14:textId="77777777" w:rsidR="0003512E" w:rsidRPr="00A55919" w:rsidRDefault="0003512E" w:rsidP="00A55919">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vertAlign w:val="superscript"/>
        </w:rPr>
      </w:pPr>
    </w:p>
    <w:p w14:paraId="1A47F5BD" w14:textId="77777777" w:rsidR="002C0516" w:rsidRPr="00A55919" w:rsidRDefault="00F502FB"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r>
        <w:object w:dxaOrig="7202" w:dyaOrig="5398" w14:anchorId="74A98B4D">
          <v:shape id="_x0000_i1026" type="#_x0000_t75" style="width:298.5pt;height:223.5pt" o:ole="" o:bordertopcolor="this" o:borderleftcolor="this" o:borderbottomcolor="this" o:borderrightcolor="this" o:allowoverlap="f">
            <v:imagedata r:id="rId11" o:title=""/>
            <w10:bordertop type="single" width="6"/>
            <w10:borderleft type="single" width="6"/>
            <w10:borderbottom type="single" width="6"/>
            <w10:borderright type="single" width="6"/>
          </v:shape>
          <o:OLEObject Type="Embed" ProgID="PowerPoint.Slide.12" ShapeID="_x0000_i1026" DrawAspect="Content" ObjectID="_1777894482" r:id="rId12"/>
        </w:object>
      </w:r>
    </w:p>
    <w:p w14:paraId="55AB1A77" w14:textId="77777777" w:rsidR="002C0516" w:rsidRPr="00A55919" w:rsidRDefault="002C0516"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p>
    <w:p w14:paraId="20233A06" w14:textId="77777777" w:rsidR="0003512E" w:rsidRPr="00A55919" w:rsidRDefault="00C75A5F" w:rsidP="00A55919">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w:t>
      </w:r>
    </w:p>
    <w:p w14:paraId="0275B626" w14:textId="77777777" w:rsidR="007A2FE2" w:rsidRPr="00A55919" w:rsidRDefault="002C0516"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Рисунок </w:t>
      </w:r>
      <w:r w:rsidR="007A2FE2" w:rsidRPr="00A55919">
        <w:rPr>
          <w:rFonts w:ascii="Times New Roman" w:eastAsia="Times New Roman" w:hAnsi="Times New Roman" w:cs="Times New Roman"/>
          <w:sz w:val="24"/>
          <w:szCs w:val="24"/>
        </w:rPr>
        <w:t>2 – Скриншот слайда</w:t>
      </w:r>
      <w:r w:rsidRPr="00A55919">
        <w:rPr>
          <w:rFonts w:ascii="Times New Roman" w:eastAsia="Times New Roman" w:hAnsi="Times New Roman" w:cs="Times New Roman"/>
          <w:sz w:val="24"/>
          <w:szCs w:val="24"/>
        </w:rPr>
        <w:t xml:space="preserve"> первой задачи работы</w:t>
      </w:r>
    </w:p>
    <w:p w14:paraId="78D98B98" w14:textId="77777777" w:rsidR="000411AA" w:rsidRPr="00A55919" w:rsidRDefault="000411AA"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p>
    <w:p w14:paraId="4CCD447A" w14:textId="77777777" w:rsidR="00F502FB" w:rsidRPr="00A55919" w:rsidRDefault="00F502FB" w:rsidP="00F502FB">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Достоинством слайда является сочетание физических объектов, зафиксированных в условиях реального эксперимента и теоретического схематичного представления проводимых экспериментов.</w:t>
      </w:r>
    </w:p>
    <w:p w14:paraId="79C8C945" w14:textId="77777777" w:rsidR="00F502FB" w:rsidRPr="00A55919" w:rsidRDefault="00F502FB" w:rsidP="00F502FB">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Для технических НКР важнейшим элементом презентации является доказательство проведенных натурных исследований. Лучшим примером для этого является представления результатов экспериментальных исследований в виде графиков и фотографий. Так на рисунке 4 представлен скриншот слайда графиков экспериментальных тепловых характеристик, выполненных на станке 400</w:t>
      </w:r>
      <w:r w:rsidRPr="00A55919">
        <w:rPr>
          <w:rFonts w:ascii="Times New Roman" w:eastAsia="Times New Roman" w:hAnsi="Times New Roman" w:cs="Times New Roman"/>
          <w:sz w:val="24"/>
          <w:szCs w:val="24"/>
          <w:lang w:val="en-US"/>
        </w:rPr>
        <w:t>V</w:t>
      </w:r>
      <w:r w:rsidRPr="00A55919">
        <w:rPr>
          <w:rFonts w:ascii="Times New Roman" w:eastAsia="Times New Roman" w:hAnsi="Times New Roman" w:cs="Times New Roman"/>
          <w:sz w:val="24"/>
          <w:szCs w:val="24"/>
        </w:rPr>
        <w:t xml:space="preserve"> при разных частотах вращения шпинделя.</w:t>
      </w:r>
    </w:p>
    <w:p w14:paraId="26DE4AD0" w14:textId="77777777" w:rsidR="00A919FE" w:rsidRPr="00A55919" w:rsidRDefault="002C0516" w:rsidP="00F502FB">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ab/>
        <w:t xml:space="preserve">          </w:t>
      </w:r>
    </w:p>
    <w:p w14:paraId="38E8D306" w14:textId="77777777" w:rsidR="00860D97" w:rsidRPr="00A55919" w:rsidRDefault="00F502FB" w:rsidP="00F502FB">
      <w:pPr>
        <w:widowControl w:val="0"/>
        <w:tabs>
          <w:tab w:val="left" w:pos="709"/>
          <w:tab w:val="center" w:pos="6378"/>
        </w:tabs>
        <w:suppressAutoHyphens/>
        <w:spacing w:after="0" w:line="240" w:lineRule="auto"/>
        <w:jc w:val="both"/>
        <w:rPr>
          <w:rFonts w:ascii="Times New Roman" w:eastAsia="Times New Roman" w:hAnsi="Times New Roman" w:cs="Times New Roman"/>
          <w:sz w:val="24"/>
          <w:szCs w:val="24"/>
        </w:rPr>
      </w:pPr>
      <w:r w:rsidRPr="00F502FB">
        <w:lastRenderedPageBreak/>
        <w:tab/>
        <w:t xml:space="preserve">                        </w:t>
      </w:r>
      <w:r>
        <w:object w:dxaOrig="7202" w:dyaOrig="5398" w14:anchorId="2751FE16">
          <v:shape id="_x0000_i1027" type="#_x0000_t75" style="width:287.25pt;height:214.5pt;mso-position-horizontal:absolute" o:ole="" o:bordertopcolor="this" o:borderleftcolor="this" o:borderbottomcolor="this" o:borderrightcolor="this" o:allowoverlap="f">
            <v:imagedata r:id="rId13" o:title=""/>
            <w10:bordertop type="single" width="6"/>
            <w10:borderleft type="single" width="6"/>
            <w10:borderbottom type="single" width="6"/>
            <w10:borderright type="single" width="6"/>
          </v:shape>
          <o:OLEObject Type="Embed" ProgID="PowerPoint.Slide.12" ShapeID="_x0000_i1027" DrawAspect="Content" ObjectID="_1777894483" r:id="rId14"/>
        </w:object>
      </w:r>
    </w:p>
    <w:p w14:paraId="56F44F44" w14:textId="77777777" w:rsidR="00041A91" w:rsidRPr="00A55919" w:rsidRDefault="00041A91"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p>
    <w:p w14:paraId="7591C57B" w14:textId="77777777" w:rsidR="00041A91" w:rsidRPr="00A55919" w:rsidRDefault="002C0516"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Рисунок </w:t>
      </w:r>
      <w:r w:rsidR="00A919FE" w:rsidRPr="00A55919">
        <w:rPr>
          <w:rFonts w:ascii="Times New Roman" w:eastAsia="Times New Roman" w:hAnsi="Times New Roman" w:cs="Times New Roman"/>
          <w:sz w:val="24"/>
          <w:szCs w:val="24"/>
        </w:rPr>
        <w:t>3 – Скриншот слайда</w:t>
      </w:r>
      <w:r w:rsidRPr="00A55919">
        <w:rPr>
          <w:rFonts w:ascii="Times New Roman" w:eastAsia="Times New Roman" w:hAnsi="Times New Roman" w:cs="Times New Roman"/>
          <w:sz w:val="24"/>
          <w:szCs w:val="24"/>
        </w:rPr>
        <w:t xml:space="preserve"> схемы экспериментального комплекса </w:t>
      </w:r>
    </w:p>
    <w:p w14:paraId="74520175" w14:textId="77777777" w:rsidR="00A919FE" w:rsidRPr="00061E96" w:rsidRDefault="002C0516"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на холостом ходу</w:t>
      </w:r>
    </w:p>
    <w:p w14:paraId="090ED66D" w14:textId="77777777" w:rsidR="00F502FB" w:rsidRPr="00061E96" w:rsidRDefault="00F502FB"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p>
    <w:p w14:paraId="1944BCE3" w14:textId="77777777" w:rsidR="000411AA" w:rsidRPr="00A55919" w:rsidRDefault="00F502FB" w:rsidP="00F502FB">
      <w:pPr>
        <w:widowControl w:val="0"/>
        <w:tabs>
          <w:tab w:val="left" w:pos="709"/>
          <w:tab w:val="center" w:pos="6378"/>
        </w:tabs>
        <w:suppressAutoHyphens/>
        <w:spacing w:after="0" w:line="240" w:lineRule="auto"/>
        <w:jc w:val="both"/>
        <w:rPr>
          <w:rFonts w:ascii="Times New Roman" w:eastAsia="Times New Roman" w:hAnsi="Times New Roman" w:cs="Times New Roman"/>
          <w:sz w:val="24"/>
          <w:szCs w:val="24"/>
        </w:rPr>
      </w:pPr>
      <w:r w:rsidRPr="00061E96">
        <w:tab/>
        <w:t xml:space="preserve">                        </w:t>
      </w:r>
      <w:r>
        <w:object w:dxaOrig="7202" w:dyaOrig="5398" w14:anchorId="0F8D683D">
          <v:shape id="_x0000_i1028" type="#_x0000_t75" style="width:297pt;height:222pt" o:ole="" o:bordertopcolor="this" o:borderleftcolor="this" o:borderbottomcolor="this" o:borderrightcolor="this" o:allowoverlap="f">
            <v:imagedata r:id="rId15" o:title=""/>
            <w10:bordertop type="single" width="6"/>
            <w10:borderleft type="single" width="6"/>
            <w10:borderbottom type="single" width="6"/>
            <w10:borderright type="single" width="6"/>
          </v:shape>
          <o:OLEObject Type="Embed" ProgID="PowerPoint.Slide.12" ShapeID="_x0000_i1028" DrawAspect="Content" ObjectID="_1777894484" r:id="rId16"/>
        </w:object>
      </w:r>
      <w:r w:rsidR="005C23EB" w:rsidRPr="00A55919">
        <w:rPr>
          <w:rFonts w:ascii="Times New Roman" w:eastAsia="Times New Roman" w:hAnsi="Times New Roman" w:cs="Times New Roman"/>
          <w:sz w:val="24"/>
          <w:szCs w:val="24"/>
        </w:rPr>
        <w:t xml:space="preserve">           </w:t>
      </w:r>
    </w:p>
    <w:p w14:paraId="7D0F0729" w14:textId="77777777" w:rsidR="000411AA" w:rsidRPr="00A55919" w:rsidRDefault="000411AA"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p>
    <w:p w14:paraId="4492A0A9" w14:textId="77777777" w:rsidR="0003512E" w:rsidRPr="00A55919" w:rsidRDefault="005C23EB"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Рисунок 4 – </w:t>
      </w:r>
      <w:r w:rsidR="00481996" w:rsidRPr="00A55919">
        <w:rPr>
          <w:rFonts w:ascii="Times New Roman" w:eastAsia="Times New Roman" w:hAnsi="Times New Roman" w:cs="Times New Roman"/>
          <w:sz w:val="24"/>
          <w:szCs w:val="24"/>
        </w:rPr>
        <w:t>Скриншот слайда г</w:t>
      </w:r>
      <w:r w:rsidRPr="00A55919">
        <w:rPr>
          <w:rFonts w:ascii="Times New Roman" w:eastAsia="Times New Roman" w:hAnsi="Times New Roman" w:cs="Times New Roman"/>
          <w:sz w:val="24"/>
          <w:szCs w:val="24"/>
        </w:rPr>
        <w:t>рафик</w:t>
      </w:r>
      <w:r w:rsidR="00481996" w:rsidRPr="00A55919">
        <w:rPr>
          <w:rFonts w:ascii="Times New Roman" w:eastAsia="Times New Roman" w:hAnsi="Times New Roman" w:cs="Times New Roman"/>
          <w:sz w:val="24"/>
          <w:szCs w:val="24"/>
        </w:rPr>
        <w:t>ов</w:t>
      </w:r>
      <w:r w:rsidRPr="00A55919">
        <w:rPr>
          <w:rFonts w:ascii="Times New Roman" w:eastAsia="Times New Roman" w:hAnsi="Times New Roman" w:cs="Times New Roman"/>
          <w:sz w:val="24"/>
          <w:szCs w:val="24"/>
        </w:rPr>
        <w:t xml:space="preserve"> экспериментальных тепловых характеристик</w:t>
      </w:r>
    </w:p>
    <w:p w14:paraId="482A5B78" w14:textId="77777777" w:rsidR="00CF708B" w:rsidRPr="00A55919" w:rsidRDefault="00CF708B"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p>
    <w:p w14:paraId="1C03EFE6" w14:textId="77777777" w:rsidR="000411AA" w:rsidRPr="00A55919" w:rsidRDefault="000411AA" w:rsidP="00A55919">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Большое значение в презентации имеет наглядность представления разработанной или использованной в работе математической модели.</w:t>
      </w:r>
    </w:p>
    <w:p w14:paraId="5E171435" w14:textId="77777777" w:rsidR="00CF708B" w:rsidRPr="00061E96" w:rsidRDefault="00CF708B" w:rsidP="00F502FB">
      <w:pPr>
        <w:widowControl w:val="0"/>
        <w:tabs>
          <w:tab w:val="left" w:pos="709"/>
          <w:tab w:val="center" w:pos="6378"/>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На рисунке 5 представлен слайд, представляющий фрагмент математической модели, использованной в НКР. Данный слайд представляет ту часть модуля, которую автор заимствовал у предыдущих исследователей.</w:t>
      </w:r>
    </w:p>
    <w:p w14:paraId="366F244C" w14:textId="77777777" w:rsidR="00F502FB" w:rsidRPr="00A55919" w:rsidRDefault="00F502FB" w:rsidP="00F502FB">
      <w:pPr>
        <w:widowControl w:val="0"/>
        <w:tabs>
          <w:tab w:val="left" w:pos="709"/>
          <w:tab w:val="center" w:pos="6378"/>
        </w:tabs>
        <w:suppressAutoHyphens/>
        <w:spacing w:after="0" w:line="240" w:lineRule="auto"/>
        <w:jc w:val="both"/>
        <w:rPr>
          <w:rFonts w:ascii="Times New Roman" w:eastAsia="Times New Roman" w:hAnsi="Times New Roman" w:cs="Times New Roman"/>
          <w:sz w:val="24"/>
          <w:szCs w:val="24"/>
        </w:rPr>
      </w:pPr>
      <w:r w:rsidRPr="00061E96">
        <w:rPr>
          <w:rFonts w:ascii="Times New Roman" w:eastAsia="Times New Roman" w:hAnsi="Times New Roman" w:cs="Times New Roman"/>
          <w:sz w:val="24"/>
          <w:szCs w:val="24"/>
        </w:rPr>
        <w:tab/>
      </w:r>
      <w:r w:rsidRPr="00061E96">
        <w:rPr>
          <w:rFonts w:ascii="Times New Roman" w:eastAsia="Times New Roman" w:hAnsi="Times New Roman" w:cs="Times New Roman"/>
          <w:sz w:val="24"/>
          <w:szCs w:val="24"/>
        </w:rPr>
        <w:tab/>
      </w:r>
      <w:r w:rsidRPr="00A55919">
        <w:rPr>
          <w:rFonts w:ascii="Times New Roman" w:eastAsia="Times New Roman" w:hAnsi="Times New Roman" w:cs="Times New Roman"/>
          <w:sz w:val="24"/>
          <w:szCs w:val="24"/>
        </w:rPr>
        <w:t>Недостатком такого представления является отсутствие ссылок на источники, из которых модель была заимствована. Вместе с тем, учитывая, что использованная математическая модель не является общеизвестной как, например, законы Ньютона, ее представление в презентации является обязательным.</w:t>
      </w:r>
    </w:p>
    <w:p w14:paraId="60D058CA" w14:textId="77777777" w:rsidR="00F502FB" w:rsidRPr="00F502FB" w:rsidRDefault="00F502FB" w:rsidP="00A55919">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p>
    <w:p w14:paraId="33EB2DC7" w14:textId="77777777" w:rsidR="00041A91" w:rsidRPr="00A55919" w:rsidRDefault="00F502FB"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r>
        <w:object w:dxaOrig="7202" w:dyaOrig="5398" w14:anchorId="3EE4A242">
          <v:shape id="_x0000_i1029" type="#_x0000_t75" style="width:321pt;height:240.75pt" o:ole="" o:bordertopcolor="this" o:borderleftcolor="this" o:borderbottomcolor="this" o:borderrightcolor="this" o:allowoverlap="f">
            <v:imagedata r:id="rId17" o:title=""/>
            <w10:bordertop type="single" width="6"/>
            <w10:borderleft type="single" width="6"/>
            <w10:borderbottom type="single" width="6"/>
            <w10:borderright type="single" width="6"/>
          </v:shape>
          <o:OLEObject Type="Embed" ProgID="PowerPoint.Slide.12" ShapeID="_x0000_i1029" DrawAspect="Content" ObjectID="_1777894485" r:id="rId18"/>
        </w:object>
      </w:r>
    </w:p>
    <w:p w14:paraId="6047F073" w14:textId="77777777" w:rsidR="000411AA" w:rsidRPr="00A55919" w:rsidRDefault="000411AA"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p>
    <w:p w14:paraId="42E05EB8" w14:textId="77777777" w:rsidR="0003512E" w:rsidRPr="00A55919" w:rsidRDefault="00FC78CA"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Рисунок 5 – Скриншот слайда, посвященный математической модели работы</w:t>
      </w:r>
    </w:p>
    <w:p w14:paraId="349E84BF" w14:textId="77777777" w:rsidR="00CF708B" w:rsidRPr="00A55919" w:rsidRDefault="00CF708B" w:rsidP="00A55919">
      <w:pPr>
        <w:widowControl w:val="0"/>
        <w:tabs>
          <w:tab w:val="center" w:pos="6378"/>
          <w:tab w:val="left" w:pos="10432"/>
        </w:tabs>
        <w:suppressAutoHyphens/>
        <w:spacing w:after="0" w:line="240" w:lineRule="auto"/>
        <w:jc w:val="center"/>
        <w:rPr>
          <w:rFonts w:ascii="Times New Roman" w:eastAsia="Times New Roman" w:hAnsi="Times New Roman" w:cs="Times New Roman"/>
          <w:sz w:val="24"/>
          <w:szCs w:val="24"/>
        </w:rPr>
      </w:pPr>
    </w:p>
    <w:p w14:paraId="40576D4D" w14:textId="77777777" w:rsidR="00481996" w:rsidRPr="00A55919" w:rsidRDefault="009F6027" w:rsidP="00A55919">
      <w:pPr>
        <w:widowControl w:val="0"/>
        <w:tabs>
          <w:tab w:val="center" w:pos="6378"/>
          <w:tab w:val="left" w:pos="10432"/>
        </w:tabs>
        <w:suppressAutoHyphens/>
        <w:spacing w:after="0" w:line="240" w:lineRule="auto"/>
        <w:jc w:val="both"/>
        <w:rPr>
          <w:rFonts w:ascii="Times New Roman" w:eastAsia="Times New Roman" w:hAnsi="Times New Roman" w:cs="Times New Roman"/>
          <w:sz w:val="24"/>
          <w:szCs w:val="24"/>
        </w:rPr>
      </w:pPr>
      <w:r w:rsidRPr="00A55919">
        <w:rPr>
          <w:rFonts w:ascii="Times New Roman" w:eastAsia="Times New Roman" w:hAnsi="Times New Roman" w:cs="Times New Roman"/>
          <w:sz w:val="24"/>
          <w:szCs w:val="24"/>
        </w:rPr>
        <w:t xml:space="preserve">       </w:t>
      </w:r>
      <w:r w:rsidR="00481996" w:rsidRPr="00A55919">
        <w:rPr>
          <w:rFonts w:ascii="Times New Roman" w:hAnsi="Times New Roman" w:cs="Times New Roman"/>
          <w:b/>
          <w:sz w:val="24"/>
          <w:szCs w:val="24"/>
        </w:rPr>
        <w:t xml:space="preserve">  </w:t>
      </w:r>
    </w:p>
    <w:sectPr w:rsidR="00481996" w:rsidRPr="00A55919" w:rsidSect="00F502FB">
      <w:footerReference w:type="default" r:id="rId19"/>
      <w:pgSz w:w="11906" w:h="16838"/>
      <w:pgMar w:top="1134" w:right="566" w:bottom="1134" w:left="1134" w:header="567"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FBF939" w14:textId="77777777" w:rsidR="00636AB4" w:rsidRDefault="00636AB4" w:rsidP="00682B3A">
      <w:pPr>
        <w:spacing w:after="0" w:line="240" w:lineRule="auto"/>
      </w:pPr>
      <w:r>
        <w:separator/>
      </w:r>
    </w:p>
  </w:endnote>
  <w:endnote w:type="continuationSeparator" w:id="0">
    <w:p w14:paraId="0414E7F2" w14:textId="77777777" w:rsidR="00636AB4" w:rsidRDefault="00636AB4" w:rsidP="00682B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GOST Type AU">
    <w:panose1 w:val="02000306020200020003"/>
    <w:charset w:val="CC"/>
    <w:family w:val="auto"/>
    <w:pitch w:val="variable"/>
    <w:sig w:usb0="A000028F" w:usb1="1000004A" w:usb2="00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_Timer">
    <w:altName w:val="Times New Roman"/>
    <w:charset w:val="CC"/>
    <w:family w:val="roman"/>
    <w:pitch w:val="variable"/>
    <w:sig w:usb0="00000203"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0676091"/>
      <w:docPartObj>
        <w:docPartGallery w:val="Page Numbers (Bottom of Page)"/>
        <w:docPartUnique/>
      </w:docPartObj>
    </w:sdtPr>
    <w:sdtEndPr/>
    <w:sdtContent>
      <w:p w14:paraId="6E23541B" w14:textId="77777777" w:rsidR="00A55919" w:rsidRDefault="00A55919">
        <w:pPr>
          <w:pStyle w:val="a7"/>
          <w:jc w:val="center"/>
        </w:pPr>
        <w:r>
          <w:fldChar w:fldCharType="begin"/>
        </w:r>
        <w:r>
          <w:instrText>PAGE   \* MERGEFORMAT</w:instrText>
        </w:r>
        <w:r>
          <w:fldChar w:fldCharType="separate"/>
        </w:r>
        <w:r w:rsidR="0087738A">
          <w:rPr>
            <w:noProof/>
          </w:rPr>
          <w:t>4</w:t>
        </w:r>
        <w:r>
          <w:rPr>
            <w:noProof/>
          </w:rPr>
          <w:fldChar w:fldCharType="end"/>
        </w:r>
      </w:p>
    </w:sdtContent>
  </w:sdt>
  <w:p w14:paraId="5C5E8046" w14:textId="77777777" w:rsidR="00A55919" w:rsidRPr="004F5538" w:rsidRDefault="00A55919" w:rsidP="00DC1B5E">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654FE3" w14:textId="77777777" w:rsidR="00636AB4" w:rsidRDefault="00636AB4" w:rsidP="00682B3A">
      <w:pPr>
        <w:spacing w:after="0" w:line="240" w:lineRule="auto"/>
      </w:pPr>
      <w:r>
        <w:separator/>
      </w:r>
    </w:p>
  </w:footnote>
  <w:footnote w:type="continuationSeparator" w:id="0">
    <w:p w14:paraId="2B55CA7C" w14:textId="77777777" w:rsidR="00636AB4" w:rsidRDefault="00636AB4" w:rsidP="00682B3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54F844FE"/>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402"/>
    <w:multiLevelType w:val="multilevel"/>
    <w:tmpl w:val="00000885"/>
    <w:lvl w:ilvl="0">
      <w:numFmt w:val="bullet"/>
      <w:lvlText w:val="–"/>
      <w:lvlJc w:val="left"/>
      <w:pPr>
        <w:ind w:hanging="360"/>
      </w:pPr>
      <w:rPr>
        <w:rFonts w:ascii="GOST Type AU" w:hAnsi="GOST Type AU" w:cs="GOST Type AU"/>
        <w:b w:val="0"/>
        <w:bCs w:val="0"/>
        <w:w w:val="46"/>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3" w15:restartNumberingAfterBreak="0">
    <w:nsid w:val="258064D1"/>
    <w:multiLevelType w:val="hybridMultilevel"/>
    <w:tmpl w:val="F1BC38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27BF0DD8"/>
    <w:multiLevelType w:val="hybridMultilevel"/>
    <w:tmpl w:val="8BBE61A6"/>
    <w:lvl w:ilvl="0" w:tplc="BB3EB080">
      <w:start w:val="1"/>
      <w:numFmt w:val="decimal"/>
      <w:lvlText w:val="%1."/>
      <w:lvlJc w:val="left"/>
      <w:pPr>
        <w:tabs>
          <w:tab w:val="num" w:pos="1710"/>
        </w:tabs>
        <w:ind w:left="1710" w:hanging="99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 w15:restartNumberingAfterBreak="0">
    <w:nsid w:val="346B3D09"/>
    <w:multiLevelType w:val="hybridMultilevel"/>
    <w:tmpl w:val="D2BAC506"/>
    <w:lvl w:ilvl="0" w:tplc="0419000F">
      <w:start w:val="1"/>
      <w:numFmt w:val="bullet"/>
      <w:pStyle w:val="a"/>
      <w:lvlText w:val=""/>
      <w:lvlJc w:val="left"/>
      <w:pPr>
        <w:tabs>
          <w:tab w:val="num" w:pos="964"/>
        </w:tabs>
        <w:ind w:left="964" w:hanging="255"/>
      </w:pPr>
      <w:rPr>
        <w:rFonts w:ascii="Symbol" w:hAnsi="Symbol" w:hint="default"/>
      </w:rPr>
    </w:lvl>
    <w:lvl w:ilvl="1" w:tplc="0419000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B056928"/>
    <w:multiLevelType w:val="multilevel"/>
    <w:tmpl w:val="0419001F"/>
    <w:styleLink w:val="WW8Num231"/>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 w15:restartNumberingAfterBreak="0">
    <w:nsid w:val="461716F0"/>
    <w:multiLevelType w:val="hybridMultilevel"/>
    <w:tmpl w:val="8ECEE4AC"/>
    <w:lvl w:ilvl="0" w:tplc="35AA09B8">
      <w:start w:val="1"/>
      <w:numFmt w:val="decimal"/>
      <w:pStyle w:val="a0"/>
      <w:lvlText w:val="%1"/>
      <w:lvlJc w:val="left"/>
      <w:pPr>
        <w:tabs>
          <w:tab w:val="num" w:pos="57"/>
        </w:tabs>
        <w:ind w:left="5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8" w15:restartNumberingAfterBreak="0">
    <w:nsid w:val="4B8149DB"/>
    <w:multiLevelType w:val="hybridMultilevel"/>
    <w:tmpl w:val="1CF66880"/>
    <w:lvl w:ilvl="0" w:tplc="0419000F">
      <w:start w:val="1"/>
      <w:numFmt w:val="decimal"/>
      <w:lvlText w:val="%1."/>
      <w:lvlJc w:val="left"/>
      <w:pPr>
        <w:tabs>
          <w:tab w:val="num" w:pos="360"/>
        </w:tabs>
        <w:ind w:left="360" w:hanging="360"/>
      </w:pPr>
      <w:rPr>
        <w:rFonts w:cs="Times New Roman"/>
      </w:rPr>
    </w:lvl>
    <w:lvl w:ilvl="1" w:tplc="DDA49AEE">
      <w:start w:val="11"/>
      <w:numFmt w:val="decimal"/>
      <w:lvlText w:val="%2"/>
      <w:lvlJc w:val="left"/>
      <w:pPr>
        <w:tabs>
          <w:tab w:val="num" w:pos="1080"/>
        </w:tabs>
        <w:ind w:left="1080" w:hanging="360"/>
      </w:pPr>
      <w:rPr>
        <w:rFonts w:cs="Times New Roman" w:hint="default"/>
        <w:b/>
        <w:color w:val="000000"/>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9" w15:restartNumberingAfterBreak="0">
    <w:nsid w:val="5DDA4AF7"/>
    <w:multiLevelType w:val="hybridMultilevel"/>
    <w:tmpl w:val="9AE25CEA"/>
    <w:lvl w:ilvl="0" w:tplc="FFFFFFFF">
      <w:start w:val="3"/>
      <w:numFmt w:val="decimal"/>
      <w:lvlText w:val="%1."/>
      <w:lvlJc w:val="left"/>
      <w:pPr>
        <w:tabs>
          <w:tab w:val="num" w:pos="720"/>
        </w:tabs>
        <w:ind w:left="720" w:hanging="360"/>
      </w:pPr>
      <w:rPr>
        <w:rFonts w:hint="default"/>
        <w:color w:val="auto"/>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15:restartNumberingAfterBreak="0">
    <w:nsid w:val="62D12538"/>
    <w:multiLevelType w:val="hybridMultilevel"/>
    <w:tmpl w:val="865E4EA2"/>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360"/>
        </w:tabs>
        <w:ind w:left="36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632854A4"/>
    <w:multiLevelType w:val="hybridMultilevel"/>
    <w:tmpl w:val="C0D8C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3737FD8"/>
    <w:multiLevelType w:val="hybridMultilevel"/>
    <w:tmpl w:val="B8EAA2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73A72FD1"/>
    <w:multiLevelType w:val="hybridMultilevel"/>
    <w:tmpl w:val="5CC0C9EE"/>
    <w:lvl w:ilvl="0" w:tplc="FFFFFFFF">
      <w:start w:val="2"/>
      <w:numFmt w:val="bullet"/>
      <w:lvlText w:val="-"/>
      <w:lvlJc w:val="left"/>
      <w:pPr>
        <w:tabs>
          <w:tab w:val="num" w:pos="1211"/>
        </w:tabs>
        <w:ind w:left="0" w:firstLine="851"/>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5470526"/>
    <w:multiLevelType w:val="hybridMultilevel"/>
    <w:tmpl w:val="718A4146"/>
    <w:lvl w:ilvl="0" w:tplc="6476A23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7AA029BE"/>
    <w:multiLevelType w:val="multilevel"/>
    <w:tmpl w:val="1D886976"/>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7"/>
  </w:num>
  <w:num w:numId="2">
    <w:abstractNumId w:val="15"/>
  </w:num>
  <w:num w:numId="3">
    <w:abstractNumId w:val="7"/>
  </w:num>
  <w:num w:numId="4">
    <w:abstractNumId w:val="7"/>
    <w:lvlOverride w:ilvl="0">
      <w:startOverride w:val="1"/>
    </w:lvlOverride>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5"/>
  </w:num>
  <w:num w:numId="10">
    <w:abstractNumId w:val="0"/>
  </w:num>
  <w:num w:numId="11">
    <w:abstractNumId w:val="9"/>
  </w:num>
  <w:num w:numId="12">
    <w:abstractNumId w:val="6"/>
  </w:num>
  <w:num w:numId="13">
    <w:abstractNumId w:val="13"/>
  </w:num>
  <w:num w:numId="14">
    <w:abstractNumId w:val="10"/>
  </w:num>
  <w:num w:numId="15">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3"/>
  </w:num>
  <w:num w:numId="18">
    <w:abstractNumId w:val="4"/>
  </w:num>
  <w:num w:numId="19">
    <w:abstractNumId w:val="2"/>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grammar="clean"/>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2B3A"/>
    <w:rsid w:val="00001517"/>
    <w:rsid w:val="0000676E"/>
    <w:rsid w:val="000143F8"/>
    <w:rsid w:val="00017E43"/>
    <w:rsid w:val="0003153E"/>
    <w:rsid w:val="00031B24"/>
    <w:rsid w:val="0003512E"/>
    <w:rsid w:val="00036E01"/>
    <w:rsid w:val="000370C6"/>
    <w:rsid w:val="000410DE"/>
    <w:rsid w:val="000411AA"/>
    <w:rsid w:val="00041A91"/>
    <w:rsid w:val="00041B4B"/>
    <w:rsid w:val="00047761"/>
    <w:rsid w:val="00051CFE"/>
    <w:rsid w:val="000573E9"/>
    <w:rsid w:val="00057C1A"/>
    <w:rsid w:val="00060244"/>
    <w:rsid w:val="000607C8"/>
    <w:rsid w:val="00061E96"/>
    <w:rsid w:val="00064552"/>
    <w:rsid w:val="00074C63"/>
    <w:rsid w:val="00075612"/>
    <w:rsid w:val="000934C7"/>
    <w:rsid w:val="000A30DA"/>
    <w:rsid w:val="000A3D2A"/>
    <w:rsid w:val="000A6D82"/>
    <w:rsid w:val="000A7F36"/>
    <w:rsid w:val="000B1B5C"/>
    <w:rsid w:val="000B55FD"/>
    <w:rsid w:val="000C0711"/>
    <w:rsid w:val="000C2664"/>
    <w:rsid w:val="000D2BE4"/>
    <w:rsid w:val="000E2A66"/>
    <w:rsid w:val="000E5A67"/>
    <w:rsid w:val="000F1AF4"/>
    <w:rsid w:val="001140DB"/>
    <w:rsid w:val="001160E6"/>
    <w:rsid w:val="0012135C"/>
    <w:rsid w:val="00122F82"/>
    <w:rsid w:val="00131B48"/>
    <w:rsid w:val="00132CA3"/>
    <w:rsid w:val="0013372F"/>
    <w:rsid w:val="001371C8"/>
    <w:rsid w:val="00137282"/>
    <w:rsid w:val="00142174"/>
    <w:rsid w:val="00145E47"/>
    <w:rsid w:val="00152ACE"/>
    <w:rsid w:val="00175280"/>
    <w:rsid w:val="001758F5"/>
    <w:rsid w:val="00177DB2"/>
    <w:rsid w:val="00185C0A"/>
    <w:rsid w:val="00187518"/>
    <w:rsid w:val="001938B5"/>
    <w:rsid w:val="00196103"/>
    <w:rsid w:val="001967D2"/>
    <w:rsid w:val="001A6B2B"/>
    <w:rsid w:val="001A777A"/>
    <w:rsid w:val="001B4F28"/>
    <w:rsid w:val="001D6746"/>
    <w:rsid w:val="001D7AB8"/>
    <w:rsid w:val="001D7D0F"/>
    <w:rsid w:val="001E1393"/>
    <w:rsid w:val="001E6C4D"/>
    <w:rsid w:val="001F56BC"/>
    <w:rsid w:val="001F6814"/>
    <w:rsid w:val="001F6A59"/>
    <w:rsid w:val="00210A54"/>
    <w:rsid w:val="00215612"/>
    <w:rsid w:val="0021637F"/>
    <w:rsid w:val="002335A8"/>
    <w:rsid w:val="00241DE0"/>
    <w:rsid w:val="00244645"/>
    <w:rsid w:val="00250751"/>
    <w:rsid w:val="00253A02"/>
    <w:rsid w:val="00253B01"/>
    <w:rsid w:val="00256523"/>
    <w:rsid w:val="00262DC5"/>
    <w:rsid w:val="00263BDD"/>
    <w:rsid w:val="0026576D"/>
    <w:rsid w:val="00267C97"/>
    <w:rsid w:val="00270471"/>
    <w:rsid w:val="0027052E"/>
    <w:rsid w:val="00270917"/>
    <w:rsid w:val="0029109C"/>
    <w:rsid w:val="00294529"/>
    <w:rsid w:val="00295C87"/>
    <w:rsid w:val="002B03DE"/>
    <w:rsid w:val="002B0A49"/>
    <w:rsid w:val="002B2F79"/>
    <w:rsid w:val="002B3DA6"/>
    <w:rsid w:val="002B548F"/>
    <w:rsid w:val="002B5C4C"/>
    <w:rsid w:val="002B6D40"/>
    <w:rsid w:val="002B6DAB"/>
    <w:rsid w:val="002C0516"/>
    <w:rsid w:val="002C0908"/>
    <w:rsid w:val="002C3C69"/>
    <w:rsid w:val="002C7D65"/>
    <w:rsid w:val="002E7061"/>
    <w:rsid w:val="003016F2"/>
    <w:rsid w:val="00306D50"/>
    <w:rsid w:val="003115EC"/>
    <w:rsid w:val="00312594"/>
    <w:rsid w:val="00312A72"/>
    <w:rsid w:val="00315D8F"/>
    <w:rsid w:val="00327C2E"/>
    <w:rsid w:val="0033147A"/>
    <w:rsid w:val="00336817"/>
    <w:rsid w:val="00342C00"/>
    <w:rsid w:val="0034617D"/>
    <w:rsid w:val="00350AFF"/>
    <w:rsid w:val="00352B35"/>
    <w:rsid w:val="00374CF7"/>
    <w:rsid w:val="003772FB"/>
    <w:rsid w:val="00393DA4"/>
    <w:rsid w:val="003946F1"/>
    <w:rsid w:val="003B0A0D"/>
    <w:rsid w:val="003B42BC"/>
    <w:rsid w:val="003C03A7"/>
    <w:rsid w:val="003C5E66"/>
    <w:rsid w:val="003D137B"/>
    <w:rsid w:val="003D1B7B"/>
    <w:rsid w:val="003D4D03"/>
    <w:rsid w:val="003D62CE"/>
    <w:rsid w:val="003E0870"/>
    <w:rsid w:val="003E1B1A"/>
    <w:rsid w:val="003E5116"/>
    <w:rsid w:val="003F235A"/>
    <w:rsid w:val="003F2373"/>
    <w:rsid w:val="003F2511"/>
    <w:rsid w:val="003F49A5"/>
    <w:rsid w:val="003F6350"/>
    <w:rsid w:val="003F6516"/>
    <w:rsid w:val="0040029D"/>
    <w:rsid w:val="00402651"/>
    <w:rsid w:val="0040279A"/>
    <w:rsid w:val="00406190"/>
    <w:rsid w:val="00411070"/>
    <w:rsid w:val="004168BB"/>
    <w:rsid w:val="00425ECF"/>
    <w:rsid w:val="00425F43"/>
    <w:rsid w:val="004302B9"/>
    <w:rsid w:val="00435331"/>
    <w:rsid w:val="0043720A"/>
    <w:rsid w:val="00437860"/>
    <w:rsid w:val="00445310"/>
    <w:rsid w:val="00446152"/>
    <w:rsid w:val="00446525"/>
    <w:rsid w:val="00453D07"/>
    <w:rsid w:val="00454A2C"/>
    <w:rsid w:val="00457076"/>
    <w:rsid w:val="004629FD"/>
    <w:rsid w:val="00465D5E"/>
    <w:rsid w:val="004728B6"/>
    <w:rsid w:val="00480119"/>
    <w:rsid w:val="00481996"/>
    <w:rsid w:val="00482715"/>
    <w:rsid w:val="00483120"/>
    <w:rsid w:val="004857A2"/>
    <w:rsid w:val="004A0A57"/>
    <w:rsid w:val="004A22AB"/>
    <w:rsid w:val="004A4718"/>
    <w:rsid w:val="004C11E9"/>
    <w:rsid w:val="004C5CEC"/>
    <w:rsid w:val="004C7CE6"/>
    <w:rsid w:val="004F3DE4"/>
    <w:rsid w:val="004F6EEB"/>
    <w:rsid w:val="00501D60"/>
    <w:rsid w:val="00502DBF"/>
    <w:rsid w:val="005032BF"/>
    <w:rsid w:val="005101B6"/>
    <w:rsid w:val="00521D84"/>
    <w:rsid w:val="00526773"/>
    <w:rsid w:val="005353A8"/>
    <w:rsid w:val="005363EC"/>
    <w:rsid w:val="0055227B"/>
    <w:rsid w:val="00561C0C"/>
    <w:rsid w:val="0056340C"/>
    <w:rsid w:val="005665D7"/>
    <w:rsid w:val="00581D68"/>
    <w:rsid w:val="00583568"/>
    <w:rsid w:val="00584F87"/>
    <w:rsid w:val="00586813"/>
    <w:rsid w:val="0059484C"/>
    <w:rsid w:val="005A2E17"/>
    <w:rsid w:val="005B0162"/>
    <w:rsid w:val="005B288C"/>
    <w:rsid w:val="005B53F4"/>
    <w:rsid w:val="005B5650"/>
    <w:rsid w:val="005B7896"/>
    <w:rsid w:val="005C23EB"/>
    <w:rsid w:val="005C4813"/>
    <w:rsid w:val="005D40B9"/>
    <w:rsid w:val="005D64DD"/>
    <w:rsid w:val="005D70E1"/>
    <w:rsid w:val="005E1A2A"/>
    <w:rsid w:val="005E1DA9"/>
    <w:rsid w:val="005F556C"/>
    <w:rsid w:val="00600291"/>
    <w:rsid w:val="00612F20"/>
    <w:rsid w:val="00613A7C"/>
    <w:rsid w:val="0061517C"/>
    <w:rsid w:val="00616407"/>
    <w:rsid w:val="00621434"/>
    <w:rsid w:val="006227ED"/>
    <w:rsid w:val="00624713"/>
    <w:rsid w:val="00630F2F"/>
    <w:rsid w:val="00636AB4"/>
    <w:rsid w:val="00637B4C"/>
    <w:rsid w:val="00650038"/>
    <w:rsid w:val="00653A48"/>
    <w:rsid w:val="00655B98"/>
    <w:rsid w:val="00667875"/>
    <w:rsid w:val="006745B6"/>
    <w:rsid w:val="00682B3A"/>
    <w:rsid w:val="00685229"/>
    <w:rsid w:val="006A005B"/>
    <w:rsid w:val="006A0593"/>
    <w:rsid w:val="006A5C2B"/>
    <w:rsid w:val="006B28F9"/>
    <w:rsid w:val="006C06E1"/>
    <w:rsid w:val="006C140F"/>
    <w:rsid w:val="006C1C92"/>
    <w:rsid w:val="006C1F06"/>
    <w:rsid w:val="006C2B7C"/>
    <w:rsid w:val="006C4CFA"/>
    <w:rsid w:val="006D38E2"/>
    <w:rsid w:val="006F5297"/>
    <w:rsid w:val="006F52DE"/>
    <w:rsid w:val="00700C3E"/>
    <w:rsid w:val="00712A9F"/>
    <w:rsid w:val="0072145E"/>
    <w:rsid w:val="00731B95"/>
    <w:rsid w:val="007328C0"/>
    <w:rsid w:val="00734754"/>
    <w:rsid w:val="00736192"/>
    <w:rsid w:val="00737136"/>
    <w:rsid w:val="007417A7"/>
    <w:rsid w:val="0074245F"/>
    <w:rsid w:val="0074436C"/>
    <w:rsid w:val="007450DA"/>
    <w:rsid w:val="00746580"/>
    <w:rsid w:val="00751C46"/>
    <w:rsid w:val="00756698"/>
    <w:rsid w:val="00770D17"/>
    <w:rsid w:val="0077215B"/>
    <w:rsid w:val="007742DD"/>
    <w:rsid w:val="007748CD"/>
    <w:rsid w:val="00774AB3"/>
    <w:rsid w:val="00776EC0"/>
    <w:rsid w:val="007771BD"/>
    <w:rsid w:val="00777B63"/>
    <w:rsid w:val="00781EB2"/>
    <w:rsid w:val="0078570F"/>
    <w:rsid w:val="00786439"/>
    <w:rsid w:val="007941F2"/>
    <w:rsid w:val="00796FC0"/>
    <w:rsid w:val="007A10CE"/>
    <w:rsid w:val="007A2FE2"/>
    <w:rsid w:val="007B616F"/>
    <w:rsid w:val="007B62EF"/>
    <w:rsid w:val="007C13EE"/>
    <w:rsid w:val="007F3067"/>
    <w:rsid w:val="008037A1"/>
    <w:rsid w:val="0080551C"/>
    <w:rsid w:val="00813DB4"/>
    <w:rsid w:val="00821AFD"/>
    <w:rsid w:val="0083441B"/>
    <w:rsid w:val="00844143"/>
    <w:rsid w:val="00860D97"/>
    <w:rsid w:val="008634C0"/>
    <w:rsid w:val="008637C8"/>
    <w:rsid w:val="0086557C"/>
    <w:rsid w:val="008706DA"/>
    <w:rsid w:val="00877340"/>
    <w:rsid w:val="0087738A"/>
    <w:rsid w:val="00885F5B"/>
    <w:rsid w:val="0088644C"/>
    <w:rsid w:val="0088775D"/>
    <w:rsid w:val="00892DBC"/>
    <w:rsid w:val="00895972"/>
    <w:rsid w:val="00897391"/>
    <w:rsid w:val="00897C9E"/>
    <w:rsid w:val="008A0BB1"/>
    <w:rsid w:val="008A23EE"/>
    <w:rsid w:val="008A755A"/>
    <w:rsid w:val="008B08DF"/>
    <w:rsid w:val="008C0572"/>
    <w:rsid w:val="008D17A2"/>
    <w:rsid w:val="008D3211"/>
    <w:rsid w:val="008D6976"/>
    <w:rsid w:val="008E347A"/>
    <w:rsid w:val="008E38F3"/>
    <w:rsid w:val="008F1A15"/>
    <w:rsid w:val="00900AF7"/>
    <w:rsid w:val="00906352"/>
    <w:rsid w:val="009125B2"/>
    <w:rsid w:val="00913EAD"/>
    <w:rsid w:val="00914B7B"/>
    <w:rsid w:val="00921066"/>
    <w:rsid w:val="00922DEB"/>
    <w:rsid w:val="009266D5"/>
    <w:rsid w:val="00932680"/>
    <w:rsid w:val="00936F52"/>
    <w:rsid w:val="00944338"/>
    <w:rsid w:val="0096609E"/>
    <w:rsid w:val="00970D14"/>
    <w:rsid w:val="009725C5"/>
    <w:rsid w:val="00982CBF"/>
    <w:rsid w:val="00992FD0"/>
    <w:rsid w:val="0099756A"/>
    <w:rsid w:val="009A38B3"/>
    <w:rsid w:val="009A44C6"/>
    <w:rsid w:val="009A6C02"/>
    <w:rsid w:val="009A7F12"/>
    <w:rsid w:val="009B2184"/>
    <w:rsid w:val="009B6731"/>
    <w:rsid w:val="009C1E9F"/>
    <w:rsid w:val="009C3666"/>
    <w:rsid w:val="009D3984"/>
    <w:rsid w:val="009E190C"/>
    <w:rsid w:val="009E287E"/>
    <w:rsid w:val="009E374B"/>
    <w:rsid w:val="009F6027"/>
    <w:rsid w:val="00A249D8"/>
    <w:rsid w:val="00A30AE5"/>
    <w:rsid w:val="00A41B5C"/>
    <w:rsid w:val="00A44E88"/>
    <w:rsid w:val="00A50B64"/>
    <w:rsid w:val="00A51531"/>
    <w:rsid w:val="00A55919"/>
    <w:rsid w:val="00A63F07"/>
    <w:rsid w:val="00A66BB8"/>
    <w:rsid w:val="00A66BC1"/>
    <w:rsid w:val="00A757BF"/>
    <w:rsid w:val="00A836F1"/>
    <w:rsid w:val="00A84945"/>
    <w:rsid w:val="00A90800"/>
    <w:rsid w:val="00A919FE"/>
    <w:rsid w:val="00A93D1F"/>
    <w:rsid w:val="00A965CC"/>
    <w:rsid w:val="00AA1FAD"/>
    <w:rsid w:val="00AA6944"/>
    <w:rsid w:val="00AA760C"/>
    <w:rsid w:val="00AB1E68"/>
    <w:rsid w:val="00AB462C"/>
    <w:rsid w:val="00AC25D6"/>
    <w:rsid w:val="00AC7779"/>
    <w:rsid w:val="00AD35BC"/>
    <w:rsid w:val="00AD4BBF"/>
    <w:rsid w:val="00AE7CC6"/>
    <w:rsid w:val="00AF1FF4"/>
    <w:rsid w:val="00AF25DB"/>
    <w:rsid w:val="00B05D45"/>
    <w:rsid w:val="00B0603F"/>
    <w:rsid w:val="00B15D4E"/>
    <w:rsid w:val="00B166A3"/>
    <w:rsid w:val="00B2164B"/>
    <w:rsid w:val="00B23CAF"/>
    <w:rsid w:val="00B40825"/>
    <w:rsid w:val="00B4096D"/>
    <w:rsid w:val="00B41B87"/>
    <w:rsid w:val="00B421AF"/>
    <w:rsid w:val="00B45B83"/>
    <w:rsid w:val="00B5348A"/>
    <w:rsid w:val="00B62A2E"/>
    <w:rsid w:val="00B63B69"/>
    <w:rsid w:val="00B63C34"/>
    <w:rsid w:val="00B70FC2"/>
    <w:rsid w:val="00B72D03"/>
    <w:rsid w:val="00B74C81"/>
    <w:rsid w:val="00B76BBC"/>
    <w:rsid w:val="00B77C8D"/>
    <w:rsid w:val="00B94294"/>
    <w:rsid w:val="00B94A63"/>
    <w:rsid w:val="00B96406"/>
    <w:rsid w:val="00B97F31"/>
    <w:rsid w:val="00BB45B7"/>
    <w:rsid w:val="00BB4DB4"/>
    <w:rsid w:val="00BB50DF"/>
    <w:rsid w:val="00BB5CB8"/>
    <w:rsid w:val="00BC13D9"/>
    <w:rsid w:val="00BC6426"/>
    <w:rsid w:val="00BD10C6"/>
    <w:rsid w:val="00BD11AD"/>
    <w:rsid w:val="00BD1652"/>
    <w:rsid w:val="00BD2A04"/>
    <w:rsid w:val="00BD4479"/>
    <w:rsid w:val="00BF06C5"/>
    <w:rsid w:val="00C03E7C"/>
    <w:rsid w:val="00C05B0B"/>
    <w:rsid w:val="00C1084E"/>
    <w:rsid w:val="00C11972"/>
    <w:rsid w:val="00C1540E"/>
    <w:rsid w:val="00C36270"/>
    <w:rsid w:val="00C36CF4"/>
    <w:rsid w:val="00C43A8B"/>
    <w:rsid w:val="00C44570"/>
    <w:rsid w:val="00C52A3D"/>
    <w:rsid w:val="00C57CC3"/>
    <w:rsid w:val="00C60505"/>
    <w:rsid w:val="00C67A45"/>
    <w:rsid w:val="00C71AD6"/>
    <w:rsid w:val="00C74A64"/>
    <w:rsid w:val="00C75A5F"/>
    <w:rsid w:val="00C80AE8"/>
    <w:rsid w:val="00C817AA"/>
    <w:rsid w:val="00C82933"/>
    <w:rsid w:val="00C85DFB"/>
    <w:rsid w:val="00C87D3E"/>
    <w:rsid w:val="00C947B6"/>
    <w:rsid w:val="00CA02C0"/>
    <w:rsid w:val="00CA5C61"/>
    <w:rsid w:val="00CB23AA"/>
    <w:rsid w:val="00CB789B"/>
    <w:rsid w:val="00CC4B77"/>
    <w:rsid w:val="00CD5735"/>
    <w:rsid w:val="00CE0263"/>
    <w:rsid w:val="00CE3848"/>
    <w:rsid w:val="00CE40C5"/>
    <w:rsid w:val="00CF708B"/>
    <w:rsid w:val="00D031AD"/>
    <w:rsid w:val="00D10D17"/>
    <w:rsid w:val="00D30FAB"/>
    <w:rsid w:val="00D36DE0"/>
    <w:rsid w:val="00D37E33"/>
    <w:rsid w:val="00D40A2A"/>
    <w:rsid w:val="00D42B39"/>
    <w:rsid w:val="00D44953"/>
    <w:rsid w:val="00D54B3C"/>
    <w:rsid w:val="00D652E2"/>
    <w:rsid w:val="00D7544B"/>
    <w:rsid w:val="00D779A3"/>
    <w:rsid w:val="00D80500"/>
    <w:rsid w:val="00D82CED"/>
    <w:rsid w:val="00DA6C4B"/>
    <w:rsid w:val="00DA74BA"/>
    <w:rsid w:val="00DB2507"/>
    <w:rsid w:val="00DB3FAF"/>
    <w:rsid w:val="00DB4B92"/>
    <w:rsid w:val="00DC1B5E"/>
    <w:rsid w:val="00DC289F"/>
    <w:rsid w:val="00DC2BD5"/>
    <w:rsid w:val="00DD6C02"/>
    <w:rsid w:val="00DE070D"/>
    <w:rsid w:val="00DF108C"/>
    <w:rsid w:val="00DF12C2"/>
    <w:rsid w:val="00DF22B0"/>
    <w:rsid w:val="00DF3380"/>
    <w:rsid w:val="00DF3E9A"/>
    <w:rsid w:val="00DF61F3"/>
    <w:rsid w:val="00DF66E6"/>
    <w:rsid w:val="00DF6A32"/>
    <w:rsid w:val="00E01289"/>
    <w:rsid w:val="00E0517B"/>
    <w:rsid w:val="00E16F4C"/>
    <w:rsid w:val="00E17821"/>
    <w:rsid w:val="00E17F22"/>
    <w:rsid w:val="00E3259F"/>
    <w:rsid w:val="00E32E2A"/>
    <w:rsid w:val="00E3364B"/>
    <w:rsid w:val="00E339AD"/>
    <w:rsid w:val="00E425AF"/>
    <w:rsid w:val="00E4294B"/>
    <w:rsid w:val="00E43BCA"/>
    <w:rsid w:val="00E43F99"/>
    <w:rsid w:val="00E44EBB"/>
    <w:rsid w:val="00E55ECE"/>
    <w:rsid w:val="00E57B86"/>
    <w:rsid w:val="00E61570"/>
    <w:rsid w:val="00E707DA"/>
    <w:rsid w:val="00E743BB"/>
    <w:rsid w:val="00E81DDD"/>
    <w:rsid w:val="00E871F5"/>
    <w:rsid w:val="00E94193"/>
    <w:rsid w:val="00EA31F1"/>
    <w:rsid w:val="00EB37EF"/>
    <w:rsid w:val="00EB4106"/>
    <w:rsid w:val="00ED1855"/>
    <w:rsid w:val="00ED2732"/>
    <w:rsid w:val="00ED3F78"/>
    <w:rsid w:val="00EE46D4"/>
    <w:rsid w:val="00EE4E2C"/>
    <w:rsid w:val="00F10F23"/>
    <w:rsid w:val="00F119D2"/>
    <w:rsid w:val="00F3659D"/>
    <w:rsid w:val="00F4292D"/>
    <w:rsid w:val="00F430A4"/>
    <w:rsid w:val="00F4407B"/>
    <w:rsid w:val="00F4770D"/>
    <w:rsid w:val="00F47E41"/>
    <w:rsid w:val="00F502FB"/>
    <w:rsid w:val="00F61788"/>
    <w:rsid w:val="00F73237"/>
    <w:rsid w:val="00F7582B"/>
    <w:rsid w:val="00F75F71"/>
    <w:rsid w:val="00F853DC"/>
    <w:rsid w:val="00F8578A"/>
    <w:rsid w:val="00F861D6"/>
    <w:rsid w:val="00F878AC"/>
    <w:rsid w:val="00F87AD4"/>
    <w:rsid w:val="00F87CD0"/>
    <w:rsid w:val="00F95181"/>
    <w:rsid w:val="00F957D7"/>
    <w:rsid w:val="00FA2D23"/>
    <w:rsid w:val="00FA373B"/>
    <w:rsid w:val="00FA62A3"/>
    <w:rsid w:val="00FA6E9A"/>
    <w:rsid w:val="00FA713F"/>
    <w:rsid w:val="00FC4FA0"/>
    <w:rsid w:val="00FC5B53"/>
    <w:rsid w:val="00FC78CA"/>
    <w:rsid w:val="00FD2B33"/>
    <w:rsid w:val="00FE47A9"/>
    <w:rsid w:val="00FE5E5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2B4BADC"/>
  <w15:docId w15:val="{3CB28EAC-0E62-4083-90C9-0A2CB1F14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BD10C6"/>
  </w:style>
  <w:style w:type="paragraph" w:styleId="1">
    <w:name w:val="heading 1"/>
    <w:basedOn w:val="a1"/>
    <w:next w:val="a1"/>
    <w:link w:val="11"/>
    <w:qFormat/>
    <w:rsid w:val="00312594"/>
    <w:pPr>
      <w:keepNext/>
      <w:spacing w:before="240" w:after="60" w:line="240" w:lineRule="auto"/>
      <w:outlineLvl w:val="0"/>
    </w:pPr>
    <w:rPr>
      <w:rFonts w:ascii="Arial" w:eastAsia="Times New Roman" w:hAnsi="Arial" w:cs="Arial"/>
      <w:b/>
      <w:bCs/>
      <w:kern w:val="32"/>
      <w:sz w:val="32"/>
      <w:szCs w:val="32"/>
    </w:rPr>
  </w:style>
  <w:style w:type="paragraph" w:styleId="20">
    <w:name w:val="heading 2"/>
    <w:basedOn w:val="a1"/>
    <w:link w:val="21"/>
    <w:qFormat/>
    <w:rsid w:val="0080551C"/>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1"/>
    <w:next w:val="a1"/>
    <w:link w:val="30"/>
    <w:qFormat/>
    <w:rsid w:val="00312594"/>
    <w:pPr>
      <w:keepNext/>
      <w:spacing w:before="240" w:after="60" w:line="240" w:lineRule="auto"/>
      <w:outlineLvl w:val="2"/>
    </w:pPr>
    <w:rPr>
      <w:rFonts w:ascii="Arial" w:eastAsia="Times New Roman" w:hAnsi="Arial" w:cs="Arial"/>
      <w:b/>
      <w:bCs/>
      <w:sz w:val="26"/>
      <w:szCs w:val="26"/>
    </w:rPr>
  </w:style>
  <w:style w:type="paragraph" w:styleId="4">
    <w:name w:val="heading 4"/>
    <w:basedOn w:val="a1"/>
    <w:next w:val="a1"/>
    <w:link w:val="40"/>
    <w:qFormat/>
    <w:rsid w:val="00E16F4C"/>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1"/>
    <w:next w:val="a1"/>
    <w:link w:val="50"/>
    <w:qFormat/>
    <w:rsid w:val="00E16F4C"/>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1"/>
    <w:next w:val="a1"/>
    <w:link w:val="60"/>
    <w:qFormat/>
    <w:rsid w:val="00E16F4C"/>
    <w:pPr>
      <w:spacing w:before="240" w:after="60" w:line="240" w:lineRule="auto"/>
      <w:outlineLvl w:val="5"/>
    </w:pPr>
    <w:rPr>
      <w:rFonts w:ascii="Times New Roman" w:eastAsia="Times New Roman" w:hAnsi="Times New Roman" w:cs="Times New Roman"/>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ReportMain">
    <w:name w:val="Report_Main"/>
    <w:basedOn w:val="a1"/>
    <w:link w:val="ReportMain0"/>
    <w:rsid w:val="00682B3A"/>
    <w:pPr>
      <w:spacing w:after="0" w:line="240" w:lineRule="auto"/>
    </w:pPr>
    <w:rPr>
      <w:rFonts w:ascii="Times New Roman" w:hAnsi="Times New Roman" w:cs="Times New Roman"/>
      <w:sz w:val="24"/>
    </w:rPr>
  </w:style>
  <w:style w:type="character" w:customStyle="1" w:styleId="ReportMain0">
    <w:name w:val="Report_Main Знак"/>
    <w:basedOn w:val="a2"/>
    <w:link w:val="ReportMain"/>
    <w:rsid w:val="00682B3A"/>
    <w:rPr>
      <w:rFonts w:ascii="Times New Roman" w:hAnsi="Times New Roman" w:cs="Times New Roman"/>
      <w:sz w:val="24"/>
    </w:rPr>
  </w:style>
  <w:style w:type="paragraph" w:customStyle="1" w:styleId="ReportHead">
    <w:name w:val="Report_Head"/>
    <w:basedOn w:val="a1"/>
    <w:link w:val="ReportHead0"/>
    <w:rsid w:val="00682B3A"/>
    <w:pPr>
      <w:spacing w:after="0" w:line="240" w:lineRule="auto"/>
      <w:jc w:val="center"/>
    </w:pPr>
    <w:rPr>
      <w:rFonts w:ascii="Times New Roman" w:hAnsi="Times New Roman" w:cs="Times New Roman"/>
      <w:sz w:val="28"/>
    </w:rPr>
  </w:style>
  <w:style w:type="character" w:customStyle="1" w:styleId="ReportHead0">
    <w:name w:val="Report_Head Знак"/>
    <w:basedOn w:val="a2"/>
    <w:link w:val="ReportHead"/>
    <w:rsid w:val="00682B3A"/>
    <w:rPr>
      <w:rFonts w:ascii="Times New Roman" w:hAnsi="Times New Roman" w:cs="Times New Roman"/>
      <w:sz w:val="28"/>
    </w:rPr>
  </w:style>
  <w:style w:type="paragraph" w:styleId="a5">
    <w:name w:val="header"/>
    <w:basedOn w:val="a1"/>
    <w:link w:val="a6"/>
    <w:unhideWhenUsed/>
    <w:rsid w:val="00682B3A"/>
    <w:pPr>
      <w:tabs>
        <w:tab w:val="center" w:pos="4677"/>
        <w:tab w:val="right" w:pos="9355"/>
      </w:tabs>
      <w:spacing w:after="0" w:line="240" w:lineRule="auto"/>
    </w:pPr>
  </w:style>
  <w:style w:type="character" w:customStyle="1" w:styleId="a6">
    <w:name w:val="Верхний колонтитул Знак"/>
    <w:basedOn w:val="a2"/>
    <w:link w:val="a5"/>
    <w:rsid w:val="00682B3A"/>
  </w:style>
  <w:style w:type="paragraph" w:styleId="a7">
    <w:name w:val="footer"/>
    <w:basedOn w:val="a1"/>
    <w:link w:val="a8"/>
    <w:unhideWhenUsed/>
    <w:rsid w:val="00682B3A"/>
    <w:pPr>
      <w:tabs>
        <w:tab w:val="center" w:pos="4677"/>
        <w:tab w:val="right" w:pos="9355"/>
      </w:tabs>
      <w:spacing w:after="0" w:line="240" w:lineRule="auto"/>
    </w:pPr>
  </w:style>
  <w:style w:type="character" w:customStyle="1" w:styleId="a8">
    <w:name w:val="Нижний колонтитул Знак"/>
    <w:basedOn w:val="a2"/>
    <w:link w:val="a7"/>
    <w:rsid w:val="00682B3A"/>
  </w:style>
  <w:style w:type="character" w:styleId="a9">
    <w:name w:val="Hyperlink"/>
    <w:uiPriority w:val="99"/>
    <w:rsid w:val="00137282"/>
    <w:rPr>
      <w:color w:val="0000FF"/>
      <w:u w:val="single"/>
    </w:rPr>
  </w:style>
  <w:style w:type="paragraph" w:styleId="aa">
    <w:name w:val="Balloon Text"/>
    <w:basedOn w:val="a1"/>
    <w:link w:val="ab"/>
    <w:semiHidden/>
    <w:unhideWhenUsed/>
    <w:rsid w:val="00137282"/>
    <w:pPr>
      <w:spacing w:after="0" w:line="240" w:lineRule="auto"/>
    </w:pPr>
    <w:rPr>
      <w:rFonts w:ascii="Tahoma" w:hAnsi="Tahoma" w:cs="Tahoma"/>
      <w:sz w:val="16"/>
      <w:szCs w:val="16"/>
    </w:rPr>
  </w:style>
  <w:style w:type="character" w:customStyle="1" w:styleId="ab">
    <w:name w:val="Текст выноски Знак"/>
    <w:basedOn w:val="a2"/>
    <w:link w:val="aa"/>
    <w:uiPriority w:val="99"/>
    <w:semiHidden/>
    <w:rsid w:val="00137282"/>
    <w:rPr>
      <w:rFonts w:ascii="Tahoma" w:hAnsi="Tahoma" w:cs="Tahoma"/>
      <w:sz w:val="16"/>
      <w:szCs w:val="16"/>
    </w:rPr>
  </w:style>
  <w:style w:type="paragraph" w:customStyle="1" w:styleId="a0">
    <w:name w:val="Основной список"/>
    <w:basedOn w:val="a1"/>
    <w:rsid w:val="00454A2C"/>
    <w:pPr>
      <w:numPr>
        <w:numId w:val="1"/>
      </w:numPr>
      <w:spacing w:after="0" w:line="240" w:lineRule="auto"/>
      <w:jc w:val="both"/>
    </w:pPr>
    <w:rPr>
      <w:rFonts w:ascii="Times New Roman" w:eastAsia="Times New Roman" w:hAnsi="Times New Roman" w:cs="Times New Roman"/>
      <w:sz w:val="28"/>
      <w:szCs w:val="24"/>
    </w:rPr>
  </w:style>
  <w:style w:type="paragraph" w:styleId="ac">
    <w:name w:val="footnote text"/>
    <w:basedOn w:val="a1"/>
    <w:link w:val="ad"/>
    <w:semiHidden/>
    <w:rsid w:val="00B76BBC"/>
    <w:pPr>
      <w:spacing w:after="0" w:line="240" w:lineRule="auto"/>
    </w:pPr>
    <w:rPr>
      <w:rFonts w:ascii="Times New Roman" w:eastAsia="Times New Roman" w:hAnsi="Times New Roman" w:cs="Times New Roman"/>
      <w:sz w:val="20"/>
      <w:szCs w:val="20"/>
    </w:rPr>
  </w:style>
  <w:style w:type="character" w:customStyle="1" w:styleId="ad">
    <w:name w:val="Текст сноски Знак"/>
    <w:basedOn w:val="a2"/>
    <w:link w:val="ac"/>
    <w:semiHidden/>
    <w:rsid w:val="00B76BBC"/>
    <w:rPr>
      <w:rFonts w:ascii="Times New Roman" w:eastAsia="Times New Roman" w:hAnsi="Times New Roman" w:cs="Times New Roman"/>
      <w:sz w:val="20"/>
      <w:szCs w:val="20"/>
      <w:lang w:eastAsia="ru-RU"/>
    </w:rPr>
  </w:style>
  <w:style w:type="character" w:styleId="ae">
    <w:name w:val="footnote reference"/>
    <w:basedOn w:val="a2"/>
    <w:semiHidden/>
    <w:rsid w:val="00B76BBC"/>
    <w:rPr>
      <w:vertAlign w:val="superscript"/>
    </w:rPr>
  </w:style>
  <w:style w:type="paragraph" w:styleId="10">
    <w:name w:val="toc 1"/>
    <w:basedOn w:val="a1"/>
    <w:next w:val="a1"/>
    <w:autoRedefine/>
    <w:uiPriority w:val="39"/>
    <w:unhideWhenUsed/>
    <w:rsid w:val="00897C9E"/>
    <w:pPr>
      <w:spacing w:after="100"/>
    </w:pPr>
  </w:style>
  <w:style w:type="paragraph" w:styleId="22">
    <w:name w:val="toc 2"/>
    <w:basedOn w:val="a1"/>
    <w:next w:val="a1"/>
    <w:autoRedefine/>
    <w:uiPriority w:val="39"/>
    <w:unhideWhenUsed/>
    <w:rsid w:val="00057C1A"/>
    <w:pPr>
      <w:tabs>
        <w:tab w:val="left" w:pos="0"/>
        <w:tab w:val="right" w:leader="dot" w:pos="10195"/>
      </w:tabs>
      <w:spacing w:after="100"/>
    </w:pPr>
  </w:style>
  <w:style w:type="paragraph" w:customStyle="1" w:styleId="ConsPlusTitle">
    <w:name w:val="ConsPlusTitle"/>
    <w:rsid w:val="0080551C"/>
    <w:pPr>
      <w:widowControl w:val="0"/>
      <w:autoSpaceDE w:val="0"/>
      <w:autoSpaceDN w:val="0"/>
      <w:spacing w:after="0" w:line="240" w:lineRule="auto"/>
    </w:pPr>
    <w:rPr>
      <w:rFonts w:ascii="Times New Roman" w:eastAsia="Times New Roman" w:hAnsi="Times New Roman" w:cs="Times New Roman"/>
      <w:b/>
      <w:sz w:val="24"/>
      <w:szCs w:val="20"/>
    </w:rPr>
  </w:style>
  <w:style w:type="character" w:customStyle="1" w:styleId="21">
    <w:name w:val="Заголовок 2 Знак"/>
    <w:basedOn w:val="a2"/>
    <w:link w:val="20"/>
    <w:uiPriority w:val="9"/>
    <w:rsid w:val="0080551C"/>
    <w:rPr>
      <w:rFonts w:ascii="Times New Roman" w:eastAsia="Times New Roman" w:hAnsi="Times New Roman" w:cs="Times New Roman"/>
      <w:b/>
      <w:bCs/>
      <w:sz w:val="36"/>
      <w:szCs w:val="36"/>
      <w:lang w:eastAsia="ru-RU"/>
    </w:rPr>
  </w:style>
  <w:style w:type="character" w:customStyle="1" w:styleId="12">
    <w:name w:val="Заголовок 1 Знак"/>
    <w:basedOn w:val="a2"/>
    <w:uiPriority w:val="9"/>
    <w:rsid w:val="00312594"/>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2"/>
    <w:link w:val="3"/>
    <w:rsid w:val="00312594"/>
    <w:rPr>
      <w:rFonts w:ascii="Arial" w:eastAsia="Times New Roman" w:hAnsi="Arial" w:cs="Arial"/>
      <w:b/>
      <w:bCs/>
      <w:sz w:val="26"/>
      <w:szCs w:val="26"/>
      <w:lang w:eastAsia="en-US"/>
    </w:rPr>
  </w:style>
  <w:style w:type="paragraph" w:styleId="af">
    <w:name w:val="Body Text"/>
    <w:basedOn w:val="a1"/>
    <w:link w:val="af0"/>
    <w:rsid w:val="00312594"/>
    <w:pPr>
      <w:framePr w:w="4202" w:h="3768" w:hRule="exact" w:hSpace="180" w:wrap="auto" w:vAnchor="text" w:hAnchor="page" w:x="1013" w:y="155"/>
      <w:spacing w:after="0" w:line="240" w:lineRule="auto"/>
      <w:jc w:val="center"/>
    </w:pPr>
    <w:rPr>
      <w:rFonts w:ascii="Times New Roman" w:eastAsia="Times New Roman" w:hAnsi="Times New Roman" w:cs="Times New Roman"/>
      <w:sz w:val="24"/>
      <w:szCs w:val="20"/>
    </w:rPr>
  </w:style>
  <w:style w:type="character" w:customStyle="1" w:styleId="af0">
    <w:name w:val="Основной текст Знак"/>
    <w:basedOn w:val="a2"/>
    <w:link w:val="af"/>
    <w:rsid w:val="00312594"/>
    <w:rPr>
      <w:rFonts w:ascii="Times New Roman" w:eastAsia="Times New Roman" w:hAnsi="Times New Roman" w:cs="Times New Roman"/>
      <w:sz w:val="24"/>
      <w:szCs w:val="20"/>
      <w:lang w:eastAsia="en-US"/>
    </w:rPr>
  </w:style>
  <w:style w:type="paragraph" w:styleId="af1">
    <w:name w:val="Body Text Indent"/>
    <w:aliases w:val="текст,Основной текст 1,Нумерованный список !!,Надин стиль"/>
    <w:basedOn w:val="a1"/>
    <w:link w:val="af2"/>
    <w:rsid w:val="00312594"/>
    <w:pPr>
      <w:spacing w:after="0" w:line="240" w:lineRule="auto"/>
      <w:ind w:right="-57" w:firstLine="567"/>
      <w:jc w:val="both"/>
    </w:pPr>
    <w:rPr>
      <w:rFonts w:ascii="Times New Roman" w:eastAsia="Times New Roman" w:hAnsi="Times New Roman" w:cs="Times New Roman"/>
      <w:sz w:val="24"/>
      <w:szCs w:val="20"/>
    </w:rPr>
  </w:style>
  <w:style w:type="character" w:customStyle="1" w:styleId="af2">
    <w:name w:val="Основной текст с отступом Знак"/>
    <w:aliases w:val="текст Знак,Основной текст 1 Знак,Нумерованный список !! Знак,Надин стиль Знак"/>
    <w:basedOn w:val="a2"/>
    <w:link w:val="af1"/>
    <w:rsid w:val="00312594"/>
    <w:rPr>
      <w:rFonts w:ascii="Times New Roman" w:eastAsia="Times New Roman" w:hAnsi="Times New Roman" w:cs="Times New Roman"/>
      <w:sz w:val="24"/>
      <w:szCs w:val="20"/>
      <w:lang w:eastAsia="en-US"/>
    </w:rPr>
  </w:style>
  <w:style w:type="paragraph" w:styleId="23">
    <w:name w:val="Body Text Indent 2"/>
    <w:basedOn w:val="a1"/>
    <w:link w:val="24"/>
    <w:rsid w:val="00312594"/>
    <w:pPr>
      <w:spacing w:after="0" w:line="240" w:lineRule="auto"/>
      <w:ind w:firstLine="851"/>
      <w:jc w:val="both"/>
    </w:pPr>
    <w:rPr>
      <w:rFonts w:ascii="Times New Roman" w:eastAsia="Times New Roman" w:hAnsi="Times New Roman" w:cs="Times New Roman"/>
      <w:sz w:val="28"/>
      <w:szCs w:val="20"/>
    </w:rPr>
  </w:style>
  <w:style w:type="character" w:customStyle="1" w:styleId="24">
    <w:name w:val="Основной текст с отступом 2 Знак"/>
    <w:basedOn w:val="a2"/>
    <w:link w:val="23"/>
    <w:rsid w:val="00312594"/>
    <w:rPr>
      <w:rFonts w:ascii="Times New Roman" w:eastAsia="Times New Roman" w:hAnsi="Times New Roman" w:cs="Times New Roman"/>
      <w:sz w:val="28"/>
      <w:szCs w:val="20"/>
      <w:lang w:eastAsia="en-US"/>
    </w:rPr>
  </w:style>
  <w:style w:type="character" w:customStyle="1" w:styleId="13">
    <w:name w:val="Нижний колонтитул Знак1"/>
    <w:rsid w:val="00312594"/>
    <w:rPr>
      <w:lang w:val="ru-RU" w:eastAsia="en-US" w:bidi="ar-SA"/>
    </w:rPr>
  </w:style>
  <w:style w:type="paragraph" w:styleId="af3">
    <w:name w:val="Plain Text"/>
    <w:aliases w:val="Текст Знак1 Знак,Текст Знак Знак Знак, Знак3 Знак Знак Знак,Текст Знак2 Знак Знак Знак,Текст Знак Знак1 Знак Знак Знак,Текст Знак1 Знак Знак Знак Знак Знак,Текст Знак Знак Знак Знак Знак Знак Знак,Текст Знак Знак,Текст Знак2 Знак Знак"/>
    <w:basedOn w:val="a1"/>
    <w:link w:val="14"/>
    <w:rsid w:val="00312594"/>
    <w:pPr>
      <w:spacing w:after="0" w:line="240" w:lineRule="auto"/>
    </w:pPr>
    <w:rPr>
      <w:rFonts w:ascii="Courier New" w:eastAsia="Times New Roman" w:hAnsi="Courier New" w:cs="Times New Roman"/>
      <w:sz w:val="20"/>
      <w:szCs w:val="20"/>
    </w:rPr>
  </w:style>
  <w:style w:type="character" w:customStyle="1" w:styleId="af4">
    <w:name w:val="Текст Знак"/>
    <w:basedOn w:val="a2"/>
    <w:uiPriority w:val="99"/>
    <w:semiHidden/>
    <w:rsid w:val="00312594"/>
    <w:rPr>
      <w:rFonts w:ascii="Consolas" w:hAnsi="Consolas" w:cs="Consolas"/>
      <w:sz w:val="21"/>
      <w:szCs w:val="21"/>
    </w:rPr>
  </w:style>
  <w:style w:type="character" w:customStyle="1" w:styleId="14">
    <w:name w:val="Текст Знак1"/>
    <w:aliases w:val="Текст Знак1 Знак Знак1,Текст Знак Знак Знак Знак1, Знак3 Знак Знак Знак Знак1,Текст Знак2 Знак Знак Знак Знак,Текст Знак Знак1 Знак Знак Знак Знак,Текст Знак1 Знак Знак Знак Знак Знак Знак,Текст Знак Знак Знак Знак Знак Знак Знак Знак"/>
    <w:link w:val="af3"/>
    <w:locked/>
    <w:rsid w:val="00312594"/>
    <w:rPr>
      <w:rFonts w:ascii="Courier New" w:eastAsia="Times New Roman" w:hAnsi="Courier New" w:cs="Times New Roman"/>
      <w:sz w:val="20"/>
      <w:szCs w:val="20"/>
    </w:rPr>
  </w:style>
  <w:style w:type="character" w:customStyle="1" w:styleId="11">
    <w:name w:val="Заголовок 1 Знак1"/>
    <w:link w:val="1"/>
    <w:rsid w:val="00312594"/>
    <w:rPr>
      <w:rFonts w:ascii="Arial" w:eastAsia="Times New Roman" w:hAnsi="Arial" w:cs="Arial"/>
      <w:b/>
      <w:bCs/>
      <w:kern w:val="32"/>
      <w:sz w:val="32"/>
      <w:szCs w:val="32"/>
      <w:lang w:eastAsia="en-US"/>
    </w:rPr>
  </w:style>
  <w:style w:type="paragraph" w:customStyle="1" w:styleId="210">
    <w:name w:val="Основной текст 21"/>
    <w:basedOn w:val="a1"/>
    <w:rsid w:val="00312594"/>
    <w:pPr>
      <w:spacing w:after="0" w:line="240" w:lineRule="auto"/>
      <w:jc w:val="both"/>
    </w:pPr>
    <w:rPr>
      <w:rFonts w:ascii="Times New Roman" w:eastAsia="Times New Roman" w:hAnsi="Times New Roman" w:cs="Times New Roman"/>
      <w:sz w:val="28"/>
      <w:szCs w:val="20"/>
    </w:rPr>
  </w:style>
  <w:style w:type="character" w:customStyle="1" w:styleId="ReportMain1">
    <w:name w:val="Report_Main Знак Знак"/>
    <w:locked/>
    <w:rsid w:val="00312594"/>
    <w:rPr>
      <w:sz w:val="24"/>
      <w:szCs w:val="24"/>
      <w:lang w:val="ru-RU" w:eastAsia="ru-RU" w:bidi="ar-SA"/>
    </w:rPr>
  </w:style>
  <w:style w:type="character" w:customStyle="1" w:styleId="40">
    <w:name w:val="Заголовок 4 Знак"/>
    <w:basedOn w:val="a2"/>
    <w:link w:val="4"/>
    <w:rsid w:val="00E16F4C"/>
    <w:rPr>
      <w:rFonts w:ascii="Times New Roman" w:eastAsia="Times New Roman" w:hAnsi="Times New Roman" w:cs="Times New Roman"/>
      <w:b/>
      <w:bCs/>
      <w:sz w:val="28"/>
      <w:szCs w:val="28"/>
    </w:rPr>
  </w:style>
  <w:style w:type="character" w:customStyle="1" w:styleId="50">
    <w:name w:val="Заголовок 5 Знак"/>
    <w:basedOn w:val="a2"/>
    <w:link w:val="5"/>
    <w:rsid w:val="00E16F4C"/>
    <w:rPr>
      <w:rFonts w:ascii="Times New Roman" w:eastAsia="Times New Roman" w:hAnsi="Times New Roman" w:cs="Times New Roman"/>
      <w:b/>
      <w:bCs/>
      <w:i/>
      <w:iCs/>
      <w:sz w:val="26"/>
      <w:szCs w:val="26"/>
    </w:rPr>
  </w:style>
  <w:style w:type="character" w:customStyle="1" w:styleId="60">
    <w:name w:val="Заголовок 6 Знак"/>
    <w:basedOn w:val="a2"/>
    <w:link w:val="6"/>
    <w:rsid w:val="00E16F4C"/>
    <w:rPr>
      <w:rFonts w:ascii="Times New Roman" w:eastAsia="Times New Roman" w:hAnsi="Times New Roman" w:cs="Times New Roman"/>
      <w:b/>
      <w:bCs/>
    </w:rPr>
  </w:style>
  <w:style w:type="paragraph" w:styleId="af5">
    <w:name w:val="Title"/>
    <w:basedOn w:val="a1"/>
    <w:next w:val="a1"/>
    <w:link w:val="af6"/>
    <w:qFormat/>
    <w:rsid w:val="00E16F4C"/>
    <w:pPr>
      <w:spacing w:before="120" w:after="120" w:line="240" w:lineRule="auto"/>
    </w:pPr>
    <w:rPr>
      <w:rFonts w:ascii="Times New Roman" w:eastAsia="Times New Roman" w:hAnsi="Times New Roman" w:cs="Times New Roman"/>
      <w:b/>
      <w:sz w:val="20"/>
      <w:szCs w:val="20"/>
    </w:rPr>
  </w:style>
  <w:style w:type="character" w:customStyle="1" w:styleId="af6">
    <w:name w:val="Заголовок Знак"/>
    <w:basedOn w:val="a2"/>
    <w:link w:val="af5"/>
    <w:rsid w:val="00E16F4C"/>
    <w:rPr>
      <w:rFonts w:ascii="Times New Roman" w:eastAsia="Times New Roman" w:hAnsi="Times New Roman" w:cs="Times New Roman"/>
      <w:b/>
      <w:sz w:val="20"/>
      <w:szCs w:val="20"/>
      <w:lang w:eastAsia="en-US"/>
    </w:rPr>
  </w:style>
  <w:style w:type="table" w:styleId="af7">
    <w:name w:val="Table Grid"/>
    <w:basedOn w:val="a3"/>
    <w:rsid w:val="00E16F4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page number"/>
    <w:basedOn w:val="a2"/>
    <w:rsid w:val="00E16F4C"/>
  </w:style>
  <w:style w:type="character" w:styleId="af9">
    <w:name w:val="annotation reference"/>
    <w:semiHidden/>
    <w:rsid w:val="00E16F4C"/>
    <w:rPr>
      <w:sz w:val="16"/>
      <w:szCs w:val="16"/>
    </w:rPr>
  </w:style>
  <w:style w:type="paragraph" w:styleId="afa">
    <w:name w:val="annotation text"/>
    <w:basedOn w:val="a1"/>
    <w:link w:val="afb"/>
    <w:semiHidden/>
    <w:rsid w:val="00E16F4C"/>
    <w:pPr>
      <w:spacing w:after="0" w:line="240" w:lineRule="auto"/>
    </w:pPr>
    <w:rPr>
      <w:rFonts w:ascii="Times New Roman" w:eastAsia="Times New Roman" w:hAnsi="Times New Roman" w:cs="Times New Roman"/>
      <w:sz w:val="20"/>
      <w:szCs w:val="20"/>
    </w:rPr>
  </w:style>
  <w:style w:type="character" w:customStyle="1" w:styleId="afb">
    <w:name w:val="Текст примечания Знак"/>
    <w:basedOn w:val="a2"/>
    <w:link w:val="afa"/>
    <w:semiHidden/>
    <w:rsid w:val="00E16F4C"/>
    <w:rPr>
      <w:rFonts w:ascii="Times New Roman" w:eastAsia="Times New Roman" w:hAnsi="Times New Roman" w:cs="Times New Roman"/>
      <w:sz w:val="20"/>
      <w:szCs w:val="20"/>
      <w:lang w:eastAsia="en-US"/>
    </w:rPr>
  </w:style>
  <w:style w:type="paragraph" w:styleId="afc">
    <w:name w:val="annotation subject"/>
    <w:basedOn w:val="afa"/>
    <w:next w:val="afa"/>
    <w:link w:val="afd"/>
    <w:semiHidden/>
    <w:rsid w:val="00E16F4C"/>
    <w:rPr>
      <w:b/>
      <w:bCs/>
    </w:rPr>
  </w:style>
  <w:style w:type="character" w:customStyle="1" w:styleId="afd">
    <w:name w:val="Тема примечания Знак"/>
    <w:basedOn w:val="afb"/>
    <w:link w:val="afc"/>
    <w:semiHidden/>
    <w:rsid w:val="00E16F4C"/>
    <w:rPr>
      <w:rFonts w:ascii="Times New Roman" w:eastAsia="Times New Roman" w:hAnsi="Times New Roman" w:cs="Times New Roman"/>
      <w:b/>
      <w:bCs/>
      <w:sz w:val="20"/>
      <w:szCs w:val="20"/>
      <w:lang w:eastAsia="en-US"/>
    </w:rPr>
  </w:style>
  <w:style w:type="paragraph" w:styleId="afe">
    <w:name w:val="Normal (Web)"/>
    <w:basedOn w:val="a1"/>
    <w:uiPriority w:val="99"/>
    <w:rsid w:val="00E16F4C"/>
    <w:pPr>
      <w:spacing w:before="100" w:beforeAutospacing="1" w:after="100" w:afterAutospacing="1" w:line="240" w:lineRule="auto"/>
    </w:pPr>
    <w:rPr>
      <w:rFonts w:ascii="Times New Roman" w:eastAsia="Times New Roman" w:hAnsi="Times New Roman" w:cs="Times New Roman"/>
      <w:color w:val="1428C7"/>
      <w:sz w:val="24"/>
      <w:szCs w:val="24"/>
    </w:rPr>
  </w:style>
  <w:style w:type="paragraph" w:customStyle="1" w:styleId="CM1">
    <w:name w:val="CM1"/>
    <w:basedOn w:val="a1"/>
    <w:next w:val="a1"/>
    <w:rsid w:val="00E16F4C"/>
    <w:pPr>
      <w:widowControl w:val="0"/>
      <w:autoSpaceDE w:val="0"/>
      <w:autoSpaceDN w:val="0"/>
      <w:adjustRightInd w:val="0"/>
      <w:spacing w:after="0" w:line="323" w:lineRule="atLeast"/>
    </w:pPr>
    <w:rPr>
      <w:rFonts w:ascii="Times New Roman" w:eastAsia="Times New Roman" w:hAnsi="Times New Roman" w:cs="Times New Roman"/>
      <w:sz w:val="24"/>
      <w:szCs w:val="24"/>
    </w:rPr>
  </w:style>
  <w:style w:type="character" w:styleId="aff">
    <w:name w:val="Emphasis"/>
    <w:qFormat/>
    <w:rsid w:val="00E16F4C"/>
    <w:rPr>
      <w:i/>
      <w:iCs/>
    </w:rPr>
  </w:style>
  <w:style w:type="paragraph" w:customStyle="1" w:styleId="15">
    <w:name w:val="Знак1 Знак Знак Знак"/>
    <w:basedOn w:val="a1"/>
    <w:rsid w:val="00E16F4C"/>
    <w:pPr>
      <w:tabs>
        <w:tab w:val="num" w:pos="643"/>
      </w:tabs>
      <w:spacing w:after="160" w:line="240" w:lineRule="exact"/>
    </w:pPr>
    <w:rPr>
      <w:rFonts w:ascii="Verdana" w:eastAsia="Times New Roman" w:hAnsi="Verdana" w:cs="Verdana"/>
      <w:sz w:val="20"/>
      <w:szCs w:val="20"/>
      <w:lang w:val="en-US"/>
    </w:rPr>
  </w:style>
  <w:style w:type="paragraph" w:customStyle="1" w:styleId="a">
    <w:name w:val="список с точками"/>
    <w:basedOn w:val="a1"/>
    <w:rsid w:val="00E16F4C"/>
    <w:pPr>
      <w:numPr>
        <w:numId w:val="9"/>
      </w:numPr>
      <w:spacing w:after="0" w:line="312" w:lineRule="auto"/>
      <w:jc w:val="both"/>
    </w:pPr>
    <w:rPr>
      <w:rFonts w:ascii="Times New Roman" w:eastAsia="Times New Roman" w:hAnsi="Times New Roman" w:cs="Times New Roman"/>
      <w:sz w:val="24"/>
      <w:szCs w:val="24"/>
    </w:rPr>
  </w:style>
  <w:style w:type="paragraph" w:styleId="25">
    <w:name w:val="Body Text 2"/>
    <w:basedOn w:val="a1"/>
    <w:link w:val="26"/>
    <w:rsid w:val="00E16F4C"/>
    <w:pPr>
      <w:spacing w:after="120" w:line="480" w:lineRule="auto"/>
    </w:pPr>
    <w:rPr>
      <w:rFonts w:ascii="Times New Roman" w:eastAsia="Times New Roman" w:hAnsi="Times New Roman" w:cs="Times New Roman"/>
      <w:sz w:val="20"/>
      <w:szCs w:val="20"/>
    </w:rPr>
  </w:style>
  <w:style w:type="character" w:customStyle="1" w:styleId="26">
    <w:name w:val="Основной текст 2 Знак"/>
    <w:basedOn w:val="a2"/>
    <w:link w:val="25"/>
    <w:rsid w:val="00E16F4C"/>
    <w:rPr>
      <w:rFonts w:ascii="Times New Roman" w:eastAsia="Times New Roman" w:hAnsi="Times New Roman" w:cs="Times New Roman"/>
      <w:sz w:val="20"/>
      <w:szCs w:val="20"/>
      <w:lang w:eastAsia="en-US"/>
    </w:rPr>
  </w:style>
  <w:style w:type="paragraph" w:customStyle="1" w:styleId="BodyText21">
    <w:name w:val="Body Text 21"/>
    <w:basedOn w:val="a1"/>
    <w:rsid w:val="00E16F4C"/>
    <w:pPr>
      <w:widowControl w:val="0"/>
      <w:tabs>
        <w:tab w:val="left" w:pos="432"/>
        <w:tab w:val="left" w:pos="576"/>
        <w:tab w:val="left" w:pos="720"/>
        <w:tab w:val="left" w:pos="864"/>
        <w:tab w:val="left" w:pos="1296"/>
        <w:tab w:val="left" w:pos="1440"/>
        <w:tab w:val="left" w:pos="2304"/>
        <w:tab w:val="left" w:pos="4176"/>
      </w:tabs>
      <w:spacing w:after="240" w:line="240" w:lineRule="auto"/>
      <w:ind w:left="864" w:hanging="288"/>
      <w:jc w:val="both"/>
    </w:pPr>
    <w:rPr>
      <w:rFonts w:ascii="Times New Roman" w:eastAsia="Times New Roman" w:hAnsi="Times New Roman" w:cs="Times New Roman"/>
      <w:sz w:val="28"/>
      <w:szCs w:val="20"/>
    </w:rPr>
  </w:style>
  <w:style w:type="paragraph" w:styleId="2">
    <w:name w:val="List Bullet 2"/>
    <w:basedOn w:val="a1"/>
    <w:rsid w:val="00E16F4C"/>
    <w:pPr>
      <w:widowControl w:val="0"/>
      <w:numPr>
        <w:numId w:val="10"/>
      </w:numPr>
      <w:spacing w:after="0" w:line="240" w:lineRule="auto"/>
      <w:jc w:val="both"/>
    </w:pPr>
    <w:rPr>
      <w:rFonts w:ascii="Times New Roman" w:eastAsia="Times New Roman" w:hAnsi="Times New Roman" w:cs="Times New Roman"/>
      <w:sz w:val="24"/>
      <w:szCs w:val="24"/>
    </w:rPr>
  </w:style>
  <w:style w:type="paragraph" w:customStyle="1" w:styleId="16">
    <w:name w:val="Знак1"/>
    <w:basedOn w:val="a1"/>
    <w:rsid w:val="00E16F4C"/>
    <w:pPr>
      <w:tabs>
        <w:tab w:val="num" w:pos="643"/>
      </w:tabs>
      <w:spacing w:after="160" w:line="240" w:lineRule="exact"/>
    </w:pPr>
    <w:rPr>
      <w:rFonts w:ascii="Verdana" w:eastAsia="Times New Roman" w:hAnsi="Verdana" w:cs="Verdana"/>
      <w:sz w:val="20"/>
      <w:szCs w:val="20"/>
      <w:lang w:val="en-US"/>
    </w:rPr>
  </w:style>
  <w:style w:type="paragraph" w:customStyle="1" w:styleId="Default">
    <w:name w:val="Default"/>
    <w:rsid w:val="00E16F4C"/>
    <w:pPr>
      <w:autoSpaceDE w:val="0"/>
      <w:autoSpaceDN w:val="0"/>
      <w:adjustRightInd w:val="0"/>
      <w:spacing w:after="0" w:line="240" w:lineRule="auto"/>
    </w:pPr>
    <w:rPr>
      <w:rFonts w:ascii="Times New Roman" w:eastAsia="Times New Roman" w:hAnsi="Times New Roman" w:cs="Times New Roman"/>
      <w:color w:val="000000"/>
      <w:sz w:val="24"/>
      <w:szCs w:val="24"/>
      <w:lang w:bidi="pa-IN"/>
    </w:rPr>
  </w:style>
  <w:style w:type="paragraph" w:customStyle="1" w:styleId="aff0">
    <w:name w:val="Для таблиц"/>
    <w:basedOn w:val="a1"/>
    <w:rsid w:val="00E16F4C"/>
    <w:pPr>
      <w:spacing w:after="0" w:line="240" w:lineRule="auto"/>
    </w:pPr>
    <w:rPr>
      <w:rFonts w:ascii="Times New Roman" w:eastAsia="Times New Roman" w:hAnsi="Times New Roman" w:cs="Times New Roman"/>
      <w:sz w:val="24"/>
      <w:szCs w:val="24"/>
    </w:rPr>
  </w:style>
  <w:style w:type="paragraph" w:customStyle="1" w:styleId="27">
    <w:name w:val="заголовок 2"/>
    <w:basedOn w:val="a1"/>
    <w:next w:val="a1"/>
    <w:rsid w:val="00E16F4C"/>
    <w:pPr>
      <w:keepNext/>
      <w:spacing w:after="0" w:line="240" w:lineRule="auto"/>
      <w:outlineLvl w:val="1"/>
    </w:pPr>
    <w:rPr>
      <w:rFonts w:ascii="Times New Roman" w:eastAsia="Times New Roman" w:hAnsi="Times New Roman" w:cs="Arial"/>
      <w:sz w:val="24"/>
      <w:szCs w:val="28"/>
    </w:rPr>
  </w:style>
  <w:style w:type="paragraph" w:styleId="31">
    <w:name w:val="List Bullet 3"/>
    <w:basedOn w:val="a1"/>
    <w:rsid w:val="00E16F4C"/>
    <w:pPr>
      <w:tabs>
        <w:tab w:val="num" w:pos="57"/>
      </w:tabs>
      <w:spacing w:after="0" w:line="240" w:lineRule="auto"/>
      <w:ind w:left="57"/>
    </w:pPr>
    <w:rPr>
      <w:rFonts w:ascii="Arial" w:eastAsia="Times New Roman" w:hAnsi="Arial" w:cs="Arial"/>
      <w:sz w:val="24"/>
      <w:szCs w:val="28"/>
    </w:rPr>
  </w:style>
  <w:style w:type="paragraph" w:customStyle="1" w:styleId="fortables12">
    <w:name w:val="for_tables_12"/>
    <w:basedOn w:val="a1"/>
    <w:rsid w:val="00E16F4C"/>
    <w:pPr>
      <w:spacing w:after="0" w:line="320" w:lineRule="exact"/>
    </w:pPr>
    <w:rPr>
      <w:rFonts w:ascii="Times New Roman" w:eastAsia="Times New Roman" w:hAnsi="Times New Roman" w:cs="Times New Roman"/>
      <w:sz w:val="24"/>
      <w:szCs w:val="24"/>
    </w:rPr>
  </w:style>
  <w:style w:type="paragraph" w:customStyle="1" w:styleId="rvps3">
    <w:name w:val="rvps3"/>
    <w:basedOn w:val="a1"/>
    <w:rsid w:val="00E16F4C"/>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rvts7">
    <w:name w:val="rvts7"/>
    <w:basedOn w:val="a2"/>
    <w:rsid w:val="00E16F4C"/>
  </w:style>
  <w:style w:type="paragraph" w:styleId="aff1">
    <w:name w:val="Subtitle"/>
    <w:basedOn w:val="a1"/>
    <w:link w:val="aff2"/>
    <w:qFormat/>
    <w:rsid w:val="00E16F4C"/>
    <w:pPr>
      <w:spacing w:after="0" w:line="240" w:lineRule="auto"/>
      <w:jc w:val="center"/>
    </w:pPr>
    <w:rPr>
      <w:rFonts w:ascii="Times New Roman" w:eastAsia="Times New Roman" w:hAnsi="Times New Roman" w:cs="Times New Roman"/>
      <w:sz w:val="28"/>
      <w:szCs w:val="24"/>
    </w:rPr>
  </w:style>
  <w:style w:type="character" w:customStyle="1" w:styleId="aff2">
    <w:name w:val="Подзаголовок Знак"/>
    <w:basedOn w:val="a2"/>
    <w:link w:val="aff1"/>
    <w:rsid w:val="00E16F4C"/>
    <w:rPr>
      <w:rFonts w:ascii="Times New Roman" w:eastAsia="Times New Roman" w:hAnsi="Times New Roman" w:cs="Times New Roman"/>
      <w:sz w:val="28"/>
      <w:szCs w:val="24"/>
    </w:rPr>
  </w:style>
  <w:style w:type="paragraph" w:customStyle="1" w:styleId="aff3">
    <w:name w:val="Знак Знак Знак"/>
    <w:basedOn w:val="a1"/>
    <w:rsid w:val="00E16F4C"/>
    <w:pPr>
      <w:spacing w:after="160" w:line="240" w:lineRule="exact"/>
    </w:pPr>
    <w:rPr>
      <w:rFonts w:ascii="Verdana" w:eastAsia="Times New Roman" w:hAnsi="Verdana" w:cs="Times New Roman"/>
      <w:sz w:val="24"/>
      <w:szCs w:val="24"/>
      <w:lang w:val="en-US"/>
    </w:rPr>
  </w:style>
  <w:style w:type="paragraph" w:customStyle="1" w:styleId="ConsPlusNormal">
    <w:name w:val="ConsPlusNormal"/>
    <w:rsid w:val="00E16F4C"/>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styleId="aff4">
    <w:name w:val="Strong"/>
    <w:qFormat/>
    <w:rsid w:val="00E16F4C"/>
    <w:rPr>
      <w:b/>
      <w:bCs/>
    </w:rPr>
  </w:style>
  <w:style w:type="paragraph" w:customStyle="1" w:styleId="aff5">
    <w:name w:val="Обычный без отступа"/>
    <w:basedOn w:val="a1"/>
    <w:rsid w:val="00E16F4C"/>
    <w:pPr>
      <w:spacing w:after="0" w:line="360" w:lineRule="auto"/>
      <w:jc w:val="both"/>
    </w:pPr>
    <w:rPr>
      <w:rFonts w:ascii="Times New Roman" w:eastAsia="Times New Roman" w:hAnsi="Times New Roman" w:cs="Times New Roman"/>
      <w:sz w:val="28"/>
      <w:szCs w:val="24"/>
    </w:rPr>
  </w:style>
  <w:style w:type="numbering" w:customStyle="1" w:styleId="WW8Num231">
    <w:name w:val="WW8Num231"/>
    <w:rsid w:val="00E16F4C"/>
    <w:pPr>
      <w:numPr>
        <w:numId w:val="12"/>
      </w:numPr>
    </w:pPr>
  </w:style>
  <w:style w:type="character" w:customStyle="1" w:styleId="aff6">
    <w:name w:val="Основной текст_"/>
    <w:link w:val="28"/>
    <w:rsid w:val="00E16F4C"/>
    <w:rPr>
      <w:sz w:val="27"/>
      <w:szCs w:val="27"/>
      <w:shd w:val="clear" w:color="auto" w:fill="FFFFFF"/>
    </w:rPr>
  </w:style>
  <w:style w:type="paragraph" w:customStyle="1" w:styleId="28">
    <w:name w:val="Основной текст2"/>
    <w:basedOn w:val="a1"/>
    <w:link w:val="aff6"/>
    <w:rsid w:val="00E16F4C"/>
    <w:pPr>
      <w:widowControl w:val="0"/>
      <w:shd w:val="clear" w:color="auto" w:fill="FFFFFF"/>
      <w:spacing w:after="420" w:line="0" w:lineRule="atLeast"/>
      <w:jc w:val="both"/>
    </w:pPr>
    <w:rPr>
      <w:sz w:val="27"/>
      <w:szCs w:val="27"/>
    </w:rPr>
  </w:style>
  <w:style w:type="paragraph" w:customStyle="1" w:styleId="17">
    <w:name w:val="Обычный1"/>
    <w:rsid w:val="00E16F4C"/>
    <w:pPr>
      <w:widowControl w:val="0"/>
      <w:spacing w:after="0" w:line="240" w:lineRule="auto"/>
    </w:pPr>
    <w:rPr>
      <w:rFonts w:ascii="Times New Roman" w:eastAsia="Times New Roman" w:hAnsi="Times New Roman" w:cs="Times New Roman"/>
      <w:snapToGrid w:val="0"/>
      <w:sz w:val="20"/>
      <w:szCs w:val="20"/>
    </w:rPr>
  </w:style>
  <w:style w:type="paragraph" w:customStyle="1" w:styleId="aff7">
    <w:name w:val="Знак"/>
    <w:basedOn w:val="a1"/>
    <w:rsid w:val="00E16F4C"/>
    <w:pPr>
      <w:spacing w:after="160" w:line="240" w:lineRule="exact"/>
    </w:pPr>
    <w:rPr>
      <w:rFonts w:ascii="Verdana" w:eastAsia="Times New Roman" w:hAnsi="Verdana" w:cs="Verdana"/>
      <w:sz w:val="20"/>
      <w:szCs w:val="20"/>
      <w:lang w:val="en-US"/>
    </w:rPr>
  </w:style>
  <w:style w:type="character" w:customStyle="1" w:styleId="FooterChar">
    <w:name w:val="Footer Char"/>
    <w:rsid w:val="00E16F4C"/>
    <w:rPr>
      <w:rFonts w:ascii="Times New Roman" w:hAnsi="Times New Roman" w:cs="Times New Roman"/>
      <w:sz w:val="20"/>
      <w:szCs w:val="20"/>
    </w:rPr>
  </w:style>
  <w:style w:type="character" w:customStyle="1" w:styleId="29">
    <w:name w:val="Текст Знак2"/>
    <w:aliases w:val="Текст Знак Знак1,Текст Знак1 Знак Знак,Текст Знак Знак Знак Знак, Знак3 Знак Знак Знак Знак,Текст Знак1 Знак1,Текст Знак Знак Знак1, Знак3 Знак Знак Знак1"/>
    <w:locked/>
    <w:rsid w:val="00E16F4C"/>
    <w:rPr>
      <w:rFonts w:ascii="Courier New" w:hAnsi="Courier New"/>
    </w:rPr>
  </w:style>
  <w:style w:type="paragraph" w:customStyle="1" w:styleId="32">
    <w:name w:val="Заголов3"/>
    <w:basedOn w:val="a1"/>
    <w:rsid w:val="00E16F4C"/>
    <w:pPr>
      <w:widowControl w:val="0"/>
      <w:spacing w:after="0" w:line="240" w:lineRule="auto"/>
      <w:jc w:val="center"/>
    </w:pPr>
    <w:rPr>
      <w:rFonts w:ascii="a_Timer" w:eastAsia="Times New Roman" w:hAnsi="a_Timer" w:cs="Times New Roman"/>
      <w:snapToGrid w:val="0"/>
      <w:sz w:val="24"/>
      <w:szCs w:val="20"/>
      <w:lang w:val="en-US"/>
    </w:rPr>
  </w:style>
  <w:style w:type="character" w:customStyle="1" w:styleId="33">
    <w:name w:val="Знак3 Знак Знак Знак Знак Знак Знак Знак"/>
    <w:rsid w:val="00E16F4C"/>
    <w:rPr>
      <w:rFonts w:ascii="Courier New" w:hAnsi="Courier New"/>
      <w:sz w:val="24"/>
      <w:szCs w:val="24"/>
      <w:lang w:val="ru-RU" w:eastAsia="ru-RU" w:bidi="ar-SA"/>
    </w:rPr>
  </w:style>
  <w:style w:type="character" w:customStyle="1" w:styleId="apple-converted-space">
    <w:name w:val="apple-converted-space"/>
    <w:rsid w:val="00E16F4C"/>
  </w:style>
  <w:style w:type="paragraph" w:customStyle="1" w:styleId="Iauiue">
    <w:name w:val="Iau?iue"/>
    <w:rsid w:val="00E16F4C"/>
    <w:pPr>
      <w:autoSpaceDE w:val="0"/>
      <w:autoSpaceDN w:val="0"/>
      <w:spacing w:after="0" w:line="240" w:lineRule="auto"/>
    </w:pPr>
    <w:rPr>
      <w:rFonts w:ascii="Times New Roman" w:eastAsia="Times New Roman" w:hAnsi="Times New Roman" w:cs="Times New Roman"/>
      <w:bCs/>
      <w:sz w:val="20"/>
      <w:szCs w:val="20"/>
      <w:lang w:val="en-US"/>
    </w:rPr>
  </w:style>
  <w:style w:type="character" w:styleId="aff8">
    <w:name w:val="FollowedHyperlink"/>
    <w:basedOn w:val="a2"/>
    <w:uiPriority w:val="99"/>
    <w:semiHidden/>
    <w:unhideWhenUsed/>
    <w:rsid w:val="006B28F9"/>
    <w:rPr>
      <w:color w:val="800080" w:themeColor="followedHyperlink"/>
      <w:u w:val="single"/>
    </w:rPr>
  </w:style>
  <w:style w:type="paragraph" w:styleId="aff9">
    <w:name w:val="List Paragraph"/>
    <w:basedOn w:val="a1"/>
    <w:uiPriority w:val="34"/>
    <w:qFormat/>
    <w:rsid w:val="00DA74BA"/>
    <w:pPr>
      <w:spacing w:after="0" w:line="240" w:lineRule="auto"/>
      <w:ind w:left="720"/>
      <w:contextualSpacing/>
    </w:pPr>
    <w:rPr>
      <w:rFonts w:ascii="Times New Roman" w:eastAsia="Times New Roman" w:hAnsi="Times New Roman" w:cs="Times New Roman"/>
      <w:sz w:val="28"/>
      <w:szCs w:val="24"/>
    </w:rPr>
  </w:style>
  <w:style w:type="table" w:customStyle="1" w:styleId="18">
    <w:name w:val="Сетка таблицы1"/>
    <w:basedOn w:val="a3"/>
    <w:next w:val="af7"/>
    <w:uiPriority w:val="59"/>
    <w:rsid w:val="002C7D65"/>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go-title-h1">
    <w:name w:val="logo-title-h1"/>
    <w:basedOn w:val="a2"/>
    <w:rsid w:val="003772FB"/>
  </w:style>
  <w:style w:type="character" w:customStyle="1" w:styleId="logo-title-h2">
    <w:name w:val="logo-title-h2"/>
    <w:basedOn w:val="a2"/>
    <w:rsid w:val="003772FB"/>
  </w:style>
  <w:style w:type="paragraph" w:customStyle="1" w:styleId="41">
    <w:name w:val="Основной текст4"/>
    <w:basedOn w:val="a1"/>
    <w:rsid w:val="00A55919"/>
    <w:pPr>
      <w:widowControl w:val="0"/>
      <w:shd w:val="clear" w:color="auto" w:fill="FFFFFF"/>
      <w:spacing w:before="420" w:after="0" w:line="274" w:lineRule="exact"/>
    </w:pPr>
    <w:rPr>
      <w:rFonts w:ascii="Times New Roman" w:eastAsia="Times New Roman" w:hAnsi="Times New Roman" w:cs="Times New Roman"/>
      <w:color w:val="000000"/>
    </w:rPr>
  </w:style>
  <w:style w:type="paragraph" w:customStyle="1" w:styleId="no-indent">
    <w:name w:val="no-indent"/>
    <w:basedOn w:val="a1"/>
    <w:rsid w:val="0040265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311030">
      <w:bodyDiv w:val="1"/>
      <w:marLeft w:val="0"/>
      <w:marRight w:val="0"/>
      <w:marTop w:val="0"/>
      <w:marBottom w:val="0"/>
      <w:divBdr>
        <w:top w:val="none" w:sz="0" w:space="0" w:color="auto"/>
        <w:left w:val="none" w:sz="0" w:space="0" w:color="auto"/>
        <w:bottom w:val="none" w:sz="0" w:space="0" w:color="auto"/>
        <w:right w:val="none" w:sz="0" w:space="0" w:color="auto"/>
      </w:divBdr>
      <w:divsChild>
        <w:div w:id="1608847454">
          <w:marLeft w:val="0"/>
          <w:marRight w:val="0"/>
          <w:marTop w:val="0"/>
          <w:marBottom w:val="0"/>
          <w:divBdr>
            <w:top w:val="none" w:sz="0" w:space="0" w:color="auto"/>
            <w:left w:val="none" w:sz="0" w:space="0" w:color="auto"/>
            <w:bottom w:val="none" w:sz="0" w:space="0" w:color="auto"/>
            <w:right w:val="none" w:sz="0" w:space="0" w:color="auto"/>
          </w:divBdr>
        </w:div>
        <w:div w:id="1739283877">
          <w:marLeft w:val="0"/>
          <w:marRight w:val="0"/>
          <w:marTop w:val="0"/>
          <w:marBottom w:val="0"/>
          <w:divBdr>
            <w:top w:val="none" w:sz="0" w:space="0" w:color="auto"/>
            <w:left w:val="none" w:sz="0" w:space="0" w:color="auto"/>
            <w:bottom w:val="none" w:sz="0" w:space="0" w:color="auto"/>
            <w:right w:val="none" w:sz="0" w:space="0" w:color="auto"/>
          </w:divBdr>
        </w:div>
        <w:div w:id="807207623">
          <w:marLeft w:val="0"/>
          <w:marRight w:val="0"/>
          <w:marTop w:val="0"/>
          <w:marBottom w:val="0"/>
          <w:divBdr>
            <w:top w:val="none" w:sz="0" w:space="0" w:color="auto"/>
            <w:left w:val="none" w:sz="0" w:space="0" w:color="auto"/>
            <w:bottom w:val="none" w:sz="0" w:space="0" w:color="auto"/>
            <w:right w:val="none" w:sz="0" w:space="0" w:color="auto"/>
          </w:divBdr>
        </w:div>
        <w:div w:id="220749762">
          <w:marLeft w:val="0"/>
          <w:marRight w:val="0"/>
          <w:marTop w:val="0"/>
          <w:marBottom w:val="0"/>
          <w:divBdr>
            <w:top w:val="none" w:sz="0" w:space="0" w:color="auto"/>
            <w:left w:val="none" w:sz="0" w:space="0" w:color="auto"/>
            <w:bottom w:val="none" w:sz="0" w:space="0" w:color="auto"/>
            <w:right w:val="none" w:sz="0" w:space="0" w:color="auto"/>
          </w:divBdr>
        </w:div>
        <w:div w:id="712922259">
          <w:marLeft w:val="0"/>
          <w:marRight w:val="0"/>
          <w:marTop w:val="0"/>
          <w:marBottom w:val="0"/>
          <w:divBdr>
            <w:top w:val="none" w:sz="0" w:space="0" w:color="auto"/>
            <w:left w:val="none" w:sz="0" w:space="0" w:color="auto"/>
            <w:bottom w:val="none" w:sz="0" w:space="0" w:color="auto"/>
            <w:right w:val="none" w:sz="0" w:space="0" w:color="auto"/>
          </w:divBdr>
        </w:div>
        <w:div w:id="685404484">
          <w:marLeft w:val="0"/>
          <w:marRight w:val="0"/>
          <w:marTop w:val="0"/>
          <w:marBottom w:val="0"/>
          <w:divBdr>
            <w:top w:val="none" w:sz="0" w:space="0" w:color="auto"/>
            <w:left w:val="none" w:sz="0" w:space="0" w:color="auto"/>
            <w:bottom w:val="none" w:sz="0" w:space="0" w:color="auto"/>
            <w:right w:val="none" w:sz="0" w:space="0" w:color="auto"/>
          </w:divBdr>
        </w:div>
        <w:div w:id="1908031208">
          <w:marLeft w:val="0"/>
          <w:marRight w:val="0"/>
          <w:marTop w:val="0"/>
          <w:marBottom w:val="0"/>
          <w:divBdr>
            <w:top w:val="none" w:sz="0" w:space="0" w:color="auto"/>
            <w:left w:val="none" w:sz="0" w:space="0" w:color="auto"/>
            <w:bottom w:val="none" w:sz="0" w:space="0" w:color="auto"/>
            <w:right w:val="none" w:sz="0" w:space="0" w:color="auto"/>
          </w:divBdr>
        </w:div>
        <w:div w:id="1676229780">
          <w:marLeft w:val="0"/>
          <w:marRight w:val="0"/>
          <w:marTop w:val="0"/>
          <w:marBottom w:val="0"/>
          <w:divBdr>
            <w:top w:val="none" w:sz="0" w:space="0" w:color="auto"/>
            <w:left w:val="none" w:sz="0" w:space="0" w:color="auto"/>
            <w:bottom w:val="none" w:sz="0" w:space="0" w:color="auto"/>
            <w:right w:val="none" w:sz="0" w:space="0" w:color="auto"/>
          </w:divBdr>
        </w:div>
        <w:div w:id="28147369">
          <w:marLeft w:val="0"/>
          <w:marRight w:val="0"/>
          <w:marTop w:val="0"/>
          <w:marBottom w:val="0"/>
          <w:divBdr>
            <w:top w:val="none" w:sz="0" w:space="0" w:color="auto"/>
            <w:left w:val="none" w:sz="0" w:space="0" w:color="auto"/>
            <w:bottom w:val="none" w:sz="0" w:space="0" w:color="auto"/>
            <w:right w:val="none" w:sz="0" w:space="0" w:color="auto"/>
          </w:divBdr>
        </w:div>
        <w:div w:id="931864732">
          <w:marLeft w:val="0"/>
          <w:marRight w:val="0"/>
          <w:marTop w:val="0"/>
          <w:marBottom w:val="0"/>
          <w:divBdr>
            <w:top w:val="none" w:sz="0" w:space="0" w:color="auto"/>
            <w:left w:val="none" w:sz="0" w:space="0" w:color="auto"/>
            <w:bottom w:val="none" w:sz="0" w:space="0" w:color="auto"/>
            <w:right w:val="none" w:sz="0" w:space="0" w:color="auto"/>
          </w:divBdr>
        </w:div>
        <w:div w:id="179440247">
          <w:marLeft w:val="0"/>
          <w:marRight w:val="0"/>
          <w:marTop w:val="0"/>
          <w:marBottom w:val="0"/>
          <w:divBdr>
            <w:top w:val="none" w:sz="0" w:space="0" w:color="auto"/>
            <w:left w:val="none" w:sz="0" w:space="0" w:color="auto"/>
            <w:bottom w:val="none" w:sz="0" w:space="0" w:color="auto"/>
            <w:right w:val="none" w:sz="0" w:space="0" w:color="auto"/>
          </w:divBdr>
        </w:div>
      </w:divsChild>
    </w:div>
    <w:div w:id="89743541">
      <w:bodyDiv w:val="1"/>
      <w:marLeft w:val="0"/>
      <w:marRight w:val="0"/>
      <w:marTop w:val="0"/>
      <w:marBottom w:val="0"/>
      <w:divBdr>
        <w:top w:val="none" w:sz="0" w:space="0" w:color="auto"/>
        <w:left w:val="none" w:sz="0" w:space="0" w:color="auto"/>
        <w:bottom w:val="none" w:sz="0" w:space="0" w:color="auto"/>
        <w:right w:val="none" w:sz="0" w:space="0" w:color="auto"/>
      </w:divBdr>
      <w:divsChild>
        <w:div w:id="273635396">
          <w:marLeft w:val="0"/>
          <w:marRight w:val="0"/>
          <w:marTop w:val="0"/>
          <w:marBottom w:val="0"/>
          <w:divBdr>
            <w:top w:val="none" w:sz="0" w:space="0" w:color="auto"/>
            <w:left w:val="none" w:sz="0" w:space="0" w:color="auto"/>
            <w:bottom w:val="none" w:sz="0" w:space="0" w:color="auto"/>
            <w:right w:val="none" w:sz="0" w:space="0" w:color="auto"/>
          </w:divBdr>
        </w:div>
        <w:div w:id="1429079268">
          <w:marLeft w:val="0"/>
          <w:marRight w:val="0"/>
          <w:marTop w:val="0"/>
          <w:marBottom w:val="0"/>
          <w:divBdr>
            <w:top w:val="none" w:sz="0" w:space="0" w:color="auto"/>
            <w:left w:val="none" w:sz="0" w:space="0" w:color="auto"/>
            <w:bottom w:val="none" w:sz="0" w:space="0" w:color="auto"/>
            <w:right w:val="none" w:sz="0" w:space="0" w:color="auto"/>
          </w:divBdr>
        </w:div>
        <w:div w:id="776217717">
          <w:marLeft w:val="0"/>
          <w:marRight w:val="0"/>
          <w:marTop w:val="0"/>
          <w:marBottom w:val="0"/>
          <w:divBdr>
            <w:top w:val="none" w:sz="0" w:space="0" w:color="auto"/>
            <w:left w:val="none" w:sz="0" w:space="0" w:color="auto"/>
            <w:bottom w:val="none" w:sz="0" w:space="0" w:color="auto"/>
            <w:right w:val="none" w:sz="0" w:space="0" w:color="auto"/>
          </w:divBdr>
        </w:div>
        <w:div w:id="649289161">
          <w:marLeft w:val="0"/>
          <w:marRight w:val="0"/>
          <w:marTop w:val="0"/>
          <w:marBottom w:val="0"/>
          <w:divBdr>
            <w:top w:val="none" w:sz="0" w:space="0" w:color="auto"/>
            <w:left w:val="none" w:sz="0" w:space="0" w:color="auto"/>
            <w:bottom w:val="none" w:sz="0" w:space="0" w:color="auto"/>
            <w:right w:val="none" w:sz="0" w:space="0" w:color="auto"/>
          </w:divBdr>
        </w:div>
        <w:div w:id="464084914">
          <w:marLeft w:val="0"/>
          <w:marRight w:val="0"/>
          <w:marTop w:val="0"/>
          <w:marBottom w:val="0"/>
          <w:divBdr>
            <w:top w:val="none" w:sz="0" w:space="0" w:color="auto"/>
            <w:left w:val="none" w:sz="0" w:space="0" w:color="auto"/>
            <w:bottom w:val="none" w:sz="0" w:space="0" w:color="auto"/>
            <w:right w:val="none" w:sz="0" w:space="0" w:color="auto"/>
          </w:divBdr>
        </w:div>
        <w:div w:id="1611543995">
          <w:marLeft w:val="0"/>
          <w:marRight w:val="0"/>
          <w:marTop w:val="0"/>
          <w:marBottom w:val="0"/>
          <w:divBdr>
            <w:top w:val="none" w:sz="0" w:space="0" w:color="auto"/>
            <w:left w:val="none" w:sz="0" w:space="0" w:color="auto"/>
            <w:bottom w:val="none" w:sz="0" w:space="0" w:color="auto"/>
            <w:right w:val="none" w:sz="0" w:space="0" w:color="auto"/>
          </w:divBdr>
        </w:div>
        <w:div w:id="1878152562">
          <w:marLeft w:val="0"/>
          <w:marRight w:val="0"/>
          <w:marTop w:val="0"/>
          <w:marBottom w:val="0"/>
          <w:divBdr>
            <w:top w:val="none" w:sz="0" w:space="0" w:color="auto"/>
            <w:left w:val="none" w:sz="0" w:space="0" w:color="auto"/>
            <w:bottom w:val="none" w:sz="0" w:space="0" w:color="auto"/>
            <w:right w:val="none" w:sz="0" w:space="0" w:color="auto"/>
          </w:divBdr>
        </w:div>
        <w:div w:id="572472517">
          <w:marLeft w:val="0"/>
          <w:marRight w:val="0"/>
          <w:marTop w:val="0"/>
          <w:marBottom w:val="0"/>
          <w:divBdr>
            <w:top w:val="none" w:sz="0" w:space="0" w:color="auto"/>
            <w:left w:val="none" w:sz="0" w:space="0" w:color="auto"/>
            <w:bottom w:val="none" w:sz="0" w:space="0" w:color="auto"/>
            <w:right w:val="none" w:sz="0" w:space="0" w:color="auto"/>
          </w:divBdr>
        </w:div>
        <w:div w:id="1930699325">
          <w:marLeft w:val="0"/>
          <w:marRight w:val="0"/>
          <w:marTop w:val="0"/>
          <w:marBottom w:val="0"/>
          <w:divBdr>
            <w:top w:val="none" w:sz="0" w:space="0" w:color="auto"/>
            <w:left w:val="none" w:sz="0" w:space="0" w:color="auto"/>
            <w:bottom w:val="none" w:sz="0" w:space="0" w:color="auto"/>
            <w:right w:val="none" w:sz="0" w:space="0" w:color="auto"/>
          </w:divBdr>
        </w:div>
        <w:div w:id="34088016">
          <w:marLeft w:val="0"/>
          <w:marRight w:val="0"/>
          <w:marTop w:val="0"/>
          <w:marBottom w:val="0"/>
          <w:divBdr>
            <w:top w:val="none" w:sz="0" w:space="0" w:color="auto"/>
            <w:left w:val="none" w:sz="0" w:space="0" w:color="auto"/>
            <w:bottom w:val="none" w:sz="0" w:space="0" w:color="auto"/>
            <w:right w:val="none" w:sz="0" w:space="0" w:color="auto"/>
          </w:divBdr>
        </w:div>
        <w:div w:id="349718642">
          <w:marLeft w:val="0"/>
          <w:marRight w:val="0"/>
          <w:marTop w:val="0"/>
          <w:marBottom w:val="0"/>
          <w:divBdr>
            <w:top w:val="none" w:sz="0" w:space="0" w:color="auto"/>
            <w:left w:val="none" w:sz="0" w:space="0" w:color="auto"/>
            <w:bottom w:val="none" w:sz="0" w:space="0" w:color="auto"/>
            <w:right w:val="none" w:sz="0" w:space="0" w:color="auto"/>
          </w:divBdr>
        </w:div>
        <w:div w:id="1300921228">
          <w:marLeft w:val="0"/>
          <w:marRight w:val="0"/>
          <w:marTop w:val="0"/>
          <w:marBottom w:val="0"/>
          <w:divBdr>
            <w:top w:val="none" w:sz="0" w:space="0" w:color="auto"/>
            <w:left w:val="none" w:sz="0" w:space="0" w:color="auto"/>
            <w:bottom w:val="none" w:sz="0" w:space="0" w:color="auto"/>
            <w:right w:val="none" w:sz="0" w:space="0" w:color="auto"/>
          </w:divBdr>
        </w:div>
        <w:div w:id="1327241638">
          <w:marLeft w:val="0"/>
          <w:marRight w:val="0"/>
          <w:marTop w:val="0"/>
          <w:marBottom w:val="0"/>
          <w:divBdr>
            <w:top w:val="none" w:sz="0" w:space="0" w:color="auto"/>
            <w:left w:val="none" w:sz="0" w:space="0" w:color="auto"/>
            <w:bottom w:val="none" w:sz="0" w:space="0" w:color="auto"/>
            <w:right w:val="none" w:sz="0" w:space="0" w:color="auto"/>
          </w:divBdr>
        </w:div>
        <w:div w:id="1952131534">
          <w:marLeft w:val="0"/>
          <w:marRight w:val="0"/>
          <w:marTop w:val="0"/>
          <w:marBottom w:val="0"/>
          <w:divBdr>
            <w:top w:val="none" w:sz="0" w:space="0" w:color="auto"/>
            <w:left w:val="none" w:sz="0" w:space="0" w:color="auto"/>
            <w:bottom w:val="none" w:sz="0" w:space="0" w:color="auto"/>
            <w:right w:val="none" w:sz="0" w:space="0" w:color="auto"/>
          </w:divBdr>
        </w:div>
        <w:div w:id="1235817977">
          <w:marLeft w:val="0"/>
          <w:marRight w:val="0"/>
          <w:marTop w:val="0"/>
          <w:marBottom w:val="0"/>
          <w:divBdr>
            <w:top w:val="none" w:sz="0" w:space="0" w:color="auto"/>
            <w:left w:val="none" w:sz="0" w:space="0" w:color="auto"/>
            <w:bottom w:val="none" w:sz="0" w:space="0" w:color="auto"/>
            <w:right w:val="none" w:sz="0" w:space="0" w:color="auto"/>
          </w:divBdr>
        </w:div>
        <w:div w:id="124928244">
          <w:marLeft w:val="0"/>
          <w:marRight w:val="0"/>
          <w:marTop w:val="0"/>
          <w:marBottom w:val="0"/>
          <w:divBdr>
            <w:top w:val="none" w:sz="0" w:space="0" w:color="auto"/>
            <w:left w:val="none" w:sz="0" w:space="0" w:color="auto"/>
            <w:bottom w:val="none" w:sz="0" w:space="0" w:color="auto"/>
            <w:right w:val="none" w:sz="0" w:space="0" w:color="auto"/>
          </w:divBdr>
        </w:div>
        <w:div w:id="1649627334">
          <w:marLeft w:val="0"/>
          <w:marRight w:val="0"/>
          <w:marTop w:val="0"/>
          <w:marBottom w:val="0"/>
          <w:divBdr>
            <w:top w:val="none" w:sz="0" w:space="0" w:color="auto"/>
            <w:left w:val="none" w:sz="0" w:space="0" w:color="auto"/>
            <w:bottom w:val="none" w:sz="0" w:space="0" w:color="auto"/>
            <w:right w:val="none" w:sz="0" w:space="0" w:color="auto"/>
          </w:divBdr>
        </w:div>
        <w:div w:id="1355883482">
          <w:marLeft w:val="0"/>
          <w:marRight w:val="0"/>
          <w:marTop w:val="0"/>
          <w:marBottom w:val="0"/>
          <w:divBdr>
            <w:top w:val="none" w:sz="0" w:space="0" w:color="auto"/>
            <w:left w:val="none" w:sz="0" w:space="0" w:color="auto"/>
            <w:bottom w:val="none" w:sz="0" w:space="0" w:color="auto"/>
            <w:right w:val="none" w:sz="0" w:space="0" w:color="auto"/>
          </w:divBdr>
        </w:div>
        <w:div w:id="1769497307">
          <w:marLeft w:val="0"/>
          <w:marRight w:val="0"/>
          <w:marTop w:val="0"/>
          <w:marBottom w:val="0"/>
          <w:divBdr>
            <w:top w:val="none" w:sz="0" w:space="0" w:color="auto"/>
            <w:left w:val="none" w:sz="0" w:space="0" w:color="auto"/>
            <w:bottom w:val="none" w:sz="0" w:space="0" w:color="auto"/>
            <w:right w:val="none" w:sz="0" w:space="0" w:color="auto"/>
          </w:divBdr>
        </w:div>
        <w:div w:id="312299230">
          <w:marLeft w:val="0"/>
          <w:marRight w:val="0"/>
          <w:marTop w:val="0"/>
          <w:marBottom w:val="0"/>
          <w:divBdr>
            <w:top w:val="none" w:sz="0" w:space="0" w:color="auto"/>
            <w:left w:val="none" w:sz="0" w:space="0" w:color="auto"/>
            <w:bottom w:val="none" w:sz="0" w:space="0" w:color="auto"/>
            <w:right w:val="none" w:sz="0" w:space="0" w:color="auto"/>
          </w:divBdr>
        </w:div>
        <w:div w:id="1264075680">
          <w:marLeft w:val="0"/>
          <w:marRight w:val="0"/>
          <w:marTop w:val="0"/>
          <w:marBottom w:val="0"/>
          <w:divBdr>
            <w:top w:val="none" w:sz="0" w:space="0" w:color="auto"/>
            <w:left w:val="none" w:sz="0" w:space="0" w:color="auto"/>
            <w:bottom w:val="none" w:sz="0" w:space="0" w:color="auto"/>
            <w:right w:val="none" w:sz="0" w:space="0" w:color="auto"/>
          </w:divBdr>
        </w:div>
        <w:div w:id="1513105035">
          <w:marLeft w:val="0"/>
          <w:marRight w:val="0"/>
          <w:marTop w:val="0"/>
          <w:marBottom w:val="0"/>
          <w:divBdr>
            <w:top w:val="none" w:sz="0" w:space="0" w:color="auto"/>
            <w:left w:val="none" w:sz="0" w:space="0" w:color="auto"/>
            <w:bottom w:val="none" w:sz="0" w:space="0" w:color="auto"/>
            <w:right w:val="none" w:sz="0" w:space="0" w:color="auto"/>
          </w:divBdr>
        </w:div>
        <w:div w:id="1044908997">
          <w:marLeft w:val="0"/>
          <w:marRight w:val="0"/>
          <w:marTop w:val="0"/>
          <w:marBottom w:val="0"/>
          <w:divBdr>
            <w:top w:val="none" w:sz="0" w:space="0" w:color="auto"/>
            <w:left w:val="none" w:sz="0" w:space="0" w:color="auto"/>
            <w:bottom w:val="none" w:sz="0" w:space="0" w:color="auto"/>
            <w:right w:val="none" w:sz="0" w:space="0" w:color="auto"/>
          </w:divBdr>
        </w:div>
        <w:div w:id="151289251">
          <w:marLeft w:val="0"/>
          <w:marRight w:val="0"/>
          <w:marTop w:val="0"/>
          <w:marBottom w:val="0"/>
          <w:divBdr>
            <w:top w:val="none" w:sz="0" w:space="0" w:color="auto"/>
            <w:left w:val="none" w:sz="0" w:space="0" w:color="auto"/>
            <w:bottom w:val="none" w:sz="0" w:space="0" w:color="auto"/>
            <w:right w:val="none" w:sz="0" w:space="0" w:color="auto"/>
          </w:divBdr>
        </w:div>
        <w:div w:id="97605944">
          <w:marLeft w:val="0"/>
          <w:marRight w:val="0"/>
          <w:marTop w:val="0"/>
          <w:marBottom w:val="0"/>
          <w:divBdr>
            <w:top w:val="none" w:sz="0" w:space="0" w:color="auto"/>
            <w:left w:val="none" w:sz="0" w:space="0" w:color="auto"/>
            <w:bottom w:val="none" w:sz="0" w:space="0" w:color="auto"/>
            <w:right w:val="none" w:sz="0" w:space="0" w:color="auto"/>
          </w:divBdr>
        </w:div>
        <w:div w:id="1529217274">
          <w:marLeft w:val="0"/>
          <w:marRight w:val="0"/>
          <w:marTop w:val="0"/>
          <w:marBottom w:val="0"/>
          <w:divBdr>
            <w:top w:val="none" w:sz="0" w:space="0" w:color="auto"/>
            <w:left w:val="none" w:sz="0" w:space="0" w:color="auto"/>
            <w:bottom w:val="none" w:sz="0" w:space="0" w:color="auto"/>
            <w:right w:val="none" w:sz="0" w:space="0" w:color="auto"/>
          </w:divBdr>
        </w:div>
        <w:div w:id="1849982568">
          <w:marLeft w:val="0"/>
          <w:marRight w:val="0"/>
          <w:marTop w:val="0"/>
          <w:marBottom w:val="0"/>
          <w:divBdr>
            <w:top w:val="none" w:sz="0" w:space="0" w:color="auto"/>
            <w:left w:val="none" w:sz="0" w:space="0" w:color="auto"/>
            <w:bottom w:val="none" w:sz="0" w:space="0" w:color="auto"/>
            <w:right w:val="none" w:sz="0" w:space="0" w:color="auto"/>
          </w:divBdr>
        </w:div>
        <w:div w:id="139885818">
          <w:marLeft w:val="0"/>
          <w:marRight w:val="0"/>
          <w:marTop w:val="210"/>
          <w:marBottom w:val="0"/>
          <w:divBdr>
            <w:top w:val="none" w:sz="0" w:space="0" w:color="auto"/>
            <w:left w:val="none" w:sz="0" w:space="0" w:color="auto"/>
            <w:bottom w:val="none" w:sz="0" w:space="0" w:color="auto"/>
            <w:right w:val="none" w:sz="0" w:space="0" w:color="auto"/>
          </w:divBdr>
        </w:div>
        <w:div w:id="1085152252">
          <w:marLeft w:val="0"/>
          <w:marRight w:val="0"/>
          <w:marTop w:val="0"/>
          <w:marBottom w:val="0"/>
          <w:divBdr>
            <w:top w:val="none" w:sz="0" w:space="0" w:color="auto"/>
            <w:left w:val="none" w:sz="0" w:space="0" w:color="auto"/>
            <w:bottom w:val="none" w:sz="0" w:space="0" w:color="auto"/>
            <w:right w:val="none" w:sz="0" w:space="0" w:color="auto"/>
          </w:divBdr>
        </w:div>
        <w:div w:id="660157471">
          <w:marLeft w:val="0"/>
          <w:marRight w:val="0"/>
          <w:marTop w:val="0"/>
          <w:marBottom w:val="0"/>
          <w:divBdr>
            <w:top w:val="none" w:sz="0" w:space="0" w:color="auto"/>
            <w:left w:val="none" w:sz="0" w:space="0" w:color="auto"/>
            <w:bottom w:val="none" w:sz="0" w:space="0" w:color="auto"/>
            <w:right w:val="none" w:sz="0" w:space="0" w:color="auto"/>
          </w:divBdr>
        </w:div>
        <w:div w:id="778061954">
          <w:marLeft w:val="0"/>
          <w:marRight w:val="0"/>
          <w:marTop w:val="0"/>
          <w:marBottom w:val="0"/>
          <w:divBdr>
            <w:top w:val="none" w:sz="0" w:space="0" w:color="auto"/>
            <w:left w:val="none" w:sz="0" w:space="0" w:color="auto"/>
            <w:bottom w:val="none" w:sz="0" w:space="0" w:color="auto"/>
            <w:right w:val="none" w:sz="0" w:space="0" w:color="auto"/>
          </w:divBdr>
        </w:div>
        <w:div w:id="1300912993">
          <w:marLeft w:val="0"/>
          <w:marRight w:val="0"/>
          <w:marTop w:val="0"/>
          <w:marBottom w:val="0"/>
          <w:divBdr>
            <w:top w:val="none" w:sz="0" w:space="0" w:color="auto"/>
            <w:left w:val="none" w:sz="0" w:space="0" w:color="auto"/>
            <w:bottom w:val="none" w:sz="0" w:space="0" w:color="auto"/>
            <w:right w:val="none" w:sz="0" w:space="0" w:color="auto"/>
          </w:divBdr>
        </w:div>
        <w:div w:id="1272670339">
          <w:marLeft w:val="0"/>
          <w:marRight w:val="0"/>
          <w:marTop w:val="0"/>
          <w:marBottom w:val="0"/>
          <w:divBdr>
            <w:top w:val="none" w:sz="0" w:space="0" w:color="auto"/>
            <w:left w:val="none" w:sz="0" w:space="0" w:color="auto"/>
            <w:bottom w:val="none" w:sz="0" w:space="0" w:color="auto"/>
            <w:right w:val="none" w:sz="0" w:space="0" w:color="auto"/>
          </w:divBdr>
        </w:div>
        <w:div w:id="376004988">
          <w:marLeft w:val="0"/>
          <w:marRight w:val="0"/>
          <w:marTop w:val="0"/>
          <w:marBottom w:val="0"/>
          <w:divBdr>
            <w:top w:val="none" w:sz="0" w:space="0" w:color="auto"/>
            <w:left w:val="none" w:sz="0" w:space="0" w:color="auto"/>
            <w:bottom w:val="none" w:sz="0" w:space="0" w:color="auto"/>
            <w:right w:val="none" w:sz="0" w:space="0" w:color="auto"/>
          </w:divBdr>
        </w:div>
      </w:divsChild>
    </w:div>
    <w:div w:id="460538683">
      <w:bodyDiv w:val="1"/>
      <w:marLeft w:val="0"/>
      <w:marRight w:val="0"/>
      <w:marTop w:val="0"/>
      <w:marBottom w:val="0"/>
      <w:divBdr>
        <w:top w:val="none" w:sz="0" w:space="0" w:color="auto"/>
        <w:left w:val="none" w:sz="0" w:space="0" w:color="auto"/>
        <w:bottom w:val="none" w:sz="0" w:space="0" w:color="auto"/>
        <w:right w:val="none" w:sz="0" w:space="0" w:color="auto"/>
      </w:divBdr>
    </w:div>
    <w:div w:id="1202092436">
      <w:bodyDiv w:val="1"/>
      <w:marLeft w:val="0"/>
      <w:marRight w:val="0"/>
      <w:marTop w:val="0"/>
      <w:marBottom w:val="0"/>
      <w:divBdr>
        <w:top w:val="none" w:sz="0" w:space="0" w:color="auto"/>
        <w:left w:val="none" w:sz="0" w:space="0" w:color="auto"/>
        <w:bottom w:val="none" w:sz="0" w:space="0" w:color="auto"/>
        <w:right w:val="none" w:sz="0" w:space="0" w:color="auto"/>
      </w:divBdr>
    </w:div>
    <w:div w:id="1686514592">
      <w:bodyDiv w:val="1"/>
      <w:marLeft w:val="0"/>
      <w:marRight w:val="0"/>
      <w:marTop w:val="0"/>
      <w:marBottom w:val="0"/>
      <w:divBdr>
        <w:top w:val="none" w:sz="0" w:space="0" w:color="auto"/>
        <w:left w:val="none" w:sz="0" w:space="0" w:color="auto"/>
        <w:bottom w:val="none" w:sz="0" w:space="0" w:color="auto"/>
        <w:right w:val="none" w:sz="0" w:space="0" w:color="auto"/>
      </w:divBdr>
    </w:div>
    <w:div w:id="1769613429">
      <w:bodyDiv w:val="1"/>
      <w:marLeft w:val="0"/>
      <w:marRight w:val="0"/>
      <w:marTop w:val="0"/>
      <w:marBottom w:val="0"/>
      <w:divBdr>
        <w:top w:val="none" w:sz="0" w:space="0" w:color="auto"/>
        <w:left w:val="none" w:sz="0" w:space="0" w:color="auto"/>
        <w:bottom w:val="none" w:sz="0" w:space="0" w:color="auto"/>
        <w:right w:val="none" w:sz="0" w:space="0" w:color="auto"/>
      </w:divBdr>
    </w:div>
    <w:div w:id="2028210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nt.ru/document/cons_doc_LAW_395904/7cf77892715c145152055548662f49d7f9717a81/" TargetMode="External"/><Relationship Id="rId13" Type="http://schemas.openxmlformats.org/officeDocument/2006/relationships/image" Target="media/image3.emf"/><Relationship Id="rId18" Type="http://schemas.openxmlformats.org/officeDocument/2006/relationships/package" Target="embeddings/Microsoft_PowerPoint_Slide4.sldx"/><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package" Target="embeddings/Microsoft_PowerPoint_Slide1.sldx"/><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package" Target="embeddings/Microsoft_PowerPoint_Slide3.sld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package" Target="embeddings/Microsoft_PowerPoint_Slide.sldx"/><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package" Target="embeddings/Microsoft_PowerPoint_Slide2.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4F9BF-ECA2-479B-9F69-404213856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4970</Words>
  <Characters>28330</Characters>
  <Application>Microsoft Office Word</Application>
  <DocSecurity>0</DocSecurity>
  <Lines>236</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33234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dc:description>Р РЋР вЂєР Р€Р вЂ“Р вЂўР вЂР СњР С’Р Р‡ Р ВР СњР В¤Р С›Р В Р СљР С’Р В¦Р ВР Р‡!!!Р СњР вЂў Р СљР вЂўР СњР Р‡Р СћР В¬!!!|ID_SUBJ_OF_BLOK_DISC:14111|ID_UP_DISC:867532;ID_SPEC_LOC:2554;YEAR_POTOK:2017;ID_SUBJ:9801;SHIFR:Р Сљ.3.Р вЂ.1;ZE_PLANNED:2;IS_RASPRED_PRACT:0;TYPE_GROUP_PRACT:;ID_TYPE_PLACE_PRACT:;ID_TYPE_DOP_PRACT:;ID_TYPE_FORM_PRACT:;UPDZES:Sem-4,ZE-2;UPZ:Sem-4,ID_TZ-4,HOUR-72;UPDK:ID_KAF-5794,Sem-;COMPET:Shifr-Р СџР С™&lt;tire&gt;15,NAME-РЎРѓР С—Р С•РЎРѓР С•Р В±Р Р…Р С•РЎРѓРЎвЂљРЎРЉРЎР‹ Р С•РЎРѓР С•Р В·Р Р…Р В°Р Р†Р В°РЎвЂљРЎРЉ Р С•РЎРѓР Р…Р С•Р Р†Р Р…РЎвЂ№Р Вµ Р С—РЎР‚Р С•Р В±Р В»Р ВµР СРЎвЂ№ РЎРѓР Р†Р С•Р ВµР в„– Р С—РЎР‚Р ВµР Т‘Р СР ВµРЎвЂљР Р…Р С•Р в„– Р С•Р В±Р В»Р В°РЎРѓРЎвЂљР С‘ Р С—РЎР‚Р С‘ РЎР‚Р ВµРЎв‚¬Р ВµР Р…Р С‘Р С‘ Р С”Р С•РЎвЂљР С•РЎР‚РЎвЂ№РЎвЂ¦ Р Р†Р С•Р В·Р Р…Р С‘Р С”Р В°Р ВµРЎвЂљ Р Р…Р ВµР С•Р В±РЎвЂ¦Р С•Р Т‘Р С‘Р СР С•РЎРѓРЎвЂљРЎРЉ Р Р† РЎРѓР В»Р С•Р В¶Р Р…РЎвЂ№РЎвЂ¦ Р В·Р В°Р Т‘Р В°РЎвЂЎР В°РЎвЂ¦ Р Р†РЎвЂ№Р В±Р С•РЎР‚Р В°&lt;zpt&gt; РЎвЂљРЎР‚Р ВµР В±РЎС“РЎР‹РЎвЂ°Р С‘РЎвЂ¦ Р С‘РЎРѓР С—Р С•Р В»РЎРЉР В·Р С•Р Р†Р В°Р Р…Р С‘РЎРЏ РЎРѓР С•Р Р†РЎР‚Р ВµР СР ВµР Р…Р Р…РЎвЂ№РЎвЂ¦ Р Р…Р В°РЎС“РЎвЂЎР Р…РЎвЂ№РЎвЂ¦ Р СР ВµРЎвЂљР С•Р Т‘Р С•Р Р† Р С‘РЎРѓРЎРѓР В»Р ВµР Т‘Р С•Р Р†Р В°Р Р…Р С‘РЎРЏ&lt;zpt&gt; Р С•РЎР‚Р С‘Р ВµР Р…РЎвЂљР С‘РЎР‚Р С•Р Р†Р В°РЎвЂљРЎРЉРЎРѓРЎРЏ Р Р† Р С—Р С•РЎРѓРЎвЂљР В°Р Р…Р С•Р Р†Р С”Р Вµ Р В·Р В°Р Т‘Р В°РЎвЂЎ Р С‘ Р С•Р С—РЎР‚Р ВµР Т‘Р ВµР В»РЎРЏРЎвЂљРЎРЉ Р С—РЎС“РЎвЂљР С‘ Р С—Р С•Р С‘РЎРѓР С”Р В° Р С‘ РЎРѓРЎР‚Р ВµР Т‘РЎРѓРЎвЂљР Р†Р В° Р С‘РЎвЂ¦ РЎР‚Р ВµРЎв‚¬Р ВµР Р…Р С‘РЎРЏ&lt;zpt&gt; Р С—РЎР‚Р С‘Р СР ВµР Р…РЎРЏРЎвЂљРЎРЉ Р В·Р Р…Р В°Р Р…Р С‘РЎРЏ Р С• РЎРѓР С•Р Р†РЎР‚Р ВµР СР ВµР Р…Р Р…РЎвЂ№РЎвЂ¦ Р СР ВµРЎвЂљР С•Р Т‘Р В°РЎвЂ¦ Р С‘РЎРѓРЎРѓР В»Р ВµР Т‘Р С•Р Р†Р В°Р Р…Р С‘РЎРЏ&lt;zpt&gt; РЎРѓРЎвЂљР В°Р Р†Р С‘РЎвЂљРЎРЉ Р С‘ РЎР‚Р ВµРЎв‚¬Р В°РЎвЂљРЎРЉ Р С—РЎР‚Р С‘Р С”Р В»Р В°Р Т‘Р Р…РЎвЂ№Р Вµ Р С‘РЎРѓРЎРѓР В»Р ВµР Т‘Р С•Р Р†Р В°РЎвЂљР ВµР В»РЎРЉРЎРѓР С”Р С‘Р Вµ Р В·Р В°Р Т‘Р В°РЎвЂЎР С‘;COMPET:Shifr-Р СџР С™&lt;tire&gt;16,NAME-РЎРѓР С—Р С•РЎРѓР С•Р В±Р Р…Р С•РЎРѓРЎвЂљРЎРЉРЎР‹ Р С—РЎР‚Р С•Р Р†Р С•Р Т‘Р С‘РЎвЂљРЎРЉ Р Р…Р В°РЎС“РЎвЂЎР Р…РЎвЂ№Р Вµ</dc:description>
  <cp:lastModifiedBy>User_Elena</cp:lastModifiedBy>
  <cp:revision>2</cp:revision>
  <cp:lastPrinted>2023-01-19T04:31:00Z</cp:lastPrinted>
  <dcterms:created xsi:type="dcterms:W3CDTF">2024-05-22T09:48:00Z</dcterms:created>
  <dcterms:modified xsi:type="dcterms:W3CDTF">2024-05-22T09:48:00Z</dcterms:modified>
</cp:coreProperties>
</file>