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38D8C6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bookmarkStart w:id="0" w:name="_GoBack"/>
      <w:bookmarkEnd w:id="0"/>
      <w:r w:rsidRPr="0069041F">
        <w:rPr>
          <w:sz w:val="24"/>
          <w:szCs w:val="24"/>
        </w:rPr>
        <w:t>Минобрнауки России</w:t>
      </w:r>
    </w:p>
    <w:p w14:paraId="55E0E079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F1052CE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Федеральное государственное бюджетное образовательное учреждение</w:t>
      </w:r>
    </w:p>
    <w:p w14:paraId="2045824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>высшего образования</w:t>
      </w:r>
    </w:p>
    <w:p w14:paraId="25A4992B" w14:textId="77777777" w:rsidR="00E65DCC" w:rsidRPr="0069041F" w:rsidRDefault="00E65DCC" w:rsidP="00E65DCC">
      <w:pPr>
        <w:pStyle w:val="ReportHead"/>
        <w:suppressAutoHyphens/>
        <w:rPr>
          <w:b/>
          <w:sz w:val="24"/>
          <w:szCs w:val="24"/>
        </w:rPr>
      </w:pPr>
      <w:r w:rsidRPr="0069041F">
        <w:rPr>
          <w:b/>
          <w:sz w:val="24"/>
          <w:szCs w:val="24"/>
        </w:rPr>
        <w:t>«Оренбургский государственный университет»</w:t>
      </w:r>
    </w:p>
    <w:p w14:paraId="3694CE41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05B95FF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  <w:r w:rsidRPr="0069041F">
        <w:rPr>
          <w:sz w:val="24"/>
          <w:szCs w:val="24"/>
        </w:rPr>
        <w:t xml:space="preserve">Кафедра </w:t>
      </w:r>
      <w:r w:rsidR="00A528DA">
        <w:rPr>
          <w:sz w:val="24"/>
          <w:szCs w:val="24"/>
        </w:rPr>
        <w:t>технологии строительного производства</w:t>
      </w:r>
    </w:p>
    <w:p w14:paraId="33A36418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E43ACA3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25429A5F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0728E7F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47586E3C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2689DCC6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11E75DC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404E6C4" w14:textId="77777777" w:rsidR="00E65DCC" w:rsidRPr="0069041F" w:rsidRDefault="00E65DCC" w:rsidP="00E65DCC">
      <w:pPr>
        <w:pStyle w:val="ReportHead"/>
        <w:suppressAutoHyphens/>
        <w:jc w:val="left"/>
        <w:rPr>
          <w:sz w:val="24"/>
          <w:szCs w:val="24"/>
        </w:rPr>
      </w:pPr>
    </w:p>
    <w:p w14:paraId="7B15E0BD" w14:textId="77777777" w:rsidR="00E65DCC" w:rsidRPr="0069041F" w:rsidRDefault="00E65DCC" w:rsidP="00E65DCC">
      <w:pPr>
        <w:pStyle w:val="ReportHead"/>
        <w:suppressAutoHyphens/>
        <w:rPr>
          <w:sz w:val="24"/>
          <w:szCs w:val="24"/>
        </w:rPr>
      </w:pPr>
    </w:p>
    <w:p w14:paraId="115BB676" w14:textId="77777777" w:rsidR="00E65DCC" w:rsidRPr="00994791" w:rsidRDefault="00E65DCC" w:rsidP="00E65DCC">
      <w:pPr>
        <w:pStyle w:val="ReportHead"/>
        <w:suppressAutoHyphens/>
        <w:spacing w:before="120"/>
        <w:rPr>
          <w:b/>
          <w:sz w:val="30"/>
          <w:szCs w:val="30"/>
        </w:rPr>
      </w:pPr>
      <w:r w:rsidRPr="00994791">
        <w:rPr>
          <w:b/>
          <w:sz w:val="30"/>
          <w:szCs w:val="30"/>
        </w:rPr>
        <w:t>Методические указания для обу</w:t>
      </w:r>
      <w:r w:rsidR="00F46E2D" w:rsidRPr="00994791">
        <w:rPr>
          <w:b/>
          <w:sz w:val="30"/>
          <w:szCs w:val="30"/>
        </w:rPr>
        <w:t>чающихся по освоению дисциплины</w:t>
      </w:r>
    </w:p>
    <w:p w14:paraId="067393D4" w14:textId="77777777" w:rsidR="00B0607C" w:rsidRPr="00CB1A09" w:rsidRDefault="00B0607C" w:rsidP="00B0607C">
      <w:pPr>
        <w:pStyle w:val="ReportHead"/>
        <w:suppressAutoHyphens/>
        <w:spacing w:before="120"/>
        <w:rPr>
          <w:i/>
          <w:szCs w:val="28"/>
        </w:rPr>
      </w:pPr>
    </w:p>
    <w:p w14:paraId="1AFAE005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2570D58B" w14:textId="77777777" w:rsidR="00BE3C0C" w:rsidRDefault="00BE3C0C" w:rsidP="00BE3C0C">
      <w:pPr>
        <w:pStyle w:val="ReportHead"/>
        <w:suppressAutoHyphens/>
        <w:spacing w:before="120"/>
        <w:rPr>
          <w:b/>
        </w:rPr>
      </w:pPr>
      <w:r>
        <w:rPr>
          <w:b/>
        </w:rPr>
        <w:t>ПРОГРАММА ПРАКТИКИ</w:t>
      </w:r>
    </w:p>
    <w:p w14:paraId="74BCF209" w14:textId="77777777" w:rsidR="00BE3C0C" w:rsidRDefault="00BE3C0C" w:rsidP="00BE3C0C">
      <w:pPr>
        <w:pStyle w:val="ReportHead"/>
        <w:suppressAutoHyphens/>
        <w:spacing w:before="120"/>
        <w:rPr>
          <w:i/>
          <w:sz w:val="24"/>
        </w:rPr>
      </w:pPr>
      <w:r>
        <w:rPr>
          <w:i/>
          <w:sz w:val="24"/>
        </w:rPr>
        <w:t>«Б2.П.В.П.1 Технологическая практика (технология строительного производства)»</w:t>
      </w:r>
    </w:p>
    <w:p w14:paraId="0F9E3A7C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Вид </w:t>
      </w:r>
      <w:r>
        <w:rPr>
          <w:i/>
          <w:sz w:val="24"/>
          <w:u w:val="single"/>
        </w:rPr>
        <w:tab/>
        <w:t xml:space="preserve"> производственная практика </w:t>
      </w:r>
      <w:r>
        <w:rPr>
          <w:i/>
          <w:sz w:val="24"/>
          <w:u w:val="single"/>
        </w:rPr>
        <w:tab/>
      </w:r>
    </w:p>
    <w:p w14:paraId="44365A39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учебная, производственная</w:t>
      </w:r>
    </w:p>
    <w:p w14:paraId="743018DE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Тип </w:t>
      </w:r>
      <w:r>
        <w:rPr>
          <w:i/>
          <w:sz w:val="24"/>
          <w:u w:val="single"/>
        </w:rPr>
        <w:tab/>
        <w:t xml:space="preserve"> технологическая практика (технология строительного производства) </w:t>
      </w:r>
      <w:r>
        <w:rPr>
          <w:i/>
          <w:sz w:val="24"/>
          <w:u w:val="single"/>
        </w:rPr>
        <w:tab/>
      </w:r>
    </w:p>
    <w:p w14:paraId="7436E685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jc w:val="left"/>
        <w:rPr>
          <w:i/>
          <w:sz w:val="24"/>
          <w:u w:val="single"/>
        </w:rPr>
      </w:pPr>
      <w:r>
        <w:rPr>
          <w:i/>
          <w:sz w:val="24"/>
        </w:rPr>
        <w:t xml:space="preserve">Форма </w:t>
      </w:r>
      <w:r>
        <w:rPr>
          <w:i/>
          <w:sz w:val="24"/>
          <w:u w:val="single"/>
        </w:rPr>
        <w:tab/>
        <w:t xml:space="preserve"> дискретная по видам  практик </w:t>
      </w:r>
      <w:r>
        <w:rPr>
          <w:i/>
          <w:sz w:val="24"/>
          <w:u w:val="single"/>
        </w:rPr>
        <w:tab/>
      </w:r>
    </w:p>
    <w:p w14:paraId="79366F7A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vertAlign w:val="superscript"/>
        </w:rPr>
      </w:pPr>
      <w:r>
        <w:rPr>
          <w:i/>
          <w:sz w:val="24"/>
          <w:vertAlign w:val="superscript"/>
        </w:rPr>
        <w:t>непрерывная, дискретная</w:t>
      </w:r>
    </w:p>
    <w:p w14:paraId="385FA291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47EC6945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Уровень высшего образования</w:t>
      </w:r>
    </w:p>
    <w:p w14:paraId="538F58AD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line="360" w:lineRule="auto"/>
        <w:rPr>
          <w:sz w:val="24"/>
        </w:rPr>
      </w:pPr>
      <w:r>
        <w:rPr>
          <w:sz w:val="24"/>
        </w:rPr>
        <w:t>БАКАЛАВРИАТ</w:t>
      </w:r>
    </w:p>
    <w:p w14:paraId="3D49D22B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Направление подготовки</w:t>
      </w:r>
    </w:p>
    <w:p w14:paraId="541095FC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07.03.01 Архитектура</w:t>
      </w:r>
    </w:p>
    <w:p w14:paraId="1B56C0A3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07.03.03 Дизайн архитектурной среды</w:t>
      </w:r>
    </w:p>
    <w:p w14:paraId="6A28E9C1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>(код и наименование направления подготовки)</w:t>
      </w:r>
    </w:p>
    <w:p w14:paraId="3E9C8853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Общий профиль</w:t>
      </w:r>
    </w:p>
    <w:p w14:paraId="1626B19F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  <w:vertAlign w:val="superscript"/>
        </w:rPr>
      </w:pPr>
      <w:r>
        <w:rPr>
          <w:sz w:val="24"/>
          <w:vertAlign w:val="superscript"/>
        </w:rPr>
        <w:t xml:space="preserve"> (наименование направленности (профиля) образовательной программы)</w:t>
      </w:r>
    </w:p>
    <w:p w14:paraId="6578CF97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</w:p>
    <w:p w14:paraId="66C0C1D9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r>
        <w:rPr>
          <w:sz w:val="24"/>
        </w:rPr>
        <w:t>Квалификация</w:t>
      </w:r>
    </w:p>
    <w:p w14:paraId="0BD9948D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Бакалавр</w:t>
      </w:r>
    </w:p>
    <w:p w14:paraId="35249C39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spacing w:before="120"/>
        <w:rPr>
          <w:sz w:val="24"/>
        </w:rPr>
      </w:pPr>
      <w:r>
        <w:rPr>
          <w:sz w:val="24"/>
        </w:rPr>
        <w:t>Форма обучения</w:t>
      </w:r>
    </w:p>
    <w:p w14:paraId="5889F69F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i/>
          <w:sz w:val="24"/>
          <w:u w:val="single"/>
        </w:rPr>
      </w:pPr>
      <w:r>
        <w:rPr>
          <w:i/>
          <w:sz w:val="24"/>
          <w:u w:val="single"/>
        </w:rPr>
        <w:t>Очная</w:t>
      </w:r>
    </w:p>
    <w:p w14:paraId="3FC70947" w14:textId="77777777" w:rsidR="00BE3C0C" w:rsidRDefault="00BE3C0C" w:rsidP="00BE3C0C">
      <w:pPr>
        <w:pStyle w:val="ReportHead"/>
        <w:tabs>
          <w:tab w:val="center" w:pos="5272"/>
          <w:tab w:val="right" w:pos="10290"/>
        </w:tabs>
        <w:suppressAutoHyphens/>
        <w:rPr>
          <w:sz w:val="24"/>
        </w:rPr>
      </w:pPr>
      <w:bookmarkStart w:id="1" w:name="BookmarkWhereDelChr13"/>
      <w:bookmarkEnd w:id="1"/>
    </w:p>
    <w:p w14:paraId="51BBC8A0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2C0C882E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77D10F52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2A45A8FD" w14:textId="77777777" w:rsidR="00CB1A09" w:rsidRDefault="00CB1A09" w:rsidP="00B0607C">
      <w:pPr>
        <w:pStyle w:val="ReportHead"/>
        <w:suppressAutoHyphens/>
        <w:rPr>
          <w:sz w:val="24"/>
        </w:rPr>
      </w:pPr>
    </w:p>
    <w:p w14:paraId="4D70B07A" w14:textId="77777777" w:rsidR="00F46E2D" w:rsidRDefault="00F46E2D" w:rsidP="0040744E">
      <w:pPr>
        <w:pStyle w:val="ReportHead"/>
        <w:suppressAutoHyphens/>
        <w:spacing w:before="120"/>
        <w:ind w:firstLine="720"/>
        <w:jc w:val="both"/>
        <w:rPr>
          <w:szCs w:val="28"/>
        </w:rPr>
      </w:pPr>
    </w:p>
    <w:p w14:paraId="772F057E" w14:textId="77777777" w:rsidR="00CB1A09" w:rsidRPr="006D75DC" w:rsidRDefault="009C3829" w:rsidP="006D75DC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E72ADE">
        <w:rPr>
          <w:szCs w:val="28"/>
        </w:rPr>
        <w:lastRenderedPageBreak/>
        <w:t>Методические указания предназначены</w:t>
      </w:r>
      <w:r w:rsidR="00B27FBB">
        <w:rPr>
          <w:szCs w:val="28"/>
        </w:rPr>
        <w:t xml:space="preserve"> </w:t>
      </w:r>
      <w:r w:rsidRPr="00E72ADE">
        <w:rPr>
          <w:szCs w:val="28"/>
        </w:rPr>
        <w:t xml:space="preserve">для обучающихся по освоению </w:t>
      </w:r>
      <w:r w:rsidRPr="00022CF0">
        <w:rPr>
          <w:szCs w:val="28"/>
        </w:rPr>
        <w:t>дисциплины</w:t>
      </w:r>
      <w:r w:rsidR="00CB1A09">
        <w:rPr>
          <w:szCs w:val="28"/>
        </w:rPr>
        <w:t xml:space="preserve"> </w:t>
      </w:r>
      <w:r w:rsidR="00CB1A09" w:rsidRPr="006D75DC">
        <w:rPr>
          <w:i/>
          <w:szCs w:val="28"/>
        </w:rPr>
        <w:t>«</w:t>
      </w:r>
      <w:r w:rsidR="00BE3C0C" w:rsidRPr="006D75DC">
        <w:rPr>
          <w:i/>
          <w:szCs w:val="28"/>
        </w:rPr>
        <w:t>Б2.П.В.П.1 Технологическая практика (технология строительного производства)</w:t>
      </w:r>
      <w:r w:rsidR="00CB1A09" w:rsidRPr="006D75DC">
        <w:rPr>
          <w:i/>
          <w:szCs w:val="28"/>
        </w:rPr>
        <w:t>»</w:t>
      </w:r>
    </w:p>
    <w:p w14:paraId="61F2B66C" w14:textId="77777777" w:rsidR="009C3829" w:rsidRPr="0040744E" w:rsidRDefault="009C3829" w:rsidP="006D75DC">
      <w:pPr>
        <w:suppressAutoHyphens/>
        <w:jc w:val="both"/>
        <w:rPr>
          <w:bCs/>
          <w:iCs/>
          <w:sz w:val="28"/>
          <w:szCs w:val="28"/>
        </w:rPr>
      </w:pPr>
    </w:p>
    <w:p w14:paraId="374D2C9E" w14:textId="77777777" w:rsidR="009C3829" w:rsidRPr="0038666D" w:rsidRDefault="009C3829" w:rsidP="006D75DC">
      <w:pPr>
        <w:suppressLineNumbers/>
        <w:ind w:firstLine="851"/>
        <w:jc w:val="both"/>
        <w:rPr>
          <w:sz w:val="28"/>
          <w:szCs w:val="28"/>
        </w:rPr>
      </w:pPr>
    </w:p>
    <w:p w14:paraId="26B58C02" w14:textId="22334AFE" w:rsidR="009C3829" w:rsidRPr="0038666D" w:rsidRDefault="0040744E" w:rsidP="006D75DC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>Соста</w:t>
      </w:r>
      <w:r w:rsidR="00022CF0">
        <w:rPr>
          <w:sz w:val="28"/>
          <w:szCs w:val="28"/>
        </w:rPr>
        <w:t>витель ______________</w:t>
      </w:r>
      <w:r w:rsidR="00BB553F">
        <w:rPr>
          <w:sz w:val="28"/>
          <w:szCs w:val="28"/>
        </w:rPr>
        <w:t>_</w:t>
      </w:r>
      <w:r w:rsidR="00712832">
        <w:rPr>
          <w:sz w:val="28"/>
          <w:szCs w:val="28"/>
        </w:rPr>
        <w:t xml:space="preserve"> </w:t>
      </w:r>
      <w:r w:rsidR="009715A9">
        <w:rPr>
          <w:sz w:val="28"/>
          <w:szCs w:val="28"/>
        </w:rPr>
        <w:t>З.С. Адигамова</w:t>
      </w:r>
    </w:p>
    <w:p w14:paraId="1DC8DDB4" w14:textId="77777777"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14:paraId="3DEE05FA" w14:textId="77777777"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14:paraId="6F681B83" w14:textId="77777777" w:rsidR="009C3829" w:rsidRPr="0038666D" w:rsidRDefault="009C3829" w:rsidP="006D75DC">
      <w:pPr>
        <w:pStyle w:val="ReportHead"/>
        <w:tabs>
          <w:tab w:val="left" w:pos="10432"/>
        </w:tabs>
        <w:suppressAutoHyphens/>
        <w:ind w:firstLine="709"/>
        <w:jc w:val="both"/>
        <w:rPr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обсужден</w:t>
      </w:r>
      <w:r>
        <w:rPr>
          <w:szCs w:val="28"/>
        </w:rPr>
        <w:t>ы</w:t>
      </w:r>
      <w:r w:rsidRPr="0038666D">
        <w:rPr>
          <w:szCs w:val="28"/>
        </w:rPr>
        <w:t xml:space="preserve"> на заседании кафедры </w:t>
      </w:r>
      <w:r w:rsidR="00BB553F">
        <w:rPr>
          <w:szCs w:val="28"/>
        </w:rPr>
        <w:t>технологии строительного производства.</w:t>
      </w:r>
    </w:p>
    <w:p w14:paraId="07F46CAD" w14:textId="77777777"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14:paraId="46F9D488" w14:textId="77777777" w:rsidR="009C3829" w:rsidRPr="0038666D" w:rsidRDefault="009C3829" w:rsidP="006D75DC">
      <w:pPr>
        <w:suppressLineNumbers/>
        <w:jc w:val="both"/>
        <w:rPr>
          <w:sz w:val="28"/>
          <w:szCs w:val="28"/>
        </w:rPr>
      </w:pPr>
    </w:p>
    <w:p w14:paraId="4F494202" w14:textId="77777777" w:rsidR="009715A9" w:rsidRDefault="009715A9" w:rsidP="009715A9">
      <w:pPr>
        <w:suppressAutoHyphens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Зав. кафедрой</w:t>
      </w:r>
    </w:p>
    <w:p w14:paraId="48763133" w14:textId="77777777" w:rsidR="009715A9" w:rsidRPr="0038666D" w:rsidRDefault="009715A9" w:rsidP="009715A9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>архитектуры _____________________ З.С.Адигамова</w:t>
      </w:r>
    </w:p>
    <w:p w14:paraId="1297CC36" w14:textId="77777777" w:rsidR="009C3829" w:rsidRPr="00B04E5E" w:rsidRDefault="009C3829" w:rsidP="0040744E">
      <w:pPr>
        <w:pStyle w:val="2"/>
        <w:suppressLineNumbers/>
        <w:ind w:firstLine="851"/>
        <w:jc w:val="both"/>
        <w:rPr>
          <w:rFonts w:ascii="Times New Roman" w:hAnsi="Times New Roman" w:cs="Times New Roman"/>
          <w:b w:val="0"/>
          <w:i w:val="0"/>
        </w:rPr>
      </w:pPr>
    </w:p>
    <w:p w14:paraId="6481F4F4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689F1D77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3B3A3C7E" w14:textId="77777777" w:rsidR="009C3829" w:rsidRPr="00B04E5E" w:rsidRDefault="009C3829" w:rsidP="0040744E">
      <w:pPr>
        <w:suppressLineNumbers/>
        <w:ind w:firstLine="851"/>
        <w:jc w:val="both"/>
        <w:rPr>
          <w:sz w:val="28"/>
          <w:szCs w:val="28"/>
        </w:rPr>
      </w:pPr>
    </w:p>
    <w:p w14:paraId="442F7495" w14:textId="77777777" w:rsidR="009C3829" w:rsidRPr="00B04E5E" w:rsidRDefault="009C3829" w:rsidP="0040744E">
      <w:pPr>
        <w:suppressLineNumbers/>
        <w:spacing w:line="360" w:lineRule="auto"/>
        <w:jc w:val="both"/>
        <w:rPr>
          <w:sz w:val="28"/>
          <w:szCs w:val="28"/>
        </w:rPr>
      </w:pPr>
    </w:p>
    <w:p w14:paraId="6B98448E" w14:textId="77777777" w:rsidR="009C3829" w:rsidRPr="00B04E5E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4B8ADFEA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9BCF63E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513F6105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0779D503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67ED7F8C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D430530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2F2AC86C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757A3BD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18314E99" w14:textId="77777777" w:rsidR="009C3829" w:rsidRPr="0038666D" w:rsidRDefault="009C3829" w:rsidP="0040744E">
      <w:pPr>
        <w:spacing w:line="360" w:lineRule="auto"/>
        <w:jc w:val="both"/>
        <w:rPr>
          <w:sz w:val="28"/>
          <w:szCs w:val="28"/>
        </w:rPr>
      </w:pPr>
    </w:p>
    <w:p w14:paraId="36A0FB41" w14:textId="77777777" w:rsidR="00B9213C" w:rsidRDefault="00B9213C" w:rsidP="0040744E">
      <w:pPr>
        <w:spacing w:line="360" w:lineRule="auto"/>
        <w:jc w:val="both"/>
        <w:rPr>
          <w:sz w:val="28"/>
          <w:szCs w:val="28"/>
        </w:rPr>
      </w:pPr>
    </w:p>
    <w:p w14:paraId="58D3C4E1" w14:textId="77777777" w:rsidR="006D75DC" w:rsidRPr="0038666D" w:rsidRDefault="006D75DC" w:rsidP="0040744E">
      <w:pPr>
        <w:spacing w:line="360" w:lineRule="auto"/>
        <w:jc w:val="both"/>
        <w:rPr>
          <w:sz w:val="28"/>
          <w:szCs w:val="28"/>
        </w:rPr>
      </w:pPr>
    </w:p>
    <w:p w14:paraId="4F34C487" w14:textId="77777777" w:rsidR="009C3829" w:rsidRPr="00B04E5E" w:rsidRDefault="009C3829" w:rsidP="006D75DC">
      <w:pPr>
        <w:pStyle w:val="ReportHead"/>
        <w:suppressAutoHyphens/>
        <w:spacing w:before="120"/>
        <w:ind w:firstLine="709"/>
        <w:jc w:val="both"/>
        <w:rPr>
          <w:color w:val="000000"/>
          <w:szCs w:val="28"/>
        </w:rPr>
      </w:pPr>
      <w:r w:rsidRPr="009C3829">
        <w:rPr>
          <w:szCs w:val="28"/>
        </w:rPr>
        <w:t xml:space="preserve">Методические указания </w:t>
      </w:r>
      <w:r w:rsidRPr="0038666D">
        <w:rPr>
          <w:szCs w:val="28"/>
        </w:rPr>
        <w:t>явля</w:t>
      </w:r>
      <w:r>
        <w:rPr>
          <w:szCs w:val="28"/>
        </w:rPr>
        <w:t>ю</w:t>
      </w:r>
      <w:r w:rsidRPr="0038666D">
        <w:rPr>
          <w:szCs w:val="28"/>
        </w:rPr>
        <w:t xml:space="preserve">тся приложением к </w:t>
      </w:r>
      <w:r w:rsidRPr="00B7645E">
        <w:rPr>
          <w:szCs w:val="28"/>
        </w:rPr>
        <w:t>рабочей программе по дисциплине</w:t>
      </w:r>
      <w:r w:rsidR="00B27FBB">
        <w:rPr>
          <w:szCs w:val="28"/>
        </w:rPr>
        <w:t xml:space="preserve"> </w:t>
      </w:r>
      <w:r w:rsidR="00CB1A09" w:rsidRPr="00CB1A09">
        <w:rPr>
          <w:i/>
          <w:szCs w:val="28"/>
        </w:rPr>
        <w:t>«</w:t>
      </w:r>
      <w:r w:rsidR="00BE3C0C">
        <w:rPr>
          <w:i/>
          <w:sz w:val="24"/>
        </w:rPr>
        <w:t>Б2.П.В.П.1 Технологическая практика (технология строительного производства)»</w:t>
      </w:r>
      <w:r w:rsidRPr="00B7645E">
        <w:rPr>
          <w:szCs w:val="28"/>
        </w:rPr>
        <w:t>, зарегистрированной</w:t>
      </w:r>
      <w:r w:rsidR="00B04E5E">
        <w:rPr>
          <w:szCs w:val="28"/>
        </w:rPr>
        <w:t xml:space="preserve"> в ЦИТ под учё</w:t>
      </w:r>
      <w:r w:rsidRPr="0038666D">
        <w:rPr>
          <w:szCs w:val="28"/>
        </w:rPr>
        <w:t xml:space="preserve">тным номером </w:t>
      </w:r>
      <w:r w:rsidR="00B04E5E">
        <w:rPr>
          <w:szCs w:val="28"/>
        </w:rPr>
        <w:t>______</w:t>
      </w:r>
    </w:p>
    <w:p w14:paraId="36645240" w14:textId="77777777" w:rsidR="00D93FBE" w:rsidRPr="00B04E5E" w:rsidRDefault="00D93FBE" w:rsidP="004F3D0C">
      <w:pPr>
        <w:rPr>
          <w:sz w:val="28"/>
          <w:szCs w:val="28"/>
        </w:rPr>
      </w:pPr>
    </w:p>
    <w:p w14:paraId="41B4279C" w14:textId="77777777" w:rsidR="00B27FBB" w:rsidRPr="006D75DC" w:rsidRDefault="007A1968" w:rsidP="006D75DC">
      <w:pPr>
        <w:pStyle w:val="ReportHead"/>
        <w:suppressAutoHyphens/>
        <w:spacing w:before="120"/>
        <w:ind w:firstLine="709"/>
        <w:jc w:val="both"/>
        <w:rPr>
          <w:i/>
          <w:szCs w:val="28"/>
        </w:rPr>
      </w:pPr>
      <w:r w:rsidRPr="006D75DC">
        <w:rPr>
          <w:szCs w:val="28"/>
        </w:rPr>
        <w:lastRenderedPageBreak/>
        <w:t xml:space="preserve">Дисциплина </w:t>
      </w:r>
      <w:r w:rsidR="00CB1A09" w:rsidRPr="006D75DC">
        <w:rPr>
          <w:i/>
          <w:szCs w:val="28"/>
        </w:rPr>
        <w:t>«</w:t>
      </w:r>
      <w:r w:rsidR="00BE3C0C" w:rsidRPr="006D75DC">
        <w:rPr>
          <w:i/>
          <w:szCs w:val="28"/>
        </w:rPr>
        <w:t>Б2.П.В.П.1 Технологическая практика (технология строительного производства)»</w:t>
      </w:r>
    </w:p>
    <w:p w14:paraId="376054A7" w14:textId="77777777" w:rsidR="00EB2557" w:rsidRPr="006D75DC" w:rsidRDefault="00AC4689" w:rsidP="006D75DC">
      <w:pPr>
        <w:widowControl/>
        <w:autoSpaceDE/>
        <w:autoSpaceDN/>
        <w:ind w:firstLine="709"/>
        <w:jc w:val="both"/>
        <w:rPr>
          <w:sz w:val="28"/>
          <w:szCs w:val="28"/>
        </w:rPr>
      </w:pPr>
      <w:r w:rsidRPr="006D75DC">
        <w:rPr>
          <w:sz w:val="28"/>
          <w:szCs w:val="28"/>
          <w:lang w:bidi="ar-SA"/>
        </w:rPr>
        <w:t xml:space="preserve"> осваивается обучающимися</w:t>
      </w:r>
      <w:r w:rsidR="00D114DA" w:rsidRPr="006D75DC">
        <w:rPr>
          <w:sz w:val="28"/>
          <w:szCs w:val="28"/>
          <w:lang w:bidi="ar-SA"/>
        </w:rPr>
        <w:t xml:space="preserve"> в </w:t>
      </w:r>
      <w:r w:rsidR="00B27FBB" w:rsidRPr="006D75DC">
        <w:rPr>
          <w:sz w:val="28"/>
          <w:szCs w:val="28"/>
          <w:lang w:bidi="ar-SA"/>
        </w:rPr>
        <w:t>6</w:t>
      </w:r>
      <w:r w:rsidR="004F236E" w:rsidRPr="006D75DC">
        <w:rPr>
          <w:sz w:val="28"/>
          <w:szCs w:val="28"/>
          <w:lang w:bidi="ar-SA"/>
        </w:rPr>
        <w:t xml:space="preserve"> семестре </w:t>
      </w:r>
      <w:r w:rsidR="00CB1A09" w:rsidRPr="006D75DC">
        <w:rPr>
          <w:sz w:val="28"/>
          <w:szCs w:val="28"/>
          <w:lang w:bidi="ar-SA"/>
        </w:rPr>
        <w:t xml:space="preserve"> в  </w:t>
      </w:r>
      <w:r w:rsidR="00D90FC9" w:rsidRPr="006D75DC">
        <w:rPr>
          <w:sz w:val="28"/>
          <w:szCs w:val="28"/>
          <w:lang w:bidi="ar-SA"/>
        </w:rPr>
        <w:t>объё</w:t>
      </w:r>
      <w:r w:rsidR="00D114DA" w:rsidRPr="006D75DC">
        <w:rPr>
          <w:sz w:val="28"/>
          <w:szCs w:val="28"/>
          <w:lang w:bidi="ar-SA"/>
        </w:rPr>
        <w:t xml:space="preserve">ме </w:t>
      </w:r>
      <w:r w:rsidR="00B27FBB" w:rsidRPr="006D75DC">
        <w:rPr>
          <w:sz w:val="28"/>
          <w:szCs w:val="28"/>
          <w:lang w:bidi="ar-SA"/>
        </w:rPr>
        <w:t xml:space="preserve"> </w:t>
      </w:r>
      <w:r w:rsidR="00BE3C0C" w:rsidRPr="006D75DC">
        <w:rPr>
          <w:sz w:val="28"/>
          <w:szCs w:val="28"/>
          <w:lang w:bidi="ar-SA"/>
        </w:rPr>
        <w:t>108</w:t>
      </w:r>
      <w:r w:rsidR="00CB1A09" w:rsidRPr="006D75DC">
        <w:rPr>
          <w:sz w:val="28"/>
          <w:szCs w:val="28"/>
          <w:lang w:bidi="ar-SA"/>
        </w:rPr>
        <w:t xml:space="preserve"> час</w:t>
      </w:r>
      <w:r w:rsidR="00BE3C0C" w:rsidRPr="006D75DC">
        <w:rPr>
          <w:sz w:val="28"/>
          <w:szCs w:val="28"/>
          <w:lang w:bidi="ar-SA"/>
        </w:rPr>
        <w:t>ов</w:t>
      </w:r>
      <w:r w:rsidR="00D114DA" w:rsidRPr="006D75DC">
        <w:rPr>
          <w:sz w:val="28"/>
          <w:szCs w:val="28"/>
          <w:lang w:bidi="ar-SA"/>
        </w:rPr>
        <w:t>.</w:t>
      </w:r>
      <w:r w:rsidR="00B27FBB" w:rsidRPr="006D75DC">
        <w:rPr>
          <w:sz w:val="28"/>
          <w:szCs w:val="28"/>
          <w:lang w:bidi="ar-SA"/>
        </w:rPr>
        <w:t xml:space="preserve"> </w:t>
      </w:r>
      <w:r w:rsidR="00CB1A09" w:rsidRPr="006D75DC">
        <w:rPr>
          <w:sz w:val="28"/>
          <w:szCs w:val="28"/>
          <w:lang w:bidi="ar-SA"/>
        </w:rPr>
        <w:t xml:space="preserve">Практика </w:t>
      </w:r>
      <w:r w:rsidR="00D114DA" w:rsidRPr="006D75DC">
        <w:rPr>
          <w:sz w:val="28"/>
          <w:szCs w:val="28"/>
          <w:lang w:bidi="ar-SA"/>
        </w:rPr>
        <w:t>осуществля</w:t>
      </w:r>
      <w:r w:rsidR="00885633" w:rsidRPr="006D75DC">
        <w:rPr>
          <w:sz w:val="28"/>
          <w:szCs w:val="28"/>
          <w:lang w:bidi="ar-SA"/>
        </w:rPr>
        <w:t>ю</w:t>
      </w:r>
      <w:r w:rsidR="004E5959" w:rsidRPr="006D75DC">
        <w:rPr>
          <w:sz w:val="28"/>
          <w:szCs w:val="28"/>
          <w:lang w:bidi="ar-SA"/>
        </w:rPr>
        <w:t>тся обучающимся</w:t>
      </w:r>
      <w:r w:rsidR="00D114DA" w:rsidRPr="006D75DC">
        <w:rPr>
          <w:sz w:val="28"/>
          <w:szCs w:val="28"/>
          <w:lang w:bidi="ar-SA"/>
        </w:rPr>
        <w:t xml:space="preserve"> в соответствии с</w:t>
      </w:r>
      <w:r w:rsidR="00B27FBB" w:rsidRPr="006D75DC">
        <w:rPr>
          <w:sz w:val="28"/>
          <w:szCs w:val="28"/>
          <w:lang w:bidi="ar-SA"/>
        </w:rPr>
        <w:t xml:space="preserve"> </w:t>
      </w:r>
      <w:r w:rsidR="00D114DA" w:rsidRPr="006D75DC">
        <w:rPr>
          <w:sz w:val="28"/>
          <w:szCs w:val="28"/>
          <w:lang w:bidi="ar-SA"/>
        </w:rPr>
        <w:t>учебным планом, календарным учебным графиком и рабочей программой дисциплины.</w:t>
      </w:r>
      <w:r w:rsidR="00B27FBB" w:rsidRPr="006D75DC">
        <w:rPr>
          <w:sz w:val="28"/>
          <w:szCs w:val="28"/>
          <w:lang w:bidi="ar-SA"/>
        </w:rPr>
        <w:t xml:space="preserve"> </w:t>
      </w:r>
    </w:p>
    <w:p w14:paraId="059C615D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5B4FE654" w14:textId="77777777" w:rsidR="007A1968" w:rsidRPr="00CB1A09" w:rsidRDefault="004810B9" w:rsidP="007A1968">
      <w:pPr>
        <w:suppressAutoHyphens/>
        <w:spacing w:line="360" w:lineRule="auto"/>
        <w:ind w:firstLine="709"/>
        <w:jc w:val="both"/>
        <w:rPr>
          <w:b/>
          <w:bCs/>
          <w:color w:val="000000"/>
          <w:spacing w:val="7"/>
          <w:sz w:val="28"/>
          <w:szCs w:val="28"/>
          <w:lang w:eastAsia="en-US"/>
        </w:rPr>
      </w:pPr>
      <w:r w:rsidRPr="007A1968">
        <w:rPr>
          <w:b/>
          <w:sz w:val="28"/>
          <w:szCs w:val="28"/>
        </w:rPr>
        <w:t xml:space="preserve">1 </w:t>
      </w:r>
      <w:r w:rsidR="007331C5" w:rsidRPr="007A1968">
        <w:rPr>
          <w:b/>
          <w:sz w:val="28"/>
          <w:szCs w:val="28"/>
        </w:rPr>
        <w:t>Реко</w:t>
      </w:r>
      <w:r w:rsidRPr="007A1968">
        <w:rPr>
          <w:b/>
          <w:sz w:val="28"/>
          <w:szCs w:val="28"/>
        </w:rPr>
        <w:t>мендации</w:t>
      </w:r>
      <w:r>
        <w:rPr>
          <w:sz w:val="28"/>
          <w:szCs w:val="28"/>
        </w:rPr>
        <w:t xml:space="preserve"> </w:t>
      </w:r>
      <w:r w:rsidR="007A1968" w:rsidRPr="007A1968">
        <w:rPr>
          <w:b/>
          <w:bCs/>
          <w:color w:val="000000"/>
          <w:spacing w:val="7"/>
          <w:sz w:val="28"/>
          <w:szCs w:val="28"/>
          <w:lang w:eastAsia="en-US"/>
        </w:rPr>
        <w:t>по прохождению практики</w:t>
      </w:r>
    </w:p>
    <w:p w14:paraId="2344118A" w14:textId="77777777"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На основе п. 4.2 «</w:t>
      </w:r>
      <w:r w:rsidRPr="00F80C19">
        <w:rPr>
          <w:bCs/>
          <w:sz w:val="28"/>
          <w:szCs w:val="28"/>
        </w:rPr>
        <w:t xml:space="preserve">Содержание </w:t>
      </w:r>
      <w:r>
        <w:rPr>
          <w:bCs/>
          <w:sz w:val="28"/>
          <w:szCs w:val="28"/>
        </w:rPr>
        <w:t>практики</w:t>
      </w:r>
      <w:r>
        <w:rPr>
          <w:color w:val="000000"/>
          <w:spacing w:val="7"/>
          <w:sz w:val="28"/>
          <w:szCs w:val="28"/>
          <w:lang w:eastAsia="en-US"/>
        </w:rPr>
        <w:t>» рабочей программы практики составителем настоящих МУ и руководителем практики, в случае пропуска студентом, по уважительной или неуважительной причине, он обязан самостоятельно изучить вопросы, рассматриваемые на практике.</w:t>
      </w:r>
    </w:p>
    <w:p w14:paraId="056199A0" w14:textId="77777777" w:rsidR="007A1968" w:rsidRDefault="007A1968" w:rsidP="007A1968">
      <w:pPr>
        <w:suppressAutoHyphens/>
        <w:ind w:firstLine="709"/>
        <w:jc w:val="both"/>
        <w:rPr>
          <w:color w:val="000000"/>
          <w:spacing w:val="7"/>
          <w:sz w:val="28"/>
          <w:szCs w:val="28"/>
          <w:lang w:eastAsia="en-US"/>
        </w:rPr>
      </w:pPr>
      <w:r>
        <w:rPr>
          <w:color w:val="000000"/>
          <w:spacing w:val="7"/>
          <w:sz w:val="28"/>
          <w:szCs w:val="28"/>
          <w:lang w:eastAsia="en-US"/>
        </w:rPr>
        <w:t>При изучении вопросов необходимо пользоваться литературой:</w:t>
      </w:r>
    </w:p>
    <w:p w14:paraId="0C4F5556" w14:textId="77777777"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bCs/>
          <w:szCs w:val="24"/>
        </w:rPr>
      </w:pPr>
      <w:r w:rsidRPr="00E15020">
        <w:rPr>
          <w:sz w:val="28"/>
          <w:szCs w:val="28"/>
        </w:rPr>
        <w:t>1. Теличенко, В. И. Технология возведения зданий и сооружений : учеб. для строит. вузов / В. И. Теличенко, О. М. Терентьев, А. А. Лапидус .- 4-е изд., стер. - М. : Высш. шк., 2008. - 447 с. : ил. - (Строительные технологии). - Прил.: с. 429-440. - Библиогр.: с. 441. - ISBN 978-5-06-006049-2.</w:t>
      </w:r>
      <w:r w:rsidRPr="007A1968">
        <w:rPr>
          <w:bCs/>
          <w:szCs w:val="24"/>
        </w:rPr>
        <w:t xml:space="preserve"> </w:t>
      </w:r>
    </w:p>
    <w:p w14:paraId="5A897F49" w14:textId="77777777" w:rsidR="007A1968" w:rsidRDefault="007A1968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7A1968">
        <w:rPr>
          <w:bCs/>
          <w:sz w:val="28"/>
          <w:szCs w:val="28"/>
        </w:rPr>
        <w:t>2 Стаценко, А. С. Технология строительного производства</w:t>
      </w:r>
      <w:r w:rsidRPr="007A1968">
        <w:rPr>
          <w:sz w:val="28"/>
          <w:szCs w:val="28"/>
        </w:rPr>
        <w:t xml:space="preserve"> [Текст] : учеб.пособие для студентов, обучающихся по направлению "Строительство" / А. С. Стаценко .- 2-е изд. - Ростов-на-Дону : Феникс, 2008. - 415 с. : ил.. - (Высшее образование) - ISBN 978-5-222-13222-7</w:t>
      </w:r>
      <w:r>
        <w:rPr>
          <w:sz w:val="28"/>
          <w:szCs w:val="28"/>
        </w:rPr>
        <w:t>.</w:t>
      </w:r>
    </w:p>
    <w:p w14:paraId="67E4F274" w14:textId="77777777" w:rsidR="00C05E16" w:rsidRPr="0043686D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rFonts w:eastAsia="MS Mincho"/>
          <w:color w:val="auto"/>
          <w:sz w:val="28"/>
          <w:lang w:eastAsia="ja-JP"/>
        </w:rPr>
        <w:t>3</w:t>
      </w:r>
      <w:r w:rsidRPr="0043686D">
        <w:rPr>
          <w:rFonts w:eastAsia="MS Mincho"/>
          <w:color w:val="auto"/>
          <w:sz w:val="28"/>
          <w:lang w:eastAsia="ja-JP"/>
        </w:rPr>
        <w:t>.</w:t>
      </w:r>
      <w:r w:rsidRPr="0043686D">
        <w:rPr>
          <w:color w:val="auto"/>
          <w:sz w:val="28"/>
        </w:rPr>
        <w:t xml:space="preserve"> ГОСТ «Правила выполнения архитектурно-строительных рабочих чертежей». – Введ. 1994-09-01 – М. : Изд-во стандартов, 1994. – 38 с.</w:t>
      </w:r>
    </w:p>
    <w:p w14:paraId="55362B4C" w14:textId="77777777" w:rsidR="00C05E16" w:rsidRDefault="00C05E16" w:rsidP="00C05E16">
      <w:pPr>
        <w:pStyle w:val="ReportMain"/>
        <w:suppressAutoHyphens/>
        <w:ind w:firstLine="709"/>
        <w:jc w:val="both"/>
        <w:rPr>
          <w:color w:val="auto"/>
          <w:sz w:val="28"/>
        </w:rPr>
      </w:pPr>
      <w:r>
        <w:rPr>
          <w:color w:val="auto"/>
          <w:sz w:val="28"/>
        </w:rPr>
        <w:t>4</w:t>
      </w:r>
      <w:r w:rsidRPr="0043686D">
        <w:rPr>
          <w:color w:val="auto"/>
          <w:sz w:val="28"/>
        </w:rPr>
        <w:t>. ГОСТ «Основные требования к проектной и рабочей документации». – Введ. 2014-01-</w:t>
      </w:r>
      <w:r>
        <w:rPr>
          <w:color w:val="auto"/>
          <w:sz w:val="28"/>
        </w:rPr>
        <w:t>01 – Взамен ГОСТ Р 21.1101-2009</w:t>
      </w:r>
    </w:p>
    <w:p w14:paraId="1A27F6AD" w14:textId="77777777" w:rsid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14:paraId="0A2F0C30" w14:textId="77777777" w:rsidR="00E54AC4" w:rsidRPr="00E54AC4" w:rsidRDefault="00E54AC4" w:rsidP="007A1968">
      <w:pPr>
        <w:shd w:val="clear" w:color="auto" w:fill="FFFFFF"/>
        <w:tabs>
          <w:tab w:val="left" w:pos="384"/>
        </w:tabs>
        <w:ind w:firstLine="709"/>
        <w:jc w:val="both"/>
        <w:rPr>
          <w:b/>
          <w:sz w:val="28"/>
          <w:szCs w:val="28"/>
        </w:rPr>
      </w:pPr>
      <w:r w:rsidRPr="00E54AC4">
        <w:rPr>
          <w:b/>
          <w:sz w:val="28"/>
          <w:szCs w:val="28"/>
        </w:rPr>
        <w:t>2</w:t>
      </w:r>
      <w:r>
        <w:rPr>
          <w:b/>
          <w:sz w:val="28"/>
          <w:szCs w:val="28"/>
        </w:rPr>
        <w:t xml:space="preserve"> </w:t>
      </w:r>
      <w:r w:rsidRPr="00E54AC4">
        <w:rPr>
          <w:b/>
          <w:sz w:val="28"/>
          <w:szCs w:val="28"/>
        </w:rPr>
        <w:t>Содержание  прак</w:t>
      </w:r>
      <w:r>
        <w:rPr>
          <w:b/>
          <w:sz w:val="28"/>
          <w:szCs w:val="28"/>
        </w:rPr>
        <w:t>т</w:t>
      </w:r>
      <w:r w:rsidRPr="00E54AC4">
        <w:rPr>
          <w:b/>
          <w:sz w:val="28"/>
          <w:szCs w:val="28"/>
        </w:rPr>
        <w:t>ики</w:t>
      </w:r>
    </w:p>
    <w:p w14:paraId="49F34FE6" w14:textId="77777777" w:rsidR="005A11EF" w:rsidRPr="00AC4689" w:rsidRDefault="005A11EF" w:rsidP="00AC4689">
      <w:pPr>
        <w:pStyle w:val="a3"/>
        <w:ind w:left="0" w:firstLine="709"/>
        <w:jc w:val="both"/>
        <w:rPr>
          <w:sz w:val="28"/>
          <w:szCs w:val="28"/>
        </w:rPr>
      </w:pPr>
    </w:p>
    <w:p w14:paraId="164D08D1" w14:textId="77777777"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1 Вводный инструктаж по технике безопасности. Ознакомление с программой практики</w:t>
      </w:r>
    </w:p>
    <w:p w14:paraId="245800BC" w14:textId="77777777"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14:paraId="5F20F8B9" w14:textId="77777777"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Инструктаж по технике безопасности в ходе прохождения практики; ознакомление с целями, задачами технологической практики; получение индивидуального задания от руководителя практики от университета.</w:t>
      </w:r>
    </w:p>
    <w:p w14:paraId="0EF2B58A" w14:textId="77777777" w:rsidR="00E54AC4" w:rsidRPr="007A1968" w:rsidRDefault="00E54AC4" w:rsidP="007A1968">
      <w:pPr>
        <w:suppressAutoHyphens/>
        <w:ind w:firstLine="709"/>
        <w:jc w:val="both"/>
        <w:rPr>
          <w:sz w:val="28"/>
          <w:szCs w:val="28"/>
        </w:rPr>
      </w:pPr>
    </w:p>
    <w:p w14:paraId="102B2AEE" w14:textId="77777777" w:rsid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2.</w:t>
      </w:r>
      <w:r w:rsidRPr="007A1968">
        <w:rPr>
          <w:b/>
          <w:sz w:val="28"/>
          <w:szCs w:val="28"/>
        </w:rPr>
        <w:t>2 Прохождение практики на предприятии</w:t>
      </w:r>
    </w:p>
    <w:p w14:paraId="631A9DFD" w14:textId="77777777" w:rsidR="00E54AC4" w:rsidRPr="007A1968" w:rsidRDefault="00E54AC4" w:rsidP="007A1968">
      <w:pPr>
        <w:suppressAutoHyphens/>
        <w:ind w:firstLine="709"/>
        <w:jc w:val="both"/>
        <w:rPr>
          <w:b/>
          <w:sz w:val="28"/>
          <w:szCs w:val="28"/>
        </w:rPr>
      </w:pPr>
    </w:p>
    <w:p w14:paraId="0F2BCF3A" w14:textId="77777777" w:rsidR="007A1968" w:rsidRPr="007A1968" w:rsidRDefault="007A1968" w:rsidP="007A1968">
      <w:pPr>
        <w:ind w:firstLine="567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Изучение законодательных и нормативных документов, материалов, регулирующих деятельность предприятия; ознакомление с отчетностью предприятия для получения представления о результатах хозяйственной деятельности предприятия. Приобретение навыков работы с документацией на предприятии. Знакомство с основными сведениями о строящемся объекте, его назначении, объемно-планировочных и конструктивных решениях; сметная (договорная) стоимость возводимых объектов и работ, выполняемых на участке. Знакомство с составом проектной документации, в том числе с рабочими чертежа</w:t>
      </w:r>
      <w:r w:rsidRPr="007A1968">
        <w:rPr>
          <w:sz w:val="28"/>
          <w:szCs w:val="28"/>
        </w:rPr>
        <w:lastRenderedPageBreak/>
        <w:t xml:space="preserve">ми архитектурного, конструктивного и инженерных разделов, документами проекта организации строительства (ПОС) и проекта производства работ (ППР), с технологическими картами (ТК) по производству отдельных видов работ . </w:t>
      </w:r>
    </w:p>
    <w:p w14:paraId="1EB98F28" w14:textId="77777777" w:rsidR="007A1968" w:rsidRPr="007A1968" w:rsidRDefault="007A1968" w:rsidP="007A1968">
      <w:pPr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Изучение  взаимоотношений с заказчиками, субподрядными организациями и финансирующим банком; освоение методов подсчета объемов выполняемых работ, производство которых осуществляется с участием студента, изучение методов оценки качества работ и их практического применения.</w:t>
      </w:r>
    </w:p>
    <w:p w14:paraId="4FB5B604" w14:textId="77777777" w:rsidR="007A1968" w:rsidRPr="007A1968" w:rsidRDefault="007A1968" w:rsidP="007A1968">
      <w:pPr>
        <w:shd w:val="clear" w:color="auto" w:fill="FFFFFF"/>
        <w:tabs>
          <w:tab w:val="left" w:pos="1018"/>
        </w:tabs>
        <w:adjustRightInd w:val="0"/>
        <w:ind w:right="10" w:hanging="2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Участие в выполнении работ в составе строительной бригады под руководством опытных строителей (мастеров, прорабов), назначенных приказом ответственными за практическое обучение студентов.</w:t>
      </w:r>
    </w:p>
    <w:p w14:paraId="0914920C" w14:textId="77777777" w:rsidR="007A1968" w:rsidRPr="007A1968" w:rsidRDefault="007A1968" w:rsidP="007A1968">
      <w:pPr>
        <w:shd w:val="clear" w:color="auto" w:fill="FFFFFF"/>
        <w:tabs>
          <w:tab w:val="left" w:pos="1018"/>
        </w:tabs>
        <w:adjustRightInd w:val="0"/>
        <w:ind w:right="10"/>
        <w:rPr>
          <w:sz w:val="28"/>
          <w:szCs w:val="28"/>
        </w:rPr>
      </w:pPr>
      <w:r w:rsidRPr="007A1968">
        <w:rPr>
          <w:sz w:val="28"/>
          <w:szCs w:val="28"/>
        </w:rPr>
        <w:t xml:space="preserve">                 Изучение методов производства строительных работ, выявление недостатков и путей улучшения технологии выполняемых работ;</w:t>
      </w:r>
    </w:p>
    <w:p w14:paraId="75337A9F" w14:textId="77777777" w:rsidR="007A1968" w:rsidRDefault="007A1968" w:rsidP="007A1968">
      <w:pPr>
        <w:rPr>
          <w:sz w:val="28"/>
          <w:szCs w:val="28"/>
        </w:rPr>
      </w:pPr>
      <w:r w:rsidRPr="007A1968">
        <w:rPr>
          <w:sz w:val="28"/>
          <w:szCs w:val="28"/>
        </w:rPr>
        <w:t xml:space="preserve">         Анализ применяемых форм оплаты труда, способов расчета и распределения заработной платы, порядка премирования и поощрения рабочих.</w:t>
      </w:r>
    </w:p>
    <w:p w14:paraId="52F422AB" w14:textId="77777777" w:rsidR="00C05E16" w:rsidRPr="00AC4689" w:rsidRDefault="00C05E16" w:rsidP="00C05E16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p w14:paraId="7AE2CC2A" w14:textId="77777777" w:rsidR="00C05E16" w:rsidRPr="00AC4689" w:rsidRDefault="00C05E16" w:rsidP="00C05E16">
      <w:pPr>
        <w:pStyle w:val="1"/>
        <w:tabs>
          <w:tab w:val="left" w:pos="1404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 </w:t>
      </w:r>
      <w:r w:rsidRPr="00AC4689">
        <w:rPr>
          <w:rFonts w:ascii="Times New Roman" w:hAnsi="Times New Roman" w:cs="Times New Roman"/>
          <w:sz w:val="28"/>
          <w:szCs w:val="28"/>
        </w:rPr>
        <w:t>Рекомендации по проведению самостоятельной работы</w:t>
      </w:r>
    </w:p>
    <w:p w14:paraId="69BF637D" w14:textId="77777777" w:rsidR="00E54AC4" w:rsidRPr="007A1968" w:rsidRDefault="007A1968" w:rsidP="007A1968">
      <w:pPr>
        <w:suppressAutoHyphens/>
        <w:ind w:firstLine="709"/>
        <w:jc w:val="both"/>
        <w:rPr>
          <w:b/>
          <w:sz w:val="28"/>
          <w:szCs w:val="28"/>
        </w:rPr>
      </w:pPr>
      <w:r w:rsidRPr="007A1968">
        <w:rPr>
          <w:b/>
          <w:sz w:val="28"/>
          <w:szCs w:val="28"/>
        </w:rPr>
        <w:t xml:space="preserve"> </w:t>
      </w:r>
    </w:p>
    <w:p w14:paraId="6E58928A" w14:textId="77777777" w:rsidR="007A1968" w:rsidRPr="00BE3C0C" w:rsidRDefault="007A1968" w:rsidP="00C05E16">
      <w:pPr>
        <w:shd w:val="clear" w:color="auto" w:fill="FFFFFF"/>
        <w:tabs>
          <w:tab w:val="left" w:pos="384"/>
        </w:tabs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Подготовка отчета о технологической практике.</w:t>
      </w:r>
      <w:r w:rsidR="00C05E16" w:rsidRPr="00C05E16">
        <w:rPr>
          <w:sz w:val="28"/>
          <w:szCs w:val="28"/>
        </w:rPr>
        <w:t xml:space="preserve"> </w:t>
      </w:r>
      <w:r w:rsidR="00C05E16">
        <w:rPr>
          <w:sz w:val="28"/>
          <w:szCs w:val="28"/>
        </w:rPr>
        <w:t xml:space="preserve">При написании </w:t>
      </w:r>
      <w:r w:rsidR="00C05E16" w:rsidRPr="00E15020">
        <w:rPr>
          <w:sz w:val="28"/>
          <w:szCs w:val="28"/>
        </w:rPr>
        <w:t>отчета по практике</w:t>
      </w:r>
      <w:r w:rsidR="00C05E16">
        <w:rPr>
          <w:b/>
          <w:bCs/>
          <w:color w:val="000000"/>
          <w:spacing w:val="7"/>
          <w:sz w:val="32"/>
          <w:szCs w:val="32"/>
          <w:lang w:eastAsia="en-US"/>
        </w:rPr>
        <w:t xml:space="preserve"> </w:t>
      </w:r>
      <w:r w:rsidR="00C05E16">
        <w:rPr>
          <w:sz w:val="28"/>
          <w:szCs w:val="28"/>
        </w:rPr>
        <w:t xml:space="preserve"> необходимо соблюдать требования, приведенные в СТО 02069024.101-2015 «Работы студенческие. Общие т</w:t>
      </w:r>
      <w:r w:rsidR="000F6678">
        <w:rPr>
          <w:sz w:val="28"/>
          <w:szCs w:val="28"/>
        </w:rPr>
        <w:t xml:space="preserve">ребования и правила оформления», </w:t>
      </w:r>
      <w:r w:rsidR="000F6678" w:rsidRPr="00BE3C0C">
        <w:rPr>
          <w:sz w:val="28"/>
          <w:szCs w:val="28"/>
        </w:rPr>
        <w:t>документы ОГУ.</w:t>
      </w:r>
    </w:p>
    <w:p w14:paraId="56FABA0F" w14:textId="77777777" w:rsidR="00C05E16" w:rsidRDefault="007A1968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BE3C0C">
        <w:rPr>
          <w:sz w:val="28"/>
          <w:szCs w:val="28"/>
        </w:rPr>
        <w:t xml:space="preserve">Отчет о технологической практике содержит титульный лист, индивидуальное задание </w:t>
      </w:r>
      <w:r w:rsidR="000F6678" w:rsidRPr="00BE3C0C">
        <w:rPr>
          <w:sz w:val="28"/>
          <w:szCs w:val="28"/>
        </w:rPr>
        <w:t>,</w:t>
      </w:r>
      <w:r w:rsidRPr="00BE3C0C">
        <w:rPr>
          <w:sz w:val="28"/>
          <w:szCs w:val="28"/>
        </w:rPr>
        <w:t>содержание,</w:t>
      </w:r>
      <w:r w:rsidR="000F6678" w:rsidRPr="00BE3C0C">
        <w:rPr>
          <w:sz w:val="28"/>
          <w:szCs w:val="28"/>
        </w:rPr>
        <w:t xml:space="preserve"> введение</w:t>
      </w:r>
      <w:r w:rsidRPr="00BE3C0C">
        <w:rPr>
          <w:sz w:val="28"/>
          <w:szCs w:val="28"/>
        </w:rPr>
        <w:t xml:space="preserve"> </w:t>
      </w:r>
      <w:r w:rsidR="000F6678" w:rsidRPr="00BE3C0C">
        <w:rPr>
          <w:sz w:val="28"/>
          <w:szCs w:val="28"/>
        </w:rPr>
        <w:t>,</w:t>
      </w:r>
      <w:r w:rsidRPr="00BE3C0C">
        <w:rPr>
          <w:sz w:val="28"/>
          <w:szCs w:val="28"/>
        </w:rPr>
        <w:t>текстовую часть, список литературы, приложения, дневник, характеристику</w:t>
      </w:r>
      <w:r w:rsidR="000F6678" w:rsidRPr="00BE3C0C">
        <w:rPr>
          <w:sz w:val="28"/>
          <w:szCs w:val="28"/>
        </w:rPr>
        <w:t xml:space="preserve"> от  работодателя</w:t>
      </w:r>
      <w:r w:rsidR="00A82E80" w:rsidRPr="00BE3C0C">
        <w:rPr>
          <w:sz w:val="28"/>
          <w:szCs w:val="28"/>
        </w:rPr>
        <w:t xml:space="preserve"> с приобретенными навыками  в соответствии с компетенциями</w:t>
      </w:r>
      <w:r w:rsidRPr="00BE3C0C">
        <w:rPr>
          <w:sz w:val="28"/>
          <w:szCs w:val="28"/>
        </w:rPr>
        <w:t>.</w:t>
      </w:r>
      <w:r w:rsidR="00C05E16" w:rsidRPr="00C05E16">
        <w:rPr>
          <w:sz w:val="28"/>
          <w:szCs w:val="28"/>
        </w:rPr>
        <w:t xml:space="preserve"> </w:t>
      </w:r>
    </w:p>
    <w:p w14:paraId="6BC0AA16" w14:textId="77777777" w:rsidR="00C05E16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>Текст</w:t>
      </w:r>
      <w:r>
        <w:rPr>
          <w:sz w:val="28"/>
          <w:szCs w:val="28"/>
        </w:rPr>
        <w:t xml:space="preserve"> отчета </w:t>
      </w:r>
      <w:r w:rsidRPr="000A40DE">
        <w:rPr>
          <w:sz w:val="28"/>
          <w:szCs w:val="28"/>
        </w:rPr>
        <w:t xml:space="preserve"> выполняется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на листах формата А4 (210</w:t>
      </w:r>
      <w:r>
        <w:rPr>
          <w:sz w:val="28"/>
          <w:szCs w:val="28"/>
        </w:rPr>
        <w:t>×</w:t>
      </w:r>
      <w:r w:rsidRPr="000A40DE">
        <w:rPr>
          <w:sz w:val="28"/>
          <w:szCs w:val="28"/>
        </w:rPr>
        <w:t>297 мм) по ГОСТ 2.301.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>Текст выполняют с применением печатающих устройств вывода ЭВМ (ГОСТ 2.004).</w:t>
      </w:r>
      <w:r>
        <w:rPr>
          <w:sz w:val="28"/>
          <w:szCs w:val="28"/>
        </w:rPr>
        <w:t xml:space="preserve"> </w:t>
      </w:r>
      <w:r w:rsidRPr="000A40DE">
        <w:rPr>
          <w:sz w:val="28"/>
          <w:szCs w:val="28"/>
        </w:rPr>
        <w:t xml:space="preserve">Текст должен быть оформлен в текстовом редакторе Microsoft Word в </w:t>
      </w:r>
      <w:r>
        <w:rPr>
          <w:sz w:val="28"/>
          <w:szCs w:val="28"/>
        </w:rPr>
        <w:t xml:space="preserve">формате *.doc. </w:t>
      </w:r>
    </w:p>
    <w:p w14:paraId="594A099F" w14:textId="77777777" w:rsidR="00C05E16" w:rsidRPr="004C3B43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  <w:lang w:val="en-US"/>
        </w:rPr>
      </w:pPr>
      <w:r w:rsidRPr="000A40DE">
        <w:rPr>
          <w:sz w:val="28"/>
          <w:szCs w:val="28"/>
        </w:rPr>
        <w:t>Тип</w:t>
      </w:r>
      <w:r w:rsidRPr="004C3B43">
        <w:rPr>
          <w:sz w:val="28"/>
          <w:szCs w:val="28"/>
          <w:lang w:val="en-US"/>
        </w:rPr>
        <w:t xml:space="preserve"> </w:t>
      </w:r>
      <w:r w:rsidRPr="000A40DE">
        <w:rPr>
          <w:sz w:val="28"/>
          <w:szCs w:val="28"/>
        </w:rPr>
        <w:t>шрифта</w:t>
      </w:r>
      <w:r w:rsidRPr="004C3B43">
        <w:rPr>
          <w:sz w:val="28"/>
          <w:szCs w:val="28"/>
          <w:lang w:val="en-US"/>
        </w:rPr>
        <w:t xml:space="preserve">: Times New Roman. </w:t>
      </w:r>
    </w:p>
    <w:p w14:paraId="08600DE1" w14:textId="77777777" w:rsidR="007A1968" w:rsidRPr="007A1968" w:rsidRDefault="00C05E16" w:rsidP="00C05E16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0A40DE">
        <w:rPr>
          <w:sz w:val="28"/>
          <w:szCs w:val="28"/>
        </w:rPr>
        <w:t>Шрифт основного текста – обычный, размер – 14 pt.</w:t>
      </w:r>
    </w:p>
    <w:p w14:paraId="6801208A" w14:textId="77777777" w:rsidR="007A1968" w:rsidRDefault="007A1968" w:rsidP="007A1968">
      <w:pPr>
        <w:suppressAutoHyphens/>
        <w:ind w:firstLine="709"/>
        <w:jc w:val="both"/>
        <w:rPr>
          <w:sz w:val="28"/>
          <w:szCs w:val="28"/>
        </w:rPr>
      </w:pPr>
      <w:r w:rsidRPr="007A1968">
        <w:rPr>
          <w:sz w:val="28"/>
          <w:szCs w:val="28"/>
        </w:rPr>
        <w:t>Отчет должен давать ясное представление об объекте практики, содержать необходимые данные о предприятии. Отчет проверяется, подписывается</w:t>
      </w:r>
      <w:r w:rsidR="00C05E16">
        <w:rPr>
          <w:sz w:val="28"/>
          <w:szCs w:val="28"/>
        </w:rPr>
        <w:t xml:space="preserve"> </w:t>
      </w:r>
      <w:r w:rsidRPr="007A1968">
        <w:rPr>
          <w:sz w:val="28"/>
          <w:szCs w:val="28"/>
        </w:rPr>
        <w:t xml:space="preserve"> руководителем практики от предприятия и заверяется печатью, а затем представляется на кафедру.</w:t>
      </w:r>
    </w:p>
    <w:p w14:paraId="0E4A49FE" w14:textId="77777777" w:rsidR="0020794A" w:rsidRPr="007A1968" w:rsidRDefault="0020794A" w:rsidP="007A1968">
      <w:pPr>
        <w:suppressAutoHyphens/>
        <w:ind w:firstLine="709"/>
        <w:jc w:val="both"/>
        <w:rPr>
          <w:sz w:val="28"/>
          <w:szCs w:val="28"/>
        </w:rPr>
      </w:pPr>
    </w:p>
    <w:p w14:paraId="5305526A" w14:textId="77777777"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  <w:bookmarkStart w:id="2" w:name="_Toc534940898"/>
      <w:r w:rsidRPr="0020794A">
        <w:rPr>
          <w:rFonts w:ascii="Times New Roman" w:hAnsi="Times New Roman" w:cs="Times New Roman"/>
          <w:bCs w:val="0"/>
          <w:sz w:val="28"/>
          <w:szCs w:val="28"/>
        </w:rPr>
        <w:t>4  Рекомендации по промежуточной аттестации по практике</w:t>
      </w:r>
    </w:p>
    <w:p w14:paraId="0E378EBE" w14:textId="77777777"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32"/>
          <w:szCs w:val="32"/>
        </w:rPr>
      </w:pPr>
    </w:p>
    <w:p w14:paraId="046BC786" w14:textId="77777777" w:rsidR="0020794A" w:rsidRPr="0020794A" w:rsidRDefault="0020794A" w:rsidP="0020794A">
      <w:pPr>
        <w:pStyle w:val="1"/>
        <w:ind w:firstLine="709"/>
        <w:jc w:val="both"/>
        <w:rPr>
          <w:rFonts w:ascii="Times New Roman" w:hAnsi="Times New Roman" w:cs="Times New Roman"/>
          <w:b w:val="0"/>
          <w:bCs w:val="0"/>
          <w:sz w:val="28"/>
          <w:szCs w:val="28"/>
        </w:rPr>
      </w:pPr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 xml:space="preserve">Вопросы для сдачи </w:t>
      </w:r>
      <w:bookmarkEnd w:id="2"/>
      <w:r w:rsidRPr="0020794A">
        <w:rPr>
          <w:rFonts w:ascii="Times New Roman" w:hAnsi="Times New Roman" w:cs="Times New Roman"/>
          <w:b w:val="0"/>
          <w:bCs w:val="0"/>
          <w:sz w:val="28"/>
          <w:szCs w:val="28"/>
        </w:rPr>
        <w:t>дифференцированного зачета.</w:t>
      </w:r>
    </w:p>
    <w:p w14:paraId="35D2118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1. Цель охраны труда в строительстве.</w:t>
      </w:r>
    </w:p>
    <w:p w14:paraId="56F67A0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 xml:space="preserve">2. Причины производственных травм. </w:t>
      </w:r>
    </w:p>
    <w:p w14:paraId="48B505A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3. Техника безопасности в строительстве.</w:t>
      </w:r>
    </w:p>
    <w:p w14:paraId="63A7F6EB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4. Санитарно-гигиенические мероприятия в составе охраны труда.</w:t>
      </w:r>
    </w:p>
    <w:p w14:paraId="3DB8883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5. Влияние условий труда на организм человека.</w:t>
      </w:r>
    </w:p>
    <w:p w14:paraId="6B4F511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6. Пожарная безопасность в строительстве.</w:t>
      </w:r>
    </w:p>
    <w:p w14:paraId="5CE6E3C1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7. Средства индивидуальной защиты при вредных условиях труда.</w:t>
      </w:r>
    </w:p>
    <w:p w14:paraId="20BC3B7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8. Предупреждение производственного травматизма.</w:t>
      </w:r>
    </w:p>
    <w:p w14:paraId="7041B0E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9. Работы по подготовке площадок к строительству.</w:t>
      </w:r>
    </w:p>
    <w:p w14:paraId="232C46A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10. Нормативно-техническая документация, применяемая в системе контроля качества строительного производства.</w:t>
      </w:r>
    </w:p>
    <w:p w14:paraId="749EC86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11. Состав исполнительной документации при завершении строительства объекта капитального строительства.</w:t>
      </w:r>
    </w:p>
    <w:p w14:paraId="0A7A4A6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12. Организационно-технологическая и нормативно-техническая документация в строительстве.</w:t>
      </w:r>
    </w:p>
    <w:p w14:paraId="1084C2A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13. Требования нормативно-технической документации по охране окружающей среды в процессе выполнения строительно-монтажных, ремонтных работ и работ по реконструкции строительных объектов.</w:t>
      </w:r>
    </w:p>
    <w:p w14:paraId="502C8930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14. Техника безопасности при транспортных и погрузочно-разгрузочных работах.</w:t>
      </w:r>
    </w:p>
    <w:p w14:paraId="5797CE5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15. Процессы, выполняемые при земляных работах.</w:t>
      </w:r>
    </w:p>
    <w:p w14:paraId="75D348D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16. Свойства и качество грунтов.</w:t>
      </w:r>
    </w:p>
    <w:p w14:paraId="459DBE7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17. Машины и механизмы для разработки грунтов в строительстве.</w:t>
      </w:r>
    </w:p>
    <w:p w14:paraId="4FA09FC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18. Сущность каменных работ.</w:t>
      </w:r>
    </w:p>
    <w:p w14:paraId="601EE9F0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19. Каменная кладка в строительных конструкциях.</w:t>
      </w:r>
    </w:p>
    <w:p w14:paraId="1D018910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20. Виды кладок.</w:t>
      </w:r>
    </w:p>
    <w:p w14:paraId="5EF3DB5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21. Виды каменных материалов.</w:t>
      </w:r>
    </w:p>
    <w:p w14:paraId="4C33739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22. Размер обыкновенного глиняного кирпича.</w:t>
      </w:r>
    </w:p>
    <w:p w14:paraId="6CE6953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23. Кладочные растворы. Виды.</w:t>
      </w:r>
    </w:p>
    <w:p w14:paraId="64F82B2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24. Требования к растворам.</w:t>
      </w:r>
    </w:p>
    <w:p w14:paraId="1F9BBFC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25. Назначение раствора в каменной кладке.</w:t>
      </w:r>
    </w:p>
    <w:p w14:paraId="3519C60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26. Правила разрезки каменной кладки.</w:t>
      </w:r>
    </w:p>
    <w:p w14:paraId="38CF015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27. Перевязка швов в каменной кладке.</w:t>
      </w:r>
    </w:p>
    <w:p w14:paraId="787337A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28. Оптимальная толщина растворного шва кладки.</w:t>
      </w:r>
    </w:p>
    <w:p w14:paraId="772BD63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29. Системы перевязки швов в каменной кладке.</w:t>
      </w:r>
    </w:p>
    <w:p w14:paraId="67C5EB3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30. Армирование кладки.</w:t>
      </w:r>
    </w:p>
    <w:p w14:paraId="2EDEC60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31. Производственный инструмент каменщика (нормокомплект).</w:t>
      </w:r>
    </w:p>
    <w:p w14:paraId="3360A55C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32. Контрольно-измерительный инструмент каменщика.</w:t>
      </w:r>
    </w:p>
    <w:p w14:paraId="1DB47C9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33. Леса и подмости. Назначение, виды.</w:t>
      </w:r>
    </w:p>
    <w:p w14:paraId="301C48E1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34. Способы каменной кладки.</w:t>
      </w:r>
    </w:p>
    <w:p w14:paraId="4824B70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35. Техника безопасности при ведении каменных работ.</w:t>
      </w:r>
    </w:p>
    <w:p w14:paraId="438E78D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36. Бетон. Виды.</w:t>
      </w:r>
    </w:p>
    <w:p w14:paraId="4BBE75CB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37. Состав бетона.</w:t>
      </w:r>
    </w:p>
    <w:p w14:paraId="64B9D49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38. Приготовление бетонной смеси.</w:t>
      </w:r>
    </w:p>
    <w:p w14:paraId="481DC1FB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39. Подбор состава бетона.</w:t>
      </w:r>
    </w:p>
    <w:p w14:paraId="38A7903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40. Влияние химических добавок на свойства бетона.</w:t>
      </w:r>
    </w:p>
    <w:p w14:paraId="0F53E27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41. Опалубочные работы.</w:t>
      </w:r>
    </w:p>
    <w:p w14:paraId="20231B2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42. Оборудование для приготовления бетонной смеси.</w:t>
      </w:r>
    </w:p>
    <w:p w14:paraId="7DD5D55F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43. Доставка и подача бетонной смеси.</w:t>
      </w:r>
    </w:p>
    <w:p w14:paraId="0F67A9C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44. Назначение опалубки.</w:t>
      </w:r>
    </w:p>
    <w:p w14:paraId="16E9125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lastRenderedPageBreak/>
        <w:t>45. Виды опалубки.</w:t>
      </w:r>
    </w:p>
    <w:p w14:paraId="067114F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46. Подготовка опалубки к бетонированию.</w:t>
      </w:r>
    </w:p>
    <w:p w14:paraId="3B3DB8D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47. Железобетон. Общие сведения.</w:t>
      </w:r>
    </w:p>
    <w:p w14:paraId="49E8248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48. Арматура. Назначение.</w:t>
      </w:r>
    </w:p>
    <w:p w14:paraId="69CD6F5B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49. Арматурные изделия.</w:t>
      </w:r>
    </w:p>
    <w:p w14:paraId="0935F7FD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50. Арматурные работы на строительной площадке.</w:t>
      </w:r>
    </w:p>
    <w:p w14:paraId="7677570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51. Напрягаемая арматура. Назначение.</w:t>
      </w:r>
    </w:p>
    <w:p w14:paraId="5B52E1F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52. Укладка бетонной смеси.</w:t>
      </w:r>
    </w:p>
    <w:p w14:paraId="15B3979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53. Уплотнение бетонной смеси.</w:t>
      </w:r>
    </w:p>
    <w:p w14:paraId="25CAA9E3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54. Выдерживание бетона и уход за ним.</w:t>
      </w:r>
    </w:p>
    <w:p w14:paraId="6AE427E1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55. Демонтаж опалубки.</w:t>
      </w:r>
    </w:p>
    <w:p w14:paraId="4DDAC85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56. Зимнее бетонирование.</w:t>
      </w:r>
    </w:p>
    <w:p w14:paraId="5D449722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57. Виды бетонных конструкций.</w:t>
      </w:r>
    </w:p>
    <w:p w14:paraId="2B66D1E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58. Виды железобетонных конструкций.</w:t>
      </w:r>
    </w:p>
    <w:p w14:paraId="228FBA5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59. Техника безопасности при бетонировании конструкции.</w:t>
      </w:r>
    </w:p>
    <w:p w14:paraId="7EEBE474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60. Кровли зданий. Требования к кровле.</w:t>
      </w:r>
    </w:p>
    <w:p w14:paraId="3AA84255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61. Виды кровельных материалов.</w:t>
      </w:r>
    </w:p>
    <w:p w14:paraId="64058B0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62. Состав кровли.</w:t>
      </w:r>
    </w:p>
    <w:p w14:paraId="43B33E58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63. Подготовительные работы при устройстве кровли.</w:t>
      </w:r>
    </w:p>
    <w:p w14:paraId="4E6B95A7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64. Техника безопасности при устройстве кровли.</w:t>
      </w:r>
    </w:p>
    <w:p w14:paraId="1058FFC9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65. Отделочные работы. Виды.</w:t>
      </w:r>
    </w:p>
    <w:p w14:paraId="41598CE0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66. Виды штукатурки.</w:t>
      </w:r>
    </w:p>
    <w:p w14:paraId="237E3276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</w:p>
    <w:p w14:paraId="3B629E7A" w14:textId="77777777" w:rsidR="0020794A" w:rsidRPr="0020794A" w:rsidRDefault="0020794A" w:rsidP="0020794A">
      <w:pPr>
        <w:shd w:val="clear" w:color="auto" w:fill="FFFFFF"/>
        <w:tabs>
          <w:tab w:val="left" w:pos="384"/>
        </w:tabs>
        <w:ind w:firstLine="709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Таблица 1 - Критерии оценки знаний, умений и навыков при сдаче дифференцированного зачета.</w:t>
      </w:r>
    </w:p>
    <w:tbl>
      <w:tblPr>
        <w:tblW w:w="955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810"/>
        <w:gridCol w:w="7740"/>
      </w:tblGrid>
      <w:tr w:rsidR="0020794A" w:rsidRPr="0020794A" w14:paraId="676A8A63" w14:textId="77777777" w:rsidTr="000435A8">
        <w:trPr>
          <w:trHeight w:val="23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1667E58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Оценка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09CF82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Критерии</w:t>
            </w:r>
          </w:p>
        </w:tc>
      </w:tr>
      <w:tr w:rsidR="0020794A" w:rsidRPr="0020794A" w14:paraId="6DCFE237" w14:textId="77777777" w:rsidTr="000435A8">
        <w:trPr>
          <w:trHeight w:val="2165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D4BE1D6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«Отлично»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323C1D5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глубокие, исчерпывающие знания материала практики, соответствующие требованиям содержания рабочей программы практики «Практика по получению профессиональных умений и опыта профессиональной деятельности», показаны профессиональные компетенции, соответствующие требованиям направления подготовки, понимание сущности и взаимосвязи рассматриваемых процессов и явлений, даны логически последовательные, правильные, полные ответы на все основные и дополнительные вопросы</w:t>
            </w:r>
          </w:p>
        </w:tc>
      </w:tr>
      <w:tr w:rsidR="0020794A" w:rsidRPr="0020794A" w14:paraId="7826266F" w14:textId="77777777" w:rsidTr="000435A8">
        <w:trPr>
          <w:trHeight w:val="2458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B265004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«Хорошо»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7D882FE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твердые и достаточно полные знания материала практики, соответствующие требованиям содержания рабочей программы практики «Практика по получению профессиональных умений и опыта профессиональной деятельности», показаны профессиональные компетенции, соответствующие требованиям направления подготовки, правильное понимание сущности взаимосвязи рассматриваемых процессов и явлений, даны последовательные, правильные ответы на поставленные вопросы, в ответах были допущены единичные несущественные неточности</w:t>
            </w:r>
          </w:p>
        </w:tc>
      </w:tr>
      <w:tr w:rsidR="0020794A" w:rsidRPr="0020794A" w14:paraId="014A2E54" w14:textId="77777777" w:rsidTr="000435A8">
        <w:trPr>
          <w:trHeight w:val="2170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A9D5A32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lastRenderedPageBreak/>
              <w:t>«Удовлетворительно»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19A2354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продемонстрированы знания и понимание основных вопросов практики, соответствующие требованиям содержания рабочей программы практики «Практика по получению профессиональных умений и опыта профессиональной деятельности», показаны достаточные профессиональные компетенции по направлению подготовки, даны по существу правильные ответы на все вопросы, без грубых ошибок, при ответах на отдельные вопросы допущены существенные неточности</w:t>
            </w:r>
          </w:p>
        </w:tc>
      </w:tr>
      <w:tr w:rsidR="0020794A" w:rsidRPr="0020794A" w14:paraId="321946BD" w14:textId="77777777" w:rsidTr="000435A8">
        <w:trPr>
          <w:trHeight w:val="1387"/>
        </w:trPr>
        <w:tc>
          <w:tcPr>
            <w:tcW w:w="1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5DFF3B5" w14:textId="77777777" w:rsidR="0020794A" w:rsidRPr="0020794A" w:rsidRDefault="0020794A" w:rsidP="0020794A">
            <w:pPr>
              <w:shd w:val="clear" w:color="auto" w:fill="FFFFFF"/>
              <w:tabs>
                <w:tab w:val="left" w:pos="384"/>
              </w:tabs>
              <w:jc w:val="center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«Неудовлетворительно»</w:t>
            </w:r>
          </w:p>
        </w:tc>
        <w:tc>
          <w:tcPr>
            <w:tcW w:w="77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B951A28" w14:textId="77777777" w:rsidR="0020794A" w:rsidRPr="0020794A" w:rsidRDefault="0020794A" w:rsidP="0020794A">
            <w:pPr>
              <w:shd w:val="clear" w:color="auto" w:fill="FFFFFF"/>
              <w:tabs>
                <w:tab w:val="left" w:pos="388"/>
              </w:tabs>
              <w:jc w:val="both"/>
              <w:rPr>
                <w:sz w:val="28"/>
                <w:szCs w:val="28"/>
              </w:rPr>
            </w:pPr>
            <w:r w:rsidRPr="0020794A">
              <w:rPr>
                <w:sz w:val="28"/>
                <w:szCs w:val="28"/>
              </w:rPr>
              <w:t>не дано ответа, или даны неправильные ответы на один из вопросов, продемонстрировано непонимание сущности предложенных вопросов, допущены грубые ошибки при ответе на вопросы, профессиональные компетенции отсутствуют полностью или частично</w:t>
            </w:r>
          </w:p>
        </w:tc>
      </w:tr>
    </w:tbl>
    <w:p w14:paraId="0EBB867F" w14:textId="77777777"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  <w:bookmarkStart w:id="3" w:name="_Toc534940899"/>
    </w:p>
    <w:p w14:paraId="4B2374B4" w14:textId="77777777"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14:paraId="2A40EA92" w14:textId="77777777" w:rsidR="0020794A" w:rsidRDefault="0020794A" w:rsidP="0020794A">
      <w:pPr>
        <w:pStyle w:val="1"/>
        <w:jc w:val="center"/>
        <w:rPr>
          <w:rFonts w:ascii="Times New Roman" w:eastAsia="Times New Roman" w:hAnsi="Times New Roman" w:cs="Times New Roman"/>
          <w:b w:val="0"/>
          <w:bCs w:val="0"/>
          <w:sz w:val="28"/>
          <w:szCs w:val="28"/>
        </w:rPr>
      </w:pPr>
    </w:p>
    <w:p w14:paraId="177399F7" w14:textId="77777777"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szCs w:val="28"/>
        </w:rPr>
      </w:pPr>
      <w:r w:rsidRPr="0020794A">
        <w:rPr>
          <w:rFonts w:ascii="Times New Roman" w:hAnsi="Times New Roman" w:cs="Times New Roman"/>
          <w:bCs w:val="0"/>
          <w:sz w:val="28"/>
          <w:szCs w:val="28"/>
        </w:rPr>
        <w:t>Список использованных источников</w:t>
      </w:r>
      <w:bookmarkEnd w:id="3"/>
    </w:p>
    <w:p w14:paraId="48E651AD" w14:textId="77777777" w:rsidR="0020794A" w:rsidRPr="0020794A" w:rsidRDefault="0020794A" w:rsidP="0020794A">
      <w:pPr>
        <w:pStyle w:val="1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14:paraId="46D8357C" w14:textId="77777777" w:rsidR="0020794A" w:rsidRPr="00BC6E16" w:rsidRDefault="0020794A" w:rsidP="0020794A">
      <w:pPr>
        <w:pStyle w:val="ReportHead"/>
        <w:suppressAutoHyphens/>
        <w:spacing w:before="120"/>
        <w:rPr>
          <w:i/>
          <w:szCs w:val="28"/>
        </w:rPr>
      </w:pPr>
      <w:r>
        <w:rPr>
          <w:szCs w:val="28"/>
        </w:rPr>
        <w:t xml:space="preserve">       </w:t>
      </w:r>
      <w:r w:rsidRPr="0020794A">
        <w:rPr>
          <w:szCs w:val="28"/>
        </w:rPr>
        <w:t xml:space="preserve">1 Рабочая программа дисциплины </w:t>
      </w:r>
      <w:r w:rsidR="00BC6E16" w:rsidRPr="00BC6E16">
        <w:rPr>
          <w:i/>
          <w:szCs w:val="28"/>
        </w:rPr>
        <w:t>«Б2.П.В.П.2 Технологическая практика»</w:t>
      </w:r>
      <w:r w:rsidRPr="00BC6E16">
        <w:rPr>
          <w:i/>
          <w:szCs w:val="28"/>
        </w:rPr>
        <w:t>.</w:t>
      </w:r>
    </w:p>
    <w:p w14:paraId="6F88B581" w14:textId="77777777"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2 СТО 02069024.101-2015 «Работы студенческие. Общие требования и правила оформления.</w:t>
      </w:r>
    </w:p>
    <w:p w14:paraId="6AA7FF6F" w14:textId="77777777" w:rsidR="0020794A" w:rsidRPr="0020794A" w:rsidRDefault="0020794A" w:rsidP="0020794A">
      <w:pPr>
        <w:ind w:firstLine="714"/>
        <w:jc w:val="both"/>
        <w:rPr>
          <w:sz w:val="28"/>
          <w:szCs w:val="28"/>
        </w:rPr>
      </w:pPr>
      <w:r w:rsidRPr="0020794A">
        <w:rPr>
          <w:sz w:val="28"/>
          <w:szCs w:val="28"/>
        </w:rPr>
        <w:t>3 СТО 02069024.110-2008 «ИЗДАНИЯ ДЛЯ ОБРАЗОВАТЕЛЬНОГО ПРОЦЕССА. Общие требования и правила оформления».</w:t>
      </w:r>
    </w:p>
    <w:p w14:paraId="49FF42FB" w14:textId="77777777" w:rsidR="005B362E" w:rsidRPr="0020794A" w:rsidRDefault="005B362E" w:rsidP="0020794A">
      <w:pPr>
        <w:widowControl/>
        <w:autoSpaceDE/>
        <w:autoSpaceDN/>
        <w:ind w:firstLine="709"/>
        <w:jc w:val="both"/>
        <w:rPr>
          <w:sz w:val="28"/>
          <w:szCs w:val="28"/>
          <w:lang w:bidi="ar-SA"/>
        </w:rPr>
      </w:pPr>
    </w:p>
    <w:sectPr w:rsidR="005B362E" w:rsidRPr="0020794A" w:rsidSect="00F46E2D">
      <w:headerReference w:type="default" r:id="rId8"/>
      <w:footerReference w:type="default" r:id="rId9"/>
      <w:pgSz w:w="11910" w:h="16840"/>
      <w:pgMar w:top="1134" w:right="1134" w:bottom="1134" w:left="1134" w:header="734" w:footer="74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DA768D1" w14:textId="77777777" w:rsidR="00075240" w:rsidRDefault="00075240">
      <w:r>
        <w:separator/>
      </w:r>
    </w:p>
  </w:endnote>
  <w:endnote w:type="continuationSeparator" w:id="0">
    <w:p w14:paraId="21ED0B13" w14:textId="77777777" w:rsidR="00075240" w:rsidRDefault="0007524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BA12812" w14:textId="26971402" w:rsidR="00766769" w:rsidRDefault="00B9617C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93DE6E8" wp14:editId="465ADB2C">
              <wp:simplePos x="0" y="0"/>
              <wp:positionH relativeFrom="page">
                <wp:posOffset>3858895</wp:posOffset>
              </wp:positionH>
              <wp:positionV relativeFrom="page">
                <wp:posOffset>10074275</wp:posOffset>
              </wp:positionV>
              <wp:extent cx="203200" cy="19431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03200" cy="19431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6D0570E" w14:textId="77777777" w:rsidR="00766769" w:rsidRDefault="00AB6147">
                          <w:pPr>
                            <w:pStyle w:val="a3"/>
                            <w:spacing w:before="10"/>
                            <w:ind w:left="40"/>
                          </w:pPr>
                          <w:r>
                            <w:fldChar w:fldCharType="begin"/>
                          </w:r>
                          <w:r w:rsidR="003E0958"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6D75DC">
                            <w:rPr>
                              <w:noProof/>
                            </w:rPr>
                            <w:t>7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93DE6E8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303.85pt;margin-top:793.25pt;width:16pt;height:15.3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" filled="f" stroked="f">
              <v:textbox inset="0,0,0,0">
                <w:txbxContent>
                  <w:p w14:paraId="56D0570E" w14:textId="77777777" w:rsidR="00766769" w:rsidRDefault="00AB6147">
                    <w:pPr>
                      <w:pStyle w:val="a3"/>
                      <w:spacing w:before="10"/>
                      <w:ind w:left="40"/>
                    </w:pPr>
                    <w:r>
                      <w:fldChar w:fldCharType="begin"/>
                    </w:r>
                    <w:r w:rsidR="003E0958">
                      <w:instrText xml:space="preserve"> PAGE </w:instrText>
                    </w:r>
                    <w:r>
                      <w:fldChar w:fldCharType="separate"/>
                    </w:r>
                    <w:r w:rsidR="006D75DC">
                      <w:rPr>
                        <w:noProof/>
                      </w:rPr>
                      <w:t>7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31554C7" w14:textId="77777777" w:rsidR="00075240" w:rsidRDefault="00075240">
      <w:r>
        <w:separator/>
      </w:r>
    </w:p>
  </w:footnote>
  <w:footnote w:type="continuationSeparator" w:id="0">
    <w:p w14:paraId="55AC7C39" w14:textId="77777777" w:rsidR="00075240" w:rsidRDefault="0007524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EE7476E" w14:textId="77777777" w:rsidR="00766769" w:rsidRDefault="00766769">
    <w:pPr>
      <w:pStyle w:val="a3"/>
      <w:spacing w:line="14" w:lineRule="auto"/>
      <w:ind w:left="0"/>
      <w:rPr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C4F79"/>
    <w:multiLevelType w:val="hybridMultilevel"/>
    <w:tmpl w:val="30BCFA10"/>
    <w:lvl w:ilvl="0" w:tplc="FCBEC308">
      <w:start w:val="8"/>
      <w:numFmt w:val="decimal"/>
      <w:lvlText w:val="%1."/>
      <w:lvlJc w:val="left"/>
      <w:pPr>
        <w:ind w:left="312" w:hanging="382"/>
        <w:jc w:val="left"/>
      </w:pPr>
      <w:rPr>
        <w:rFonts w:ascii="Arial" w:eastAsia="Arial" w:hAnsi="Arial" w:cs="Arial" w:hint="default"/>
        <w:b/>
        <w:bCs/>
        <w:spacing w:val="-22"/>
        <w:w w:val="99"/>
        <w:sz w:val="24"/>
        <w:szCs w:val="24"/>
        <w:lang w:val="ru-RU" w:eastAsia="ru-RU" w:bidi="ru-RU"/>
      </w:rPr>
    </w:lvl>
    <w:lvl w:ilvl="1" w:tplc="7C2ACE34">
      <w:start w:val="1"/>
      <w:numFmt w:val="decimal"/>
      <w:lvlText w:val="%2."/>
      <w:lvlJc w:val="left"/>
      <w:pPr>
        <w:ind w:left="1026" w:hanging="351"/>
        <w:jc w:val="left"/>
      </w:pPr>
      <w:rPr>
        <w:rFonts w:ascii="Times New Roman" w:eastAsia="Times New Roman" w:hAnsi="Times New Roman" w:cs="Times New Roman" w:hint="default"/>
        <w:spacing w:val="-24"/>
        <w:w w:val="100"/>
        <w:sz w:val="24"/>
        <w:szCs w:val="24"/>
        <w:lang w:val="ru-RU" w:eastAsia="ru-RU" w:bidi="ru-RU"/>
      </w:rPr>
    </w:lvl>
    <w:lvl w:ilvl="2" w:tplc="4950D73A">
      <w:numFmt w:val="bullet"/>
      <w:lvlText w:val="•"/>
      <w:lvlJc w:val="left"/>
      <w:pPr>
        <w:ind w:left="2109" w:hanging="351"/>
      </w:pPr>
      <w:rPr>
        <w:rFonts w:hint="default"/>
        <w:lang w:val="ru-RU" w:eastAsia="ru-RU" w:bidi="ru-RU"/>
      </w:rPr>
    </w:lvl>
    <w:lvl w:ilvl="3" w:tplc="82A206CA">
      <w:numFmt w:val="bullet"/>
      <w:lvlText w:val="•"/>
      <w:lvlJc w:val="left"/>
      <w:pPr>
        <w:ind w:left="3199" w:hanging="351"/>
      </w:pPr>
      <w:rPr>
        <w:rFonts w:hint="default"/>
        <w:lang w:val="ru-RU" w:eastAsia="ru-RU" w:bidi="ru-RU"/>
      </w:rPr>
    </w:lvl>
    <w:lvl w:ilvl="4" w:tplc="BEAA3786">
      <w:numFmt w:val="bullet"/>
      <w:lvlText w:val="•"/>
      <w:lvlJc w:val="left"/>
      <w:pPr>
        <w:ind w:left="4289" w:hanging="351"/>
      </w:pPr>
      <w:rPr>
        <w:rFonts w:hint="default"/>
        <w:lang w:val="ru-RU" w:eastAsia="ru-RU" w:bidi="ru-RU"/>
      </w:rPr>
    </w:lvl>
    <w:lvl w:ilvl="5" w:tplc="77768B70">
      <w:numFmt w:val="bullet"/>
      <w:lvlText w:val="•"/>
      <w:lvlJc w:val="left"/>
      <w:pPr>
        <w:ind w:left="5379" w:hanging="351"/>
      </w:pPr>
      <w:rPr>
        <w:rFonts w:hint="default"/>
        <w:lang w:val="ru-RU" w:eastAsia="ru-RU" w:bidi="ru-RU"/>
      </w:rPr>
    </w:lvl>
    <w:lvl w:ilvl="6" w:tplc="EE40A66A">
      <w:numFmt w:val="bullet"/>
      <w:lvlText w:val="•"/>
      <w:lvlJc w:val="left"/>
      <w:pPr>
        <w:ind w:left="6469" w:hanging="351"/>
      </w:pPr>
      <w:rPr>
        <w:rFonts w:hint="default"/>
        <w:lang w:val="ru-RU" w:eastAsia="ru-RU" w:bidi="ru-RU"/>
      </w:rPr>
    </w:lvl>
    <w:lvl w:ilvl="7" w:tplc="CADAB568">
      <w:numFmt w:val="bullet"/>
      <w:lvlText w:val="•"/>
      <w:lvlJc w:val="left"/>
      <w:pPr>
        <w:ind w:left="7559" w:hanging="351"/>
      </w:pPr>
      <w:rPr>
        <w:rFonts w:hint="default"/>
        <w:lang w:val="ru-RU" w:eastAsia="ru-RU" w:bidi="ru-RU"/>
      </w:rPr>
    </w:lvl>
    <w:lvl w:ilvl="8" w:tplc="DD6C378A">
      <w:numFmt w:val="bullet"/>
      <w:lvlText w:val="•"/>
      <w:lvlJc w:val="left"/>
      <w:pPr>
        <w:ind w:left="8649" w:hanging="351"/>
      </w:pPr>
      <w:rPr>
        <w:rFonts w:hint="default"/>
        <w:lang w:val="ru-RU" w:eastAsia="ru-RU" w:bidi="ru-RU"/>
      </w:rPr>
    </w:lvl>
  </w:abstractNum>
  <w:abstractNum w:abstractNumId="1" w15:restartNumberingAfterBreak="0">
    <w:nsid w:val="1F372DB1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2" w15:restartNumberingAfterBreak="0">
    <w:nsid w:val="2D7E7BDF"/>
    <w:multiLevelType w:val="multilevel"/>
    <w:tmpl w:val="8B0E42C8"/>
    <w:lvl w:ilvl="0">
      <w:start w:val="1"/>
      <w:numFmt w:val="decimal"/>
      <w:lvlText w:val="%1."/>
      <w:lvlJc w:val="left"/>
      <w:pPr>
        <w:ind w:left="1109" w:hanging="28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1">
      <w:start w:val="1"/>
      <w:numFmt w:val="decimal"/>
      <w:lvlText w:val="%1.%2."/>
      <w:lvlJc w:val="left"/>
      <w:pPr>
        <w:ind w:left="108" w:hanging="72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8"/>
        <w:szCs w:val="28"/>
        <w:lang w:val="ru-RU" w:eastAsia="ru-RU" w:bidi="ru-RU"/>
      </w:rPr>
    </w:lvl>
    <w:lvl w:ilvl="2">
      <w:numFmt w:val="bullet"/>
      <w:lvlText w:val="•"/>
      <w:lvlJc w:val="left"/>
      <w:pPr>
        <w:ind w:left="1320" w:hanging="720"/>
      </w:pPr>
      <w:rPr>
        <w:rFonts w:hint="default"/>
        <w:lang w:val="ru-RU" w:eastAsia="ru-RU" w:bidi="ru-RU"/>
      </w:rPr>
    </w:lvl>
    <w:lvl w:ilvl="3">
      <w:numFmt w:val="bullet"/>
      <w:lvlText w:val="•"/>
      <w:lvlJc w:val="left"/>
      <w:pPr>
        <w:ind w:left="2370" w:hanging="720"/>
      </w:pPr>
      <w:rPr>
        <w:rFonts w:hint="default"/>
        <w:lang w:val="ru-RU" w:eastAsia="ru-RU" w:bidi="ru-RU"/>
      </w:rPr>
    </w:lvl>
    <w:lvl w:ilvl="4">
      <w:numFmt w:val="bullet"/>
      <w:lvlText w:val="•"/>
      <w:lvlJc w:val="left"/>
      <w:pPr>
        <w:ind w:left="3421" w:hanging="720"/>
      </w:pPr>
      <w:rPr>
        <w:rFonts w:hint="default"/>
        <w:lang w:val="ru-RU" w:eastAsia="ru-RU" w:bidi="ru-RU"/>
      </w:rPr>
    </w:lvl>
    <w:lvl w:ilvl="5">
      <w:numFmt w:val="bullet"/>
      <w:lvlText w:val="•"/>
      <w:lvlJc w:val="left"/>
      <w:pPr>
        <w:ind w:left="4471" w:hanging="720"/>
      </w:pPr>
      <w:rPr>
        <w:rFonts w:hint="default"/>
        <w:lang w:val="ru-RU" w:eastAsia="ru-RU" w:bidi="ru-RU"/>
      </w:rPr>
    </w:lvl>
    <w:lvl w:ilvl="6">
      <w:numFmt w:val="bullet"/>
      <w:lvlText w:val="•"/>
      <w:lvlJc w:val="left"/>
      <w:pPr>
        <w:ind w:left="5522" w:hanging="720"/>
      </w:pPr>
      <w:rPr>
        <w:rFonts w:hint="default"/>
        <w:lang w:val="ru-RU" w:eastAsia="ru-RU" w:bidi="ru-RU"/>
      </w:rPr>
    </w:lvl>
    <w:lvl w:ilvl="7">
      <w:numFmt w:val="bullet"/>
      <w:lvlText w:val="•"/>
      <w:lvlJc w:val="left"/>
      <w:pPr>
        <w:ind w:left="6572" w:hanging="720"/>
      </w:pPr>
      <w:rPr>
        <w:rFonts w:hint="default"/>
        <w:lang w:val="ru-RU" w:eastAsia="ru-RU" w:bidi="ru-RU"/>
      </w:rPr>
    </w:lvl>
    <w:lvl w:ilvl="8">
      <w:numFmt w:val="bullet"/>
      <w:lvlText w:val="•"/>
      <w:lvlJc w:val="left"/>
      <w:pPr>
        <w:ind w:left="7623" w:hanging="720"/>
      </w:pPr>
      <w:rPr>
        <w:rFonts w:hint="default"/>
        <w:lang w:val="ru-RU" w:eastAsia="ru-RU" w:bidi="ru-RU"/>
      </w:rPr>
    </w:lvl>
  </w:abstractNum>
  <w:abstractNum w:abstractNumId="3" w15:restartNumberingAfterBreak="0">
    <w:nsid w:val="3BB428AD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4" w15:restartNumberingAfterBreak="0">
    <w:nsid w:val="409D17E8"/>
    <w:multiLevelType w:val="hybridMultilevel"/>
    <w:tmpl w:val="2E8043CC"/>
    <w:lvl w:ilvl="0" w:tplc="8604D7E6">
      <w:start w:val="1"/>
      <w:numFmt w:val="decimal"/>
      <w:lvlText w:val="%1"/>
      <w:lvlJc w:val="left"/>
      <w:pPr>
        <w:ind w:left="1187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907" w:hanging="360"/>
      </w:pPr>
    </w:lvl>
    <w:lvl w:ilvl="2" w:tplc="0419001B" w:tentative="1">
      <w:start w:val="1"/>
      <w:numFmt w:val="lowerRoman"/>
      <w:lvlText w:val="%3."/>
      <w:lvlJc w:val="right"/>
      <w:pPr>
        <w:ind w:left="2627" w:hanging="180"/>
      </w:pPr>
    </w:lvl>
    <w:lvl w:ilvl="3" w:tplc="0419000F" w:tentative="1">
      <w:start w:val="1"/>
      <w:numFmt w:val="decimal"/>
      <w:lvlText w:val="%4."/>
      <w:lvlJc w:val="left"/>
      <w:pPr>
        <w:ind w:left="3347" w:hanging="360"/>
      </w:pPr>
    </w:lvl>
    <w:lvl w:ilvl="4" w:tplc="04190019" w:tentative="1">
      <w:start w:val="1"/>
      <w:numFmt w:val="lowerLetter"/>
      <w:lvlText w:val="%5."/>
      <w:lvlJc w:val="left"/>
      <w:pPr>
        <w:ind w:left="4067" w:hanging="360"/>
      </w:pPr>
    </w:lvl>
    <w:lvl w:ilvl="5" w:tplc="0419001B" w:tentative="1">
      <w:start w:val="1"/>
      <w:numFmt w:val="lowerRoman"/>
      <w:lvlText w:val="%6."/>
      <w:lvlJc w:val="right"/>
      <w:pPr>
        <w:ind w:left="4787" w:hanging="180"/>
      </w:pPr>
    </w:lvl>
    <w:lvl w:ilvl="6" w:tplc="0419000F" w:tentative="1">
      <w:start w:val="1"/>
      <w:numFmt w:val="decimal"/>
      <w:lvlText w:val="%7."/>
      <w:lvlJc w:val="left"/>
      <w:pPr>
        <w:ind w:left="5507" w:hanging="360"/>
      </w:pPr>
    </w:lvl>
    <w:lvl w:ilvl="7" w:tplc="04190019" w:tentative="1">
      <w:start w:val="1"/>
      <w:numFmt w:val="lowerLetter"/>
      <w:lvlText w:val="%8."/>
      <w:lvlJc w:val="left"/>
      <w:pPr>
        <w:ind w:left="6227" w:hanging="360"/>
      </w:pPr>
    </w:lvl>
    <w:lvl w:ilvl="8" w:tplc="0419001B" w:tentative="1">
      <w:start w:val="1"/>
      <w:numFmt w:val="lowerRoman"/>
      <w:lvlText w:val="%9."/>
      <w:lvlJc w:val="right"/>
      <w:pPr>
        <w:ind w:left="6947" w:hanging="180"/>
      </w:pPr>
    </w:lvl>
  </w:abstractNum>
  <w:abstractNum w:abstractNumId="5" w15:restartNumberingAfterBreak="0">
    <w:nsid w:val="59067ADA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6" w15:restartNumberingAfterBreak="0">
    <w:nsid w:val="5B726BDF"/>
    <w:multiLevelType w:val="hybridMultilevel"/>
    <w:tmpl w:val="4038116A"/>
    <w:lvl w:ilvl="0" w:tplc="575CC95A">
      <w:numFmt w:val="bullet"/>
      <w:lvlText w:val="-"/>
      <w:lvlJc w:val="left"/>
      <w:pPr>
        <w:ind w:left="108" w:hanging="720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ru-RU" w:bidi="ru-RU"/>
      </w:rPr>
    </w:lvl>
    <w:lvl w:ilvl="1" w:tplc="15A0DBAC">
      <w:numFmt w:val="bullet"/>
      <w:lvlText w:val="•"/>
      <w:lvlJc w:val="left"/>
      <w:pPr>
        <w:ind w:left="1062" w:hanging="720"/>
      </w:pPr>
      <w:rPr>
        <w:rFonts w:hint="default"/>
        <w:lang w:val="ru-RU" w:eastAsia="ru-RU" w:bidi="ru-RU"/>
      </w:rPr>
    </w:lvl>
    <w:lvl w:ilvl="2" w:tplc="DC10DFE0">
      <w:numFmt w:val="bullet"/>
      <w:lvlText w:val="•"/>
      <w:lvlJc w:val="left"/>
      <w:pPr>
        <w:ind w:left="2024" w:hanging="720"/>
      </w:pPr>
      <w:rPr>
        <w:rFonts w:hint="default"/>
        <w:lang w:val="ru-RU" w:eastAsia="ru-RU" w:bidi="ru-RU"/>
      </w:rPr>
    </w:lvl>
    <w:lvl w:ilvl="3" w:tplc="53208D0E">
      <w:numFmt w:val="bullet"/>
      <w:lvlText w:val="•"/>
      <w:lvlJc w:val="left"/>
      <w:pPr>
        <w:ind w:left="2987" w:hanging="720"/>
      </w:pPr>
      <w:rPr>
        <w:rFonts w:hint="default"/>
        <w:lang w:val="ru-RU" w:eastAsia="ru-RU" w:bidi="ru-RU"/>
      </w:rPr>
    </w:lvl>
    <w:lvl w:ilvl="4" w:tplc="E5F0ACB0">
      <w:numFmt w:val="bullet"/>
      <w:lvlText w:val="•"/>
      <w:lvlJc w:val="left"/>
      <w:pPr>
        <w:ind w:left="3949" w:hanging="720"/>
      </w:pPr>
      <w:rPr>
        <w:rFonts w:hint="default"/>
        <w:lang w:val="ru-RU" w:eastAsia="ru-RU" w:bidi="ru-RU"/>
      </w:rPr>
    </w:lvl>
    <w:lvl w:ilvl="5" w:tplc="7444B444">
      <w:numFmt w:val="bullet"/>
      <w:lvlText w:val="•"/>
      <w:lvlJc w:val="left"/>
      <w:pPr>
        <w:ind w:left="4912" w:hanging="720"/>
      </w:pPr>
      <w:rPr>
        <w:rFonts w:hint="default"/>
        <w:lang w:val="ru-RU" w:eastAsia="ru-RU" w:bidi="ru-RU"/>
      </w:rPr>
    </w:lvl>
    <w:lvl w:ilvl="6" w:tplc="03A881F0">
      <w:numFmt w:val="bullet"/>
      <w:lvlText w:val="•"/>
      <w:lvlJc w:val="left"/>
      <w:pPr>
        <w:ind w:left="5874" w:hanging="720"/>
      </w:pPr>
      <w:rPr>
        <w:rFonts w:hint="default"/>
        <w:lang w:val="ru-RU" w:eastAsia="ru-RU" w:bidi="ru-RU"/>
      </w:rPr>
    </w:lvl>
    <w:lvl w:ilvl="7" w:tplc="60285100">
      <w:numFmt w:val="bullet"/>
      <w:lvlText w:val="•"/>
      <w:lvlJc w:val="left"/>
      <w:pPr>
        <w:ind w:left="6836" w:hanging="720"/>
      </w:pPr>
      <w:rPr>
        <w:rFonts w:hint="default"/>
        <w:lang w:val="ru-RU" w:eastAsia="ru-RU" w:bidi="ru-RU"/>
      </w:rPr>
    </w:lvl>
    <w:lvl w:ilvl="8" w:tplc="C41A911C">
      <w:numFmt w:val="bullet"/>
      <w:lvlText w:val="•"/>
      <w:lvlJc w:val="left"/>
      <w:pPr>
        <w:ind w:left="7799" w:hanging="720"/>
      </w:pPr>
      <w:rPr>
        <w:rFonts w:hint="default"/>
        <w:lang w:val="ru-RU" w:eastAsia="ru-RU" w:bidi="ru-RU"/>
      </w:rPr>
    </w:lvl>
  </w:abstractNum>
  <w:abstractNum w:abstractNumId="7" w15:restartNumberingAfterBreak="0">
    <w:nsid w:val="616D685C"/>
    <w:multiLevelType w:val="multilevel"/>
    <w:tmpl w:val="2582555A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8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37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38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2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640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722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8416" w:hanging="1800"/>
      </w:pPr>
      <w:rPr>
        <w:rFonts w:hint="default"/>
      </w:rPr>
    </w:lvl>
  </w:abstractNum>
  <w:abstractNum w:abstractNumId="8" w15:restartNumberingAfterBreak="0">
    <w:nsid w:val="78D85A20"/>
    <w:multiLevelType w:val="hybridMultilevel"/>
    <w:tmpl w:val="94B8C0EC"/>
    <w:lvl w:ilvl="0" w:tplc="A1409330">
      <w:start w:val="2"/>
      <w:numFmt w:val="decimal"/>
      <w:lvlText w:val="%1."/>
      <w:lvlJc w:val="left"/>
      <w:pPr>
        <w:ind w:left="1026" w:hanging="272"/>
        <w:jc w:val="left"/>
      </w:pPr>
      <w:rPr>
        <w:rFonts w:ascii="Times New Roman" w:eastAsia="Times New Roman" w:hAnsi="Times New Roman" w:cs="Times New Roman" w:hint="default"/>
        <w:spacing w:val="-30"/>
        <w:w w:val="100"/>
        <w:sz w:val="24"/>
        <w:szCs w:val="24"/>
        <w:lang w:val="ru-RU" w:eastAsia="ru-RU" w:bidi="ru-RU"/>
      </w:rPr>
    </w:lvl>
    <w:lvl w:ilvl="1" w:tplc="3516FAD4">
      <w:numFmt w:val="bullet"/>
      <w:lvlText w:val="•"/>
      <w:lvlJc w:val="left"/>
      <w:pPr>
        <w:ind w:left="2000" w:hanging="272"/>
      </w:pPr>
      <w:rPr>
        <w:rFonts w:hint="default"/>
        <w:lang w:val="ru-RU" w:eastAsia="ru-RU" w:bidi="ru-RU"/>
      </w:rPr>
    </w:lvl>
    <w:lvl w:ilvl="2" w:tplc="624A1770">
      <w:numFmt w:val="bullet"/>
      <w:lvlText w:val="•"/>
      <w:lvlJc w:val="left"/>
      <w:pPr>
        <w:ind w:left="2981" w:hanging="272"/>
      </w:pPr>
      <w:rPr>
        <w:rFonts w:hint="default"/>
        <w:lang w:val="ru-RU" w:eastAsia="ru-RU" w:bidi="ru-RU"/>
      </w:rPr>
    </w:lvl>
    <w:lvl w:ilvl="3" w:tplc="62E2FD9E">
      <w:numFmt w:val="bullet"/>
      <w:lvlText w:val="•"/>
      <w:lvlJc w:val="left"/>
      <w:pPr>
        <w:ind w:left="3962" w:hanging="272"/>
      </w:pPr>
      <w:rPr>
        <w:rFonts w:hint="default"/>
        <w:lang w:val="ru-RU" w:eastAsia="ru-RU" w:bidi="ru-RU"/>
      </w:rPr>
    </w:lvl>
    <w:lvl w:ilvl="4" w:tplc="4A867C36">
      <w:numFmt w:val="bullet"/>
      <w:lvlText w:val="•"/>
      <w:lvlJc w:val="left"/>
      <w:pPr>
        <w:ind w:left="4943" w:hanging="272"/>
      </w:pPr>
      <w:rPr>
        <w:rFonts w:hint="default"/>
        <w:lang w:val="ru-RU" w:eastAsia="ru-RU" w:bidi="ru-RU"/>
      </w:rPr>
    </w:lvl>
    <w:lvl w:ilvl="5" w:tplc="C6B007C4">
      <w:numFmt w:val="bullet"/>
      <w:lvlText w:val="•"/>
      <w:lvlJc w:val="left"/>
      <w:pPr>
        <w:ind w:left="5924" w:hanging="272"/>
      </w:pPr>
      <w:rPr>
        <w:rFonts w:hint="default"/>
        <w:lang w:val="ru-RU" w:eastAsia="ru-RU" w:bidi="ru-RU"/>
      </w:rPr>
    </w:lvl>
    <w:lvl w:ilvl="6" w:tplc="60E47304">
      <w:numFmt w:val="bullet"/>
      <w:lvlText w:val="•"/>
      <w:lvlJc w:val="left"/>
      <w:pPr>
        <w:ind w:left="6905" w:hanging="272"/>
      </w:pPr>
      <w:rPr>
        <w:rFonts w:hint="default"/>
        <w:lang w:val="ru-RU" w:eastAsia="ru-RU" w:bidi="ru-RU"/>
      </w:rPr>
    </w:lvl>
    <w:lvl w:ilvl="7" w:tplc="D486A426">
      <w:numFmt w:val="bullet"/>
      <w:lvlText w:val="•"/>
      <w:lvlJc w:val="left"/>
      <w:pPr>
        <w:ind w:left="7886" w:hanging="272"/>
      </w:pPr>
      <w:rPr>
        <w:rFonts w:hint="default"/>
        <w:lang w:val="ru-RU" w:eastAsia="ru-RU" w:bidi="ru-RU"/>
      </w:rPr>
    </w:lvl>
    <w:lvl w:ilvl="8" w:tplc="C6843784">
      <w:numFmt w:val="bullet"/>
      <w:lvlText w:val="•"/>
      <w:lvlJc w:val="left"/>
      <w:pPr>
        <w:ind w:left="8867" w:hanging="272"/>
      </w:pPr>
      <w:rPr>
        <w:rFonts w:hint="default"/>
        <w:lang w:val="ru-RU" w:eastAsia="ru-RU" w:bidi="ru-RU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2"/>
  </w:num>
  <w:num w:numId="5">
    <w:abstractNumId w:val="1"/>
  </w:num>
  <w:num w:numId="6">
    <w:abstractNumId w:val="3"/>
  </w:num>
  <w:num w:numId="7">
    <w:abstractNumId w:val="7"/>
  </w:num>
  <w:num w:numId="8">
    <w:abstractNumId w:val="5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autoHyphenation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6769"/>
    <w:rsid w:val="00022CF0"/>
    <w:rsid w:val="00063AF0"/>
    <w:rsid w:val="0007027E"/>
    <w:rsid w:val="00075240"/>
    <w:rsid w:val="00085163"/>
    <w:rsid w:val="000C414B"/>
    <w:rsid w:val="000C4BAD"/>
    <w:rsid w:val="000D4AE8"/>
    <w:rsid w:val="000D7FD9"/>
    <w:rsid w:val="000E5115"/>
    <w:rsid w:val="000F6678"/>
    <w:rsid w:val="00175F2F"/>
    <w:rsid w:val="001A45B8"/>
    <w:rsid w:val="001B12AE"/>
    <w:rsid w:val="001C5C08"/>
    <w:rsid w:val="001D78EA"/>
    <w:rsid w:val="001E3E27"/>
    <w:rsid w:val="001E7788"/>
    <w:rsid w:val="001F1185"/>
    <w:rsid w:val="001F7752"/>
    <w:rsid w:val="0020794A"/>
    <w:rsid w:val="00221107"/>
    <w:rsid w:val="00230B6B"/>
    <w:rsid w:val="00263A63"/>
    <w:rsid w:val="00265332"/>
    <w:rsid w:val="00280767"/>
    <w:rsid w:val="002B71F0"/>
    <w:rsid w:val="002D452C"/>
    <w:rsid w:val="002E0231"/>
    <w:rsid w:val="00303971"/>
    <w:rsid w:val="00337DD8"/>
    <w:rsid w:val="003472B5"/>
    <w:rsid w:val="00354643"/>
    <w:rsid w:val="003A10DF"/>
    <w:rsid w:val="003A4629"/>
    <w:rsid w:val="003B3490"/>
    <w:rsid w:val="003D6979"/>
    <w:rsid w:val="003E0958"/>
    <w:rsid w:val="0040744E"/>
    <w:rsid w:val="00414BE8"/>
    <w:rsid w:val="0043686D"/>
    <w:rsid w:val="004810B9"/>
    <w:rsid w:val="00491444"/>
    <w:rsid w:val="004B4F5D"/>
    <w:rsid w:val="004E5959"/>
    <w:rsid w:val="004F236E"/>
    <w:rsid w:val="004F3D0C"/>
    <w:rsid w:val="005105C4"/>
    <w:rsid w:val="00515B59"/>
    <w:rsid w:val="0054127F"/>
    <w:rsid w:val="0056170C"/>
    <w:rsid w:val="005850C0"/>
    <w:rsid w:val="005870AD"/>
    <w:rsid w:val="005A11EF"/>
    <w:rsid w:val="005B362E"/>
    <w:rsid w:val="005B6D63"/>
    <w:rsid w:val="005D282F"/>
    <w:rsid w:val="005E0FB3"/>
    <w:rsid w:val="005F5477"/>
    <w:rsid w:val="0063426F"/>
    <w:rsid w:val="00640362"/>
    <w:rsid w:val="00643B22"/>
    <w:rsid w:val="0065545F"/>
    <w:rsid w:val="00673738"/>
    <w:rsid w:val="006A2ECE"/>
    <w:rsid w:val="006B00B7"/>
    <w:rsid w:val="006C6BA0"/>
    <w:rsid w:val="006D0221"/>
    <w:rsid w:val="006D75DC"/>
    <w:rsid w:val="006E5825"/>
    <w:rsid w:val="006F1A25"/>
    <w:rsid w:val="00702D66"/>
    <w:rsid w:val="00703779"/>
    <w:rsid w:val="00712832"/>
    <w:rsid w:val="00714430"/>
    <w:rsid w:val="007331C5"/>
    <w:rsid w:val="00741BD9"/>
    <w:rsid w:val="00743D7C"/>
    <w:rsid w:val="00754442"/>
    <w:rsid w:val="0075745D"/>
    <w:rsid w:val="00766769"/>
    <w:rsid w:val="007828D7"/>
    <w:rsid w:val="0078504B"/>
    <w:rsid w:val="00787D6E"/>
    <w:rsid w:val="0079543E"/>
    <w:rsid w:val="007A1968"/>
    <w:rsid w:val="007F4C09"/>
    <w:rsid w:val="008063A7"/>
    <w:rsid w:val="00823DA6"/>
    <w:rsid w:val="00851347"/>
    <w:rsid w:val="008606DD"/>
    <w:rsid w:val="008741BC"/>
    <w:rsid w:val="00885633"/>
    <w:rsid w:val="008920E9"/>
    <w:rsid w:val="0089676D"/>
    <w:rsid w:val="008E3C59"/>
    <w:rsid w:val="008F3326"/>
    <w:rsid w:val="00906436"/>
    <w:rsid w:val="00937E78"/>
    <w:rsid w:val="00944604"/>
    <w:rsid w:val="009715A9"/>
    <w:rsid w:val="00974FA9"/>
    <w:rsid w:val="009752DD"/>
    <w:rsid w:val="00976AFC"/>
    <w:rsid w:val="009918C4"/>
    <w:rsid w:val="00994791"/>
    <w:rsid w:val="009C3829"/>
    <w:rsid w:val="009E1EE5"/>
    <w:rsid w:val="009E598E"/>
    <w:rsid w:val="00A07C4D"/>
    <w:rsid w:val="00A270BB"/>
    <w:rsid w:val="00A4244B"/>
    <w:rsid w:val="00A528DA"/>
    <w:rsid w:val="00A52BF0"/>
    <w:rsid w:val="00A54943"/>
    <w:rsid w:val="00A81725"/>
    <w:rsid w:val="00A82E80"/>
    <w:rsid w:val="00A84CDA"/>
    <w:rsid w:val="00AA4BA8"/>
    <w:rsid w:val="00AB6147"/>
    <w:rsid w:val="00AC3B43"/>
    <w:rsid w:val="00AC4689"/>
    <w:rsid w:val="00B04E5E"/>
    <w:rsid w:val="00B0607C"/>
    <w:rsid w:val="00B076F0"/>
    <w:rsid w:val="00B11E94"/>
    <w:rsid w:val="00B15733"/>
    <w:rsid w:val="00B27FBB"/>
    <w:rsid w:val="00B4701B"/>
    <w:rsid w:val="00B6085D"/>
    <w:rsid w:val="00B9213C"/>
    <w:rsid w:val="00B9617C"/>
    <w:rsid w:val="00BA33F8"/>
    <w:rsid w:val="00BB553F"/>
    <w:rsid w:val="00BC44B9"/>
    <w:rsid w:val="00BC6E16"/>
    <w:rsid w:val="00BE3C0C"/>
    <w:rsid w:val="00C05E16"/>
    <w:rsid w:val="00C205B7"/>
    <w:rsid w:val="00C37FD3"/>
    <w:rsid w:val="00C42BE1"/>
    <w:rsid w:val="00C45CF8"/>
    <w:rsid w:val="00C56990"/>
    <w:rsid w:val="00C754FF"/>
    <w:rsid w:val="00C8799A"/>
    <w:rsid w:val="00CB1A09"/>
    <w:rsid w:val="00CB5E0F"/>
    <w:rsid w:val="00CB6325"/>
    <w:rsid w:val="00CC32CD"/>
    <w:rsid w:val="00CD3AD5"/>
    <w:rsid w:val="00CE7C76"/>
    <w:rsid w:val="00CF1CA3"/>
    <w:rsid w:val="00D114DA"/>
    <w:rsid w:val="00D12B7F"/>
    <w:rsid w:val="00D147BC"/>
    <w:rsid w:val="00D52D9F"/>
    <w:rsid w:val="00D71E22"/>
    <w:rsid w:val="00D844EC"/>
    <w:rsid w:val="00D90FC9"/>
    <w:rsid w:val="00D93FBE"/>
    <w:rsid w:val="00DB1382"/>
    <w:rsid w:val="00DE4EBA"/>
    <w:rsid w:val="00E01FCF"/>
    <w:rsid w:val="00E15872"/>
    <w:rsid w:val="00E200C8"/>
    <w:rsid w:val="00E21695"/>
    <w:rsid w:val="00E3262E"/>
    <w:rsid w:val="00E35262"/>
    <w:rsid w:val="00E447E6"/>
    <w:rsid w:val="00E54AC4"/>
    <w:rsid w:val="00E65DCC"/>
    <w:rsid w:val="00E72ADE"/>
    <w:rsid w:val="00E776DA"/>
    <w:rsid w:val="00E86CC1"/>
    <w:rsid w:val="00E96411"/>
    <w:rsid w:val="00EA1E96"/>
    <w:rsid w:val="00EA7157"/>
    <w:rsid w:val="00EB2557"/>
    <w:rsid w:val="00ED00EB"/>
    <w:rsid w:val="00F10031"/>
    <w:rsid w:val="00F2620D"/>
    <w:rsid w:val="00F46E2D"/>
    <w:rsid w:val="00F60C18"/>
    <w:rsid w:val="00F64F89"/>
    <w:rsid w:val="00F658F0"/>
    <w:rsid w:val="00F72356"/>
    <w:rsid w:val="00F85764"/>
    <w:rsid w:val="00F9610C"/>
    <w:rsid w:val="00F96318"/>
    <w:rsid w:val="00FB668E"/>
    <w:rsid w:val="00FD4D7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36ADB72"/>
  <w15:docId w15:val="{6D05E8B8-B31B-4426-BBF7-7B5AB7A8ED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uiPriority w:val="1"/>
    <w:qFormat/>
    <w:rsid w:val="003A4629"/>
    <w:rPr>
      <w:rFonts w:ascii="Times New Roman" w:eastAsia="Times New Roman" w:hAnsi="Times New Roman" w:cs="Times New Roman"/>
      <w:lang w:val="ru-RU" w:eastAsia="ru-RU" w:bidi="ru-RU"/>
    </w:rPr>
  </w:style>
  <w:style w:type="paragraph" w:styleId="1">
    <w:name w:val="heading 1"/>
    <w:basedOn w:val="a"/>
    <w:uiPriority w:val="1"/>
    <w:qFormat/>
    <w:rsid w:val="003A4629"/>
    <w:pPr>
      <w:ind w:left="312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2">
    <w:name w:val="heading 2"/>
    <w:basedOn w:val="a"/>
    <w:next w:val="a"/>
    <w:link w:val="20"/>
    <w:uiPriority w:val="99"/>
    <w:qFormat/>
    <w:rsid w:val="009C3829"/>
    <w:pPr>
      <w:keepNext/>
      <w:widowControl/>
      <w:autoSpaceDE/>
      <w:autoSpaceDN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en-US" w:bidi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3A462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1"/>
    <w:qFormat/>
    <w:rsid w:val="003A4629"/>
    <w:pPr>
      <w:ind w:left="312"/>
    </w:pPr>
    <w:rPr>
      <w:sz w:val="24"/>
      <w:szCs w:val="24"/>
    </w:rPr>
  </w:style>
  <w:style w:type="paragraph" w:styleId="a5">
    <w:name w:val="List Paragraph"/>
    <w:basedOn w:val="a"/>
    <w:uiPriority w:val="1"/>
    <w:qFormat/>
    <w:rsid w:val="003A4629"/>
    <w:pPr>
      <w:ind w:left="1026" w:right="304" w:hanging="356"/>
      <w:jc w:val="both"/>
    </w:pPr>
  </w:style>
  <w:style w:type="paragraph" w:customStyle="1" w:styleId="TableParagraph">
    <w:name w:val="Table Paragraph"/>
    <w:basedOn w:val="a"/>
    <w:uiPriority w:val="1"/>
    <w:qFormat/>
    <w:rsid w:val="003A4629"/>
    <w:pPr>
      <w:ind w:left="200"/>
    </w:pPr>
  </w:style>
  <w:style w:type="paragraph" w:styleId="a6">
    <w:name w:val="header"/>
    <w:basedOn w:val="a"/>
    <w:link w:val="a7"/>
    <w:unhideWhenUsed/>
    <w:rsid w:val="00C8799A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8">
    <w:name w:val="footer"/>
    <w:basedOn w:val="a"/>
    <w:link w:val="a9"/>
    <w:unhideWhenUsed/>
    <w:rsid w:val="00C8799A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rsid w:val="00C8799A"/>
    <w:rPr>
      <w:rFonts w:ascii="Times New Roman" w:eastAsia="Times New Roman" w:hAnsi="Times New Roman" w:cs="Times New Roman"/>
      <w:lang w:val="ru-RU" w:eastAsia="ru-RU" w:bidi="ru-RU"/>
    </w:rPr>
  </w:style>
  <w:style w:type="paragraph" w:styleId="aa">
    <w:name w:val="Balloon Text"/>
    <w:basedOn w:val="a"/>
    <w:link w:val="ab"/>
    <w:uiPriority w:val="99"/>
    <w:semiHidden/>
    <w:unhideWhenUsed/>
    <w:rsid w:val="00A07C4D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07C4D"/>
    <w:rPr>
      <w:rFonts w:ascii="Tahoma" w:eastAsia="Times New Roman" w:hAnsi="Tahoma" w:cs="Tahoma"/>
      <w:sz w:val="16"/>
      <w:szCs w:val="16"/>
      <w:lang w:val="ru-RU" w:eastAsia="ru-RU" w:bidi="ru-RU"/>
    </w:rPr>
  </w:style>
  <w:style w:type="paragraph" w:styleId="ac">
    <w:name w:val="Normal (Web)"/>
    <w:basedOn w:val="a"/>
    <w:uiPriority w:val="99"/>
    <w:semiHidden/>
    <w:unhideWhenUsed/>
    <w:rsid w:val="00A07C4D"/>
    <w:pPr>
      <w:widowControl/>
      <w:autoSpaceDE/>
      <w:autoSpaceDN/>
      <w:spacing w:before="100" w:beforeAutospacing="1" w:after="100" w:afterAutospacing="1"/>
    </w:pPr>
    <w:rPr>
      <w:sz w:val="24"/>
      <w:szCs w:val="24"/>
      <w:lang w:bidi="ar-SA"/>
    </w:rPr>
  </w:style>
  <w:style w:type="character" w:styleId="ad">
    <w:name w:val="Hyperlink"/>
    <w:basedOn w:val="a0"/>
    <w:uiPriority w:val="99"/>
    <w:unhideWhenUsed/>
    <w:rsid w:val="00A07C4D"/>
    <w:rPr>
      <w:color w:val="0000FF"/>
      <w:u w:val="single"/>
    </w:rPr>
  </w:style>
  <w:style w:type="table" w:styleId="ae">
    <w:name w:val="Table Grid"/>
    <w:basedOn w:val="a1"/>
    <w:uiPriority w:val="59"/>
    <w:rsid w:val="0007027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f">
    <w:name w:val="Текст Знак"/>
    <w:aliases w:val="Знак Знак"/>
    <w:basedOn w:val="a0"/>
    <w:link w:val="af0"/>
    <w:locked/>
    <w:rsid w:val="004F3D0C"/>
    <w:rPr>
      <w:rFonts w:ascii="Courier New" w:hAnsi="Courier New" w:cs="Courier New"/>
    </w:rPr>
  </w:style>
  <w:style w:type="paragraph" w:styleId="af0">
    <w:name w:val="Plain Text"/>
    <w:aliases w:val="Знак"/>
    <w:basedOn w:val="a"/>
    <w:link w:val="af"/>
    <w:unhideWhenUsed/>
    <w:rsid w:val="004F3D0C"/>
    <w:pPr>
      <w:widowControl/>
      <w:autoSpaceDE/>
      <w:autoSpaceDN/>
    </w:pPr>
    <w:rPr>
      <w:rFonts w:ascii="Courier New" w:eastAsiaTheme="minorHAnsi" w:hAnsi="Courier New" w:cs="Courier New"/>
      <w:lang w:val="en-US" w:eastAsia="en-US" w:bidi="ar-SA"/>
    </w:rPr>
  </w:style>
  <w:style w:type="character" w:customStyle="1" w:styleId="10">
    <w:name w:val="Текст Знак1"/>
    <w:basedOn w:val="a0"/>
    <w:uiPriority w:val="99"/>
    <w:semiHidden/>
    <w:rsid w:val="004F3D0C"/>
    <w:rPr>
      <w:rFonts w:ascii="Consolas" w:eastAsia="Times New Roman" w:hAnsi="Consolas" w:cs="Consolas"/>
      <w:sz w:val="21"/>
      <w:szCs w:val="21"/>
      <w:lang w:val="ru-RU" w:eastAsia="ru-RU" w:bidi="ru-RU"/>
    </w:rPr>
  </w:style>
  <w:style w:type="paragraph" w:customStyle="1" w:styleId="ReportHead">
    <w:name w:val="Report_Head"/>
    <w:basedOn w:val="a"/>
    <w:link w:val="ReportHead0"/>
    <w:rsid w:val="004F3D0C"/>
    <w:pPr>
      <w:widowControl/>
      <w:autoSpaceDE/>
      <w:autoSpaceDN/>
      <w:jc w:val="center"/>
    </w:pPr>
    <w:rPr>
      <w:rFonts w:eastAsiaTheme="minorHAnsi"/>
      <w:sz w:val="28"/>
      <w:lang w:eastAsia="en-US" w:bidi="ar-SA"/>
    </w:rPr>
  </w:style>
  <w:style w:type="character" w:customStyle="1" w:styleId="ReportHead0">
    <w:name w:val="Report_Head Знак"/>
    <w:basedOn w:val="a0"/>
    <w:link w:val="ReportHead"/>
    <w:rsid w:val="004F3D0C"/>
    <w:rPr>
      <w:rFonts w:ascii="Times New Roman" w:hAnsi="Times New Roman" w:cs="Times New Roman"/>
      <w:sz w:val="28"/>
      <w:lang w:val="ru-RU"/>
    </w:rPr>
  </w:style>
  <w:style w:type="paragraph" w:customStyle="1" w:styleId="ReportMain">
    <w:name w:val="Report_Main"/>
    <w:basedOn w:val="a"/>
    <w:link w:val="ReportMain0"/>
    <w:rsid w:val="00E65DCC"/>
    <w:pPr>
      <w:widowControl/>
      <w:autoSpaceDE/>
      <w:autoSpaceDN/>
    </w:pPr>
    <w:rPr>
      <w:color w:val="555555"/>
      <w:sz w:val="24"/>
      <w:szCs w:val="28"/>
      <w:lang w:bidi="ar-SA"/>
    </w:rPr>
  </w:style>
  <w:style w:type="character" w:customStyle="1" w:styleId="ReportMain0">
    <w:name w:val="Report_Main Знак"/>
    <w:basedOn w:val="a0"/>
    <w:link w:val="ReportMain"/>
    <w:rsid w:val="00E65DCC"/>
    <w:rPr>
      <w:rFonts w:ascii="Times New Roman" w:eastAsia="Times New Roman" w:hAnsi="Times New Roman" w:cs="Times New Roman"/>
      <w:color w:val="555555"/>
      <w:sz w:val="24"/>
      <w:szCs w:val="28"/>
      <w:lang w:val="ru-RU" w:eastAsia="ru-RU"/>
    </w:rPr>
  </w:style>
  <w:style w:type="character" w:customStyle="1" w:styleId="20">
    <w:name w:val="Заголовок 2 Знак"/>
    <w:basedOn w:val="a0"/>
    <w:link w:val="2"/>
    <w:uiPriority w:val="99"/>
    <w:rsid w:val="009C3829"/>
    <w:rPr>
      <w:rFonts w:ascii="Arial" w:eastAsia="Times New Roman" w:hAnsi="Arial" w:cs="Arial"/>
      <w:b/>
      <w:bCs/>
      <w:i/>
      <w:iCs/>
      <w:sz w:val="28"/>
      <w:szCs w:val="28"/>
      <w:lang w:val="ru-RU"/>
    </w:rPr>
  </w:style>
  <w:style w:type="character" w:customStyle="1" w:styleId="a4">
    <w:name w:val="Основной текст Знак"/>
    <w:basedOn w:val="a0"/>
    <w:link w:val="a3"/>
    <w:uiPriority w:val="1"/>
    <w:rsid w:val="0054127F"/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af1">
    <w:name w:val="No Spacing"/>
    <w:uiPriority w:val="1"/>
    <w:qFormat/>
    <w:rsid w:val="00F72356"/>
    <w:pPr>
      <w:widowControl/>
      <w:autoSpaceDE/>
      <w:autoSpaceDN/>
    </w:pPr>
    <w:rPr>
      <w:rFonts w:ascii="Times New Roman" w:eastAsia="Times New Roman" w:hAnsi="Times New Roman" w:cs="Times New Roman"/>
      <w:sz w:val="20"/>
      <w:szCs w:val="20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41075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04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677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54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8148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8089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9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26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894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7021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3285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1835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35260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4211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454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630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8413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5295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110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62548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571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5101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4685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4554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55141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5744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899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1291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19958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82033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40526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417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062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7152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21291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3873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6414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16503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29955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6912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202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0123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4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1108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6124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36932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42440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38333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486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80130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28142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3996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98161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487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0477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718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96268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262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717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6780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2311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8825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451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35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71400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4451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175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51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160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E3C0A6-91D9-4A54-A286-82C7BFDE71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1640</Words>
  <Characters>9352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Администратор</cp:lastModifiedBy>
  <cp:revision>2</cp:revision>
  <cp:lastPrinted>2021-03-26T05:50:00Z</cp:lastPrinted>
  <dcterms:created xsi:type="dcterms:W3CDTF">2024-05-23T06:55:00Z</dcterms:created>
  <dcterms:modified xsi:type="dcterms:W3CDTF">2024-05-23T06:55:00Z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LastSaved">
    <vt:filetime>2019-05-15T00:00:00Z</vt:filetime>
  </property>
</Properties>
</file>