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Pr>
          <w:rFonts w:ascii="TimesNewRomanPSMT" w:eastAsia="Times New Roman" w:hAnsi="TimesNewRomanPSMT" w:cs="TimesNewRomanPSMT"/>
          <w:sz w:val="28"/>
          <w:szCs w:val="28"/>
          <w:lang w:eastAsia="ru-RU"/>
        </w:rPr>
        <w:t>Минобрнауки</w:t>
      </w:r>
      <w:proofErr w:type="spellEnd"/>
      <w:r>
        <w:rPr>
          <w:rFonts w:ascii="TimesNewRomanPSMT" w:eastAsia="Times New Roman" w:hAnsi="TimesNewRomanPSMT" w:cs="TimesNewRomanPSMT"/>
          <w:sz w:val="28"/>
          <w:szCs w:val="28"/>
          <w:lang w:eastAsia="ru-RU"/>
        </w:rPr>
        <w:t xml:space="preserve">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D2D0C" w:rsidRPr="00DD2D0C" w:rsidRDefault="00DD2D0C" w:rsidP="00DD2D0C">
      <w:pPr>
        <w:suppressAutoHyphens/>
        <w:spacing w:before="120" w:after="0" w:line="240" w:lineRule="auto"/>
        <w:jc w:val="center"/>
        <w:rPr>
          <w:i/>
          <w:sz w:val="24"/>
        </w:rPr>
      </w:pPr>
      <w:bookmarkStart w:id="0" w:name="BookmarkWhereDelChr13"/>
      <w:bookmarkEnd w:id="0"/>
      <w:r w:rsidRPr="00DD2D0C">
        <w:rPr>
          <w:i/>
          <w:sz w:val="24"/>
        </w:rPr>
        <w:t>«ФДТ.4 Основы военной подготовки»</w:t>
      </w:r>
    </w:p>
    <w:p w:rsidR="00DD2D0C" w:rsidRPr="00DD2D0C" w:rsidRDefault="00DD2D0C" w:rsidP="00DD2D0C">
      <w:pPr>
        <w:suppressAutoHyphens/>
        <w:spacing w:after="0" w:line="240" w:lineRule="auto"/>
        <w:jc w:val="center"/>
        <w:rPr>
          <w:sz w:val="24"/>
        </w:rPr>
      </w:pPr>
    </w:p>
    <w:p w:rsidR="00DD2D0C" w:rsidRPr="00DD2D0C" w:rsidRDefault="00DD2D0C" w:rsidP="00DD2D0C">
      <w:pPr>
        <w:suppressAutoHyphens/>
        <w:spacing w:after="0" w:line="360" w:lineRule="auto"/>
        <w:jc w:val="center"/>
        <w:rPr>
          <w:sz w:val="24"/>
        </w:rPr>
      </w:pPr>
      <w:r w:rsidRPr="00DD2D0C">
        <w:rPr>
          <w:sz w:val="24"/>
        </w:rPr>
        <w:t>Уровень высшего образования</w:t>
      </w:r>
    </w:p>
    <w:p w:rsidR="00DD2D0C" w:rsidRPr="00DD2D0C" w:rsidRDefault="00DD2D0C" w:rsidP="00DD2D0C">
      <w:pPr>
        <w:suppressAutoHyphens/>
        <w:spacing w:after="0" w:line="360" w:lineRule="auto"/>
        <w:jc w:val="center"/>
        <w:rPr>
          <w:sz w:val="24"/>
        </w:rPr>
      </w:pPr>
      <w:r w:rsidRPr="00DD2D0C">
        <w:rPr>
          <w:sz w:val="24"/>
        </w:rPr>
        <w:t>БАКАЛАВРИАТ</w:t>
      </w:r>
    </w:p>
    <w:p w:rsidR="00DD2D0C" w:rsidRPr="00DD2D0C" w:rsidRDefault="00DD2D0C" w:rsidP="00DD2D0C">
      <w:pPr>
        <w:suppressAutoHyphens/>
        <w:spacing w:after="0" w:line="240" w:lineRule="auto"/>
        <w:jc w:val="center"/>
        <w:rPr>
          <w:sz w:val="24"/>
        </w:rPr>
      </w:pPr>
      <w:r w:rsidRPr="00DD2D0C">
        <w:rPr>
          <w:sz w:val="24"/>
        </w:rPr>
        <w:t>Направление подготовки</w:t>
      </w:r>
    </w:p>
    <w:p w:rsidR="00DD2D0C" w:rsidRPr="00DD2D0C" w:rsidRDefault="00DD2D0C" w:rsidP="00DD2D0C">
      <w:pPr>
        <w:suppressAutoHyphens/>
        <w:spacing w:after="0" w:line="240" w:lineRule="auto"/>
        <w:jc w:val="center"/>
        <w:rPr>
          <w:i/>
          <w:sz w:val="24"/>
          <w:u w:val="single"/>
        </w:rPr>
      </w:pPr>
      <w:r w:rsidRPr="00DD2D0C">
        <w:rPr>
          <w:i/>
          <w:sz w:val="24"/>
          <w:u w:val="single"/>
        </w:rPr>
        <w:t>40.03.01 Юриспруденция</w:t>
      </w:r>
    </w:p>
    <w:p w:rsidR="00DD2D0C" w:rsidRPr="00DD2D0C" w:rsidRDefault="00DD2D0C" w:rsidP="00DD2D0C">
      <w:pPr>
        <w:suppressAutoHyphens/>
        <w:spacing w:after="0" w:line="240" w:lineRule="auto"/>
        <w:jc w:val="center"/>
        <w:rPr>
          <w:sz w:val="24"/>
          <w:vertAlign w:val="superscript"/>
        </w:rPr>
      </w:pPr>
      <w:r w:rsidRPr="00DD2D0C">
        <w:rPr>
          <w:sz w:val="24"/>
          <w:vertAlign w:val="superscript"/>
        </w:rPr>
        <w:t>(код и наименование направления подготовки)</w:t>
      </w:r>
    </w:p>
    <w:p w:rsidR="00DD2D0C" w:rsidRPr="00DD2D0C" w:rsidRDefault="00DD2D0C" w:rsidP="00DD2D0C">
      <w:pPr>
        <w:suppressAutoHyphens/>
        <w:spacing w:after="0" w:line="240" w:lineRule="auto"/>
        <w:jc w:val="center"/>
        <w:rPr>
          <w:i/>
          <w:sz w:val="24"/>
          <w:u w:val="single"/>
        </w:rPr>
      </w:pPr>
      <w:r w:rsidRPr="00DD2D0C">
        <w:rPr>
          <w:i/>
          <w:sz w:val="24"/>
          <w:u w:val="single"/>
        </w:rPr>
        <w:t>Уголовно-правовой</w:t>
      </w:r>
    </w:p>
    <w:p w:rsidR="00DD2D0C" w:rsidRPr="00DD2D0C" w:rsidRDefault="00DD2D0C" w:rsidP="00DD2D0C">
      <w:pPr>
        <w:suppressAutoHyphens/>
        <w:spacing w:after="0" w:line="240" w:lineRule="auto"/>
        <w:jc w:val="center"/>
        <w:rPr>
          <w:sz w:val="24"/>
          <w:vertAlign w:val="superscript"/>
        </w:rPr>
      </w:pPr>
      <w:r w:rsidRPr="00DD2D0C">
        <w:rPr>
          <w:sz w:val="24"/>
          <w:vertAlign w:val="superscript"/>
        </w:rPr>
        <w:t xml:space="preserve"> (наименование направленности (профиля) образовательной программы)</w:t>
      </w:r>
    </w:p>
    <w:p w:rsidR="00DD2D0C" w:rsidRPr="00DD2D0C" w:rsidRDefault="00DD2D0C" w:rsidP="00DD2D0C">
      <w:pPr>
        <w:suppressAutoHyphens/>
        <w:spacing w:after="0" w:line="240" w:lineRule="auto"/>
        <w:jc w:val="center"/>
        <w:rPr>
          <w:sz w:val="24"/>
        </w:rPr>
      </w:pPr>
    </w:p>
    <w:p w:rsidR="00DD2D0C" w:rsidRPr="00DD2D0C" w:rsidRDefault="00DD2D0C" w:rsidP="00DD2D0C">
      <w:pPr>
        <w:suppressAutoHyphens/>
        <w:spacing w:after="0" w:line="240" w:lineRule="auto"/>
        <w:jc w:val="center"/>
        <w:rPr>
          <w:sz w:val="24"/>
        </w:rPr>
      </w:pPr>
      <w:r w:rsidRPr="00DD2D0C">
        <w:rPr>
          <w:sz w:val="24"/>
        </w:rPr>
        <w:t>Квалификация</w:t>
      </w:r>
    </w:p>
    <w:p w:rsidR="00DD2D0C" w:rsidRPr="00DD2D0C" w:rsidRDefault="00DD2D0C" w:rsidP="00DD2D0C">
      <w:pPr>
        <w:suppressAutoHyphens/>
        <w:spacing w:after="0" w:line="240" w:lineRule="auto"/>
        <w:jc w:val="center"/>
        <w:rPr>
          <w:i/>
          <w:sz w:val="24"/>
          <w:u w:val="single"/>
        </w:rPr>
      </w:pPr>
      <w:r w:rsidRPr="00DD2D0C">
        <w:rPr>
          <w:i/>
          <w:sz w:val="24"/>
          <w:u w:val="single"/>
        </w:rPr>
        <w:t>Бакалавр</w:t>
      </w:r>
    </w:p>
    <w:p w:rsidR="00DD2D0C" w:rsidRPr="00DD2D0C" w:rsidRDefault="00DD2D0C" w:rsidP="00DD2D0C">
      <w:pPr>
        <w:suppressAutoHyphens/>
        <w:spacing w:before="120" w:after="0" w:line="240" w:lineRule="auto"/>
        <w:jc w:val="center"/>
        <w:rPr>
          <w:sz w:val="24"/>
        </w:rPr>
      </w:pPr>
      <w:r w:rsidRPr="00DD2D0C">
        <w:rPr>
          <w:sz w:val="24"/>
        </w:rPr>
        <w:t>Форма обучения</w:t>
      </w:r>
    </w:p>
    <w:p w:rsidR="00DD2D0C" w:rsidRPr="00DD2D0C" w:rsidRDefault="00DD2D0C" w:rsidP="00DD2D0C">
      <w:pPr>
        <w:suppressAutoHyphens/>
        <w:spacing w:after="0" w:line="240" w:lineRule="auto"/>
        <w:jc w:val="center"/>
        <w:rPr>
          <w:i/>
          <w:sz w:val="24"/>
          <w:u w:val="single"/>
        </w:rPr>
      </w:pPr>
      <w:r w:rsidRPr="00DD2D0C">
        <w:rPr>
          <w:i/>
          <w:sz w:val="24"/>
          <w:u w:val="single"/>
        </w:rPr>
        <w:t>Очная</w:t>
      </w:r>
    </w:p>
    <w:p w:rsidR="00DD2D0C" w:rsidRPr="00DD2D0C" w:rsidRDefault="00DD2D0C" w:rsidP="00DD2D0C">
      <w:pPr>
        <w:suppressAutoHyphens/>
        <w:spacing w:after="0" w:line="240" w:lineRule="auto"/>
        <w:jc w:val="center"/>
        <w:rPr>
          <w:sz w:val="24"/>
        </w:rPr>
      </w:pPr>
    </w:p>
    <w:p w:rsidR="00DC29C4" w:rsidRDefault="00DC29C4" w:rsidP="00DC29C4">
      <w:pPr>
        <w:pStyle w:val="ReportHead0"/>
        <w:suppressAutoHyphens/>
        <w:rPr>
          <w:sz w:val="24"/>
        </w:rPr>
      </w:pPr>
      <w:bookmarkStart w:id="1" w:name="_GoBack"/>
      <w:bookmarkEnd w:id="1"/>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p>
    <w:p w:rsidR="00DC29C4" w:rsidRDefault="00DC29C4" w:rsidP="00DC29C4">
      <w:pPr>
        <w:jc w:val="center"/>
        <w:rPr>
          <w:sz w:val="24"/>
        </w:rPr>
      </w:pPr>
    </w:p>
    <w:p w:rsidR="00AD7387" w:rsidRDefault="00AD7387" w:rsidP="00DC29C4">
      <w:pPr>
        <w:jc w:val="both"/>
        <w:rPr>
          <w:sz w:val="24"/>
          <w:szCs w:val="24"/>
        </w:rPr>
      </w:pPr>
    </w:p>
    <w:p w:rsidR="00AD7387" w:rsidRDefault="00AD7387" w:rsidP="00DC29C4">
      <w:pPr>
        <w:jc w:val="both"/>
        <w:rPr>
          <w:sz w:val="24"/>
          <w:szCs w:val="24"/>
        </w:rPr>
      </w:pPr>
    </w:p>
    <w:p w:rsidR="00AD7387" w:rsidRDefault="00AD7387" w:rsidP="00DC29C4">
      <w:pPr>
        <w:jc w:val="both"/>
        <w:rPr>
          <w:sz w:val="24"/>
          <w:szCs w:val="24"/>
        </w:rPr>
      </w:pPr>
    </w:p>
    <w:p w:rsidR="004C0F03" w:rsidRDefault="004C0F03" w:rsidP="00DC29C4">
      <w:pPr>
        <w:jc w:val="both"/>
        <w:rPr>
          <w:sz w:val="24"/>
          <w:szCs w:val="24"/>
        </w:rPr>
      </w:pPr>
    </w:p>
    <w:p w:rsidR="00DC29C4" w:rsidRDefault="00DC29C4" w:rsidP="00DC29C4">
      <w:pPr>
        <w:jc w:val="both"/>
        <w:rPr>
          <w:sz w:val="24"/>
          <w:szCs w:val="24"/>
        </w:rPr>
      </w:pPr>
      <w:r>
        <w:rPr>
          <w:sz w:val="24"/>
          <w:szCs w:val="24"/>
        </w:rPr>
        <w:lastRenderedPageBreak/>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w:t>
      </w:r>
      <w:proofErr w:type="spellStart"/>
      <w:r>
        <w:rPr>
          <w:sz w:val="24"/>
          <w:szCs w:val="24"/>
        </w:rPr>
        <w:t>Байтелова</w:t>
      </w:r>
      <w:proofErr w:type="spellEnd"/>
      <w:r>
        <w:rPr>
          <w:sz w:val="24"/>
          <w:szCs w:val="24"/>
        </w:rPr>
        <w:t xml:space="preserve">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roofErr w:type="gramStart"/>
      <w:r>
        <w:rPr>
          <w:rFonts w:eastAsia="Times New Roman"/>
          <w:color w:val="000000"/>
          <w:sz w:val="24"/>
          <w:szCs w:val="24"/>
          <w:lang w:eastAsia="ar-SA"/>
        </w:rPr>
        <w:t xml:space="preserve">., </w:t>
      </w:r>
      <w:proofErr w:type="gramEnd"/>
      <w:r>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lastRenderedPageBreak/>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lang w:eastAsia="ar-SA"/>
        </w:rPr>
        <w:t>и</w:t>
      </w:r>
      <w:proofErr w:type="gramEnd"/>
      <w:r>
        <w:rPr>
          <w:color w:val="000000"/>
          <w:lang w:eastAsia="ar-SA"/>
        </w:rPr>
        <w:t xml:space="preserve">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lang w:eastAsia="ar-SA"/>
        </w:rPr>
        <w:t>обучающийся</w:t>
      </w:r>
      <w:proofErr w:type="gramEnd"/>
      <w:r>
        <w:rPr>
          <w:color w:val="000000"/>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xml:space="preserve">, </w:t>
      </w:r>
      <w:proofErr w:type="gramStart"/>
      <w:r>
        <w:t>доступных</w:t>
      </w:r>
      <w:proofErr w:type="gramEnd"/>
      <w:r>
        <w:t xml:space="preserve">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Pr>
          <w:rFonts w:eastAsia="Times New Roman"/>
          <w:szCs w:val="24"/>
          <w:lang w:eastAsia="ar-SA"/>
        </w:rPr>
        <w:t xml:space="preserve">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w:t>
      </w:r>
      <w:proofErr w:type="gramEnd"/>
      <w:r>
        <w:t xml:space="preserve">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Pr>
          <w:rFonts w:eastAsia="Times New Roman CYR"/>
          <w:color w:val="000000"/>
          <w:sz w:val="24"/>
          <w:szCs w:val="24"/>
          <w:lang w:eastAsia="ar-SA"/>
        </w:rPr>
        <w:lastRenderedPageBreak/>
        <w:t>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C29C4" w:rsidRDefault="00DC29C4" w:rsidP="00DC29C4">
      <w:pPr>
        <w:pStyle w:val="a4"/>
        <w:ind w:firstLine="709"/>
        <w:jc w:val="both"/>
        <w:rPr>
          <w:sz w:val="24"/>
          <w:szCs w:val="24"/>
        </w:rPr>
      </w:pPr>
      <w:r>
        <w:rPr>
          <w:sz w:val="24"/>
          <w:szCs w:val="24"/>
        </w:rPr>
        <w:t xml:space="preserve">5 Жилин, А. Н. Первая медицинская помощь. Реанимация [Текст]: методические указания к практическим занятиям / А. Н. Жилин, Н. Н. Рахимова; </w:t>
      </w:r>
      <w:proofErr w:type="gramStart"/>
      <w:r>
        <w:rPr>
          <w:sz w:val="24"/>
          <w:szCs w:val="24"/>
        </w:rPr>
        <w:t>М-во</w:t>
      </w:r>
      <w:proofErr w:type="gramEnd"/>
      <w:r>
        <w:rPr>
          <w:sz w:val="24"/>
          <w:szCs w:val="24"/>
        </w:rPr>
        <w:t xml:space="preserve"> образования и науки Рос. Федерации, </w:t>
      </w:r>
      <w:proofErr w:type="spellStart"/>
      <w:r>
        <w:rPr>
          <w:sz w:val="24"/>
          <w:szCs w:val="24"/>
        </w:rPr>
        <w:t>Федер</w:t>
      </w:r>
      <w:proofErr w:type="spellEnd"/>
      <w:r>
        <w:rPr>
          <w:sz w:val="24"/>
          <w:szCs w:val="24"/>
        </w:rPr>
        <w:t xml:space="preserve">. агентство по образованию,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w:t>
      </w:r>
      <w:proofErr w:type="spellStart"/>
      <w:r>
        <w:rPr>
          <w:sz w:val="24"/>
          <w:szCs w:val="24"/>
        </w:rPr>
        <w:t>Оренбург</w:t>
      </w:r>
      <w:proofErr w:type="gramStart"/>
      <w:r>
        <w:rPr>
          <w:sz w:val="24"/>
          <w:szCs w:val="24"/>
        </w:rPr>
        <w:t>.г</w:t>
      </w:r>
      <w:proofErr w:type="gramEnd"/>
      <w:r>
        <w:rPr>
          <w:sz w:val="24"/>
          <w:szCs w:val="24"/>
        </w:rPr>
        <w:t>ос</w:t>
      </w:r>
      <w:proofErr w:type="spellEnd"/>
      <w:r>
        <w:rPr>
          <w:sz w:val="24"/>
          <w:szCs w:val="24"/>
        </w:rPr>
        <w:t xml:space="preserve">. ун-т", Каф. безопасности жизнедеятельности. - Оренбург: </w:t>
      </w:r>
      <w:proofErr w:type="gramStart"/>
      <w:r>
        <w:rPr>
          <w:sz w:val="24"/>
          <w:szCs w:val="24"/>
        </w:rPr>
        <w:t>ОГУ, 2006. - 21 с.).</w:t>
      </w:r>
      <w:proofErr w:type="gramEnd"/>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3D6735"/>
    <w:rsid w:val="004C0F03"/>
    <w:rsid w:val="00AD7387"/>
    <w:rsid w:val="00C320BC"/>
    <w:rsid w:val="00DC29C4"/>
    <w:rsid w:val="00DD2D0C"/>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2964</Words>
  <Characters>16899</Characters>
  <Application>Microsoft Office Word</Application>
  <DocSecurity>0</DocSecurity>
  <Lines>140</Lines>
  <Paragraphs>39</Paragraphs>
  <ScaleCrop>false</ScaleCrop>
  <Company/>
  <LinksUpToDate>false</LinksUpToDate>
  <CharactersWithSpaces>19824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2024-04-09T06:15:00Z</dcterms:created>
  <dcterms:modified xsi:type="dcterms:W3CDTF">2024-04-18T12:44:00Z</dcterms:modified>
</cp:coreProperties>
</file>