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ACF26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  <w:bookmarkStart w:id="0" w:name="_GoBack"/>
      <w:bookmarkEnd w:id="0"/>
      <w:r w:rsidRPr="002B0D2A">
        <w:rPr>
          <w:rFonts w:ascii="Times New Roman" w:hAnsi="Times New Roman"/>
          <w:sz w:val="24"/>
        </w:rPr>
        <w:t>Минобрнауки России</w:t>
      </w:r>
    </w:p>
    <w:p w14:paraId="5679BDBE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1771132B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67F916BC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59EA1A63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05033DFB" w14:textId="77777777" w:rsidR="002B0D2A" w:rsidRPr="002B0D2A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686D7CE1" w14:textId="77777777" w:rsidR="006E7C15" w:rsidRPr="006E7C15" w:rsidRDefault="002B0D2A" w:rsidP="00E074FE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4B5CB481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3E85A0DD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27791C9F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6C4BCD89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3318EF71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5EA68077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349B3AD6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422CE2E8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4F09BCD7" w14:textId="77777777" w:rsidR="006E7C15" w:rsidRPr="006E7C15" w:rsidRDefault="006E7C15" w:rsidP="00E074FE">
      <w:pPr>
        <w:suppressAutoHyphens/>
        <w:jc w:val="center"/>
        <w:rPr>
          <w:rFonts w:ascii="Times New Roman" w:hAnsi="Times New Roman"/>
          <w:sz w:val="24"/>
        </w:rPr>
      </w:pPr>
    </w:p>
    <w:p w14:paraId="439E66C9" w14:textId="77777777" w:rsidR="0061593B" w:rsidRDefault="0061593B" w:rsidP="00E074FE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5DEEC4E4" w14:textId="77777777" w:rsidR="004E6ABB" w:rsidRPr="004E6ABB" w:rsidRDefault="004E6ABB" w:rsidP="004E6ABB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4E6ABB">
        <w:rPr>
          <w:rFonts w:ascii="Times New Roman" w:hAnsi="Times New Roman"/>
          <w:i/>
          <w:sz w:val="24"/>
          <w:szCs w:val="20"/>
          <w:lang w:eastAsia="ru-RU"/>
        </w:rPr>
        <w:t>«Б</w:t>
      </w:r>
      <w:proofErr w:type="gramStart"/>
      <w:r w:rsidRPr="004E6ABB">
        <w:rPr>
          <w:rFonts w:ascii="Times New Roman" w:hAnsi="Times New Roman"/>
          <w:i/>
          <w:sz w:val="24"/>
          <w:szCs w:val="20"/>
          <w:lang w:eastAsia="ru-RU"/>
        </w:rPr>
        <w:t>1.Д.Б.</w:t>
      </w:r>
      <w:proofErr w:type="gramEnd"/>
      <w:r w:rsidRPr="004E6ABB">
        <w:rPr>
          <w:rFonts w:ascii="Times New Roman" w:hAnsi="Times New Roman"/>
          <w:i/>
          <w:sz w:val="24"/>
          <w:szCs w:val="20"/>
          <w:lang w:eastAsia="ru-RU"/>
        </w:rPr>
        <w:t>32 Проектирование информационных систем»</w:t>
      </w:r>
    </w:p>
    <w:p w14:paraId="2C044BED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BE1888F" w14:textId="77777777" w:rsidR="004E6ABB" w:rsidRPr="004E6ABB" w:rsidRDefault="004E6ABB" w:rsidP="004E6ABB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56409809" w14:textId="77777777" w:rsidR="004E6ABB" w:rsidRPr="004E6ABB" w:rsidRDefault="004E6ABB" w:rsidP="004E6ABB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СПЕЦИАЛИТЕТ</w:t>
      </w:r>
    </w:p>
    <w:p w14:paraId="0715730E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Специальность</w:t>
      </w:r>
    </w:p>
    <w:p w14:paraId="5CEB9522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4E6ABB">
        <w:rPr>
          <w:rFonts w:ascii="Times New Roman" w:hAnsi="Times New Roman"/>
          <w:i/>
          <w:sz w:val="24"/>
          <w:szCs w:val="20"/>
          <w:u w:val="single"/>
          <w:lang w:eastAsia="ru-RU"/>
        </w:rPr>
        <w:t>27.05.01 Специальные организационно-технические системы</w:t>
      </w:r>
    </w:p>
    <w:p w14:paraId="54C52A44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4E6ABB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специальности)</w:t>
      </w:r>
    </w:p>
    <w:p w14:paraId="2AF368A4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4E6ABB">
        <w:rPr>
          <w:rFonts w:ascii="Times New Roman" w:hAnsi="Times New Roman"/>
          <w:i/>
          <w:sz w:val="24"/>
          <w:szCs w:val="20"/>
          <w:u w:val="single"/>
          <w:lang w:eastAsia="ru-RU"/>
        </w:rPr>
        <w:t>Информационно-аналитическая деятельность в специальных организационно-технических системах</w:t>
      </w:r>
    </w:p>
    <w:p w14:paraId="570231AB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4E6ABB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(профиля)/специализации образовательной программы)</w:t>
      </w:r>
    </w:p>
    <w:p w14:paraId="0A386203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014CE5B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293D348E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4E6ABB">
        <w:rPr>
          <w:rFonts w:ascii="Times New Roman" w:hAnsi="Times New Roman"/>
          <w:i/>
          <w:sz w:val="24"/>
          <w:szCs w:val="20"/>
          <w:u w:val="single"/>
          <w:lang w:eastAsia="ru-RU"/>
        </w:rPr>
        <w:t>Инженер-системотехник</w:t>
      </w:r>
    </w:p>
    <w:p w14:paraId="2C15E79B" w14:textId="77777777" w:rsidR="004E6ABB" w:rsidRPr="004E6ABB" w:rsidRDefault="004E6ABB" w:rsidP="004E6ABB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5F62EBBD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4E6ABB">
        <w:rPr>
          <w:rFonts w:ascii="Times New Roman" w:hAnsi="Times New Roman"/>
          <w:i/>
          <w:sz w:val="24"/>
          <w:szCs w:val="20"/>
          <w:u w:val="single"/>
          <w:lang w:eastAsia="ru-RU"/>
        </w:rPr>
        <w:t>Очная</w:t>
      </w:r>
    </w:p>
    <w:p w14:paraId="70FAA7F8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1" w:name="BookmarkWhereDelChr13"/>
      <w:bookmarkEnd w:id="1"/>
    </w:p>
    <w:p w14:paraId="5B0ACE07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88EC2FA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7DAC1E5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0E4D3633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3250B5C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7F31912C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B9B5380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00DF1B90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0A31106C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174FC00D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69877645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0CD11876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CA42B80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125B606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EC4ECEE" w14:textId="77777777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3C23DC0" w14:textId="026F1F01" w:rsidR="004E6ABB" w:rsidRPr="004E6ABB" w:rsidRDefault="004E6ABB" w:rsidP="004E6ABB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4E6ABB">
        <w:rPr>
          <w:rFonts w:ascii="Times New Roman" w:hAnsi="Times New Roman"/>
          <w:sz w:val="24"/>
          <w:szCs w:val="20"/>
          <w:lang w:eastAsia="ru-RU"/>
        </w:rPr>
        <w:t>Год набора 202</w:t>
      </w:r>
      <w:r w:rsidR="008F00A9">
        <w:rPr>
          <w:rFonts w:ascii="Times New Roman" w:hAnsi="Times New Roman"/>
          <w:sz w:val="24"/>
          <w:szCs w:val="20"/>
          <w:lang w:eastAsia="ru-RU"/>
        </w:rPr>
        <w:t>4</w:t>
      </w:r>
    </w:p>
    <w:p w14:paraId="5DC7E00A" w14:textId="77777777" w:rsidR="004E6ABB" w:rsidRPr="004E6ABB" w:rsidRDefault="004E6ABB" w:rsidP="004E6ABB">
      <w:pPr>
        <w:ind w:firstLine="0"/>
        <w:jc w:val="left"/>
        <w:rPr>
          <w:rFonts w:ascii="Times New Roman" w:hAnsi="Times New Roman"/>
          <w:sz w:val="24"/>
        </w:rPr>
        <w:sectPr w:rsidR="004E6ABB" w:rsidRPr="004E6ABB">
          <w:footerReference w:type="default" r:id="rId8"/>
          <w:pgSz w:w="11906" w:h="16838"/>
          <w:pgMar w:top="510" w:right="567" w:bottom="510" w:left="850" w:header="0" w:footer="510" w:gutter="0"/>
          <w:cols w:space="720"/>
        </w:sectPr>
      </w:pPr>
    </w:p>
    <w:p w14:paraId="252B8FFA" w14:textId="27B45C82" w:rsidR="006E7C15" w:rsidRPr="006E7C15" w:rsidRDefault="0053026C" w:rsidP="00E074FE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53026C">
        <w:rPr>
          <w:rFonts w:eastAsia="Times New Roman"/>
          <w:szCs w:val="28"/>
          <w:lang w:eastAsia="ru-RU"/>
        </w:rPr>
        <w:lastRenderedPageBreak/>
        <w:t>Методические указания предназначены для обучающихся по специальности 27.05.01 Специальные организационно-технические системы</w:t>
      </w:r>
      <w:r>
        <w:rPr>
          <w:rFonts w:eastAsia="Times New Roman"/>
          <w:szCs w:val="28"/>
          <w:lang w:val="ru-RU" w:eastAsia="ru-RU"/>
        </w:rPr>
        <w:t xml:space="preserve"> </w:t>
      </w:r>
      <w:r w:rsidR="006E7C15" w:rsidRPr="006E7C15">
        <w:rPr>
          <w:rFonts w:eastAsia="Times New Roman"/>
          <w:szCs w:val="28"/>
          <w:lang w:eastAsia="ru-RU"/>
        </w:rPr>
        <w:t>по дис</w:t>
      </w:r>
      <w:r w:rsidR="006E7C15">
        <w:rPr>
          <w:rFonts w:eastAsia="Times New Roman"/>
          <w:szCs w:val="28"/>
          <w:lang w:eastAsia="ru-RU"/>
        </w:rPr>
        <w:t>циплине «</w:t>
      </w:r>
      <w:r w:rsidR="00B06CD3" w:rsidRPr="00B06CD3">
        <w:rPr>
          <w:rFonts w:eastAsia="Times New Roman"/>
          <w:szCs w:val="28"/>
          <w:lang w:eastAsia="ru-RU"/>
        </w:rPr>
        <w:t>Проектирование информационных систем</w:t>
      </w:r>
      <w:r w:rsidR="006E7C15"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133F264A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ACAEC2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B94C6E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B5C67E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8CA1E5" w14:textId="7DC129E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8F00A9">
        <w:rPr>
          <w:rFonts w:ascii="Times New Roman" w:eastAsia="Times New Roman" w:hAnsi="Times New Roman"/>
          <w:sz w:val="28"/>
          <w:szCs w:val="28"/>
          <w:lang w:eastAsia="ru-RU"/>
        </w:rPr>
        <w:t xml:space="preserve">Г.Ф. </w:t>
      </w:r>
      <w:proofErr w:type="spellStart"/>
      <w:r w:rsidR="008F00A9">
        <w:rPr>
          <w:rFonts w:ascii="Times New Roman" w:eastAsia="Times New Roman" w:hAnsi="Times New Roman"/>
          <w:sz w:val="28"/>
          <w:szCs w:val="28"/>
          <w:lang w:eastAsia="ru-RU"/>
        </w:rPr>
        <w:t>Ахмедьянова</w:t>
      </w:r>
      <w:proofErr w:type="spellEnd"/>
    </w:p>
    <w:p w14:paraId="1C2BAB08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4D0767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21EEC7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D24BDE" w14:textId="77777777" w:rsidR="006E7C15" w:rsidRPr="006E7C15" w:rsidRDefault="0061593B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61593B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7EB55BFC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0E96D8AC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C02F75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28D832B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1EED2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7CB40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12651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BD6F04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58AB6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B3AF5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5BACB9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FE0D8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5A939F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DDF3A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D86285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486BE5" w14:textId="77777777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601964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BAEC12" w14:textId="465085F5" w:rsidR="006E7C15" w:rsidRP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782E70" w:rsidRPr="00782E70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871CA5" w:rsidRPr="00871CA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Проектирование информационных систем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, зарегистрированной в ЦИТ под учетным номером _</w:t>
      </w:r>
      <w:r w:rsidR="007644C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</w:t>
      </w:r>
      <w:r w:rsidR="008F00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7644C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8F00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</w:t>
      </w:r>
      <w:r w:rsidR="007644C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</w:t>
      </w:r>
      <w:r w:rsidR="008F00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73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8FF20BE" w14:textId="77777777" w:rsidR="0022489B" w:rsidRDefault="0022489B" w:rsidP="0022489B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bookmarkStart w:id="2" w:name="_Toc8298171"/>
    </w:p>
    <w:p w14:paraId="5E97E752" w14:textId="77777777" w:rsidR="0022489B" w:rsidRDefault="0022489B" w:rsidP="0022489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04922DE1" w14:textId="77777777" w:rsidR="0022489B" w:rsidRDefault="0022489B" w:rsidP="0022489B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</w:p>
    <w:p w14:paraId="1A2FAE3C" w14:textId="40E098E0" w:rsidR="001D0EAF" w:rsidRPr="001D0EAF" w:rsidRDefault="0022489B">
      <w:pPr>
        <w:pStyle w:val="12"/>
        <w:rPr>
          <w:rFonts w:eastAsiaTheme="minorEastAsia"/>
          <w:bCs/>
          <w:lang w:eastAsia="ru-RU"/>
        </w:rPr>
      </w:pPr>
      <w:r w:rsidRPr="001D0EAF">
        <w:rPr>
          <w:bCs/>
        </w:rPr>
        <w:fldChar w:fldCharType="begin"/>
      </w:r>
      <w:r w:rsidRPr="001D0EAF">
        <w:rPr>
          <w:bCs/>
        </w:rPr>
        <w:instrText xml:space="preserve"> TOC \o "1-3" \h \z \u </w:instrText>
      </w:r>
      <w:r w:rsidRPr="001D0EAF">
        <w:rPr>
          <w:bCs/>
        </w:rPr>
        <w:fldChar w:fldCharType="separate"/>
      </w:r>
      <w:hyperlink w:anchor="_Toc69670408" w:history="1">
        <w:r w:rsidR="001D0EAF" w:rsidRPr="001D0EAF">
          <w:rPr>
            <w:rStyle w:val="a8"/>
            <w:bCs/>
          </w:rPr>
          <w:t>1 Общая характеристика дисциплины «Проектирование информационных систем»</w:t>
        </w:r>
        <w:r w:rsidR="001D0EAF" w:rsidRPr="001D0EAF">
          <w:rPr>
            <w:bCs/>
            <w:webHidden/>
          </w:rPr>
          <w:tab/>
        </w:r>
        <w:r w:rsidR="001D0EAF" w:rsidRPr="001D0EAF">
          <w:rPr>
            <w:bCs/>
            <w:webHidden/>
          </w:rPr>
          <w:fldChar w:fldCharType="begin"/>
        </w:r>
        <w:r w:rsidR="001D0EAF" w:rsidRPr="001D0EAF">
          <w:rPr>
            <w:bCs/>
            <w:webHidden/>
          </w:rPr>
          <w:instrText xml:space="preserve"> PAGEREF _Toc69670408 \h </w:instrText>
        </w:r>
        <w:r w:rsidR="001D0EAF" w:rsidRPr="001D0EAF">
          <w:rPr>
            <w:bCs/>
            <w:webHidden/>
          </w:rPr>
        </w:r>
        <w:r w:rsidR="001D0EAF" w:rsidRPr="001D0EAF">
          <w:rPr>
            <w:bCs/>
            <w:webHidden/>
          </w:rPr>
          <w:fldChar w:fldCharType="separate"/>
        </w:r>
        <w:r w:rsidR="00225A6B">
          <w:rPr>
            <w:bCs/>
            <w:webHidden/>
          </w:rPr>
          <w:t>4</w:t>
        </w:r>
        <w:r w:rsidR="001D0EAF" w:rsidRPr="001D0EAF">
          <w:rPr>
            <w:bCs/>
            <w:webHidden/>
          </w:rPr>
          <w:fldChar w:fldCharType="end"/>
        </w:r>
      </w:hyperlink>
    </w:p>
    <w:p w14:paraId="323C053F" w14:textId="07018B0E" w:rsidR="001D0EAF" w:rsidRPr="001D0EAF" w:rsidRDefault="009B0EE7">
      <w:pPr>
        <w:pStyle w:val="12"/>
        <w:rPr>
          <w:rFonts w:eastAsiaTheme="minorEastAsia"/>
          <w:bCs/>
          <w:lang w:eastAsia="ru-RU"/>
        </w:rPr>
      </w:pPr>
      <w:hyperlink w:anchor="_Toc69670409" w:history="1">
        <w:r w:rsidR="001D0EAF" w:rsidRPr="001D0EAF">
          <w:rPr>
            <w:rStyle w:val="a8"/>
            <w:bCs/>
          </w:rPr>
          <w:t>2 Виды занятий и способы контроля</w:t>
        </w:r>
        <w:r w:rsidR="001D0EAF" w:rsidRPr="001D0EAF">
          <w:rPr>
            <w:bCs/>
            <w:webHidden/>
          </w:rPr>
          <w:tab/>
        </w:r>
        <w:r w:rsidR="001D0EAF" w:rsidRPr="001D0EAF">
          <w:rPr>
            <w:bCs/>
            <w:webHidden/>
          </w:rPr>
          <w:fldChar w:fldCharType="begin"/>
        </w:r>
        <w:r w:rsidR="001D0EAF" w:rsidRPr="001D0EAF">
          <w:rPr>
            <w:bCs/>
            <w:webHidden/>
          </w:rPr>
          <w:instrText xml:space="preserve"> PAGEREF _Toc69670409 \h </w:instrText>
        </w:r>
        <w:r w:rsidR="001D0EAF" w:rsidRPr="001D0EAF">
          <w:rPr>
            <w:bCs/>
            <w:webHidden/>
          </w:rPr>
        </w:r>
        <w:r w:rsidR="001D0EAF" w:rsidRPr="001D0EAF">
          <w:rPr>
            <w:bCs/>
            <w:webHidden/>
          </w:rPr>
          <w:fldChar w:fldCharType="separate"/>
        </w:r>
        <w:r w:rsidR="00225A6B">
          <w:rPr>
            <w:bCs/>
            <w:webHidden/>
          </w:rPr>
          <w:t>4</w:t>
        </w:r>
        <w:r w:rsidR="001D0EAF" w:rsidRPr="001D0EAF">
          <w:rPr>
            <w:bCs/>
            <w:webHidden/>
          </w:rPr>
          <w:fldChar w:fldCharType="end"/>
        </w:r>
      </w:hyperlink>
    </w:p>
    <w:p w14:paraId="43A2065F" w14:textId="788EBCC7" w:rsidR="001D0EAF" w:rsidRPr="001D0EAF" w:rsidRDefault="009B0EE7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0" w:history="1">
        <w:r w:rsidR="001D0EAF" w:rsidRPr="001D0EAF">
          <w:rPr>
            <w:rStyle w:val="a8"/>
            <w:rFonts w:ascii="Times New Roman" w:hAnsi="Times New Roman"/>
            <w:bCs/>
            <w:noProof/>
            <w:sz w:val="28"/>
            <w:szCs w:val="28"/>
          </w:rPr>
          <w:t>2.1 Лекционный курс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_Toc69670410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4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39DB451A" w14:textId="204D902E" w:rsidR="001D0EAF" w:rsidRPr="001D0EAF" w:rsidRDefault="009B0EE7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1" w:history="1">
        <w:r w:rsidR="001D0EAF" w:rsidRPr="001D0EAF">
          <w:rPr>
            <w:rStyle w:val="a8"/>
            <w:rFonts w:ascii="Times New Roman" w:hAnsi="Times New Roman"/>
            <w:bCs/>
            <w:noProof/>
            <w:sz w:val="28"/>
            <w:szCs w:val="28"/>
          </w:rPr>
          <w:t>2.2 Практические занятия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_Toc69670411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4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2BF6C113" w14:textId="6E05FC6C" w:rsidR="001D0EAF" w:rsidRPr="001D0EAF" w:rsidRDefault="009B0EE7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2" w:history="1">
        <w:r w:rsidR="001D0EAF" w:rsidRPr="001D0EAF">
          <w:rPr>
            <w:rStyle w:val="a8"/>
            <w:rFonts w:ascii="Times New Roman" w:hAnsi="Times New Roman"/>
            <w:bCs/>
            <w:noProof/>
            <w:sz w:val="28"/>
            <w:szCs w:val="28"/>
          </w:rPr>
          <w:t>2.3 Требования к уровню содержания материала дисциплины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_Toc69670412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5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3459CC72" w14:textId="16E45DE4" w:rsidR="001D0EAF" w:rsidRPr="001D0EAF" w:rsidRDefault="009B0EE7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3" w:history="1">
        <w:r w:rsidR="001D0EAF" w:rsidRPr="001D0EAF">
          <w:rPr>
            <w:rStyle w:val="a8"/>
            <w:rFonts w:ascii="Times New Roman" w:hAnsi="Times New Roman"/>
            <w:bCs/>
            <w:noProof/>
            <w:sz w:val="28"/>
            <w:szCs w:val="28"/>
          </w:rPr>
          <w:t>2.4 Методические рекомендации по организации самостоятельной работы студента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_Toc69670413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5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74050362" w14:textId="643A3651" w:rsidR="001D0EAF" w:rsidRPr="001D0EAF" w:rsidRDefault="009B0EE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4" w:history="1">
        <w:r w:rsidR="001D0EAF" w:rsidRPr="001D0EAF">
          <w:rPr>
            <w:rStyle w:val="a8"/>
            <w:rFonts w:ascii="Times New Roman" w:hAnsi="Times New Roman"/>
            <w:bCs/>
            <w:i/>
            <w:noProof/>
            <w:sz w:val="28"/>
            <w:szCs w:val="28"/>
          </w:rPr>
          <w:t>2.5.1 Самоподготовка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_Toc69670414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5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7F5FBBDC" w14:textId="2272E187" w:rsidR="001D0EAF" w:rsidRPr="001D0EAF" w:rsidRDefault="009B0EE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5" w:history="1">
        <w:r w:rsidR="001D0EAF" w:rsidRPr="001D0EAF">
          <w:rPr>
            <w:rStyle w:val="a8"/>
            <w:rFonts w:ascii="Times New Roman" w:hAnsi="Times New Roman"/>
            <w:bCs/>
            <w:i/>
            <w:noProof/>
            <w:sz w:val="28"/>
            <w:szCs w:val="28"/>
          </w:rPr>
          <w:t>2.5.2 Подготовка к практическим занятиям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_Toc69670415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5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16B6F178" w14:textId="161F4EF4" w:rsidR="001D0EAF" w:rsidRPr="001D0EAF" w:rsidRDefault="009B0EE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6" w:history="1">
        <w:r w:rsidR="001D0EAF" w:rsidRPr="001D0EAF">
          <w:rPr>
            <w:rStyle w:val="a8"/>
            <w:rFonts w:ascii="Times New Roman" w:hAnsi="Times New Roman"/>
            <w:bCs/>
            <w:i/>
            <w:noProof/>
            <w:sz w:val="28"/>
            <w:szCs w:val="28"/>
          </w:rPr>
          <w:t>2.5.3 Подготовка индивидуального творческого задания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_Toc69670416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7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035A3687" w14:textId="7D105656" w:rsidR="001D0EAF" w:rsidRPr="001D0EAF" w:rsidRDefault="009B0EE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7" w:history="1">
        <w:r w:rsidR="001D0EAF" w:rsidRPr="001D0EAF">
          <w:rPr>
            <w:rStyle w:val="a8"/>
            <w:rFonts w:ascii="Times New Roman" w:hAnsi="Times New Roman"/>
            <w:bCs/>
            <w:i/>
            <w:noProof/>
            <w:sz w:val="28"/>
            <w:szCs w:val="28"/>
          </w:rPr>
          <w:t>2.5.4 Формы промежуточного и итогового контроля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_Toc69670417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8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36EA99C8" w14:textId="37F8D39C" w:rsidR="001D0EAF" w:rsidRPr="001D0EAF" w:rsidRDefault="009B0EE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bCs/>
          <w:noProof/>
          <w:sz w:val="28"/>
          <w:szCs w:val="28"/>
          <w:lang w:eastAsia="ru-RU"/>
        </w:rPr>
      </w:pPr>
      <w:hyperlink w:anchor="_Toc69670418" w:history="1">
        <w:r w:rsidR="001D0EAF" w:rsidRPr="001D0EAF">
          <w:rPr>
            <w:rStyle w:val="a8"/>
            <w:rFonts w:ascii="Times New Roman" w:hAnsi="Times New Roman"/>
            <w:bCs/>
            <w:i/>
            <w:noProof/>
            <w:sz w:val="28"/>
            <w:szCs w:val="28"/>
          </w:rPr>
          <w:t>2.5.5 Подготовка презентации и доклада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tab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begin"/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instrText xml:space="preserve"> PAGEREF _Toc69670418 \h </w:instrTex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separate"/>
        </w:r>
        <w:r w:rsidR="00225A6B">
          <w:rPr>
            <w:rFonts w:ascii="Times New Roman" w:hAnsi="Times New Roman"/>
            <w:bCs/>
            <w:noProof/>
            <w:webHidden/>
            <w:sz w:val="28"/>
            <w:szCs w:val="28"/>
          </w:rPr>
          <w:t>8</w:t>
        </w:r>
        <w:r w:rsidR="001D0EAF" w:rsidRPr="001D0EAF">
          <w:rPr>
            <w:rFonts w:ascii="Times New Roman" w:hAnsi="Times New Roman"/>
            <w:bCs/>
            <w:noProof/>
            <w:webHidden/>
            <w:sz w:val="28"/>
            <w:szCs w:val="28"/>
          </w:rPr>
          <w:fldChar w:fldCharType="end"/>
        </w:r>
      </w:hyperlink>
    </w:p>
    <w:p w14:paraId="57EE8652" w14:textId="611A6519" w:rsidR="0022489B" w:rsidRDefault="0022489B" w:rsidP="00601837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1D0EAF">
        <w:rPr>
          <w:rFonts w:ascii="Times New Roman" w:hAnsi="Times New Roman"/>
          <w:bCs/>
          <w:sz w:val="28"/>
          <w:szCs w:val="28"/>
        </w:rPr>
        <w:fldChar w:fldCharType="end"/>
      </w:r>
    </w:p>
    <w:p w14:paraId="74A3E6C1" w14:textId="77777777" w:rsidR="0022489B" w:rsidRPr="0022489B" w:rsidRDefault="0022489B" w:rsidP="0022489B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22489B">
        <w:rPr>
          <w:rFonts w:ascii="Times New Roman" w:hAnsi="Times New Roman"/>
          <w:sz w:val="32"/>
          <w:szCs w:val="32"/>
        </w:rPr>
        <w:br w:type="page"/>
      </w:r>
      <w:bookmarkStart w:id="3" w:name="_Toc69670408"/>
      <w:r w:rsidRPr="0022489B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Pr="0022489B">
        <w:rPr>
          <w:rFonts w:ascii="Times New Roman" w:hAnsi="Times New Roman"/>
          <w:b/>
          <w:sz w:val="32"/>
          <w:szCs w:val="32"/>
        </w:rPr>
        <w:t>«</w:t>
      </w:r>
      <w:r w:rsidR="00C91D3C" w:rsidRPr="00C91D3C">
        <w:rPr>
          <w:rFonts w:ascii="Times New Roman" w:hAnsi="Times New Roman"/>
          <w:b/>
          <w:sz w:val="32"/>
          <w:szCs w:val="32"/>
        </w:rPr>
        <w:t>Проектирование информационных систем</w:t>
      </w:r>
      <w:r w:rsidRPr="0022489B">
        <w:rPr>
          <w:rFonts w:ascii="Times New Roman" w:hAnsi="Times New Roman"/>
          <w:b/>
          <w:bCs/>
          <w:sz w:val="32"/>
          <w:szCs w:val="32"/>
        </w:rPr>
        <w:t>»</w:t>
      </w:r>
      <w:bookmarkEnd w:id="2"/>
      <w:bookmarkEnd w:id="3"/>
    </w:p>
    <w:p w14:paraId="4ED87AB1" w14:textId="77777777" w:rsidR="0022489B" w:rsidRPr="0022489B" w:rsidRDefault="0022489B" w:rsidP="0022489B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61E7A673" w14:textId="77777777" w:rsidR="0022489B" w:rsidRPr="0022489B" w:rsidRDefault="0022489B" w:rsidP="0022489B">
      <w:pPr>
        <w:suppressAutoHyphens/>
        <w:rPr>
          <w:rFonts w:ascii="Times New Roman" w:hAnsi="Times New Roman"/>
          <w:sz w:val="28"/>
          <w:szCs w:val="28"/>
          <w:lang w:val="x-none" w:eastAsia="x-none"/>
        </w:rPr>
      </w:pPr>
      <w:r w:rsidRPr="0022489B">
        <w:rPr>
          <w:rFonts w:ascii="Times New Roman" w:hAnsi="Times New Roman"/>
          <w:b/>
          <w:sz w:val="28"/>
          <w:szCs w:val="28"/>
          <w:lang w:val="x-none" w:eastAsia="x-none"/>
        </w:rPr>
        <w:t xml:space="preserve">Цель </w:t>
      </w:r>
      <w:r w:rsidRPr="0022489B">
        <w:rPr>
          <w:rFonts w:ascii="Times New Roman" w:hAnsi="Times New Roman"/>
          <w:sz w:val="28"/>
          <w:szCs w:val="28"/>
          <w:lang w:val="x-none" w:eastAsia="x-none"/>
        </w:rPr>
        <w:t>освоения дисциплины:</w:t>
      </w:r>
    </w:p>
    <w:p w14:paraId="0EE974EE" w14:textId="77777777" w:rsidR="00591588" w:rsidRDefault="00835A9D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5A9D">
        <w:rPr>
          <w:rFonts w:ascii="Times New Roman" w:hAnsi="Times New Roman"/>
          <w:sz w:val="28"/>
          <w:szCs w:val="28"/>
        </w:rPr>
        <w:t>формирование у студентов профессиональных компетенций, знаний, умений и навыков для решения задач в предметной области проектирования информационных систем.</w:t>
      </w:r>
    </w:p>
    <w:p w14:paraId="2D377833" w14:textId="11112DEA" w:rsidR="0022489B" w:rsidRDefault="00542E4F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успешного освоения дисциплины необходимы базовые знания по информатике, базовые основы программирования на языках высокого уровня</w:t>
      </w:r>
      <w:r w:rsidR="00FF3552">
        <w:rPr>
          <w:rFonts w:ascii="Times New Roman" w:hAnsi="Times New Roman"/>
          <w:sz w:val="28"/>
          <w:szCs w:val="28"/>
        </w:rPr>
        <w:t>, освоение курса инженерной и компьютерной графики</w:t>
      </w:r>
      <w:r w:rsidR="00A478E4">
        <w:rPr>
          <w:rFonts w:ascii="Times New Roman" w:hAnsi="Times New Roman"/>
          <w:sz w:val="28"/>
          <w:szCs w:val="28"/>
        </w:rPr>
        <w:t xml:space="preserve">, знание системного анализа, оптимизации и принятия решений, основы технологии </w:t>
      </w:r>
      <w:r w:rsidR="00A478E4" w:rsidRPr="00A478E4">
        <w:rPr>
          <w:rFonts w:ascii="Times New Roman" w:hAnsi="Times New Roman"/>
          <w:sz w:val="28"/>
          <w:szCs w:val="28"/>
        </w:rPr>
        <w:t>оценки эффективности специальных организационно-технических систем</w:t>
      </w:r>
      <w:r w:rsidR="00A478E4">
        <w:rPr>
          <w:rFonts w:ascii="Times New Roman" w:hAnsi="Times New Roman"/>
          <w:sz w:val="28"/>
          <w:szCs w:val="28"/>
        </w:rPr>
        <w:t>, знания по теории управления и моделированию систем и процессов, основы объектно-ориентированного программирования, а также иметь представление о сетевых информационных технологиях</w:t>
      </w:r>
      <w:r w:rsidR="003E2B86" w:rsidRPr="003E2B86">
        <w:rPr>
          <w:rFonts w:ascii="Times New Roman" w:hAnsi="Times New Roman"/>
          <w:sz w:val="28"/>
          <w:szCs w:val="28"/>
        </w:rPr>
        <w:t>.</w:t>
      </w:r>
    </w:p>
    <w:p w14:paraId="440AF6AC" w14:textId="77777777" w:rsidR="003E2B86" w:rsidRPr="0022489B" w:rsidRDefault="003E2B86" w:rsidP="0022489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73A5FC86" w14:textId="77777777" w:rsidR="0022489B" w:rsidRPr="0022489B" w:rsidRDefault="0022489B" w:rsidP="0022489B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4" w:name="_Toc8298172"/>
      <w:bookmarkStart w:id="5" w:name="_Toc8297708"/>
      <w:bookmarkStart w:id="6" w:name="_Toc69670409"/>
      <w:r w:rsidRPr="0022489B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4"/>
      <w:bookmarkEnd w:id="5"/>
      <w:bookmarkEnd w:id="6"/>
      <w:r w:rsidRPr="0022489B">
        <w:rPr>
          <w:rFonts w:ascii="Times New Roman" w:hAnsi="Times New Roman"/>
          <w:b/>
          <w:sz w:val="32"/>
          <w:szCs w:val="32"/>
        </w:rPr>
        <w:t xml:space="preserve"> </w:t>
      </w:r>
    </w:p>
    <w:p w14:paraId="41D58AEE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383F95D1" w14:textId="098FF7E8" w:rsidR="0022489B" w:rsidRPr="0022489B" w:rsidRDefault="0033581C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3581C">
        <w:rPr>
          <w:rFonts w:ascii="Times New Roman" w:hAnsi="Times New Roman"/>
          <w:sz w:val="28"/>
          <w:szCs w:val="28"/>
        </w:rPr>
        <w:t xml:space="preserve">В соответствии с учебным планом направления подготовки специалитета 27.05.01 </w:t>
      </w:r>
      <w:r w:rsidR="0022489B" w:rsidRPr="0022489B">
        <w:rPr>
          <w:rFonts w:ascii="Times New Roman" w:hAnsi="Times New Roman"/>
          <w:sz w:val="28"/>
          <w:szCs w:val="28"/>
        </w:rPr>
        <w:t>дисциплина «</w:t>
      </w:r>
      <w:r w:rsidR="00101432" w:rsidRPr="00101432">
        <w:rPr>
          <w:rFonts w:ascii="Times New Roman" w:hAnsi="Times New Roman"/>
          <w:sz w:val="28"/>
          <w:szCs w:val="28"/>
        </w:rPr>
        <w:t>Проектирование</w:t>
      </w:r>
      <w:r w:rsidR="00101432">
        <w:rPr>
          <w:rFonts w:ascii="Times New Roman" w:hAnsi="Times New Roman"/>
          <w:sz w:val="28"/>
          <w:szCs w:val="28"/>
        </w:rPr>
        <w:t xml:space="preserve"> </w:t>
      </w:r>
      <w:r w:rsidR="00101432" w:rsidRPr="00101432">
        <w:rPr>
          <w:rFonts w:ascii="Times New Roman" w:hAnsi="Times New Roman"/>
          <w:sz w:val="28"/>
          <w:szCs w:val="28"/>
        </w:rPr>
        <w:t>автоматизированных производств</w:t>
      </w:r>
      <w:r w:rsidR="0022489B" w:rsidRPr="0022489B">
        <w:rPr>
          <w:rFonts w:ascii="Times New Roman" w:hAnsi="Times New Roman"/>
          <w:sz w:val="28"/>
          <w:szCs w:val="28"/>
        </w:rPr>
        <w:t xml:space="preserve">» включает следующие виды занятий: 1) лекции 2) </w:t>
      </w:r>
      <w:r w:rsidR="0071542F">
        <w:rPr>
          <w:rFonts w:ascii="Times New Roman" w:hAnsi="Times New Roman"/>
          <w:sz w:val="28"/>
          <w:szCs w:val="28"/>
        </w:rPr>
        <w:t>практические занятия</w:t>
      </w:r>
      <w:r w:rsidR="0022489B" w:rsidRPr="0022489B">
        <w:rPr>
          <w:rFonts w:ascii="Times New Roman" w:hAnsi="Times New Roman"/>
          <w:sz w:val="28"/>
          <w:szCs w:val="28"/>
        </w:rPr>
        <w:t xml:space="preserve">; 3) самостоятельную работу студентов. Изучение дисциплины заканчивается сдачей </w:t>
      </w:r>
      <w:r w:rsidR="002007BD">
        <w:rPr>
          <w:rFonts w:ascii="Times New Roman" w:hAnsi="Times New Roman"/>
          <w:sz w:val="28"/>
          <w:szCs w:val="28"/>
        </w:rPr>
        <w:t>зачёта</w:t>
      </w:r>
      <w:r w:rsidR="000D0FB3">
        <w:rPr>
          <w:rFonts w:ascii="Times New Roman" w:hAnsi="Times New Roman"/>
          <w:sz w:val="28"/>
          <w:szCs w:val="28"/>
        </w:rPr>
        <w:t xml:space="preserve"> в 9 семестре</w:t>
      </w:r>
      <w:r w:rsidR="0022489B" w:rsidRPr="0022489B">
        <w:rPr>
          <w:rFonts w:ascii="Times New Roman" w:hAnsi="Times New Roman"/>
          <w:sz w:val="28"/>
          <w:szCs w:val="28"/>
        </w:rPr>
        <w:t>.</w:t>
      </w:r>
    </w:p>
    <w:p w14:paraId="7A634618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D84F862" w14:textId="77777777" w:rsidR="0022489B" w:rsidRPr="0022489B" w:rsidRDefault="0022489B" w:rsidP="0022489B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7" w:name="_Toc8298173"/>
      <w:bookmarkStart w:id="8" w:name="_Toc8297709"/>
      <w:bookmarkStart w:id="9" w:name="_Toc69670410"/>
      <w:r w:rsidRPr="0022489B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7"/>
      <w:bookmarkEnd w:id="8"/>
      <w:bookmarkEnd w:id="9"/>
      <w:r w:rsidRPr="0022489B">
        <w:rPr>
          <w:rFonts w:ascii="Times New Roman" w:hAnsi="Times New Roman"/>
          <w:b/>
          <w:sz w:val="28"/>
          <w:szCs w:val="28"/>
        </w:rPr>
        <w:t xml:space="preserve"> </w:t>
      </w:r>
    </w:p>
    <w:p w14:paraId="0139B693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E1DD941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22489B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В ходе лекционного курса дается целостное представление об основных методах </w:t>
      </w:r>
      <w:r w:rsidR="00A333C6">
        <w:rPr>
          <w:rFonts w:ascii="Times New Roman" w:hAnsi="Times New Roman"/>
          <w:sz w:val="28"/>
          <w:szCs w:val="28"/>
        </w:rPr>
        <w:t xml:space="preserve">концептуального </w:t>
      </w:r>
      <w:r w:rsidRPr="0022489B">
        <w:rPr>
          <w:rFonts w:ascii="Times New Roman" w:hAnsi="Times New Roman"/>
          <w:sz w:val="28"/>
          <w:szCs w:val="28"/>
        </w:rPr>
        <w:t xml:space="preserve">проектирования и </w:t>
      </w:r>
      <w:r w:rsidR="00B24FEF">
        <w:rPr>
          <w:rFonts w:ascii="Times New Roman" w:hAnsi="Times New Roman"/>
          <w:sz w:val="28"/>
          <w:szCs w:val="28"/>
        </w:rPr>
        <w:t>построения</w:t>
      </w:r>
      <w:r w:rsidRPr="0022489B">
        <w:rPr>
          <w:rFonts w:ascii="Times New Roman" w:hAnsi="Times New Roman"/>
          <w:sz w:val="28"/>
          <w:szCs w:val="28"/>
        </w:rPr>
        <w:t xml:space="preserve"> информационных систем.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занятиям, при подготовке к дифференцированному зачёту, при выполнении самостоятельной работы предусмотрено выполнение индивидуального задания.</w:t>
      </w:r>
    </w:p>
    <w:p w14:paraId="7A2460C3" w14:textId="77777777" w:rsidR="0022489B" w:rsidRPr="0022489B" w:rsidRDefault="0022489B" w:rsidP="0022489B">
      <w:pPr>
        <w:ind w:left="360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A10F7D" w14:textId="77777777" w:rsidR="00EF4119" w:rsidRPr="00732ED6" w:rsidRDefault="0022489B" w:rsidP="00EF4119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0" w:name="_Toc8298174"/>
      <w:bookmarkStart w:id="11" w:name="_Toc8297710"/>
      <w:bookmarkStart w:id="12" w:name="_Toc69670411"/>
      <w:r w:rsidRPr="0022489B">
        <w:rPr>
          <w:rFonts w:ascii="Times New Roman" w:hAnsi="Times New Roman"/>
          <w:b/>
          <w:sz w:val="28"/>
          <w:szCs w:val="28"/>
        </w:rPr>
        <w:t xml:space="preserve">2.2 </w:t>
      </w:r>
      <w:bookmarkEnd w:id="10"/>
      <w:bookmarkEnd w:id="11"/>
      <w:r w:rsidR="00EF4119" w:rsidRPr="00732ED6">
        <w:rPr>
          <w:rFonts w:ascii="Times New Roman" w:hAnsi="Times New Roman"/>
          <w:b/>
          <w:sz w:val="28"/>
          <w:szCs w:val="28"/>
        </w:rPr>
        <w:t>Практические занятия</w:t>
      </w:r>
      <w:bookmarkEnd w:id="12"/>
    </w:p>
    <w:p w14:paraId="1DDC0D32" w14:textId="77777777" w:rsidR="00EF4119" w:rsidRPr="00732ED6" w:rsidRDefault="00EF4119" w:rsidP="00EF41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DF30864" w14:textId="5B009811" w:rsidR="00EF4119" w:rsidRDefault="00EF4119" w:rsidP="00EF41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Практические занятия по курсу «</w:t>
      </w:r>
      <w:r w:rsidR="00AC78F4" w:rsidRPr="00AC78F4">
        <w:rPr>
          <w:rFonts w:ascii="Times New Roman" w:hAnsi="Times New Roman"/>
          <w:sz w:val="28"/>
          <w:szCs w:val="28"/>
        </w:rPr>
        <w:t>Проектирование информационных систем</w:t>
      </w:r>
      <w:r w:rsidRPr="00732ED6">
        <w:rPr>
          <w:rFonts w:ascii="Times New Roman" w:hAnsi="Times New Roman"/>
          <w:sz w:val="28"/>
          <w:szCs w:val="28"/>
        </w:rPr>
        <w:t xml:space="preserve">» имеют целью выработать и развить теоретические умения и навыки к выполнению самостоятельных исследований студентами в области </w:t>
      </w:r>
      <w:r>
        <w:rPr>
          <w:rFonts w:ascii="Times New Roman" w:hAnsi="Times New Roman"/>
          <w:sz w:val="28"/>
          <w:szCs w:val="28"/>
        </w:rPr>
        <w:t xml:space="preserve">проектирования </w:t>
      </w:r>
      <w:r w:rsidR="00E100A4">
        <w:rPr>
          <w:rFonts w:ascii="Times New Roman" w:hAnsi="Times New Roman"/>
          <w:sz w:val="28"/>
          <w:szCs w:val="28"/>
        </w:rPr>
        <w:t>информационных систем</w:t>
      </w:r>
      <w:r w:rsidRPr="00732ED6">
        <w:rPr>
          <w:rFonts w:ascii="Times New Roman" w:hAnsi="Times New Roman"/>
          <w:sz w:val="28"/>
          <w:szCs w:val="28"/>
        </w:rPr>
        <w:t xml:space="preserve">. Практические занятия проводятся по всем разделам дисциплины с использованием </w:t>
      </w:r>
      <w:r>
        <w:rPr>
          <w:rFonts w:ascii="Times New Roman" w:hAnsi="Times New Roman"/>
          <w:sz w:val="28"/>
          <w:szCs w:val="28"/>
        </w:rPr>
        <w:t xml:space="preserve">методики последовательной разработки </w:t>
      </w:r>
      <w:r w:rsidR="0026105B">
        <w:rPr>
          <w:rFonts w:ascii="Times New Roman" w:hAnsi="Times New Roman"/>
          <w:sz w:val="28"/>
          <w:szCs w:val="28"/>
        </w:rPr>
        <w:t xml:space="preserve">информационной системы от </w:t>
      </w:r>
      <w:r w:rsidR="0026105B">
        <w:rPr>
          <w:rFonts w:ascii="Times New Roman" w:hAnsi="Times New Roman"/>
          <w:sz w:val="28"/>
          <w:szCs w:val="28"/>
        </w:rPr>
        <w:lastRenderedPageBreak/>
        <w:t>верхнего уровня до уровня физической БД</w:t>
      </w:r>
      <w:r w:rsidRPr="00732ED6">
        <w:rPr>
          <w:rFonts w:ascii="Times New Roman" w:hAnsi="Times New Roman"/>
          <w:sz w:val="28"/>
          <w:szCs w:val="28"/>
        </w:rPr>
        <w:t xml:space="preserve"> и являются необходимой базой для успешно</w:t>
      </w:r>
      <w:r>
        <w:rPr>
          <w:rFonts w:ascii="Times New Roman" w:hAnsi="Times New Roman"/>
          <w:sz w:val="28"/>
          <w:szCs w:val="28"/>
        </w:rPr>
        <w:t>го допуска к</w:t>
      </w:r>
      <w:r w:rsidRPr="00732ED6">
        <w:rPr>
          <w:rFonts w:ascii="Times New Roman" w:hAnsi="Times New Roman"/>
          <w:sz w:val="28"/>
          <w:szCs w:val="28"/>
        </w:rPr>
        <w:t xml:space="preserve"> экзамен</w:t>
      </w:r>
      <w:r>
        <w:rPr>
          <w:rFonts w:ascii="Times New Roman" w:hAnsi="Times New Roman"/>
          <w:sz w:val="28"/>
          <w:szCs w:val="28"/>
        </w:rPr>
        <w:t>у</w:t>
      </w:r>
      <w:r w:rsidRPr="00732ED6">
        <w:rPr>
          <w:rFonts w:ascii="Times New Roman" w:hAnsi="Times New Roman"/>
          <w:sz w:val="28"/>
          <w:szCs w:val="28"/>
        </w:rPr>
        <w:t>.</w:t>
      </w:r>
    </w:p>
    <w:p w14:paraId="40D6A967" w14:textId="77777777" w:rsidR="007F7838" w:rsidRDefault="007F7838" w:rsidP="00EF41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F9593E9" w14:textId="77777777" w:rsidR="0022489B" w:rsidRPr="0022489B" w:rsidRDefault="0022489B" w:rsidP="0022489B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8298175"/>
      <w:bookmarkStart w:id="14" w:name="_Toc8297711"/>
      <w:bookmarkStart w:id="15" w:name="_Toc69670412"/>
      <w:r w:rsidRPr="0022489B">
        <w:rPr>
          <w:rFonts w:ascii="Times New Roman" w:hAnsi="Times New Roman"/>
          <w:b/>
          <w:sz w:val="28"/>
          <w:szCs w:val="28"/>
        </w:rPr>
        <w:t>2.3 Требования к уровню содержания материала дисциплины</w:t>
      </w:r>
      <w:bookmarkEnd w:id="13"/>
      <w:bookmarkEnd w:id="14"/>
      <w:bookmarkEnd w:id="15"/>
      <w:r w:rsidRPr="0022489B">
        <w:rPr>
          <w:rFonts w:ascii="Times New Roman" w:hAnsi="Times New Roman"/>
          <w:b/>
          <w:sz w:val="28"/>
          <w:szCs w:val="28"/>
        </w:rPr>
        <w:t xml:space="preserve"> </w:t>
      </w:r>
    </w:p>
    <w:p w14:paraId="7858123B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5C0514D" w14:textId="728AC4CD" w:rsidR="0022489B" w:rsidRPr="0022489B" w:rsidRDefault="0022489B" w:rsidP="001A2177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color w:val="000000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В результате изучения дисциплины студенты должны знать </w:t>
      </w:r>
      <w:r w:rsidR="00162A85" w:rsidRPr="00162A85">
        <w:rPr>
          <w:rFonts w:ascii="Times New Roman" w:hAnsi="Times New Roman"/>
          <w:sz w:val="28"/>
          <w:szCs w:val="28"/>
        </w:rPr>
        <w:t>теоретические основы разработки информационного и документационного обеспечения автоматизированных систем в своей предметной области</w:t>
      </w:r>
      <w:r w:rsidR="00940730">
        <w:rPr>
          <w:rFonts w:ascii="Times New Roman" w:hAnsi="Times New Roman"/>
          <w:sz w:val="28"/>
          <w:szCs w:val="28"/>
        </w:rPr>
        <w:t xml:space="preserve">, а также </w:t>
      </w:r>
      <w:r w:rsidR="00940730" w:rsidRPr="00940730">
        <w:rPr>
          <w:rFonts w:ascii="Times New Roman" w:hAnsi="Times New Roman"/>
          <w:sz w:val="28"/>
          <w:szCs w:val="28"/>
        </w:rPr>
        <w:t>теоретические основы разработки информационных систем и используемых современных информационных технологий</w:t>
      </w:r>
      <w:r w:rsidRPr="0022489B">
        <w:rPr>
          <w:rFonts w:ascii="Times New Roman" w:hAnsi="Times New Roman"/>
          <w:sz w:val="28"/>
          <w:szCs w:val="28"/>
        </w:rPr>
        <w:t xml:space="preserve">; уметь </w:t>
      </w:r>
      <w:r w:rsidR="000A27C6" w:rsidRPr="000A27C6">
        <w:rPr>
          <w:rFonts w:ascii="Times New Roman" w:hAnsi="Times New Roman"/>
          <w:sz w:val="28"/>
          <w:szCs w:val="28"/>
        </w:rPr>
        <w:t>разрабатывать информационное и документационное обеспечение автоматизированных систем жизненного цикла продукции</w:t>
      </w:r>
      <w:r w:rsidR="00D03CF8">
        <w:rPr>
          <w:rFonts w:ascii="Times New Roman" w:hAnsi="Times New Roman"/>
          <w:sz w:val="28"/>
          <w:szCs w:val="28"/>
        </w:rPr>
        <w:t xml:space="preserve">, а также </w:t>
      </w:r>
      <w:r w:rsidR="00D03CF8" w:rsidRPr="00D03CF8">
        <w:rPr>
          <w:rFonts w:ascii="Times New Roman" w:hAnsi="Times New Roman"/>
          <w:sz w:val="28"/>
          <w:szCs w:val="28"/>
        </w:rPr>
        <w:t>применять принципы работы современных информационных технологий при разработке информационных систем</w:t>
      </w:r>
      <w:r w:rsidRPr="0022489B">
        <w:rPr>
          <w:rFonts w:ascii="Times New Roman" w:hAnsi="Times New Roman"/>
          <w:sz w:val="28"/>
          <w:szCs w:val="28"/>
        </w:rPr>
        <w:t>; в</w:t>
      </w:r>
      <w:r w:rsidRPr="0022489B">
        <w:rPr>
          <w:rFonts w:ascii="Times New Roman" w:hAnsi="Times New Roman"/>
          <w:color w:val="000000"/>
          <w:sz w:val="28"/>
          <w:szCs w:val="28"/>
        </w:rPr>
        <w:t xml:space="preserve">ладеть </w:t>
      </w:r>
      <w:r w:rsidR="000A27C6" w:rsidRPr="000A27C6">
        <w:rPr>
          <w:rFonts w:ascii="Times New Roman" w:hAnsi="Times New Roman"/>
          <w:color w:val="000000"/>
          <w:sz w:val="28"/>
          <w:szCs w:val="28"/>
        </w:rPr>
        <w:t xml:space="preserve">навыками разработки </w:t>
      </w:r>
      <w:r w:rsidR="003D12B6" w:rsidRPr="000A27C6">
        <w:rPr>
          <w:rFonts w:ascii="Times New Roman" w:hAnsi="Times New Roman"/>
          <w:color w:val="000000"/>
          <w:sz w:val="28"/>
          <w:szCs w:val="28"/>
        </w:rPr>
        <w:t>информационного</w:t>
      </w:r>
      <w:r w:rsidR="000A27C6" w:rsidRPr="000A27C6">
        <w:rPr>
          <w:rFonts w:ascii="Times New Roman" w:hAnsi="Times New Roman"/>
          <w:color w:val="000000"/>
          <w:sz w:val="28"/>
          <w:szCs w:val="28"/>
        </w:rPr>
        <w:t xml:space="preserve"> и документационного обеспечения из области автоматизированных систем с помощью программных средств</w:t>
      </w:r>
      <w:r w:rsidR="00182129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r w:rsidR="00182129" w:rsidRPr="00182129">
        <w:rPr>
          <w:rFonts w:ascii="Times New Roman" w:hAnsi="Times New Roman"/>
          <w:color w:val="000000"/>
          <w:sz w:val="28"/>
          <w:szCs w:val="28"/>
        </w:rPr>
        <w:t>навыками использования информационных технологий для решения задач из области проектирования информационных систем</w:t>
      </w:r>
      <w:r w:rsidRPr="0022489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1DFBD828" w14:textId="77777777" w:rsidR="0022489B" w:rsidRPr="0022489B" w:rsidRDefault="0022489B" w:rsidP="0022489B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61A0408F" w14:textId="77777777" w:rsidR="0022489B" w:rsidRPr="0022489B" w:rsidRDefault="0022489B" w:rsidP="0022489B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8298176"/>
      <w:bookmarkStart w:id="17" w:name="_Toc8297712"/>
      <w:bookmarkStart w:id="18" w:name="_Toc69670413"/>
      <w:r w:rsidRPr="0022489B">
        <w:rPr>
          <w:rFonts w:ascii="Times New Roman" w:hAnsi="Times New Roman"/>
          <w:b/>
          <w:sz w:val="28"/>
          <w:szCs w:val="28"/>
        </w:rPr>
        <w:t>2.4 Методические рекомендации по организации самостоятельной работы студента</w:t>
      </w:r>
      <w:bookmarkEnd w:id="16"/>
      <w:bookmarkEnd w:id="17"/>
      <w:bookmarkEnd w:id="18"/>
      <w:r w:rsidRPr="0022489B">
        <w:rPr>
          <w:rFonts w:ascii="Times New Roman" w:hAnsi="Times New Roman"/>
          <w:b/>
          <w:sz w:val="28"/>
          <w:szCs w:val="28"/>
        </w:rPr>
        <w:t xml:space="preserve"> </w:t>
      </w:r>
    </w:p>
    <w:p w14:paraId="5BD99978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5E18389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5C5F42" w:rsidRPr="005C5F42">
        <w:rPr>
          <w:rFonts w:ascii="Times New Roman" w:hAnsi="Times New Roman"/>
          <w:sz w:val="28"/>
          <w:szCs w:val="28"/>
        </w:rPr>
        <w:t>Проектирование информационных систем</w:t>
      </w:r>
      <w:r w:rsidRPr="0022489B">
        <w:rPr>
          <w:rFonts w:ascii="Times New Roman" w:hAnsi="Times New Roman"/>
          <w:sz w:val="28"/>
          <w:szCs w:val="28"/>
        </w:rPr>
        <w:t xml:space="preserve">» предусмотрена самостоятельная работа студентов. </w:t>
      </w:r>
    </w:p>
    <w:p w14:paraId="777FEAAB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15AA267" w14:textId="77777777" w:rsidR="0022489B" w:rsidRPr="0022489B" w:rsidRDefault="0022489B" w:rsidP="0022489B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19" w:name="_Toc8298177"/>
      <w:bookmarkStart w:id="20" w:name="_Toc8296574"/>
      <w:bookmarkStart w:id="21" w:name="_Toc8226432"/>
      <w:bookmarkStart w:id="22" w:name="_Toc8160692"/>
      <w:bookmarkStart w:id="23" w:name="_Toc8273082"/>
      <w:bookmarkStart w:id="24" w:name="_Toc8297713"/>
      <w:bookmarkStart w:id="25" w:name="_Toc69670414"/>
      <w:r w:rsidRPr="0022489B">
        <w:rPr>
          <w:rFonts w:ascii="Times New Roman" w:hAnsi="Times New Roman"/>
          <w:i/>
          <w:sz w:val="28"/>
          <w:szCs w:val="28"/>
        </w:rPr>
        <w:t>2.5.1 Самоподготовка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0D14FBB3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908B0EE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5D789AED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76DC4D16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7C8640C5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456FC877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 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6C6A63A8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lastRenderedPageBreak/>
        <w:t>В качестве источников информации берутся источники, рекомендуемые по дисциплине преподавателем.</w:t>
      </w:r>
    </w:p>
    <w:p w14:paraId="487E097C" w14:textId="77777777" w:rsid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263EB1CA" w14:textId="77777777" w:rsidR="00666CF8" w:rsidRDefault="00666CF8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E3760C2" w14:textId="77777777" w:rsidR="00EA6CA1" w:rsidRPr="00732ED6" w:rsidRDefault="0022489B" w:rsidP="00EA6CA1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6" w:name="_Toc8298178"/>
      <w:bookmarkStart w:id="27" w:name="_Toc8226434"/>
      <w:bookmarkStart w:id="28" w:name="_Toc8160694"/>
      <w:bookmarkStart w:id="29" w:name="_Toc8296575"/>
      <w:bookmarkStart w:id="30" w:name="_Toc8273083"/>
      <w:bookmarkStart w:id="31" w:name="_Toc8297714"/>
      <w:bookmarkStart w:id="32" w:name="_Toc69670415"/>
      <w:r w:rsidRPr="0022489B">
        <w:rPr>
          <w:rFonts w:ascii="Times New Roman" w:hAnsi="Times New Roman"/>
          <w:i/>
          <w:sz w:val="28"/>
          <w:szCs w:val="28"/>
        </w:rPr>
        <w:t xml:space="preserve">2.5.2 </w:t>
      </w:r>
      <w:bookmarkEnd w:id="26"/>
      <w:bookmarkEnd w:id="27"/>
      <w:bookmarkEnd w:id="28"/>
      <w:bookmarkEnd w:id="29"/>
      <w:bookmarkEnd w:id="30"/>
      <w:bookmarkEnd w:id="31"/>
      <w:r w:rsidR="00EA6CA1" w:rsidRPr="00732ED6">
        <w:rPr>
          <w:rFonts w:ascii="Times New Roman" w:hAnsi="Times New Roman"/>
          <w:i/>
          <w:sz w:val="28"/>
          <w:szCs w:val="28"/>
        </w:rPr>
        <w:t>Подготовка к практическим занятиям</w:t>
      </w:r>
      <w:bookmarkEnd w:id="32"/>
    </w:p>
    <w:p w14:paraId="3D87CC2B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DB0515C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формирование практических умений, которые необходимы как для выполнений операций, действий для последующей профессиональной деятельности, так и учебных действий (умения решать задачи по математике, физике, экономике, информатике), необходимых для последующей учебной деятельности студентов. </w:t>
      </w:r>
    </w:p>
    <w:p w14:paraId="102DF1B2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Подготовку к каждому практическому занятию обучающийся должен начинать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 На основе индивидуальных предпочтений студенту необходимо самостоятельно выбрать тему доклада по проблеме занятия и подготовить по нему презентацию. Программой дисциплины «</w:t>
      </w:r>
      <w:r w:rsidR="004F676C" w:rsidRPr="004F676C">
        <w:rPr>
          <w:rFonts w:ascii="Times New Roman" w:hAnsi="Times New Roman"/>
          <w:sz w:val="28"/>
          <w:szCs w:val="28"/>
        </w:rPr>
        <w:t>Проектирование информационных систем</w:t>
      </w:r>
      <w:r w:rsidRPr="00732ED6">
        <w:rPr>
          <w:rFonts w:ascii="Times New Roman" w:hAnsi="Times New Roman"/>
          <w:sz w:val="28"/>
          <w:szCs w:val="28"/>
        </w:rPr>
        <w:t xml:space="preserve">» предусмотрено выполнение практических заданий и задач, которые необходимо сделать с учетом предложенной инструкции (устно или письменно). </w:t>
      </w:r>
    </w:p>
    <w:p w14:paraId="4D9DE0C7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>Структура практического занятия</w:t>
      </w:r>
    </w:p>
    <w:p w14:paraId="3CC50517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зависимости от содержания и количества отведенного времени на изучение каждой темы практическое занятие может состоять из четырех-пяти частей: </w:t>
      </w:r>
    </w:p>
    <w:p w14:paraId="6D61122D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1. Обсуждение теоретических вопросов, определенных программой дисциплины.  </w:t>
      </w:r>
    </w:p>
    <w:p w14:paraId="40034BD9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2. Доклад с презентацией по проблеме, поставленной лекционным занятием. Эта часть является периодической и может отсутствовать или, при ограниченности времени, не выполняться вовсе. </w:t>
      </w:r>
    </w:p>
    <w:p w14:paraId="59819547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3. Выполнение примера по теме занятия.  </w:t>
      </w:r>
    </w:p>
    <w:p w14:paraId="5B48AFA4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4. Выполнение практического задания с последующим разбором полученных результатов или обсуждением практического задания, выполненного дома, если это предусмотрено программой. В качестве задания могут выступать задачи и упражнения по </w:t>
      </w:r>
      <w:r>
        <w:rPr>
          <w:rFonts w:ascii="Times New Roman" w:hAnsi="Times New Roman"/>
          <w:sz w:val="28"/>
          <w:szCs w:val="28"/>
        </w:rPr>
        <w:t>разработке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, индивидуальные задачи, проектирование или моделирование, выполнение контрольных работ, а также работа с тестами. </w:t>
      </w:r>
    </w:p>
    <w:p w14:paraId="0E87012B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5.  Подведение итогов занятия.  </w:t>
      </w:r>
    </w:p>
    <w:p w14:paraId="6C44993F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Работа с литературными источниками </w:t>
      </w:r>
    </w:p>
    <w:p w14:paraId="1EB802CB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14:paraId="144FF7CC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 xml:space="preserve"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</w:t>
      </w:r>
    </w:p>
    <w:p w14:paraId="5AE1FC9D" w14:textId="77777777" w:rsidR="00EA6CA1" w:rsidRPr="00732ED6" w:rsidRDefault="00EA6CA1" w:rsidP="00EA6CA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2AA4F305" w14:textId="44AFD53A" w:rsidR="0022489B" w:rsidRDefault="0022489B" w:rsidP="00EA6CA1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14:paraId="34FD5123" w14:textId="77777777" w:rsidR="00A26134" w:rsidRDefault="00A26134" w:rsidP="00A26134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3" w:name="_Toc51661530"/>
      <w:bookmarkStart w:id="34" w:name="_Toc69670416"/>
      <w:r>
        <w:rPr>
          <w:rFonts w:ascii="Times New Roman" w:hAnsi="Times New Roman"/>
          <w:i/>
          <w:sz w:val="28"/>
          <w:szCs w:val="28"/>
        </w:rPr>
        <w:t>2.5.3 Подготовка индивидуального творческого задания</w:t>
      </w:r>
      <w:bookmarkEnd w:id="33"/>
      <w:bookmarkEnd w:id="34"/>
    </w:p>
    <w:p w14:paraId="751E8301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2E94AEA8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 Творческое задание – задание, которое содержит больший или меньший элемент неизвестности и имеет, как правило, несколько подходов. </w:t>
      </w:r>
    </w:p>
    <w:p w14:paraId="18FD2F16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формулировать свое отношение к описываемым явлениям и событиям; умение давать собственную оценку какой-либо работы и др.</w:t>
      </w:r>
    </w:p>
    <w:p w14:paraId="4404207B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Выделяют следующие виды домашних творческих заданий:</w:t>
      </w:r>
    </w:p>
    <w:p w14:paraId="6D5EDF14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Задания когнитивного типа</w:t>
      </w:r>
    </w:p>
    <w:p w14:paraId="6BA0FEA5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Научная проблема – решить реальную проблему, которая существует в науке.</w:t>
      </w:r>
    </w:p>
    <w:p w14:paraId="1A55EDDD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– нахождение, определение принципов построения различных структур.</w:t>
      </w:r>
    </w:p>
    <w:p w14:paraId="6D92FCBE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Опыт – проведение опыта, эксперимента.</w:t>
      </w:r>
    </w:p>
    <w:p w14:paraId="3AF6ED79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Общее в частном – вычленение общего и отличного в разных системах.</w:t>
      </w:r>
    </w:p>
    <w:p w14:paraId="2E011CE4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Интегрированное научное познание – одновременная работа с разными способами исследования одного и того же объекта.</w:t>
      </w:r>
    </w:p>
    <w:p w14:paraId="7BBE19D0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Задания креативного типа</w:t>
      </w:r>
    </w:p>
    <w:p w14:paraId="46F1293D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Составление – составить словарь, кроссворд, игру, викторину и т.д.</w:t>
      </w:r>
    </w:p>
    <w:p w14:paraId="2CC7D98F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Изготовление – изготовить поделку, модель, макет, газету, журнал, видеофильм.</w:t>
      </w:r>
    </w:p>
    <w:p w14:paraId="09F218F8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Учебное пособие – разработать свои учебные пособия.</w:t>
      </w:r>
    </w:p>
    <w:p w14:paraId="27B4A9A7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Примерный список тем домашнего творческого задания представлен в программе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</w:t>
      </w:r>
    </w:p>
    <w:p w14:paraId="58DD310D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Требования к написанию и оформлению творческого домашнего задания:</w:t>
      </w:r>
    </w:p>
    <w:p w14:paraId="38AFA135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выполняется по стандартам контрольной или курсовой работы.</w:t>
      </w:r>
    </w:p>
    <w:p w14:paraId="44C82DCB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Оформление творческого задания</w:t>
      </w:r>
    </w:p>
    <w:p w14:paraId="4E919FC9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творческого задания может быть следующей:</w:t>
      </w:r>
    </w:p>
    <w:p w14:paraId="43ABB018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Титульный лист.</w:t>
      </w:r>
    </w:p>
    <w:p w14:paraId="2C8F6CE6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Введение.</w:t>
      </w:r>
    </w:p>
    <w:p w14:paraId="155187C7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Содержательная часть творческого домашнего задания.</w:t>
      </w:r>
    </w:p>
    <w:p w14:paraId="73D2970F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Выводы.</w:t>
      </w:r>
    </w:p>
    <w:p w14:paraId="70FA1C5F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Список использованной литературы. </w:t>
      </w:r>
    </w:p>
    <w:p w14:paraId="461F6784" w14:textId="77777777" w:rsidR="00A26134" w:rsidRDefault="00A26134" w:rsidP="00A261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содержательной части может быть представлен метод решения задачи, описание и анализ исследования конкретного объекта, применение научных методов к конкретному объекту и так далее.</w:t>
      </w:r>
    </w:p>
    <w:p w14:paraId="2893DCC7" w14:textId="77777777" w:rsidR="00A26134" w:rsidRPr="0022489B" w:rsidRDefault="00A26134" w:rsidP="00EA6CA1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14:paraId="3F4BBB5C" w14:textId="77777777" w:rsidR="0022489B" w:rsidRPr="0022489B" w:rsidRDefault="0022489B" w:rsidP="0022489B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5" w:name="_Toc8298181"/>
      <w:bookmarkStart w:id="36" w:name="_Toc8296578"/>
      <w:bookmarkStart w:id="37" w:name="_Toc8226437"/>
      <w:bookmarkStart w:id="38" w:name="_Toc8160697"/>
      <w:bookmarkStart w:id="39" w:name="_Toc8273086"/>
      <w:bookmarkStart w:id="40" w:name="_Toc8297717"/>
      <w:bookmarkStart w:id="41" w:name="_Toc69670417"/>
      <w:r w:rsidRPr="0022489B">
        <w:rPr>
          <w:rFonts w:ascii="Times New Roman" w:hAnsi="Times New Roman"/>
          <w:i/>
          <w:sz w:val="28"/>
          <w:szCs w:val="28"/>
        </w:rPr>
        <w:t>2.5.</w:t>
      </w:r>
      <w:r w:rsidR="00A5779B">
        <w:rPr>
          <w:rFonts w:ascii="Times New Roman" w:hAnsi="Times New Roman"/>
          <w:i/>
          <w:sz w:val="28"/>
          <w:szCs w:val="28"/>
        </w:rPr>
        <w:t>4</w:t>
      </w:r>
      <w:r w:rsidRPr="0022489B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575F88E5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0713962E" w14:textId="472F6D25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По дисциплин</w:t>
      </w:r>
      <w:r w:rsidR="004C4C18">
        <w:rPr>
          <w:rFonts w:ascii="Times New Roman" w:hAnsi="Times New Roman"/>
          <w:sz w:val="28"/>
          <w:szCs w:val="28"/>
        </w:rPr>
        <w:t>е</w:t>
      </w:r>
      <w:r w:rsidRPr="0022489B">
        <w:rPr>
          <w:rFonts w:ascii="Times New Roman" w:hAnsi="Times New Roman"/>
          <w:sz w:val="28"/>
          <w:szCs w:val="28"/>
        </w:rPr>
        <w:t xml:space="preserve"> предусмотрены следующие формы контроля знания студентов:</w:t>
      </w:r>
    </w:p>
    <w:p w14:paraId="15752626" w14:textId="77777777" w:rsidR="0022489B" w:rsidRPr="0022489B" w:rsidRDefault="0022489B" w:rsidP="0022489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1.</w:t>
      </w:r>
      <w:r w:rsidRPr="0022489B">
        <w:rPr>
          <w:rFonts w:ascii="Times New Roman" w:hAnsi="Times New Roman"/>
          <w:sz w:val="28"/>
          <w:szCs w:val="28"/>
        </w:rPr>
        <w:tab/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выполняются практические работы и проводится опрос студентов по каждой теме.</w:t>
      </w:r>
    </w:p>
    <w:p w14:paraId="4A454590" w14:textId="77777777" w:rsidR="0022489B" w:rsidRPr="0022489B" w:rsidRDefault="0022489B" w:rsidP="0022489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2.</w:t>
      </w:r>
      <w:r w:rsidRPr="0022489B">
        <w:rPr>
          <w:rFonts w:ascii="Times New Roman" w:hAnsi="Times New Roman"/>
          <w:sz w:val="28"/>
          <w:szCs w:val="28"/>
        </w:rPr>
        <w:tab/>
        <w:t xml:space="preserve"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</w:t>
      </w:r>
      <w:r w:rsidR="00AF70C8">
        <w:rPr>
          <w:rFonts w:ascii="Times New Roman" w:hAnsi="Times New Roman"/>
          <w:sz w:val="28"/>
          <w:szCs w:val="28"/>
        </w:rPr>
        <w:t>электронной</w:t>
      </w:r>
      <w:r w:rsidRPr="0022489B">
        <w:rPr>
          <w:rFonts w:ascii="Times New Roman" w:hAnsi="Times New Roman"/>
          <w:sz w:val="28"/>
          <w:szCs w:val="28"/>
        </w:rPr>
        <w:t xml:space="preserve">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5E8A8345" w14:textId="75ECB992" w:rsidR="0022489B" w:rsidRPr="0022489B" w:rsidRDefault="0022489B" w:rsidP="0022489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</w:t>
      </w:r>
      <w:r w:rsidR="00334088" w:rsidRPr="00334088">
        <w:rPr>
          <w:rFonts w:ascii="Times New Roman" w:hAnsi="Times New Roman"/>
          <w:sz w:val="28"/>
          <w:szCs w:val="28"/>
        </w:rPr>
        <w:t>структуру ответов на важные вопросы зачёта</w:t>
      </w:r>
      <w:r w:rsidRPr="0022489B">
        <w:rPr>
          <w:rFonts w:ascii="Times New Roman" w:hAnsi="Times New Roman"/>
          <w:sz w:val="28"/>
          <w:szCs w:val="28"/>
        </w:rPr>
        <w:t xml:space="preserve">. </w:t>
      </w:r>
    </w:p>
    <w:p w14:paraId="02DAE5BB" w14:textId="40BCB14B" w:rsidR="0022489B" w:rsidRPr="0022489B" w:rsidRDefault="00AE597C" w:rsidP="0022489B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2489B" w:rsidRPr="0022489B">
        <w:rPr>
          <w:rFonts w:ascii="Times New Roman" w:hAnsi="Times New Roman"/>
          <w:sz w:val="28"/>
          <w:szCs w:val="28"/>
        </w:rPr>
        <w:t>.</w:t>
      </w:r>
      <w:r w:rsidR="0022489B" w:rsidRPr="0022489B">
        <w:rPr>
          <w:rFonts w:ascii="Times New Roman" w:hAnsi="Times New Roman"/>
          <w:sz w:val="28"/>
          <w:szCs w:val="28"/>
        </w:rPr>
        <w:tab/>
        <w:t xml:space="preserve">Итоговый контроль.  Для контроля усвоения данной дисциплины предусмотрен </w:t>
      </w:r>
      <w:r w:rsidR="0035708D">
        <w:rPr>
          <w:rFonts w:ascii="Times New Roman" w:hAnsi="Times New Roman"/>
          <w:sz w:val="28"/>
          <w:szCs w:val="28"/>
        </w:rPr>
        <w:t>з</w:t>
      </w:r>
      <w:r w:rsidR="0022489B" w:rsidRPr="0022489B">
        <w:rPr>
          <w:rFonts w:ascii="Times New Roman" w:hAnsi="Times New Roman"/>
          <w:sz w:val="28"/>
          <w:szCs w:val="28"/>
        </w:rPr>
        <w:t>ачет, на котором студентам необходимо ответить на вопросы по теоретическому материалу семестра. Оценка по зачету является итоговой по курсу и проставляется в приложении к диплому.</w:t>
      </w:r>
    </w:p>
    <w:p w14:paraId="22ABED7C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38C26A84" w14:textId="77777777" w:rsidR="0022489B" w:rsidRPr="0022489B" w:rsidRDefault="0022489B" w:rsidP="0022489B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42" w:name="_Toc8160698"/>
      <w:bookmarkStart w:id="43" w:name="_Toc8226439"/>
      <w:bookmarkStart w:id="44" w:name="_Toc8298183"/>
      <w:bookmarkStart w:id="45" w:name="_Toc8296580"/>
      <w:bookmarkStart w:id="46" w:name="_Toc8273088"/>
      <w:bookmarkStart w:id="47" w:name="_Toc8297719"/>
      <w:bookmarkStart w:id="48" w:name="_Toc69670418"/>
      <w:r w:rsidRPr="0022489B">
        <w:rPr>
          <w:rFonts w:ascii="Times New Roman" w:hAnsi="Times New Roman"/>
          <w:i/>
          <w:sz w:val="28"/>
          <w:szCs w:val="28"/>
        </w:rPr>
        <w:t>2.5.</w:t>
      </w:r>
      <w:r w:rsidR="004821B5">
        <w:rPr>
          <w:rFonts w:ascii="Times New Roman" w:hAnsi="Times New Roman"/>
          <w:i/>
          <w:sz w:val="28"/>
          <w:szCs w:val="28"/>
        </w:rPr>
        <w:t>5</w:t>
      </w:r>
      <w:r w:rsidRPr="0022489B">
        <w:rPr>
          <w:rFonts w:ascii="Times New Roman" w:hAnsi="Times New Roman"/>
          <w:i/>
          <w:sz w:val="28"/>
          <w:szCs w:val="28"/>
        </w:rPr>
        <w:t xml:space="preserve"> Подготовка презентации и доклада</w:t>
      </w:r>
      <w:bookmarkEnd w:id="42"/>
      <w:bookmarkEnd w:id="43"/>
      <w:bookmarkEnd w:id="44"/>
      <w:bookmarkEnd w:id="45"/>
      <w:bookmarkEnd w:id="46"/>
      <w:bookmarkEnd w:id="47"/>
      <w:bookmarkEnd w:id="48"/>
      <w:r w:rsidRPr="0022489B">
        <w:rPr>
          <w:rFonts w:ascii="Times New Roman" w:hAnsi="Times New Roman"/>
          <w:i/>
          <w:sz w:val="28"/>
          <w:szCs w:val="28"/>
        </w:rPr>
        <w:t xml:space="preserve"> </w:t>
      </w:r>
    </w:p>
    <w:p w14:paraId="157D2AD7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7DE12842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Презентация, согласно толковому словарю русского языка Д.Н. Ушакова: «… способ подачи информации, в котором присутствуют рисунки, фотографии, анимация и звук».  </w:t>
      </w:r>
    </w:p>
    <w:p w14:paraId="41D267FC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Для подготовки презентации рекомендуется использовать: </w:t>
      </w:r>
      <w:proofErr w:type="spellStart"/>
      <w:r w:rsidRPr="0022489B">
        <w:rPr>
          <w:rFonts w:ascii="Times New Roman" w:hAnsi="Times New Roman"/>
          <w:sz w:val="28"/>
          <w:szCs w:val="28"/>
        </w:rPr>
        <w:t>PowerPoint</w:t>
      </w:r>
      <w:proofErr w:type="spellEnd"/>
      <w:r w:rsidRPr="0022489B">
        <w:rPr>
          <w:rFonts w:ascii="Times New Roman" w:hAnsi="Times New Roman"/>
          <w:sz w:val="28"/>
          <w:szCs w:val="28"/>
        </w:rPr>
        <w:t xml:space="preserve">, </w:t>
      </w:r>
      <w:r w:rsidRPr="0022489B">
        <w:rPr>
          <w:rFonts w:ascii="Times New Roman" w:hAnsi="Times New Roman"/>
          <w:sz w:val="28"/>
          <w:szCs w:val="28"/>
          <w:lang w:val="en-US"/>
        </w:rPr>
        <w:t>MS</w:t>
      </w:r>
      <w:r w:rsidRPr="0022489B">
        <w:rPr>
          <w:rFonts w:ascii="Times New Roman" w:hAnsi="Times New Roman"/>
          <w:sz w:val="28"/>
          <w:szCs w:val="28"/>
        </w:rPr>
        <w:t xml:space="preserve"> </w:t>
      </w:r>
      <w:r w:rsidRPr="0022489B">
        <w:rPr>
          <w:rFonts w:ascii="Times New Roman" w:hAnsi="Times New Roman"/>
          <w:sz w:val="28"/>
          <w:szCs w:val="28"/>
          <w:lang w:val="en-US"/>
        </w:rPr>
        <w:t>Word</w:t>
      </w:r>
      <w:r w:rsidRPr="0022489B">
        <w:rPr>
          <w:rFonts w:ascii="Times New Roman" w:hAnsi="Times New Roman"/>
          <w:sz w:val="28"/>
          <w:szCs w:val="28"/>
        </w:rPr>
        <w:t xml:space="preserve">, </w:t>
      </w:r>
      <w:r w:rsidRPr="0022489B">
        <w:rPr>
          <w:rFonts w:ascii="Times New Roman" w:hAnsi="Times New Roman"/>
          <w:sz w:val="28"/>
          <w:szCs w:val="28"/>
          <w:lang w:val="en-US"/>
        </w:rPr>
        <w:t>Acrobat</w:t>
      </w:r>
      <w:r w:rsidRPr="0022489B">
        <w:rPr>
          <w:rFonts w:ascii="Times New Roman" w:hAnsi="Times New Roman"/>
          <w:sz w:val="28"/>
          <w:szCs w:val="28"/>
        </w:rPr>
        <w:t xml:space="preserve"> </w:t>
      </w:r>
      <w:r w:rsidRPr="0022489B">
        <w:rPr>
          <w:rFonts w:ascii="Times New Roman" w:hAnsi="Times New Roman"/>
          <w:sz w:val="28"/>
          <w:szCs w:val="28"/>
          <w:lang w:val="en-US"/>
        </w:rPr>
        <w:t>Reader</w:t>
      </w:r>
      <w:r w:rsidRPr="002248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489B">
        <w:rPr>
          <w:rFonts w:ascii="Times New Roman" w:hAnsi="Times New Roman"/>
          <w:sz w:val="28"/>
          <w:szCs w:val="28"/>
          <w:lang w:val="en-US"/>
        </w:rPr>
        <w:t>LaTeX</w:t>
      </w:r>
      <w:proofErr w:type="spellEnd"/>
      <w:r w:rsidRPr="0022489B">
        <w:rPr>
          <w:rFonts w:ascii="Times New Roman" w:hAnsi="Times New Roman"/>
          <w:sz w:val="28"/>
          <w:szCs w:val="28"/>
        </w:rPr>
        <w:t>-</w:t>
      </w:r>
      <w:proofErr w:type="spellStart"/>
      <w:r w:rsidRPr="0022489B">
        <w:rPr>
          <w:rFonts w:ascii="Times New Roman" w:hAnsi="Times New Roman"/>
          <w:sz w:val="28"/>
          <w:szCs w:val="28"/>
        </w:rPr>
        <w:t>овский</w:t>
      </w:r>
      <w:proofErr w:type="spellEnd"/>
      <w:r w:rsidRPr="0022489B">
        <w:rPr>
          <w:rFonts w:ascii="Times New Roman" w:hAnsi="Times New Roman"/>
          <w:sz w:val="28"/>
          <w:szCs w:val="28"/>
        </w:rPr>
        <w:t xml:space="preserve"> пакет </w:t>
      </w:r>
      <w:r w:rsidRPr="0022489B">
        <w:rPr>
          <w:rFonts w:ascii="Times New Roman" w:hAnsi="Times New Roman"/>
          <w:sz w:val="28"/>
          <w:szCs w:val="28"/>
          <w:lang w:val="en-US"/>
        </w:rPr>
        <w:t>beamer</w:t>
      </w:r>
      <w:r w:rsidRPr="0022489B">
        <w:rPr>
          <w:rFonts w:ascii="Times New Roman" w:hAnsi="Times New Roman"/>
          <w:sz w:val="28"/>
          <w:szCs w:val="28"/>
        </w:rPr>
        <w:t xml:space="preserve">, веб-сервис </w:t>
      </w:r>
      <w:r w:rsidRPr="0022489B">
        <w:rPr>
          <w:rFonts w:ascii="Times New Roman" w:hAnsi="Times New Roman"/>
          <w:sz w:val="28"/>
          <w:szCs w:val="28"/>
          <w:lang w:val="en-US"/>
        </w:rPr>
        <w:t>Prezi</w:t>
      </w:r>
      <w:r w:rsidRPr="0022489B">
        <w:rPr>
          <w:rFonts w:ascii="Times New Roman" w:hAnsi="Times New Roman"/>
          <w:sz w:val="28"/>
          <w:szCs w:val="28"/>
        </w:rPr>
        <w:t>.</w:t>
      </w:r>
      <w:r w:rsidRPr="0022489B">
        <w:rPr>
          <w:rFonts w:ascii="Times New Roman" w:hAnsi="Times New Roman"/>
          <w:sz w:val="28"/>
          <w:szCs w:val="28"/>
          <w:lang w:val="en-US"/>
        </w:rPr>
        <w:t>com</w:t>
      </w:r>
      <w:r w:rsidRPr="0022489B">
        <w:rPr>
          <w:rFonts w:ascii="Times New Roman" w:hAnsi="Times New Roman"/>
          <w:sz w:val="28"/>
          <w:szCs w:val="28"/>
        </w:rPr>
        <w:t xml:space="preserve">. Самая простая программа для создания презентаций – Microsoft PowerPoint. </w:t>
      </w:r>
    </w:p>
    <w:p w14:paraId="3FEBF9B3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14:paraId="5AD728FC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14:paraId="0B4C270A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lastRenderedPageBreak/>
        <w:t xml:space="preserve">2. Спроектировать структуру презентации, отражающую реализацию цели и последовательность изложения материала. </w:t>
      </w:r>
    </w:p>
    <w:p w14:paraId="038255CC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3. Определить ключевые моменты в содержании текста и выделить их. </w:t>
      </w:r>
    </w:p>
    <w:p w14:paraId="3A221833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4. Определить виды визуализации (картинки) для отображения их на слайдах в соответствии с логикой, целью и спецификой материала. </w:t>
      </w:r>
    </w:p>
    <w:p w14:paraId="490732FF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14:paraId="343C2BA4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7. Проверить визуальное восприятие презентации. </w:t>
      </w:r>
    </w:p>
    <w:p w14:paraId="0363059A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14:paraId="08DAA251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22489B">
        <w:rPr>
          <w:rFonts w:ascii="Times New Roman" w:hAnsi="Times New Roman"/>
          <w:i/>
          <w:sz w:val="28"/>
          <w:szCs w:val="28"/>
        </w:rPr>
        <w:t xml:space="preserve">Практические советы по подготовке презентации </w:t>
      </w:r>
    </w:p>
    <w:p w14:paraId="4691A7D6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- готовьте отдельно: печатный текст + слайды + раздаточный материал; </w:t>
      </w:r>
    </w:p>
    <w:p w14:paraId="5CE08F3D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14:paraId="2DE3F07A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необходимо обрабатывать и предоставлять аудитории только ключевые, важные с точки зрения понимания и подачи основной цели презентации моменты; </w:t>
      </w:r>
    </w:p>
    <w:p w14:paraId="1C8D3F94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- рекомендуемое число слайдов 10 - 15; </w:t>
      </w:r>
    </w:p>
    <w:p w14:paraId="71CCE0A3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14:paraId="5BD2BF2E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- раздаточный материал (при необходимости) – должен обеспечивать ту же глубину и охват, что и живое выступление;</w:t>
      </w:r>
    </w:p>
    <w:p w14:paraId="3EFD2C31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14:paraId="11951D89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Тема доклада должна быть согласована с преподавателем и соответствовать теме учебного занятия. Материалы при его подготовке, должны отвечать научно-методическим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 </w:t>
      </w:r>
    </w:p>
    <w:p w14:paraId="209ABA0F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lastRenderedPageBreak/>
        <w:t xml:space="preserve"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отвечать на дополнительные вопросы слушателей, отработку навыков ораторства, умения проводить диспут.  </w:t>
      </w:r>
    </w:p>
    <w:p w14:paraId="6AE08825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14:paraId="42D3E435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22489B">
        <w:rPr>
          <w:rFonts w:ascii="Times New Roman" w:hAnsi="Times New Roman"/>
          <w:i/>
          <w:sz w:val="28"/>
          <w:szCs w:val="28"/>
        </w:rPr>
        <w:t xml:space="preserve">Структура выступления </w:t>
      </w:r>
    </w:p>
    <w:p w14:paraId="55E6AD54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Выступление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</w:p>
    <w:p w14:paraId="0D9454D2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14:paraId="0E86C5F2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489B">
        <w:rPr>
          <w:rFonts w:ascii="Times New Roman" w:hAnsi="Times New Roman"/>
          <w:sz w:val="28"/>
          <w:szCs w:val="28"/>
        </w:rPr>
        <w:t>Заключение – ясное, четкое обобщение и краткие выводы, информирующие о выполненных в презентации задачах.</w:t>
      </w:r>
    </w:p>
    <w:p w14:paraId="63649D98" w14:textId="77777777" w:rsidR="0022489B" w:rsidRPr="0022489B" w:rsidRDefault="0022489B" w:rsidP="0022489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5FEB167" w14:textId="77777777" w:rsidR="0022489B" w:rsidRPr="0022489B" w:rsidRDefault="0022489B" w:rsidP="0022489B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36E88673" w14:textId="77777777" w:rsidR="006B676B" w:rsidRPr="006A161A" w:rsidRDefault="006B676B" w:rsidP="0022489B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sectPr w:rsidR="006B676B" w:rsidRPr="006A161A" w:rsidSect="002248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AC11C" w14:textId="77777777" w:rsidR="009B0EE7" w:rsidRDefault="009B0EE7" w:rsidP="007236F9">
      <w:r>
        <w:separator/>
      </w:r>
    </w:p>
  </w:endnote>
  <w:endnote w:type="continuationSeparator" w:id="0">
    <w:p w14:paraId="6C7CAF82" w14:textId="77777777" w:rsidR="009B0EE7" w:rsidRDefault="009B0EE7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48411" w14:textId="488CA616" w:rsidR="00087FAF" w:rsidRPr="00087FAF" w:rsidRDefault="00087FAF" w:rsidP="00087FAF">
    <w:pPr>
      <w:pStyle w:val="ReportMain"/>
      <w:jc w:val="right"/>
      <w:rPr>
        <w:sz w:val="20"/>
        <w:szCs w:val="22"/>
        <w:lang w:val="ru-RU" w:eastAsia="en-US"/>
      </w:rPr>
    </w:pPr>
    <w:r>
      <w:tab/>
    </w:r>
    <w:r w:rsidR="007644C1">
      <w:rPr>
        <w:sz w:val="20"/>
        <w:lang w:val="ru-RU" w:eastAsia="ru-RU"/>
      </w:rPr>
      <w:t>2</w:t>
    </w:r>
    <w:r w:rsidR="008F00A9">
      <w:rPr>
        <w:sz w:val="20"/>
        <w:lang w:val="ru-RU" w:eastAsia="ru-RU"/>
      </w:rPr>
      <w:t>1</w:t>
    </w:r>
    <w:r w:rsidR="007644C1">
      <w:rPr>
        <w:sz w:val="20"/>
        <w:lang w:val="ru-RU" w:eastAsia="ru-RU"/>
      </w:rPr>
      <w:t>4</w:t>
    </w:r>
    <w:r w:rsidR="008F00A9">
      <w:rPr>
        <w:sz w:val="20"/>
        <w:lang w:val="ru-RU" w:eastAsia="ru-RU"/>
      </w:rPr>
      <w:t>0</w:t>
    </w:r>
    <w:r w:rsidR="007644C1">
      <w:rPr>
        <w:sz w:val="20"/>
        <w:lang w:val="ru-RU" w:eastAsia="ru-RU"/>
      </w:rPr>
      <w:t>2</w:t>
    </w:r>
    <w:r w:rsidR="008F00A9">
      <w:rPr>
        <w:sz w:val="20"/>
        <w:lang w:val="ru-RU" w:eastAsia="ru-RU"/>
      </w:rPr>
      <w:t>73</w:t>
    </w:r>
  </w:p>
  <w:p w14:paraId="0C69E3FF" w14:textId="5C8B41D0" w:rsidR="00087FAF" w:rsidRDefault="00087FAF" w:rsidP="00087FAF">
    <w:pPr>
      <w:pStyle w:val="ab"/>
      <w:tabs>
        <w:tab w:val="clear" w:pos="4677"/>
        <w:tab w:val="clear" w:pos="9355"/>
        <w:tab w:val="left" w:pos="891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B7334" w14:textId="77777777" w:rsidR="00800E70" w:rsidRDefault="00800E7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827A9" w14:textId="4EACC13D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26B9E" w:rsidRPr="00726B9E">
      <w:rPr>
        <w:noProof/>
        <w:lang w:val="ru-RU"/>
      </w:rPr>
      <w:t>10</w:t>
    </w:r>
    <w:r>
      <w:fldChar w:fldCharType="end"/>
    </w:r>
  </w:p>
  <w:p w14:paraId="62765802" w14:textId="77777777" w:rsidR="007236F9" w:rsidRDefault="007236F9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B551" w14:textId="30757C90" w:rsidR="00800E70" w:rsidRPr="00CF52DA" w:rsidRDefault="00CF52DA" w:rsidP="00CF52DA">
    <w:pPr>
      <w:pStyle w:val="ab"/>
      <w:jc w:val="right"/>
      <w:rPr>
        <w:lang w:val="ru-RU"/>
      </w:rPr>
    </w:pPr>
    <w:r>
      <w:rPr>
        <w:lang w:val="ru-RU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081BD" w14:textId="77777777" w:rsidR="009B0EE7" w:rsidRDefault="009B0EE7" w:rsidP="007236F9">
      <w:r>
        <w:separator/>
      </w:r>
    </w:p>
  </w:footnote>
  <w:footnote w:type="continuationSeparator" w:id="0">
    <w:p w14:paraId="7C2BE2C5" w14:textId="77777777" w:rsidR="009B0EE7" w:rsidRDefault="009B0EE7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35A97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08AF2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E250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DA5E50"/>
    <w:multiLevelType w:val="hybridMultilevel"/>
    <w:tmpl w:val="A40E18A8"/>
    <w:lvl w:ilvl="0" w:tplc="1706C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4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8"/>
  </w:num>
  <w:num w:numId="5">
    <w:abstractNumId w:val="5"/>
  </w:num>
  <w:num w:numId="6">
    <w:abstractNumId w:val="3"/>
  </w:num>
  <w:num w:numId="7">
    <w:abstractNumId w:val="27"/>
  </w:num>
  <w:num w:numId="8">
    <w:abstractNumId w:val="24"/>
  </w:num>
  <w:num w:numId="9">
    <w:abstractNumId w:val="19"/>
  </w:num>
  <w:num w:numId="10">
    <w:abstractNumId w:val="23"/>
  </w:num>
  <w:num w:numId="11">
    <w:abstractNumId w:val="25"/>
  </w:num>
  <w:num w:numId="12">
    <w:abstractNumId w:val="17"/>
  </w:num>
  <w:num w:numId="13">
    <w:abstractNumId w:val="11"/>
  </w:num>
  <w:num w:numId="14">
    <w:abstractNumId w:val="4"/>
  </w:num>
  <w:num w:numId="15">
    <w:abstractNumId w:val="22"/>
  </w:num>
  <w:num w:numId="16">
    <w:abstractNumId w:val="21"/>
  </w:num>
  <w:num w:numId="17">
    <w:abstractNumId w:val="28"/>
  </w:num>
  <w:num w:numId="18">
    <w:abstractNumId w:val="26"/>
  </w:num>
  <w:num w:numId="19">
    <w:abstractNumId w:val="16"/>
  </w:num>
  <w:num w:numId="20">
    <w:abstractNumId w:val="2"/>
  </w:num>
  <w:num w:numId="21">
    <w:abstractNumId w:val="1"/>
  </w:num>
  <w:num w:numId="22">
    <w:abstractNumId w:val="10"/>
  </w:num>
  <w:num w:numId="23">
    <w:abstractNumId w:val="18"/>
  </w:num>
  <w:num w:numId="24">
    <w:abstractNumId w:val="20"/>
  </w:num>
  <w:num w:numId="25">
    <w:abstractNumId w:val="9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17B31"/>
    <w:rsid w:val="00020309"/>
    <w:rsid w:val="00021F65"/>
    <w:rsid w:val="000312B4"/>
    <w:rsid w:val="000363ED"/>
    <w:rsid w:val="000370E0"/>
    <w:rsid w:val="00045FE6"/>
    <w:rsid w:val="000619FD"/>
    <w:rsid w:val="00063742"/>
    <w:rsid w:val="00064F20"/>
    <w:rsid w:val="00087A9D"/>
    <w:rsid w:val="00087FAF"/>
    <w:rsid w:val="000A27C6"/>
    <w:rsid w:val="000B0B3A"/>
    <w:rsid w:val="000B3E12"/>
    <w:rsid w:val="000B78CE"/>
    <w:rsid w:val="000C2CB7"/>
    <w:rsid w:val="000C3A03"/>
    <w:rsid w:val="000C4942"/>
    <w:rsid w:val="000D0FB3"/>
    <w:rsid w:val="000F3DA8"/>
    <w:rsid w:val="000F5366"/>
    <w:rsid w:val="000F5B24"/>
    <w:rsid w:val="00101432"/>
    <w:rsid w:val="00104674"/>
    <w:rsid w:val="001120BD"/>
    <w:rsid w:val="00113774"/>
    <w:rsid w:val="001176E6"/>
    <w:rsid w:val="00120A31"/>
    <w:rsid w:val="00123FE1"/>
    <w:rsid w:val="00135CA5"/>
    <w:rsid w:val="001436EB"/>
    <w:rsid w:val="00144566"/>
    <w:rsid w:val="00147561"/>
    <w:rsid w:val="00162A85"/>
    <w:rsid w:val="00163837"/>
    <w:rsid w:val="00163AD2"/>
    <w:rsid w:val="00176396"/>
    <w:rsid w:val="00182129"/>
    <w:rsid w:val="00187DF9"/>
    <w:rsid w:val="001979F6"/>
    <w:rsid w:val="001A040F"/>
    <w:rsid w:val="001A2177"/>
    <w:rsid w:val="001A307F"/>
    <w:rsid w:val="001C4F0F"/>
    <w:rsid w:val="001D0EAF"/>
    <w:rsid w:val="001D54C8"/>
    <w:rsid w:val="001D75F7"/>
    <w:rsid w:val="001E32D5"/>
    <w:rsid w:val="002007BD"/>
    <w:rsid w:val="00200FB8"/>
    <w:rsid w:val="0020119C"/>
    <w:rsid w:val="002018B4"/>
    <w:rsid w:val="0020191A"/>
    <w:rsid w:val="002027A5"/>
    <w:rsid w:val="00205BAA"/>
    <w:rsid w:val="00213663"/>
    <w:rsid w:val="0021757C"/>
    <w:rsid w:val="0022014E"/>
    <w:rsid w:val="0022200E"/>
    <w:rsid w:val="0022489B"/>
    <w:rsid w:val="00225A6B"/>
    <w:rsid w:val="00236D01"/>
    <w:rsid w:val="00240AE2"/>
    <w:rsid w:val="002420D1"/>
    <w:rsid w:val="0026105B"/>
    <w:rsid w:val="002B0D2A"/>
    <w:rsid w:val="002C4E24"/>
    <w:rsid w:val="002C545F"/>
    <w:rsid w:val="002D074A"/>
    <w:rsid w:val="002E1BB5"/>
    <w:rsid w:val="00301EB8"/>
    <w:rsid w:val="0031589B"/>
    <w:rsid w:val="00334088"/>
    <w:rsid w:val="0033581C"/>
    <w:rsid w:val="0035708D"/>
    <w:rsid w:val="003803E7"/>
    <w:rsid w:val="00382624"/>
    <w:rsid w:val="00386543"/>
    <w:rsid w:val="003A1209"/>
    <w:rsid w:val="003A7CC5"/>
    <w:rsid w:val="003B6794"/>
    <w:rsid w:val="003C21F7"/>
    <w:rsid w:val="003C505B"/>
    <w:rsid w:val="003D12B6"/>
    <w:rsid w:val="003D2EE9"/>
    <w:rsid w:val="003E2B86"/>
    <w:rsid w:val="004067D0"/>
    <w:rsid w:val="0042622C"/>
    <w:rsid w:val="0043226B"/>
    <w:rsid w:val="00433BDD"/>
    <w:rsid w:val="00442D45"/>
    <w:rsid w:val="004573E4"/>
    <w:rsid w:val="004635CC"/>
    <w:rsid w:val="004673C7"/>
    <w:rsid w:val="00467942"/>
    <w:rsid w:val="00471CC8"/>
    <w:rsid w:val="004821B5"/>
    <w:rsid w:val="00490966"/>
    <w:rsid w:val="00490F70"/>
    <w:rsid w:val="00491331"/>
    <w:rsid w:val="00494414"/>
    <w:rsid w:val="00495466"/>
    <w:rsid w:val="004C4C18"/>
    <w:rsid w:val="004E6ABB"/>
    <w:rsid w:val="004F676C"/>
    <w:rsid w:val="0050324A"/>
    <w:rsid w:val="005101B4"/>
    <w:rsid w:val="0053026C"/>
    <w:rsid w:val="00542E4F"/>
    <w:rsid w:val="0056453F"/>
    <w:rsid w:val="00567DCA"/>
    <w:rsid w:val="00573547"/>
    <w:rsid w:val="005908D3"/>
    <w:rsid w:val="00591588"/>
    <w:rsid w:val="00592ECC"/>
    <w:rsid w:val="005978B3"/>
    <w:rsid w:val="005B2620"/>
    <w:rsid w:val="005C32E1"/>
    <w:rsid w:val="005C5F42"/>
    <w:rsid w:val="005C6EE6"/>
    <w:rsid w:val="005C701F"/>
    <w:rsid w:val="005D47B1"/>
    <w:rsid w:val="005E3795"/>
    <w:rsid w:val="005F1956"/>
    <w:rsid w:val="005F712F"/>
    <w:rsid w:val="005F7830"/>
    <w:rsid w:val="00601837"/>
    <w:rsid w:val="0061593B"/>
    <w:rsid w:val="00627076"/>
    <w:rsid w:val="00643B34"/>
    <w:rsid w:val="00650E50"/>
    <w:rsid w:val="0066072E"/>
    <w:rsid w:val="00663051"/>
    <w:rsid w:val="00663E58"/>
    <w:rsid w:val="00666CF8"/>
    <w:rsid w:val="00696817"/>
    <w:rsid w:val="006A161A"/>
    <w:rsid w:val="006A4127"/>
    <w:rsid w:val="006A4AFF"/>
    <w:rsid w:val="006A4CF0"/>
    <w:rsid w:val="006B0578"/>
    <w:rsid w:val="006B676B"/>
    <w:rsid w:val="006C1164"/>
    <w:rsid w:val="006C2B97"/>
    <w:rsid w:val="006C538C"/>
    <w:rsid w:val="006D4E73"/>
    <w:rsid w:val="006E0249"/>
    <w:rsid w:val="006E7C15"/>
    <w:rsid w:val="006F4194"/>
    <w:rsid w:val="0071542F"/>
    <w:rsid w:val="00721150"/>
    <w:rsid w:val="007236F9"/>
    <w:rsid w:val="00726487"/>
    <w:rsid w:val="00726B9E"/>
    <w:rsid w:val="00763A8F"/>
    <w:rsid w:val="007644C1"/>
    <w:rsid w:val="00764CE8"/>
    <w:rsid w:val="007810C0"/>
    <w:rsid w:val="00781596"/>
    <w:rsid w:val="00782A91"/>
    <w:rsid w:val="00782E70"/>
    <w:rsid w:val="00787952"/>
    <w:rsid w:val="00795ACE"/>
    <w:rsid w:val="007B4319"/>
    <w:rsid w:val="007B7576"/>
    <w:rsid w:val="007C2EB2"/>
    <w:rsid w:val="007E4902"/>
    <w:rsid w:val="007F17F4"/>
    <w:rsid w:val="007F74D6"/>
    <w:rsid w:val="007F7838"/>
    <w:rsid w:val="00800E70"/>
    <w:rsid w:val="00821907"/>
    <w:rsid w:val="0083004D"/>
    <w:rsid w:val="00831438"/>
    <w:rsid w:val="00835A9D"/>
    <w:rsid w:val="0083712F"/>
    <w:rsid w:val="008552DF"/>
    <w:rsid w:val="00862122"/>
    <w:rsid w:val="0086430A"/>
    <w:rsid w:val="008646D6"/>
    <w:rsid w:val="00871CA5"/>
    <w:rsid w:val="008758A4"/>
    <w:rsid w:val="00880EB7"/>
    <w:rsid w:val="00890EAC"/>
    <w:rsid w:val="008913FF"/>
    <w:rsid w:val="008B7D98"/>
    <w:rsid w:val="008C3A71"/>
    <w:rsid w:val="008D2EA3"/>
    <w:rsid w:val="008E0C9E"/>
    <w:rsid w:val="008E766C"/>
    <w:rsid w:val="008F00A9"/>
    <w:rsid w:val="008F01D4"/>
    <w:rsid w:val="008F5B00"/>
    <w:rsid w:val="00900370"/>
    <w:rsid w:val="0090547A"/>
    <w:rsid w:val="00905624"/>
    <w:rsid w:val="009071E8"/>
    <w:rsid w:val="0090773A"/>
    <w:rsid w:val="00911ACB"/>
    <w:rsid w:val="00915E9F"/>
    <w:rsid w:val="0093522C"/>
    <w:rsid w:val="00940730"/>
    <w:rsid w:val="009416CE"/>
    <w:rsid w:val="009476ED"/>
    <w:rsid w:val="00967A65"/>
    <w:rsid w:val="00967C4B"/>
    <w:rsid w:val="00971A75"/>
    <w:rsid w:val="0098031E"/>
    <w:rsid w:val="00981107"/>
    <w:rsid w:val="00983B1A"/>
    <w:rsid w:val="0099164D"/>
    <w:rsid w:val="0099261C"/>
    <w:rsid w:val="009A1923"/>
    <w:rsid w:val="009A5DAC"/>
    <w:rsid w:val="009B0EE7"/>
    <w:rsid w:val="009B7815"/>
    <w:rsid w:val="009D4790"/>
    <w:rsid w:val="009F37B2"/>
    <w:rsid w:val="009F6187"/>
    <w:rsid w:val="00A0409D"/>
    <w:rsid w:val="00A11E77"/>
    <w:rsid w:val="00A12095"/>
    <w:rsid w:val="00A148A7"/>
    <w:rsid w:val="00A26134"/>
    <w:rsid w:val="00A333C6"/>
    <w:rsid w:val="00A3657E"/>
    <w:rsid w:val="00A478E4"/>
    <w:rsid w:val="00A5779B"/>
    <w:rsid w:val="00A62A55"/>
    <w:rsid w:val="00A64B11"/>
    <w:rsid w:val="00A71F38"/>
    <w:rsid w:val="00A81532"/>
    <w:rsid w:val="00AA30B8"/>
    <w:rsid w:val="00AC78F4"/>
    <w:rsid w:val="00AD44EA"/>
    <w:rsid w:val="00AE597C"/>
    <w:rsid w:val="00AF70C8"/>
    <w:rsid w:val="00B06CD3"/>
    <w:rsid w:val="00B12888"/>
    <w:rsid w:val="00B24FEF"/>
    <w:rsid w:val="00B41A86"/>
    <w:rsid w:val="00B43AD1"/>
    <w:rsid w:val="00B479E5"/>
    <w:rsid w:val="00B54528"/>
    <w:rsid w:val="00B55742"/>
    <w:rsid w:val="00B634D8"/>
    <w:rsid w:val="00B67EB2"/>
    <w:rsid w:val="00B80BCC"/>
    <w:rsid w:val="00BA1050"/>
    <w:rsid w:val="00BA2B29"/>
    <w:rsid w:val="00BA706B"/>
    <w:rsid w:val="00BF2835"/>
    <w:rsid w:val="00C01C4E"/>
    <w:rsid w:val="00C23F0B"/>
    <w:rsid w:val="00C37D97"/>
    <w:rsid w:val="00C437ED"/>
    <w:rsid w:val="00C43ACC"/>
    <w:rsid w:val="00C44381"/>
    <w:rsid w:val="00C46398"/>
    <w:rsid w:val="00C55C09"/>
    <w:rsid w:val="00C84A68"/>
    <w:rsid w:val="00C91D3C"/>
    <w:rsid w:val="00C92189"/>
    <w:rsid w:val="00C937FB"/>
    <w:rsid w:val="00CA3238"/>
    <w:rsid w:val="00CA572C"/>
    <w:rsid w:val="00CB7F9B"/>
    <w:rsid w:val="00CC015F"/>
    <w:rsid w:val="00CC156C"/>
    <w:rsid w:val="00CC3B83"/>
    <w:rsid w:val="00CC58E9"/>
    <w:rsid w:val="00CC6D1E"/>
    <w:rsid w:val="00CD3AB1"/>
    <w:rsid w:val="00CE21C5"/>
    <w:rsid w:val="00CF2872"/>
    <w:rsid w:val="00CF52DA"/>
    <w:rsid w:val="00D03CF8"/>
    <w:rsid w:val="00D13FA1"/>
    <w:rsid w:val="00D43CE8"/>
    <w:rsid w:val="00D50EC4"/>
    <w:rsid w:val="00D57320"/>
    <w:rsid w:val="00D600C9"/>
    <w:rsid w:val="00D62547"/>
    <w:rsid w:val="00D77C5C"/>
    <w:rsid w:val="00D929CC"/>
    <w:rsid w:val="00D95786"/>
    <w:rsid w:val="00D97228"/>
    <w:rsid w:val="00DA12CE"/>
    <w:rsid w:val="00DB4E1A"/>
    <w:rsid w:val="00DB5633"/>
    <w:rsid w:val="00DC2B4C"/>
    <w:rsid w:val="00DE492E"/>
    <w:rsid w:val="00DF5C53"/>
    <w:rsid w:val="00E074FE"/>
    <w:rsid w:val="00E100A4"/>
    <w:rsid w:val="00E1100B"/>
    <w:rsid w:val="00E410D8"/>
    <w:rsid w:val="00E476B3"/>
    <w:rsid w:val="00E47966"/>
    <w:rsid w:val="00E61585"/>
    <w:rsid w:val="00E65D05"/>
    <w:rsid w:val="00E83CBF"/>
    <w:rsid w:val="00E8573C"/>
    <w:rsid w:val="00EA2230"/>
    <w:rsid w:val="00EA6CA1"/>
    <w:rsid w:val="00EC23C6"/>
    <w:rsid w:val="00ED16F1"/>
    <w:rsid w:val="00ED1C57"/>
    <w:rsid w:val="00ED6C68"/>
    <w:rsid w:val="00ED7328"/>
    <w:rsid w:val="00EE1046"/>
    <w:rsid w:val="00EF4119"/>
    <w:rsid w:val="00F013FB"/>
    <w:rsid w:val="00F06761"/>
    <w:rsid w:val="00F23C98"/>
    <w:rsid w:val="00F24A56"/>
    <w:rsid w:val="00F50998"/>
    <w:rsid w:val="00F53F52"/>
    <w:rsid w:val="00F61227"/>
    <w:rsid w:val="00F655F7"/>
    <w:rsid w:val="00F72D86"/>
    <w:rsid w:val="00F72DDA"/>
    <w:rsid w:val="00F81E80"/>
    <w:rsid w:val="00F8753F"/>
    <w:rsid w:val="00F90388"/>
    <w:rsid w:val="00FA167B"/>
    <w:rsid w:val="00FA4CC9"/>
    <w:rsid w:val="00FB48F3"/>
    <w:rsid w:val="00FC0B4C"/>
    <w:rsid w:val="00FD1530"/>
    <w:rsid w:val="00FF3552"/>
    <w:rsid w:val="00FF4175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CB693"/>
  <w15:chartTrackingRefBased/>
  <w15:docId w15:val="{754D214C-DB13-45C9-8961-AD8DF06F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983B1A"/>
    <w:pPr>
      <w:tabs>
        <w:tab w:val="right" w:leader="dot" w:pos="10196"/>
      </w:tabs>
    </w:pPr>
    <w:rPr>
      <w:rFonts w:ascii="Times New Roman" w:hAnsi="Times New Roman"/>
      <w:noProof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22489B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22489B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5A0BA-7D85-4B12-B863-8099CA78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19092</CharactersWithSpaces>
  <SharedDoc>false</SharedDoc>
  <HLinks>
    <vt:vector size="66" baseType="variant"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_Toc51662343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_Toc51662342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_Toc51662341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_Toc51662340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_Toc51662339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_Toc51662338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_Toc51662337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_Toc51662336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_Toc51662335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_Toc51662334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_Toc51662333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Галина</cp:lastModifiedBy>
  <cp:revision>2</cp:revision>
  <dcterms:created xsi:type="dcterms:W3CDTF">2024-05-02T19:06:00Z</dcterms:created>
  <dcterms:modified xsi:type="dcterms:W3CDTF">2024-05-02T19:06:00Z</dcterms:modified>
</cp:coreProperties>
</file>