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45A7" w:rsidRPr="008045A7" w:rsidRDefault="008045A7" w:rsidP="008045A7">
      <w:pPr>
        <w:pStyle w:val="ReportHead"/>
        <w:spacing w:line="240" w:lineRule="auto"/>
        <w:jc w:val="right"/>
        <w:rPr>
          <w:b/>
          <w:i/>
          <w:szCs w:val="28"/>
        </w:rPr>
      </w:pPr>
      <w:r w:rsidRPr="008045A7">
        <w:rPr>
          <w:b/>
          <w:i/>
          <w:szCs w:val="28"/>
        </w:rPr>
        <w:t>На правах рукописи</w:t>
      </w:r>
    </w:p>
    <w:p w:rsidR="008045A7" w:rsidRDefault="008045A7" w:rsidP="00665501">
      <w:pPr>
        <w:pStyle w:val="ReportHead"/>
        <w:spacing w:line="240" w:lineRule="auto"/>
        <w:rPr>
          <w:szCs w:val="28"/>
        </w:rPr>
      </w:pPr>
    </w:p>
    <w:p w:rsidR="008045A7" w:rsidRDefault="008045A7" w:rsidP="00665501">
      <w:pPr>
        <w:pStyle w:val="ReportHead"/>
        <w:spacing w:line="240" w:lineRule="auto"/>
        <w:rPr>
          <w:szCs w:val="28"/>
        </w:rPr>
      </w:pPr>
    </w:p>
    <w:p w:rsidR="00A13BE5" w:rsidRDefault="00A13BE5" w:rsidP="00A13BE5">
      <w:pPr>
        <w:pStyle w:val="ReportHead"/>
        <w:rPr>
          <w:sz w:val="24"/>
        </w:rPr>
      </w:pPr>
      <w:proofErr w:type="spellStart"/>
      <w:r>
        <w:rPr>
          <w:sz w:val="24"/>
        </w:rPr>
        <w:t>Минобрнауки</w:t>
      </w:r>
      <w:proofErr w:type="spellEnd"/>
      <w:r>
        <w:rPr>
          <w:sz w:val="24"/>
        </w:rPr>
        <w:t xml:space="preserve"> России</w:t>
      </w:r>
    </w:p>
    <w:p w:rsidR="00A13BE5" w:rsidRDefault="00A13BE5" w:rsidP="00A13BE5">
      <w:pPr>
        <w:pStyle w:val="ReportHead"/>
        <w:rPr>
          <w:sz w:val="24"/>
        </w:rPr>
      </w:pPr>
    </w:p>
    <w:p w:rsidR="00A13BE5" w:rsidRDefault="00A13BE5" w:rsidP="00A13BE5">
      <w:pPr>
        <w:pStyle w:val="ReportHead"/>
        <w:rPr>
          <w:sz w:val="24"/>
        </w:rPr>
      </w:pPr>
      <w:r>
        <w:rPr>
          <w:sz w:val="24"/>
        </w:rPr>
        <w:t>Федеральное государственное бюджетное образовательное учреждение</w:t>
      </w:r>
    </w:p>
    <w:p w:rsidR="00A13BE5" w:rsidRDefault="00A13BE5" w:rsidP="00A13BE5">
      <w:pPr>
        <w:pStyle w:val="ReportHead"/>
        <w:rPr>
          <w:sz w:val="24"/>
        </w:rPr>
      </w:pPr>
      <w:r>
        <w:rPr>
          <w:sz w:val="24"/>
        </w:rPr>
        <w:t>высшего образования</w:t>
      </w:r>
    </w:p>
    <w:p w:rsidR="00A13BE5" w:rsidRDefault="00A13BE5" w:rsidP="00A13BE5">
      <w:pPr>
        <w:pStyle w:val="ReportHead"/>
        <w:rPr>
          <w:b/>
          <w:sz w:val="24"/>
        </w:rPr>
      </w:pPr>
      <w:r>
        <w:rPr>
          <w:b/>
          <w:sz w:val="24"/>
        </w:rPr>
        <w:t>«Оренбургский государственный университет»</w:t>
      </w:r>
    </w:p>
    <w:p w:rsidR="00A13BE5" w:rsidRDefault="00A13BE5" w:rsidP="00A13BE5">
      <w:pPr>
        <w:pStyle w:val="ReportHead"/>
        <w:rPr>
          <w:sz w:val="24"/>
        </w:rPr>
      </w:pPr>
    </w:p>
    <w:p w:rsidR="00A13BE5" w:rsidRDefault="00A13BE5" w:rsidP="00A13BE5">
      <w:pPr>
        <w:pStyle w:val="ReportHead"/>
        <w:rPr>
          <w:sz w:val="24"/>
        </w:rPr>
      </w:pPr>
      <w:r>
        <w:rPr>
          <w:sz w:val="24"/>
        </w:rPr>
        <w:t>Кафедра автоматизированного электропривода, электромеханики и электротехники</w:t>
      </w:r>
    </w:p>
    <w:p w:rsidR="00A13BE5" w:rsidRDefault="00A13BE5" w:rsidP="00A13BE5">
      <w:pPr>
        <w:pStyle w:val="ReportHead"/>
        <w:rPr>
          <w:sz w:val="24"/>
        </w:rPr>
      </w:pPr>
    </w:p>
    <w:p w:rsidR="00A13BE5" w:rsidRDefault="00A13BE5" w:rsidP="00A13BE5">
      <w:pPr>
        <w:pStyle w:val="ReportHead"/>
        <w:rPr>
          <w:sz w:val="24"/>
        </w:rPr>
      </w:pPr>
    </w:p>
    <w:p w:rsidR="00A13BE5" w:rsidRDefault="00A13BE5" w:rsidP="00A13BE5">
      <w:pPr>
        <w:pStyle w:val="ReportHead"/>
        <w:jc w:val="left"/>
        <w:rPr>
          <w:sz w:val="24"/>
        </w:rPr>
      </w:pPr>
    </w:p>
    <w:p w:rsidR="00A13BE5" w:rsidRDefault="00A13BE5" w:rsidP="00A13BE5">
      <w:pPr>
        <w:pStyle w:val="ReportHead"/>
        <w:jc w:val="left"/>
        <w:rPr>
          <w:sz w:val="24"/>
        </w:rPr>
      </w:pPr>
    </w:p>
    <w:p w:rsidR="00A13BE5" w:rsidRDefault="00A13BE5" w:rsidP="00A13BE5">
      <w:pPr>
        <w:pStyle w:val="ReportHead"/>
        <w:jc w:val="left"/>
        <w:rPr>
          <w:sz w:val="24"/>
        </w:rPr>
      </w:pPr>
    </w:p>
    <w:p w:rsidR="00A13BE5" w:rsidRDefault="00A13BE5" w:rsidP="00A13BE5">
      <w:pPr>
        <w:pStyle w:val="ReportHead"/>
        <w:jc w:val="left"/>
        <w:rPr>
          <w:sz w:val="24"/>
        </w:rPr>
      </w:pPr>
    </w:p>
    <w:p w:rsidR="00A13BE5" w:rsidRDefault="00A13BE5" w:rsidP="00A13BE5">
      <w:pPr>
        <w:pStyle w:val="ReportHead"/>
        <w:jc w:val="left"/>
        <w:rPr>
          <w:sz w:val="24"/>
        </w:rPr>
      </w:pPr>
    </w:p>
    <w:p w:rsidR="00A13BE5" w:rsidRDefault="00A13BE5" w:rsidP="00A13BE5">
      <w:pPr>
        <w:pStyle w:val="ReportHead"/>
        <w:jc w:val="left"/>
        <w:rPr>
          <w:sz w:val="24"/>
        </w:rPr>
      </w:pPr>
    </w:p>
    <w:p w:rsidR="00A13BE5" w:rsidRDefault="00A13BE5" w:rsidP="00A13BE5">
      <w:pPr>
        <w:pStyle w:val="ReportHead"/>
        <w:rPr>
          <w:sz w:val="24"/>
        </w:rPr>
      </w:pPr>
    </w:p>
    <w:p w:rsidR="00A13BE5" w:rsidRDefault="00A13BE5" w:rsidP="00A13BE5">
      <w:pPr>
        <w:pStyle w:val="ReportHead"/>
        <w:rPr>
          <w:sz w:val="24"/>
        </w:rPr>
      </w:pPr>
    </w:p>
    <w:p w:rsidR="00A13BE5" w:rsidRPr="00A13BE5" w:rsidRDefault="00A13BE5" w:rsidP="00A13BE5">
      <w:pPr>
        <w:pStyle w:val="ReportHead"/>
        <w:spacing w:before="120"/>
        <w:rPr>
          <w:b/>
          <w:szCs w:val="28"/>
        </w:rPr>
      </w:pPr>
      <w:r w:rsidRPr="00A13BE5">
        <w:rPr>
          <w:b/>
          <w:szCs w:val="28"/>
        </w:rPr>
        <w:t>МЕТОДИЧЕСКИЕ УКАЗАНИЯ</w:t>
      </w:r>
    </w:p>
    <w:p w:rsidR="00A13BE5" w:rsidRDefault="00A13BE5" w:rsidP="00A13BE5">
      <w:pPr>
        <w:pStyle w:val="ReportHead"/>
        <w:spacing w:before="120"/>
        <w:rPr>
          <w:sz w:val="24"/>
        </w:rPr>
      </w:pPr>
      <w:r>
        <w:rPr>
          <w:sz w:val="24"/>
        </w:rPr>
        <w:t>ДИСЦИПЛИНЫ</w:t>
      </w:r>
    </w:p>
    <w:p w:rsidR="00A13BE5" w:rsidRDefault="00A13BE5" w:rsidP="00A13BE5">
      <w:pPr>
        <w:pStyle w:val="ReportHead"/>
        <w:spacing w:before="120"/>
        <w:rPr>
          <w:i/>
          <w:sz w:val="24"/>
        </w:rPr>
      </w:pPr>
      <w:r>
        <w:rPr>
          <w:i/>
          <w:sz w:val="24"/>
        </w:rPr>
        <w:t>«Б1.Д.В.11 Теория автоматического регулирования»</w:t>
      </w:r>
    </w:p>
    <w:p w:rsidR="00A13BE5" w:rsidRDefault="00A13BE5" w:rsidP="00A13BE5">
      <w:pPr>
        <w:pStyle w:val="ReportHead"/>
        <w:rPr>
          <w:sz w:val="24"/>
        </w:rPr>
      </w:pPr>
    </w:p>
    <w:p w:rsidR="00A13BE5" w:rsidRDefault="00A13BE5" w:rsidP="00A13BE5">
      <w:pPr>
        <w:pStyle w:val="ReportHead"/>
        <w:spacing w:line="360" w:lineRule="auto"/>
        <w:rPr>
          <w:sz w:val="24"/>
        </w:rPr>
      </w:pPr>
      <w:r>
        <w:rPr>
          <w:sz w:val="24"/>
        </w:rPr>
        <w:t>Уровень высшего образования</w:t>
      </w:r>
    </w:p>
    <w:p w:rsidR="00A13BE5" w:rsidRDefault="00A13BE5" w:rsidP="00A13BE5">
      <w:pPr>
        <w:pStyle w:val="ReportHead"/>
        <w:spacing w:line="360" w:lineRule="auto"/>
        <w:rPr>
          <w:sz w:val="24"/>
        </w:rPr>
      </w:pPr>
      <w:r>
        <w:rPr>
          <w:sz w:val="24"/>
        </w:rPr>
        <w:t>БАКАЛАВРИАТ</w:t>
      </w:r>
    </w:p>
    <w:p w:rsidR="00A13BE5" w:rsidRDefault="00A13BE5" w:rsidP="00A13BE5">
      <w:pPr>
        <w:pStyle w:val="ReportHead"/>
        <w:rPr>
          <w:sz w:val="24"/>
        </w:rPr>
      </w:pPr>
      <w:r>
        <w:rPr>
          <w:sz w:val="24"/>
        </w:rPr>
        <w:t>Направление подготовки</w:t>
      </w:r>
    </w:p>
    <w:p w:rsidR="00A13BE5" w:rsidRDefault="00A13BE5" w:rsidP="00A13BE5">
      <w:pPr>
        <w:pStyle w:val="ReportHead"/>
        <w:rPr>
          <w:i/>
          <w:sz w:val="24"/>
          <w:u w:val="single"/>
        </w:rPr>
      </w:pPr>
      <w:r>
        <w:rPr>
          <w:i/>
          <w:sz w:val="24"/>
          <w:u w:val="single"/>
        </w:rPr>
        <w:t>13.03.02 Электроэнергетика и электротехника</w:t>
      </w:r>
    </w:p>
    <w:p w:rsidR="00A13BE5" w:rsidRDefault="00A13BE5" w:rsidP="00A13BE5">
      <w:pPr>
        <w:pStyle w:val="ReportHead"/>
        <w:rPr>
          <w:sz w:val="24"/>
          <w:vertAlign w:val="superscript"/>
        </w:rPr>
      </w:pPr>
      <w:r>
        <w:rPr>
          <w:sz w:val="24"/>
          <w:vertAlign w:val="superscript"/>
        </w:rPr>
        <w:t>(код и наименование направления подготовки)</w:t>
      </w:r>
    </w:p>
    <w:p w:rsidR="00A13BE5" w:rsidRDefault="00A13BE5" w:rsidP="00A13BE5">
      <w:pPr>
        <w:pStyle w:val="ReportHead"/>
        <w:rPr>
          <w:i/>
          <w:sz w:val="24"/>
          <w:u w:val="single"/>
        </w:rPr>
      </w:pPr>
      <w:r>
        <w:rPr>
          <w:i/>
          <w:sz w:val="24"/>
          <w:u w:val="single"/>
        </w:rPr>
        <w:t>Электропривод и автоматика</w:t>
      </w:r>
    </w:p>
    <w:p w:rsidR="00A13BE5" w:rsidRDefault="00A13BE5" w:rsidP="00A13BE5">
      <w:pPr>
        <w:pStyle w:val="ReportHead"/>
        <w:rPr>
          <w:sz w:val="24"/>
          <w:vertAlign w:val="superscript"/>
        </w:rPr>
      </w:pPr>
      <w:r>
        <w:rPr>
          <w:sz w:val="24"/>
          <w:vertAlign w:val="superscript"/>
        </w:rPr>
        <w:t xml:space="preserve"> (наименование направленности (профиля) образовательной программы)</w:t>
      </w:r>
    </w:p>
    <w:p w:rsidR="00A13BE5" w:rsidRDefault="00A13BE5" w:rsidP="00A13BE5">
      <w:pPr>
        <w:pStyle w:val="ReportHead"/>
        <w:rPr>
          <w:sz w:val="24"/>
        </w:rPr>
      </w:pPr>
    </w:p>
    <w:p w:rsidR="00A13BE5" w:rsidRDefault="00A13BE5" w:rsidP="00A13BE5">
      <w:pPr>
        <w:pStyle w:val="ReportHead"/>
        <w:rPr>
          <w:sz w:val="24"/>
        </w:rPr>
      </w:pPr>
      <w:r>
        <w:rPr>
          <w:sz w:val="24"/>
        </w:rPr>
        <w:t>Квалификация</w:t>
      </w:r>
    </w:p>
    <w:p w:rsidR="00A13BE5" w:rsidRDefault="00A13BE5" w:rsidP="00A13BE5">
      <w:pPr>
        <w:pStyle w:val="ReportHead"/>
        <w:rPr>
          <w:i/>
          <w:sz w:val="24"/>
          <w:u w:val="single"/>
        </w:rPr>
      </w:pPr>
      <w:r>
        <w:rPr>
          <w:i/>
          <w:sz w:val="24"/>
          <w:u w:val="single"/>
        </w:rPr>
        <w:t>Бакалавр</w:t>
      </w:r>
    </w:p>
    <w:p w:rsidR="00A13BE5" w:rsidRDefault="00A13BE5" w:rsidP="00A13BE5">
      <w:pPr>
        <w:pStyle w:val="ReportHead"/>
        <w:spacing w:before="120"/>
        <w:rPr>
          <w:sz w:val="24"/>
        </w:rPr>
      </w:pPr>
      <w:r>
        <w:rPr>
          <w:sz w:val="24"/>
        </w:rPr>
        <w:t>Форма обучения</w:t>
      </w:r>
    </w:p>
    <w:p w:rsidR="00A13BE5" w:rsidRDefault="00A13BE5" w:rsidP="00A13BE5">
      <w:pPr>
        <w:pStyle w:val="ReportHead"/>
        <w:rPr>
          <w:i/>
          <w:sz w:val="24"/>
          <w:u w:val="single"/>
        </w:rPr>
      </w:pPr>
      <w:r>
        <w:rPr>
          <w:i/>
          <w:sz w:val="24"/>
          <w:u w:val="single"/>
        </w:rPr>
        <w:t>Очная</w:t>
      </w:r>
    </w:p>
    <w:p w:rsidR="00A13BE5" w:rsidRDefault="00A13BE5" w:rsidP="00A13BE5">
      <w:pPr>
        <w:pStyle w:val="ReportHead"/>
        <w:rPr>
          <w:sz w:val="24"/>
        </w:rPr>
      </w:pPr>
      <w:bookmarkStart w:id="0" w:name="BookmarkWhereDelChr13"/>
      <w:bookmarkEnd w:id="0"/>
    </w:p>
    <w:p w:rsidR="00A13BE5" w:rsidRDefault="00A13BE5" w:rsidP="00A13BE5">
      <w:pPr>
        <w:pStyle w:val="ReportHead"/>
        <w:rPr>
          <w:sz w:val="24"/>
        </w:rPr>
      </w:pPr>
    </w:p>
    <w:p w:rsidR="00A13BE5" w:rsidRDefault="00A13BE5" w:rsidP="00A13BE5">
      <w:pPr>
        <w:pStyle w:val="ReportHead"/>
        <w:rPr>
          <w:sz w:val="24"/>
        </w:rPr>
      </w:pPr>
    </w:p>
    <w:p w:rsidR="00A13BE5" w:rsidRDefault="00A13BE5" w:rsidP="00A13BE5">
      <w:pPr>
        <w:pStyle w:val="ReportHead"/>
        <w:rPr>
          <w:sz w:val="24"/>
        </w:rPr>
      </w:pPr>
    </w:p>
    <w:p w:rsidR="00A13BE5" w:rsidRDefault="00A13BE5" w:rsidP="00A13BE5">
      <w:pPr>
        <w:pStyle w:val="ReportHead"/>
        <w:rPr>
          <w:sz w:val="24"/>
        </w:rPr>
      </w:pPr>
    </w:p>
    <w:p w:rsidR="00A13BE5" w:rsidRDefault="00A13BE5" w:rsidP="00A13BE5">
      <w:pPr>
        <w:pStyle w:val="ReportHead"/>
        <w:rPr>
          <w:sz w:val="24"/>
        </w:rPr>
      </w:pPr>
    </w:p>
    <w:p w:rsidR="00A13BE5" w:rsidRDefault="00A13BE5" w:rsidP="00A13BE5">
      <w:pPr>
        <w:pStyle w:val="ReportHead"/>
        <w:rPr>
          <w:sz w:val="24"/>
        </w:rPr>
      </w:pPr>
    </w:p>
    <w:p w:rsidR="00A13BE5" w:rsidRDefault="00A13BE5" w:rsidP="00A13BE5">
      <w:pPr>
        <w:pStyle w:val="ReportHead"/>
        <w:rPr>
          <w:sz w:val="24"/>
        </w:rPr>
      </w:pPr>
    </w:p>
    <w:p w:rsidR="00A13BE5" w:rsidRDefault="00A13BE5" w:rsidP="00A13BE5">
      <w:pPr>
        <w:pStyle w:val="ReportHead"/>
        <w:rPr>
          <w:sz w:val="24"/>
        </w:rPr>
      </w:pPr>
    </w:p>
    <w:p w:rsidR="00A13BE5" w:rsidRDefault="00A13BE5" w:rsidP="00A13BE5">
      <w:pPr>
        <w:pStyle w:val="ReportHead"/>
        <w:rPr>
          <w:sz w:val="24"/>
        </w:rPr>
      </w:pPr>
    </w:p>
    <w:p w:rsidR="00A13BE5" w:rsidRDefault="00A13BE5" w:rsidP="00A13BE5">
      <w:pPr>
        <w:pStyle w:val="ReportHead"/>
        <w:rPr>
          <w:sz w:val="24"/>
        </w:rPr>
      </w:pPr>
    </w:p>
    <w:p w:rsidR="00A13BE5" w:rsidRDefault="00A13BE5" w:rsidP="00A13BE5">
      <w:pPr>
        <w:pStyle w:val="ReportHead"/>
        <w:rPr>
          <w:sz w:val="24"/>
        </w:rPr>
      </w:pPr>
    </w:p>
    <w:p w:rsidR="00A13BE5" w:rsidRDefault="00A13BE5" w:rsidP="00505F5B">
      <w:pPr>
        <w:pStyle w:val="ReportHead"/>
        <w:ind w:left="0" w:firstLine="0"/>
        <w:rPr>
          <w:sz w:val="24"/>
        </w:rPr>
        <w:sectPr w:rsidR="00A13BE5" w:rsidSect="00020E1B">
          <w:pgSz w:w="11906" w:h="16838"/>
          <w:pgMar w:top="510" w:right="567" w:bottom="510" w:left="850" w:header="0" w:footer="510" w:gutter="0"/>
          <w:cols w:space="708"/>
          <w:docGrid w:linePitch="360"/>
        </w:sectPr>
      </w:pPr>
      <w:r>
        <w:rPr>
          <w:sz w:val="24"/>
        </w:rPr>
        <w:t xml:space="preserve">Год </w:t>
      </w:r>
      <w:r w:rsidR="008F4E60">
        <w:rPr>
          <w:sz w:val="24"/>
        </w:rPr>
        <w:t>набора 202</w:t>
      </w:r>
      <w:r w:rsidR="0029369A">
        <w:rPr>
          <w:sz w:val="24"/>
        </w:rPr>
        <w:t>4</w:t>
      </w:r>
    </w:p>
    <w:p w:rsidR="00665501" w:rsidRPr="0032648A" w:rsidRDefault="002C2857" w:rsidP="002C2857">
      <w:pPr>
        <w:tabs>
          <w:tab w:val="left" w:pos="1000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Методические указания</w:t>
      </w:r>
      <w:r w:rsidR="00665501" w:rsidRPr="0032648A">
        <w:rPr>
          <w:rFonts w:ascii="Times New Roman" w:hAnsi="Times New Roman" w:cs="Times New Roman"/>
          <w:sz w:val="28"/>
          <w:szCs w:val="28"/>
        </w:rPr>
        <w:t xml:space="preserve"> предназначен</w:t>
      </w:r>
      <w:r w:rsidR="007A501E">
        <w:rPr>
          <w:rFonts w:ascii="Times New Roman" w:hAnsi="Times New Roman" w:cs="Times New Roman"/>
          <w:sz w:val="28"/>
          <w:szCs w:val="28"/>
        </w:rPr>
        <w:t>ы</w:t>
      </w:r>
      <w:r w:rsidR="00665501" w:rsidRPr="0032648A">
        <w:rPr>
          <w:rFonts w:ascii="Times New Roman" w:hAnsi="Times New Roman" w:cs="Times New Roman"/>
          <w:sz w:val="28"/>
          <w:szCs w:val="28"/>
        </w:rPr>
        <w:t xml:space="preserve"> для </w:t>
      </w:r>
      <w:r w:rsidR="007A501E">
        <w:rPr>
          <w:rFonts w:ascii="Times New Roman" w:hAnsi="Times New Roman" w:cs="Times New Roman"/>
          <w:sz w:val="28"/>
          <w:szCs w:val="28"/>
        </w:rPr>
        <w:t>самостоятельного изучения разделов и тем дисциплины для</w:t>
      </w:r>
      <w:r w:rsidR="00665501" w:rsidRPr="0032648A">
        <w:rPr>
          <w:rFonts w:ascii="Times New Roman" w:hAnsi="Times New Roman" w:cs="Times New Roman"/>
          <w:sz w:val="28"/>
          <w:szCs w:val="28"/>
        </w:rPr>
        <w:t xml:space="preserve"> обучающихся направления подготовки </w:t>
      </w:r>
      <w:r w:rsidR="00F522F3">
        <w:rPr>
          <w:rFonts w:ascii="Times New Roman" w:hAnsi="Times New Roman" w:cs="Times New Roman"/>
          <w:sz w:val="28"/>
          <w:szCs w:val="28"/>
        </w:rPr>
        <w:t>13.03.02</w:t>
      </w:r>
      <w:r w:rsidR="00665501" w:rsidRPr="0032648A">
        <w:rPr>
          <w:rFonts w:ascii="Times New Roman" w:hAnsi="Times New Roman" w:cs="Times New Roman"/>
          <w:sz w:val="28"/>
          <w:szCs w:val="28"/>
        </w:rPr>
        <w:t xml:space="preserve"> «</w:t>
      </w:r>
      <w:r w:rsidR="00366C53">
        <w:rPr>
          <w:rFonts w:ascii="Times New Roman" w:hAnsi="Times New Roman" w:cs="Times New Roman"/>
          <w:sz w:val="28"/>
          <w:szCs w:val="28"/>
        </w:rPr>
        <w:t>Электроэнергетика и электротехника</w:t>
      </w:r>
      <w:r w:rsidR="00665501" w:rsidRPr="0032648A">
        <w:rPr>
          <w:rFonts w:ascii="Times New Roman" w:hAnsi="Times New Roman" w:cs="Times New Roman"/>
          <w:sz w:val="28"/>
          <w:szCs w:val="28"/>
        </w:rPr>
        <w:t>» (профиля) «</w:t>
      </w:r>
      <w:r w:rsidR="00F522F3">
        <w:rPr>
          <w:rFonts w:ascii="Times New Roman" w:hAnsi="Times New Roman" w:cs="Times New Roman"/>
          <w:sz w:val="28"/>
          <w:szCs w:val="28"/>
        </w:rPr>
        <w:t>Электропривод и автоматика</w:t>
      </w:r>
      <w:r w:rsidR="00665501" w:rsidRPr="0032648A">
        <w:rPr>
          <w:rFonts w:ascii="Times New Roman" w:hAnsi="Times New Roman" w:cs="Times New Roman"/>
          <w:sz w:val="28"/>
          <w:szCs w:val="28"/>
        </w:rPr>
        <w:t>»</w:t>
      </w:r>
    </w:p>
    <w:p w:rsidR="00665501" w:rsidRPr="0032648A" w:rsidRDefault="00665501" w:rsidP="00665501">
      <w:pPr>
        <w:suppressLineNumbers/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665501" w:rsidRPr="0032648A" w:rsidRDefault="00665501" w:rsidP="00665501">
      <w:pPr>
        <w:suppressLineNumbers/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665501" w:rsidRPr="0032648A" w:rsidRDefault="00665501" w:rsidP="006655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65501" w:rsidRPr="0032648A" w:rsidRDefault="00665501" w:rsidP="006655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2648A">
        <w:rPr>
          <w:rFonts w:ascii="Times New Roman" w:hAnsi="Times New Roman" w:cs="Times New Roman"/>
          <w:sz w:val="28"/>
          <w:szCs w:val="28"/>
        </w:rPr>
        <w:t xml:space="preserve">Составитель ____________________ </w:t>
      </w:r>
      <w:r w:rsidR="00245226">
        <w:rPr>
          <w:rFonts w:ascii="Times New Roman" w:hAnsi="Times New Roman" w:cs="Times New Roman"/>
          <w:sz w:val="28"/>
          <w:szCs w:val="28"/>
        </w:rPr>
        <w:t>В.А. Сорокин</w:t>
      </w:r>
    </w:p>
    <w:p w:rsidR="00665501" w:rsidRPr="0032648A" w:rsidRDefault="00665501" w:rsidP="006655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65501" w:rsidRDefault="00665501" w:rsidP="006655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C2857" w:rsidRDefault="002C2857" w:rsidP="002C2857">
      <w:pPr>
        <w:tabs>
          <w:tab w:val="left" w:pos="1000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Методические указания рассмотрены и одобрены на заседании кафедры </w:t>
      </w:r>
      <w:r w:rsidRPr="0032648A">
        <w:rPr>
          <w:rFonts w:ascii="Times New Roman" w:hAnsi="Times New Roman" w:cs="Times New Roman"/>
          <w:sz w:val="28"/>
          <w:szCs w:val="28"/>
        </w:rPr>
        <w:t>автоматизированного электропривода, электромеханики и электротехники</w:t>
      </w:r>
    </w:p>
    <w:p w:rsidR="002C2857" w:rsidRDefault="002C2857" w:rsidP="006655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C2857" w:rsidRDefault="002C2857" w:rsidP="006655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C2857" w:rsidRPr="0032648A" w:rsidRDefault="002C2857" w:rsidP="006655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E6EAE" w:rsidRDefault="006E6EAE" w:rsidP="006E6E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И.о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заведующего кафедрой ________________________ А.С.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Безгин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65501" w:rsidRDefault="00665501" w:rsidP="006655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045A7" w:rsidRDefault="008045A7" w:rsidP="006655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045A7" w:rsidRDefault="008045A7" w:rsidP="006655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045A7" w:rsidRDefault="008045A7" w:rsidP="006655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045A7" w:rsidRDefault="008045A7" w:rsidP="006655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045A7" w:rsidRDefault="008045A7" w:rsidP="006655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045A7" w:rsidRDefault="008045A7" w:rsidP="006655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045A7" w:rsidRDefault="008045A7" w:rsidP="006655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045A7" w:rsidRDefault="008045A7" w:rsidP="006655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045A7" w:rsidRDefault="008045A7" w:rsidP="006655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045A7" w:rsidRDefault="008045A7" w:rsidP="006655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045A7" w:rsidRDefault="008045A7" w:rsidP="006655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045A7" w:rsidRDefault="008045A7" w:rsidP="006655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045A7" w:rsidRDefault="008045A7" w:rsidP="006655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045A7" w:rsidRDefault="008045A7" w:rsidP="006655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045A7" w:rsidRDefault="008045A7" w:rsidP="006655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045A7" w:rsidRDefault="008045A7" w:rsidP="006655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045A7" w:rsidRDefault="008045A7" w:rsidP="006655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045A7" w:rsidRDefault="008045A7" w:rsidP="006655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045A7" w:rsidRDefault="008045A7" w:rsidP="006655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045A7" w:rsidRDefault="008045A7" w:rsidP="006655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045A7" w:rsidRDefault="008045A7" w:rsidP="006655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045A7" w:rsidRDefault="008045A7" w:rsidP="006655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045A7" w:rsidRDefault="008045A7" w:rsidP="006655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045A7" w:rsidRDefault="008045A7" w:rsidP="006655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045A7" w:rsidRDefault="008045A7" w:rsidP="006655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045A7" w:rsidRDefault="002C2857" w:rsidP="002C28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Методические указания являются приложением к рабочей программе по дисциплине </w:t>
      </w:r>
      <w:r w:rsidR="00366C53">
        <w:rPr>
          <w:rFonts w:ascii="Times New Roman" w:hAnsi="Times New Roman" w:cs="Times New Roman"/>
          <w:sz w:val="28"/>
          <w:szCs w:val="28"/>
        </w:rPr>
        <w:t>«</w:t>
      </w:r>
      <w:r w:rsidR="00C61729">
        <w:rPr>
          <w:rFonts w:ascii="Times New Roman" w:hAnsi="Times New Roman" w:cs="Times New Roman"/>
          <w:sz w:val="28"/>
          <w:szCs w:val="28"/>
        </w:rPr>
        <w:t xml:space="preserve">Теория автоматического </w:t>
      </w:r>
      <w:r w:rsidR="00505F5B">
        <w:rPr>
          <w:rFonts w:ascii="Times New Roman" w:hAnsi="Times New Roman" w:cs="Times New Roman"/>
          <w:sz w:val="28"/>
          <w:szCs w:val="28"/>
        </w:rPr>
        <w:t>регулирования</w:t>
      </w:r>
      <w:r w:rsidR="00366C53" w:rsidRPr="00366C53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, зарегистрированной в ЦИТ под учетным номером </w:t>
      </w:r>
      <w:r w:rsidR="006D652A">
        <w:rPr>
          <w:rFonts w:ascii="Times New Roman" w:hAnsi="Times New Roman" w:cs="Times New Roman"/>
          <w:sz w:val="28"/>
          <w:szCs w:val="28"/>
        </w:rPr>
        <w:t>________________</w:t>
      </w:r>
      <w:r w:rsidR="004A45B8">
        <w:rPr>
          <w:rFonts w:ascii="Times New Roman" w:hAnsi="Times New Roman" w:cs="Times New Roman"/>
          <w:sz w:val="28"/>
          <w:szCs w:val="28"/>
        </w:rPr>
        <w:t>.</w:t>
      </w:r>
    </w:p>
    <w:p w:rsidR="00C54F95" w:rsidRDefault="009C5475" w:rsidP="00A546FD">
      <w:pPr>
        <w:pStyle w:val="ReportHead"/>
        <w:spacing w:line="240" w:lineRule="auto"/>
        <w:jc w:val="right"/>
        <w:rPr>
          <w:b/>
        </w:rPr>
      </w:pPr>
      <w:r>
        <w:rPr>
          <w:b/>
          <w:noProof/>
          <w:lang w:eastAsia="ru-RU"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5962064</wp:posOffset>
                </wp:positionH>
                <wp:positionV relativeFrom="paragraph">
                  <wp:posOffset>108243</wp:posOffset>
                </wp:positionV>
                <wp:extent cx="520504" cy="534572"/>
                <wp:effectExtent l="0" t="0" r="13335" b="18415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0504" cy="534572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2952650" id="Прямоугольник 1" o:spid="_x0000_s1026" style="position:absolute;margin-left:469.45pt;margin-top:8.5pt;width:41pt;height:42.1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" fillcolor="white [3212]" strokecolor="white [3212]" strokeweight="1pt"/>
            </w:pict>
          </mc:Fallback>
        </mc:AlternateContent>
      </w:r>
      <w:r w:rsidR="00665501">
        <w:rPr>
          <w:b/>
        </w:rPr>
        <w:br w:type="page"/>
      </w:r>
    </w:p>
    <w:p w:rsidR="002C2857" w:rsidRDefault="002C2857" w:rsidP="002C2857">
      <w:pPr>
        <w:jc w:val="center"/>
        <w:rPr>
          <w:rFonts w:ascii="Times New Roman" w:hAnsi="Times New Roman" w:cs="Times New Roman"/>
          <w:b/>
          <w:sz w:val="32"/>
          <w:szCs w:val="28"/>
        </w:rPr>
      </w:pPr>
      <w:r w:rsidRPr="002C2857">
        <w:rPr>
          <w:rFonts w:ascii="Times New Roman" w:hAnsi="Times New Roman" w:cs="Times New Roman"/>
          <w:b/>
          <w:sz w:val="32"/>
          <w:szCs w:val="28"/>
        </w:rPr>
        <w:lastRenderedPageBreak/>
        <w:t>Содержание</w:t>
      </w:r>
    </w:p>
    <w:p w:rsidR="002C2857" w:rsidRDefault="002C2857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67"/>
        <w:gridCol w:w="845"/>
      </w:tblGrid>
      <w:tr w:rsidR="002C2857" w:rsidTr="00E8355D">
        <w:tc>
          <w:tcPr>
            <w:tcW w:w="9067" w:type="dxa"/>
          </w:tcPr>
          <w:p w:rsidR="002C2857" w:rsidRDefault="00764EFF" w:rsidP="002C28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 Методические указания к</w:t>
            </w:r>
            <w:r w:rsidR="002C2857">
              <w:rPr>
                <w:rFonts w:ascii="Times New Roman" w:hAnsi="Times New Roman" w:cs="Times New Roman"/>
                <w:sz w:val="28"/>
                <w:szCs w:val="28"/>
              </w:rPr>
              <w:t xml:space="preserve"> лекционным занятиям . . . . . . . . . . . . . . . </w:t>
            </w:r>
            <w:proofErr w:type="gramStart"/>
            <w:r w:rsidR="002C2857">
              <w:rPr>
                <w:rFonts w:ascii="Times New Roman" w:hAnsi="Times New Roman" w:cs="Times New Roman"/>
                <w:sz w:val="28"/>
                <w:szCs w:val="28"/>
              </w:rPr>
              <w:t xml:space="preserve">. . . </w:t>
            </w:r>
            <w:r w:rsidR="00DC32B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="00DC32B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845" w:type="dxa"/>
          </w:tcPr>
          <w:p w:rsidR="002C2857" w:rsidRDefault="008234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2C2857" w:rsidTr="00E8355D">
        <w:tc>
          <w:tcPr>
            <w:tcW w:w="9067" w:type="dxa"/>
          </w:tcPr>
          <w:p w:rsidR="002C2857" w:rsidRDefault="00764EFF" w:rsidP="009D58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 Методические указания к</w:t>
            </w:r>
            <w:r w:rsidR="002C285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D58F4">
              <w:rPr>
                <w:rFonts w:ascii="Times New Roman" w:hAnsi="Times New Roman" w:cs="Times New Roman"/>
                <w:sz w:val="28"/>
                <w:szCs w:val="28"/>
              </w:rPr>
              <w:t>лабораторным</w:t>
            </w:r>
            <w:r w:rsidR="00907382">
              <w:rPr>
                <w:rFonts w:ascii="Times New Roman" w:hAnsi="Times New Roman" w:cs="Times New Roman"/>
                <w:sz w:val="28"/>
                <w:szCs w:val="28"/>
              </w:rPr>
              <w:t xml:space="preserve"> занятиям</w:t>
            </w:r>
            <w:r w:rsidR="002C2857">
              <w:rPr>
                <w:rFonts w:ascii="Times New Roman" w:hAnsi="Times New Roman" w:cs="Times New Roman"/>
                <w:sz w:val="28"/>
                <w:szCs w:val="28"/>
              </w:rPr>
              <w:t xml:space="preserve"> . . . . . . . . . . . . . . . . . </w:t>
            </w:r>
            <w:r w:rsidR="00DC32B8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  <w:tc>
          <w:tcPr>
            <w:tcW w:w="845" w:type="dxa"/>
          </w:tcPr>
          <w:p w:rsidR="002C2857" w:rsidRDefault="008234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DC32B8" w:rsidTr="00E8355D">
        <w:tc>
          <w:tcPr>
            <w:tcW w:w="9067" w:type="dxa"/>
          </w:tcPr>
          <w:p w:rsidR="00DC32B8" w:rsidRDefault="00DC32B8" w:rsidP="00DC32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A13BE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13BE5">
              <w:rPr>
                <w:rFonts w:ascii="Times New Roman" w:hAnsi="Times New Roman" w:cs="Times New Roman"/>
                <w:sz w:val="28"/>
                <w:szCs w:val="28"/>
              </w:rPr>
              <w:t>Методические указания к курсовой работе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. . </w:t>
            </w:r>
            <w:r w:rsidR="00A13BE5">
              <w:rPr>
                <w:rFonts w:ascii="Times New Roman" w:hAnsi="Times New Roman" w:cs="Times New Roman"/>
                <w:sz w:val="28"/>
                <w:szCs w:val="28"/>
              </w:rPr>
              <w:t>. . . . . . . . . . . . . . .</w:t>
            </w:r>
            <w:proofErr w:type="gramStart"/>
            <w:r w:rsidR="00A13BE5">
              <w:rPr>
                <w:rFonts w:ascii="Times New Roman" w:hAnsi="Times New Roman" w:cs="Times New Roman"/>
                <w:sz w:val="28"/>
                <w:szCs w:val="28"/>
              </w:rPr>
              <w:t xml:space="preserve"> ..</w:t>
            </w:r>
            <w:proofErr w:type="gramEnd"/>
            <w:r w:rsidR="00A13BE5">
              <w:rPr>
                <w:rFonts w:ascii="Times New Roman" w:hAnsi="Times New Roman" w:cs="Times New Roman"/>
                <w:sz w:val="28"/>
                <w:szCs w:val="28"/>
              </w:rPr>
              <w:t>……...</w:t>
            </w:r>
          </w:p>
        </w:tc>
        <w:tc>
          <w:tcPr>
            <w:tcW w:w="845" w:type="dxa"/>
          </w:tcPr>
          <w:p w:rsidR="00DC32B8" w:rsidRDefault="008234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FF21CC" w:rsidTr="00E8355D">
        <w:tc>
          <w:tcPr>
            <w:tcW w:w="9067" w:type="dxa"/>
          </w:tcPr>
          <w:p w:rsidR="00FF21CC" w:rsidRDefault="0082340F" w:rsidP="009073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FF21CC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A13BE5">
              <w:rPr>
                <w:rFonts w:ascii="Times New Roman" w:hAnsi="Times New Roman" w:cs="Times New Roman"/>
                <w:sz w:val="28"/>
                <w:szCs w:val="28"/>
              </w:rPr>
              <w:t>Методические указания по рубежному и итоговому контролю</w:t>
            </w:r>
            <w:r w:rsidR="00FF21CC">
              <w:rPr>
                <w:rFonts w:ascii="Times New Roman" w:hAnsi="Times New Roman" w:cs="Times New Roman"/>
                <w:sz w:val="28"/>
                <w:szCs w:val="28"/>
              </w:rPr>
              <w:t xml:space="preserve">. . . </w:t>
            </w:r>
            <w:proofErr w:type="gramStart"/>
            <w:r w:rsidR="00FF21CC">
              <w:rPr>
                <w:rFonts w:ascii="Times New Roman" w:hAnsi="Times New Roman" w:cs="Times New Roman"/>
                <w:sz w:val="28"/>
                <w:szCs w:val="28"/>
              </w:rPr>
              <w:t xml:space="preserve">. . </w:t>
            </w:r>
            <w:r w:rsidR="00A13BE5">
              <w:rPr>
                <w:rFonts w:ascii="Times New Roman" w:hAnsi="Times New Roman" w:cs="Times New Roman"/>
                <w:sz w:val="28"/>
                <w:szCs w:val="28"/>
              </w:rPr>
              <w:t>. .</w:t>
            </w:r>
            <w:proofErr w:type="gramEnd"/>
            <w:r w:rsidR="00A13BE5">
              <w:rPr>
                <w:rFonts w:ascii="Times New Roman" w:hAnsi="Times New Roman" w:cs="Times New Roman"/>
                <w:sz w:val="28"/>
                <w:szCs w:val="28"/>
              </w:rPr>
              <w:t xml:space="preserve"> . </w:t>
            </w:r>
          </w:p>
        </w:tc>
        <w:tc>
          <w:tcPr>
            <w:tcW w:w="845" w:type="dxa"/>
          </w:tcPr>
          <w:p w:rsidR="00FF21CC" w:rsidRDefault="00A13B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DC32B8" w:rsidTr="00E8355D">
        <w:tc>
          <w:tcPr>
            <w:tcW w:w="9067" w:type="dxa"/>
          </w:tcPr>
          <w:p w:rsidR="00DC32B8" w:rsidRDefault="00DC32B8" w:rsidP="00DC32B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5" w:type="dxa"/>
          </w:tcPr>
          <w:p w:rsidR="00DC32B8" w:rsidRDefault="00DC32B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C2857" w:rsidTr="00245226">
        <w:trPr>
          <w:trHeight w:val="411"/>
        </w:trPr>
        <w:tc>
          <w:tcPr>
            <w:tcW w:w="9067" w:type="dxa"/>
          </w:tcPr>
          <w:p w:rsidR="002C2857" w:rsidRDefault="002C28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5" w:type="dxa"/>
          </w:tcPr>
          <w:p w:rsidR="002C2857" w:rsidRDefault="002C28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C2857" w:rsidRPr="002C2857" w:rsidRDefault="002C2857">
      <w:pPr>
        <w:rPr>
          <w:rFonts w:ascii="Times New Roman" w:hAnsi="Times New Roman" w:cs="Times New Roman"/>
          <w:sz w:val="28"/>
          <w:szCs w:val="28"/>
        </w:rPr>
      </w:pPr>
    </w:p>
    <w:p w:rsidR="002C2857" w:rsidRDefault="002C2857">
      <w:pPr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7A501E" w:rsidRDefault="007A501E" w:rsidP="00CC75C2">
      <w:pPr>
        <w:pStyle w:val="Default"/>
        <w:ind w:firstLine="709"/>
        <w:jc w:val="both"/>
        <w:rPr>
          <w:b/>
          <w:sz w:val="28"/>
          <w:szCs w:val="28"/>
        </w:rPr>
      </w:pPr>
      <w:r w:rsidRPr="00CA3BEE">
        <w:rPr>
          <w:b/>
          <w:sz w:val="28"/>
          <w:szCs w:val="28"/>
        </w:rPr>
        <w:lastRenderedPageBreak/>
        <w:t xml:space="preserve">1. </w:t>
      </w:r>
      <w:r w:rsidR="002C2857">
        <w:rPr>
          <w:b/>
          <w:sz w:val="28"/>
          <w:szCs w:val="28"/>
        </w:rPr>
        <w:t>Методические указания по лекционным занятиям</w:t>
      </w:r>
    </w:p>
    <w:p w:rsidR="00CA3BEE" w:rsidRPr="00CA3BEE" w:rsidRDefault="00CA3BEE" w:rsidP="00CC75C2">
      <w:pPr>
        <w:pStyle w:val="Default"/>
        <w:ind w:firstLine="709"/>
        <w:jc w:val="both"/>
        <w:rPr>
          <w:b/>
          <w:sz w:val="28"/>
          <w:szCs w:val="28"/>
        </w:rPr>
      </w:pPr>
    </w:p>
    <w:p w:rsidR="00E8312E" w:rsidRPr="00E8312E" w:rsidRDefault="00E8312E" w:rsidP="00CC75C2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Данные</w:t>
      </w:r>
      <w:r w:rsidRPr="00E8312E">
        <w:rPr>
          <w:sz w:val="28"/>
          <w:szCs w:val="28"/>
        </w:rPr>
        <w:t xml:space="preserve"> рекомендации призваны помочь студентам организовать самостоятельную работу при изуче</w:t>
      </w:r>
      <w:r>
        <w:rPr>
          <w:sz w:val="28"/>
          <w:szCs w:val="28"/>
        </w:rPr>
        <w:t>нии курса.</w:t>
      </w:r>
    </w:p>
    <w:p w:rsidR="00E8312E" w:rsidRPr="00E8312E" w:rsidRDefault="00E8312E" w:rsidP="00CC75C2">
      <w:pPr>
        <w:pStyle w:val="Default"/>
        <w:ind w:firstLine="709"/>
        <w:jc w:val="both"/>
        <w:rPr>
          <w:sz w:val="28"/>
          <w:szCs w:val="28"/>
        </w:rPr>
      </w:pPr>
      <w:r w:rsidRPr="00E8312E">
        <w:rPr>
          <w:sz w:val="28"/>
          <w:szCs w:val="28"/>
        </w:rPr>
        <w:t>Умение работать с литературой означает научиться осмысленно пользоваться источниками. Прежде чем приступить к освоению научной литературы, рекомендуется чтен</w:t>
      </w:r>
      <w:r>
        <w:rPr>
          <w:sz w:val="28"/>
          <w:szCs w:val="28"/>
        </w:rPr>
        <w:t>ие учебников и учебных пособий.</w:t>
      </w:r>
    </w:p>
    <w:p w:rsidR="00E8312E" w:rsidRPr="00E8312E" w:rsidRDefault="00E8312E" w:rsidP="00CC75C2">
      <w:pPr>
        <w:pStyle w:val="Default"/>
        <w:ind w:firstLine="709"/>
        <w:jc w:val="both"/>
        <w:rPr>
          <w:sz w:val="28"/>
          <w:szCs w:val="28"/>
        </w:rPr>
      </w:pPr>
      <w:r w:rsidRPr="00E8312E">
        <w:rPr>
          <w:sz w:val="28"/>
          <w:szCs w:val="28"/>
        </w:rPr>
        <w:t>Существует нескольк</w:t>
      </w:r>
      <w:r w:rsidR="00CC75C2">
        <w:rPr>
          <w:sz w:val="28"/>
          <w:szCs w:val="28"/>
        </w:rPr>
        <w:t>о методов работы с литературой.</w:t>
      </w:r>
    </w:p>
    <w:p w:rsidR="00E8312E" w:rsidRPr="00E8312E" w:rsidRDefault="00E8312E" w:rsidP="00CC75C2">
      <w:pPr>
        <w:pStyle w:val="Default"/>
        <w:ind w:firstLine="709"/>
        <w:jc w:val="both"/>
        <w:rPr>
          <w:sz w:val="28"/>
          <w:szCs w:val="28"/>
        </w:rPr>
      </w:pPr>
      <w:r w:rsidRPr="00E8312E">
        <w:rPr>
          <w:sz w:val="28"/>
          <w:szCs w:val="28"/>
        </w:rPr>
        <w:t>Один из них – самый известный – метод повторения: прочитанный текст можно за учить наизусть. Простое повторение воздействует на память механически и поверхностно. Полученные таким п</w:t>
      </w:r>
      <w:r>
        <w:rPr>
          <w:sz w:val="28"/>
          <w:szCs w:val="28"/>
        </w:rPr>
        <w:t>утем сведения легко забываются.</w:t>
      </w:r>
    </w:p>
    <w:p w:rsidR="00E8312E" w:rsidRPr="00E8312E" w:rsidRDefault="00E8312E" w:rsidP="00CC75C2">
      <w:pPr>
        <w:pStyle w:val="Default"/>
        <w:ind w:firstLine="709"/>
        <w:jc w:val="both"/>
        <w:rPr>
          <w:sz w:val="28"/>
          <w:szCs w:val="28"/>
        </w:rPr>
      </w:pPr>
      <w:r w:rsidRPr="00E8312E">
        <w:rPr>
          <w:sz w:val="28"/>
          <w:szCs w:val="28"/>
        </w:rPr>
        <w:t>Наиболее эффективный метод – метод кодирования: прочитанный текст нужно подвергнуть большей, чем простое заучивание, обработке. Чтобы основательно обработать информацию и закодировать ее для хранения, важно произвести целый ряд мыслительных операций: прокомментировать новые данные; оценить их значение; поставить вопросы; сопоставить полученн</w:t>
      </w:r>
      <w:r w:rsidR="00CC75C2">
        <w:rPr>
          <w:sz w:val="28"/>
          <w:szCs w:val="28"/>
        </w:rPr>
        <w:t>ые сведения с ранее известными.</w:t>
      </w:r>
    </w:p>
    <w:p w:rsidR="00E8312E" w:rsidRPr="00E8312E" w:rsidRDefault="00E8312E" w:rsidP="00CC75C2">
      <w:pPr>
        <w:pStyle w:val="Default"/>
        <w:ind w:firstLine="709"/>
        <w:jc w:val="both"/>
        <w:rPr>
          <w:sz w:val="28"/>
          <w:szCs w:val="28"/>
        </w:rPr>
      </w:pPr>
      <w:r w:rsidRPr="00E8312E">
        <w:rPr>
          <w:sz w:val="28"/>
          <w:szCs w:val="28"/>
        </w:rPr>
        <w:t xml:space="preserve">Для улучшения обработки информации очень важно устанавливать осмысленные связи, </w:t>
      </w:r>
      <w:r>
        <w:rPr>
          <w:sz w:val="28"/>
          <w:szCs w:val="28"/>
        </w:rPr>
        <w:t>структурировать новые сведения.</w:t>
      </w:r>
    </w:p>
    <w:p w:rsidR="00E8312E" w:rsidRPr="00E8312E" w:rsidRDefault="00E8312E" w:rsidP="00CC75C2">
      <w:pPr>
        <w:pStyle w:val="Default"/>
        <w:ind w:firstLine="709"/>
        <w:jc w:val="both"/>
        <w:rPr>
          <w:sz w:val="28"/>
          <w:szCs w:val="28"/>
        </w:rPr>
      </w:pPr>
      <w:r w:rsidRPr="00E8312E">
        <w:rPr>
          <w:sz w:val="28"/>
          <w:szCs w:val="28"/>
        </w:rPr>
        <w:t>Изучение научной, учебной и иной литературы т</w:t>
      </w:r>
      <w:r>
        <w:rPr>
          <w:sz w:val="28"/>
          <w:szCs w:val="28"/>
        </w:rPr>
        <w:t>ребует ведения рабочих записей.</w:t>
      </w:r>
    </w:p>
    <w:p w:rsidR="00E8312E" w:rsidRPr="00E8312E" w:rsidRDefault="00E8312E" w:rsidP="00CC75C2">
      <w:pPr>
        <w:pStyle w:val="Default"/>
        <w:ind w:firstLine="709"/>
        <w:jc w:val="both"/>
        <w:rPr>
          <w:sz w:val="28"/>
          <w:szCs w:val="28"/>
        </w:rPr>
      </w:pPr>
      <w:r w:rsidRPr="00E8312E">
        <w:rPr>
          <w:sz w:val="28"/>
          <w:szCs w:val="28"/>
        </w:rPr>
        <w:t xml:space="preserve">Форма записей может быть весьма разнообразной: простой или развернутый </w:t>
      </w:r>
      <w:r w:rsidR="00CB3159">
        <w:rPr>
          <w:sz w:val="28"/>
          <w:szCs w:val="28"/>
        </w:rPr>
        <w:t>план, тезисы, цитаты, конспект.</w:t>
      </w:r>
    </w:p>
    <w:p w:rsidR="00E8312E" w:rsidRPr="00E8312E" w:rsidRDefault="00E8312E" w:rsidP="00CC75C2">
      <w:pPr>
        <w:pStyle w:val="Default"/>
        <w:ind w:firstLine="709"/>
        <w:jc w:val="both"/>
        <w:rPr>
          <w:sz w:val="28"/>
          <w:szCs w:val="28"/>
        </w:rPr>
      </w:pPr>
      <w:r w:rsidRPr="00E8312E">
        <w:rPr>
          <w:sz w:val="28"/>
          <w:szCs w:val="28"/>
        </w:rPr>
        <w:t xml:space="preserve">План – первооснова, каркас какой-либо письменной работы, определяющие последовательность изложения материала. </w:t>
      </w:r>
    </w:p>
    <w:p w:rsidR="00E8312E" w:rsidRPr="00E8312E" w:rsidRDefault="00E8312E" w:rsidP="00CC75C2">
      <w:pPr>
        <w:pStyle w:val="Default"/>
        <w:ind w:firstLine="709"/>
        <w:jc w:val="both"/>
        <w:rPr>
          <w:sz w:val="28"/>
          <w:szCs w:val="28"/>
        </w:rPr>
      </w:pPr>
      <w:r w:rsidRPr="00E8312E">
        <w:rPr>
          <w:sz w:val="28"/>
          <w:szCs w:val="28"/>
        </w:rPr>
        <w:t>План является наиболее краткой и потому самой доступной и распространенной формой записей содержания исходного источника информации. По существу, это перечень основных вопросов, рассматриваемых в источнике. План може</w:t>
      </w:r>
      <w:r w:rsidR="00CB3159">
        <w:rPr>
          <w:sz w:val="28"/>
          <w:szCs w:val="28"/>
        </w:rPr>
        <w:t>т быть простым и развернутым.</w:t>
      </w:r>
    </w:p>
    <w:p w:rsidR="00E8312E" w:rsidRPr="00E8312E" w:rsidRDefault="00E8312E" w:rsidP="00CC75C2">
      <w:pPr>
        <w:pStyle w:val="Default"/>
        <w:widowControl w:val="0"/>
        <w:suppressAutoHyphens/>
        <w:ind w:firstLine="709"/>
        <w:jc w:val="both"/>
        <w:rPr>
          <w:color w:val="auto"/>
          <w:sz w:val="28"/>
          <w:szCs w:val="28"/>
        </w:rPr>
      </w:pPr>
      <w:r w:rsidRPr="00E8312E">
        <w:rPr>
          <w:color w:val="auto"/>
          <w:sz w:val="28"/>
          <w:szCs w:val="28"/>
        </w:rPr>
        <w:t>Выписки – небольшие фрагменты текста (неполные и полные предложения, отдельные абзацы, а также дословные и близкие к дословным записи об излагаемых в нем фактах), содержащие в себе квинтэс</w:t>
      </w:r>
      <w:r w:rsidR="00CB3159">
        <w:rPr>
          <w:color w:val="auto"/>
          <w:sz w:val="28"/>
          <w:szCs w:val="28"/>
        </w:rPr>
        <w:t>сенцию содержания прочитанного.</w:t>
      </w:r>
    </w:p>
    <w:p w:rsidR="00E8312E" w:rsidRPr="00E8312E" w:rsidRDefault="00E8312E" w:rsidP="00CC75C2">
      <w:pPr>
        <w:pStyle w:val="Default"/>
        <w:widowControl w:val="0"/>
        <w:suppressAutoHyphens/>
        <w:ind w:firstLine="709"/>
        <w:jc w:val="both"/>
        <w:rPr>
          <w:color w:val="auto"/>
          <w:sz w:val="28"/>
          <w:szCs w:val="28"/>
        </w:rPr>
      </w:pPr>
      <w:r w:rsidRPr="00E8312E">
        <w:rPr>
          <w:color w:val="auto"/>
          <w:sz w:val="28"/>
          <w:szCs w:val="28"/>
        </w:rPr>
        <w:t xml:space="preserve">Выписки представляют собой более сложную форму записей содержания исходного источника информации. По сути, выписки – не что иное, как цитаты, заимствованные из текста. Выписки позволяют в концентрированной форме и с максимальной точностью воспроизвести в произвольном (чаще последовательном) порядке наиболее важные мысли автора, статистические и </w:t>
      </w:r>
      <w:proofErr w:type="spellStart"/>
      <w:r w:rsidRPr="00E8312E">
        <w:rPr>
          <w:color w:val="auto"/>
          <w:sz w:val="28"/>
          <w:szCs w:val="28"/>
        </w:rPr>
        <w:t>даталогические</w:t>
      </w:r>
      <w:proofErr w:type="spellEnd"/>
      <w:r w:rsidRPr="00E8312E">
        <w:rPr>
          <w:color w:val="auto"/>
          <w:sz w:val="28"/>
          <w:szCs w:val="28"/>
        </w:rPr>
        <w:t xml:space="preserve"> сведения. </w:t>
      </w:r>
    </w:p>
    <w:p w:rsidR="00E8312E" w:rsidRPr="00E8312E" w:rsidRDefault="00E8312E" w:rsidP="00CC75C2">
      <w:pPr>
        <w:pStyle w:val="Default"/>
        <w:widowControl w:val="0"/>
        <w:suppressAutoHyphens/>
        <w:ind w:firstLine="709"/>
        <w:jc w:val="both"/>
        <w:rPr>
          <w:color w:val="auto"/>
          <w:sz w:val="28"/>
          <w:szCs w:val="28"/>
        </w:rPr>
      </w:pPr>
      <w:r w:rsidRPr="00E8312E">
        <w:rPr>
          <w:color w:val="auto"/>
          <w:sz w:val="28"/>
          <w:szCs w:val="28"/>
        </w:rPr>
        <w:t>Тезисы</w:t>
      </w:r>
      <w:r w:rsidR="00CB3159">
        <w:rPr>
          <w:color w:val="auto"/>
          <w:sz w:val="28"/>
          <w:szCs w:val="28"/>
        </w:rPr>
        <w:t xml:space="preserve"> </w:t>
      </w:r>
      <w:r w:rsidRPr="00E8312E">
        <w:rPr>
          <w:color w:val="auto"/>
          <w:sz w:val="28"/>
          <w:szCs w:val="28"/>
        </w:rPr>
        <w:t xml:space="preserve">– сжатое изложение содержания изученного материала в утвердительной (реже опровергающей) форме. </w:t>
      </w:r>
    </w:p>
    <w:p w:rsidR="00E8312E" w:rsidRPr="00E8312E" w:rsidRDefault="00E8312E" w:rsidP="00CC75C2">
      <w:pPr>
        <w:pStyle w:val="Default"/>
        <w:widowControl w:val="0"/>
        <w:suppressAutoHyphens/>
        <w:ind w:firstLine="709"/>
        <w:jc w:val="both"/>
        <w:rPr>
          <w:color w:val="auto"/>
          <w:sz w:val="28"/>
          <w:szCs w:val="28"/>
        </w:rPr>
      </w:pPr>
      <w:r w:rsidRPr="00E8312E">
        <w:rPr>
          <w:color w:val="auto"/>
          <w:sz w:val="28"/>
          <w:szCs w:val="28"/>
        </w:rPr>
        <w:t>Исходя из сказанного, нетрудно выявить основное преимущество тезисов: они незаменимы для подготовки глубокой и всесторонней аргументации письменной работы любой сложности</w:t>
      </w:r>
      <w:r w:rsidR="00CB3159">
        <w:rPr>
          <w:color w:val="auto"/>
          <w:sz w:val="28"/>
          <w:szCs w:val="28"/>
        </w:rPr>
        <w:t>.</w:t>
      </w:r>
    </w:p>
    <w:p w:rsidR="00E8312E" w:rsidRPr="00E8312E" w:rsidRDefault="00E8312E" w:rsidP="00CC75C2">
      <w:pPr>
        <w:pStyle w:val="Default"/>
        <w:widowControl w:val="0"/>
        <w:suppressAutoHyphens/>
        <w:ind w:firstLine="709"/>
        <w:jc w:val="both"/>
        <w:rPr>
          <w:color w:val="auto"/>
          <w:sz w:val="28"/>
          <w:szCs w:val="28"/>
        </w:rPr>
      </w:pPr>
      <w:r w:rsidRPr="00E8312E">
        <w:rPr>
          <w:color w:val="auto"/>
          <w:sz w:val="28"/>
          <w:szCs w:val="28"/>
        </w:rPr>
        <w:t xml:space="preserve">Аннотация – краткое изложение основного содержания исходного источника информации, дающее </w:t>
      </w:r>
      <w:r w:rsidR="00CB3159">
        <w:rPr>
          <w:color w:val="auto"/>
          <w:sz w:val="28"/>
          <w:szCs w:val="28"/>
        </w:rPr>
        <w:t>о нем обобщенное представление.</w:t>
      </w:r>
    </w:p>
    <w:p w:rsidR="00E8312E" w:rsidRPr="00E8312E" w:rsidRDefault="00E8312E" w:rsidP="00CC75C2">
      <w:pPr>
        <w:pStyle w:val="Default"/>
        <w:widowControl w:val="0"/>
        <w:suppressAutoHyphens/>
        <w:ind w:firstLine="709"/>
        <w:jc w:val="both"/>
        <w:rPr>
          <w:color w:val="auto"/>
          <w:sz w:val="28"/>
          <w:szCs w:val="28"/>
        </w:rPr>
      </w:pPr>
      <w:r w:rsidRPr="00E8312E">
        <w:rPr>
          <w:color w:val="auto"/>
          <w:sz w:val="28"/>
          <w:szCs w:val="28"/>
        </w:rPr>
        <w:lastRenderedPageBreak/>
        <w:t>К написанию аннотаций прибегают в тех случаях, когда подлинная ценность и пригодность исходного источника информации исполнителю письменной работы окончательно неясна, но в то же время о нем необходимо оставить краткую запись с обобщающей характеристикой. Для указанной цели и используется аннотация. Характерной особенностью аннотации наряду с краткостью и обобщенностью ее содержания является и то, что пишется аннотация всегда после того, как (хотя бы в предварительном порядке) завершено ознакомление с содержанием исходного источника информации. Кроме того, пишется аннотация почти исключительно своими словами и лишь в крайне редких случаях содержит в себе небольшие</w:t>
      </w:r>
      <w:r w:rsidR="00CB3159">
        <w:rPr>
          <w:color w:val="auto"/>
          <w:sz w:val="28"/>
          <w:szCs w:val="28"/>
        </w:rPr>
        <w:t xml:space="preserve"> выдержки оригинального текста.</w:t>
      </w:r>
    </w:p>
    <w:p w:rsidR="00E8312E" w:rsidRPr="00E8312E" w:rsidRDefault="00E8312E" w:rsidP="00CC75C2">
      <w:pPr>
        <w:pStyle w:val="Default"/>
        <w:widowControl w:val="0"/>
        <w:suppressAutoHyphens/>
        <w:ind w:firstLine="709"/>
        <w:jc w:val="both"/>
        <w:rPr>
          <w:color w:val="auto"/>
          <w:sz w:val="28"/>
          <w:szCs w:val="28"/>
        </w:rPr>
      </w:pPr>
      <w:r w:rsidRPr="00E8312E">
        <w:rPr>
          <w:color w:val="auto"/>
          <w:sz w:val="28"/>
          <w:szCs w:val="28"/>
        </w:rPr>
        <w:t xml:space="preserve">Резюме – краткая оценка изученного содержания исходного источника информации, полученная, прежде всего, на основе содержащихся в нем выводов. </w:t>
      </w:r>
    </w:p>
    <w:p w:rsidR="00E8312E" w:rsidRPr="00E8312E" w:rsidRDefault="00E8312E" w:rsidP="00CC75C2">
      <w:pPr>
        <w:pStyle w:val="Default"/>
        <w:widowControl w:val="0"/>
        <w:suppressAutoHyphens/>
        <w:ind w:firstLine="709"/>
        <w:jc w:val="both"/>
        <w:rPr>
          <w:color w:val="auto"/>
          <w:sz w:val="28"/>
          <w:szCs w:val="28"/>
        </w:rPr>
      </w:pPr>
      <w:r w:rsidRPr="00E8312E">
        <w:rPr>
          <w:color w:val="auto"/>
          <w:sz w:val="28"/>
          <w:szCs w:val="28"/>
        </w:rPr>
        <w:t xml:space="preserve">Резюме весьма сходно по своей сути с аннотацией. Однако, в отличие от последней, текст резюме концентрирует в себе данные не из основного содержания исходного источника информации, а из его заключительной части, прежде всего выводов. </w:t>
      </w:r>
    </w:p>
    <w:p w:rsidR="00E8312E" w:rsidRPr="00E8312E" w:rsidRDefault="00E8312E" w:rsidP="00CC75C2">
      <w:pPr>
        <w:pStyle w:val="Default"/>
        <w:widowControl w:val="0"/>
        <w:suppressAutoHyphens/>
        <w:ind w:firstLine="709"/>
        <w:jc w:val="both"/>
        <w:rPr>
          <w:color w:val="auto"/>
          <w:sz w:val="28"/>
          <w:szCs w:val="28"/>
        </w:rPr>
      </w:pPr>
      <w:r w:rsidRPr="00E8312E">
        <w:rPr>
          <w:color w:val="auto"/>
          <w:sz w:val="28"/>
          <w:szCs w:val="28"/>
        </w:rPr>
        <w:t>Конспект – сложная запись содержания исходного текста, включающая в себя заимствования (ци</w:t>
      </w:r>
      <w:r w:rsidR="00CB3159">
        <w:rPr>
          <w:color w:val="auto"/>
          <w:sz w:val="28"/>
          <w:szCs w:val="28"/>
        </w:rPr>
        <w:t xml:space="preserve">таты) наиболее примечательных </w:t>
      </w:r>
      <w:r w:rsidRPr="00E8312E">
        <w:rPr>
          <w:color w:val="auto"/>
          <w:sz w:val="28"/>
          <w:szCs w:val="28"/>
        </w:rPr>
        <w:t>мест в сочетании с планом источника, а также сжатый анализ записанн</w:t>
      </w:r>
      <w:r w:rsidR="00CB3159">
        <w:rPr>
          <w:color w:val="auto"/>
          <w:sz w:val="28"/>
          <w:szCs w:val="28"/>
        </w:rPr>
        <w:t>ого материала и выводы по нему.</w:t>
      </w:r>
    </w:p>
    <w:p w:rsidR="00E8312E" w:rsidRPr="00E8312E" w:rsidRDefault="00E8312E" w:rsidP="00CC75C2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E8312E">
        <w:rPr>
          <w:color w:val="auto"/>
          <w:sz w:val="28"/>
          <w:szCs w:val="28"/>
        </w:rPr>
        <w:t>Для</w:t>
      </w:r>
      <w:r w:rsidR="00CB3159">
        <w:rPr>
          <w:color w:val="auto"/>
          <w:sz w:val="28"/>
          <w:szCs w:val="28"/>
        </w:rPr>
        <w:t xml:space="preserve"> работы над конспектом следует:</w:t>
      </w:r>
    </w:p>
    <w:p w:rsidR="00E8312E" w:rsidRPr="00E8312E" w:rsidRDefault="00E8312E" w:rsidP="00CC75C2">
      <w:pPr>
        <w:pStyle w:val="Default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color w:val="auto"/>
          <w:sz w:val="28"/>
          <w:szCs w:val="28"/>
        </w:rPr>
      </w:pPr>
      <w:r w:rsidRPr="00E8312E">
        <w:rPr>
          <w:color w:val="auto"/>
          <w:sz w:val="28"/>
          <w:szCs w:val="28"/>
        </w:rPr>
        <w:t>определить структуру конспектируемого материала, чему в значительной мере способствует письменное ведение плана по ходу</w:t>
      </w:r>
      <w:r w:rsidR="00CB3159">
        <w:rPr>
          <w:color w:val="auto"/>
          <w:sz w:val="28"/>
          <w:szCs w:val="28"/>
        </w:rPr>
        <w:t xml:space="preserve"> изучения оригинального текста;</w:t>
      </w:r>
    </w:p>
    <w:p w:rsidR="00E8312E" w:rsidRPr="00E8312E" w:rsidRDefault="00E8312E" w:rsidP="00CC75C2">
      <w:pPr>
        <w:pStyle w:val="Default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color w:val="auto"/>
          <w:sz w:val="28"/>
          <w:szCs w:val="28"/>
        </w:rPr>
      </w:pPr>
      <w:r w:rsidRPr="00E8312E">
        <w:rPr>
          <w:color w:val="auto"/>
          <w:sz w:val="28"/>
          <w:szCs w:val="28"/>
        </w:rPr>
        <w:t>в соответствии со структурой конспекта произв</w:t>
      </w:r>
      <w:r w:rsidR="00D0459D">
        <w:rPr>
          <w:color w:val="auto"/>
          <w:sz w:val="28"/>
          <w:szCs w:val="28"/>
        </w:rPr>
        <w:t>ести отбор и последующую запись;</w:t>
      </w:r>
    </w:p>
    <w:p w:rsidR="00E8312E" w:rsidRPr="00E8312E" w:rsidRDefault="00E8312E" w:rsidP="00CC75C2">
      <w:pPr>
        <w:pStyle w:val="Default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color w:val="auto"/>
          <w:sz w:val="28"/>
          <w:szCs w:val="28"/>
        </w:rPr>
      </w:pPr>
      <w:r w:rsidRPr="00E8312E">
        <w:rPr>
          <w:color w:val="auto"/>
          <w:sz w:val="28"/>
          <w:szCs w:val="28"/>
        </w:rPr>
        <w:t>наиболее существенного содержания оригинального текста – в форме цитат или в изложении, близком к ориг</w:t>
      </w:r>
      <w:r w:rsidR="00585222">
        <w:rPr>
          <w:color w:val="auto"/>
          <w:sz w:val="28"/>
          <w:szCs w:val="28"/>
        </w:rPr>
        <w:t>иналу;</w:t>
      </w:r>
    </w:p>
    <w:p w:rsidR="00E8312E" w:rsidRPr="00E8312E" w:rsidRDefault="00E8312E" w:rsidP="00CC75C2">
      <w:pPr>
        <w:pStyle w:val="Default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color w:val="auto"/>
          <w:sz w:val="28"/>
          <w:szCs w:val="28"/>
        </w:rPr>
      </w:pPr>
      <w:r w:rsidRPr="00E8312E">
        <w:rPr>
          <w:color w:val="auto"/>
          <w:sz w:val="28"/>
          <w:szCs w:val="28"/>
        </w:rPr>
        <w:t>выполнить анализ записей и на его основе – дополнение записей собственными замечаниями, соображениями, «фактурой», заимствованной из других источников и т. п. (располагать все это следует на полях тетради для записей или на отдельных листах-вклад</w:t>
      </w:r>
      <w:r w:rsidR="00CB3159">
        <w:rPr>
          <w:color w:val="auto"/>
          <w:sz w:val="28"/>
          <w:szCs w:val="28"/>
        </w:rPr>
        <w:t>ках);</w:t>
      </w:r>
    </w:p>
    <w:p w:rsidR="00E8312E" w:rsidRPr="00E8312E" w:rsidRDefault="00E8312E" w:rsidP="00CC75C2">
      <w:pPr>
        <w:pStyle w:val="Default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color w:val="auto"/>
          <w:sz w:val="28"/>
          <w:szCs w:val="28"/>
        </w:rPr>
      </w:pPr>
      <w:r w:rsidRPr="00E8312E">
        <w:rPr>
          <w:color w:val="auto"/>
          <w:sz w:val="28"/>
          <w:szCs w:val="28"/>
        </w:rPr>
        <w:t>завершить формулирование и запись выводов по каждой из частей оригинального</w:t>
      </w:r>
      <w:r w:rsidR="00CB3159">
        <w:rPr>
          <w:color w:val="auto"/>
          <w:sz w:val="28"/>
          <w:szCs w:val="28"/>
        </w:rPr>
        <w:t xml:space="preserve"> текста, а также общих выводов.</w:t>
      </w:r>
    </w:p>
    <w:p w:rsidR="00E8312E" w:rsidRPr="00E8312E" w:rsidRDefault="00E8312E" w:rsidP="00CC75C2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E8312E">
        <w:rPr>
          <w:color w:val="auto"/>
          <w:sz w:val="28"/>
          <w:szCs w:val="28"/>
        </w:rPr>
        <w:t>Систематизация изученных источников позволяет повысить эффективность их анализа и обобщения. Итогом этой работы должна стать логически выстроенная система сведений по</w:t>
      </w:r>
      <w:r w:rsidR="00D0459D">
        <w:rPr>
          <w:color w:val="auto"/>
          <w:sz w:val="28"/>
          <w:szCs w:val="28"/>
        </w:rPr>
        <w:t xml:space="preserve"> существу исследуемого вопроса.</w:t>
      </w:r>
    </w:p>
    <w:p w:rsidR="00E8312E" w:rsidRPr="00E8312E" w:rsidRDefault="00E8312E" w:rsidP="00CC75C2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E8312E">
        <w:rPr>
          <w:color w:val="auto"/>
          <w:sz w:val="28"/>
          <w:szCs w:val="28"/>
        </w:rPr>
        <w:t xml:space="preserve">Необходимо из всего материала выделить существующие точки зрения на проблему, проанализировать их, сравнить, дать им оценку. </w:t>
      </w:r>
    </w:p>
    <w:p w:rsidR="00E8312E" w:rsidRDefault="00E8312E" w:rsidP="00CC75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312E">
        <w:rPr>
          <w:rFonts w:ascii="Times New Roman" w:hAnsi="Times New Roman" w:cs="Times New Roman"/>
          <w:sz w:val="28"/>
          <w:szCs w:val="28"/>
        </w:rPr>
        <w:t>Кстати, этой процедуре должны подвергаться и материалы из Интернета во избежание механического скачивания готовых текстов. В записях и конспектах студенту очень важно указывать названия источников, авторов, год издания. Это организует его, а главное, пригодится в последующем обучении.</w:t>
      </w:r>
    </w:p>
    <w:p w:rsidR="00CC75C2" w:rsidRDefault="002352A3" w:rsidP="00CC75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Самостоятельная работа по изучению разделов и тем дисциплины с </w:t>
      </w:r>
      <w:r w:rsidRPr="002352A3">
        <w:rPr>
          <w:rFonts w:ascii="Times New Roman" w:hAnsi="Times New Roman" w:cs="Times New Roman"/>
          <w:sz w:val="28"/>
        </w:rPr>
        <w:t>постраничным указанием глав, разделов, параграфов</w:t>
      </w:r>
      <w:r>
        <w:rPr>
          <w:rFonts w:ascii="Times New Roman" w:hAnsi="Times New Roman" w:cs="Times New Roman"/>
          <w:sz w:val="28"/>
        </w:rPr>
        <w:t xml:space="preserve"> представлена в таблице</w:t>
      </w:r>
      <w:r w:rsidR="00EC30AB">
        <w:rPr>
          <w:rFonts w:ascii="Times New Roman" w:hAnsi="Times New Roman" w:cs="Times New Roman"/>
          <w:sz w:val="28"/>
        </w:rPr>
        <w:t xml:space="preserve"> 1</w:t>
      </w:r>
      <w:r>
        <w:rPr>
          <w:rFonts w:ascii="Times New Roman" w:hAnsi="Times New Roman" w:cs="Times New Roman"/>
          <w:sz w:val="28"/>
        </w:rPr>
        <w:t>.</w:t>
      </w:r>
    </w:p>
    <w:p w:rsidR="00EC30AB" w:rsidRPr="002352A3" w:rsidRDefault="00EC30AB" w:rsidP="00CC75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6"/>
          <w:szCs w:val="28"/>
        </w:rPr>
      </w:pPr>
      <w:r>
        <w:rPr>
          <w:rFonts w:ascii="Times New Roman" w:hAnsi="Times New Roman" w:cs="Times New Roman"/>
          <w:sz w:val="28"/>
        </w:rPr>
        <w:lastRenderedPageBreak/>
        <w:t>Таблица 1</w:t>
      </w:r>
    </w:p>
    <w:tbl>
      <w:tblPr>
        <w:tblStyle w:val="a3"/>
        <w:tblW w:w="10632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994"/>
        <w:gridCol w:w="3679"/>
        <w:gridCol w:w="2557"/>
        <w:gridCol w:w="3402"/>
      </w:tblGrid>
      <w:tr w:rsidR="002E441D" w:rsidTr="000C648D">
        <w:trPr>
          <w:trHeight w:val="838"/>
        </w:trPr>
        <w:tc>
          <w:tcPr>
            <w:tcW w:w="994" w:type="dxa"/>
            <w:vAlign w:val="center"/>
          </w:tcPr>
          <w:p w:rsidR="002E441D" w:rsidRPr="00EB2C25" w:rsidRDefault="002E441D" w:rsidP="000C648D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№ р</w:t>
            </w:r>
            <w:r w:rsidRPr="00EB2C25">
              <w:rPr>
                <w:rFonts w:ascii="Times New Roman" w:hAnsi="Times New Roman" w:cs="Times New Roman"/>
                <w:sz w:val="24"/>
                <w:szCs w:val="28"/>
              </w:rPr>
              <w:t>аздела</w:t>
            </w:r>
          </w:p>
        </w:tc>
        <w:tc>
          <w:tcPr>
            <w:tcW w:w="3679" w:type="dxa"/>
            <w:vAlign w:val="center"/>
          </w:tcPr>
          <w:p w:rsidR="002E441D" w:rsidRPr="0041353E" w:rsidRDefault="002E441D" w:rsidP="000C648D">
            <w:pPr>
              <w:jc w:val="center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Наименование темы</w:t>
            </w:r>
          </w:p>
        </w:tc>
        <w:tc>
          <w:tcPr>
            <w:tcW w:w="2557" w:type="dxa"/>
            <w:vAlign w:val="center"/>
          </w:tcPr>
          <w:p w:rsidR="002E441D" w:rsidRPr="00EB2C25" w:rsidRDefault="002E441D" w:rsidP="000C648D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Название книги</w:t>
            </w:r>
          </w:p>
        </w:tc>
        <w:tc>
          <w:tcPr>
            <w:tcW w:w="3402" w:type="dxa"/>
            <w:vAlign w:val="center"/>
          </w:tcPr>
          <w:p w:rsidR="002E441D" w:rsidRDefault="002E441D" w:rsidP="000C648D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Ссылка</w:t>
            </w:r>
          </w:p>
        </w:tc>
      </w:tr>
      <w:tr w:rsidR="002E441D" w:rsidRPr="00F240FD" w:rsidTr="000C648D">
        <w:trPr>
          <w:trHeight w:val="1373"/>
        </w:trPr>
        <w:tc>
          <w:tcPr>
            <w:tcW w:w="994" w:type="dxa"/>
            <w:vMerge w:val="restart"/>
          </w:tcPr>
          <w:p w:rsidR="002E441D" w:rsidRPr="00EB2C25" w:rsidRDefault="002E441D" w:rsidP="000C648D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3679" w:type="dxa"/>
            <w:vMerge w:val="restart"/>
          </w:tcPr>
          <w:p w:rsidR="002E441D" w:rsidRPr="00E563DB" w:rsidRDefault="00E51DCB" w:rsidP="000C648D">
            <w:pPr>
              <w:rPr>
                <w:rFonts w:ascii="Times New Roman" w:hAnsi="Times New Roman" w:cs="Times New Roman"/>
                <w:sz w:val="24"/>
              </w:rPr>
            </w:pPr>
            <w:r w:rsidRPr="00E51DCB">
              <w:rPr>
                <w:rFonts w:ascii="Times New Roman" w:hAnsi="Times New Roman" w:cs="Times New Roman"/>
                <w:sz w:val="24"/>
              </w:rPr>
              <w:t xml:space="preserve">Общие сведения о системах автоматического управления (САУ). Основные понятия и определения: объект управления, управляющее устройство, задающее и возмущающее воздействия. Классификация САУ: разомкнутые и замкнутые САУ, аналоговые и дискретные САУ, линейные и нелинейные САУ. Основные функции систем управления: переходная функция, импульсная (весовая) функция, передаточная функция, </w:t>
            </w:r>
            <w:proofErr w:type="spellStart"/>
            <w:r w:rsidRPr="00E51DCB">
              <w:rPr>
                <w:rFonts w:ascii="Times New Roman" w:hAnsi="Times New Roman" w:cs="Times New Roman"/>
                <w:sz w:val="24"/>
              </w:rPr>
              <w:t>амплитудно</w:t>
            </w:r>
            <w:proofErr w:type="spellEnd"/>
            <w:r w:rsidRPr="00E51DCB">
              <w:rPr>
                <w:rFonts w:ascii="Times New Roman" w:hAnsi="Times New Roman" w:cs="Times New Roman"/>
                <w:sz w:val="24"/>
              </w:rPr>
              <w:t xml:space="preserve"> - </w:t>
            </w:r>
            <w:proofErr w:type="spellStart"/>
            <w:r w:rsidRPr="00E51DCB">
              <w:rPr>
                <w:rFonts w:ascii="Times New Roman" w:hAnsi="Times New Roman" w:cs="Times New Roman"/>
                <w:sz w:val="24"/>
              </w:rPr>
              <w:t>фазочастотная</w:t>
            </w:r>
            <w:proofErr w:type="spellEnd"/>
            <w:r w:rsidRPr="00E51DCB">
              <w:rPr>
                <w:rFonts w:ascii="Times New Roman" w:hAnsi="Times New Roman" w:cs="Times New Roman"/>
                <w:sz w:val="24"/>
              </w:rPr>
              <w:t xml:space="preserve"> характеристика (АФЧХ), логарифмическая </w:t>
            </w:r>
            <w:proofErr w:type="spellStart"/>
            <w:r w:rsidRPr="00E51DCB">
              <w:rPr>
                <w:rFonts w:ascii="Times New Roman" w:hAnsi="Times New Roman" w:cs="Times New Roman"/>
                <w:sz w:val="24"/>
              </w:rPr>
              <w:t>амплитудно</w:t>
            </w:r>
            <w:proofErr w:type="spellEnd"/>
            <w:r w:rsidRPr="00E51DCB">
              <w:rPr>
                <w:rFonts w:ascii="Times New Roman" w:hAnsi="Times New Roman" w:cs="Times New Roman"/>
                <w:sz w:val="24"/>
              </w:rPr>
              <w:t xml:space="preserve"> - </w:t>
            </w:r>
            <w:proofErr w:type="spellStart"/>
            <w:r w:rsidRPr="00E51DCB">
              <w:rPr>
                <w:rFonts w:ascii="Times New Roman" w:hAnsi="Times New Roman" w:cs="Times New Roman"/>
                <w:sz w:val="24"/>
              </w:rPr>
              <w:t>фазочастотная</w:t>
            </w:r>
            <w:proofErr w:type="spellEnd"/>
            <w:r w:rsidRPr="00E51DCB">
              <w:rPr>
                <w:rFonts w:ascii="Times New Roman" w:hAnsi="Times New Roman" w:cs="Times New Roman"/>
                <w:sz w:val="24"/>
              </w:rPr>
              <w:t xml:space="preserve"> характеристика (ЛАФЧХ). Методики построения </w:t>
            </w:r>
            <w:proofErr w:type="spellStart"/>
            <w:r w:rsidRPr="00E51DCB">
              <w:rPr>
                <w:rFonts w:ascii="Times New Roman" w:hAnsi="Times New Roman" w:cs="Times New Roman"/>
                <w:sz w:val="24"/>
              </w:rPr>
              <w:t>амплитудно</w:t>
            </w:r>
            <w:proofErr w:type="spellEnd"/>
            <w:r w:rsidRPr="00E51DCB">
              <w:rPr>
                <w:rFonts w:ascii="Times New Roman" w:hAnsi="Times New Roman" w:cs="Times New Roman"/>
                <w:sz w:val="24"/>
              </w:rPr>
              <w:t xml:space="preserve"> - </w:t>
            </w:r>
            <w:proofErr w:type="spellStart"/>
            <w:r w:rsidRPr="00E51DCB">
              <w:rPr>
                <w:rFonts w:ascii="Times New Roman" w:hAnsi="Times New Roman" w:cs="Times New Roman"/>
                <w:sz w:val="24"/>
              </w:rPr>
              <w:t>фазочастотных</w:t>
            </w:r>
            <w:proofErr w:type="spellEnd"/>
            <w:r w:rsidRPr="00E51DCB">
              <w:rPr>
                <w:rFonts w:ascii="Times New Roman" w:hAnsi="Times New Roman" w:cs="Times New Roman"/>
                <w:sz w:val="24"/>
              </w:rPr>
              <w:t xml:space="preserve"> характеристик (АФЧХ) и логарифмических </w:t>
            </w:r>
            <w:proofErr w:type="spellStart"/>
            <w:r w:rsidRPr="00E51DCB">
              <w:rPr>
                <w:rFonts w:ascii="Times New Roman" w:hAnsi="Times New Roman" w:cs="Times New Roman"/>
                <w:sz w:val="24"/>
              </w:rPr>
              <w:t>амплитудно</w:t>
            </w:r>
            <w:proofErr w:type="spellEnd"/>
            <w:r w:rsidRPr="00E51DCB">
              <w:rPr>
                <w:rFonts w:ascii="Times New Roman" w:hAnsi="Times New Roman" w:cs="Times New Roman"/>
                <w:sz w:val="24"/>
              </w:rPr>
              <w:t xml:space="preserve"> - </w:t>
            </w:r>
            <w:proofErr w:type="spellStart"/>
            <w:r w:rsidRPr="00E51DCB">
              <w:rPr>
                <w:rFonts w:ascii="Times New Roman" w:hAnsi="Times New Roman" w:cs="Times New Roman"/>
                <w:sz w:val="24"/>
              </w:rPr>
              <w:t>фазочастотных</w:t>
            </w:r>
            <w:proofErr w:type="spellEnd"/>
            <w:r w:rsidRPr="00E51DCB">
              <w:rPr>
                <w:rFonts w:ascii="Times New Roman" w:hAnsi="Times New Roman" w:cs="Times New Roman"/>
                <w:sz w:val="24"/>
              </w:rPr>
              <w:t xml:space="preserve"> характеристик (ЛАФЧХ).</w:t>
            </w:r>
          </w:p>
        </w:tc>
        <w:tc>
          <w:tcPr>
            <w:tcW w:w="2557" w:type="dxa"/>
            <w:vAlign w:val="center"/>
          </w:tcPr>
          <w:p w:rsidR="002E441D" w:rsidRPr="008F4E60" w:rsidRDefault="00E14AE7" w:rsidP="000C64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BD2">
              <w:rPr>
                <w:szCs w:val="24"/>
              </w:rPr>
              <w:t>Федосенков, Б. А. Теория автоматического управления</w:t>
            </w:r>
          </w:p>
        </w:tc>
        <w:tc>
          <w:tcPr>
            <w:tcW w:w="3402" w:type="dxa"/>
            <w:vAlign w:val="center"/>
          </w:tcPr>
          <w:p w:rsidR="002E441D" w:rsidRPr="008F4E60" w:rsidRDefault="00E14AE7" w:rsidP="000C64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BD2">
              <w:rPr>
                <w:szCs w:val="24"/>
              </w:rPr>
              <w:t>: </w:t>
            </w:r>
            <w:hyperlink r:id="rId8" w:history="1">
              <w:r w:rsidRPr="005E7BD2">
                <w:rPr>
                  <w:rStyle w:val="a4"/>
                  <w:szCs w:val="24"/>
                </w:rPr>
                <w:t>https://biblioclub.ru/index.php?page=book&amp;id=495195</w:t>
              </w:r>
            </w:hyperlink>
          </w:p>
        </w:tc>
      </w:tr>
      <w:tr w:rsidR="002E441D" w:rsidRPr="00F240FD" w:rsidTr="000C648D">
        <w:trPr>
          <w:trHeight w:val="1373"/>
        </w:trPr>
        <w:tc>
          <w:tcPr>
            <w:tcW w:w="994" w:type="dxa"/>
            <w:vMerge/>
          </w:tcPr>
          <w:p w:rsidR="002E441D" w:rsidRPr="00432098" w:rsidRDefault="002E441D" w:rsidP="000C648D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679" w:type="dxa"/>
            <w:vMerge/>
          </w:tcPr>
          <w:p w:rsidR="002E441D" w:rsidRPr="00432098" w:rsidRDefault="002E441D" w:rsidP="000C648D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557" w:type="dxa"/>
            <w:vAlign w:val="center"/>
          </w:tcPr>
          <w:p w:rsidR="002E441D" w:rsidRPr="008F4E60" w:rsidRDefault="00E14AE7" w:rsidP="002500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BD2">
              <w:rPr>
                <w:szCs w:val="24"/>
              </w:rPr>
              <w:t xml:space="preserve">Теория автоматического </w:t>
            </w:r>
            <w:proofErr w:type="gramStart"/>
            <w:r w:rsidRPr="005E7BD2">
              <w:rPr>
                <w:szCs w:val="24"/>
              </w:rPr>
              <w:t>управления :</w:t>
            </w:r>
            <w:proofErr w:type="gramEnd"/>
            <w:r w:rsidRPr="005E7BD2">
              <w:rPr>
                <w:szCs w:val="24"/>
              </w:rPr>
              <w:t xml:space="preserve"> учебник / Е. Э. Страшинин, А. Д. </w:t>
            </w:r>
            <w:proofErr w:type="spellStart"/>
            <w:r w:rsidRPr="005E7BD2">
              <w:rPr>
                <w:szCs w:val="24"/>
              </w:rPr>
              <w:t>Заколяпин</w:t>
            </w:r>
            <w:proofErr w:type="spellEnd"/>
            <w:r w:rsidRPr="005E7BD2">
              <w:rPr>
                <w:szCs w:val="24"/>
              </w:rPr>
              <w:t>, С. П. Трофимов, А. А. Юрлова</w:t>
            </w:r>
          </w:p>
        </w:tc>
        <w:tc>
          <w:tcPr>
            <w:tcW w:w="3402" w:type="dxa"/>
            <w:vAlign w:val="center"/>
          </w:tcPr>
          <w:p w:rsidR="002E441D" w:rsidRPr="008F4E60" w:rsidRDefault="005E400F" w:rsidP="000C64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" w:history="1">
              <w:r w:rsidR="008F4E60" w:rsidRPr="008F4E60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https://new.znanium.com/catalog/product/939825</w:t>
              </w:r>
            </w:hyperlink>
          </w:p>
        </w:tc>
      </w:tr>
      <w:tr w:rsidR="00250026" w:rsidRPr="00C42C04" w:rsidTr="000C648D">
        <w:trPr>
          <w:trHeight w:val="1374"/>
        </w:trPr>
        <w:tc>
          <w:tcPr>
            <w:tcW w:w="994" w:type="dxa"/>
            <w:vMerge/>
          </w:tcPr>
          <w:p w:rsidR="00250026" w:rsidRPr="00432098" w:rsidRDefault="00250026" w:rsidP="00250026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679" w:type="dxa"/>
            <w:vMerge/>
          </w:tcPr>
          <w:p w:rsidR="00250026" w:rsidRPr="00432098" w:rsidRDefault="00250026" w:rsidP="00250026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557" w:type="dxa"/>
            <w:vAlign w:val="center"/>
          </w:tcPr>
          <w:p w:rsidR="00250026" w:rsidRPr="008F4E60" w:rsidRDefault="008F4E60" w:rsidP="002500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4E6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Глазырин Г. В. Теория автоматического регулирования</w:t>
            </w:r>
          </w:p>
        </w:tc>
        <w:tc>
          <w:tcPr>
            <w:tcW w:w="3402" w:type="dxa"/>
            <w:vAlign w:val="center"/>
          </w:tcPr>
          <w:p w:rsidR="00250026" w:rsidRPr="008F4E60" w:rsidRDefault="005E400F" w:rsidP="002500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" w:history="1">
              <w:r w:rsidR="008F4E60" w:rsidRPr="008F4E60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https://new.znanium.com/catalog/product/558731</w:t>
              </w:r>
            </w:hyperlink>
          </w:p>
        </w:tc>
      </w:tr>
      <w:tr w:rsidR="008F4E60" w:rsidRPr="00F240FD" w:rsidTr="00250026">
        <w:trPr>
          <w:trHeight w:val="1249"/>
        </w:trPr>
        <w:tc>
          <w:tcPr>
            <w:tcW w:w="994" w:type="dxa"/>
            <w:vMerge w:val="restart"/>
          </w:tcPr>
          <w:p w:rsidR="008F4E60" w:rsidRPr="00432098" w:rsidRDefault="008F4E60" w:rsidP="008F4E6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3679" w:type="dxa"/>
            <w:vMerge w:val="restart"/>
          </w:tcPr>
          <w:p w:rsidR="008F4E60" w:rsidRPr="00E563DB" w:rsidRDefault="008F4E60" w:rsidP="008F4E60">
            <w:pPr>
              <w:rPr>
                <w:rFonts w:ascii="Times New Roman" w:hAnsi="Times New Roman" w:cs="Times New Roman"/>
                <w:sz w:val="24"/>
              </w:rPr>
            </w:pPr>
            <w:r w:rsidRPr="00E51DCB">
              <w:rPr>
                <w:rFonts w:ascii="Times New Roman" w:hAnsi="Times New Roman" w:cs="Times New Roman"/>
                <w:sz w:val="24"/>
              </w:rPr>
              <w:t>Основные типовые динамические звенья (усилительное, интегрирующее, дифференцирующее, колебательное, инерционное, форсирующее) и их характеристики. Методики построения характеристик типовых динамических звеньев.</w:t>
            </w:r>
          </w:p>
        </w:tc>
        <w:tc>
          <w:tcPr>
            <w:tcW w:w="2557" w:type="dxa"/>
            <w:vAlign w:val="center"/>
          </w:tcPr>
          <w:p w:rsidR="008F4E60" w:rsidRPr="008F4E60" w:rsidRDefault="00E14AE7" w:rsidP="008F4E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BD2">
              <w:rPr>
                <w:szCs w:val="24"/>
              </w:rPr>
              <w:t>Федосенков, Б. А. Теория автоматического управления</w:t>
            </w:r>
          </w:p>
        </w:tc>
        <w:tc>
          <w:tcPr>
            <w:tcW w:w="3402" w:type="dxa"/>
            <w:vAlign w:val="center"/>
          </w:tcPr>
          <w:p w:rsidR="008F4E60" w:rsidRPr="008F4E60" w:rsidRDefault="00E14AE7" w:rsidP="008F4E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BD2">
              <w:rPr>
                <w:szCs w:val="24"/>
              </w:rPr>
              <w:t>: </w:t>
            </w:r>
            <w:hyperlink r:id="rId11" w:history="1">
              <w:r w:rsidRPr="005E7BD2">
                <w:rPr>
                  <w:rStyle w:val="a4"/>
                  <w:szCs w:val="24"/>
                </w:rPr>
                <w:t>https://biblioclub.ru/index.php?page=book&amp;id=495195</w:t>
              </w:r>
            </w:hyperlink>
          </w:p>
        </w:tc>
      </w:tr>
      <w:tr w:rsidR="008F4E60" w:rsidRPr="00C42C04" w:rsidTr="00250026">
        <w:trPr>
          <w:trHeight w:val="1141"/>
        </w:trPr>
        <w:tc>
          <w:tcPr>
            <w:tcW w:w="994" w:type="dxa"/>
            <w:vMerge/>
          </w:tcPr>
          <w:p w:rsidR="008F4E60" w:rsidRDefault="008F4E60" w:rsidP="008F4E6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679" w:type="dxa"/>
            <w:vMerge/>
          </w:tcPr>
          <w:p w:rsidR="008F4E60" w:rsidRPr="00432098" w:rsidRDefault="008F4E60" w:rsidP="008F4E60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557" w:type="dxa"/>
            <w:vAlign w:val="center"/>
          </w:tcPr>
          <w:p w:rsidR="008F4E60" w:rsidRPr="008F4E60" w:rsidRDefault="008F4E60" w:rsidP="008F4E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4E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14AE7" w:rsidRPr="005E7BD2">
              <w:rPr>
                <w:szCs w:val="24"/>
              </w:rPr>
              <w:t xml:space="preserve">Теория автоматического </w:t>
            </w:r>
            <w:proofErr w:type="gramStart"/>
            <w:r w:rsidR="00E14AE7" w:rsidRPr="005E7BD2">
              <w:rPr>
                <w:szCs w:val="24"/>
              </w:rPr>
              <w:t>управления :</w:t>
            </w:r>
            <w:proofErr w:type="gramEnd"/>
            <w:r w:rsidR="00E14AE7" w:rsidRPr="005E7BD2">
              <w:rPr>
                <w:szCs w:val="24"/>
              </w:rPr>
              <w:t xml:space="preserve"> учебник / Е. Э. Страшинин, А. Д. </w:t>
            </w:r>
            <w:proofErr w:type="spellStart"/>
            <w:r w:rsidR="00E14AE7" w:rsidRPr="005E7BD2">
              <w:rPr>
                <w:szCs w:val="24"/>
              </w:rPr>
              <w:t>Заколяпин</w:t>
            </w:r>
            <w:proofErr w:type="spellEnd"/>
            <w:r w:rsidR="00E14AE7" w:rsidRPr="005E7BD2">
              <w:rPr>
                <w:szCs w:val="24"/>
              </w:rPr>
              <w:t>, С. П. Трофимов, А. А. Юрлова</w:t>
            </w:r>
          </w:p>
        </w:tc>
        <w:tc>
          <w:tcPr>
            <w:tcW w:w="3402" w:type="dxa"/>
            <w:vAlign w:val="center"/>
          </w:tcPr>
          <w:p w:rsidR="008F4E60" w:rsidRPr="008F4E60" w:rsidRDefault="005E400F" w:rsidP="008F4E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" w:history="1">
              <w:r w:rsidR="00E14AE7" w:rsidRPr="005E7BD2">
                <w:rPr>
                  <w:rStyle w:val="a4"/>
                  <w:szCs w:val="24"/>
                </w:rPr>
                <w:t>https://biblioclub.ru/index.php?page=book&amp;id=697659</w:t>
              </w:r>
            </w:hyperlink>
          </w:p>
        </w:tc>
      </w:tr>
      <w:tr w:rsidR="008F4E60" w:rsidRPr="00C42C04" w:rsidTr="00250026">
        <w:trPr>
          <w:trHeight w:val="562"/>
        </w:trPr>
        <w:tc>
          <w:tcPr>
            <w:tcW w:w="994" w:type="dxa"/>
            <w:vMerge/>
          </w:tcPr>
          <w:p w:rsidR="008F4E60" w:rsidRDefault="008F4E60" w:rsidP="008F4E6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679" w:type="dxa"/>
            <w:vMerge/>
          </w:tcPr>
          <w:p w:rsidR="008F4E60" w:rsidRPr="00432098" w:rsidRDefault="008F4E60" w:rsidP="008F4E60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557" w:type="dxa"/>
            <w:vAlign w:val="center"/>
          </w:tcPr>
          <w:p w:rsidR="008F4E60" w:rsidRPr="008F4E60" w:rsidRDefault="008F4E60" w:rsidP="008F4E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4E6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Глазырин Г. В. Теория автоматического регулирования</w:t>
            </w:r>
          </w:p>
        </w:tc>
        <w:tc>
          <w:tcPr>
            <w:tcW w:w="3402" w:type="dxa"/>
            <w:vAlign w:val="center"/>
          </w:tcPr>
          <w:p w:rsidR="008F4E60" w:rsidRPr="008F4E60" w:rsidRDefault="005E400F" w:rsidP="008F4E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" w:history="1">
              <w:r w:rsidR="008F4E60" w:rsidRPr="008F4E60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https://new.znanium.com/catalog/product/558731</w:t>
              </w:r>
            </w:hyperlink>
          </w:p>
        </w:tc>
      </w:tr>
      <w:tr w:rsidR="008F4E60" w:rsidRPr="00C42C04" w:rsidTr="00250026">
        <w:trPr>
          <w:trHeight w:val="1691"/>
        </w:trPr>
        <w:tc>
          <w:tcPr>
            <w:tcW w:w="994" w:type="dxa"/>
            <w:vMerge w:val="restart"/>
          </w:tcPr>
          <w:p w:rsidR="008F4E60" w:rsidRDefault="008F4E60" w:rsidP="008F4E6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3679" w:type="dxa"/>
            <w:vMerge w:val="restart"/>
          </w:tcPr>
          <w:p w:rsidR="008F4E60" w:rsidRPr="00432098" w:rsidRDefault="008F4E60" w:rsidP="008F4E60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E51DCB">
              <w:rPr>
                <w:rFonts w:ascii="Times New Roman" w:hAnsi="Times New Roman" w:cs="Times New Roman"/>
                <w:sz w:val="24"/>
                <w:szCs w:val="28"/>
              </w:rPr>
              <w:t xml:space="preserve">Элементы структурных схем. Замена последовательно соединенных звеньев одним эквивалентным. Замены параллельно соединенных звеньев одним эквивалентным. </w:t>
            </w:r>
            <w:r w:rsidRPr="00E51DCB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 xml:space="preserve">Методы построения логарифмических </w:t>
            </w:r>
            <w:proofErr w:type="spellStart"/>
            <w:r w:rsidRPr="00E51DCB">
              <w:rPr>
                <w:rFonts w:ascii="Times New Roman" w:hAnsi="Times New Roman" w:cs="Times New Roman"/>
                <w:sz w:val="24"/>
                <w:szCs w:val="28"/>
              </w:rPr>
              <w:t>амплитудно</w:t>
            </w:r>
            <w:proofErr w:type="spellEnd"/>
            <w:r w:rsidRPr="00E51DCB">
              <w:rPr>
                <w:rFonts w:ascii="Times New Roman" w:hAnsi="Times New Roman" w:cs="Times New Roman"/>
                <w:sz w:val="24"/>
                <w:szCs w:val="28"/>
              </w:rPr>
              <w:t xml:space="preserve"> – </w:t>
            </w:r>
            <w:proofErr w:type="spellStart"/>
            <w:r w:rsidRPr="00E51DCB">
              <w:rPr>
                <w:rFonts w:ascii="Times New Roman" w:hAnsi="Times New Roman" w:cs="Times New Roman"/>
                <w:sz w:val="24"/>
                <w:szCs w:val="28"/>
              </w:rPr>
              <w:t>фазочастотных</w:t>
            </w:r>
            <w:proofErr w:type="spellEnd"/>
            <w:r w:rsidRPr="00E51DCB">
              <w:rPr>
                <w:rFonts w:ascii="Times New Roman" w:hAnsi="Times New Roman" w:cs="Times New Roman"/>
                <w:sz w:val="24"/>
                <w:szCs w:val="28"/>
              </w:rPr>
              <w:t xml:space="preserve"> характеристик эквивалентных звеньев. Переносы узла сравнения и ветвления через звено.</w:t>
            </w:r>
          </w:p>
        </w:tc>
        <w:tc>
          <w:tcPr>
            <w:tcW w:w="2557" w:type="dxa"/>
            <w:vAlign w:val="center"/>
          </w:tcPr>
          <w:p w:rsidR="008F4E60" w:rsidRPr="008F4E60" w:rsidRDefault="00E14AE7" w:rsidP="008F4E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BD2">
              <w:rPr>
                <w:szCs w:val="24"/>
              </w:rPr>
              <w:lastRenderedPageBreak/>
              <w:t xml:space="preserve">Теория автоматического </w:t>
            </w:r>
            <w:proofErr w:type="gramStart"/>
            <w:r w:rsidRPr="005E7BD2">
              <w:rPr>
                <w:szCs w:val="24"/>
              </w:rPr>
              <w:t>управления :</w:t>
            </w:r>
            <w:proofErr w:type="gramEnd"/>
            <w:r w:rsidRPr="005E7BD2">
              <w:rPr>
                <w:szCs w:val="24"/>
              </w:rPr>
              <w:t xml:space="preserve"> учебник / Е. Э. Страшинин, А. Д. </w:t>
            </w:r>
            <w:proofErr w:type="spellStart"/>
            <w:r w:rsidRPr="005E7BD2">
              <w:rPr>
                <w:szCs w:val="24"/>
              </w:rPr>
              <w:t>Заколяпин</w:t>
            </w:r>
            <w:proofErr w:type="spellEnd"/>
            <w:r w:rsidRPr="005E7BD2">
              <w:rPr>
                <w:szCs w:val="24"/>
              </w:rPr>
              <w:t>, С. П. Трофимов, А. А. Юрлова</w:t>
            </w:r>
          </w:p>
        </w:tc>
        <w:tc>
          <w:tcPr>
            <w:tcW w:w="3402" w:type="dxa"/>
            <w:vAlign w:val="center"/>
          </w:tcPr>
          <w:p w:rsidR="008F4E60" w:rsidRPr="008F4E60" w:rsidRDefault="005E400F" w:rsidP="008F4E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" w:history="1">
              <w:r w:rsidR="00E14AE7" w:rsidRPr="005E7BD2">
                <w:rPr>
                  <w:rStyle w:val="a4"/>
                  <w:szCs w:val="24"/>
                </w:rPr>
                <w:t>https://biblioclub.ru/index.php?page=book&amp;id=697659</w:t>
              </w:r>
            </w:hyperlink>
          </w:p>
        </w:tc>
      </w:tr>
      <w:tr w:rsidR="008F4E60" w:rsidRPr="00C42C04" w:rsidTr="000C648D">
        <w:trPr>
          <w:trHeight w:val="2065"/>
        </w:trPr>
        <w:tc>
          <w:tcPr>
            <w:tcW w:w="994" w:type="dxa"/>
            <w:vMerge/>
          </w:tcPr>
          <w:p w:rsidR="008F4E60" w:rsidRDefault="008F4E60" w:rsidP="008F4E6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679" w:type="dxa"/>
            <w:vMerge/>
          </w:tcPr>
          <w:p w:rsidR="008F4E60" w:rsidRPr="00E51DCB" w:rsidRDefault="008F4E60" w:rsidP="008F4E60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557" w:type="dxa"/>
            <w:vAlign w:val="center"/>
          </w:tcPr>
          <w:p w:rsidR="008F4E60" w:rsidRPr="008F4E60" w:rsidRDefault="00E14AE7" w:rsidP="00E14A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BD2">
              <w:rPr>
                <w:szCs w:val="24"/>
              </w:rPr>
              <w:t xml:space="preserve">Федосенков, Б. А. Теория автоматического управления </w:t>
            </w:r>
          </w:p>
        </w:tc>
        <w:tc>
          <w:tcPr>
            <w:tcW w:w="3402" w:type="dxa"/>
            <w:vAlign w:val="center"/>
          </w:tcPr>
          <w:p w:rsidR="008F4E60" w:rsidRPr="008F4E60" w:rsidRDefault="005E400F" w:rsidP="008F4E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5" w:history="1">
              <w:r w:rsidR="008F4E60" w:rsidRPr="008F4E60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https://new.znanium.com/catalog/product/558731</w:t>
              </w:r>
            </w:hyperlink>
          </w:p>
        </w:tc>
      </w:tr>
      <w:tr w:rsidR="008F4E60" w:rsidRPr="00C42C04" w:rsidTr="00250026">
        <w:trPr>
          <w:trHeight w:val="3165"/>
        </w:trPr>
        <w:tc>
          <w:tcPr>
            <w:tcW w:w="994" w:type="dxa"/>
            <w:vMerge w:val="restart"/>
          </w:tcPr>
          <w:p w:rsidR="008F4E60" w:rsidRDefault="008F4E60" w:rsidP="008F4E6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</w:t>
            </w:r>
          </w:p>
        </w:tc>
        <w:tc>
          <w:tcPr>
            <w:tcW w:w="3679" w:type="dxa"/>
            <w:vMerge w:val="restart"/>
          </w:tcPr>
          <w:p w:rsidR="008F4E60" w:rsidRPr="00432098" w:rsidRDefault="008F4E60" w:rsidP="008F4E60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E51DCB">
              <w:rPr>
                <w:rFonts w:ascii="Times New Roman" w:hAnsi="Times New Roman" w:cs="Times New Roman"/>
                <w:sz w:val="24"/>
                <w:szCs w:val="28"/>
              </w:rPr>
              <w:t>Определение устойчивости, корневой метод определения устойчивости (необходимые и достаточные условия устойчивости). Теоремы Ляпунова. Критерии устойчивости Михайлова и Найквиста. Запасы устойчивости по амплитуде и фазе. Основные показатели качества динамического режима: установившееся значение выходной координаты, время регулирования, перерегулирование. Методы определения показателей качества. Связь вещественной частотной характеристики (ВЧХ) с переходной функцией. Определение показателей качества по ЛАЧХ замкнутой и разомкнутой систем.</w:t>
            </w:r>
          </w:p>
        </w:tc>
        <w:tc>
          <w:tcPr>
            <w:tcW w:w="2557" w:type="dxa"/>
            <w:vAlign w:val="center"/>
          </w:tcPr>
          <w:p w:rsidR="008F4E60" w:rsidRPr="008F4E60" w:rsidRDefault="00E14AE7" w:rsidP="008F4E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BD2">
              <w:rPr>
                <w:szCs w:val="24"/>
              </w:rPr>
              <w:t xml:space="preserve">Теория автоматического </w:t>
            </w:r>
            <w:proofErr w:type="gramStart"/>
            <w:r w:rsidRPr="005E7BD2">
              <w:rPr>
                <w:szCs w:val="24"/>
              </w:rPr>
              <w:t>управления :</w:t>
            </w:r>
            <w:proofErr w:type="gramEnd"/>
            <w:r w:rsidRPr="005E7BD2">
              <w:rPr>
                <w:szCs w:val="24"/>
              </w:rPr>
              <w:t xml:space="preserve"> учебник / Е. Э. Страшинин, А. Д. </w:t>
            </w:r>
            <w:proofErr w:type="spellStart"/>
            <w:r w:rsidRPr="005E7BD2">
              <w:rPr>
                <w:szCs w:val="24"/>
              </w:rPr>
              <w:t>Заколяпин</w:t>
            </w:r>
            <w:proofErr w:type="spellEnd"/>
            <w:r w:rsidRPr="005E7BD2">
              <w:rPr>
                <w:szCs w:val="24"/>
              </w:rPr>
              <w:t>, С. П. Трофимов, А. А. Юрлова</w:t>
            </w:r>
          </w:p>
        </w:tc>
        <w:tc>
          <w:tcPr>
            <w:tcW w:w="3402" w:type="dxa"/>
            <w:vAlign w:val="center"/>
          </w:tcPr>
          <w:p w:rsidR="008F4E60" w:rsidRPr="008F4E60" w:rsidRDefault="005E400F" w:rsidP="008F4E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6" w:history="1">
              <w:r w:rsidR="00E14AE7" w:rsidRPr="005E7BD2">
                <w:rPr>
                  <w:rStyle w:val="a4"/>
                  <w:szCs w:val="24"/>
                </w:rPr>
                <w:t>https://biblioclub.ru/index.php?page=book&amp;id=697659</w:t>
              </w:r>
            </w:hyperlink>
          </w:p>
        </w:tc>
      </w:tr>
      <w:tr w:rsidR="008F4E60" w:rsidRPr="00C42C04" w:rsidTr="00250026">
        <w:trPr>
          <w:trHeight w:val="2115"/>
        </w:trPr>
        <w:tc>
          <w:tcPr>
            <w:tcW w:w="994" w:type="dxa"/>
            <w:vMerge/>
          </w:tcPr>
          <w:p w:rsidR="008F4E60" w:rsidRDefault="008F4E60" w:rsidP="008F4E6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679" w:type="dxa"/>
            <w:vMerge/>
          </w:tcPr>
          <w:p w:rsidR="008F4E60" w:rsidRPr="00E51DCB" w:rsidRDefault="008F4E60" w:rsidP="008F4E60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557" w:type="dxa"/>
            <w:vAlign w:val="center"/>
          </w:tcPr>
          <w:p w:rsidR="008F4E60" w:rsidRPr="008F4E60" w:rsidRDefault="00E14AE7" w:rsidP="008F4E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BD2">
              <w:rPr>
                <w:szCs w:val="24"/>
              </w:rPr>
              <w:t>Федосенков, Б. А. Теория автоматического управления</w:t>
            </w:r>
          </w:p>
        </w:tc>
        <w:tc>
          <w:tcPr>
            <w:tcW w:w="3402" w:type="dxa"/>
            <w:vAlign w:val="center"/>
          </w:tcPr>
          <w:p w:rsidR="008F4E60" w:rsidRPr="008F4E60" w:rsidRDefault="00E14AE7" w:rsidP="008F4E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BD2">
              <w:rPr>
                <w:szCs w:val="24"/>
              </w:rPr>
              <w:t>: </w:t>
            </w:r>
            <w:hyperlink r:id="rId17" w:history="1">
              <w:r w:rsidRPr="005E7BD2">
                <w:rPr>
                  <w:rStyle w:val="a4"/>
                  <w:szCs w:val="24"/>
                </w:rPr>
                <w:t>https://biblioclub.ru/index.php?page=book&amp;id=495195</w:t>
              </w:r>
            </w:hyperlink>
          </w:p>
        </w:tc>
      </w:tr>
      <w:tr w:rsidR="008F4E60" w:rsidRPr="00C42C04" w:rsidTr="00250026">
        <w:trPr>
          <w:trHeight w:val="758"/>
        </w:trPr>
        <w:tc>
          <w:tcPr>
            <w:tcW w:w="994" w:type="dxa"/>
            <w:vMerge w:val="restart"/>
          </w:tcPr>
          <w:p w:rsidR="008F4E60" w:rsidRDefault="008F4E60" w:rsidP="008F4E6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5</w:t>
            </w:r>
          </w:p>
        </w:tc>
        <w:tc>
          <w:tcPr>
            <w:tcW w:w="3679" w:type="dxa"/>
            <w:vMerge w:val="restart"/>
          </w:tcPr>
          <w:p w:rsidR="008F4E60" w:rsidRPr="00432098" w:rsidRDefault="008F4E60" w:rsidP="008F4E60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E51DCB">
              <w:rPr>
                <w:rFonts w:ascii="Times New Roman" w:hAnsi="Times New Roman" w:cs="Times New Roman"/>
                <w:sz w:val="24"/>
                <w:szCs w:val="28"/>
              </w:rPr>
              <w:t>Назначение обратных связей для автоматического управления координатами. Гибкие и жесткие обратные связи. Достоинства и недостатки.</w:t>
            </w:r>
          </w:p>
        </w:tc>
        <w:tc>
          <w:tcPr>
            <w:tcW w:w="2557" w:type="dxa"/>
            <w:vAlign w:val="center"/>
          </w:tcPr>
          <w:p w:rsidR="008F4E60" w:rsidRPr="008F4E60" w:rsidRDefault="00E14AE7" w:rsidP="008F4E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BD2">
              <w:rPr>
                <w:szCs w:val="24"/>
              </w:rPr>
              <w:t xml:space="preserve">Теория автоматического </w:t>
            </w:r>
            <w:proofErr w:type="gramStart"/>
            <w:r w:rsidRPr="005E7BD2">
              <w:rPr>
                <w:szCs w:val="24"/>
              </w:rPr>
              <w:t>управления :</w:t>
            </w:r>
            <w:proofErr w:type="gramEnd"/>
            <w:r w:rsidRPr="005E7BD2">
              <w:rPr>
                <w:szCs w:val="24"/>
              </w:rPr>
              <w:t xml:space="preserve"> учебник / Е. Э. Страшинин, А. Д. </w:t>
            </w:r>
            <w:proofErr w:type="spellStart"/>
            <w:r w:rsidRPr="005E7BD2">
              <w:rPr>
                <w:szCs w:val="24"/>
              </w:rPr>
              <w:t>Заколяпин</w:t>
            </w:r>
            <w:proofErr w:type="spellEnd"/>
            <w:r w:rsidRPr="005E7BD2">
              <w:rPr>
                <w:szCs w:val="24"/>
              </w:rPr>
              <w:t>, С. П. Трофимов, А. А. Юрлова</w:t>
            </w:r>
          </w:p>
        </w:tc>
        <w:tc>
          <w:tcPr>
            <w:tcW w:w="3402" w:type="dxa"/>
            <w:vAlign w:val="center"/>
          </w:tcPr>
          <w:p w:rsidR="008F4E60" w:rsidRPr="008F4E60" w:rsidRDefault="005E400F" w:rsidP="008F4E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8" w:history="1">
              <w:r w:rsidR="008F4E60" w:rsidRPr="008F4E60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https://new.znanium.com/catalog/product/939825</w:t>
              </w:r>
            </w:hyperlink>
          </w:p>
        </w:tc>
      </w:tr>
      <w:tr w:rsidR="008F4E60" w:rsidRPr="00C42C04" w:rsidTr="00250026">
        <w:trPr>
          <w:trHeight w:val="1337"/>
        </w:trPr>
        <w:tc>
          <w:tcPr>
            <w:tcW w:w="994" w:type="dxa"/>
            <w:vMerge/>
          </w:tcPr>
          <w:p w:rsidR="008F4E60" w:rsidRDefault="008F4E60" w:rsidP="008F4E6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679" w:type="dxa"/>
            <w:vMerge/>
          </w:tcPr>
          <w:p w:rsidR="008F4E60" w:rsidRPr="00E51DCB" w:rsidRDefault="008F4E60" w:rsidP="008F4E60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557" w:type="dxa"/>
            <w:vAlign w:val="center"/>
          </w:tcPr>
          <w:p w:rsidR="008F4E60" w:rsidRPr="008F4E60" w:rsidRDefault="00E14AE7" w:rsidP="008F4E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BD2">
              <w:rPr>
                <w:szCs w:val="24"/>
              </w:rPr>
              <w:t>Федосенков, Б. А. Теория автоматического управления</w:t>
            </w:r>
          </w:p>
        </w:tc>
        <w:tc>
          <w:tcPr>
            <w:tcW w:w="3402" w:type="dxa"/>
            <w:vAlign w:val="center"/>
          </w:tcPr>
          <w:p w:rsidR="008F4E60" w:rsidRPr="008F4E60" w:rsidRDefault="005E400F" w:rsidP="008F4E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9" w:history="1">
              <w:r w:rsidR="008F4E60" w:rsidRPr="008F4E60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https://new.znanium.com/catalog/product/558731</w:t>
              </w:r>
            </w:hyperlink>
          </w:p>
        </w:tc>
      </w:tr>
      <w:tr w:rsidR="008F4E60" w:rsidRPr="00C42C04" w:rsidTr="00250026">
        <w:trPr>
          <w:trHeight w:val="1810"/>
        </w:trPr>
        <w:tc>
          <w:tcPr>
            <w:tcW w:w="994" w:type="dxa"/>
            <w:vMerge w:val="restart"/>
          </w:tcPr>
          <w:p w:rsidR="008F4E60" w:rsidRDefault="008F4E60" w:rsidP="008F4E6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6</w:t>
            </w:r>
          </w:p>
        </w:tc>
        <w:tc>
          <w:tcPr>
            <w:tcW w:w="3679" w:type="dxa"/>
            <w:vMerge w:val="restart"/>
          </w:tcPr>
          <w:p w:rsidR="008F4E60" w:rsidRPr="00432098" w:rsidRDefault="008F4E60" w:rsidP="008F4E60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E51DCB">
              <w:rPr>
                <w:rFonts w:ascii="Times New Roman" w:hAnsi="Times New Roman" w:cs="Times New Roman"/>
                <w:sz w:val="24"/>
                <w:szCs w:val="28"/>
              </w:rPr>
              <w:t xml:space="preserve">Понятия статической и астатической САУ. Метод коэффициентов ошибок. Методы повышения точности посредством включения интеграторов. Инвариантное </w:t>
            </w:r>
            <w:r w:rsidRPr="00E51DCB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управление по заданию и возмущению.</w:t>
            </w:r>
          </w:p>
        </w:tc>
        <w:tc>
          <w:tcPr>
            <w:tcW w:w="2557" w:type="dxa"/>
            <w:vAlign w:val="center"/>
          </w:tcPr>
          <w:p w:rsidR="008F4E60" w:rsidRPr="008F4E60" w:rsidRDefault="008F4E60" w:rsidP="008F4E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4E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  <w:r w:rsidR="00E14AE7" w:rsidRPr="005E7BD2">
              <w:rPr>
                <w:szCs w:val="24"/>
              </w:rPr>
              <w:t xml:space="preserve">Теория автоматического </w:t>
            </w:r>
            <w:proofErr w:type="gramStart"/>
            <w:r w:rsidR="00E14AE7" w:rsidRPr="005E7BD2">
              <w:rPr>
                <w:szCs w:val="24"/>
              </w:rPr>
              <w:t>управления :</w:t>
            </w:r>
            <w:proofErr w:type="gramEnd"/>
            <w:r w:rsidR="00E14AE7" w:rsidRPr="005E7BD2">
              <w:rPr>
                <w:szCs w:val="24"/>
              </w:rPr>
              <w:t xml:space="preserve"> учебник / Е. Э. Страшинин, А. Д. </w:t>
            </w:r>
            <w:proofErr w:type="spellStart"/>
            <w:r w:rsidR="00E14AE7" w:rsidRPr="005E7BD2">
              <w:rPr>
                <w:szCs w:val="24"/>
              </w:rPr>
              <w:t>Заколяпин</w:t>
            </w:r>
            <w:proofErr w:type="spellEnd"/>
            <w:r w:rsidR="00E14AE7" w:rsidRPr="005E7BD2">
              <w:rPr>
                <w:szCs w:val="24"/>
              </w:rPr>
              <w:t>, С. П. Трофимов, А. А. Юрлова</w:t>
            </w:r>
          </w:p>
        </w:tc>
        <w:tc>
          <w:tcPr>
            <w:tcW w:w="3402" w:type="dxa"/>
            <w:vAlign w:val="center"/>
          </w:tcPr>
          <w:p w:rsidR="008F4E60" w:rsidRPr="008F4E60" w:rsidRDefault="005E400F" w:rsidP="008F4E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0" w:history="1">
              <w:r w:rsidR="00E14AE7" w:rsidRPr="005E7BD2">
                <w:rPr>
                  <w:rStyle w:val="a4"/>
                  <w:szCs w:val="24"/>
                </w:rPr>
                <w:t>https://biblioclub.ru/index.php?page=book&amp;id=697659</w:t>
              </w:r>
            </w:hyperlink>
          </w:p>
        </w:tc>
      </w:tr>
      <w:tr w:rsidR="008F4E60" w:rsidRPr="00C42C04" w:rsidTr="000C648D">
        <w:trPr>
          <w:trHeight w:val="2065"/>
        </w:trPr>
        <w:tc>
          <w:tcPr>
            <w:tcW w:w="994" w:type="dxa"/>
            <w:vMerge/>
          </w:tcPr>
          <w:p w:rsidR="008F4E60" w:rsidRDefault="008F4E60" w:rsidP="008F4E6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679" w:type="dxa"/>
            <w:vMerge/>
          </w:tcPr>
          <w:p w:rsidR="008F4E60" w:rsidRPr="00E51DCB" w:rsidRDefault="008F4E60" w:rsidP="008F4E60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557" w:type="dxa"/>
            <w:vAlign w:val="center"/>
          </w:tcPr>
          <w:p w:rsidR="008F4E60" w:rsidRPr="008F4E60" w:rsidRDefault="00E14AE7" w:rsidP="008F4E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BD2">
              <w:rPr>
                <w:szCs w:val="24"/>
              </w:rPr>
              <w:t>Федосенков, Б. А. Теория автоматического управления</w:t>
            </w:r>
          </w:p>
        </w:tc>
        <w:tc>
          <w:tcPr>
            <w:tcW w:w="3402" w:type="dxa"/>
            <w:vAlign w:val="center"/>
          </w:tcPr>
          <w:p w:rsidR="008F4E60" w:rsidRPr="008F4E60" w:rsidRDefault="00E14AE7" w:rsidP="008F4E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BD2">
              <w:rPr>
                <w:szCs w:val="24"/>
              </w:rPr>
              <w:t>: </w:t>
            </w:r>
            <w:hyperlink r:id="rId21" w:history="1">
              <w:r w:rsidRPr="005E7BD2">
                <w:rPr>
                  <w:rStyle w:val="a4"/>
                  <w:szCs w:val="24"/>
                </w:rPr>
                <w:t>https://biblioclub.ru/index.php?page=book&amp;id=495195</w:t>
              </w:r>
            </w:hyperlink>
          </w:p>
        </w:tc>
      </w:tr>
      <w:tr w:rsidR="008F4E60" w:rsidRPr="00C42C04" w:rsidTr="00250026">
        <w:trPr>
          <w:trHeight w:val="1266"/>
        </w:trPr>
        <w:tc>
          <w:tcPr>
            <w:tcW w:w="994" w:type="dxa"/>
            <w:vMerge w:val="restart"/>
          </w:tcPr>
          <w:p w:rsidR="008F4E60" w:rsidRDefault="008F4E60" w:rsidP="008F4E6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7</w:t>
            </w:r>
          </w:p>
        </w:tc>
        <w:tc>
          <w:tcPr>
            <w:tcW w:w="3679" w:type="dxa"/>
            <w:vMerge w:val="restart"/>
          </w:tcPr>
          <w:p w:rsidR="008F4E60" w:rsidRPr="00432098" w:rsidRDefault="008F4E60" w:rsidP="008F4E60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E51DCB">
              <w:rPr>
                <w:rFonts w:ascii="Times New Roman" w:hAnsi="Times New Roman" w:cs="Times New Roman"/>
                <w:sz w:val="24"/>
                <w:szCs w:val="28"/>
              </w:rPr>
              <w:t>Основные функции синтеза. Способы и методы получения заданных показателей качества систем автоматического управления. Построение желаемой ЛАЧХ исходя из заданных показателей качества системы.</w:t>
            </w:r>
          </w:p>
        </w:tc>
        <w:tc>
          <w:tcPr>
            <w:tcW w:w="2557" w:type="dxa"/>
            <w:vAlign w:val="center"/>
          </w:tcPr>
          <w:p w:rsidR="008F4E60" w:rsidRPr="008F4E60" w:rsidRDefault="008F4E60" w:rsidP="008F4E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4E6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Петрова А. М. Автоматическое управление: учебное пособие</w:t>
            </w:r>
          </w:p>
        </w:tc>
        <w:tc>
          <w:tcPr>
            <w:tcW w:w="3402" w:type="dxa"/>
            <w:vAlign w:val="center"/>
          </w:tcPr>
          <w:p w:rsidR="008F4E60" w:rsidRPr="008F4E60" w:rsidRDefault="005E400F" w:rsidP="008F4E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2" w:history="1">
              <w:r w:rsidR="008F4E60" w:rsidRPr="008F4E60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https://new.znanium.com/catalog/product/1063695</w:t>
              </w:r>
            </w:hyperlink>
          </w:p>
        </w:tc>
      </w:tr>
      <w:tr w:rsidR="008F4E60" w:rsidRPr="00C42C04" w:rsidTr="00250026">
        <w:trPr>
          <w:trHeight w:val="1836"/>
        </w:trPr>
        <w:tc>
          <w:tcPr>
            <w:tcW w:w="994" w:type="dxa"/>
            <w:vMerge/>
          </w:tcPr>
          <w:p w:rsidR="008F4E60" w:rsidRDefault="008F4E60" w:rsidP="008F4E6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679" w:type="dxa"/>
            <w:vMerge/>
          </w:tcPr>
          <w:p w:rsidR="008F4E60" w:rsidRPr="00E51DCB" w:rsidRDefault="008F4E60" w:rsidP="008F4E60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557" w:type="dxa"/>
            <w:vAlign w:val="center"/>
          </w:tcPr>
          <w:p w:rsidR="008F4E60" w:rsidRPr="008F4E60" w:rsidRDefault="00E14AE7" w:rsidP="008F4E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BD2">
              <w:rPr>
                <w:szCs w:val="24"/>
              </w:rPr>
              <w:t xml:space="preserve">Теория автоматического </w:t>
            </w:r>
            <w:proofErr w:type="gramStart"/>
            <w:r w:rsidRPr="005E7BD2">
              <w:rPr>
                <w:szCs w:val="24"/>
              </w:rPr>
              <w:t>управления :</w:t>
            </w:r>
            <w:proofErr w:type="gramEnd"/>
            <w:r w:rsidRPr="005E7BD2">
              <w:rPr>
                <w:szCs w:val="24"/>
              </w:rPr>
              <w:t xml:space="preserve"> учебник / Е. Э. Страшинин, А. Д. </w:t>
            </w:r>
            <w:proofErr w:type="spellStart"/>
            <w:r w:rsidRPr="005E7BD2">
              <w:rPr>
                <w:szCs w:val="24"/>
              </w:rPr>
              <w:t>Заколяпин</w:t>
            </w:r>
            <w:proofErr w:type="spellEnd"/>
            <w:r w:rsidRPr="005E7BD2">
              <w:rPr>
                <w:szCs w:val="24"/>
              </w:rPr>
              <w:t>, С. П. Трофимов, А. А. Юрлова</w:t>
            </w:r>
          </w:p>
        </w:tc>
        <w:tc>
          <w:tcPr>
            <w:tcW w:w="3402" w:type="dxa"/>
            <w:vAlign w:val="center"/>
          </w:tcPr>
          <w:p w:rsidR="008F4E60" w:rsidRPr="008F4E60" w:rsidRDefault="005E400F" w:rsidP="008F4E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3" w:history="1">
              <w:r w:rsidR="00E14AE7" w:rsidRPr="005E7BD2">
                <w:rPr>
                  <w:rStyle w:val="a4"/>
                  <w:szCs w:val="24"/>
                </w:rPr>
                <w:t>https://biblioclub.ru/index.php?page=book&amp;id=697659</w:t>
              </w:r>
            </w:hyperlink>
          </w:p>
        </w:tc>
      </w:tr>
      <w:tr w:rsidR="00250026" w:rsidRPr="00C42C04" w:rsidTr="00250026">
        <w:trPr>
          <w:trHeight w:val="1441"/>
        </w:trPr>
        <w:tc>
          <w:tcPr>
            <w:tcW w:w="994" w:type="dxa"/>
            <w:vMerge/>
          </w:tcPr>
          <w:p w:rsidR="00250026" w:rsidRDefault="00250026" w:rsidP="00250026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679" w:type="dxa"/>
            <w:vMerge/>
          </w:tcPr>
          <w:p w:rsidR="00250026" w:rsidRPr="00E51DCB" w:rsidRDefault="00250026" w:rsidP="00250026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557" w:type="dxa"/>
            <w:vAlign w:val="center"/>
          </w:tcPr>
          <w:p w:rsidR="00250026" w:rsidRPr="008F4E60" w:rsidRDefault="008F4E60" w:rsidP="002500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4E6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Борисевич А. В.</w:t>
            </w:r>
            <w:r w:rsidRPr="008F4E60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> </w:t>
            </w:r>
            <w:r w:rsidRPr="008F4E60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Теория автоматического управления: элементарное введение с применением MATLAB</w:t>
            </w:r>
          </w:p>
        </w:tc>
        <w:tc>
          <w:tcPr>
            <w:tcW w:w="3402" w:type="dxa"/>
            <w:vAlign w:val="center"/>
          </w:tcPr>
          <w:p w:rsidR="00250026" w:rsidRPr="008F4E60" w:rsidRDefault="005E400F" w:rsidP="002500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4" w:history="1">
              <w:r w:rsidR="008F4E60" w:rsidRPr="008F4E60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http://znanium.com/catalog.php?bookinfo=470329</w:t>
              </w:r>
            </w:hyperlink>
          </w:p>
        </w:tc>
      </w:tr>
      <w:tr w:rsidR="008F4E60" w:rsidRPr="00C42C04" w:rsidTr="00250026">
        <w:trPr>
          <w:trHeight w:val="2393"/>
        </w:trPr>
        <w:tc>
          <w:tcPr>
            <w:tcW w:w="994" w:type="dxa"/>
          </w:tcPr>
          <w:p w:rsidR="008F4E60" w:rsidRDefault="008F4E60" w:rsidP="008F4E6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8</w:t>
            </w:r>
          </w:p>
        </w:tc>
        <w:tc>
          <w:tcPr>
            <w:tcW w:w="3679" w:type="dxa"/>
          </w:tcPr>
          <w:p w:rsidR="008F4E60" w:rsidRPr="00432098" w:rsidRDefault="008F4E60" w:rsidP="008F4E60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E51DCB">
              <w:rPr>
                <w:rFonts w:ascii="Times New Roman" w:hAnsi="Times New Roman" w:cs="Times New Roman"/>
                <w:sz w:val="24"/>
                <w:szCs w:val="28"/>
              </w:rPr>
              <w:t>Последовательная и параллельная коррекция. Использование ЛАФЧХ в расчетах коррекции. Регуляторы типов П, И, ПИ, ПД, ПИД. Достоинства и недостатки.</w:t>
            </w:r>
          </w:p>
        </w:tc>
        <w:tc>
          <w:tcPr>
            <w:tcW w:w="2557" w:type="dxa"/>
            <w:vAlign w:val="center"/>
          </w:tcPr>
          <w:p w:rsidR="008F4E60" w:rsidRPr="008F4E60" w:rsidRDefault="00E14AE7" w:rsidP="008F4E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BD2">
              <w:rPr>
                <w:szCs w:val="24"/>
              </w:rPr>
              <w:t>Федосенков, Б. А. Теория автоматического управления</w:t>
            </w:r>
          </w:p>
        </w:tc>
        <w:tc>
          <w:tcPr>
            <w:tcW w:w="3402" w:type="dxa"/>
            <w:vAlign w:val="center"/>
          </w:tcPr>
          <w:p w:rsidR="008F4E60" w:rsidRPr="008F4E60" w:rsidRDefault="00E14AE7" w:rsidP="008F4E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BD2">
              <w:rPr>
                <w:szCs w:val="24"/>
              </w:rPr>
              <w:t>: </w:t>
            </w:r>
            <w:hyperlink r:id="rId25" w:history="1">
              <w:r w:rsidRPr="005E7BD2">
                <w:rPr>
                  <w:rStyle w:val="a4"/>
                  <w:szCs w:val="24"/>
                </w:rPr>
                <w:t>https://biblioclub.ru/index.php?page=book&amp;id=495195</w:t>
              </w:r>
            </w:hyperlink>
          </w:p>
        </w:tc>
      </w:tr>
      <w:tr w:rsidR="008F4E60" w:rsidRPr="00C42C04" w:rsidTr="000C648D">
        <w:trPr>
          <w:trHeight w:val="2065"/>
        </w:trPr>
        <w:tc>
          <w:tcPr>
            <w:tcW w:w="994" w:type="dxa"/>
          </w:tcPr>
          <w:p w:rsidR="008F4E60" w:rsidRDefault="008F4E60" w:rsidP="008F4E6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9</w:t>
            </w:r>
          </w:p>
        </w:tc>
        <w:tc>
          <w:tcPr>
            <w:tcW w:w="3679" w:type="dxa"/>
          </w:tcPr>
          <w:p w:rsidR="008F4E60" w:rsidRPr="00432098" w:rsidRDefault="008F4E60" w:rsidP="008F4E60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E51DCB">
              <w:rPr>
                <w:rFonts w:ascii="Times New Roman" w:hAnsi="Times New Roman" w:cs="Times New Roman"/>
                <w:sz w:val="24"/>
                <w:szCs w:val="28"/>
              </w:rPr>
              <w:t>Общие сведения о многоконтурных системах. Методы настройки координат для обеспечения заданных требований. Методология расчета и анализа контуров. Достоинства и недостатки настройки на технический оптимум. Достоинства и недостатки настройки на симметричный оптимум.</w:t>
            </w:r>
          </w:p>
        </w:tc>
        <w:tc>
          <w:tcPr>
            <w:tcW w:w="2557" w:type="dxa"/>
            <w:vAlign w:val="center"/>
          </w:tcPr>
          <w:p w:rsidR="008F4E60" w:rsidRPr="008F4E60" w:rsidRDefault="008F4E60" w:rsidP="008F4E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4E6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Петрова А. М. Автоматическое управление: учебное пособие</w:t>
            </w:r>
          </w:p>
        </w:tc>
        <w:tc>
          <w:tcPr>
            <w:tcW w:w="3402" w:type="dxa"/>
            <w:vAlign w:val="center"/>
          </w:tcPr>
          <w:p w:rsidR="008F4E60" w:rsidRPr="008F4E60" w:rsidRDefault="005E400F" w:rsidP="008F4E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6" w:history="1">
              <w:r w:rsidR="008F4E60" w:rsidRPr="008F4E60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https://new.znanium.com/catalog/product/1063695</w:t>
              </w:r>
            </w:hyperlink>
          </w:p>
        </w:tc>
      </w:tr>
    </w:tbl>
    <w:p w:rsidR="00A403E6" w:rsidRDefault="00A403E6" w:rsidP="00A403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403E6" w:rsidRPr="00A403E6" w:rsidRDefault="00A403E6" w:rsidP="00A403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_GoBack"/>
      <w:bookmarkEnd w:id="1"/>
      <w:r w:rsidRPr="00A403E6">
        <w:rPr>
          <w:rFonts w:ascii="Times New Roman" w:hAnsi="Times New Roman" w:cs="Times New Roman"/>
          <w:sz w:val="28"/>
          <w:szCs w:val="28"/>
        </w:rPr>
        <w:t xml:space="preserve">Для самоподготовки по 1 и 2 разделам рекомендуется использовать лекции, видео лекции, примеры решения типовых задач в системе электронного обучения (электронный курс «Теория автоматического регулирования» в </w:t>
      </w:r>
      <w:proofErr w:type="spellStart"/>
      <w:r w:rsidRPr="00A403E6">
        <w:rPr>
          <w:rFonts w:ascii="Times New Roman" w:hAnsi="Times New Roman" w:cs="Times New Roman"/>
          <w:sz w:val="28"/>
          <w:szCs w:val="28"/>
        </w:rPr>
        <w:t>Moodle</w:t>
      </w:r>
      <w:proofErr w:type="spellEnd"/>
      <w:r w:rsidRPr="00A403E6">
        <w:rPr>
          <w:rFonts w:ascii="Times New Roman" w:hAnsi="Times New Roman" w:cs="Times New Roman"/>
          <w:sz w:val="28"/>
          <w:szCs w:val="28"/>
        </w:rPr>
        <w:t>).</w:t>
      </w:r>
    </w:p>
    <w:p w:rsidR="002E441D" w:rsidRPr="002E441D" w:rsidRDefault="002E441D" w:rsidP="00CC75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A3BEE" w:rsidRPr="00CC33E1" w:rsidRDefault="00CA3BEE" w:rsidP="00CC75C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C33E1">
        <w:rPr>
          <w:rFonts w:ascii="Times New Roman" w:hAnsi="Times New Roman" w:cs="Times New Roman"/>
          <w:b/>
          <w:sz w:val="28"/>
          <w:szCs w:val="28"/>
        </w:rPr>
        <w:lastRenderedPageBreak/>
        <w:t xml:space="preserve">2. </w:t>
      </w:r>
      <w:r w:rsidR="002C2857">
        <w:rPr>
          <w:rFonts w:ascii="Times New Roman" w:hAnsi="Times New Roman" w:cs="Times New Roman"/>
          <w:b/>
          <w:sz w:val="28"/>
          <w:szCs w:val="28"/>
        </w:rPr>
        <w:t xml:space="preserve">Методические указания </w:t>
      </w:r>
      <w:r w:rsidR="00384E67">
        <w:rPr>
          <w:rFonts w:ascii="Times New Roman" w:hAnsi="Times New Roman" w:cs="Times New Roman"/>
          <w:b/>
          <w:sz w:val="28"/>
          <w:szCs w:val="28"/>
        </w:rPr>
        <w:t xml:space="preserve">к </w:t>
      </w:r>
      <w:r w:rsidR="00764EFF">
        <w:rPr>
          <w:rFonts w:ascii="Times New Roman" w:hAnsi="Times New Roman" w:cs="Times New Roman"/>
          <w:b/>
          <w:sz w:val="28"/>
          <w:szCs w:val="28"/>
        </w:rPr>
        <w:t>лабораторным</w:t>
      </w:r>
      <w:r w:rsidRPr="00CC33E1">
        <w:rPr>
          <w:rFonts w:ascii="Times New Roman" w:hAnsi="Times New Roman" w:cs="Times New Roman"/>
          <w:b/>
          <w:sz w:val="28"/>
          <w:szCs w:val="28"/>
        </w:rPr>
        <w:t xml:space="preserve"> работам</w:t>
      </w:r>
    </w:p>
    <w:p w:rsidR="00CC33E1" w:rsidRDefault="00CC33E1" w:rsidP="00CC33E1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C30AB" w:rsidRDefault="003C349F" w:rsidP="00CC33E1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Лабораторные работы представляют собой ряд заданий, выполняемых на стендах аудитории </w:t>
      </w:r>
      <w:r w:rsidR="0029369A">
        <w:rPr>
          <w:rFonts w:ascii="Times New Roman" w:hAnsi="Times New Roman" w:cs="Times New Roman"/>
          <w:sz w:val="28"/>
          <w:szCs w:val="28"/>
        </w:rPr>
        <w:t>8114</w:t>
      </w:r>
      <w:r>
        <w:rPr>
          <w:rFonts w:ascii="Times New Roman" w:hAnsi="Times New Roman" w:cs="Times New Roman"/>
          <w:sz w:val="28"/>
          <w:szCs w:val="28"/>
        </w:rPr>
        <w:t>, согласно:</w:t>
      </w:r>
    </w:p>
    <w:p w:rsidR="003C349F" w:rsidRDefault="003C349F" w:rsidP="003C349F">
      <w:pPr>
        <w:tabs>
          <w:tab w:val="left" w:pos="1134"/>
        </w:tabs>
        <w:suppressAutoHyphens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Фатеев, В.Б. Теория автоматического управления: Учебное пособие к лабораторным работам по курсу «Теория автоматического управления» / В.Б. Фатеев. – Оренбург: РИК ГОУ ОГУ, 2003. – 48 с.</w:t>
      </w:r>
    </w:p>
    <w:p w:rsidR="003C349F" w:rsidRDefault="003C349F" w:rsidP="003C349F">
      <w:pPr>
        <w:tabs>
          <w:tab w:val="left" w:pos="1134"/>
        </w:tabs>
        <w:suppressAutoHyphens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Греков, Э.Л. Журнал к лабораторным работам по курсу: «Теория автоматического управления» / Э.Л. Греков, В.Б. Фатеев. – Оренбург: ОГУ, 1998. – 45 с.</w:t>
      </w:r>
    </w:p>
    <w:p w:rsidR="003C349F" w:rsidRDefault="003C349F" w:rsidP="003C349F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выполнения лабораторных работ необходимо повторить лекционный материал согласно соответствующим тематикам.</w:t>
      </w:r>
    </w:p>
    <w:p w:rsidR="003C349F" w:rsidRDefault="003C349F" w:rsidP="00CC33E1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Источник 2 можно получить в аудитории </w:t>
      </w:r>
      <w:r w:rsidR="0029369A">
        <w:rPr>
          <w:rFonts w:ascii="Times New Roman" w:hAnsi="Times New Roman" w:cs="Times New Roman"/>
          <w:sz w:val="28"/>
          <w:szCs w:val="28"/>
        </w:rPr>
        <w:t>8114</w:t>
      </w:r>
      <w:r>
        <w:rPr>
          <w:rFonts w:ascii="Times New Roman" w:hAnsi="Times New Roman" w:cs="Times New Roman"/>
          <w:sz w:val="28"/>
          <w:szCs w:val="28"/>
        </w:rPr>
        <w:t>. Он будет заполняться в процессе выполнения работа. Полученные выводы подлежат обсуждению с преподавателем и выносятся на защиту.</w:t>
      </w:r>
    </w:p>
    <w:p w:rsidR="003C349F" w:rsidRDefault="003C349F" w:rsidP="00CC33E1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Также на защите лабораторных работ студенту предлагается выполнить ряд типовых расчётных задач в качестве дополнительных вопросов.</w:t>
      </w:r>
    </w:p>
    <w:p w:rsidR="00DE793B" w:rsidRDefault="00DE793B" w:rsidP="00CC33E1">
      <w:pPr>
        <w:suppressAutoHyphens/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C349F" w:rsidRDefault="00A13BE5" w:rsidP="00CC33E1">
      <w:pPr>
        <w:suppressAutoHyphens/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="003C349F" w:rsidRPr="003C349F">
        <w:rPr>
          <w:rFonts w:ascii="Times New Roman" w:hAnsi="Times New Roman" w:cs="Times New Roman"/>
          <w:b/>
          <w:sz w:val="28"/>
          <w:szCs w:val="28"/>
        </w:rPr>
        <w:t>. Методические указания к курсовой работе</w:t>
      </w:r>
    </w:p>
    <w:p w:rsidR="003C349F" w:rsidRDefault="003C349F" w:rsidP="00CC33E1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C349F" w:rsidRPr="003C349F" w:rsidRDefault="003C349F" w:rsidP="00CC33E1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C349F" w:rsidRDefault="003C349F" w:rsidP="00CC33E1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349F">
        <w:rPr>
          <w:rFonts w:ascii="Times New Roman" w:hAnsi="Times New Roman" w:cs="Times New Roman"/>
          <w:sz w:val="28"/>
          <w:szCs w:val="28"/>
        </w:rPr>
        <w:t>Тема курсовой работы</w:t>
      </w:r>
      <w:r>
        <w:rPr>
          <w:rFonts w:ascii="Times New Roman" w:hAnsi="Times New Roman" w:cs="Times New Roman"/>
          <w:sz w:val="28"/>
          <w:szCs w:val="28"/>
        </w:rPr>
        <w:t xml:space="preserve"> (КР)</w:t>
      </w:r>
      <w:r w:rsidRPr="003C349F">
        <w:rPr>
          <w:rFonts w:ascii="Times New Roman" w:hAnsi="Times New Roman" w:cs="Times New Roman"/>
          <w:sz w:val="28"/>
          <w:szCs w:val="28"/>
        </w:rPr>
        <w:t>: «Исследование системы автоматического управления электроприводом постоянного тока». Варианты задания выдаются преподавателем. В курсовой работе необходимо составить структурную схему и вывести передаточные функций разомкнутой и замкнутых по заданию и возмущению САУ. Оценить показатели качества системы и сравнить их с заданными. Построить желаемую ЛАЧХ исходя из заданных показателей качества, определить корректирующие устройства при последовательной и параллельной коррекции, также оценить показатели качества системы и сравнить их с заданными.</w:t>
      </w:r>
    </w:p>
    <w:p w:rsidR="003C349F" w:rsidRPr="003C349F" w:rsidRDefault="003C349F" w:rsidP="00CC33E1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выполнения КР необходимо использовать:</w:t>
      </w:r>
    </w:p>
    <w:p w:rsidR="00F56CBB" w:rsidRDefault="003C349F" w:rsidP="00CC33E1">
      <w:pPr>
        <w:suppressAutoHyphens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Греков, Э.Л. Теория автоматического управления электроприводом постоянного тока </w:t>
      </w:r>
      <w:r w:rsidRPr="001C76E3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Электронный ресурс</w:t>
      </w:r>
      <w:r w:rsidRPr="001C76E3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</w:rPr>
        <w:t xml:space="preserve">: учебное пособие / Э.Л. Греков, В.Б. Фатеев; М-во образования и науки Рос. Федерации, Гос. </w:t>
      </w:r>
      <w:proofErr w:type="spellStart"/>
      <w:r>
        <w:rPr>
          <w:rFonts w:ascii="Times New Roman" w:hAnsi="Times New Roman"/>
          <w:sz w:val="28"/>
          <w:szCs w:val="28"/>
        </w:rPr>
        <w:t>образоват</w:t>
      </w:r>
      <w:proofErr w:type="spellEnd"/>
      <w:r>
        <w:rPr>
          <w:rFonts w:ascii="Times New Roman" w:hAnsi="Times New Roman"/>
          <w:sz w:val="28"/>
          <w:szCs w:val="28"/>
        </w:rPr>
        <w:t xml:space="preserve">. учреждение </w:t>
      </w:r>
      <w:proofErr w:type="spellStart"/>
      <w:r>
        <w:rPr>
          <w:rFonts w:ascii="Times New Roman" w:hAnsi="Times New Roman"/>
          <w:sz w:val="28"/>
          <w:szCs w:val="28"/>
        </w:rPr>
        <w:t>высш</w:t>
      </w:r>
      <w:proofErr w:type="spellEnd"/>
      <w:r>
        <w:rPr>
          <w:rFonts w:ascii="Times New Roman" w:hAnsi="Times New Roman"/>
          <w:sz w:val="28"/>
          <w:szCs w:val="28"/>
        </w:rPr>
        <w:t>. проф. образования «Оренбург. гос. ун-т». – Оренбург: ГОУ ОГУ. – 2011.– 111 с.</w:t>
      </w:r>
    </w:p>
    <w:p w:rsidR="003C349F" w:rsidRDefault="003C349F" w:rsidP="003C349F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 выполняется студентом самостоятельно и её наличие необходимо при сдаче итоговой формы контроля. Форма отчёта – печатная версия, оформленная в соответствии с установленными правилами ОГУ.</w:t>
      </w:r>
    </w:p>
    <w:p w:rsidR="003C349F" w:rsidRDefault="003C349F" w:rsidP="003C349F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Возникающие вопросы при выполнении заданий, входящих в состав курсовой работы, задаются преподавателю по окончанию практических занятий, либо по электронной почте.</w:t>
      </w:r>
    </w:p>
    <w:p w:rsidR="00245226" w:rsidRDefault="00245226" w:rsidP="003C349F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A3BEE" w:rsidRPr="0000352D" w:rsidRDefault="00245226" w:rsidP="00CC75C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5</w:t>
      </w:r>
      <w:r w:rsidR="0000352D" w:rsidRPr="0000352D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2C2857">
        <w:rPr>
          <w:rFonts w:ascii="Times New Roman" w:hAnsi="Times New Roman" w:cs="Times New Roman"/>
          <w:b/>
          <w:sz w:val="28"/>
          <w:szCs w:val="28"/>
        </w:rPr>
        <w:t>Методические указания по</w:t>
      </w:r>
      <w:r w:rsidR="0000352D" w:rsidRPr="0000352D">
        <w:rPr>
          <w:rFonts w:ascii="Times New Roman" w:hAnsi="Times New Roman" w:cs="Times New Roman"/>
          <w:b/>
          <w:sz w:val="28"/>
          <w:szCs w:val="28"/>
        </w:rPr>
        <w:t xml:space="preserve"> рубежному и итоговому контролю</w:t>
      </w:r>
    </w:p>
    <w:p w:rsidR="0000352D" w:rsidRDefault="0000352D" w:rsidP="00CC75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0352D" w:rsidRDefault="0000352D" w:rsidP="00CC75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Рубежный контроль осуществляется </w:t>
      </w:r>
      <w:r w:rsidR="00C93213">
        <w:rPr>
          <w:rFonts w:ascii="Times New Roman" w:hAnsi="Times New Roman" w:cs="Times New Roman"/>
          <w:sz w:val="28"/>
          <w:szCs w:val="28"/>
        </w:rPr>
        <w:t>только на дневной форме обучения по результатам выполнения самостоятельных заданий в процессе выполнения практических работ.</w:t>
      </w:r>
    </w:p>
    <w:p w:rsidR="00CC75C2" w:rsidRDefault="00CC75C2" w:rsidP="00CC75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75C2">
        <w:rPr>
          <w:rFonts w:ascii="Times New Roman" w:hAnsi="Times New Roman" w:cs="Times New Roman"/>
          <w:sz w:val="28"/>
          <w:szCs w:val="28"/>
        </w:rPr>
        <w:t>Экзамены и зачеты позволяют выработать ответственность, трудолюбие, принципиальность. При подготовке к зачету, экзамену студент повторяет, как правило, ранее изученный материал. В этот период сыграют большую роль правильно подготовленные заранее записи и конспекты. Студенту останется лишь повторить пройденное, учесть, что было пропущено, восполнить пробелы при подготовке к семинарам, закрепить ранее изученный материал.</w:t>
      </w:r>
    </w:p>
    <w:p w:rsidR="003C349F" w:rsidRDefault="003C349F" w:rsidP="00CC75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C349F" w:rsidRPr="006E1BDE" w:rsidRDefault="003C349F" w:rsidP="003C349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Вопросы к экзамену</w:t>
      </w:r>
    </w:p>
    <w:p w:rsidR="003C349F" w:rsidRDefault="00245226" w:rsidP="003C349F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="003C349F">
        <w:rPr>
          <w:rFonts w:ascii="Times New Roman" w:hAnsi="Times New Roman" w:cs="Times New Roman"/>
          <w:sz w:val="28"/>
          <w:szCs w:val="28"/>
        </w:rPr>
        <w:t>5 семестр)</w:t>
      </w:r>
    </w:p>
    <w:p w:rsidR="003C349F" w:rsidRPr="00B64D6B" w:rsidRDefault="003C349F" w:rsidP="003C349F">
      <w:pPr>
        <w:numPr>
          <w:ilvl w:val="0"/>
          <w:numId w:val="6"/>
        </w:numPr>
        <w:tabs>
          <w:tab w:val="clear" w:pos="900"/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4D6B">
        <w:rPr>
          <w:rFonts w:ascii="Times New Roman" w:hAnsi="Times New Roman" w:cs="Times New Roman"/>
          <w:sz w:val="28"/>
          <w:szCs w:val="28"/>
        </w:rPr>
        <w:t>Классификация систем автоматического управления (САУ).</w:t>
      </w:r>
    </w:p>
    <w:p w:rsidR="003C349F" w:rsidRPr="00B64D6B" w:rsidRDefault="003C349F" w:rsidP="003C349F">
      <w:pPr>
        <w:numPr>
          <w:ilvl w:val="0"/>
          <w:numId w:val="6"/>
        </w:numPr>
        <w:tabs>
          <w:tab w:val="clear" w:pos="900"/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4D6B">
        <w:rPr>
          <w:rFonts w:ascii="Times New Roman" w:hAnsi="Times New Roman" w:cs="Times New Roman"/>
          <w:sz w:val="28"/>
          <w:szCs w:val="28"/>
        </w:rPr>
        <w:t>Типовые сигналы, применяемые для исследования САУ.</w:t>
      </w:r>
    </w:p>
    <w:p w:rsidR="003C349F" w:rsidRPr="00B64D6B" w:rsidRDefault="003C349F" w:rsidP="003C349F">
      <w:pPr>
        <w:numPr>
          <w:ilvl w:val="0"/>
          <w:numId w:val="6"/>
        </w:numPr>
        <w:tabs>
          <w:tab w:val="clear" w:pos="900"/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4D6B">
        <w:rPr>
          <w:rFonts w:ascii="Times New Roman" w:hAnsi="Times New Roman" w:cs="Times New Roman"/>
          <w:sz w:val="28"/>
          <w:szCs w:val="28"/>
        </w:rPr>
        <w:t>Основные характеристики САУ.</w:t>
      </w:r>
    </w:p>
    <w:p w:rsidR="003C349F" w:rsidRPr="00B64D6B" w:rsidRDefault="003C349F" w:rsidP="003C349F">
      <w:pPr>
        <w:numPr>
          <w:ilvl w:val="0"/>
          <w:numId w:val="6"/>
        </w:numPr>
        <w:tabs>
          <w:tab w:val="clear" w:pos="900"/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4D6B">
        <w:rPr>
          <w:rFonts w:ascii="Times New Roman" w:hAnsi="Times New Roman" w:cs="Times New Roman"/>
          <w:sz w:val="28"/>
          <w:szCs w:val="28"/>
        </w:rPr>
        <w:t>Типовые динамические звенья. Усилительное звено.</w:t>
      </w:r>
    </w:p>
    <w:p w:rsidR="003C349F" w:rsidRPr="00B64D6B" w:rsidRDefault="003C349F" w:rsidP="003C349F">
      <w:pPr>
        <w:numPr>
          <w:ilvl w:val="0"/>
          <w:numId w:val="6"/>
        </w:numPr>
        <w:tabs>
          <w:tab w:val="clear" w:pos="900"/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4D6B">
        <w:rPr>
          <w:rFonts w:ascii="Times New Roman" w:hAnsi="Times New Roman" w:cs="Times New Roman"/>
          <w:sz w:val="28"/>
          <w:szCs w:val="28"/>
        </w:rPr>
        <w:t>Типовые динамические звенья. Интегрирующее звено.</w:t>
      </w:r>
    </w:p>
    <w:p w:rsidR="003C349F" w:rsidRPr="00B64D6B" w:rsidRDefault="003C349F" w:rsidP="003C349F">
      <w:pPr>
        <w:numPr>
          <w:ilvl w:val="0"/>
          <w:numId w:val="6"/>
        </w:numPr>
        <w:tabs>
          <w:tab w:val="clear" w:pos="900"/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4D6B">
        <w:rPr>
          <w:rFonts w:ascii="Times New Roman" w:hAnsi="Times New Roman" w:cs="Times New Roman"/>
          <w:sz w:val="28"/>
          <w:szCs w:val="28"/>
        </w:rPr>
        <w:t>Типовые динамические звенья. Дифференцирующее звено.</w:t>
      </w:r>
    </w:p>
    <w:p w:rsidR="003C349F" w:rsidRPr="00B64D6B" w:rsidRDefault="003C349F" w:rsidP="003C349F">
      <w:pPr>
        <w:numPr>
          <w:ilvl w:val="0"/>
          <w:numId w:val="6"/>
        </w:numPr>
        <w:tabs>
          <w:tab w:val="clear" w:pos="900"/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4D6B">
        <w:rPr>
          <w:rFonts w:ascii="Times New Roman" w:hAnsi="Times New Roman" w:cs="Times New Roman"/>
          <w:sz w:val="28"/>
          <w:szCs w:val="28"/>
        </w:rPr>
        <w:t>Типовые динамические звенья. Апериодическое звено 1-го порядка (инерционное).</w:t>
      </w:r>
    </w:p>
    <w:p w:rsidR="003C349F" w:rsidRPr="00B64D6B" w:rsidRDefault="003C349F" w:rsidP="003C349F">
      <w:pPr>
        <w:numPr>
          <w:ilvl w:val="0"/>
          <w:numId w:val="6"/>
        </w:numPr>
        <w:tabs>
          <w:tab w:val="clear" w:pos="900"/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4D6B">
        <w:rPr>
          <w:rFonts w:ascii="Times New Roman" w:hAnsi="Times New Roman" w:cs="Times New Roman"/>
          <w:sz w:val="28"/>
          <w:szCs w:val="28"/>
        </w:rPr>
        <w:t>Типовые динамические звенья. Апериодическое звено 2-го порядка (колебательное).</w:t>
      </w:r>
    </w:p>
    <w:p w:rsidR="003C349F" w:rsidRPr="00B64D6B" w:rsidRDefault="003C349F" w:rsidP="003C349F">
      <w:pPr>
        <w:numPr>
          <w:ilvl w:val="0"/>
          <w:numId w:val="6"/>
        </w:numPr>
        <w:tabs>
          <w:tab w:val="clear" w:pos="900"/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4D6B">
        <w:rPr>
          <w:rFonts w:ascii="Times New Roman" w:hAnsi="Times New Roman" w:cs="Times New Roman"/>
          <w:sz w:val="28"/>
          <w:szCs w:val="28"/>
        </w:rPr>
        <w:t>Типовые динамические звенья. Форсирующее звено.</w:t>
      </w:r>
    </w:p>
    <w:p w:rsidR="003C349F" w:rsidRPr="00B64D6B" w:rsidRDefault="003C349F" w:rsidP="003C349F">
      <w:pPr>
        <w:numPr>
          <w:ilvl w:val="0"/>
          <w:numId w:val="6"/>
        </w:numPr>
        <w:tabs>
          <w:tab w:val="clear" w:pos="900"/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4D6B">
        <w:rPr>
          <w:rFonts w:ascii="Times New Roman" w:hAnsi="Times New Roman" w:cs="Times New Roman"/>
          <w:sz w:val="28"/>
          <w:szCs w:val="28"/>
        </w:rPr>
        <w:t>Структурная схема. Основные элементы структурных схем.</w:t>
      </w:r>
    </w:p>
    <w:p w:rsidR="003C349F" w:rsidRPr="00B64D6B" w:rsidRDefault="003C349F" w:rsidP="003C349F">
      <w:pPr>
        <w:numPr>
          <w:ilvl w:val="0"/>
          <w:numId w:val="6"/>
        </w:numPr>
        <w:tabs>
          <w:tab w:val="clear" w:pos="900"/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4D6B">
        <w:rPr>
          <w:rFonts w:ascii="Times New Roman" w:hAnsi="Times New Roman" w:cs="Times New Roman"/>
          <w:sz w:val="28"/>
          <w:szCs w:val="28"/>
        </w:rPr>
        <w:t xml:space="preserve"> Последовательное соединение звеньев.</w:t>
      </w:r>
    </w:p>
    <w:p w:rsidR="003C349F" w:rsidRPr="00B64D6B" w:rsidRDefault="003C349F" w:rsidP="003C349F">
      <w:pPr>
        <w:numPr>
          <w:ilvl w:val="0"/>
          <w:numId w:val="6"/>
        </w:numPr>
        <w:tabs>
          <w:tab w:val="clear" w:pos="900"/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4D6B">
        <w:rPr>
          <w:rFonts w:ascii="Times New Roman" w:hAnsi="Times New Roman" w:cs="Times New Roman"/>
          <w:sz w:val="28"/>
          <w:szCs w:val="28"/>
        </w:rPr>
        <w:t xml:space="preserve"> Встречно-параллельное соединение звеньев.</w:t>
      </w:r>
    </w:p>
    <w:p w:rsidR="003C349F" w:rsidRPr="00B64D6B" w:rsidRDefault="003C349F" w:rsidP="003C349F">
      <w:pPr>
        <w:numPr>
          <w:ilvl w:val="0"/>
          <w:numId w:val="6"/>
        </w:numPr>
        <w:tabs>
          <w:tab w:val="clear" w:pos="900"/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4D6B">
        <w:rPr>
          <w:rFonts w:ascii="Times New Roman" w:hAnsi="Times New Roman" w:cs="Times New Roman"/>
          <w:sz w:val="28"/>
          <w:szCs w:val="28"/>
        </w:rPr>
        <w:t xml:space="preserve"> Согласно-параллельное соединение звеньев.</w:t>
      </w:r>
    </w:p>
    <w:p w:rsidR="003C349F" w:rsidRPr="00B64D6B" w:rsidRDefault="003C349F" w:rsidP="003C349F">
      <w:pPr>
        <w:numPr>
          <w:ilvl w:val="0"/>
          <w:numId w:val="6"/>
        </w:numPr>
        <w:tabs>
          <w:tab w:val="clear" w:pos="900"/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4D6B">
        <w:rPr>
          <w:rFonts w:ascii="Times New Roman" w:hAnsi="Times New Roman" w:cs="Times New Roman"/>
          <w:sz w:val="28"/>
          <w:szCs w:val="28"/>
        </w:rPr>
        <w:t xml:space="preserve"> Перенос узла суммирования через звено.</w:t>
      </w:r>
    </w:p>
    <w:p w:rsidR="003C349F" w:rsidRPr="00B64D6B" w:rsidRDefault="003C349F" w:rsidP="003C349F">
      <w:pPr>
        <w:numPr>
          <w:ilvl w:val="0"/>
          <w:numId w:val="6"/>
        </w:numPr>
        <w:tabs>
          <w:tab w:val="clear" w:pos="900"/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4D6B">
        <w:rPr>
          <w:rFonts w:ascii="Times New Roman" w:hAnsi="Times New Roman" w:cs="Times New Roman"/>
          <w:sz w:val="28"/>
          <w:szCs w:val="28"/>
        </w:rPr>
        <w:t xml:space="preserve"> Перенос узла ветвления через звено.</w:t>
      </w:r>
    </w:p>
    <w:p w:rsidR="003C349F" w:rsidRPr="00B64D6B" w:rsidRDefault="003C349F" w:rsidP="003C349F">
      <w:pPr>
        <w:numPr>
          <w:ilvl w:val="0"/>
          <w:numId w:val="6"/>
        </w:numPr>
        <w:tabs>
          <w:tab w:val="clear" w:pos="900"/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4D6B">
        <w:rPr>
          <w:rFonts w:ascii="Times New Roman" w:hAnsi="Times New Roman" w:cs="Times New Roman"/>
          <w:sz w:val="28"/>
          <w:szCs w:val="28"/>
        </w:rPr>
        <w:t xml:space="preserve"> Понятие устойчивости. Корневой метод определения устойчивости.</w:t>
      </w:r>
    </w:p>
    <w:p w:rsidR="003C349F" w:rsidRPr="00B64D6B" w:rsidRDefault="003C349F" w:rsidP="003C349F">
      <w:pPr>
        <w:numPr>
          <w:ilvl w:val="0"/>
          <w:numId w:val="6"/>
        </w:numPr>
        <w:tabs>
          <w:tab w:val="clear" w:pos="900"/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4D6B">
        <w:rPr>
          <w:rFonts w:ascii="Times New Roman" w:hAnsi="Times New Roman" w:cs="Times New Roman"/>
          <w:sz w:val="28"/>
          <w:szCs w:val="28"/>
        </w:rPr>
        <w:t xml:space="preserve"> Понятие устойчивости. Критерии устойчивости Михайлова.</w:t>
      </w:r>
    </w:p>
    <w:p w:rsidR="003C349F" w:rsidRPr="00B64D6B" w:rsidRDefault="003C349F" w:rsidP="003C349F">
      <w:pPr>
        <w:numPr>
          <w:ilvl w:val="0"/>
          <w:numId w:val="6"/>
        </w:numPr>
        <w:tabs>
          <w:tab w:val="clear" w:pos="900"/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4D6B">
        <w:rPr>
          <w:rFonts w:ascii="Times New Roman" w:hAnsi="Times New Roman" w:cs="Times New Roman"/>
          <w:sz w:val="28"/>
          <w:szCs w:val="28"/>
        </w:rPr>
        <w:t xml:space="preserve"> Понятие устойчивости. Критерии устойчивости Найквиста.</w:t>
      </w:r>
    </w:p>
    <w:p w:rsidR="003C349F" w:rsidRPr="00B64D6B" w:rsidRDefault="003C349F" w:rsidP="003C349F">
      <w:pPr>
        <w:numPr>
          <w:ilvl w:val="0"/>
          <w:numId w:val="6"/>
        </w:numPr>
        <w:tabs>
          <w:tab w:val="clear" w:pos="900"/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4D6B">
        <w:rPr>
          <w:rFonts w:ascii="Times New Roman" w:hAnsi="Times New Roman" w:cs="Times New Roman"/>
          <w:sz w:val="28"/>
          <w:szCs w:val="28"/>
        </w:rPr>
        <w:t xml:space="preserve"> Показатели качества динамического режима.</w:t>
      </w:r>
    </w:p>
    <w:p w:rsidR="003C349F" w:rsidRPr="00B64D6B" w:rsidRDefault="003C349F" w:rsidP="003C349F">
      <w:pPr>
        <w:numPr>
          <w:ilvl w:val="0"/>
          <w:numId w:val="6"/>
        </w:numPr>
        <w:tabs>
          <w:tab w:val="clear" w:pos="900"/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4D6B">
        <w:rPr>
          <w:rFonts w:ascii="Times New Roman" w:hAnsi="Times New Roman" w:cs="Times New Roman"/>
          <w:sz w:val="28"/>
          <w:szCs w:val="28"/>
        </w:rPr>
        <w:t xml:space="preserve"> Определение показателей качества по ВЧХ системы.</w:t>
      </w:r>
    </w:p>
    <w:p w:rsidR="003C349F" w:rsidRPr="00B64D6B" w:rsidRDefault="003C349F" w:rsidP="003C349F">
      <w:pPr>
        <w:numPr>
          <w:ilvl w:val="0"/>
          <w:numId w:val="6"/>
        </w:numPr>
        <w:tabs>
          <w:tab w:val="clear" w:pos="900"/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4D6B">
        <w:rPr>
          <w:rFonts w:ascii="Times New Roman" w:hAnsi="Times New Roman" w:cs="Times New Roman"/>
          <w:sz w:val="28"/>
          <w:szCs w:val="28"/>
        </w:rPr>
        <w:t xml:space="preserve"> Определение показателей качества по ЛАЧХ разомкнутой системы.</w:t>
      </w:r>
    </w:p>
    <w:p w:rsidR="003C349F" w:rsidRPr="00B64D6B" w:rsidRDefault="003C349F" w:rsidP="003C349F">
      <w:pPr>
        <w:numPr>
          <w:ilvl w:val="0"/>
          <w:numId w:val="6"/>
        </w:numPr>
        <w:tabs>
          <w:tab w:val="clear" w:pos="900"/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4D6B">
        <w:rPr>
          <w:rFonts w:ascii="Times New Roman" w:hAnsi="Times New Roman" w:cs="Times New Roman"/>
          <w:sz w:val="28"/>
          <w:szCs w:val="28"/>
        </w:rPr>
        <w:t xml:space="preserve"> Определение показателей качества по ЛАЧХ </w:t>
      </w:r>
      <w:proofErr w:type="gramStart"/>
      <w:r w:rsidRPr="00B64D6B">
        <w:rPr>
          <w:rFonts w:ascii="Times New Roman" w:hAnsi="Times New Roman" w:cs="Times New Roman"/>
          <w:sz w:val="28"/>
          <w:szCs w:val="28"/>
        </w:rPr>
        <w:t>замкнутой  системы</w:t>
      </w:r>
      <w:proofErr w:type="gramEnd"/>
      <w:r w:rsidRPr="00B64D6B">
        <w:rPr>
          <w:rFonts w:ascii="Times New Roman" w:hAnsi="Times New Roman" w:cs="Times New Roman"/>
          <w:sz w:val="28"/>
          <w:szCs w:val="28"/>
        </w:rPr>
        <w:t>.</w:t>
      </w:r>
    </w:p>
    <w:p w:rsidR="003C349F" w:rsidRPr="00B64D6B" w:rsidRDefault="003C349F" w:rsidP="003C349F">
      <w:pPr>
        <w:numPr>
          <w:ilvl w:val="0"/>
          <w:numId w:val="6"/>
        </w:numPr>
        <w:tabs>
          <w:tab w:val="clear" w:pos="900"/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4D6B">
        <w:rPr>
          <w:rFonts w:ascii="Times New Roman" w:hAnsi="Times New Roman" w:cs="Times New Roman"/>
          <w:sz w:val="28"/>
          <w:szCs w:val="28"/>
        </w:rPr>
        <w:t xml:space="preserve"> Построение переходной функции по ВЧХ (метод трапеций).</w:t>
      </w:r>
    </w:p>
    <w:p w:rsidR="003C349F" w:rsidRPr="00B64D6B" w:rsidRDefault="003C349F" w:rsidP="003C349F">
      <w:pPr>
        <w:numPr>
          <w:ilvl w:val="0"/>
          <w:numId w:val="6"/>
        </w:numPr>
        <w:tabs>
          <w:tab w:val="clear" w:pos="900"/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4D6B">
        <w:rPr>
          <w:rFonts w:ascii="Times New Roman" w:hAnsi="Times New Roman" w:cs="Times New Roman"/>
          <w:sz w:val="28"/>
          <w:szCs w:val="28"/>
        </w:rPr>
        <w:t xml:space="preserve"> Влияние жестких обратных связей на качество САУ.</w:t>
      </w:r>
    </w:p>
    <w:p w:rsidR="003C349F" w:rsidRPr="00B64D6B" w:rsidRDefault="003C349F" w:rsidP="003C349F">
      <w:pPr>
        <w:numPr>
          <w:ilvl w:val="0"/>
          <w:numId w:val="6"/>
        </w:numPr>
        <w:tabs>
          <w:tab w:val="clear" w:pos="900"/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4D6B">
        <w:rPr>
          <w:rFonts w:ascii="Times New Roman" w:hAnsi="Times New Roman" w:cs="Times New Roman"/>
          <w:sz w:val="28"/>
          <w:szCs w:val="28"/>
        </w:rPr>
        <w:t xml:space="preserve"> Влияние гибких обратных связей на качество САУ.</w:t>
      </w:r>
    </w:p>
    <w:p w:rsidR="003C349F" w:rsidRDefault="003C349F" w:rsidP="003C349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2340F" w:rsidRDefault="0082340F" w:rsidP="003C349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C349F" w:rsidRDefault="003C349F" w:rsidP="00CC75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3C349F" w:rsidSect="00D942C0">
      <w:footerReference w:type="default" r:id="rId27"/>
      <w:pgSz w:w="11906" w:h="16838"/>
      <w:pgMar w:top="993" w:right="850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E400F" w:rsidRDefault="005E400F" w:rsidP="00E8355D">
      <w:pPr>
        <w:spacing w:after="0" w:line="240" w:lineRule="auto"/>
      </w:pPr>
      <w:r>
        <w:separator/>
      </w:r>
    </w:p>
  </w:endnote>
  <w:endnote w:type="continuationSeparator" w:id="0">
    <w:p w:rsidR="005E400F" w:rsidRDefault="005E400F" w:rsidP="00E835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648D" w:rsidRPr="00E8355D" w:rsidRDefault="000C648D">
    <w:pPr>
      <w:pStyle w:val="aa"/>
      <w:jc w:val="right"/>
      <w:rPr>
        <w:rFonts w:ascii="Times New Roman" w:hAnsi="Times New Roman" w:cs="Times New Roman"/>
        <w:sz w:val="28"/>
        <w:szCs w:val="28"/>
      </w:rPr>
    </w:pPr>
  </w:p>
  <w:p w:rsidR="000C648D" w:rsidRDefault="000C648D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E400F" w:rsidRDefault="005E400F" w:rsidP="00E8355D">
      <w:pPr>
        <w:spacing w:after="0" w:line="240" w:lineRule="auto"/>
      </w:pPr>
      <w:r>
        <w:separator/>
      </w:r>
    </w:p>
  </w:footnote>
  <w:footnote w:type="continuationSeparator" w:id="0">
    <w:p w:rsidR="005E400F" w:rsidRDefault="005E400F" w:rsidP="00E835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0859CE"/>
    <w:multiLevelType w:val="hybridMultilevel"/>
    <w:tmpl w:val="06124B9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11D958EE"/>
    <w:multiLevelType w:val="hybridMultilevel"/>
    <w:tmpl w:val="6C8A8872"/>
    <w:lvl w:ilvl="0" w:tplc="AD5C3916">
      <w:start w:val="1"/>
      <w:numFmt w:val="decimal"/>
      <w:lvlText w:val="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81B003F"/>
    <w:multiLevelType w:val="hybridMultilevel"/>
    <w:tmpl w:val="25E42598"/>
    <w:lvl w:ilvl="0" w:tplc="966297D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234E2737"/>
    <w:multiLevelType w:val="hybridMultilevel"/>
    <w:tmpl w:val="278226D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564D1A66"/>
    <w:multiLevelType w:val="hybridMultilevel"/>
    <w:tmpl w:val="B6960796"/>
    <w:lvl w:ilvl="0" w:tplc="F676AEE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 w15:restartNumberingAfterBreak="0">
    <w:nsid w:val="65EC4DF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6A656567"/>
    <w:multiLevelType w:val="hybridMultilevel"/>
    <w:tmpl w:val="D406AC20"/>
    <w:lvl w:ilvl="0" w:tplc="9784496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5"/>
  </w:num>
  <w:num w:numId="5">
    <w:abstractNumId w:val="1"/>
  </w:num>
  <w:num w:numId="6">
    <w:abstractNumId w:val="4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4211"/>
    <w:rsid w:val="00002DDA"/>
    <w:rsid w:val="0000352D"/>
    <w:rsid w:val="000906E4"/>
    <w:rsid w:val="000925AD"/>
    <w:rsid w:val="000B2119"/>
    <w:rsid w:val="000C180E"/>
    <w:rsid w:val="000C648D"/>
    <w:rsid w:val="001010A8"/>
    <w:rsid w:val="00133688"/>
    <w:rsid w:val="00181C74"/>
    <w:rsid w:val="00187B8F"/>
    <w:rsid w:val="00201FF1"/>
    <w:rsid w:val="002352A3"/>
    <w:rsid w:val="00245226"/>
    <w:rsid w:val="00250026"/>
    <w:rsid w:val="00251ABB"/>
    <w:rsid w:val="00282271"/>
    <w:rsid w:val="0029369A"/>
    <w:rsid w:val="002978C1"/>
    <w:rsid w:val="002C2857"/>
    <w:rsid w:val="002E441D"/>
    <w:rsid w:val="002F57FC"/>
    <w:rsid w:val="003176D5"/>
    <w:rsid w:val="00342D71"/>
    <w:rsid w:val="00345A39"/>
    <w:rsid w:val="00366C53"/>
    <w:rsid w:val="00370876"/>
    <w:rsid w:val="00384E67"/>
    <w:rsid w:val="003C349F"/>
    <w:rsid w:val="003F57B1"/>
    <w:rsid w:val="0041353E"/>
    <w:rsid w:val="004138B5"/>
    <w:rsid w:val="00427B15"/>
    <w:rsid w:val="00432098"/>
    <w:rsid w:val="00473C70"/>
    <w:rsid w:val="0049566A"/>
    <w:rsid w:val="004A45B8"/>
    <w:rsid w:val="004B45C3"/>
    <w:rsid w:val="004D41C1"/>
    <w:rsid w:val="00505F5B"/>
    <w:rsid w:val="00585222"/>
    <w:rsid w:val="005B2CFB"/>
    <w:rsid w:val="005D4C66"/>
    <w:rsid w:val="005E400F"/>
    <w:rsid w:val="00626155"/>
    <w:rsid w:val="006470E3"/>
    <w:rsid w:val="00665501"/>
    <w:rsid w:val="00670E66"/>
    <w:rsid w:val="0069136F"/>
    <w:rsid w:val="006D652A"/>
    <w:rsid w:val="006E6EAE"/>
    <w:rsid w:val="007218C7"/>
    <w:rsid w:val="00764EFF"/>
    <w:rsid w:val="007A501E"/>
    <w:rsid w:val="007C75E3"/>
    <w:rsid w:val="007E1D79"/>
    <w:rsid w:val="008045A7"/>
    <w:rsid w:val="0082340F"/>
    <w:rsid w:val="00851154"/>
    <w:rsid w:val="008B0041"/>
    <w:rsid w:val="008F4E60"/>
    <w:rsid w:val="00907382"/>
    <w:rsid w:val="00917757"/>
    <w:rsid w:val="00990FBC"/>
    <w:rsid w:val="00995A0B"/>
    <w:rsid w:val="009C5475"/>
    <w:rsid w:val="009D02A5"/>
    <w:rsid w:val="009D58F4"/>
    <w:rsid w:val="00A13BE5"/>
    <w:rsid w:val="00A403E6"/>
    <w:rsid w:val="00A546FD"/>
    <w:rsid w:val="00A86C8D"/>
    <w:rsid w:val="00B164B1"/>
    <w:rsid w:val="00B32E1D"/>
    <w:rsid w:val="00B44AE0"/>
    <w:rsid w:val="00B8792B"/>
    <w:rsid w:val="00B93FDA"/>
    <w:rsid w:val="00C04211"/>
    <w:rsid w:val="00C059F9"/>
    <w:rsid w:val="00C2109E"/>
    <w:rsid w:val="00C216B9"/>
    <w:rsid w:val="00C305EE"/>
    <w:rsid w:val="00C42C04"/>
    <w:rsid w:val="00C54F95"/>
    <w:rsid w:val="00C60D3E"/>
    <w:rsid w:val="00C61729"/>
    <w:rsid w:val="00C93213"/>
    <w:rsid w:val="00CA1B09"/>
    <w:rsid w:val="00CA282D"/>
    <w:rsid w:val="00CA3BEE"/>
    <w:rsid w:val="00CA4272"/>
    <w:rsid w:val="00CB3159"/>
    <w:rsid w:val="00CC33E1"/>
    <w:rsid w:val="00CC75C2"/>
    <w:rsid w:val="00D0066A"/>
    <w:rsid w:val="00D02F26"/>
    <w:rsid w:val="00D0459D"/>
    <w:rsid w:val="00D24BEF"/>
    <w:rsid w:val="00D942C0"/>
    <w:rsid w:val="00DC32B8"/>
    <w:rsid w:val="00DE793B"/>
    <w:rsid w:val="00E14AE7"/>
    <w:rsid w:val="00E51DCB"/>
    <w:rsid w:val="00E8179B"/>
    <w:rsid w:val="00E8312E"/>
    <w:rsid w:val="00E8355D"/>
    <w:rsid w:val="00EB2C25"/>
    <w:rsid w:val="00EC30AB"/>
    <w:rsid w:val="00EC7030"/>
    <w:rsid w:val="00ED449A"/>
    <w:rsid w:val="00EF34CC"/>
    <w:rsid w:val="00F150CD"/>
    <w:rsid w:val="00F3174A"/>
    <w:rsid w:val="00F522F3"/>
    <w:rsid w:val="00F56CBB"/>
    <w:rsid w:val="00FC52D5"/>
    <w:rsid w:val="00FE2ED5"/>
    <w:rsid w:val="00FF2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68971A0A-8622-4517-BADD-83DF778B11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E8312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rsid w:val="00EB2C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990FBC"/>
    <w:rPr>
      <w:color w:val="0563C1" w:themeColor="hyperlink"/>
      <w:u w:val="single"/>
    </w:rPr>
  </w:style>
  <w:style w:type="paragraph" w:customStyle="1" w:styleId="ReportHead">
    <w:name w:val="Report_Head"/>
    <w:basedOn w:val="a"/>
    <w:link w:val="ReportHead0"/>
    <w:rsid w:val="00665501"/>
    <w:pPr>
      <w:suppressAutoHyphens/>
      <w:spacing w:after="0" w:line="100" w:lineRule="atLeast"/>
      <w:ind w:left="357" w:hanging="357"/>
      <w:jc w:val="center"/>
    </w:pPr>
    <w:rPr>
      <w:rFonts w:ascii="Times New Roman" w:eastAsia="Times New Roman" w:hAnsi="Times New Roman" w:cs="Times New Roman"/>
      <w:kern w:val="1"/>
      <w:sz w:val="28"/>
      <w:szCs w:val="24"/>
      <w:lang w:eastAsia="hi-IN" w:bidi="hi-IN"/>
    </w:rPr>
  </w:style>
  <w:style w:type="paragraph" w:customStyle="1" w:styleId="ReportMain">
    <w:name w:val="Report_Main"/>
    <w:basedOn w:val="a"/>
    <w:link w:val="ReportMain0"/>
    <w:rsid w:val="00665501"/>
    <w:pPr>
      <w:spacing w:after="0" w:line="240" w:lineRule="auto"/>
      <w:ind w:left="357" w:hanging="35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eportMain0">
    <w:name w:val="Report_Main Знак"/>
    <w:basedOn w:val="a0"/>
    <w:link w:val="ReportMain"/>
    <w:rsid w:val="0066550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D41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D41C1"/>
    <w:rPr>
      <w:rFonts w:ascii="Segoe UI" w:hAnsi="Segoe UI" w:cs="Segoe UI"/>
      <w:sz w:val="18"/>
      <w:szCs w:val="18"/>
    </w:rPr>
  </w:style>
  <w:style w:type="paragraph" w:styleId="a7">
    <w:name w:val="List Paragraph"/>
    <w:basedOn w:val="a"/>
    <w:uiPriority w:val="34"/>
    <w:qFormat/>
    <w:rsid w:val="002C2857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E835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8355D"/>
  </w:style>
  <w:style w:type="paragraph" w:styleId="aa">
    <w:name w:val="footer"/>
    <w:basedOn w:val="a"/>
    <w:link w:val="ab"/>
    <w:uiPriority w:val="99"/>
    <w:unhideWhenUsed/>
    <w:rsid w:val="00E835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8355D"/>
  </w:style>
  <w:style w:type="character" w:customStyle="1" w:styleId="ReportHead0">
    <w:name w:val="Report_Head Знак"/>
    <w:link w:val="ReportHead"/>
    <w:rsid w:val="00F522F3"/>
    <w:rPr>
      <w:rFonts w:ascii="Times New Roman" w:eastAsia="Times New Roman" w:hAnsi="Times New Roman" w:cs="Times New Roman"/>
      <w:kern w:val="1"/>
      <w:sz w:val="28"/>
      <w:szCs w:val="24"/>
      <w:lang w:eastAsia="hi-IN" w:bidi="hi-IN"/>
    </w:rPr>
  </w:style>
  <w:style w:type="paragraph" w:styleId="ac">
    <w:name w:val="Body Text"/>
    <w:basedOn w:val="a"/>
    <w:link w:val="ad"/>
    <w:uiPriority w:val="99"/>
    <w:unhideWhenUsed/>
    <w:rsid w:val="00181C74"/>
    <w:pPr>
      <w:spacing w:after="120"/>
    </w:pPr>
    <w:rPr>
      <w:rFonts w:ascii="Times New Roman" w:eastAsia="Calibri" w:hAnsi="Times New Roman" w:cs="Times New Roman"/>
    </w:rPr>
  </w:style>
  <w:style w:type="character" w:customStyle="1" w:styleId="ad">
    <w:name w:val="Основной текст Знак"/>
    <w:basedOn w:val="a0"/>
    <w:link w:val="ac"/>
    <w:uiPriority w:val="99"/>
    <w:rsid w:val="00181C74"/>
    <w:rPr>
      <w:rFonts w:ascii="Times New Roman" w:eastAsia="Calibri" w:hAnsi="Times New Roman" w:cs="Times New Roman"/>
    </w:rPr>
  </w:style>
  <w:style w:type="character" w:customStyle="1" w:styleId="apple-converted-space">
    <w:name w:val="apple-converted-space"/>
    <w:rsid w:val="008F4E6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013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8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iblioclub.ru/index.php?page=book&amp;id=495195" TargetMode="External"/><Relationship Id="rId13" Type="http://schemas.openxmlformats.org/officeDocument/2006/relationships/hyperlink" Target="https://new.znanium.com/catalog/product/558731%20" TargetMode="External"/><Relationship Id="rId18" Type="http://schemas.openxmlformats.org/officeDocument/2006/relationships/hyperlink" Target="https://new.znanium.com/catalog/product/939825%20" TargetMode="External"/><Relationship Id="rId26" Type="http://schemas.openxmlformats.org/officeDocument/2006/relationships/hyperlink" Target="https://new.znanium.com/catalog/product/1063695" TargetMode="External"/><Relationship Id="rId3" Type="http://schemas.openxmlformats.org/officeDocument/2006/relationships/styles" Target="styles.xml"/><Relationship Id="rId21" Type="http://schemas.openxmlformats.org/officeDocument/2006/relationships/hyperlink" Target="https://biblioclub.ru/index.php?page=book&amp;id=495195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biblioclub.ru/index.php?page=book&amp;id=697659" TargetMode="External"/><Relationship Id="rId17" Type="http://schemas.openxmlformats.org/officeDocument/2006/relationships/hyperlink" Target="https://biblioclub.ru/index.php?page=book&amp;id=495195" TargetMode="External"/><Relationship Id="rId25" Type="http://schemas.openxmlformats.org/officeDocument/2006/relationships/hyperlink" Target="https://biblioclub.ru/index.php?page=book&amp;id=495195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biblioclub.ru/index.php?page=book&amp;id=697659" TargetMode="External"/><Relationship Id="rId20" Type="http://schemas.openxmlformats.org/officeDocument/2006/relationships/hyperlink" Target="https://biblioclub.ru/index.php?page=book&amp;id=697659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biblioclub.ru/index.php?page=book&amp;id=495195" TargetMode="External"/><Relationship Id="rId24" Type="http://schemas.openxmlformats.org/officeDocument/2006/relationships/hyperlink" Target="http://znanium.com/catalog.php?bookinfo=470329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new.znanium.com/catalog/product/558731%20" TargetMode="External"/><Relationship Id="rId23" Type="http://schemas.openxmlformats.org/officeDocument/2006/relationships/hyperlink" Target="https://biblioclub.ru/index.php?page=book&amp;id=697659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s://new.znanium.com/catalog/product/558731%20" TargetMode="External"/><Relationship Id="rId19" Type="http://schemas.openxmlformats.org/officeDocument/2006/relationships/hyperlink" Target="https://new.znanium.com/catalog/product/558731%2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new.znanium.com/catalog/product/939825%20" TargetMode="External"/><Relationship Id="rId14" Type="http://schemas.openxmlformats.org/officeDocument/2006/relationships/hyperlink" Target="https://biblioclub.ru/index.php?page=book&amp;id=697659" TargetMode="External"/><Relationship Id="rId22" Type="http://schemas.openxmlformats.org/officeDocument/2006/relationships/hyperlink" Target="https://new.znanium.com/catalog/product/1063695" TargetMode="External"/><Relationship Id="rId2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41392F-F6E2-4BAA-AE89-E279F5BD5F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11</Pages>
  <Words>2671</Words>
  <Characters>15229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evshelikhov@outlook.com</dc:creator>
  <cp:keywords/>
  <dc:description/>
  <cp:lastModifiedBy>1</cp:lastModifiedBy>
  <cp:revision>14</cp:revision>
  <cp:lastPrinted>2019-04-04T10:13:00Z</cp:lastPrinted>
  <dcterms:created xsi:type="dcterms:W3CDTF">2019-11-11T03:17:00Z</dcterms:created>
  <dcterms:modified xsi:type="dcterms:W3CDTF">2024-05-28T10:58:00Z</dcterms:modified>
</cp:coreProperties>
</file>