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2C34BF" w:rsidRDefault="002C34BF" w:rsidP="002C34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AB436F" w:rsidRDefault="00AB436F" w:rsidP="00AB436F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24 Основы теории надежности»</w:t>
      </w:r>
    </w:p>
    <w:p w:rsidR="00AB436F" w:rsidRDefault="00AB436F" w:rsidP="00AB436F">
      <w:pPr>
        <w:pStyle w:val="ReportHead"/>
        <w:suppressAutoHyphens/>
        <w:rPr>
          <w:sz w:val="24"/>
        </w:rPr>
      </w:pPr>
    </w:p>
    <w:p w:rsidR="00AB436F" w:rsidRDefault="00AB436F" w:rsidP="00AB43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B436F" w:rsidRDefault="00AB436F" w:rsidP="00AB43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B436F" w:rsidRDefault="00AB436F" w:rsidP="00AB43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:rsidR="00AB436F" w:rsidRDefault="00AB436F" w:rsidP="00AB43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:rsidR="00AB436F" w:rsidRDefault="00AB436F" w:rsidP="00AB43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B436F" w:rsidRDefault="00AB436F" w:rsidP="00AB436F">
      <w:pPr>
        <w:pStyle w:val="ReportHead"/>
        <w:suppressAutoHyphens/>
        <w:rPr>
          <w:sz w:val="24"/>
        </w:rPr>
      </w:pPr>
    </w:p>
    <w:p w:rsidR="00AB436F" w:rsidRDefault="00AB436F" w:rsidP="00AB43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B436F" w:rsidRDefault="00AB436F" w:rsidP="00AB43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B436F" w:rsidRDefault="00AB436F" w:rsidP="00AB43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03A45" w:rsidRDefault="00E03A45" w:rsidP="00E03A4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8F47C8" w:rsidRDefault="008F47C8" w:rsidP="00B17E8F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B17E8F" w:rsidRDefault="00B17E8F" w:rsidP="00B17E8F">
      <w:pPr>
        <w:pStyle w:val="ReportHead"/>
        <w:suppressAutoHyphens/>
        <w:rPr>
          <w:sz w:val="24"/>
        </w:rPr>
      </w:pPr>
    </w:p>
    <w:p w:rsidR="00B17E8F" w:rsidRDefault="00B17E8F" w:rsidP="002C34BF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672DE1">
        <w:rPr>
          <w:sz w:val="24"/>
        </w:rPr>
        <w:t>5</w:t>
      </w:r>
    </w:p>
    <w:p w:rsidR="00B17E8F" w:rsidRDefault="00B17E8F" w:rsidP="00B17E8F"/>
    <w:p w:rsidR="00E03A45" w:rsidRPr="00E03A45" w:rsidRDefault="008F47C8" w:rsidP="00E03A45">
      <w:pPr>
        <w:pStyle w:val="ReportMain"/>
        <w:jc w:val="right"/>
        <w:rPr>
          <w:sz w:val="20"/>
        </w:rPr>
      </w:pPr>
      <w:r>
        <w:rPr>
          <w:rFonts w:eastAsia="Times New Roman"/>
          <w:szCs w:val="24"/>
        </w:rPr>
        <w:tab/>
      </w:r>
      <w:r w:rsidR="00E03A45" w:rsidRPr="00E03A45">
        <w:rPr>
          <w:sz w:val="20"/>
        </w:rPr>
        <w:t>2211095</w:t>
      </w:r>
    </w:p>
    <w:p w:rsidR="008F47C8" w:rsidRDefault="008F47C8" w:rsidP="008F47C8">
      <w:pPr>
        <w:pStyle w:val="af9"/>
        <w:jc w:val="right"/>
        <w:rPr>
          <w:rFonts w:eastAsia="Times New Roman"/>
          <w:szCs w:val="24"/>
        </w:rPr>
      </w:pPr>
    </w:p>
    <w:p w:rsidR="008F47C8" w:rsidRPr="008F47C8" w:rsidRDefault="008F47C8" w:rsidP="008F47C8">
      <w:pPr>
        <w:sectPr w:rsidR="008F47C8" w:rsidRPr="008F47C8" w:rsidSect="006C7195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  <w:r w:rsidRPr="00672DE1">
        <w:rPr>
          <w:sz w:val="28"/>
          <w:szCs w:val="28"/>
          <w:lang w:eastAsia="ru-RU"/>
        </w:rPr>
        <w:lastRenderedPageBreak/>
        <w:t>Методические указания рассмотрены и одобрены на заседании кафедры</w:t>
      </w: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2DE1" w:rsidRPr="00672DE1" w:rsidTr="00871BAC">
        <w:tc>
          <w:tcPr>
            <w:tcW w:w="9571" w:type="dxa"/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механики материалов, конструкций и машин</w:t>
            </w:r>
          </w:p>
        </w:tc>
      </w:tr>
      <w:tr w:rsidR="00672DE1" w:rsidRPr="00672DE1" w:rsidTr="00871BAC">
        <w:tc>
          <w:tcPr>
            <w:tcW w:w="9571" w:type="dxa"/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наименование кафедры</w:t>
            </w:r>
          </w:p>
        </w:tc>
      </w:tr>
    </w:tbl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672DE1" w:rsidRPr="00672DE1" w:rsidRDefault="00672DE1" w:rsidP="00672DE1">
      <w:pPr>
        <w:spacing w:after="0" w:line="240" w:lineRule="auto"/>
        <w:jc w:val="both"/>
        <w:rPr>
          <w:sz w:val="28"/>
          <w:szCs w:val="28"/>
          <w:lang w:eastAsia="ru-RU"/>
        </w:rPr>
      </w:pPr>
    </w:p>
    <w:p w:rsidR="00672DE1" w:rsidRPr="00672DE1" w:rsidRDefault="00672DE1" w:rsidP="00672DE1">
      <w:pPr>
        <w:tabs>
          <w:tab w:val="left" w:pos="10432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672DE1">
        <w:rPr>
          <w:sz w:val="28"/>
          <w:szCs w:val="28"/>
        </w:rPr>
        <w:t xml:space="preserve">протокол № </w:t>
      </w:r>
      <w:r w:rsidRPr="00672DE1">
        <w:rPr>
          <w:sz w:val="28"/>
          <w:szCs w:val="28"/>
          <w:u w:val="single"/>
        </w:rPr>
        <w:t>11</w:t>
      </w:r>
      <w:r w:rsidRPr="00672DE1">
        <w:rPr>
          <w:sz w:val="28"/>
          <w:szCs w:val="28"/>
        </w:rPr>
        <w:t xml:space="preserve"> от "</w:t>
      </w:r>
      <w:r w:rsidRPr="00672DE1">
        <w:rPr>
          <w:sz w:val="28"/>
          <w:szCs w:val="28"/>
          <w:u w:val="single"/>
        </w:rPr>
        <w:t>20</w:t>
      </w:r>
      <w:proofErr w:type="gramStart"/>
      <w:r w:rsidRPr="00672DE1">
        <w:rPr>
          <w:sz w:val="28"/>
          <w:szCs w:val="28"/>
        </w:rPr>
        <w:t xml:space="preserve">"  </w:t>
      </w:r>
      <w:r w:rsidRPr="00672DE1">
        <w:rPr>
          <w:sz w:val="28"/>
          <w:szCs w:val="28"/>
          <w:u w:val="single"/>
        </w:rPr>
        <w:t>февраля</w:t>
      </w:r>
      <w:proofErr w:type="gramEnd"/>
      <w:r w:rsidRPr="00672DE1">
        <w:rPr>
          <w:sz w:val="28"/>
          <w:szCs w:val="28"/>
        </w:rPr>
        <w:t xml:space="preserve"> 20</w:t>
      </w:r>
      <w:r w:rsidRPr="00672DE1">
        <w:rPr>
          <w:sz w:val="28"/>
          <w:szCs w:val="28"/>
          <w:u w:val="single"/>
        </w:rPr>
        <w:t>25</w:t>
      </w:r>
      <w:r w:rsidRPr="00672DE1">
        <w:rPr>
          <w:sz w:val="28"/>
          <w:szCs w:val="28"/>
        </w:rPr>
        <w:t xml:space="preserve"> г.</w:t>
      </w:r>
    </w:p>
    <w:p w:rsidR="00672DE1" w:rsidRPr="00672DE1" w:rsidRDefault="00672DE1" w:rsidP="00672DE1">
      <w:pPr>
        <w:tabs>
          <w:tab w:val="left" w:pos="10432"/>
        </w:tabs>
        <w:suppressAutoHyphens/>
        <w:spacing w:after="0" w:line="240" w:lineRule="auto"/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672DE1" w:rsidRPr="00672DE1" w:rsidTr="00871BAC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Заведующий кафедрой</w:t>
            </w: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u w:val="single"/>
              </w:rPr>
            </w:pPr>
          </w:p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sz w:val="28"/>
                <w:szCs w:val="28"/>
                <w:u w:val="single"/>
              </w:rPr>
              <w:t>Е.В. Пояркова</w:t>
            </w:r>
          </w:p>
        </w:tc>
      </w:tr>
      <w:tr w:rsidR="00672DE1" w:rsidRPr="00672DE1" w:rsidTr="00871BAC"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</w:tc>
      </w:tr>
      <w:tr w:rsidR="00672DE1" w:rsidRPr="00672DE1" w:rsidTr="00871BAC"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72DE1" w:rsidRPr="00672DE1" w:rsidRDefault="00672DE1" w:rsidP="00672DE1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924B85" w:rsidRPr="00672DE1" w:rsidTr="00871BAC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924B85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  <w:r w:rsidRPr="00672DE1">
              <w:rPr>
                <w:i/>
                <w:sz w:val="28"/>
                <w:szCs w:val="28"/>
              </w:rPr>
              <w:t>Составител</w:t>
            </w:r>
            <w:r>
              <w:rPr>
                <w:i/>
                <w:sz w:val="28"/>
                <w:szCs w:val="28"/>
              </w:rPr>
              <w:t>и</w:t>
            </w:r>
            <w:r w:rsidRPr="00672DE1">
              <w:rPr>
                <w:i/>
                <w:sz w:val="28"/>
                <w:szCs w:val="28"/>
              </w:rPr>
              <w:t>:</w:t>
            </w:r>
          </w:p>
          <w:p w:rsidR="00924B85" w:rsidRPr="00672DE1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Профессор </w:t>
            </w:r>
            <w:r w:rsidRPr="00672DE1">
              <w:rPr>
                <w:sz w:val="28"/>
                <w:szCs w:val="28"/>
              </w:rPr>
              <w:t>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Ю.</w:t>
            </w:r>
            <w:r>
              <w:rPr>
                <w:sz w:val="28"/>
                <w:szCs w:val="28"/>
              </w:rPr>
              <w:t>А.</w:t>
            </w:r>
            <w:r w:rsidRPr="00672D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Чирк</w:t>
            </w:r>
            <w:r w:rsidRPr="00672DE1">
              <w:rPr>
                <w:sz w:val="28"/>
                <w:szCs w:val="28"/>
              </w:rPr>
              <w:t>ов</w:t>
            </w:r>
          </w:p>
        </w:tc>
      </w:tr>
      <w:tr w:rsidR="00924B85" w:rsidRPr="00672DE1" w:rsidTr="00871BAC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  <w:shd w:val="clear" w:color="auto" w:fill="auto"/>
          </w:tcPr>
          <w:p w:rsidR="00924B85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924B85" w:rsidRPr="00672DE1" w:rsidTr="00924B85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center" w:pos="6378"/>
                <w:tab w:val="left" w:pos="10432"/>
              </w:tabs>
              <w:suppressAutoHyphens/>
              <w:spacing w:after="0" w:line="240" w:lineRule="auto"/>
              <w:jc w:val="both"/>
              <w:rPr>
                <w:i/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Доцент 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000000" w:themeColor="text1"/>
              <w:right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sz w:val="28"/>
                <w:szCs w:val="28"/>
              </w:rPr>
              <w:t>С.Ю. Решетов</w:t>
            </w:r>
          </w:p>
        </w:tc>
      </w:tr>
      <w:tr w:rsidR="00924B85" w:rsidRPr="00672DE1" w:rsidTr="00924B85">
        <w:trPr>
          <w:trHeight w:val="644"/>
        </w:trPr>
        <w:tc>
          <w:tcPr>
            <w:tcW w:w="4928" w:type="dxa"/>
            <w:tcBorders>
              <w:top w:val="single" w:sz="4" w:space="0" w:color="000000" w:themeColor="text1"/>
              <w:left w:val="nil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924B85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i/>
                <w:sz w:val="28"/>
                <w:szCs w:val="28"/>
                <w:vertAlign w:val="superscript"/>
              </w:rPr>
            </w:pPr>
            <w:r w:rsidRPr="00672DE1">
              <w:rPr>
                <w:i/>
                <w:sz w:val="28"/>
                <w:szCs w:val="28"/>
                <w:vertAlign w:val="superscript"/>
              </w:rPr>
              <w:t>расшифровка подписи</w:t>
            </w:r>
          </w:p>
          <w:p w:rsidR="00924B85" w:rsidRPr="00672DE1" w:rsidRDefault="00924B85" w:rsidP="00924B85">
            <w:pPr>
              <w:tabs>
                <w:tab w:val="left" w:pos="10432"/>
              </w:tabs>
              <w:suppressAutoHyphens/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672DE1" w:rsidRDefault="00672DE1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F710F1">
        <w:rPr>
          <w:i/>
        </w:rPr>
        <w:t>Основы теории надежности</w:t>
      </w:r>
      <w:r w:rsidR="00822E67" w:rsidRPr="000967EF">
        <w:rPr>
          <w:rFonts w:eastAsia="Times New Roman"/>
          <w:szCs w:val="24"/>
        </w:rPr>
        <w:t xml:space="preserve">»,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2C34BF" w:rsidRPr="00672DE1" w:rsidRDefault="004E3634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22486584" w:history="1">
        <w:r w:rsidR="002C34BF" w:rsidRPr="00672DE1">
          <w:rPr>
            <w:rStyle w:val="a9"/>
            <w:noProof/>
            <w:sz w:val="28"/>
            <w:szCs w:val="28"/>
          </w:rPr>
          <w:t>1 Методические рекомендации по освоению дисциплины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_Toc22486584 \h </w:instrText>
        </w:r>
        <w:r w:rsidRPr="00672DE1">
          <w:rPr>
            <w:noProof/>
            <w:webHidden/>
            <w:sz w:val="28"/>
            <w:szCs w:val="28"/>
          </w:rPr>
        </w:r>
        <w:r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4</w:t>
        </w:r>
        <w:r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5" w:history="1">
        <w:r w:rsidR="002C34BF" w:rsidRPr="00672DE1">
          <w:rPr>
            <w:rStyle w:val="a9"/>
            <w:bCs/>
            <w:noProof/>
            <w:sz w:val="28"/>
            <w:szCs w:val="28"/>
          </w:rPr>
          <w:t>2 Методические рекомендации по подготовке к лекционным занятиям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_Toc22486585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4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6" w:history="1">
        <w:r w:rsidR="002C34BF" w:rsidRPr="00672DE1">
          <w:rPr>
            <w:rStyle w:val="a9"/>
            <w:bCs/>
            <w:noProof/>
            <w:sz w:val="28"/>
            <w:szCs w:val="28"/>
          </w:rPr>
          <w:t>3 Методические рекомендации по подготовке к практическим занятиям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_Toc22486586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5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7" w:history="1">
        <w:r w:rsidR="002C34BF" w:rsidRPr="00672DE1">
          <w:rPr>
            <w:rStyle w:val="a9"/>
            <w:bCs/>
            <w:noProof/>
            <w:sz w:val="28"/>
            <w:szCs w:val="28"/>
          </w:rPr>
          <w:t>4 Методические рекомендации по организации самостоятельной работы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_Toc22486587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5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8" w:history="1">
        <w:r w:rsidR="002C34BF" w:rsidRPr="00672DE1">
          <w:rPr>
            <w:rStyle w:val="a9"/>
            <w:bCs/>
            <w:noProof/>
            <w:sz w:val="28"/>
            <w:szCs w:val="28"/>
          </w:rPr>
          <w:t>5 Методические рекомендации по подготовке к выполнению расчетно-графического задания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_Toc22486588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6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Pr="00672DE1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8"/>
          <w:szCs w:val="28"/>
          <w:lang w:eastAsia="ru-RU"/>
        </w:rPr>
      </w:pPr>
      <w:hyperlink w:anchor="_Toc22486589" w:history="1">
        <w:r w:rsidR="002C34BF" w:rsidRPr="00672DE1">
          <w:rPr>
            <w:rStyle w:val="a9"/>
            <w:bCs/>
            <w:noProof/>
            <w:sz w:val="28"/>
            <w:szCs w:val="28"/>
          </w:rPr>
          <w:t>6 Методические рекомендации по работе с литературой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_Toc22486589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6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2C34BF" w:rsidRDefault="00E03A45" w:rsidP="00672DE1">
      <w:pPr>
        <w:pStyle w:val="12"/>
        <w:tabs>
          <w:tab w:val="left" w:pos="1134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22486590" w:history="1">
        <w:r w:rsidR="002C34BF" w:rsidRPr="00672DE1">
          <w:rPr>
            <w:rStyle w:val="a9"/>
            <w:bCs/>
            <w:noProof/>
            <w:sz w:val="28"/>
            <w:szCs w:val="28"/>
          </w:rPr>
          <w:t>7 Методические рекомендации по подготовке к промежуточной аттестации</w:t>
        </w:r>
        <w:r w:rsidR="002C34BF" w:rsidRPr="00672DE1">
          <w:rPr>
            <w:noProof/>
            <w:webHidden/>
            <w:sz w:val="28"/>
            <w:szCs w:val="28"/>
          </w:rPr>
          <w:tab/>
        </w:r>
        <w:r w:rsidR="004E3634" w:rsidRPr="00672DE1">
          <w:rPr>
            <w:noProof/>
            <w:webHidden/>
            <w:sz w:val="28"/>
            <w:szCs w:val="28"/>
          </w:rPr>
          <w:fldChar w:fldCharType="begin"/>
        </w:r>
        <w:r w:rsidR="002C34BF" w:rsidRPr="00672DE1">
          <w:rPr>
            <w:noProof/>
            <w:webHidden/>
            <w:sz w:val="28"/>
            <w:szCs w:val="28"/>
          </w:rPr>
          <w:instrText xml:space="preserve"> PAGEREF _Toc22486590 \h </w:instrText>
        </w:r>
        <w:r w:rsidR="004E3634" w:rsidRPr="00672DE1">
          <w:rPr>
            <w:noProof/>
            <w:webHidden/>
            <w:sz w:val="28"/>
            <w:szCs w:val="28"/>
          </w:rPr>
        </w:r>
        <w:r w:rsidR="004E3634" w:rsidRPr="00672DE1">
          <w:rPr>
            <w:noProof/>
            <w:webHidden/>
            <w:sz w:val="28"/>
            <w:szCs w:val="28"/>
          </w:rPr>
          <w:fldChar w:fldCharType="separate"/>
        </w:r>
        <w:r w:rsidR="002C34BF" w:rsidRPr="00672DE1">
          <w:rPr>
            <w:noProof/>
            <w:webHidden/>
            <w:sz w:val="28"/>
            <w:szCs w:val="28"/>
          </w:rPr>
          <w:t>7</w:t>
        </w:r>
        <w:r w:rsidR="004E3634" w:rsidRPr="00672DE1">
          <w:rPr>
            <w:noProof/>
            <w:webHidden/>
            <w:sz w:val="28"/>
            <w:szCs w:val="28"/>
          </w:rPr>
          <w:fldChar w:fldCharType="end"/>
        </w:r>
      </w:hyperlink>
    </w:p>
    <w:p w:rsidR="004D07DC" w:rsidRPr="000967EF" w:rsidRDefault="004E3634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8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22486584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Pr="00B37679">
        <w:rPr>
          <w:szCs w:val="24"/>
        </w:rPr>
        <w:t>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E62E01">
        <w:rPr>
          <w:szCs w:val="24"/>
        </w:rPr>
        <w:t>расчетно-графического задания</w:t>
      </w:r>
      <w:r w:rsidRPr="00B37679">
        <w:rPr>
          <w:szCs w:val="24"/>
        </w:rPr>
        <w:t xml:space="preserve">. Распределение занятий по часам представлено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 xml:space="preserve">является обеспечение оптимальной организации процесса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9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доступны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0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 xml:space="preserve">При организации обучения следует учитывать рекомендации, изложенные на сайте Университета в разделе «СТУДЕНТУ» (Режим доступа: </w:t>
      </w:r>
      <w:hyperlink r:id="rId11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возможностями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2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образовательными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электронные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сетевого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 xml:space="preserve">Режим доступа: </w:t>
      </w:r>
      <w:hyperlink r:id="rId15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 xml:space="preserve">Режим доступа: </w:t>
      </w:r>
      <w:hyperlink r:id="rId16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22486585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воспринимать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 xml:space="preserve">екомендованных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 xml:space="preserve">При подготовке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последующих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В ходе лекционных занятий необходимо вести конспектирование учебного материала. Следует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 xml:space="preserve">рекомендуется просмотреть сразу после занятий. Отметить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22486586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дисциплины и получение навыков в решении задач. Практические занятия служат для закрепления изученного материала, развития умений и навыков, а также для контроля преподавателем степени подготовленности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 xml:space="preserve">Теоретические знания, полученные на лекциях и при самостоятельном изучении курса по литературным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 xml:space="preserve">Практические занятия позволяют развивать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самостоятельного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правильно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Подготовку к каждому практическому занятию необходимо начать с изучения вопросов текущего материала лекции, рекомендуется повторить основные понятия и формулы по теме домашнего задания, изучить примеры. Решая задачи, предварительно понять, какой теоретический материал нужно использовать; наметить план решения, попробовать на его основе решить 1-2 аналогичные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22486587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Содержание самостоятельной работы определяется учебной программой дисциплины, методическими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работ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литературой; защиту выполненных работ; участие в текущем опросе по отдельным темам изучаемой дисциплины;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тестированию;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lastRenderedPageBreak/>
        <w:t xml:space="preserve">При выполнении домашних заданий и подготовке к контрольной работе необходимо сначала прочитать теорию и изучить примеры по каждой теме. Решая конкретную задачу, предварительно следует понять, что требуется в данном случае, какой теоретический материал нужно использовать,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22486588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>
        <w:rPr>
          <w:bCs/>
          <w:sz w:val="28"/>
          <w:szCs w:val="28"/>
        </w:rPr>
        <w:t>расчетно-графического задания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(РГЗ) – один из важных видов самостоятельной работы обучающихся. Их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>Расчетно-графические задания выдаются каждому обучающему индивидуально преподавателем, ведущим практические занятия. Этот же преподаватель осуществляет руководство по выполнению РГЗ, оказывает помощь в виде консультаций и принимает отчет по РГЗ.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 xml:space="preserve">Перед выполнением расчётно-графической работы следует внимательно изучить теоретический материал по данным методическим указаниям и приведенной литературе. </w:t>
      </w:r>
      <w:r w:rsidRPr="00E62E01">
        <w:rPr>
          <w:bCs/>
          <w:iCs/>
        </w:rPr>
        <w:t>Отчет по РГЗ выполняется в соответствии</w:t>
      </w:r>
      <w:r w:rsidRPr="00E62E01">
        <w:t xml:space="preserve"> с </w:t>
      </w:r>
      <w:hyperlink r:id="rId17" w:history="1">
        <w:r w:rsidRPr="00E62E01">
          <w:rPr>
            <w:rStyle w:val="instancename"/>
          </w:rPr>
          <w:t>СТО 02069024.101-2015 "Работы студенческие. Общие требования и правила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r w:rsidRPr="00E62E01">
        <w:t>PГЗ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E62E01">
        <w:rPr>
          <w:bCs/>
          <w:iCs/>
        </w:rPr>
        <w:t xml:space="preserve"> вопросы преподавателя</w:t>
      </w:r>
      <w:r w:rsidRPr="00E62E0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22486589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 xml:space="preserve"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внимательного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 xml:space="preserve">различных сайтах( </w:t>
      </w:r>
      <w:hyperlink r:id="rId18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19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1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того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3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22486590"/>
      <w:r>
        <w:rPr>
          <w:bCs/>
          <w:sz w:val="28"/>
          <w:szCs w:val="28"/>
        </w:rPr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промежуточной </w:t>
      </w:r>
      <w:r w:rsidR="002E1D41" w:rsidRPr="000967EF">
        <w:rPr>
          <w:bCs/>
          <w:sz w:val="28"/>
          <w:szCs w:val="28"/>
        </w:rPr>
        <w:t>аттестации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2A72B5" w:rsidRPr="004A5453" w:rsidRDefault="002A72B5" w:rsidP="002A72B5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>
        <w:t xml:space="preserve">. </w:t>
      </w:r>
      <w:r w:rsidRPr="000967EF">
        <w:rPr>
          <w:rFonts w:eastAsia="Times New Roman"/>
        </w:rPr>
        <w:t xml:space="preserve">Дисциплина считается освоенной, если в полном объеме сформированы установленные компетенции, и обучающийся способен выполнять указанные в рабочей программе дисциплины основные виды </w:t>
      </w:r>
      <w:r w:rsidRPr="000967EF">
        <w:rPr>
          <w:rFonts w:eastAsia="Times New Roman"/>
        </w:rPr>
        <w:lastRenderedPageBreak/>
        <w:t>профессиональной деятельности. Освоение дисциплины должно позволить осуществлять как аналитическую, так и научно-исследовательскую деятельность, что предполагает глубокое знание теории и практики данного курса.</w:t>
      </w:r>
      <w:r>
        <w:rPr>
          <w:rFonts w:eastAsia="Times New Roman"/>
        </w:rPr>
        <w:t xml:space="preserve"> </w:t>
      </w:r>
      <w:r w:rsidRPr="000967EF">
        <w:rPr>
          <w:rFonts w:eastAsia="Times New Roman"/>
        </w:rPr>
        <w:t xml:space="preserve">Во время промежуточной аттестации необходимо показать все те знания, умения и навыки, которые были приобретены в процессе изучения дисциплины. </w:t>
      </w:r>
    </w:p>
    <w:p w:rsidR="002A72B5" w:rsidRPr="0064464A" w:rsidRDefault="002A72B5" w:rsidP="002A72B5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 xml:space="preserve">По данной дисциплине предусмотрен </w:t>
      </w:r>
      <w:r>
        <w:rPr>
          <w:color w:val="auto"/>
        </w:rPr>
        <w:t>зачет</w:t>
      </w:r>
      <w:r w:rsidRPr="0064464A">
        <w:rPr>
          <w:color w:val="auto"/>
        </w:rPr>
        <w:t>.</w:t>
      </w:r>
    </w:p>
    <w:p w:rsidR="002A72B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Билет содержит два теоретических вопроса (перечень вопросов представлен в фонде оценочных средств) и одно практическое задание (задачу).</w:t>
      </w:r>
    </w:p>
    <w:p w:rsidR="002A72B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 подготовке к зачету </w:t>
      </w:r>
      <w:r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>
        <w:rPr>
          <w:rFonts w:eastAsia="Times New Roman"/>
          <w:szCs w:val="24"/>
          <w:lang w:eastAsia="ru-RU"/>
        </w:rPr>
        <w:t>, представленных фонде оценочных средств,</w:t>
      </w:r>
      <w:r w:rsidRPr="000967E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повторить весь теоретический материал, используя конспект лекций, основную и дополнительную литературу, рекомендованную рабочей программой дисциплины, </w:t>
      </w:r>
      <w:r w:rsidRPr="000967EF">
        <w:rPr>
          <w:rFonts w:eastAsia="Times New Roman"/>
          <w:szCs w:val="24"/>
          <w:lang w:eastAsia="ru-RU"/>
        </w:rPr>
        <w:t>составить краткие планы ответов</w:t>
      </w:r>
      <w:r>
        <w:rPr>
          <w:rFonts w:eastAsia="Times New Roman"/>
          <w:szCs w:val="24"/>
          <w:lang w:eastAsia="ru-RU"/>
        </w:rPr>
        <w:t>. Также рекомендуется просмотреть решения типовых задач, рассмотренных на практически занятиях; решения задач, предлагаемых для самостоятельного решения.</w:t>
      </w:r>
    </w:p>
    <w:p w:rsidR="002A72B5" w:rsidRPr="00CA1C65" w:rsidRDefault="002A72B5" w:rsidP="002A72B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 xml:space="preserve">На консультациях могут быть получены ответы на трудные или оставшиеся неясными вопросы.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разъяснения.</w:t>
      </w:r>
    </w:p>
    <w:p w:rsidR="002A72B5" w:rsidRPr="000967EF" w:rsidRDefault="002A72B5" w:rsidP="002A72B5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p w:rsidR="006E3139" w:rsidRPr="000967EF" w:rsidRDefault="006E3139" w:rsidP="002A72B5">
      <w:pPr>
        <w:pStyle w:val="Default"/>
        <w:ind w:firstLine="709"/>
        <w:jc w:val="both"/>
      </w:pP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636" w:rsidRDefault="00C65636" w:rsidP="00A913D4">
      <w:pPr>
        <w:spacing w:after="0" w:line="240" w:lineRule="auto"/>
      </w:pPr>
      <w:r>
        <w:separator/>
      </w:r>
    </w:p>
  </w:endnote>
  <w:endnote w:type="continuationSeparator" w:id="0">
    <w:p w:rsidR="00C65636" w:rsidRDefault="00C65636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BA0" w:rsidRDefault="00C65636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2A72B5">
      <w:rPr>
        <w:noProof/>
      </w:rPr>
      <w:t>7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636" w:rsidRDefault="00C65636" w:rsidP="00A913D4">
      <w:pPr>
        <w:spacing w:after="0" w:line="240" w:lineRule="auto"/>
      </w:pPr>
      <w:r>
        <w:separator/>
      </w:r>
    </w:p>
  </w:footnote>
  <w:footnote w:type="continuationSeparator" w:id="0">
    <w:p w:rsidR="00C65636" w:rsidRDefault="00C65636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A72B5"/>
    <w:rsid w:val="002B3692"/>
    <w:rsid w:val="002B3EEC"/>
    <w:rsid w:val="002B5E87"/>
    <w:rsid w:val="002B6CCB"/>
    <w:rsid w:val="002B79E3"/>
    <w:rsid w:val="002C25E6"/>
    <w:rsid w:val="002C3238"/>
    <w:rsid w:val="002C34BF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3634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07D00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0DF5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2DE1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47C8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B85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36F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17E8F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66DBE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B018E"/>
    <w:rsid w:val="00BB38C5"/>
    <w:rsid w:val="00BC2207"/>
    <w:rsid w:val="00BC34FE"/>
    <w:rsid w:val="00BC460C"/>
    <w:rsid w:val="00BD3478"/>
    <w:rsid w:val="00BE2ACB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5636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4B3D"/>
    <w:rsid w:val="00D24C3C"/>
    <w:rsid w:val="00D349D7"/>
    <w:rsid w:val="00D34E9A"/>
    <w:rsid w:val="00D35908"/>
    <w:rsid w:val="00D369CB"/>
    <w:rsid w:val="00D37F20"/>
    <w:rsid w:val="00D4004F"/>
    <w:rsid w:val="00D47495"/>
    <w:rsid w:val="00D50469"/>
    <w:rsid w:val="00D50935"/>
    <w:rsid w:val="00D51D5F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14CD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3A4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14BF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3D66"/>
    <w:rsid w:val="00F64539"/>
    <w:rsid w:val="00F6639B"/>
    <w:rsid w:val="00F669BB"/>
    <w:rsid w:val="00F710F1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E92E45"/>
  <w15:docId w15:val="{E15BF356-0F5D-4DA0-A4D5-4384DAD3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oodle.osu.ru/" TargetMode="External"/><Relationship Id="rId18" Type="http://schemas.openxmlformats.org/officeDocument/2006/relationships/hyperlink" Target="http://www.apor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amble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2763" TargetMode="External"/><Relationship Id="rId17" Type="http://schemas.openxmlformats.org/officeDocument/2006/relationships/hyperlink" Target="https://moodle.osu.ru/mod/url/view.php?id=5780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635/kafedra/6679" TargetMode="External"/><Relationship Id="rId20" Type="http://schemas.openxmlformats.org/officeDocument/2006/relationships/hyperlink" Target="http://www.lis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130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site_new" TargetMode="External"/><Relationship Id="rId23" Type="http://schemas.openxmlformats.org/officeDocument/2006/relationships/hyperlink" Target="http://www.zakladki.ru" TargetMode="External"/><Relationship Id="rId10" Type="http://schemas.openxmlformats.org/officeDocument/2006/relationships/hyperlink" Target="https://www.osu.ru/iss/lks/" TargetMode="External"/><Relationship Id="rId19" Type="http://schemas.openxmlformats.org/officeDocument/2006/relationships/hyperlink" Target="http://www.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" TargetMode="External"/><Relationship Id="rId14" Type="http://schemas.openxmlformats.org/officeDocument/2006/relationships/hyperlink" Target="https://aist.osu.ru/" TargetMode="External"/><Relationship Id="rId22" Type="http://schemas.openxmlformats.org/officeDocument/2006/relationships/hyperlink" Target="http://www.altavist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77641-70FE-4BF2-BE4D-991FAAB8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14900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Сергей</cp:lastModifiedBy>
  <cp:revision>2</cp:revision>
  <cp:lastPrinted>2019-09-16T05:51:00Z</cp:lastPrinted>
  <dcterms:created xsi:type="dcterms:W3CDTF">2025-03-04T08:05:00Z</dcterms:created>
  <dcterms:modified xsi:type="dcterms:W3CDTF">2025-03-04T08:05:00Z</dcterms:modified>
</cp:coreProperties>
</file>