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221" w:rsidRPr="00EB3266" w:rsidRDefault="00DE0221" w:rsidP="00A615AE">
      <w:pPr>
        <w:ind w:firstLine="709"/>
        <w:jc w:val="right"/>
        <w:rPr>
          <w:b/>
          <w:bCs/>
          <w:i/>
          <w:iCs/>
          <w:lang w:eastAsia="ru-RU"/>
        </w:rPr>
      </w:pPr>
      <w:r w:rsidRPr="00EB3266">
        <w:rPr>
          <w:b/>
          <w:bCs/>
          <w:i/>
          <w:iCs/>
          <w:lang w:eastAsia="ru-RU"/>
        </w:rPr>
        <w:t>На правах рукописи</w:t>
      </w:r>
    </w:p>
    <w:p w:rsidR="00DE0221" w:rsidRPr="00EB3266" w:rsidRDefault="00DE0221" w:rsidP="00A615AE">
      <w:pPr>
        <w:ind w:firstLine="709"/>
        <w:rPr>
          <w:lang w:eastAsia="ru-RU"/>
        </w:rPr>
      </w:pPr>
    </w:p>
    <w:p w:rsidR="00DE0221" w:rsidRPr="00EB3266" w:rsidRDefault="00DE0221" w:rsidP="00A615AE">
      <w:pPr>
        <w:ind w:firstLine="709"/>
        <w:jc w:val="center"/>
        <w:rPr>
          <w:lang w:eastAsia="ru-RU"/>
        </w:rPr>
      </w:pPr>
      <w:r w:rsidRPr="00EB3266">
        <w:rPr>
          <w:lang w:eastAsia="ru-RU"/>
        </w:rPr>
        <w:t>Минобрнауки Российской Федерации</w:t>
      </w:r>
    </w:p>
    <w:p w:rsidR="00DE0221" w:rsidRPr="00EB3266" w:rsidRDefault="00DE0221" w:rsidP="00A615AE">
      <w:pPr>
        <w:ind w:firstLine="709"/>
        <w:jc w:val="center"/>
        <w:rPr>
          <w:lang w:eastAsia="ru-RU"/>
        </w:rPr>
      </w:pPr>
    </w:p>
    <w:p w:rsidR="00DE0221" w:rsidRPr="00EB3266" w:rsidRDefault="00DE0221" w:rsidP="00A615AE">
      <w:pPr>
        <w:jc w:val="center"/>
        <w:rPr>
          <w:lang w:eastAsia="ru-RU"/>
        </w:rPr>
      </w:pPr>
      <w:r w:rsidRPr="00EB3266">
        <w:rPr>
          <w:lang w:eastAsia="ru-RU"/>
        </w:rPr>
        <w:t>Федеральное государственное бюджетное образовательное учреждение</w:t>
      </w:r>
    </w:p>
    <w:p w:rsidR="00DE0221" w:rsidRPr="00EB3266" w:rsidRDefault="00DE0221" w:rsidP="00A615AE">
      <w:pPr>
        <w:ind w:firstLine="709"/>
        <w:jc w:val="center"/>
        <w:rPr>
          <w:lang w:eastAsia="ru-RU"/>
        </w:rPr>
      </w:pPr>
      <w:r w:rsidRPr="00EB3266">
        <w:rPr>
          <w:lang w:eastAsia="ru-RU"/>
        </w:rPr>
        <w:t>высшего образования</w:t>
      </w:r>
    </w:p>
    <w:p w:rsidR="00DE0221" w:rsidRPr="00EB3266" w:rsidRDefault="00DE0221" w:rsidP="00A615AE">
      <w:pPr>
        <w:ind w:firstLine="709"/>
        <w:jc w:val="center"/>
        <w:rPr>
          <w:lang w:eastAsia="ru-RU"/>
        </w:rPr>
      </w:pPr>
      <w:r w:rsidRPr="00EB3266">
        <w:rPr>
          <w:lang w:eastAsia="ru-RU"/>
        </w:rPr>
        <w:t>«Оренбургский государственный университет»</w:t>
      </w:r>
    </w:p>
    <w:p w:rsidR="00DE0221" w:rsidRPr="00EB3266" w:rsidRDefault="00DE0221" w:rsidP="00A615AE">
      <w:pPr>
        <w:ind w:firstLine="709"/>
        <w:jc w:val="center"/>
        <w:rPr>
          <w:sz w:val="32"/>
          <w:szCs w:val="32"/>
          <w:lang w:eastAsia="ru-RU"/>
        </w:rPr>
      </w:pPr>
    </w:p>
    <w:p w:rsidR="00DE0221" w:rsidRPr="00EB3266" w:rsidRDefault="00DE0221" w:rsidP="00A615AE">
      <w:pPr>
        <w:ind w:firstLine="709"/>
        <w:jc w:val="center"/>
        <w:rPr>
          <w:lang w:eastAsia="ru-RU"/>
        </w:rPr>
      </w:pPr>
      <w:r w:rsidRPr="00EB3266">
        <w:rPr>
          <w:lang w:eastAsia="ru-RU"/>
        </w:rPr>
        <w:t>Кафедра маркетинга и торгового дела</w:t>
      </w:r>
    </w:p>
    <w:p w:rsidR="00DE0221" w:rsidRPr="00EB3266" w:rsidRDefault="00DE0221" w:rsidP="00A615AE">
      <w:pPr>
        <w:autoSpaceDE w:val="0"/>
        <w:autoSpaceDN w:val="0"/>
        <w:adjustRightInd w:val="0"/>
        <w:ind w:firstLine="709"/>
        <w:jc w:val="center"/>
        <w:rPr>
          <w:rFonts w:eastAsia="TimesNewRomanPSMT"/>
          <w:sz w:val="32"/>
          <w:szCs w:val="32"/>
          <w:lang w:eastAsia="ru-RU"/>
        </w:rPr>
      </w:pPr>
    </w:p>
    <w:p w:rsidR="00DE0221" w:rsidRPr="00EB3266" w:rsidRDefault="00DE0221" w:rsidP="00A615AE">
      <w:pPr>
        <w:autoSpaceDE w:val="0"/>
        <w:autoSpaceDN w:val="0"/>
        <w:adjustRightInd w:val="0"/>
        <w:ind w:firstLine="709"/>
        <w:jc w:val="center"/>
        <w:rPr>
          <w:rFonts w:eastAsia="TimesNewRomanPSMT"/>
          <w:sz w:val="32"/>
          <w:szCs w:val="32"/>
          <w:lang w:eastAsia="ru-RU"/>
        </w:rPr>
      </w:pPr>
    </w:p>
    <w:p w:rsidR="00DE0221" w:rsidRPr="00EB3266" w:rsidRDefault="00DE0221" w:rsidP="00A615AE">
      <w:pPr>
        <w:autoSpaceDE w:val="0"/>
        <w:autoSpaceDN w:val="0"/>
        <w:adjustRightInd w:val="0"/>
        <w:ind w:firstLine="709"/>
        <w:jc w:val="center"/>
        <w:rPr>
          <w:rFonts w:eastAsia="TimesNewRomanPSMT"/>
          <w:lang w:eastAsia="ru-RU"/>
        </w:rPr>
      </w:pPr>
    </w:p>
    <w:p w:rsidR="00DE0221" w:rsidRPr="00EB3266" w:rsidRDefault="00DE0221" w:rsidP="00A615AE">
      <w:pPr>
        <w:autoSpaceDE w:val="0"/>
        <w:autoSpaceDN w:val="0"/>
        <w:adjustRightInd w:val="0"/>
        <w:ind w:firstLine="709"/>
        <w:jc w:val="center"/>
        <w:rPr>
          <w:rFonts w:eastAsia="TimesNewRomanPSMT"/>
          <w:lang w:eastAsia="ru-RU"/>
        </w:rPr>
      </w:pPr>
    </w:p>
    <w:p w:rsidR="00DE0221" w:rsidRPr="00EB3266" w:rsidRDefault="00DE0221" w:rsidP="00A615AE">
      <w:pPr>
        <w:jc w:val="center"/>
      </w:pPr>
      <w:r w:rsidRPr="00EB3266">
        <w:t>Методические указания для обучающихся по освоению дисциплины</w:t>
      </w: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  <w:bookmarkStart w:id="0" w:name="BookmarkWhereDelChr13"/>
      <w:bookmarkEnd w:id="0"/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E66617">
      <w:pPr>
        <w:pStyle w:val="ReportHead"/>
        <w:suppressAutoHyphens/>
        <w:spacing w:before="120"/>
        <w:rPr>
          <w:rFonts w:ascii="Times New Roman" w:hAnsi="Times New Roman" w:cs="Times New Roman"/>
          <w:i/>
          <w:iCs/>
          <w:sz w:val="24"/>
          <w:szCs w:val="24"/>
        </w:rPr>
      </w:pPr>
      <w:r w:rsidRPr="00EB3266">
        <w:rPr>
          <w:rFonts w:ascii="Times New Roman" w:hAnsi="Times New Roman" w:cs="Times New Roman"/>
          <w:i/>
          <w:iCs/>
          <w:sz w:val="24"/>
          <w:szCs w:val="24"/>
        </w:rPr>
        <w:t>Междисциплинарный проект (разработка фирменного стиля)</w:t>
      </w: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DE0221" w:rsidRPr="00EB3266" w:rsidRDefault="00DE0221" w:rsidP="00E66617">
      <w:pPr>
        <w:pStyle w:val="ReportHead"/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3266">
        <w:rPr>
          <w:rFonts w:ascii="Times New Roman" w:hAnsi="Times New Roman" w:cs="Times New Roman"/>
          <w:sz w:val="24"/>
          <w:szCs w:val="24"/>
        </w:rPr>
        <w:t>Уровень высшего образования</w:t>
      </w:r>
    </w:p>
    <w:p w:rsidR="00DE0221" w:rsidRPr="00EB3266" w:rsidRDefault="00DE0221" w:rsidP="00E66617">
      <w:pPr>
        <w:pStyle w:val="ReportHead"/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3266">
        <w:rPr>
          <w:rFonts w:ascii="Times New Roman" w:hAnsi="Times New Roman" w:cs="Times New Roman"/>
          <w:sz w:val="24"/>
          <w:szCs w:val="24"/>
        </w:rPr>
        <w:t>БАКАЛАВРИАТ</w:t>
      </w: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  <w:r w:rsidRPr="00EB3266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EB3266" w:rsidRPr="00EB3266" w:rsidRDefault="00EB3266" w:rsidP="00EB3266">
      <w:pPr>
        <w:pStyle w:val="ReportHead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EB3266">
        <w:rPr>
          <w:rFonts w:ascii="Times New Roman" w:hAnsi="Times New Roman" w:cs="Times New Roman"/>
          <w:i/>
          <w:sz w:val="24"/>
          <w:u w:val="single"/>
        </w:rPr>
        <w:t>42.03.01 Реклама и связи с общественностью</w:t>
      </w:r>
    </w:p>
    <w:p w:rsidR="00EB3266" w:rsidRPr="00EB3266" w:rsidRDefault="00EB3266" w:rsidP="00EB3266">
      <w:pPr>
        <w:pStyle w:val="ReportHead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EB3266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EB3266" w:rsidRPr="00EB3266" w:rsidRDefault="00EB3266" w:rsidP="00EB3266">
      <w:pPr>
        <w:pStyle w:val="ReportHead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EB3266">
        <w:rPr>
          <w:rFonts w:ascii="Times New Roman" w:hAnsi="Times New Roman" w:cs="Times New Roman"/>
          <w:i/>
          <w:sz w:val="24"/>
          <w:u w:val="single"/>
        </w:rPr>
        <w:t xml:space="preserve">Цифровые </w:t>
      </w:r>
      <w:proofErr w:type="spellStart"/>
      <w:r w:rsidRPr="00EB3266">
        <w:rPr>
          <w:rFonts w:ascii="Times New Roman" w:hAnsi="Times New Roman" w:cs="Times New Roman"/>
          <w:i/>
          <w:sz w:val="24"/>
          <w:u w:val="single"/>
        </w:rPr>
        <w:t>медиакоммуникации</w:t>
      </w:r>
      <w:proofErr w:type="spellEnd"/>
      <w:r w:rsidRPr="00EB3266">
        <w:rPr>
          <w:rFonts w:ascii="Times New Roman" w:hAnsi="Times New Roman" w:cs="Times New Roman"/>
          <w:i/>
          <w:sz w:val="24"/>
          <w:u w:val="single"/>
        </w:rPr>
        <w:t xml:space="preserve"> и связи с общественностью</w:t>
      </w:r>
    </w:p>
    <w:p w:rsidR="00EB3266" w:rsidRPr="00EB3266" w:rsidRDefault="00EB3266" w:rsidP="00EB3266">
      <w:pPr>
        <w:pStyle w:val="ReportHead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EB3266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  <w:r w:rsidRPr="00EB3266">
        <w:rPr>
          <w:rFonts w:ascii="Times New Roman" w:hAnsi="Times New Roman" w:cs="Times New Roman"/>
          <w:sz w:val="24"/>
          <w:szCs w:val="24"/>
        </w:rPr>
        <w:t>Квалификация</w:t>
      </w: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B3266">
        <w:rPr>
          <w:rFonts w:ascii="Times New Roman" w:hAnsi="Times New Roman" w:cs="Times New Roman"/>
          <w:i/>
          <w:iCs/>
          <w:sz w:val="24"/>
          <w:szCs w:val="24"/>
          <w:u w:val="single"/>
        </w:rPr>
        <w:t>Бакалавр</w:t>
      </w:r>
    </w:p>
    <w:p w:rsidR="00DE0221" w:rsidRPr="00EB3266" w:rsidRDefault="00DE0221" w:rsidP="00E66617">
      <w:pPr>
        <w:pStyle w:val="ReportHead"/>
        <w:suppressAutoHyphens/>
        <w:spacing w:before="120"/>
        <w:rPr>
          <w:rFonts w:ascii="Times New Roman" w:hAnsi="Times New Roman" w:cs="Times New Roman"/>
          <w:sz w:val="24"/>
          <w:szCs w:val="24"/>
        </w:rPr>
      </w:pPr>
      <w:r w:rsidRPr="00EB3266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B3266">
        <w:rPr>
          <w:rFonts w:ascii="Times New Roman" w:hAnsi="Times New Roman" w:cs="Times New Roman"/>
          <w:i/>
          <w:iCs/>
          <w:sz w:val="24"/>
          <w:szCs w:val="24"/>
          <w:u w:val="single"/>
        </w:rPr>
        <w:t>Очная</w:t>
      </w:r>
      <w:r w:rsidR="00EB3266" w:rsidRPr="00EB3266">
        <w:rPr>
          <w:rFonts w:ascii="Times New Roman" w:hAnsi="Times New Roman" w:cs="Times New Roman"/>
          <w:i/>
          <w:iCs/>
          <w:sz w:val="24"/>
          <w:szCs w:val="24"/>
          <w:u w:val="single"/>
        </w:rPr>
        <w:t>, заочная</w:t>
      </w: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DE0221" w:rsidRPr="00EB3266" w:rsidRDefault="00DE0221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</w:pPr>
    </w:p>
    <w:p w:rsidR="00DE0221" w:rsidRPr="00EB3266" w:rsidRDefault="00DE0221" w:rsidP="00A615AE">
      <w:pPr>
        <w:suppressAutoHyphens/>
        <w:ind w:firstLine="709"/>
        <w:jc w:val="center"/>
        <w:rPr>
          <w:sz w:val="24"/>
          <w:szCs w:val="24"/>
        </w:rPr>
        <w:sectPr w:rsidR="00DE0221" w:rsidRPr="00EB3266" w:rsidSect="00C70C4D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 w:rsidRPr="00EB3266">
        <w:rPr>
          <w:sz w:val="24"/>
          <w:szCs w:val="24"/>
        </w:rPr>
        <w:t>Год набора 202</w:t>
      </w:r>
      <w:r w:rsidR="00EB3266" w:rsidRPr="00EB3266">
        <w:rPr>
          <w:sz w:val="24"/>
          <w:szCs w:val="24"/>
        </w:rPr>
        <w:t>5</w:t>
      </w:r>
    </w:p>
    <w:p w:rsidR="00DE0221" w:rsidRPr="00EB3266" w:rsidRDefault="00DE0221" w:rsidP="00A615AE">
      <w:pPr>
        <w:spacing w:after="200" w:line="276" w:lineRule="auto"/>
        <w:ind w:firstLine="709"/>
      </w:pPr>
      <w:r w:rsidRPr="00EB3266">
        <w:lastRenderedPageBreak/>
        <w:t xml:space="preserve">Составители _____________________ </w:t>
      </w:r>
      <w:r w:rsidR="00EB3266" w:rsidRPr="00EB3266">
        <w:t xml:space="preserve">О.М. </w:t>
      </w:r>
      <w:proofErr w:type="spellStart"/>
      <w:r w:rsidR="00EB3266" w:rsidRPr="00EB3266">
        <w:t>Калиева</w:t>
      </w:r>
      <w:proofErr w:type="spellEnd"/>
    </w:p>
    <w:p w:rsidR="00DE0221" w:rsidRPr="00EB3266" w:rsidRDefault="00DE0221" w:rsidP="00A615AE">
      <w:pPr>
        <w:spacing w:after="200" w:line="276" w:lineRule="auto"/>
        <w:ind w:firstLine="709"/>
      </w:pPr>
      <w:r w:rsidRPr="00EB3266">
        <w:t xml:space="preserve">                      </w:t>
      </w:r>
      <w:r w:rsidR="00EB3266" w:rsidRPr="00EB3266">
        <w:t>____________________</w:t>
      </w:r>
      <w:proofErr w:type="gramStart"/>
      <w:r w:rsidR="00EB3266" w:rsidRPr="00EB3266">
        <w:t>_</w:t>
      </w:r>
      <w:r w:rsidRPr="00EB3266">
        <w:t xml:space="preserve">  </w:t>
      </w:r>
      <w:r w:rsidR="00EB3266" w:rsidRPr="00EB3266">
        <w:t>И.А.</w:t>
      </w:r>
      <w:proofErr w:type="gramEnd"/>
      <w:r w:rsidR="00EB3266" w:rsidRPr="00EB3266">
        <w:t xml:space="preserve"> Зайцева</w:t>
      </w:r>
    </w:p>
    <w:p w:rsidR="00DE0221" w:rsidRPr="00EB3266" w:rsidRDefault="00DE0221" w:rsidP="00A615AE">
      <w:pPr>
        <w:spacing w:after="200" w:line="276" w:lineRule="auto"/>
        <w:ind w:firstLine="709"/>
      </w:pPr>
    </w:p>
    <w:p w:rsidR="00DE0221" w:rsidRPr="00EB3266" w:rsidRDefault="00DE0221" w:rsidP="00A615AE">
      <w:pPr>
        <w:spacing w:after="200" w:line="276" w:lineRule="auto"/>
        <w:ind w:firstLine="709"/>
      </w:pPr>
    </w:p>
    <w:p w:rsidR="00DE0221" w:rsidRPr="00EB3266" w:rsidRDefault="00DE0221" w:rsidP="00A615AE">
      <w:pPr>
        <w:spacing w:after="200" w:line="276" w:lineRule="auto"/>
        <w:ind w:firstLine="709"/>
      </w:pPr>
    </w:p>
    <w:p w:rsidR="00DE0221" w:rsidRPr="00EB3266" w:rsidRDefault="00DE0221" w:rsidP="00A615AE">
      <w:pPr>
        <w:spacing w:after="200" w:line="276" w:lineRule="auto"/>
        <w:ind w:firstLine="709"/>
      </w:pPr>
      <w:r w:rsidRPr="00EB3266">
        <w:t>Методические указания рассмотрены и одобрены на заседании кафедры маркетинга и торгового дела</w:t>
      </w:r>
    </w:p>
    <w:p w:rsidR="00DE0221" w:rsidRPr="00EB3266" w:rsidRDefault="00DE0221" w:rsidP="00A615AE">
      <w:pPr>
        <w:spacing w:after="200" w:line="276" w:lineRule="auto"/>
        <w:ind w:firstLine="709"/>
      </w:pPr>
    </w:p>
    <w:p w:rsidR="00DE0221" w:rsidRPr="00EB3266" w:rsidRDefault="00DE0221" w:rsidP="00A615AE">
      <w:pPr>
        <w:spacing w:after="200" w:line="276" w:lineRule="auto"/>
        <w:ind w:firstLine="709"/>
      </w:pPr>
      <w:r w:rsidRPr="00EB3266">
        <w:t xml:space="preserve">Заведующий кафедрой ________________________О.М. </w:t>
      </w:r>
      <w:proofErr w:type="spellStart"/>
      <w:r w:rsidRPr="00EB3266">
        <w:t>Калиева</w:t>
      </w:r>
      <w:proofErr w:type="spellEnd"/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ind w:firstLine="709"/>
        <w:rPr>
          <w:snapToGrid w:val="0"/>
          <w:lang w:eastAsia="ru-RU"/>
        </w:rPr>
      </w:pPr>
    </w:p>
    <w:p w:rsidR="00DE0221" w:rsidRPr="00EB3266" w:rsidRDefault="00DE0221" w:rsidP="00A615AE">
      <w:pPr>
        <w:autoSpaceDE w:val="0"/>
        <w:autoSpaceDN w:val="0"/>
        <w:adjustRightInd w:val="0"/>
        <w:rPr>
          <w:lang w:eastAsia="ru-RU"/>
        </w:rPr>
      </w:pPr>
      <w:r w:rsidRPr="00EB3266">
        <w:t>Методические указания являются приложением к рабочей программе по дисциплине «Междисциплинарный проект (разработка фирменного стиля)», зарегистрированной в ЦИТ под учетным номером___________</w:t>
      </w:r>
    </w:p>
    <w:p w:rsidR="00DE0221" w:rsidRPr="00EB3266" w:rsidRDefault="006548F8" w:rsidP="00CC0086">
      <w:pPr>
        <w:jc w:val="center"/>
      </w:pPr>
      <w:r w:rsidRPr="00EB3266">
        <w:rPr>
          <w:noProof/>
          <w:lang w:eastAsia="ru-RU"/>
        </w:rPr>
        <w:pict>
          <v:rect id="Прямоугольник 1" o:spid="_x0000_s1026" style="position:absolute;left:0;text-align:left;margin-left:234.75pt;margin-top:24.55pt;width:43.4pt;height:37.3pt;z-index:1;visibility:visible" strokecolor="white"/>
        </w:pict>
      </w:r>
      <w:r w:rsidR="00DE0221" w:rsidRPr="00EB3266">
        <w:rPr>
          <w:sz w:val="20"/>
          <w:szCs w:val="20"/>
          <w:lang w:eastAsia="ru-RU"/>
        </w:rPr>
        <w:br w:type="page"/>
      </w:r>
      <w:r w:rsidR="00DE0221" w:rsidRPr="00EB3266">
        <w:lastRenderedPageBreak/>
        <w:t>Оглавление</w:t>
      </w:r>
    </w:p>
    <w:p w:rsidR="00DE0221" w:rsidRPr="00EB3266" w:rsidRDefault="00DE0221" w:rsidP="00E36EBB">
      <w:pPr>
        <w:rPr>
          <w:lang w:eastAsia="ru-RU"/>
        </w:rPr>
      </w:pPr>
    </w:p>
    <w:p w:rsidR="00DE0221" w:rsidRPr="00EB3266" w:rsidRDefault="00DE0221">
      <w:pPr>
        <w:pStyle w:val="1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r w:rsidRPr="00EB3266">
        <w:fldChar w:fldCharType="begin"/>
      </w:r>
      <w:r w:rsidRPr="00EB3266">
        <w:instrText xml:space="preserve"> TOC \o "1-3" \h \z \u </w:instrText>
      </w:r>
      <w:r w:rsidRPr="00EB3266">
        <w:fldChar w:fldCharType="separate"/>
      </w:r>
      <w:hyperlink w:anchor="_Toc7013792" w:history="1">
        <w:r w:rsidRPr="00EB3266">
          <w:rPr>
            <w:rStyle w:val="a4"/>
            <w:noProof/>
          </w:rPr>
          <w:t>1 Рекомендации по изучению разделов дисциплины</w:t>
        </w:r>
        <w:r w:rsidRPr="00EB3266">
          <w:rPr>
            <w:noProof/>
            <w:webHidden/>
          </w:rPr>
          <w:tab/>
        </w:r>
        <w:r w:rsidRPr="00EB3266">
          <w:rPr>
            <w:noProof/>
            <w:webHidden/>
          </w:rPr>
          <w:fldChar w:fldCharType="begin"/>
        </w:r>
        <w:r w:rsidRPr="00EB3266">
          <w:rPr>
            <w:noProof/>
            <w:webHidden/>
          </w:rPr>
          <w:instrText xml:space="preserve"> PAGEREF _Toc7013792 \h </w:instrText>
        </w:r>
        <w:r w:rsidRPr="00EB3266">
          <w:rPr>
            <w:noProof/>
            <w:webHidden/>
          </w:rPr>
        </w:r>
        <w:r w:rsidRPr="00EB3266">
          <w:rPr>
            <w:noProof/>
            <w:webHidden/>
          </w:rPr>
          <w:fldChar w:fldCharType="separate"/>
        </w:r>
        <w:r w:rsidRPr="00EB3266">
          <w:rPr>
            <w:noProof/>
            <w:webHidden/>
          </w:rPr>
          <w:t>4</w:t>
        </w:r>
        <w:r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793" w:history="1">
        <w:r w:rsidR="00DE0221" w:rsidRPr="00EB3266">
          <w:rPr>
            <w:rStyle w:val="a4"/>
            <w:noProof/>
          </w:rPr>
          <w:t>1.1 Рекомендации по изучению лекционного материала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_Toc7013793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4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794" w:history="1">
        <w:r w:rsidR="00DE0221" w:rsidRPr="00EB3266">
          <w:rPr>
            <w:rStyle w:val="a4"/>
            <w:noProof/>
          </w:rPr>
          <w:t>1.2 Содержание разделов дисциплины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_Toc7013794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4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1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795" w:history="1">
        <w:r w:rsidR="00DE0221" w:rsidRPr="00EB3266">
          <w:rPr>
            <w:rStyle w:val="a4"/>
            <w:noProof/>
          </w:rPr>
          <w:t>2 Рекомендации по организации самостоятельной работы студентов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_Toc7013795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6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796" w:history="1">
        <w:r w:rsidR="00DE0221" w:rsidRPr="00EB3266">
          <w:rPr>
            <w:rStyle w:val="a4"/>
            <w:noProof/>
          </w:rPr>
          <w:t>2.1 Перечень самостоятельных работ студентов по дисциплине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_Toc7013796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6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798" w:history="1">
        <w:r w:rsidR="00DE0221" w:rsidRPr="00EB3266">
          <w:rPr>
            <w:rStyle w:val="a4"/>
            <w:noProof/>
          </w:rPr>
          <w:t>2.</w:t>
        </w:r>
        <w:r w:rsidR="00EB3266" w:rsidRPr="00EB3266">
          <w:rPr>
            <w:rStyle w:val="a4"/>
            <w:noProof/>
          </w:rPr>
          <w:t>2</w:t>
        </w:r>
        <w:r w:rsidR="00DE0221" w:rsidRPr="00EB3266">
          <w:rPr>
            <w:rStyle w:val="a4"/>
            <w:noProof/>
          </w:rPr>
          <w:t xml:space="preserve"> Рекомендации по выполнению реферата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_Toc7013798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8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799" w:history="1">
        <w:r w:rsidR="00DE0221" w:rsidRPr="00EB3266">
          <w:rPr>
            <w:rStyle w:val="a4"/>
            <w:noProof/>
          </w:rPr>
          <w:t>2.4 Рекомендации по самостоятельному изучению разделов дисциплины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_Toc7013799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9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800" w:history="1">
        <w:r w:rsidR="00DE0221" w:rsidRPr="00EB3266">
          <w:rPr>
            <w:rStyle w:val="a4"/>
            <w:noProof/>
          </w:rPr>
          <w:t>2.5 Рекомендации по самоподготовке студентов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_Toc7013800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11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1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801" w:history="1">
        <w:r w:rsidR="00DE0221" w:rsidRPr="00EB3266">
          <w:rPr>
            <w:rStyle w:val="a4"/>
            <w:noProof/>
          </w:rPr>
          <w:t>3 Список рекомендуемой литературы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_Toc7013801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11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802" w:history="1">
        <w:r w:rsidR="00DE0221" w:rsidRPr="00EB3266">
          <w:rPr>
            <w:rStyle w:val="a4"/>
            <w:noProof/>
          </w:rPr>
          <w:t>3.1 Список источников дополнительной литературы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_Toc7013802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11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803" w:history="1">
        <w:r w:rsidR="00DE0221" w:rsidRPr="00EB3266">
          <w:rPr>
            <w:rStyle w:val="a4"/>
            <w:noProof/>
          </w:rPr>
          <w:t>3.2 Список периодических изданий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_Toc7013803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13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6548F8">
      <w:pPr>
        <w:pStyle w:val="21"/>
        <w:tabs>
          <w:tab w:val="right" w:leader="dot" w:pos="9345"/>
        </w:tabs>
        <w:rPr>
          <w:noProof/>
          <w:sz w:val="22"/>
          <w:szCs w:val="22"/>
          <w:lang w:eastAsia="ru-RU"/>
        </w:rPr>
      </w:pPr>
      <w:hyperlink w:anchor="_Toc7013804" w:history="1">
        <w:r w:rsidR="00DE0221" w:rsidRPr="00EB3266">
          <w:rPr>
            <w:rStyle w:val="a4"/>
            <w:noProof/>
          </w:rPr>
          <w:t>3.3 Список Интернет-ресурсов</w:t>
        </w:r>
        <w:r w:rsidR="00DE0221" w:rsidRPr="00EB3266">
          <w:rPr>
            <w:noProof/>
            <w:webHidden/>
          </w:rPr>
          <w:tab/>
        </w:r>
        <w:r w:rsidR="00DE0221" w:rsidRPr="00EB3266">
          <w:rPr>
            <w:noProof/>
            <w:webHidden/>
          </w:rPr>
          <w:fldChar w:fldCharType="begin"/>
        </w:r>
        <w:r w:rsidR="00DE0221" w:rsidRPr="00EB3266">
          <w:rPr>
            <w:noProof/>
            <w:webHidden/>
          </w:rPr>
          <w:instrText xml:space="preserve"> PAGEREF _Toc7013804 \h </w:instrText>
        </w:r>
        <w:r w:rsidR="00DE0221" w:rsidRPr="00EB3266">
          <w:rPr>
            <w:noProof/>
            <w:webHidden/>
          </w:rPr>
        </w:r>
        <w:r w:rsidR="00DE0221" w:rsidRPr="00EB3266">
          <w:rPr>
            <w:noProof/>
            <w:webHidden/>
          </w:rPr>
          <w:fldChar w:fldCharType="separate"/>
        </w:r>
        <w:r w:rsidR="00DE0221" w:rsidRPr="00EB3266">
          <w:rPr>
            <w:noProof/>
            <w:webHidden/>
          </w:rPr>
          <w:t>13</w:t>
        </w:r>
        <w:r w:rsidR="00DE0221" w:rsidRPr="00EB3266">
          <w:rPr>
            <w:noProof/>
            <w:webHidden/>
          </w:rPr>
          <w:fldChar w:fldCharType="end"/>
        </w:r>
      </w:hyperlink>
    </w:p>
    <w:p w:rsidR="00DE0221" w:rsidRPr="00EB3266" w:rsidRDefault="00DE0221">
      <w:r w:rsidRPr="00EB3266">
        <w:fldChar w:fldCharType="end"/>
      </w:r>
    </w:p>
    <w:p w:rsidR="00DE0221" w:rsidRPr="00EB3266" w:rsidRDefault="00DE0221" w:rsidP="00A615AE">
      <w:pPr>
        <w:pStyle w:val="1"/>
        <w:sectPr w:rsidR="00DE0221" w:rsidRPr="00EB32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0221" w:rsidRPr="00EB3266" w:rsidRDefault="00DE0221" w:rsidP="00A615AE">
      <w:pPr>
        <w:pStyle w:val="1"/>
      </w:pPr>
      <w:bookmarkStart w:id="1" w:name="_Toc7013792"/>
      <w:r w:rsidRPr="00EB3266">
        <w:lastRenderedPageBreak/>
        <w:t>1 Рекомендации по изучению разделов дисциплины</w:t>
      </w:r>
      <w:bookmarkEnd w:id="1"/>
    </w:p>
    <w:p w:rsidR="00DE0221" w:rsidRPr="00EB3266" w:rsidRDefault="00DE0221" w:rsidP="003F3151">
      <w:pPr>
        <w:ind w:firstLine="709"/>
      </w:pPr>
    </w:p>
    <w:p w:rsidR="00DE0221" w:rsidRPr="00EB3266" w:rsidRDefault="00DE0221" w:rsidP="00A615AE">
      <w:pPr>
        <w:pStyle w:val="2"/>
      </w:pPr>
      <w:bookmarkStart w:id="2" w:name="_Toc7013793"/>
      <w:r w:rsidRPr="00EB3266">
        <w:t>1.1 Рекомендации по изучению лекционного материала</w:t>
      </w:r>
      <w:bookmarkEnd w:id="2"/>
    </w:p>
    <w:p w:rsidR="00DE0221" w:rsidRPr="00EB3266" w:rsidRDefault="00DE0221" w:rsidP="003F3151">
      <w:pPr>
        <w:pStyle w:val="a3"/>
        <w:ind w:left="1159"/>
      </w:pPr>
    </w:p>
    <w:p w:rsidR="00DE0221" w:rsidRPr="00EB3266" w:rsidRDefault="00DE0221" w:rsidP="003F3151">
      <w:pPr>
        <w:ind w:firstLine="709"/>
      </w:pPr>
      <w:r w:rsidRPr="00EB3266">
        <w:t>Лекции являются одним из основных методов обучения по дисциплине, которые должны решать следующие задачи:</w:t>
      </w:r>
    </w:p>
    <w:p w:rsidR="00DE0221" w:rsidRPr="00EB3266" w:rsidRDefault="00DE0221" w:rsidP="003F3151">
      <w:pPr>
        <w:ind w:firstLine="709"/>
      </w:pPr>
      <w:r w:rsidRPr="00EB3266">
        <w:t>- изложить важнейший материал программы курса;</w:t>
      </w:r>
    </w:p>
    <w:p w:rsidR="00DE0221" w:rsidRPr="00EB3266" w:rsidRDefault="00DE0221" w:rsidP="003F3151">
      <w:pPr>
        <w:ind w:firstLine="709"/>
      </w:pPr>
      <w:r w:rsidRPr="00EB3266">
        <w:t>- развить у студентов потребность к самостоятельной работе над учебником и научной литературой.</w:t>
      </w:r>
    </w:p>
    <w:p w:rsidR="00DE0221" w:rsidRPr="00EB3266" w:rsidRDefault="00DE0221" w:rsidP="003F3151">
      <w:pPr>
        <w:ind w:firstLine="709"/>
      </w:pPr>
      <w:r w:rsidRPr="00EB3266"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Лекционный материал следует просматривать в тот же день, когда читалась лекция, помечая непонятные места.</w:t>
      </w:r>
    </w:p>
    <w:p w:rsidR="00DE0221" w:rsidRPr="00EB3266" w:rsidRDefault="00DE0221" w:rsidP="003F3151">
      <w:pPr>
        <w:ind w:firstLine="709"/>
      </w:pPr>
      <w:r w:rsidRPr="00EB3266">
        <w:t>Рекомендуемую дополнительную литературу следует прорабатывать после изучения данной темы по учебнику и материалам лекции.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DE0221" w:rsidRPr="00EB3266" w:rsidRDefault="00DE0221" w:rsidP="003F3151">
      <w:pPr>
        <w:ind w:firstLine="709"/>
      </w:pPr>
      <w:r w:rsidRPr="00EB3266">
        <w:t xml:space="preserve">Успешное освоение курса предполагает активное, творческое участие студента путем планомерной, повседневной работы. Рекомендуется отводить время для повторения пройденного материала, проверяя свои знания и </w:t>
      </w:r>
      <w:proofErr w:type="gramStart"/>
      <w:r w:rsidRPr="00EB3266">
        <w:t>умения</w:t>
      </w:r>
      <w:proofErr w:type="gramEnd"/>
      <w:r w:rsidRPr="00EB3266">
        <w:t xml:space="preserve"> и навыки с помощью решения практических заданий, по контрольным вопросам и тестам.</w:t>
      </w:r>
    </w:p>
    <w:p w:rsidR="00DE0221" w:rsidRPr="00EB3266" w:rsidRDefault="00DE0221" w:rsidP="003F3151">
      <w:pPr>
        <w:ind w:firstLine="709"/>
      </w:pPr>
    </w:p>
    <w:p w:rsidR="00DE0221" w:rsidRPr="00EB3266" w:rsidRDefault="00DE0221" w:rsidP="00A615AE">
      <w:pPr>
        <w:pStyle w:val="2"/>
      </w:pPr>
      <w:bookmarkStart w:id="3" w:name="_Toc7013794"/>
      <w:r w:rsidRPr="00EB3266">
        <w:t>1.2 Содержание разделов дисциплины</w:t>
      </w:r>
      <w:bookmarkEnd w:id="3"/>
    </w:p>
    <w:p w:rsidR="00DE0221" w:rsidRPr="00EB3266" w:rsidRDefault="00DE0221" w:rsidP="003F3151">
      <w:pPr>
        <w:ind w:firstLine="709"/>
      </w:pPr>
    </w:p>
    <w:p w:rsidR="00DE0221" w:rsidRPr="00EB3266" w:rsidRDefault="00DE0221" w:rsidP="004415B5">
      <w:pPr>
        <w:autoSpaceDE w:val="0"/>
        <w:autoSpaceDN w:val="0"/>
        <w:adjustRightInd w:val="0"/>
        <w:ind w:firstLine="709"/>
        <w:rPr>
          <w:b/>
          <w:bCs/>
        </w:rPr>
      </w:pPr>
      <w:r w:rsidRPr="00EB3266">
        <w:rPr>
          <w:b/>
          <w:bCs/>
        </w:rPr>
        <w:t>Раздел 1 Фирменный стиль как элемент рекламной коммуникации</w:t>
      </w:r>
      <w:r w:rsidRPr="00EB3266">
        <w:rPr>
          <w:b/>
          <w:bCs/>
        </w:rPr>
        <w:tab/>
      </w:r>
    </w:p>
    <w:p w:rsidR="00DE0221" w:rsidRPr="00EB3266" w:rsidRDefault="00DE0221" w:rsidP="004415B5">
      <w:pPr>
        <w:autoSpaceDE w:val="0"/>
        <w:autoSpaceDN w:val="0"/>
        <w:adjustRightInd w:val="0"/>
        <w:ind w:firstLine="709"/>
      </w:pPr>
      <w:r w:rsidRPr="00EB3266">
        <w:t>Роль и значение фирменного стиля в деятельности организации. Фирменный стиль и рекламные коммуникации. Понятие фирменных идентифицирующих маркетинговых коммуникаций, их соотношение с брендингом, корпоративной идентификацией и фирменным стилем. Цели, задачи и функции фирменного стиля организации. Процесс разработки фирменного стиля.</w:t>
      </w:r>
    </w:p>
    <w:p w:rsidR="00DE0221" w:rsidRPr="00EB3266" w:rsidRDefault="00DE0221" w:rsidP="004415B5">
      <w:pPr>
        <w:autoSpaceDE w:val="0"/>
        <w:autoSpaceDN w:val="0"/>
        <w:adjustRightInd w:val="0"/>
        <w:ind w:firstLine="709"/>
        <w:rPr>
          <w:b/>
          <w:bCs/>
        </w:rPr>
      </w:pPr>
      <w:r w:rsidRPr="00EB3266">
        <w:rPr>
          <w:b/>
          <w:bCs/>
        </w:rPr>
        <w:t>Раздел 2 Разработка основных элементов фирменного стиля</w:t>
      </w:r>
      <w:r w:rsidRPr="00EB3266">
        <w:rPr>
          <w:b/>
          <w:bCs/>
        </w:rPr>
        <w:tab/>
      </w:r>
    </w:p>
    <w:p w:rsidR="00DE0221" w:rsidRPr="00EB3266" w:rsidRDefault="00DE0221" w:rsidP="004415B5">
      <w:pPr>
        <w:autoSpaceDE w:val="0"/>
        <w:autoSpaceDN w:val="0"/>
        <w:adjustRightInd w:val="0"/>
        <w:ind w:firstLine="709"/>
      </w:pPr>
      <w:r w:rsidRPr="00EB3266">
        <w:t xml:space="preserve">Основные элементы системы фирменного стиля. Товарный знак. Виды товарных знаков. Композиция товарного знака. Правила создания товарного знака. Процесс разработки и регистрации товарного знака. Фирменная шрифтовая надпись (логотип). Фирменный блок. Фирменный цвет (цвета). Фирменный комплект шрифтов. Фирменные особенности дизайна. </w:t>
      </w:r>
      <w:r w:rsidRPr="00EB3266">
        <w:lastRenderedPageBreak/>
        <w:t>Требования, предъявляемые к разработке основных элементов фирменного стиля. Основные носители элементов фирменного стиля.</w:t>
      </w:r>
    </w:p>
    <w:p w:rsidR="00DE0221" w:rsidRPr="00EB3266" w:rsidRDefault="00DE0221" w:rsidP="004415B5">
      <w:pPr>
        <w:autoSpaceDE w:val="0"/>
        <w:autoSpaceDN w:val="0"/>
        <w:adjustRightInd w:val="0"/>
        <w:ind w:firstLine="709"/>
        <w:rPr>
          <w:b/>
          <w:bCs/>
        </w:rPr>
      </w:pPr>
      <w:r w:rsidRPr="00EB3266">
        <w:rPr>
          <w:b/>
          <w:bCs/>
        </w:rPr>
        <w:t>Раздел 3 Маркетинговые креативные коммуникативные константы фирменного стиля</w:t>
      </w:r>
    </w:p>
    <w:p w:rsidR="00DE0221" w:rsidRPr="00EB3266" w:rsidRDefault="00DE0221" w:rsidP="004415B5">
      <w:pPr>
        <w:autoSpaceDE w:val="0"/>
        <w:autoSpaceDN w:val="0"/>
        <w:adjustRightInd w:val="0"/>
        <w:ind w:firstLine="709"/>
      </w:pPr>
      <w:r w:rsidRPr="00EB3266">
        <w:t>Сущность и понятие маркетинговых креативных коммуникативных констант фирменного стиля. Фирменный лозунг (слоган). Требования, предъявляемые к разработке слогана. Корпоративный герой. Постоянный коммуникант. Дополнительные фирменные константы: фирменный гимн, корпоративная легенда, внутрифирменные стандарты.</w:t>
      </w:r>
    </w:p>
    <w:p w:rsidR="00DE0221" w:rsidRPr="00EB3266" w:rsidRDefault="00DE0221" w:rsidP="004415B5">
      <w:pPr>
        <w:autoSpaceDE w:val="0"/>
        <w:autoSpaceDN w:val="0"/>
        <w:adjustRightInd w:val="0"/>
        <w:ind w:firstLine="709"/>
        <w:rPr>
          <w:b/>
          <w:bCs/>
          <w:lang w:eastAsia="ru-RU"/>
        </w:rPr>
      </w:pPr>
      <w:r w:rsidRPr="00EB3266">
        <w:t>Процесс управления элементами фирменного стиля. Оценка эффективности применения элементов фирменного стиля в деятельности организации.</w:t>
      </w:r>
    </w:p>
    <w:p w:rsidR="00EB3266" w:rsidRPr="00EB3266" w:rsidRDefault="00EB3266" w:rsidP="003F3151">
      <w:pPr>
        <w:ind w:firstLine="709"/>
      </w:pPr>
    </w:p>
    <w:p w:rsidR="00DE0221" w:rsidRPr="00EB3266" w:rsidRDefault="00DE0221" w:rsidP="003F3151">
      <w:pPr>
        <w:ind w:firstLine="709"/>
      </w:pPr>
      <w:r w:rsidRPr="00EB3266">
        <w:t>Дополнительные источники:</w:t>
      </w:r>
    </w:p>
    <w:p w:rsidR="00DE0221" w:rsidRPr="00EB3266" w:rsidRDefault="00DE0221" w:rsidP="00E66617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EB3266">
        <w:rPr>
          <w:rFonts w:ascii="Times New Roman" w:hAnsi="Times New Roman" w:cs="Times New Roman"/>
          <w:sz w:val="28"/>
          <w:szCs w:val="28"/>
        </w:rPr>
        <w:t>Чумиков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Н.Связи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 с общественностью [Текст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] 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теория и практика: учеб. для вузов / А. Н.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Чумиков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, М. П. Бочаров. -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Дело, 2008. - 560 с.</w:t>
      </w:r>
    </w:p>
    <w:p w:rsidR="00DE0221" w:rsidRPr="00EB3266" w:rsidRDefault="00DE0221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3266">
        <w:rPr>
          <w:rFonts w:ascii="Times New Roman" w:hAnsi="Times New Roman" w:cs="Times New Roman"/>
          <w:sz w:val="28"/>
          <w:szCs w:val="28"/>
        </w:rPr>
        <w:t xml:space="preserve">Реклама и связи с общественностью: теоретические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аспекты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И. В. Беспалова, Е. В. Вилкова, Н. Г. Воскресенская [и др.] ; под редакцией А. Н. Фортунатова. — Нижний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Новгород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ННГУ им. Н. И. Лобачевского, 2022 — Часть 1 — 2022. — 82 с. —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https://e.lanbook.com/book/283262</w:t>
      </w:r>
    </w:p>
    <w:p w:rsidR="00DE0221" w:rsidRPr="00EB3266" w:rsidRDefault="00DE0221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266">
        <w:rPr>
          <w:rFonts w:ascii="Times New Roman" w:hAnsi="Times New Roman" w:cs="Times New Roman"/>
          <w:sz w:val="28"/>
          <w:szCs w:val="28"/>
        </w:rPr>
        <w:t xml:space="preserve">Набокова, Л. С. Теория и практика массовой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информации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учебное пособие / Л. С. Набокова, Е. А. 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Ноздренко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, И. А. Набоков ; Сибирский федеральный университет. –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Красноярск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Сибирский федеральный университет (СФУ), 2016. – 242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 </w:t>
      </w:r>
      <w:hyperlink r:id="rId8" w:history="1">
        <w:r w:rsidRPr="00EB3266">
          <w:rPr>
            <w:rStyle w:val="a4"/>
            <w:rFonts w:ascii="Times New Roman" w:hAnsi="Times New Roman" w:cs="Times New Roman"/>
            <w:sz w:val="28"/>
            <w:szCs w:val="28"/>
          </w:rPr>
          <w:t>https://biblioclub.ru/index.php?page=book&amp;id=497361</w:t>
        </w:r>
      </w:hyperlink>
      <w:r w:rsidRPr="00EB3266">
        <w:rPr>
          <w:rFonts w:ascii="Times New Roman" w:hAnsi="Times New Roman" w:cs="Times New Roman"/>
          <w:sz w:val="28"/>
          <w:szCs w:val="28"/>
        </w:rPr>
        <w:t xml:space="preserve"> (дата обращения: 14.03.2024). –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>. в кн. – ISBN 978-5-7638-3413-0</w:t>
      </w:r>
    </w:p>
    <w:p w:rsidR="00DE0221" w:rsidRPr="00EB3266" w:rsidRDefault="00DE0221" w:rsidP="00E66617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B3266">
        <w:rPr>
          <w:rFonts w:ascii="Times New Roman" w:hAnsi="Times New Roman" w:cs="Times New Roman"/>
          <w:sz w:val="28"/>
          <w:szCs w:val="28"/>
        </w:rPr>
        <w:t>Теория и практика рекламы [Электронный ресурс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] 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методические указания для обучающихся по образовательной программе высшего образования по направлению подготовки 42.03.01 Реклама и связи с общественностью / сост.: О. С. Кудрявцева, Т. Ю. Димитрова; М-во науки и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образования Рос. Федерации,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>. образования "Оренбург. гос. ун-т", Каф. рекламы, связей с общественностью и приклад. политологии. - Электрон. текстовые дан. (1 файл: 0.</w:t>
      </w:r>
      <w:r w:rsidRPr="00EB32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E0221" w:rsidRPr="00EB3266" w:rsidRDefault="00DE0221" w:rsidP="00E66617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EB3266">
        <w:rPr>
          <w:rFonts w:ascii="Times New Roman" w:hAnsi="Times New Roman" w:cs="Times New Roman"/>
          <w:sz w:val="28"/>
          <w:szCs w:val="28"/>
        </w:rPr>
        <w:t>Чумиков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Н.Связи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 с общественностью [Текст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] 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теория и практика: учеб. для вузов / А. Н.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Чумиков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, М. П. Бочаров. -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Дело, 2008. - 560 с.</w:t>
      </w:r>
    </w:p>
    <w:p w:rsidR="00DE0221" w:rsidRPr="00EB3266" w:rsidRDefault="00DE0221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3266">
        <w:rPr>
          <w:rFonts w:ascii="Times New Roman" w:hAnsi="Times New Roman" w:cs="Times New Roman"/>
          <w:sz w:val="28"/>
          <w:szCs w:val="28"/>
        </w:rPr>
        <w:t xml:space="preserve">Реклама и связи с общественностью: теоретические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аспекты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И. В. Беспалова, Е. В. Вилкова, Н. Г. Воскресенская [и др.] ; под редакцией А. Н. Фортунатова. — Нижний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Новгород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ННГУ им. Н. И. Лобачевского, 2022 — Часть 1 — 2022. — 82 с. —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</w:t>
      </w:r>
      <w:r w:rsidRPr="00EB3266">
        <w:rPr>
          <w:rFonts w:ascii="Times New Roman" w:hAnsi="Times New Roman" w:cs="Times New Roman"/>
          <w:sz w:val="28"/>
          <w:szCs w:val="28"/>
        </w:rPr>
        <w:lastRenderedPageBreak/>
        <w:t>электронный // Лань : электронно-библиотечная система. — URL: https://e.lanbook.com/book/283262</w:t>
      </w:r>
    </w:p>
    <w:p w:rsidR="00DE0221" w:rsidRPr="00EB3266" w:rsidRDefault="00DE0221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266">
        <w:rPr>
          <w:rFonts w:ascii="Times New Roman" w:hAnsi="Times New Roman" w:cs="Times New Roman"/>
          <w:sz w:val="28"/>
          <w:szCs w:val="28"/>
        </w:rPr>
        <w:t xml:space="preserve">Набокова, Л. С. Теория и практика массовой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информации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учебное пособие / Л. С. Набокова, Е. А. 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Ноздренко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, И. А. Набоков ; Сибирский федеральный университет. –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Красноярск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Сибирский федеральный университет (СФУ), 2016. – 242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 </w:t>
      </w:r>
      <w:hyperlink r:id="rId9" w:history="1">
        <w:r w:rsidRPr="00EB326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https://biblioclub.ru/index.php?page=book&amp;id=497361</w:t>
        </w:r>
      </w:hyperlink>
      <w:r w:rsidRPr="00EB3266">
        <w:rPr>
          <w:rFonts w:ascii="Times New Roman" w:hAnsi="Times New Roman" w:cs="Times New Roman"/>
          <w:sz w:val="28"/>
          <w:szCs w:val="28"/>
        </w:rPr>
        <w:t xml:space="preserve"> (дата обращения: 14.03.2024). –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>. в кн. – ISBN 978-5-7638-3413-0</w:t>
      </w:r>
    </w:p>
    <w:p w:rsidR="00DE0221" w:rsidRPr="00EB3266" w:rsidRDefault="00DE0221" w:rsidP="00EB3266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266">
        <w:rPr>
          <w:rFonts w:ascii="Times New Roman" w:hAnsi="Times New Roman" w:cs="Times New Roman"/>
          <w:sz w:val="28"/>
          <w:szCs w:val="28"/>
        </w:rPr>
        <w:t>Теория и практика рекламы [Электронный ресурс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] 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методические указания для обучающихся по образовательной программе высшего образования по направлению подготовки 42.03.01 Реклама и связи с общественностью / сост.: О. С. Кудрявцева, Т. Ю. Димитрова; М-во науки и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образования Рос. Федерации,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образования "Оренбург. гос. ун-т", Каф. рекламы, связей с общественностью и приклад. политологии. - Электрон. текстовые дан. (1 файл: 0.35 Мб). - </w:t>
      </w:r>
      <w:proofErr w:type="gramStart"/>
      <w:r w:rsidRPr="00EB3266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EB3266">
        <w:rPr>
          <w:rFonts w:ascii="Times New Roman" w:hAnsi="Times New Roman" w:cs="Times New Roman"/>
          <w:sz w:val="28"/>
          <w:szCs w:val="28"/>
        </w:rPr>
        <w:t xml:space="preserve"> ОГУ, 2022. - 23 с. -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. экрана. - </w:t>
      </w:r>
      <w:proofErr w:type="spellStart"/>
      <w:r w:rsidRPr="00EB3266">
        <w:rPr>
          <w:rFonts w:ascii="Times New Roman" w:hAnsi="Times New Roman" w:cs="Times New Roman"/>
          <w:sz w:val="28"/>
          <w:szCs w:val="28"/>
        </w:rPr>
        <w:t>AdobeAcrobatReader</w:t>
      </w:r>
      <w:proofErr w:type="spellEnd"/>
      <w:r w:rsidRPr="00EB3266">
        <w:rPr>
          <w:rFonts w:ascii="Times New Roman" w:hAnsi="Times New Roman" w:cs="Times New Roman"/>
          <w:sz w:val="28"/>
          <w:szCs w:val="28"/>
        </w:rPr>
        <w:t xml:space="preserve"> 8.0. - Режим доступа: </w:t>
      </w:r>
      <w:hyperlink r:id="rId10" w:history="1">
        <w:r w:rsidRPr="00EB326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http://artlib.osu.ru/web/books/metod_all/165907_20220513.pdf</w:t>
        </w:r>
      </w:hyperlink>
    </w:p>
    <w:p w:rsidR="00DE0221" w:rsidRPr="00EB3266" w:rsidRDefault="00DE0221" w:rsidP="003F3151">
      <w:pPr>
        <w:ind w:firstLine="709"/>
      </w:pPr>
    </w:p>
    <w:p w:rsidR="00DE0221" w:rsidRPr="00EB3266" w:rsidRDefault="00DE0221" w:rsidP="00A615AE">
      <w:pPr>
        <w:pStyle w:val="1"/>
      </w:pPr>
      <w:bookmarkStart w:id="4" w:name="_Toc7013795"/>
      <w:r w:rsidRPr="00EB3266">
        <w:t>2 Рекомендации по организации самостоятельной работы студентов</w:t>
      </w:r>
      <w:bookmarkEnd w:id="4"/>
    </w:p>
    <w:p w:rsidR="00DE0221" w:rsidRPr="00EB3266" w:rsidRDefault="00DE0221" w:rsidP="003F3151">
      <w:pPr>
        <w:ind w:firstLine="709"/>
      </w:pPr>
    </w:p>
    <w:p w:rsidR="00DE0221" w:rsidRPr="00EB3266" w:rsidRDefault="00DE0221" w:rsidP="00A615AE">
      <w:pPr>
        <w:pStyle w:val="2"/>
      </w:pPr>
      <w:bookmarkStart w:id="5" w:name="_Toc7013796"/>
      <w:r w:rsidRPr="00EB3266">
        <w:t>2.1 Перечень самостоятельных работ студентов по дисциплине</w:t>
      </w:r>
      <w:bookmarkEnd w:id="5"/>
    </w:p>
    <w:p w:rsidR="00DE0221" w:rsidRPr="00EB3266" w:rsidRDefault="00DE0221" w:rsidP="003F3151">
      <w:pPr>
        <w:ind w:firstLine="709"/>
      </w:pPr>
    </w:p>
    <w:p w:rsidR="00DE0221" w:rsidRPr="00EB3266" w:rsidRDefault="00DE0221" w:rsidP="003F3151">
      <w:pPr>
        <w:ind w:firstLine="709"/>
      </w:pPr>
      <w:r w:rsidRPr="00EB3266">
        <w:t xml:space="preserve">Самостоятельная работа студентов по дисциплине «Психотехнологии продажи товаров» включает: </w:t>
      </w:r>
    </w:p>
    <w:p w:rsidR="00DE0221" w:rsidRPr="00EB3266" w:rsidRDefault="00DE0221" w:rsidP="003F3151">
      <w:pPr>
        <w:ind w:firstLine="709"/>
      </w:pPr>
      <w:r w:rsidRPr="00EB3266">
        <w:t xml:space="preserve">− самостоятельное изучение отдельных тем разделов, связанных с поиском и привлечением основных и дополнительных источников информации и выполнением заданий по теме исследования; </w:t>
      </w:r>
    </w:p>
    <w:p w:rsidR="00DE0221" w:rsidRPr="00EB3266" w:rsidRDefault="00DE0221" w:rsidP="003F3151">
      <w:pPr>
        <w:ind w:firstLine="709"/>
      </w:pPr>
      <w:r w:rsidRPr="00EB3266">
        <w:t xml:space="preserve">− поиск и изучение дополнительной литературы и электронных баз данных в соответствии с программой дисциплины; </w:t>
      </w:r>
    </w:p>
    <w:p w:rsidR="00DE0221" w:rsidRPr="00EB3266" w:rsidRDefault="00DE0221" w:rsidP="003F3151">
      <w:pPr>
        <w:ind w:firstLine="709"/>
      </w:pPr>
      <w:r w:rsidRPr="00EB3266">
        <w:t xml:space="preserve">− консультации с преподавателем по наиболее сложным темам, разделам проектов, вопросам; </w:t>
      </w:r>
    </w:p>
    <w:p w:rsidR="00DE0221" w:rsidRPr="00EB3266" w:rsidRDefault="00DE0221" w:rsidP="003F3151">
      <w:pPr>
        <w:ind w:firstLine="709"/>
      </w:pPr>
      <w:r w:rsidRPr="00EB3266">
        <w:t xml:space="preserve">− выполнение самостоятельной тематической, научно-аналитической работы, предложенной преподавателем или членами проектной группы (анализ источников, отбор и анализ данных, ссылки на источники, подготовка презентации или ее разделов); </w:t>
      </w:r>
    </w:p>
    <w:p w:rsidR="00DE0221" w:rsidRPr="00EB3266" w:rsidRDefault="00DE0221" w:rsidP="003F3151">
      <w:pPr>
        <w:ind w:firstLine="709"/>
      </w:pPr>
      <w:r w:rsidRPr="00EB3266">
        <w:t xml:space="preserve">− выполнение контрольной работы и письменных заданий, анализ конкретных ситуаций; </w:t>
      </w:r>
    </w:p>
    <w:p w:rsidR="00DE0221" w:rsidRPr="00EB3266" w:rsidRDefault="00DE0221" w:rsidP="003F3151">
      <w:pPr>
        <w:ind w:firstLine="709"/>
      </w:pPr>
      <w:r w:rsidRPr="00EB3266">
        <w:t xml:space="preserve">− подготовка к практическим занятиям. Целью самостоятельной работы студентов по дисциплине «Психотехнологии продажи товаров» является овладение фундаментальными знаниями, профессиональными навыками и умениями по дисциплине, опытом творческой и </w:t>
      </w:r>
      <w:r w:rsidRPr="00EB3266">
        <w:lastRenderedPageBreak/>
        <w:t xml:space="preserve">исследовательской деятельности. Самостоятельная работы студента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DE0221" w:rsidRPr="00EB3266" w:rsidRDefault="00DE0221" w:rsidP="003F3151">
      <w:pPr>
        <w:ind w:firstLine="709"/>
      </w:pPr>
      <w:r w:rsidRPr="00EB3266">
        <w:t>Самостоятельная работа студента по дисциплине «Психотехнологии продажи</w:t>
      </w:r>
    </w:p>
    <w:p w:rsidR="00DE0221" w:rsidRPr="00EB3266" w:rsidRDefault="00DE0221" w:rsidP="003F3151">
      <w:pPr>
        <w:ind w:firstLine="709"/>
      </w:pPr>
      <w:r w:rsidRPr="00EB3266">
        <w:t xml:space="preserve">товаров» реализуется: </w:t>
      </w:r>
    </w:p>
    <w:p w:rsidR="00DE0221" w:rsidRPr="00EB3266" w:rsidRDefault="00DE0221" w:rsidP="003F3151">
      <w:pPr>
        <w:ind w:firstLine="709"/>
      </w:pPr>
      <w:r w:rsidRPr="00EB3266">
        <w:t xml:space="preserve">– непосредственно в процессе аудиторных занятий - на лекциях и практических занятиях; </w:t>
      </w:r>
    </w:p>
    <w:p w:rsidR="00DE0221" w:rsidRPr="00EB3266" w:rsidRDefault="00DE0221" w:rsidP="003F3151">
      <w:pPr>
        <w:ind w:firstLine="709"/>
      </w:pPr>
      <w:r w:rsidRPr="00EB3266">
        <w:t xml:space="preserve">– при личном контакте с преподавателем на консультациях, в ходе творческих контактов, при выполнении индивидуальных заданий и т.п.; </w:t>
      </w:r>
    </w:p>
    <w:p w:rsidR="00DE0221" w:rsidRPr="00EB3266" w:rsidRDefault="00DE0221" w:rsidP="003F3151">
      <w:pPr>
        <w:ind w:firstLine="709"/>
      </w:pPr>
      <w:r w:rsidRPr="00EB3266">
        <w:t xml:space="preserve">– в библиотеке, дома, на кафедре при выполнении студентом учебных, исследовательских и творческих задач. </w:t>
      </w:r>
    </w:p>
    <w:p w:rsidR="00DE0221" w:rsidRPr="00EB3266" w:rsidRDefault="00DE0221" w:rsidP="003F3151">
      <w:pPr>
        <w:ind w:firstLine="709"/>
      </w:pPr>
      <w:r w:rsidRPr="00EB3266">
        <w:t>По дисциплине «Психотехнологии продажи товаров» предусмотрены следующие виды самостоятельной работы</w:t>
      </w:r>
    </w:p>
    <w:p w:rsidR="00DE0221" w:rsidRPr="00EB3266" w:rsidRDefault="00DE0221" w:rsidP="003F3151">
      <w:pPr>
        <w:ind w:firstLine="709"/>
      </w:pPr>
      <w:r w:rsidRPr="00EB3266">
        <w:t>- выполнение индивидуального творческого задания;</w:t>
      </w:r>
    </w:p>
    <w:p w:rsidR="00DE0221" w:rsidRPr="00EB3266" w:rsidRDefault="00DE0221" w:rsidP="003F3151">
      <w:pPr>
        <w:ind w:firstLine="709"/>
      </w:pPr>
      <w:r w:rsidRPr="00EB3266">
        <w:t>- написание реферата;</w:t>
      </w:r>
    </w:p>
    <w:p w:rsidR="00DE0221" w:rsidRPr="00EB3266" w:rsidRDefault="00DE0221" w:rsidP="003F3151">
      <w:pPr>
        <w:ind w:firstLine="709"/>
      </w:pPr>
      <w:r w:rsidRPr="00EB3266">
        <w:t>- самостоятельное изучение разделов;</w:t>
      </w:r>
    </w:p>
    <w:p w:rsidR="00DE0221" w:rsidRPr="00EB3266" w:rsidRDefault="00DE0221" w:rsidP="003F3151">
      <w:pPr>
        <w:ind w:firstLine="709"/>
      </w:pPr>
      <w:r w:rsidRPr="00EB3266">
        <w:t xml:space="preserve">- самоподготовка (проработка и повторение лекционного материала и материала учебников и учебных пособий; подготовка к лабораторным занятиям; - подготовка к практическим занятиям; подготовка к рубежному контролю и т.п.). </w:t>
      </w:r>
    </w:p>
    <w:p w:rsidR="00DE0221" w:rsidRPr="00EB3266" w:rsidRDefault="00DE0221" w:rsidP="00EB3266">
      <w:pPr>
        <w:ind w:firstLine="709"/>
      </w:pPr>
      <w:r w:rsidRPr="00EB3266">
        <w:t>Задания для самостоятельной работы студента обеспечивают усвоение материала, проработанного в аудитории и самостоятельную работу над новым материалом по изучаемой теме, ориентирующую на повторение пройденного, работу с различными источниками и критическое сравнение (сопоставление) знаний, получаемых из различных источников.</w:t>
      </w:r>
    </w:p>
    <w:p w:rsidR="00DE0221" w:rsidRPr="00EB3266" w:rsidRDefault="00DE0221" w:rsidP="00A615AE">
      <w:pPr>
        <w:pStyle w:val="2"/>
      </w:pPr>
      <w:bookmarkStart w:id="6" w:name="_Toc7013798"/>
      <w:r w:rsidRPr="00EB3266">
        <w:t>2.</w:t>
      </w:r>
      <w:r w:rsidR="00EB3266" w:rsidRPr="00EB3266">
        <w:t>2</w:t>
      </w:r>
      <w:r w:rsidRPr="00EB3266">
        <w:t xml:space="preserve"> Рекомендации по выполнению реферата</w:t>
      </w:r>
      <w:bookmarkEnd w:id="6"/>
    </w:p>
    <w:p w:rsidR="00DE0221" w:rsidRPr="00EB3266" w:rsidRDefault="00DE0221" w:rsidP="003F3151">
      <w:pPr>
        <w:ind w:firstLine="709"/>
      </w:pPr>
    </w:p>
    <w:p w:rsidR="00DE0221" w:rsidRPr="00EB3266" w:rsidRDefault="00DE0221" w:rsidP="003F3151">
      <w:pPr>
        <w:ind w:firstLine="709"/>
      </w:pPr>
      <w:r w:rsidRPr="00EB3266">
        <w:t>Выполнение реферата студентами подразумевает систематизированный процесс, который включает в себя этапы поиска дополнительной литературы по теме работы, формулирование тезисов и развертывание своих идей, проведение анализа дополнительной литературы по исследуемой проблеме с целью обоснования и логичного выстраивания собственных суждений и выводов. Реферат – краткий доклад по определенной теме, в котором собрана информация из одного или нескольких источников. Рефераты могут являться изложением содержания научной работы, статьи и т.п.</w:t>
      </w:r>
    </w:p>
    <w:p w:rsidR="00DE0221" w:rsidRPr="00EB3266" w:rsidRDefault="00DE0221" w:rsidP="003F3151">
      <w:pPr>
        <w:ind w:firstLine="709"/>
      </w:pPr>
      <w:r w:rsidRPr="00EB3266">
        <w:t>Основные требования к оформлению реферата:</w:t>
      </w:r>
    </w:p>
    <w:p w:rsidR="00DE0221" w:rsidRPr="00EB3266" w:rsidRDefault="00DE0221" w:rsidP="003F3151">
      <w:pPr>
        <w:ind w:firstLine="709"/>
      </w:pPr>
      <w:r w:rsidRPr="00EB3266">
        <w:t>- титульный лист;</w:t>
      </w:r>
    </w:p>
    <w:p w:rsidR="00DE0221" w:rsidRPr="00EB3266" w:rsidRDefault="00DE0221" w:rsidP="003F3151">
      <w:pPr>
        <w:ind w:firstLine="709"/>
      </w:pPr>
      <w:r w:rsidRPr="00EB3266">
        <w:t>- оглавление (автоматическое);</w:t>
      </w:r>
    </w:p>
    <w:p w:rsidR="00DE0221" w:rsidRPr="00EB3266" w:rsidRDefault="00DE0221" w:rsidP="003F3151">
      <w:pPr>
        <w:ind w:firstLine="709"/>
      </w:pPr>
      <w:r w:rsidRPr="00EB3266">
        <w:t>- структурирование текста (заголовки и подзаголовки);</w:t>
      </w:r>
    </w:p>
    <w:p w:rsidR="00DE0221" w:rsidRPr="00EB3266" w:rsidRDefault="00DE0221" w:rsidP="003F3151">
      <w:pPr>
        <w:ind w:firstLine="709"/>
      </w:pPr>
      <w:r w:rsidRPr="00EB3266">
        <w:t>- список сайтов, которые использовались для составления доклада (не менее 5 источников);</w:t>
      </w:r>
    </w:p>
    <w:p w:rsidR="00DE0221" w:rsidRPr="00EB3266" w:rsidRDefault="00DE0221" w:rsidP="003F3151">
      <w:pPr>
        <w:ind w:firstLine="709"/>
      </w:pPr>
      <w:r w:rsidRPr="00EB3266">
        <w:lastRenderedPageBreak/>
        <w:t>- поля: левое – 2 см, правое – 1 см, верхнее и нижнее – по 1,5 см;</w:t>
      </w:r>
    </w:p>
    <w:p w:rsidR="00DE0221" w:rsidRPr="00EB3266" w:rsidRDefault="00DE0221" w:rsidP="003F3151">
      <w:pPr>
        <w:ind w:firstLine="709"/>
      </w:pPr>
      <w:r w:rsidRPr="00EB3266">
        <w:t>- нумерация страниц, начиная со второй.</w:t>
      </w:r>
    </w:p>
    <w:p w:rsidR="00DE0221" w:rsidRPr="00EB3266" w:rsidRDefault="00DE0221" w:rsidP="003F3151">
      <w:pPr>
        <w:ind w:firstLine="709"/>
      </w:pPr>
      <w:r w:rsidRPr="00EB3266">
        <w:t>Реферат оформляется в соответствии с требованиями СТО 02069024.101–2015 РАБОТЫ СТУДЕНЧЕСКИЕ. Общие требования и правила оформления.</w:t>
      </w:r>
    </w:p>
    <w:p w:rsidR="00DE0221" w:rsidRPr="00EB3266" w:rsidRDefault="00DE0221" w:rsidP="003F3151">
      <w:pPr>
        <w:ind w:firstLine="709"/>
      </w:pPr>
    </w:p>
    <w:p w:rsidR="00DE0221" w:rsidRPr="00EB3266" w:rsidRDefault="00DE0221" w:rsidP="00A615AE">
      <w:pPr>
        <w:pStyle w:val="2"/>
      </w:pPr>
      <w:bookmarkStart w:id="7" w:name="_Toc7013799"/>
      <w:r w:rsidRPr="00EB3266">
        <w:t>2.4 Рекомендации по самостоятельному изучению разделов дисциплины</w:t>
      </w:r>
      <w:bookmarkEnd w:id="7"/>
    </w:p>
    <w:p w:rsidR="00DE0221" w:rsidRPr="00EB3266" w:rsidRDefault="00DE0221" w:rsidP="003F3151">
      <w:pPr>
        <w:ind w:firstLine="709"/>
      </w:pPr>
    </w:p>
    <w:p w:rsidR="00DE0221" w:rsidRPr="00EB3266" w:rsidRDefault="00DE0221" w:rsidP="003F3151">
      <w:pPr>
        <w:ind w:firstLine="709"/>
      </w:pPr>
      <w:r w:rsidRPr="00EB3266">
        <w:t>Самостоятельное изучение разделов дисциплины подразумевает:</w:t>
      </w:r>
    </w:p>
    <w:p w:rsidR="00DE0221" w:rsidRPr="00EB3266" w:rsidRDefault="00DE0221" w:rsidP="003F3151">
      <w:pPr>
        <w:ind w:firstLine="709"/>
      </w:pPr>
      <w:r w:rsidRPr="00EB3266">
        <w:t>- проработку конспектов занятий;</w:t>
      </w:r>
    </w:p>
    <w:p w:rsidR="00DE0221" w:rsidRPr="00EB3266" w:rsidRDefault="00DE0221" w:rsidP="003F3151">
      <w:pPr>
        <w:ind w:firstLine="709"/>
      </w:pPr>
      <w:r w:rsidRPr="00EB3266">
        <w:t>- самостоятельное изучение учебной литературы, нормативных правовых актов (по разделам и темам);</w:t>
      </w:r>
    </w:p>
    <w:p w:rsidR="00DE0221" w:rsidRPr="00EB3266" w:rsidRDefault="00DE0221" w:rsidP="003F3151">
      <w:pPr>
        <w:ind w:firstLine="709"/>
      </w:pPr>
      <w:r w:rsidRPr="00EB3266">
        <w:t>- решение практических заданий.</w:t>
      </w:r>
    </w:p>
    <w:p w:rsidR="00DE0221" w:rsidRPr="00EB3266" w:rsidRDefault="00DE0221" w:rsidP="003F3151">
      <w:pPr>
        <w:ind w:firstLine="709"/>
      </w:pPr>
      <w:r w:rsidRPr="00EB3266">
        <w:t>Контрольные вопросы для самопроверки знаний дают студенту возможность оценить свою готовность по дисциплине «Психотехнологии продажи товаров», определения степени их готовности к изучению следующей темы и направлена на достижение следующих задач:</w:t>
      </w:r>
    </w:p>
    <w:p w:rsidR="00DE0221" w:rsidRPr="00EB3266" w:rsidRDefault="00DE0221" w:rsidP="003F3151">
      <w:pPr>
        <w:ind w:firstLine="709"/>
      </w:pPr>
      <w:r w:rsidRPr="00EB3266">
        <w:t>– проверка понимания понятийного аппарата учебной дисциплины;</w:t>
      </w:r>
    </w:p>
    <w:p w:rsidR="00DE0221" w:rsidRPr="00EB3266" w:rsidRDefault="00DE0221" w:rsidP="003F3151">
      <w:pPr>
        <w:ind w:firstLine="709"/>
      </w:pPr>
      <w:r w:rsidRPr="00EB3266">
        <w:t>– воспроизведение фактического материала;</w:t>
      </w:r>
    </w:p>
    <w:p w:rsidR="00DE0221" w:rsidRPr="00EB3266" w:rsidRDefault="00DE0221" w:rsidP="003F3151">
      <w:pPr>
        <w:ind w:firstLine="709"/>
      </w:pPr>
      <w:r w:rsidRPr="00EB3266">
        <w:t>– раскрытие причинно-следственных, временных и других связей определяющие успешность организационных изменений;</w:t>
      </w:r>
    </w:p>
    <w:p w:rsidR="00DE0221" w:rsidRPr="00EB3266" w:rsidRDefault="00DE0221" w:rsidP="003F3151">
      <w:pPr>
        <w:ind w:firstLine="709"/>
      </w:pPr>
      <w:r w:rsidRPr="00EB3266">
        <w:t xml:space="preserve">– выделение главного, сравнение, доказательство, конкретизация; </w:t>
      </w:r>
    </w:p>
    <w:p w:rsidR="00DE0221" w:rsidRPr="00EB3266" w:rsidRDefault="00DE0221" w:rsidP="003F3151">
      <w:pPr>
        <w:ind w:firstLine="709"/>
      </w:pPr>
      <w:r w:rsidRPr="00EB3266">
        <w:t>– обобщение и систематизация знаний по дисциплине.</w:t>
      </w:r>
    </w:p>
    <w:p w:rsidR="00DE0221" w:rsidRPr="00EB3266" w:rsidRDefault="00DE0221" w:rsidP="003F3151">
      <w:pPr>
        <w:ind w:firstLine="709"/>
      </w:pPr>
      <w:r w:rsidRPr="00EB3266">
        <w:t>Контрольные вопросы</w:t>
      </w:r>
    </w:p>
    <w:p w:rsidR="00DE0221" w:rsidRPr="00EB3266" w:rsidRDefault="00DE0221" w:rsidP="004415B5">
      <w:pPr>
        <w:numPr>
          <w:ilvl w:val="0"/>
          <w:numId w:val="2"/>
        </w:numPr>
        <w:autoSpaceDE w:val="0"/>
        <w:autoSpaceDN w:val="0"/>
        <w:adjustRightInd w:val="0"/>
        <w:ind w:left="0" w:firstLine="180"/>
        <w:rPr>
          <w:sz w:val="24"/>
          <w:szCs w:val="24"/>
        </w:rPr>
      </w:pPr>
      <w:r w:rsidRPr="00EB3266">
        <w:rPr>
          <w:sz w:val="24"/>
          <w:szCs w:val="24"/>
        </w:rPr>
        <w:t xml:space="preserve">Роль и значение фирменного стиля в деятельности организации. </w:t>
      </w:r>
    </w:p>
    <w:p w:rsidR="00DE0221" w:rsidRPr="00EB3266" w:rsidRDefault="00DE0221" w:rsidP="004415B5">
      <w:pPr>
        <w:numPr>
          <w:ilvl w:val="0"/>
          <w:numId w:val="2"/>
        </w:numPr>
        <w:autoSpaceDE w:val="0"/>
        <w:autoSpaceDN w:val="0"/>
        <w:adjustRightInd w:val="0"/>
        <w:ind w:left="0" w:firstLine="180"/>
      </w:pPr>
      <w:r w:rsidRPr="00EB3266">
        <w:t xml:space="preserve">Фирменный стиль и рекламные коммуникации. </w:t>
      </w:r>
    </w:p>
    <w:p w:rsidR="00DE0221" w:rsidRPr="00EB3266" w:rsidRDefault="00DE0221" w:rsidP="004415B5">
      <w:pPr>
        <w:numPr>
          <w:ilvl w:val="0"/>
          <w:numId w:val="2"/>
        </w:numPr>
        <w:autoSpaceDE w:val="0"/>
        <w:autoSpaceDN w:val="0"/>
        <w:adjustRightInd w:val="0"/>
        <w:ind w:left="0" w:firstLine="180"/>
      </w:pPr>
      <w:r w:rsidRPr="00EB3266">
        <w:t xml:space="preserve">Понятие фирменных идентифицирующих маркетинговых коммуникаций, их соотношение с брендингом, корпоративной идентификацией и фирменным стилем. </w:t>
      </w:r>
    </w:p>
    <w:p w:rsidR="00DE0221" w:rsidRPr="00EB3266" w:rsidRDefault="00DE0221" w:rsidP="004415B5">
      <w:pPr>
        <w:numPr>
          <w:ilvl w:val="0"/>
          <w:numId w:val="2"/>
        </w:numPr>
        <w:autoSpaceDE w:val="0"/>
        <w:autoSpaceDN w:val="0"/>
        <w:adjustRightInd w:val="0"/>
        <w:ind w:left="0" w:firstLine="180"/>
      </w:pPr>
      <w:r w:rsidRPr="00EB3266">
        <w:t>Цели, задачи и функции фирменного стиля организации. Процесс разработки фирменного стиля.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Адаптация фирменного стиля для разных возрастных групп.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интернет-магазина.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образовательного учреждения.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медицинского центра.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ресторана.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туристической компании.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строительной компании.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юридической фирмы.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IT-компании.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магазина одежды.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салона красоты.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фитнес-клуба.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lastRenderedPageBreak/>
        <w:t xml:space="preserve">Разработка фирменного стиля для </w:t>
      </w:r>
      <w:proofErr w:type="spellStart"/>
      <w:r w:rsidRPr="00EB3266">
        <w:rPr>
          <w:lang w:eastAsia="ru-RU"/>
        </w:rPr>
        <w:t>event</w:t>
      </w:r>
      <w:proofErr w:type="spellEnd"/>
      <w:r w:rsidRPr="00EB3266">
        <w:rPr>
          <w:lang w:eastAsia="ru-RU"/>
        </w:rPr>
        <w:t>-агентства.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left="0" w:firstLine="180"/>
        <w:rPr>
          <w:lang w:eastAsia="ru-RU"/>
        </w:rPr>
      </w:pPr>
      <w:r w:rsidRPr="00EB3266">
        <w:rPr>
          <w:lang w:eastAsia="ru-RU"/>
        </w:rPr>
        <w:t>Разработка фирменного стиля для агентства недвижимости.</w:t>
      </w:r>
    </w:p>
    <w:p w:rsidR="00DE0221" w:rsidRPr="00EB3266" w:rsidRDefault="00DE0221" w:rsidP="004415B5">
      <w:pPr>
        <w:numPr>
          <w:ilvl w:val="0"/>
          <w:numId w:val="2"/>
        </w:numPr>
        <w:shd w:val="clear" w:color="auto" w:fill="FFFFFF"/>
        <w:ind w:hanging="1958"/>
        <w:rPr>
          <w:lang w:eastAsia="ru-RU"/>
        </w:rPr>
      </w:pPr>
      <w:r w:rsidRPr="00EB3266">
        <w:rPr>
          <w:lang w:eastAsia="ru-RU"/>
        </w:rPr>
        <w:t>Разработка фирменного стиля для транспортной компании.</w:t>
      </w:r>
    </w:p>
    <w:p w:rsidR="00DE0221" w:rsidRPr="00EB3266" w:rsidRDefault="00DE0221" w:rsidP="003F3151">
      <w:pPr>
        <w:ind w:firstLine="709"/>
      </w:pPr>
    </w:p>
    <w:p w:rsidR="00DE0221" w:rsidRPr="00EB3266" w:rsidRDefault="00DE0221" w:rsidP="00A615AE">
      <w:pPr>
        <w:pStyle w:val="2"/>
      </w:pPr>
      <w:bookmarkStart w:id="8" w:name="_Toc7013800"/>
      <w:r w:rsidRPr="00EB3266">
        <w:t>2.5 Рекомендации по самоподготовке студентов</w:t>
      </w:r>
      <w:bookmarkEnd w:id="8"/>
    </w:p>
    <w:p w:rsidR="00DE0221" w:rsidRPr="00EB3266" w:rsidRDefault="00DE0221" w:rsidP="003F3151">
      <w:pPr>
        <w:ind w:firstLine="709"/>
      </w:pPr>
    </w:p>
    <w:p w:rsidR="00DE0221" w:rsidRPr="00EB3266" w:rsidRDefault="00DE0221" w:rsidP="003F3151">
      <w:pPr>
        <w:ind w:firstLine="709"/>
      </w:pPr>
      <w:r w:rsidRPr="00EB3266">
        <w:t>Необходимым условием успешного обучения студентов по дисциплине</w:t>
      </w:r>
    </w:p>
    <w:p w:rsidR="00DE0221" w:rsidRPr="00EB3266" w:rsidRDefault="00DE0221" w:rsidP="003F3151">
      <w:pPr>
        <w:ind w:firstLine="709"/>
      </w:pPr>
      <w:r w:rsidRPr="00EB3266">
        <w:t xml:space="preserve">«Психотехнологии продажи товаров» является самоподготовка, которая включает работу с источниками и </w:t>
      </w:r>
      <w:proofErr w:type="gramStart"/>
      <w:r w:rsidRPr="00EB3266">
        <w:t>полнотекстовыми базами данных</w:t>
      </w:r>
      <w:proofErr w:type="gramEnd"/>
      <w:r w:rsidRPr="00EB3266">
        <w:t xml:space="preserve"> и публикациями по разделам дисциплины в периодических изданиях, доступных в библиотеке университета.</w:t>
      </w:r>
    </w:p>
    <w:p w:rsidR="00DE0221" w:rsidRPr="00EB3266" w:rsidRDefault="00DE0221" w:rsidP="003F3151">
      <w:pPr>
        <w:ind w:firstLine="709"/>
      </w:pPr>
      <w:r w:rsidRPr="00EB3266">
        <w:t>Описание основных источников, рекомендованных для изучения дисциплины:</w:t>
      </w:r>
    </w:p>
    <w:p w:rsidR="00DE0221" w:rsidRPr="00EB3266" w:rsidRDefault="00DE0221" w:rsidP="003F3151">
      <w:pPr>
        <w:ind w:firstLine="709"/>
      </w:pPr>
      <w:r w:rsidRPr="00EB3266">
        <w:t xml:space="preserve">1. </w:t>
      </w:r>
      <w:proofErr w:type="spellStart"/>
      <w:r w:rsidRPr="00EB3266">
        <w:t>Памбухчиянц</w:t>
      </w:r>
      <w:proofErr w:type="spellEnd"/>
      <w:r w:rsidRPr="00EB3266">
        <w:t xml:space="preserve">, О.В. Технология розничной </w:t>
      </w:r>
      <w:proofErr w:type="gramStart"/>
      <w:r w:rsidRPr="00EB3266">
        <w:t>торговли :</w:t>
      </w:r>
      <w:proofErr w:type="gramEnd"/>
      <w:r w:rsidRPr="00EB3266">
        <w:t xml:space="preserve"> учебник / О.В. </w:t>
      </w:r>
      <w:proofErr w:type="spellStart"/>
      <w:r w:rsidRPr="00EB3266">
        <w:t>Памбухчиянц</w:t>
      </w:r>
      <w:proofErr w:type="spellEnd"/>
      <w:r w:rsidRPr="00EB3266">
        <w:t xml:space="preserve">. – </w:t>
      </w:r>
      <w:proofErr w:type="gramStart"/>
      <w:r w:rsidRPr="00EB3266">
        <w:t>Москва :</w:t>
      </w:r>
      <w:proofErr w:type="gramEnd"/>
      <w:r w:rsidRPr="00EB3266">
        <w:t xml:space="preserve"> Дашков и Ко, 2012. – 287 с. – </w:t>
      </w:r>
      <w:proofErr w:type="gramStart"/>
      <w:r w:rsidRPr="00EB3266">
        <w:t>ISBN :</w:t>
      </w:r>
      <w:proofErr w:type="gramEnd"/>
      <w:r w:rsidRPr="00EB3266">
        <w:t xml:space="preserve"> 978-5-394-01131-3</w:t>
      </w:r>
    </w:p>
    <w:p w:rsidR="00DE0221" w:rsidRPr="00EB3266" w:rsidRDefault="00DE0221" w:rsidP="003F3151">
      <w:pPr>
        <w:ind w:firstLine="709"/>
      </w:pPr>
      <w:r w:rsidRPr="00EB3266">
        <w:t>В учебнике рассматриваются основные операции, осуществляемые при розничной продаже товаров и организации товародвижения. Отдельные главы посвящены вопросам защиты прав потребителей и правилам продажи товаров, а также правилам особых видов торговли.</w:t>
      </w:r>
    </w:p>
    <w:p w:rsidR="00DE0221" w:rsidRPr="00EB3266" w:rsidRDefault="00DE0221" w:rsidP="003F3151">
      <w:pPr>
        <w:ind w:firstLine="709"/>
      </w:pPr>
      <w:r w:rsidRPr="00EB3266">
        <w:t>Может быть использован практическими работниками розничной торговли, в том числе для подготовки и повышения квалификации обслуживающего персонала розничных торговых предприятий.</w:t>
      </w:r>
    </w:p>
    <w:p w:rsidR="00DE0221" w:rsidRPr="00EB3266" w:rsidRDefault="00DE0221" w:rsidP="003F3151">
      <w:pPr>
        <w:ind w:firstLine="709"/>
      </w:pPr>
      <w:r w:rsidRPr="00EB3266">
        <w:t xml:space="preserve">2. Поведение потребителей / под ред. Г.А. Васильев, Н.И. </w:t>
      </w:r>
      <w:proofErr w:type="spellStart"/>
      <w:r w:rsidRPr="00EB3266">
        <w:t>Лыгина</w:t>
      </w:r>
      <w:proofErr w:type="spellEnd"/>
      <w:r w:rsidRPr="00EB3266">
        <w:t xml:space="preserve">. - 2-е изд., </w:t>
      </w:r>
      <w:proofErr w:type="spellStart"/>
      <w:r w:rsidRPr="00EB3266">
        <w:t>перераб</w:t>
      </w:r>
      <w:proofErr w:type="spellEnd"/>
      <w:r w:rsidRPr="00EB3266">
        <w:t xml:space="preserve">. и доп. - </w:t>
      </w:r>
      <w:proofErr w:type="gramStart"/>
      <w:r w:rsidRPr="00EB3266">
        <w:t>Москва :</w:t>
      </w:r>
      <w:proofErr w:type="gramEnd"/>
      <w:r w:rsidRPr="00EB3266">
        <w:t xml:space="preserve"> </w:t>
      </w:r>
      <w:proofErr w:type="spellStart"/>
      <w:r w:rsidRPr="00EB3266">
        <w:t>Юнити</w:t>
      </w:r>
      <w:proofErr w:type="spellEnd"/>
      <w:r w:rsidRPr="00EB3266">
        <w:t>-Дана, 2015. - 238 с. - ISBN 978-5-238-01280-3.</w:t>
      </w:r>
    </w:p>
    <w:p w:rsidR="00DE0221" w:rsidRPr="00EB3266" w:rsidRDefault="00DE0221" w:rsidP="003F3151">
      <w:pPr>
        <w:ind w:firstLine="709"/>
      </w:pPr>
      <w:r w:rsidRPr="00EB3266">
        <w:t>В учебном пособии проведен анализ поведения потребителей на разных стадиях принятия решений о покупке товаров. Рассмотрены внешние и внутренние факторы потребительского поведения и возможности их использования в маркетинге, а также покупка как основное потребительское решение.</w:t>
      </w:r>
    </w:p>
    <w:p w:rsidR="00DE0221" w:rsidRPr="00EB3266" w:rsidRDefault="00DE0221" w:rsidP="003F3151">
      <w:pPr>
        <w:ind w:firstLine="709"/>
      </w:pPr>
      <w:r w:rsidRPr="00EB3266">
        <w:t>Рекомендуется для студентов высших учебных заведений, обучающихся по специальностям "Маркетинг" и "Коммерция", работников маркетинговых служб предприятий и организаций, предпринимателей и коммерсантов.</w:t>
      </w:r>
    </w:p>
    <w:p w:rsidR="00DE0221" w:rsidRPr="00EB3266" w:rsidRDefault="00DE0221" w:rsidP="003F3151">
      <w:pPr>
        <w:ind w:firstLine="709"/>
      </w:pPr>
    </w:p>
    <w:p w:rsidR="00DE0221" w:rsidRPr="00EB3266" w:rsidRDefault="00DE0221" w:rsidP="00A615AE">
      <w:pPr>
        <w:pStyle w:val="1"/>
      </w:pPr>
      <w:bookmarkStart w:id="9" w:name="_Toc7013801"/>
      <w:r w:rsidRPr="00EB3266">
        <w:t>3 Список рекомендуемой литературы</w:t>
      </w:r>
      <w:bookmarkEnd w:id="9"/>
    </w:p>
    <w:p w:rsidR="00DE0221" w:rsidRPr="00EB3266" w:rsidRDefault="00DE0221" w:rsidP="00DB198E"/>
    <w:p w:rsidR="00EB3266" w:rsidRPr="00EB3266" w:rsidRDefault="00EB3266" w:rsidP="00EB326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 w:cs="Times New Roman"/>
          <w:b/>
        </w:rPr>
      </w:pPr>
      <w:r w:rsidRPr="00EB3266">
        <w:rPr>
          <w:rFonts w:ascii="Times New Roman" w:hAnsi="Times New Roman" w:cs="Times New Roman"/>
          <w:b/>
        </w:rPr>
        <w:t>3</w:t>
      </w:r>
      <w:r w:rsidRPr="00EB3266">
        <w:rPr>
          <w:rFonts w:ascii="Times New Roman" w:hAnsi="Times New Roman" w:cs="Times New Roman"/>
          <w:b/>
        </w:rPr>
        <w:t>.1 Основная литература</w:t>
      </w:r>
    </w:p>
    <w:p w:rsidR="00EB3266" w:rsidRPr="00EB3266" w:rsidRDefault="00EB3266" w:rsidP="00EB3266">
      <w:pPr>
        <w:ind w:firstLine="709"/>
        <w:rPr>
          <w:color w:val="454545"/>
          <w:sz w:val="24"/>
          <w:szCs w:val="24"/>
        </w:rPr>
      </w:pPr>
      <w:r w:rsidRPr="00EB3266">
        <w:rPr>
          <w:sz w:val="24"/>
          <w:szCs w:val="24"/>
        </w:rPr>
        <w:t xml:space="preserve">1 </w:t>
      </w:r>
      <w:r w:rsidRPr="00EB3266">
        <w:rPr>
          <w:color w:val="454545"/>
          <w:sz w:val="24"/>
          <w:szCs w:val="24"/>
        </w:rPr>
        <w:t xml:space="preserve">Шарков, Ф. И. Константы </w:t>
      </w:r>
      <w:proofErr w:type="gramStart"/>
      <w:r w:rsidRPr="00EB3266">
        <w:rPr>
          <w:color w:val="454545"/>
          <w:sz w:val="24"/>
          <w:szCs w:val="24"/>
        </w:rPr>
        <w:t>гудвилла :</w:t>
      </w:r>
      <w:proofErr w:type="gramEnd"/>
      <w:r w:rsidRPr="00EB3266">
        <w:rPr>
          <w:color w:val="454545"/>
          <w:sz w:val="24"/>
          <w:szCs w:val="24"/>
        </w:rPr>
        <w:t xml:space="preserve"> стиль, паблисити, репутация, имидж и бренд фирмы : учебное пособие / Ф. И. Шарков. – 5-е изд., стер. – </w:t>
      </w:r>
      <w:proofErr w:type="gramStart"/>
      <w:r w:rsidRPr="00EB3266">
        <w:rPr>
          <w:color w:val="454545"/>
          <w:sz w:val="24"/>
          <w:szCs w:val="24"/>
        </w:rPr>
        <w:t>Москва :</w:t>
      </w:r>
      <w:proofErr w:type="gramEnd"/>
      <w:r w:rsidRPr="00EB3266">
        <w:rPr>
          <w:color w:val="454545"/>
          <w:sz w:val="24"/>
          <w:szCs w:val="24"/>
        </w:rPr>
        <w:t xml:space="preserve"> Дашков и К° : Издательство </w:t>
      </w:r>
      <w:proofErr w:type="spellStart"/>
      <w:r w:rsidRPr="00EB3266">
        <w:rPr>
          <w:color w:val="454545"/>
          <w:sz w:val="24"/>
          <w:szCs w:val="24"/>
        </w:rPr>
        <w:t>Шаркова</w:t>
      </w:r>
      <w:proofErr w:type="spellEnd"/>
      <w:r w:rsidRPr="00EB3266">
        <w:rPr>
          <w:color w:val="454545"/>
          <w:sz w:val="24"/>
          <w:szCs w:val="24"/>
        </w:rPr>
        <w:t xml:space="preserve">, 2020. – 272 </w:t>
      </w:r>
      <w:proofErr w:type="gramStart"/>
      <w:r w:rsidRPr="00EB3266">
        <w:rPr>
          <w:color w:val="454545"/>
          <w:sz w:val="24"/>
          <w:szCs w:val="24"/>
        </w:rPr>
        <w:t>с. :</w:t>
      </w:r>
      <w:proofErr w:type="gramEnd"/>
      <w:r w:rsidRPr="00EB3266">
        <w:rPr>
          <w:color w:val="454545"/>
          <w:sz w:val="24"/>
          <w:szCs w:val="24"/>
        </w:rPr>
        <w:t xml:space="preserve"> ил. – Режим доступа: по подписке. – </w:t>
      </w:r>
      <w:r w:rsidRPr="00EB3266">
        <w:rPr>
          <w:color w:val="454545"/>
          <w:sz w:val="24"/>
          <w:szCs w:val="24"/>
        </w:rPr>
        <w:lastRenderedPageBreak/>
        <w:t>URL: </w:t>
      </w:r>
      <w:hyperlink r:id="rId11" w:history="1">
        <w:r w:rsidRPr="00EB3266">
          <w:rPr>
            <w:rStyle w:val="a4"/>
            <w:sz w:val="24"/>
            <w:szCs w:val="24"/>
          </w:rPr>
          <w:t>https://biblioclub.ru/inde-x.php?page=book&amp;id=684227</w:t>
        </w:r>
      </w:hyperlink>
      <w:r w:rsidRPr="00EB3266">
        <w:rPr>
          <w:color w:val="454545"/>
          <w:sz w:val="24"/>
          <w:szCs w:val="24"/>
        </w:rPr>
        <w:t xml:space="preserve"> (дата обращения: 11.03.2025). – </w:t>
      </w:r>
      <w:proofErr w:type="spellStart"/>
      <w:r w:rsidRPr="00EB3266">
        <w:rPr>
          <w:color w:val="454545"/>
          <w:sz w:val="24"/>
          <w:szCs w:val="24"/>
        </w:rPr>
        <w:t>Библиогр</w:t>
      </w:r>
      <w:proofErr w:type="spellEnd"/>
      <w:r w:rsidRPr="00EB3266">
        <w:rPr>
          <w:color w:val="454545"/>
          <w:sz w:val="24"/>
          <w:szCs w:val="24"/>
        </w:rPr>
        <w:t xml:space="preserve">. в кн. – ISBN 978-5-394-03640-8. – </w:t>
      </w:r>
      <w:proofErr w:type="gramStart"/>
      <w:r w:rsidRPr="00EB3266">
        <w:rPr>
          <w:color w:val="454545"/>
          <w:sz w:val="24"/>
          <w:szCs w:val="24"/>
        </w:rPr>
        <w:t>Текст :</w:t>
      </w:r>
      <w:proofErr w:type="gramEnd"/>
      <w:r w:rsidRPr="00EB3266">
        <w:rPr>
          <w:color w:val="454545"/>
          <w:sz w:val="24"/>
          <w:szCs w:val="24"/>
        </w:rPr>
        <w:t xml:space="preserve"> электронный.</w:t>
      </w:r>
    </w:p>
    <w:p w:rsidR="00EB3266" w:rsidRPr="00EB3266" w:rsidRDefault="00EB3266" w:rsidP="00EB3266">
      <w:pPr>
        <w:ind w:firstLine="709"/>
        <w:rPr>
          <w:color w:val="454545"/>
          <w:sz w:val="24"/>
          <w:szCs w:val="24"/>
          <w:lang w:eastAsia="ru-RU"/>
        </w:rPr>
      </w:pPr>
      <w:r w:rsidRPr="00EB3266">
        <w:rPr>
          <w:color w:val="454545"/>
          <w:sz w:val="24"/>
          <w:szCs w:val="24"/>
          <w:lang w:eastAsia="ru-RU"/>
        </w:rPr>
        <w:t xml:space="preserve">2 </w:t>
      </w:r>
      <w:r w:rsidRPr="00EB3266">
        <w:rPr>
          <w:color w:val="454545"/>
          <w:sz w:val="24"/>
          <w:szCs w:val="23"/>
        </w:rPr>
        <w:t>HR-</w:t>
      </w:r>
      <w:proofErr w:type="gramStart"/>
      <w:r w:rsidRPr="00EB3266">
        <w:rPr>
          <w:color w:val="454545"/>
          <w:sz w:val="24"/>
          <w:szCs w:val="23"/>
        </w:rPr>
        <w:t>брендинг :</w:t>
      </w:r>
      <w:proofErr w:type="gramEnd"/>
      <w:r w:rsidRPr="00EB3266">
        <w:rPr>
          <w:color w:val="454545"/>
          <w:sz w:val="24"/>
          <w:szCs w:val="23"/>
        </w:rPr>
        <w:t xml:space="preserve"> учебное пособие : [12+] / авт.-сост. А. И. Коломиец. – </w:t>
      </w:r>
      <w:proofErr w:type="gramStart"/>
      <w:r w:rsidRPr="00EB3266">
        <w:rPr>
          <w:color w:val="454545"/>
          <w:sz w:val="24"/>
          <w:szCs w:val="23"/>
        </w:rPr>
        <w:t>Москва :</w:t>
      </w:r>
      <w:proofErr w:type="gramEnd"/>
      <w:r w:rsidRPr="00EB3266">
        <w:rPr>
          <w:color w:val="454545"/>
          <w:sz w:val="24"/>
          <w:szCs w:val="23"/>
        </w:rPr>
        <w:t xml:space="preserve"> </w:t>
      </w:r>
      <w:proofErr w:type="spellStart"/>
      <w:r w:rsidRPr="00EB3266">
        <w:rPr>
          <w:color w:val="454545"/>
          <w:sz w:val="24"/>
          <w:szCs w:val="23"/>
        </w:rPr>
        <w:t>Директ</w:t>
      </w:r>
      <w:proofErr w:type="spellEnd"/>
      <w:r w:rsidRPr="00EB3266">
        <w:rPr>
          <w:color w:val="454545"/>
          <w:sz w:val="24"/>
          <w:szCs w:val="23"/>
        </w:rPr>
        <w:t xml:space="preserve">-Медиа, 2022. – 136 </w:t>
      </w:r>
      <w:proofErr w:type="gramStart"/>
      <w:r w:rsidRPr="00EB3266">
        <w:rPr>
          <w:color w:val="454545"/>
          <w:sz w:val="24"/>
          <w:szCs w:val="23"/>
        </w:rPr>
        <w:t>с. :</w:t>
      </w:r>
      <w:proofErr w:type="gramEnd"/>
      <w:r w:rsidRPr="00EB3266">
        <w:rPr>
          <w:color w:val="454545"/>
          <w:sz w:val="24"/>
          <w:szCs w:val="23"/>
        </w:rPr>
        <w:t xml:space="preserve"> ил., табл. – Режим доступа: по подписке. – URL: </w:t>
      </w:r>
      <w:hyperlink r:id="rId12" w:history="1">
        <w:r w:rsidRPr="00EB3266">
          <w:rPr>
            <w:rStyle w:val="a4"/>
            <w:color w:val="006CA1"/>
            <w:sz w:val="24"/>
            <w:szCs w:val="23"/>
          </w:rPr>
          <w:t>https://biblioclub.ru/index.php?page=book&amp;id=683090</w:t>
        </w:r>
      </w:hyperlink>
      <w:r w:rsidRPr="00EB3266">
        <w:rPr>
          <w:color w:val="454545"/>
          <w:sz w:val="24"/>
          <w:szCs w:val="23"/>
        </w:rPr>
        <w:t xml:space="preserve"> (дата обращения: 11.03.2025). – </w:t>
      </w:r>
      <w:proofErr w:type="spellStart"/>
      <w:r w:rsidRPr="00EB3266">
        <w:rPr>
          <w:color w:val="454545"/>
          <w:sz w:val="24"/>
          <w:szCs w:val="23"/>
        </w:rPr>
        <w:t>Библиогр</w:t>
      </w:r>
      <w:proofErr w:type="spellEnd"/>
      <w:r w:rsidRPr="00EB3266">
        <w:rPr>
          <w:color w:val="454545"/>
          <w:sz w:val="24"/>
          <w:szCs w:val="23"/>
        </w:rPr>
        <w:t xml:space="preserve">. в кн. – ISBN 978-5-4499-3033-0. – </w:t>
      </w:r>
      <w:proofErr w:type="gramStart"/>
      <w:r w:rsidRPr="00EB3266">
        <w:rPr>
          <w:color w:val="454545"/>
          <w:sz w:val="24"/>
          <w:szCs w:val="23"/>
        </w:rPr>
        <w:t>Текст :</w:t>
      </w:r>
      <w:proofErr w:type="gramEnd"/>
      <w:r w:rsidRPr="00EB3266">
        <w:rPr>
          <w:color w:val="454545"/>
          <w:sz w:val="24"/>
          <w:szCs w:val="23"/>
        </w:rPr>
        <w:t xml:space="preserve"> электронный.</w:t>
      </w:r>
    </w:p>
    <w:p w:rsidR="00EB3266" w:rsidRPr="00EB3266" w:rsidRDefault="00EB3266" w:rsidP="00EB3266">
      <w:pPr>
        <w:pStyle w:val="ReportMain"/>
        <w:keepNext/>
        <w:suppressAutoHyphens/>
        <w:ind w:firstLine="709"/>
        <w:jc w:val="both"/>
        <w:rPr>
          <w:rFonts w:ascii="Times New Roman" w:hAnsi="Times New Roman" w:cs="Times New Roman"/>
          <w:i/>
        </w:rPr>
      </w:pPr>
    </w:p>
    <w:p w:rsidR="00EB3266" w:rsidRPr="00EB3266" w:rsidRDefault="00EB3266" w:rsidP="00EB326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 w:cs="Times New Roman"/>
          <w:b/>
        </w:rPr>
      </w:pPr>
      <w:r w:rsidRPr="00EB3266">
        <w:rPr>
          <w:rFonts w:ascii="Times New Roman" w:hAnsi="Times New Roman" w:cs="Times New Roman"/>
          <w:b/>
        </w:rPr>
        <w:t>3</w:t>
      </w:r>
      <w:r w:rsidRPr="00EB3266">
        <w:rPr>
          <w:rFonts w:ascii="Times New Roman" w:hAnsi="Times New Roman" w:cs="Times New Roman"/>
          <w:b/>
        </w:rPr>
        <w:t>.2 Дополнительная литература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1 </w:t>
      </w:r>
      <w:r w:rsidRPr="00EB3266">
        <w:rPr>
          <w:rFonts w:ascii="Times New Roman" w:hAnsi="Times New Roman" w:cs="Times New Roman"/>
          <w:color w:val="454545"/>
        </w:rPr>
        <w:t xml:space="preserve">Шевченко, Д. А. Управление </w:t>
      </w:r>
      <w:proofErr w:type="gramStart"/>
      <w:r w:rsidRPr="00EB3266">
        <w:rPr>
          <w:rFonts w:ascii="Times New Roman" w:hAnsi="Times New Roman" w:cs="Times New Roman"/>
          <w:color w:val="454545"/>
        </w:rPr>
        <w:t>брендом :</w:t>
      </w:r>
      <w:proofErr w:type="gramEnd"/>
      <w:r w:rsidRPr="00EB3266">
        <w:rPr>
          <w:rFonts w:ascii="Times New Roman" w:hAnsi="Times New Roman" w:cs="Times New Roman"/>
          <w:color w:val="454545"/>
        </w:rPr>
        <w:t xml:space="preserve"> учебник : [16+] / Д. А. Шевченко, Е. В. Пономарева. – </w:t>
      </w:r>
      <w:proofErr w:type="gramStart"/>
      <w:r w:rsidRPr="00EB3266">
        <w:rPr>
          <w:rFonts w:ascii="Times New Roman" w:hAnsi="Times New Roman" w:cs="Times New Roman"/>
          <w:color w:val="454545"/>
        </w:rPr>
        <w:t>Москва :</w:t>
      </w:r>
      <w:proofErr w:type="gramEnd"/>
      <w:r w:rsidRPr="00EB3266">
        <w:rPr>
          <w:rFonts w:ascii="Times New Roman" w:hAnsi="Times New Roman" w:cs="Times New Roman"/>
          <w:color w:val="454545"/>
        </w:rPr>
        <w:t xml:space="preserve"> </w:t>
      </w:r>
      <w:proofErr w:type="spellStart"/>
      <w:r w:rsidRPr="00EB3266">
        <w:rPr>
          <w:rFonts w:ascii="Times New Roman" w:hAnsi="Times New Roman" w:cs="Times New Roman"/>
          <w:color w:val="454545"/>
        </w:rPr>
        <w:t>Директ</w:t>
      </w:r>
      <w:proofErr w:type="spellEnd"/>
      <w:r w:rsidRPr="00EB3266">
        <w:rPr>
          <w:rFonts w:ascii="Times New Roman" w:hAnsi="Times New Roman" w:cs="Times New Roman"/>
          <w:color w:val="454545"/>
        </w:rPr>
        <w:t xml:space="preserve">-Медиа, 2022. – 344 </w:t>
      </w:r>
      <w:proofErr w:type="gramStart"/>
      <w:r w:rsidRPr="00EB3266">
        <w:rPr>
          <w:rFonts w:ascii="Times New Roman" w:hAnsi="Times New Roman" w:cs="Times New Roman"/>
          <w:color w:val="454545"/>
        </w:rPr>
        <w:t>с. :</w:t>
      </w:r>
      <w:proofErr w:type="gramEnd"/>
      <w:r w:rsidRPr="00EB3266">
        <w:rPr>
          <w:rFonts w:ascii="Times New Roman" w:hAnsi="Times New Roman" w:cs="Times New Roman"/>
          <w:color w:val="454545"/>
        </w:rPr>
        <w:t xml:space="preserve"> ил., табл. – Режим доступа: по подписке. – URL: </w:t>
      </w:r>
      <w:hyperlink r:id="rId13" w:history="1">
        <w:r w:rsidRPr="00EB3266">
          <w:rPr>
            <w:rStyle w:val="a4"/>
            <w:rFonts w:ascii="Times New Roman" w:hAnsi="Times New Roman" w:cs="Times New Roman"/>
            <w:color w:val="006CA1"/>
          </w:rPr>
          <w:t>https://biblioclub.ru/index.php?page=book&amp;id=694021</w:t>
        </w:r>
      </w:hyperlink>
      <w:r w:rsidRPr="00EB3266">
        <w:rPr>
          <w:rFonts w:ascii="Times New Roman" w:hAnsi="Times New Roman" w:cs="Times New Roman"/>
          <w:color w:val="454545"/>
        </w:rPr>
        <w:t xml:space="preserve"> (дата обращения: 11.03.2025). – </w:t>
      </w:r>
      <w:proofErr w:type="spellStart"/>
      <w:r w:rsidRPr="00EB3266">
        <w:rPr>
          <w:rFonts w:ascii="Times New Roman" w:hAnsi="Times New Roman" w:cs="Times New Roman"/>
          <w:color w:val="454545"/>
        </w:rPr>
        <w:t>Библиогр</w:t>
      </w:r>
      <w:proofErr w:type="spellEnd"/>
      <w:r w:rsidRPr="00EB3266">
        <w:rPr>
          <w:rFonts w:ascii="Times New Roman" w:hAnsi="Times New Roman" w:cs="Times New Roman"/>
          <w:color w:val="454545"/>
        </w:rPr>
        <w:t xml:space="preserve">.: с. 335-339. – ISBN 978-5-4499-3329-4. – DOI 10.23681/694021. – </w:t>
      </w:r>
      <w:proofErr w:type="gramStart"/>
      <w:r w:rsidRPr="00EB3266">
        <w:rPr>
          <w:rFonts w:ascii="Times New Roman" w:hAnsi="Times New Roman" w:cs="Times New Roman"/>
          <w:color w:val="454545"/>
        </w:rPr>
        <w:t>Текст :</w:t>
      </w:r>
      <w:proofErr w:type="gramEnd"/>
      <w:r w:rsidRPr="00EB3266">
        <w:rPr>
          <w:rFonts w:ascii="Times New Roman" w:hAnsi="Times New Roman" w:cs="Times New Roman"/>
          <w:color w:val="454545"/>
        </w:rPr>
        <w:t xml:space="preserve"> электронный.</w:t>
      </w:r>
    </w:p>
    <w:p w:rsidR="00EB3266" w:rsidRPr="00EB3266" w:rsidRDefault="00EB3266" w:rsidP="00EB326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 w:cs="Times New Roman"/>
          <w:b/>
        </w:rPr>
      </w:pPr>
      <w:bookmarkStart w:id="10" w:name="_Hlk192596830"/>
      <w:r w:rsidRPr="00EB3266">
        <w:rPr>
          <w:rFonts w:ascii="Times New Roman" w:hAnsi="Times New Roman" w:cs="Times New Roman"/>
          <w:b/>
        </w:rPr>
        <w:t>3</w:t>
      </w:r>
      <w:r w:rsidRPr="00EB3266">
        <w:rPr>
          <w:rFonts w:ascii="Times New Roman" w:hAnsi="Times New Roman" w:cs="Times New Roman"/>
          <w:b/>
        </w:rPr>
        <w:t>.3 Периодические издания</w:t>
      </w:r>
      <w:bookmarkStart w:id="11" w:name="_GoBack"/>
      <w:bookmarkEnd w:id="11"/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>1 Исследования в рекламе и других бренд-</w:t>
      </w:r>
      <w:proofErr w:type="gramStart"/>
      <w:r w:rsidRPr="00EB3266">
        <w:rPr>
          <w:rFonts w:ascii="Times New Roman" w:hAnsi="Times New Roman" w:cs="Times New Roman"/>
        </w:rPr>
        <w:t>коммуникациях :</w:t>
      </w:r>
      <w:proofErr w:type="gramEnd"/>
      <w:r w:rsidRPr="00EB3266">
        <w:rPr>
          <w:rFonts w:ascii="Times New Roman" w:hAnsi="Times New Roman" w:cs="Times New Roman"/>
        </w:rPr>
        <w:t xml:space="preserve"> журнал. - М.: Агентство "Роспечать"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2 Связи с общественностью в государственных </w:t>
      </w:r>
      <w:proofErr w:type="gramStart"/>
      <w:r w:rsidRPr="00EB3266">
        <w:rPr>
          <w:rFonts w:ascii="Times New Roman" w:hAnsi="Times New Roman" w:cs="Times New Roman"/>
        </w:rPr>
        <w:t>структурах :</w:t>
      </w:r>
      <w:proofErr w:type="gramEnd"/>
      <w:r w:rsidRPr="00EB3266">
        <w:rPr>
          <w:rFonts w:ascii="Times New Roman" w:hAnsi="Times New Roman" w:cs="Times New Roman"/>
        </w:rPr>
        <w:t xml:space="preserve"> журнал. - Москва: Агентство "Роспечать"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3 Реклама. Теория и </w:t>
      </w:r>
      <w:proofErr w:type="gramStart"/>
      <w:r w:rsidRPr="00EB3266">
        <w:rPr>
          <w:rFonts w:ascii="Times New Roman" w:hAnsi="Times New Roman" w:cs="Times New Roman"/>
        </w:rPr>
        <w:t>практика :</w:t>
      </w:r>
      <w:proofErr w:type="gramEnd"/>
      <w:r w:rsidRPr="00EB3266">
        <w:rPr>
          <w:rFonts w:ascii="Times New Roman" w:hAnsi="Times New Roman" w:cs="Times New Roman"/>
        </w:rPr>
        <w:t xml:space="preserve"> журнал. - </w:t>
      </w:r>
      <w:proofErr w:type="gramStart"/>
      <w:r w:rsidRPr="00EB3266">
        <w:rPr>
          <w:rFonts w:ascii="Times New Roman" w:hAnsi="Times New Roman" w:cs="Times New Roman"/>
        </w:rPr>
        <w:t>Москва :</w:t>
      </w:r>
      <w:proofErr w:type="gramEnd"/>
      <w:r w:rsidRPr="00EB3266">
        <w:rPr>
          <w:rFonts w:ascii="Times New Roman" w:hAnsi="Times New Roman" w:cs="Times New Roman"/>
        </w:rPr>
        <w:t xml:space="preserve"> Агентство "Роспечать"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z w:val="22"/>
        </w:rPr>
      </w:pPr>
      <w:r w:rsidRPr="00EB3266">
        <w:rPr>
          <w:rFonts w:ascii="Times New Roman" w:hAnsi="Times New Roman" w:cs="Times New Roman"/>
        </w:rPr>
        <w:t xml:space="preserve">4 Практика </w:t>
      </w:r>
      <w:proofErr w:type="gramStart"/>
      <w:r w:rsidRPr="00EB3266">
        <w:rPr>
          <w:rFonts w:ascii="Times New Roman" w:hAnsi="Times New Roman" w:cs="Times New Roman"/>
        </w:rPr>
        <w:t>рекламы :</w:t>
      </w:r>
      <w:proofErr w:type="gramEnd"/>
      <w:r w:rsidRPr="00EB3266">
        <w:rPr>
          <w:rFonts w:ascii="Times New Roman" w:hAnsi="Times New Roman" w:cs="Times New Roman"/>
        </w:rPr>
        <w:t xml:space="preserve"> журнал. - </w:t>
      </w:r>
      <w:proofErr w:type="gramStart"/>
      <w:r w:rsidRPr="00EB3266">
        <w:rPr>
          <w:rFonts w:ascii="Times New Roman" w:hAnsi="Times New Roman" w:cs="Times New Roman"/>
        </w:rPr>
        <w:t>Москва :</w:t>
      </w:r>
      <w:proofErr w:type="gramEnd"/>
      <w:r w:rsidRPr="00EB3266">
        <w:rPr>
          <w:rFonts w:ascii="Times New Roman" w:hAnsi="Times New Roman" w:cs="Times New Roman"/>
        </w:rPr>
        <w:t xml:space="preserve"> Агентство "Роспечать</w:t>
      </w:r>
      <w:r w:rsidRPr="00EB3266">
        <w:rPr>
          <w:rFonts w:ascii="Times New Roman" w:hAnsi="Times New Roman" w:cs="Times New Roman"/>
          <w:sz w:val="22"/>
        </w:rPr>
        <w:t>".</w:t>
      </w:r>
    </w:p>
    <w:p w:rsidR="00EB3266" w:rsidRPr="00EB3266" w:rsidRDefault="00EB3266" w:rsidP="00EB3266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5 Маркетинг в России и за </w:t>
      </w:r>
      <w:proofErr w:type="gramStart"/>
      <w:r w:rsidRPr="00EB3266">
        <w:rPr>
          <w:rFonts w:ascii="Times New Roman" w:hAnsi="Times New Roman" w:cs="Times New Roman"/>
        </w:rPr>
        <w:t>рубежом :</w:t>
      </w:r>
      <w:proofErr w:type="gramEnd"/>
      <w:r w:rsidRPr="00EB3266">
        <w:rPr>
          <w:rFonts w:ascii="Times New Roman" w:hAnsi="Times New Roman" w:cs="Times New Roman"/>
        </w:rPr>
        <w:t xml:space="preserve"> журнал. - </w:t>
      </w:r>
      <w:proofErr w:type="gramStart"/>
      <w:r w:rsidRPr="00EB3266">
        <w:rPr>
          <w:rFonts w:ascii="Times New Roman" w:hAnsi="Times New Roman" w:cs="Times New Roman"/>
        </w:rPr>
        <w:t>М. :</w:t>
      </w:r>
      <w:proofErr w:type="gramEnd"/>
      <w:r w:rsidRPr="00EB3266">
        <w:rPr>
          <w:rFonts w:ascii="Times New Roman" w:hAnsi="Times New Roman" w:cs="Times New Roman"/>
        </w:rPr>
        <w:t xml:space="preserve"> ООО «</w:t>
      </w:r>
      <w:proofErr w:type="spellStart"/>
      <w:r w:rsidRPr="00EB3266">
        <w:rPr>
          <w:rFonts w:ascii="Times New Roman" w:hAnsi="Times New Roman" w:cs="Times New Roman"/>
        </w:rPr>
        <w:t>Финпресс</w:t>
      </w:r>
      <w:proofErr w:type="spellEnd"/>
      <w:r w:rsidRPr="00EB3266">
        <w:rPr>
          <w:rFonts w:ascii="Times New Roman" w:hAnsi="Times New Roman" w:cs="Times New Roman"/>
        </w:rPr>
        <w:t>».</w:t>
      </w:r>
    </w:p>
    <w:p w:rsidR="00EB3266" w:rsidRPr="00EB3266" w:rsidRDefault="00EB3266" w:rsidP="00EB3266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>6 Маркетинг и маркетинговые исследования: журнал. – М.: ЗАО «Издательский дом Гребенникова».</w:t>
      </w:r>
    </w:p>
    <w:p w:rsidR="00EB3266" w:rsidRPr="00EB3266" w:rsidRDefault="00EB3266" w:rsidP="00EB3266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7 Менеджмент в России и за </w:t>
      </w:r>
      <w:proofErr w:type="gramStart"/>
      <w:r w:rsidRPr="00EB3266">
        <w:rPr>
          <w:rFonts w:ascii="Times New Roman" w:hAnsi="Times New Roman" w:cs="Times New Roman"/>
        </w:rPr>
        <w:t>рубежом :</w:t>
      </w:r>
      <w:proofErr w:type="gramEnd"/>
      <w:r w:rsidRPr="00EB3266">
        <w:rPr>
          <w:rFonts w:ascii="Times New Roman" w:hAnsi="Times New Roman" w:cs="Times New Roman"/>
        </w:rPr>
        <w:t xml:space="preserve"> журнал. - </w:t>
      </w:r>
      <w:proofErr w:type="gramStart"/>
      <w:r w:rsidRPr="00EB3266">
        <w:rPr>
          <w:rFonts w:ascii="Times New Roman" w:hAnsi="Times New Roman" w:cs="Times New Roman"/>
        </w:rPr>
        <w:t>М. :</w:t>
      </w:r>
      <w:proofErr w:type="gramEnd"/>
      <w:r w:rsidRPr="00EB3266">
        <w:rPr>
          <w:rFonts w:ascii="Times New Roman" w:hAnsi="Times New Roman" w:cs="Times New Roman"/>
        </w:rPr>
        <w:t xml:space="preserve"> ООО «</w:t>
      </w:r>
      <w:proofErr w:type="spellStart"/>
      <w:r w:rsidRPr="00EB3266">
        <w:rPr>
          <w:rFonts w:ascii="Times New Roman" w:hAnsi="Times New Roman" w:cs="Times New Roman"/>
        </w:rPr>
        <w:t>Финпресс</w:t>
      </w:r>
      <w:proofErr w:type="spellEnd"/>
      <w:r w:rsidRPr="00EB3266">
        <w:rPr>
          <w:rFonts w:ascii="Times New Roman" w:hAnsi="Times New Roman" w:cs="Times New Roman"/>
        </w:rPr>
        <w:t>».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8 Практический </w:t>
      </w:r>
      <w:proofErr w:type="gramStart"/>
      <w:r w:rsidRPr="00EB3266">
        <w:rPr>
          <w:rFonts w:ascii="Times New Roman" w:hAnsi="Times New Roman" w:cs="Times New Roman"/>
        </w:rPr>
        <w:t>маркетинг :</w:t>
      </w:r>
      <w:proofErr w:type="gramEnd"/>
      <w:r w:rsidRPr="00EB3266">
        <w:rPr>
          <w:rFonts w:ascii="Times New Roman" w:hAnsi="Times New Roman" w:cs="Times New Roman"/>
        </w:rPr>
        <w:t xml:space="preserve"> журнал. - </w:t>
      </w:r>
      <w:proofErr w:type="gramStart"/>
      <w:r w:rsidRPr="00EB3266">
        <w:rPr>
          <w:rFonts w:ascii="Times New Roman" w:hAnsi="Times New Roman" w:cs="Times New Roman"/>
        </w:rPr>
        <w:t>М. :</w:t>
      </w:r>
      <w:proofErr w:type="gramEnd"/>
      <w:r w:rsidRPr="00EB3266">
        <w:rPr>
          <w:rFonts w:ascii="Times New Roman" w:hAnsi="Times New Roman" w:cs="Times New Roman"/>
        </w:rPr>
        <w:t xml:space="preserve"> Агентство «Агентство Би Си Ай </w:t>
      </w:r>
      <w:proofErr w:type="spellStart"/>
      <w:r w:rsidRPr="00EB3266">
        <w:rPr>
          <w:rFonts w:ascii="Times New Roman" w:hAnsi="Times New Roman" w:cs="Times New Roman"/>
        </w:rPr>
        <w:t>Маркетин</w:t>
      </w:r>
      <w:proofErr w:type="spellEnd"/>
      <w:r w:rsidRPr="00EB3266">
        <w:rPr>
          <w:rFonts w:ascii="Times New Roman" w:hAnsi="Times New Roman" w:cs="Times New Roman"/>
        </w:rPr>
        <w:t>».</w:t>
      </w:r>
    </w:p>
    <w:p w:rsidR="00EB3266" w:rsidRPr="00EB3266" w:rsidRDefault="00EB3266" w:rsidP="00EB3266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>9 Маркетинг услуг: журнал. – М.: ЗАО «Издательский дом Гребенникова».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z w:val="22"/>
        </w:rPr>
      </w:pPr>
    </w:p>
    <w:p w:rsidR="00EB3266" w:rsidRPr="00EB3266" w:rsidRDefault="00EB3266" w:rsidP="00EB326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 w:cs="Times New Roman"/>
          <w:b/>
        </w:rPr>
      </w:pPr>
      <w:r w:rsidRPr="00EB3266">
        <w:rPr>
          <w:rFonts w:ascii="Times New Roman" w:hAnsi="Times New Roman" w:cs="Times New Roman"/>
          <w:b/>
        </w:rPr>
        <w:t>3</w:t>
      </w:r>
      <w:r w:rsidRPr="00EB3266">
        <w:rPr>
          <w:rFonts w:ascii="Times New Roman" w:hAnsi="Times New Roman" w:cs="Times New Roman"/>
          <w:b/>
        </w:rPr>
        <w:t>.4 Интернет-ресурсы</w:t>
      </w:r>
    </w:p>
    <w:p w:rsidR="00EB3266" w:rsidRPr="00EB3266" w:rsidRDefault="00EB3266" w:rsidP="00EB3266">
      <w:pPr>
        <w:tabs>
          <w:tab w:val="left" w:pos="993"/>
        </w:tabs>
        <w:suppressAutoHyphens/>
        <w:ind w:firstLine="709"/>
        <w:outlineLvl w:val="1"/>
        <w:rPr>
          <w:sz w:val="24"/>
          <w:szCs w:val="24"/>
        </w:rPr>
      </w:pPr>
      <w:r w:rsidRPr="00EB3266">
        <w:rPr>
          <w:sz w:val="24"/>
          <w:szCs w:val="24"/>
        </w:rPr>
        <w:t xml:space="preserve">1 </w:t>
      </w:r>
      <w:hyperlink r:id="rId14" w:history="1">
        <w:r w:rsidRPr="00EB3266">
          <w:rPr>
            <w:rStyle w:val="a4"/>
            <w:sz w:val="24"/>
            <w:szCs w:val="24"/>
          </w:rPr>
          <w:t>https://www.gospr.ru</w:t>
        </w:r>
      </w:hyperlink>
      <w:r w:rsidRPr="00EB3266">
        <w:rPr>
          <w:sz w:val="24"/>
          <w:szCs w:val="24"/>
        </w:rPr>
        <w:t xml:space="preserve"> - </w:t>
      </w:r>
      <w:r w:rsidRPr="00EB3266">
        <w:rPr>
          <w:rStyle w:val="aa"/>
          <w:b w:val="0"/>
          <w:sz w:val="24"/>
          <w:szCs w:val="24"/>
          <w:shd w:val="clear" w:color="auto" w:fill="FCFEFF"/>
        </w:rPr>
        <w:t>Журнал «Связи с общественностью в государственных структурах»</w:t>
      </w:r>
      <w:r w:rsidRPr="00EB3266">
        <w:rPr>
          <w:sz w:val="24"/>
          <w:szCs w:val="24"/>
        </w:rPr>
        <w:t xml:space="preserve">- специализированный журнал о пиаре для сотрудников органов власти, местного самоуправления, силовых структур, судов, министерств, ведомств. </w:t>
      </w:r>
    </w:p>
    <w:p w:rsidR="00EB3266" w:rsidRPr="00EB3266" w:rsidRDefault="00EB3266" w:rsidP="00EB3266">
      <w:pPr>
        <w:tabs>
          <w:tab w:val="left" w:pos="993"/>
        </w:tabs>
        <w:suppressAutoHyphens/>
        <w:ind w:firstLine="709"/>
        <w:outlineLvl w:val="1"/>
        <w:rPr>
          <w:sz w:val="24"/>
          <w:szCs w:val="24"/>
        </w:rPr>
      </w:pPr>
      <w:r w:rsidRPr="00EB3266">
        <w:rPr>
          <w:sz w:val="24"/>
          <w:szCs w:val="24"/>
        </w:rPr>
        <w:t xml:space="preserve">2 </w:t>
      </w:r>
      <w:hyperlink r:id="rId15" w:history="1">
        <w:r w:rsidRPr="00EB3266">
          <w:rPr>
            <w:rStyle w:val="a4"/>
            <w:sz w:val="24"/>
            <w:szCs w:val="24"/>
          </w:rPr>
          <w:t>https://wciom.ru</w:t>
        </w:r>
      </w:hyperlink>
      <w:r w:rsidRPr="00EB3266">
        <w:rPr>
          <w:sz w:val="24"/>
          <w:szCs w:val="24"/>
        </w:rPr>
        <w:t xml:space="preserve"> - Всероссийский центр исследования общественного мнения. </w:t>
      </w:r>
    </w:p>
    <w:p w:rsidR="00EB3266" w:rsidRPr="00EB3266" w:rsidRDefault="00EB3266" w:rsidP="00EB3266">
      <w:pPr>
        <w:tabs>
          <w:tab w:val="left" w:pos="993"/>
        </w:tabs>
        <w:suppressAutoHyphens/>
        <w:ind w:firstLine="709"/>
        <w:outlineLvl w:val="1"/>
        <w:rPr>
          <w:sz w:val="24"/>
          <w:szCs w:val="24"/>
        </w:rPr>
      </w:pPr>
      <w:r w:rsidRPr="00EB3266">
        <w:rPr>
          <w:sz w:val="24"/>
          <w:szCs w:val="24"/>
        </w:rPr>
        <w:t xml:space="preserve">3 </w:t>
      </w:r>
      <w:hyperlink r:id="rId16" w:history="1">
        <w:r w:rsidRPr="00EB3266">
          <w:rPr>
            <w:rStyle w:val="a4"/>
            <w:sz w:val="24"/>
            <w:szCs w:val="24"/>
          </w:rPr>
          <w:t>https://www.akarussia.ru/</w:t>
        </w:r>
      </w:hyperlink>
      <w:r w:rsidRPr="00EB3266">
        <w:rPr>
          <w:sz w:val="24"/>
          <w:szCs w:val="24"/>
        </w:rPr>
        <w:t xml:space="preserve"> - Ассоциация коммуникационных агентств России. </w:t>
      </w:r>
    </w:p>
    <w:p w:rsidR="00EB3266" w:rsidRPr="00EB3266" w:rsidRDefault="00EB3266" w:rsidP="00EB3266">
      <w:pPr>
        <w:tabs>
          <w:tab w:val="left" w:pos="993"/>
        </w:tabs>
        <w:suppressAutoHyphens/>
        <w:ind w:firstLine="709"/>
        <w:outlineLvl w:val="1"/>
        <w:rPr>
          <w:sz w:val="24"/>
          <w:szCs w:val="24"/>
        </w:rPr>
      </w:pPr>
      <w:r w:rsidRPr="00EB3266">
        <w:rPr>
          <w:sz w:val="24"/>
          <w:szCs w:val="24"/>
        </w:rPr>
        <w:t xml:space="preserve">4 </w:t>
      </w:r>
      <w:hyperlink r:id="rId17" w:history="1">
        <w:r w:rsidRPr="00EB3266">
          <w:rPr>
            <w:rStyle w:val="a4"/>
            <w:sz w:val="24"/>
            <w:szCs w:val="24"/>
          </w:rPr>
          <w:t>https://raso.ru/</w:t>
        </w:r>
      </w:hyperlink>
      <w:r w:rsidRPr="00EB3266">
        <w:rPr>
          <w:sz w:val="24"/>
          <w:szCs w:val="24"/>
        </w:rPr>
        <w:t xml:space="preserve"> - Российская ассоциация по связям с общественностью. Режим доступа: 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5 </w:t>
      </w:r>
      <w:proofErr w:type="gramStart"/>
      <w:r w:rsidRPr="00EB3266">
        <w:rPr>
          <w:rFonts w:ascii="Times New Roman" w:hAnsi="Times New Roman" w:cs="Times New Roman"/>
        </w:rPr>
        <w:t>www.marketing.spb.ru  -</w:t>
      </w:r>
      <w:proofErr w:type="gramEnd"/>
      <w:r w:rsidRPr="00EB3266">
        <w:rPr>
          <w:rFonts w:ascii="Times New Roman" w:hAnsi="Times New Roman" w:cs="Times New Roman"/>
        </w:rPr>
        <w:t xml:space="preserve"> «Энциклопедия маркетинга» — это интернет-проект, направленный на сбор и предоставление учебных, академических и методико-практических материалов студентам, аспирантам, обучающимся на курсах повышения квалификации, а также формирование академических и практических навыков у предпринимателей, менеджеров и топ-менеджеров. Материалы повышают образовательный статус в вопросах теоретического и практического маркетинга, консультирования бизнеса, проведения профессиональных исследований рынков.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lastRenderedPageBreak/>
        <w:t xml:space="preserve">6 </w:t>
      </w:r>
      <w:proofErr w:type="gramStart"/>
      <w:r w:rsidRPr="00EB3266">
        <w:rPr>
          <w:rFonts w:ascii="Times New Roman" w:hAnsi="Times New Roman" w:cs="Times New Roman"/>
        </w:rPr>
        <w:t>http://grebennikon.ru  –</w:t>
      </w:r>
      <w:proofErr w:type="gramEnd"/>
      <w:r w:rsidRPr="00EB3266">
        <w:rPr>
          <w:rFonts w:ascii="Times New Roman" w:hAnsi="Times New Roman" w:cs="Times New Roman"/>
        </w:rPr>
        <w:t xml:space="preserve"> электронная библиотека. Ресурс содержит статьи, опубликованные в специализированных журналах Издательского дома «Гребенников». Имеется раздел по маркетингу и маркетинговым исследованиям. На сегодняшней день в электронной библиотеке представлено свыше 30 периодических изданий. Большинство журналов выпускается более 5 лет.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7 </w:t>
      </w:r>
      <w:proofErr w:type="gramStart"/>
      <w:r w:rsidRPr="00EB3266">
        <w:rPr>
          <w:rFonts w:ascii="Times New Roman" w:hAnsi="Times New Roman" w:cs="Times New Roman"/>
        </w:rPr>
        <w:t>http://www.advertology.ru  –</w:t>
      </w:r>
      <w:proofErr w:type="gramEnd"/>
      <w:r w:rsidRPr="00EB3266">
        <w:rPr>
          <w:rFonts w:ascii="Times New Roman" w:hAnsi="Times New Roman" w:cs="Times New Roman"/>
        </w:rPr>
        <w:t xml:space="preserve"> информационно-аналитический портал о рекламе, маркетинге, PR</w:t>
      </w:r>
    </w:p>
    <w:p w:rsidR="00EB3266" w:rsidRPr="00EB3266" w:rsidRDefault="00EB3266" w:rsidP="00EB3266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EB3266">
        <w:rPr>
          <w:rFonts w:ascii="Times New Roman" w:hAnsi="Times New Roman" w:cs="Times New Roman"/>
        </w:rPr>
        <w:t xml:space="preserve">8 </w:t>
      </w:r>
      <w:proofErr w:type="gramStart"/>
      <w:r w:rsidRPr="00EB3266">
        <w:rPr>
          <w:rFonts w:ascii="Times New Roman" w:hAnsi="Times New Roman" w:cs="Times New Roman"/>
        </w:rPr>
        <w:t>https://openedu.ru/course/HSE/MARK  -</w:t>
      </w:r>
      <w:proofErr w:type="gramEnd"/>
      <w:r w:rsidRPr="00EB3266">
        <w:rPr>
          <w:rFonts w:ascii="Times New Roman" w:hAnsi="Times New Roman" w:cs="Times New Roman"/>
        </w:rPr>
        <w:t xml:space="preserve"> «Открытое образование», Каталог курсов, МООК:  «Маркетинг»</w:t>
      </w:r>
    </w:p>
    <w:bookmarkEnd w:id="10"/>
    <w:p w:rsidR="00DE0221" w:rsidRPr="00EB3266" w:rsidRDefault="00DE0221" w:rsidP="003F3151">
      <w:pPr>
        <w:ind w:firstLine="709"/>
      </w:pPr>
    </w:p>
    <w:sectPr w:rsidR="00DE0221" w:rsidRPr="00EB3266" w:rsidSect="00000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8F8" w:rsidRDefault="006548F8">
      <w:r>
        <w:separator/>
      </w:r>
    </w:p>
  </w:endnote>
  <w:endnote w:type="continuationSeparator" w:id="0">
    <w:p w:rsidR="006548F8" w:rsidRDefault="0065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221" w:rsidRDefault="006548F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E0221">
      <w:rPr>
        <w:noProof/>
      </w:rPr>
      <w:t>12</w:t>
    </w:r>
    <w:r>
      <w:rPr>
        <w:noProof/>
      </w:rPr>
      <w:fldChar w:fldCharType="end"/>
    </w:r>
  </w:p>
  <w:p w:rsidR="00DE0221" w:rsidRDefault="00DE02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8F8" w:rsidRDefault="006548F8">
      <w:r>
        <w:separator/>
      </w:r>
    </w:p>
  </w:footnote>
  <w:footnote w:type="continuationSeparator" w:id="0">
    <w:p w:rsidR="006548F8" w:rsidRDefault="0065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D4096"/>
    <w:multiLevelType w:val="hybridMultilevel"/>
    <w:tmpl w:val="6656803E"/>
    <w:lvl w:ilvl="0" w:tplc="18A607AA">
      <w:start w:val="1"/>
      <w:numFmt w:val="decimal"/>
      <w:lvlText w:val="%1"/>
      <w:lvlJc w:val="left"/>
      <w:pPr>
        <w:tabs>
          <w:tab w:val="num" w:pos="709"/>
        </w:tabs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125656"/>
    <w:multiLevelType w:val="multilevel"/>
    <w:tmpl w:val="9056A8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3151"/>
    <w:rsid w:val="00000629"/>
    <w:rsid w:val="000216A2"/>
    <w:rsid w:val="000559B6"/>
    <w:rsid w:val="000A40F6"/>
    <w:rsid w:val="00151218"/>
    <w:rsid w:val="00193F71"/>
    <w:rsid w:val="00260C92"/>
    <w:rsid w:val="002F550A"/>
    <w:rsid w:val="003A51C8"/>
    <w:rsid w:val="003C3269"/>
    <w:rsid w:val="003F3151"/>
    <w:rsid w:val="004415B5"/>
    <w:rsid w:val="00480D92"/>
    <w:rsid w:val="00485326"/>
    <w:rsid w:val="005740B0"/>
    <w:rsid w:val="00606939"/>
    <w:rsid w:val="006548F8"/>
    <w:rsid w:val="006C2253"/>
    <w:rsid w:val="006C56B0"/>
    <w:rsid w:val="0084167B"/>
    <w:rsid w:val="008531F6"/>
    <w:rsid w:val="00855265"/>
    <w:rsid w:val="008635DA"/>
    <w:rsid w:val="00864F04"/>
    <w:rsid w:val="0089556F"/>
    <w:rsid w:val="00932605"/>
    <w:rsid w:val="0093265F"/>
    <w:rsid w:val="009B3A64"/>
    <w:rsid w:val="00A06CF6"/>
    <w:rsid w:val="00A5563C"/>
    <w:rsid w:val="00A615AE"/>
    <w:rsid w:val="00B37384"/>
    <w:rsid w:val="00B37B49"/>
    <w:rsid w:val="00BE42D7"/>
    <w:rsid w:val="00C01A16"/>
    <w:rsid w:val="00C11388"/>
    <w:rsid w:val="00C70C4D"/>
    <w:rsid w:val="00CA3FA5"/>
    <w:rsid w:val="00CC0086"/>
    <w:rsid w:val="00CF6236"/>
    <w:rsid w:val="00D93A4D"/>
    <w:rsid w:val="00D93BF3"/>
    <w:rsid w:val="00D979CA"/>
    <w:rsid w:val="00DB198E"/>
    <w:rsid w:val="00DE0221"/>
    <w:rsid w:val="00DE0A3A"/>
    <w:rsid w:val="00DE4E9C"/>
    <w:rsid w:val="00E36EBB"/>
    <w:rsid w:val="00E46CAC"/>
    <w:rsid w:val="00E63ACE"/>
    <w:rsid w:val="00E66617"/>
    <w:rsid w:val="00EB3266"/>
    <w:rsid w:val="00ED15F1"/>
    <w:rsid w:val="00EF404A"/>
    <w:rsid w:val="00F6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CBF9B6"/>
  <w15:docId w15:val="{C5B01EC7-99C8-4B8A-8233-FEF58FF5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38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615AE"/>
    <w:pPr>
      <w:keepNext/>
      <w:ind w:firstLine="709"/>
      <w:outlineLvl w:val="0"/>
    </w:pPr>
    <w:rPr>
      <w:rFonts w:eastAsia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615AE"/>
    <w:pPr>
      <w:keepNext/>
      <w:keepLines/>
      <w:spacing w:before="200"/>
      <w:ind w:firstLine="709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3F3151"/>
    <w:pPr>
      <w:keepNext/>
      <w:ind w:firstLine="709"/>
      <w:outlineLvl w:val="2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15AE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615AE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F315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F3151"/>
    <w:pPr>
      <w:ind w:left="720"/>
    </w:pPr>
  </w:style>
  <w:style w:type="character" w:styleId="a4">
    <w:name w:val="Hyperlink"/>
    <w:uiPriority w:val="99"/>
    <w:rsid w:val="003F3151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A615AE"/>
    <w:pPr>
      <w:tabs>
        <w:tab w:val="center" w:pos="4677"/>
        <w:tab w:val="right" w:pos="9355"/>
      </w:tabs>
      <w:ind w:firstLine="709"/>
    </w:pPr>
  </w:style>
  <w:style w:type="character" w:customStyle="1" w:styleId="a6">
    <w:name w:val="Нижний колонтитул Знак"/>
    <w:link w:val="a5"/>
    <w:uiPriority w:val="99"/>
    <w:locked/>
    <w:rsid w:val="00A615AE"/>
    <w:rPr>
      <w:rFonts w:ascii="Times New Roman" w:hAnsi="Times New Roman" w:cs="Times New Roman"/>
      <w:sz w:val="28"/>
      <w:szCs w:val="28"/>
    </w:rPr>
  </w:style>
  <w:style w:type="paragraph" w:styleId="a7">
    <w:name w:val="TOC Heading"/>
    <w:basedOn w:val="1"/>
    <w:next w:val="a"/>
    <w:uiPriority w:val="99"/>
    <w:qFormat/>
    <w:rsid w:val="00E36EBB"/>
    <w:pPr>
      <w:keepLines/>
      <w:spacing w:before="480" w:line="276" w:lineRule="auto"/>
      <w:ind w:firstLine="0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E36EBB"/>
    <w:pPr>
      <w:spacing w:after="100"/>
    </w:pPr>
  </w:style>
  <w:style w:type="paragraph" w:styleId="21">
    <w:name w:val="toc 2"/>
    <w:basedOn w:val="a"/>
    <w:next w:val="a"/>
    <w:autoRedefine/>
    <w:uiPriority w:val="99"/>
    <w:semiHidden/>
    <w:rsid w:val="00E36EBB"/>
    <w:pPr>
      <w:spacing w:after="100"/>
      <w:ind w:left="280"/>
    </w:pPr>
  </w:style>
  <w:style w:type="paragraph" w:styleId="a8">
    <w:name w:val="Balloon Text"/>
    <w:basedOn w:val="a"/>
    <w:link w:val="a9"/>
    <w:uiPriority w:val="99"/>
    <w:semiHidden/>
    <w:rsid w:val="00E36E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36EBB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E66617"/>
    <w:pPr>
      <w:jc w:val="center"/>
    </w:pPr>
    <w:rPr>
      <w:rFonts w:ascii="Calibri" w:hAnsi="Calibri" w:cs="Calibri"/>
      <w:lang w:eastAsia="ru-RU"/>
    </w:rPr>
  </w:style>
  <w:style w:type="character" w:customStyle="1" w:styleId="ReportHead0">
    <w:name w:val="Report_Head Знак"/>
    <w:link w:val="ReportHead"/>
    <w:locked/>
    <w:rsid w:val="00E66617"/>
    <w:rPr>
      <w:sz w:val="28"/>
      <w:szCs w:val="28"/>
      <w:lang w:val="ru-RU" w:eastAsia="ru-RU"/>
    </w:rPr>
  </w:style>
  <w:style w:type="paragraph" w:customStyle="1" w:styleId="ReportMain">
    <w:name w:val="Report_Main"/>
    <w:basedOn w:val="a"/>
    <w:link w:val="ReportMain0"/>
    <w:rsid w:val="00E66617"/>
    <w:pPr>
      <w:jc w:val="left"/>
    </w:pPr>
    <w:rPr>
      <w:rFonts w:ascii="Calibri" w:hAnsi="Calibri" w:cs="Calibri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E66617"/>
    <w:rPr>
      <w:sz w:val="24"/>
      <w:szCs w:val="24"/>
      <w:lang w:val="ru-RU" w:eastAsia="ru-RU"/>
    </w:rPr>
  </w:style>
  <w:style w:type="character" w:styleId="aa">
    <w:name w:val="Strong"/>
    <w:uiPriority w:val="22"/>
    <w:qFormat/>
    <w:locked/>
    <w:rsid w:val="00EB3266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97361" TargetMode="External"/><Relationship Id="rId13" Type="http://schemas.openxmlformats.org/officeDocument/2006/relationships/hyperlink" Target="https://biblioclub.ru/index.php?page=book&amp;id=69402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683090" TargetMode="External"/><Relationship Id="rId17" Type="http://schemas.openxmlformats.org/officeDocument/2006/relationships/hyperlink" Target="https://ras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karuss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-x.php?page=book&amp;id=68422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ciom.ru" TargetMode="External"/><Relationship Id="rId10" Type="http://schemas.openxmlformats.org/officeDocument/2006/relationships/hyperlink" Target="http://artlib.osu.ru/web/books/metod_all/165907_20220513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497361" TargetMode="External"/><Relationship Id="rId14" Type="http://schemas.openxmlformats.org/officeDocument/2006/relationships/hyperlink" Target="https://www.gosp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2911</Words>
  <Characters>16596</Characters>
  <Application>Microsoft Office Word</Application>
  <DocSecurity>0</DocSecurity>
  <Lines>138</Lines>
  <Paragraphs>38</Paragraphs>
  <ScaleCrop>false</ScaleCrop>
  <Company/>
  <LinksUpToDate>false</LinksUpToDate>
  <CharactersWithSpaces>19469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Пользователь Windows</dc:creator>
  <cp:keywords/>
  <dc:description/>
  <cp:lastModifiedBy>Четвергова Ирина Александровна</cp:lastModifiedBy>
  <cp:revision>5</cp:revision>
  <dcterms:created xsi:type="dcterms:W3CDTF">2024-05-23T05:12:00Z</dcterms:created>
  <dcterms:modified xsi:type="dcterms:W3CDTF">2025-03-12T04:57:00Z</dcterms:modified>
</cp:coreProperties>
</file>