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bookmarkStart w:id="0" w:name="_GoBack"/>
      <w:bookmarkEnd w:id="0"/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4457B5">
        <w:rPr>
          <w:rFonts w:eastAsia="Calibri"/>
          <w:i/>
          <w:sz w:val="28"/>
          <w:szCs w:val="28"/>
          <w:lang w:eastAsia="en-US"/>
        </w:rPr>
        <w:t>«</w:t>
      </w:r>
      <w:r w:rsidR="00852D5D">
        <w:rPr>
          <w:i/>
          <w:sz w:val="28"/>
          <w:szCs w:val="28"/>
        </w:rPr>
        <w:t>Б</w:t>
      </w:r>
      <w:proofErr w:type="gramStart"/>
      <w:r w:rsidR="00852D5D" w:rsidRPr="009A1973">
        <w:rPr>
          <w:i/>
          <w:sz w:val="28"/>
          <w:szCs w:val="28"/>
        </w:rPr>
        <w:t>1</w:t>
      </w:r>
      <w:r w:rsidR="007B4F63" w:rsidRPr="007B4F63">
        <w:rPr>
          <w:i/>
          <w:sz w:val="28"/>
          <w:szCs w:val="28"/>
        </w:rPr>
        <w:t>.Д.В.</w:t>
      </w:r>
      <w:proofErr w:type="gramEnd"/>
      <w:r w:rsidR="007B4F63" w:rsidRPr="007B4F63">
        <w:rPr>
          <w:i/>
          <w:sz w:val="28"/>
          <w:szCs w:val="28"/>
        </w:rPr>
        <w:t>3</w:t>
      </w:r>
      <w:r w:rsidR="007B4F63">
        <w:rPr>
          <w:i/>
        </w:rPr>
        <w:t xml:space="preserve"> </w:t>
      </w:r>
      <w:r w:rsidRPr="004457B5">
        <w:rPr>
          <w:rFonts w:eastAsia="Calibri"/>
          <w:i/>
          <w:sz w:val="28"/>
          <w:szCs w:val="28"/>
          <w:lang w:eastAsia="en-US"/>
        </w:rPr>
        <w:t>Введение в теорию и методологию проектирования»</w:t>
      </w:r>
    </w:p>
    <w:p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3E0723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Pr="008148E5">
        <w:rPr>
          <w:rFonts w:eastAsia="Calibri"/>
          <w:i/>
          <w:sz w:val="28"/>
          <w:szCs w:val="28"/>
          <w:u w:val="single"/>
          <w:lang w:eastAsia="en-US"/>
        </w:rPr>
        <w:t>1</w:t>
      </w:r>
      <w:r w:rsidR="00B96012"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>
        <w:rPr>
          <w:rFonts w:eastAsia="Calibri"/>
          <w:i/>
          <w:sz w:val="28"/>
          <w:szCs w:val="28"/>
          <w:u w:val="single"/>
          <w:lang w:eastAsia="en-US"/>
        </w:rPr>
        <w:t>Архитектура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9A1973">
        <w:rPr>
          <w:rFonts w:eastAsia="Calibri"/>
          <w:sz w:val="28"/>
          <w:szCs w:val="28"/>
          <w:lang w:eastAsia="en-US"/>
        </w:rPr>
        <w:t>Ю.В. Климова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>тся</w:t>
      </w:r>
      <w:proofErr w:type="gramEnd"/>
      <w:r w:rsidR="004269E2" w:rsidRPr="004269E2"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</w:t>
      </w:r>
      <w:r w:rsidR="004457B5" w:rsidRPr="004457B5">
        <w:rPr>
          <w:rFonts w:eastAsia="Calibri"/>
          <w:sz w:val="28"/>
          <w:szCs w:val="28"/>
          <w:lang w:eastAsia="en-US"/>
        </w:rPr>
        <w:t>Введение в теорию и методологию прое</w:t>
      </w:r>
      <w:r w:rsidR="004457B5">
        <w:rPr>
          <w:rFonts w:eastAsia="Calibri"/>
          <w:sz w:val="28"/>
          <w:szCs w:val="28"/>
          <w:lang w:eastAsia="en-US"/>
        </w:rPr>
        <w:t>ктирования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Pr="007B4F63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</w:t>
            </w:r>
            <w:proofErr w:type="gramStart"/>
            <w:r w:rsidR="002B2073">
              <w:rPr>
                <w:color w:val="000000"/>
                <w:spacing w:val="7"/>
                <w:sz w:val="28"/>
                <w:szCs w:val="28"/>
              </w:rPr>
              <w:t>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  <w:proofErr w:type="gramEnd"/>
          </w:p>
        </w:tc>
        <w:tc>
          <w:tcPr>
            <w:tcW w:w="567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</w:t>
            </w:r>
            <w:proofErr w:type="gramStart"/>
            <w:r>
              <w:rPr>
                <w:color w:val="000000"/>
                <w:spacing w:val="7"/>
                <w:sz w:val="28"/>
                <w:szCs w:val="28"/>
              </w:rPr>
              <w:t xml:space="preserve"> ….</w:t>
            </w:r>
            <w:proofErr w:type="gramEnd"/>
            <w:r>
              <w:rPr>
                <w:color w:val="000000"/>
                <w:spacing w:val="7"/>
                <w:sz w:val="28"/>
                <w:szCs w:val="28"/>
              </w:rPr>
              <w:t>.…………........</w:t>
            </w:r>
          </w:p>
        </w:tc>
        <w:tc>
          <w:tcPr>
            <w:tcW w:w="567" w:type="dxa"/>
            <w:vAlign w:val="bottom"/>
          </w:tcPr>
          <w:p w:rsidR="00CD3AD5" w:rsidRDefault="004134F7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</w:t>
            </w:r>
            <w:proofErr w:type="gramStart"/>
            <w:r w:rsidR="003E0723">
              <w:rPr>
                <w:color w:val="000000"/>
                <w:spacing w:val="7"/>
                <w:sz w:val="28"/>
                <w:szCs w:val="28"/>
              </w:rPr>
              <w:t xml:space="preserve">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</w:t>
            </w:r>
            <w:proofErr w:type="gramEnd"/>
            <w:r w:rsidR="002B2073">
              <w:rPr>
                <w:color w:val="000000"/>
                <w:spacing w:val="7"/>
                <w:sz w:val="28"/>
                <w:szCs w:val="28"/>
              </w:rPr>
              <w:t>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:rsidR="004269E2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B57B31" w:rsidTr="00F05665">
        <w:tc>
          <w:tcPr>
            <w:tcW w:w="9640" w:type="dxa"/>
          </w:tcPr>
          <w:p w:rsidR="00B57B31" w:rsidRDefault="00B57B31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 Методические указания по написанию реферата………………………</w:t>
            </w:r>
          </w:p>
        </w:tc>
        <w:tc>
          <w:tcPr>
            <w:tcW w:w="567" w:type="dxa"/>
            <w:vAlign w:val="bottom"/>
          </w:tcPr>
          <w:p w:rsidR="00B57B31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:rsidR="004457B5" w:rsidRPr="004457B5" w:rsidRDefault="00A16766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16766">
        <w:rPr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A16766">
        <w:rPr>
          <w:sz w:val="28"/>
          <w:szCs w:val="28"/>
        </w:rPr>
        <w:t>освоения дисциплины</w:t>
      </w:r>
      <w:r w:rsidR="00B57B31">
        <w:rPr>
          <w:rFonts w:eastAsia="Calibri"/>
          <w:b/>
          <w:bCs/>
          <w:lang w:eastAsia="en-US"/>
        </w:rPr>
        <w:t xml:space="preserve"> </w:t>
      </w:r>
      <w:r w:rsidR="004457B5" w:rsidRPr="004457B5">
        <w:rPr>
          <w:rFonts w:eastAsia="Calibri"/>
          <w:b/>
          <w:bCs/>
          <w:lang w:eastAsia="en-US"/>
        </w:rPr>
        <w:t xml:space="preserve">- </w:t>
      </w:r>
      <w:r w:rsidR="004457B5" w:rsidRPr="004457B5">
        <w:rPr>
          <w:rFonts w:eastAsia="Calibri"/>
          <w:bCs/>
          <w:sz w:val="28"/>
          <w:szCs w:val="28"/>
          <w:lang w:eastAsia="en-US"/>
        </w:rPr>
        <w:t>формирование у студентов общекультурных и профессиональных компетенций, навыков их в реализации в практической деятельности в процессе изучения основ теории и методологии проектирования архитектурных объектов.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Задачи</w:t>
      </w:r>
      <w:r w:rsidRPr="007B4F63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освоения дисциплины: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457B5">
        <w:rPr>
          <w:rFonts w:eastAsia="Calibri"/>
          <w:bCs/>
          <w:sz w:val="28"/>
          <w:szCs w:val="28"/>
          <w:lang w:eastAsia="en-US"/>
        </w:rPr>
        <w:t xml:space="preserve"> - иметь представление о роли и социальной значимости архитектурной профессии в жизни общества;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457B5">
        <w:rPr>
          <w:rFonts w:eastAsia="Calibri"/>
          <w:bCs/>
          <w:sz w:val="28"/>
          <w:szCs w:val="28"/>
          <w:lang w:eastAsia="en-US"/>
        </w:rPr>
        <w:t xml:space="preserve"> - иметь представление о значении архитектурной среды, о связи архитектуры и градостроительства с наукой, техникой и другими видами искусств;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457B5">
        <w:rPr>
          <w:rFonts w:eastAsia="Calibri"/>
          <w:bCs/>
          <w:sz w:val="28"/>
          <w:szCs w:val="28"/>
          <w:lang w:eastAsia="en-US"/>
        </w:rPr>
        <w:t>- знать структуру архитектурного образования, методы поиска архитектурного решения объектов и систем;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- </w:t>
      </w:r>
      <w:r w:rsidRPr="004457B5">
        <w:rPr>
          <w:rFonts w:eastAsia="Calibri"/>
          <w:bCs/>
          <w:sz w:val="28"/>
          <w:szCs w:val="28"/>
          <w:lang w:eastAsia="en-US"/>
        </w:rPr>
        <w:t>иметь навыки анализа и синтеза архитектурного произведения.</w:t>
      </w:r>
    </w:p>
    <w:p w:rsidR="00163693" w:rsidRPr="00163693" w:rsidRDefault="00163693" w:rsidP="004457B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</w:t>
      </w:r>
      <w:r w:rsidRPr="00163693">
        <w:rPr>
          <w:sz w:val="28"/>
          <w:szCs w:val="28"/>
        </w:rPr>
        <w:lastRenderedPageBreak/>
        <w:t>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A070BC">
        <w:rPr>
          <w:sz w:val="28"/>
          <w:szCs w:val="28"/>
        </w:rPr>
        <w:t>теории архитектуры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CD3AD5" w:rsidRDefault="00163693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к практическим занятиям </w:t>
      </w:r>
      <w:r w:rsidR="00A070BC">
        <w:rPr>
          <w:sz w:val="28"/>
          <w:szCs w:val="28"/>
        </w:rPr>
        <w:t xml:space="preserve">(коллоквиумам) </w:t>
      </w:r>
      <w:r w:rsidRPr="00163693">
        <w:rPr>
          <w:sz w:val="28"/>
          <w:szCs w:val="28"/>
        </w:rPr>
        <w:t xml:space="preserve">должна строиться в соответствии с целями и задачами курса. Ответ на вопрос следует готовить с привлечением обширного количества </w:t>
      </w:r>
      <w:proofErr w:type="gramStart"/>
      <w:r w:rsidRPr="00163693">
        <w:rPr>
          <w:sz w:val="28"/>
          <w:szCs w:val="28"/>
        </w:rPr>
        <w:t>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 xml:space="preserve"> дополнительной</w:t>
      </w:r>
      <w:proofErr w:type="gramEnd"/>
      <w:r w:rsidRPr="00163693">
        <w:rPr>
          <w:sz w:val="28"/>
          <w:szCs w:val="28"/>
        </w:rPr>
        <w:t xml:space="preserve">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B57B31" w:rsidRPr="00CD3AD5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</w:t>
      </w:r>
      <w:proofErr w:type="gramStart"/>
      <w:r w:rsidRPr="00CD3AD5">
        <w:rPr>
          <w:sz w:val="28"/>
          <w:szCs w:val="28"/>
        </w:rPr>
        <w:t>видов  учебно</w:t>
      </w:r>
      <w:proofErr w:type="gramEnd"/>
      <w:r w:rsidRPr="00CD3AD5">
        <w:rPr>
          <w:sz w:val="28"/>
          <w:szCs w:val="28"/>
        </w:rPr>
        <w:t xml:space="preserve">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</w:t>
      </w:r>
      <w:proofErr w:type="spellStart"/>
      <w:proofErr w:type="gramStart"/>
      <w:r w:rsidRPr="00A07BCB">
        <w:rPr>
          <w:sz w:val="28"/>
          <w:szCs w:val="28"/>
        </w:rPr>
        <w:t>лайн</w:t>
      </w:r>
      <w:proofErr w:type="spellEnd"/>
      <w:r w:rsidRPr="00A07BCB">
        <w:rPr>
          <w:sz w:val="28"/>
          <w:szCs w:val="28"/>
        </w:rPr>
        <w:t xml:space="preserve">  курсов</w:t>
      </w:r>
      <w:proofErr w:type="gramEnd"/>
      <w:r w:rsidRPr="00A07BCB">
        <w:rPr>
          <w:sz w:val="28"/>
          <w:szCs w:val="28"/>
        </w:rPr>
        <w:t xml:space="preserve"> по дисциплине (указаны в рабочей программе);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</w:t>
      </w:r>
      <w:proofErr w:type="gramStart"/>
      <w:r w:rsidRPr="00A07BCB">
        <w:rPr>
          <w:sz w:val="28"/>
          <w:szCs w:val="28"/>
        </w:rPr>
        <w:t>исследовательских  задач</w:t>
      </w:r>
      <w:proofErr w:type="gramEnd"/>
      <w:r w:rsidRPr="00A07BCB">
        <w:rPr>
          <w:sz w:val="28"/>
          <w:szCs w:val="28"/>
        </w:rPr>
        <w:t xml:space="preserve"> по дисциплине.</w:t>
      </w:r>
    </w:p>
    <w:p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Кроме того</w:t>
      </w:r>
      <w:proofErr w:type="gramEnd"/>
      <w:r>
        <w:rPr>
          <w:sz w:val="28"/>
          <w:szCs w:val="28"/>
        </w:rPr>
        <w:t xml:space="preserve">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4651D2">
        <w:rPr>
          <w:sz w:val="28"/>
          <w:szCs w:val="28"/>
        </w:rPr>
        <w:t>индивидуальн</w:t>
      </w:r>
      <w:r w:rsidR="00B57B31">
        <w:rPr>
          <w:sz w:val="28"/>
          <w:szCs w:val="28"/>
        </w:rPr>
        <w:t>ого творческого задания</w:t>
      </w:r>
      <w:r w:rsidR="004651D2">
        <w:rPr>
          <w:sz w:val="28"/>
          <w:szCs w:val="28"/>
        </w:rPr>
        <w:t xml:space="preserve"> (ИТЗ</w:t>
      </w:r>
      <w:r w:rsidR="00A07BCB">
        <w:rPr>
          <w:sz w:val="28"/>
          <w:szCs w:val="28"/>
        </w:rPr>
        <w:t xml:space="preserve">), </w:t>
      </w:r>
      <w:r w:rsidR="00B57B31">
        <w:rPr>
          <w:sz w:val="28"/>
          <w:szCs w:val="28"/>
        </w:rPr>
        <w:t xml:space="preserve">написание реферата (Р),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A070BC" w:rsidRDefault="00242B63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Pr="00242B63">
        <w:rPr>
          <w:b/>
          <w:color w:val="000000"/>
          <w:spacing w:val="7"/>
          <w:sz w:val="28"/>
          <w:szCs w:val="28"/>
        </w:rPr>
        <w:t>адания</w:t>
      </w:r>
    </w:p>
    <w:p w:rsidR="007E0902" w:rsidRDefault="007E0902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Тема индивидуального творческого задания:</w:t>
      </w:r>
      <w:r w:rsidR="004519DE" w:rsidRPr="004519DE">
        <w:rPr>
          <w:color w:val="000000"/>
          <w:spacing w:val="7"/>
          <w:sz w:val="28"/>
          <w:szCs w:val="28"/>
        </w:rPr>
        <w:t xml:space="preserve"> </w:t>
      </w:r>
      <w:r w:rsidRPr="009C184E">
        <w:rPr>
          <w:color w:val="000000"/>
          <w:spacing w:val="7"/>
          <w:sz w:val="28"/>
          <w:szCs w:val="28"/>
        </w:rPr>
        <w:t>«Анализ принципов формообразования в творчестве архитектора»</w:t>
      </w:r>
    </w:p>
    <w:p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>Цель задания: анализ пространственных построений и выявление принципов формообразования в творчестве выдающихся архитекторов.</w:t>
      </w:r>
    </w:p>
    <w:p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lastRenderedPageBreak/>
        <w:t>Задачи: выявление закономерностей развития теоретических концепций мастеров архитектуры, реализация основных их положений в формообразовании.</w:t>
      </w:r>
    </w:p>
    <w:p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 xml:space="preserve">Индивидуальное творческое задание выполняется в форме </w:t>
      </w:r>
      <w:proofErr w:type="spellStart"/>
      <w:r w:rsidRPr="009C184E">
        <w:rPr>
          <w:color w:val="000000"/>
          <w:spacing w:val="7"/>
          <w:sz w:val="28"/>
          <w:szCs w:val="28"/>
        </w:rPr>
        <w:t>видиопрезентации</w:t>
      </w:r>
      <w:proofErr w:type="spellEnd"/>
      <w:r w:rsidRPr="009C184E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:rsidR="008037A4" w:rsidRPr="005A1B54" w:rsidRDefault="00456B52" w:rsidP="009C184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Индивидуальн</w:t>
      </w:r>
      <w:r w:rsidR="004519DE">
        <w:rPr>
          <w:color w:val="000000"/>
          <w:spacing w:val="7"/>
          <w:sz w:val="28"/>
          <w:szCs w:val="28"/>
        </w:rPr>
        <w:t>ое</w:t>
      </w:r>
      <w:r>
        <w:rPr>
          <w:color w:val="000000"/>
          <w:spacing w:val="7"/>
          <w:sz w:val="28"/>
          <w:szCs w:val="28"/>
        </w:rPr>
        <w:t xml:space="preserve"> творческ</w:t>
      </w:r>
      <w:r w:rsidR="004519DE">
        <w:rPr>
          <w:color w:val="000000"/>
          <w:spacing w:val="7"/>
          <w:sz w:val="28"/>
          <w:szCs w:val="28"/>
        </w:rPr>
        <w:t>ое</w:t>
      </w:r>
      <w:r w:rsidR="008037A4" w:rsidRPr="000654BA">
        <w:rPr>
          <w:color w:val="000000"/>
          <w:spacing w:val="7"/>
          <w:sz w:val="28"/>
          <w:szCs w:val="28"/>
        </w:rPr>
        <w:t xml:space="preserve"> задани</w:t>
      </w:r>
      <w:r w:rsidR="004519DE">
        <w:rPr>
          <w:color w:val="000000"/>
          <w:spacing w:val="7"/>
          <w:sz w:val="28"/>
          <w:szCs w:val="28"/>
        </w:rPr>
        <w:t>е</w:t>
      </w:r>
      <w:r w:rsidR="008037A4" w:rsidRPr="000654BA">
        <w:rPr>
          <w:color w:val="000000"/>
          <w:spacing w:val="7"/>
          <w:sz w:val="28"/>
          <w:szCs w:val="28"/>
        </w:rPr>
        <w:t xml:space="preserve"> </w:t>
      </w:r>
      <w:r w:rsidR="008037A4">
        <w:rPr>
          <w:color w:val="000000"/>
          <w:spacing w:val="7"/>
          <w:sz w:val="28"/>
          <w:szCs w:val="28"/>
        </w:rPr>
        <w:t>закрепля</w:t>
      </w:r>
      <w:r w:rsidR="004519DE">
        <w:rPr>
          <w:color w:val="000000"/>
          <w:spacing w:val="7"/>
          <w:sz w:val="28"/>
          <w:szCs w:val="28"/>
        </w:rPr>
        <w:t>е</w:t>
      </w:r>
      <w:r w:rsidR="008037A4">
        <w:rPr>
          <w:color w:val="000000"/>
          <w:spacing w:val="7"/>
          <w:sz w:val="28"/>
          <w:szCs w:val="28"/>
        </w:rPr>
        <w:t>т теоретические знания,</w:t>
      </w:r>
      <w:r w:rsidR="008037A4">
        <w:rPr>
          <w:sz w:val="28"/>
          <w:szCs w:val="28"/>
        </w:rPr>
        <w:t xml:space="preserve"> полученные в ходе изучения дисциплины.</w:t>
      </w:r>
    </w:p>
    <w:p w:rsid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тся </w:t>
      </w:r>
      <w:r w:rsidR="00456B52">
        <w:rPr>
          <w:sz w:val="28"/>
          <w:szCs w:val="28"/>
        </w:rPr>
        <w:t>индивидуальн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>е творческ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 xml:space="preserve">е </w:t>
      </w:r>
      <w:r>
        <w:rPr>
          <w:sz w:val="28"/>
          <w:szCs w:val="28"/>
        </w:rPr>
        <w:t>задани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ресурсов.</w:t>
      </w:r>
    </w:p>
    <w:p w:rsidR="008164B3" w:rsidRPr="008037A4" w:rsidRDefault="008164B3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021718" w:rsidRDefault="008037A4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</w:t>
      </w:r>
      <w:r w:rsidR="008164B3" w:rsidRPr="008164B3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:rsidR="00A03479" w:rsidRDefault="00A03479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Реферат, являясь самостоятельной работой студента,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 xml:space="preserve">  </w:t>
      </w:r>
      <w:r w:rsidRPr="00A03479">
        <w:rPr>
          <w:iCs/>
          <w:color w:val="000000"/>
          <w:spacing w:val="7"/>
          <w:sz w:val="28"/>
          <w:szCs w:val="28"/>
        </w:rPr>
        <w:t>- титульный лист;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:rsidR="00A03479" w:rsidRPr="00A03479" w:rsidRDefault="00A03479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lastRenderedPageBreak/>
        <w:t>Тема реферата:</w:t>
      </w:r>
      <w:r w:rsidRPr="004457B5">
        <w:rPr>
          <w:color w:val="000000"/>
          <w:spacing w:val="7"/>
          <w:sz w:val="28"/>
          <w:szCs w:val="28"/>
        </w:rPr>
        <w:t xml:space="preserve"> «Особенности творческого подхода выдающихся архитекторов». 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Цель задания: на основе анализа творческого подхода конкретного мастера архитектуры выявить предпосылки, специфику, стиль проектных действий архитектора.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:rsidR="008E7FD0" w:rsidRPr="008E7FD0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="008E7FD0" w:rsidRPr="008E7FD0">
        <w:rPr>
          <w:color w:val="000000"/>
          <w:spacing w:val="7"/>
          <w:sz w:val="28"/>
          <w:szCs w:val="28"/>
        </w:rPr>
        <w:t xml:space="preserve">Реферат выполняется на листах писчей бумаги формата А4 объемом 10-17 страниц </w:t>
      </w:r>
      <w:proofErr w:type="gramStart"/>
      <w:r w:rsidR="008E7FD0" w:rsidRPr="008E7FD0">
        <w:rPr>
          <w:color w:val="000000"/>
          <w:spacing w:val="7"/>
          <w:sz w:val="28"/>
          <w:szCs w:val="28"/>
        </w:rPr>
        <w:t xml:space="preserve">и  </w:t>
      </w:r>
      <w:proofErr w:type="spellStart"/>
      <w:r w:rsidR="008E7FD0" w:rsidRPr="008E7FD0">
        <w:rPr>
          <w:color w:val="000000"/>
          <w:spacing w:val="7"/>
          <w:sz w:val="28"/>
          <w:szCs w:val="28"/>
        </w:rPr>
        <w:t>видиопрезентации</w:t>
      </w:r>
      <w:proofErr w:type="spellEnd"/>
      <w:proofErr w:type="gramEnd"/>
      <w:r w:rsidR="008E7FD0" w:rsidRPr="008E7FD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:rsidR="008164B3" w:rsidRPr="008E7FD0" w:rsidRDefault="008164B3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 xml:space="preserve">студента проводится с помощью заданий уровня В и С, включающих в себя основные проблемы курса, приведённых в </w:t>
      </w:r>
      <w:proofErr w:type="spellStart"/>
      <w:r w:rsidRPr="00163693">
        <w:rPr>
          <w:sz w:val="28"/>
          <w:szCs w:val="28"/>
        </w:rPr>
        <w:t>ФОСе</w:t>
      </w:r>
      <w:proofErr w:type="spellEnd"/>
      <w:r w:rsidRPr="00163693">
        <w:rPr>
          <w:sz w:val="28"/>
          <w:szCs w:val="28"/>
        </w:rPr>
        <w:t xml:space="preserve">. Итоговый контроль предусмотрен в виде </w:t>
      </w:r>
      <w:r w:rsidR="009C184E">
        <w:rPr>
          <w:sz w:val="28"/>
          <w:szCs w:val="28"/>
        </w:rPr>
        <w:t>экзамена</w:t>
      </w:r>
      <w:r w:rsidRPr="00163693">
        <w:rPr>
          <w:sz w:val="28"/>
          <w:szCs w:val="28"/>
        </w:rPr>
        <w:t xml:space="preserve"> в конце семестра.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9C184E">
        <w:rPr>
          <w:color w:val="000000"/>
          <w:sz w:val="28"/>
          <w:szCs w:val="28"/>
        </w:rPr>
        <w:t>экзамену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</w:t>
      </w:r>
      <w:proofErr w:type="spellStart"/>
      <w:r w:rsidRPr="00163693">
        <w:rPr>
          <w:color w:val="000000"/>
          <w:sz w:val="28"/>
          <w:szCs w:val="28"/>
        </w:rPr>
        <w:t>дисцилины</w:t>
      </w:r>
      <w:proofErr w:type="spellEnd"/>
      <w:r w:rsidRPr="00163693">
        <w:rPr>
          <w:color w:val="000000"/>
          <w:sz w:val="28"/>
          <w:szCs w:val="28"/>
        </w:rPr>
        <w:t xml:space="preserve">. Для полноты учебной информации и ее сравнения лучше использовать не менее двух учебников. 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B76FD3">
        <w:rPr>
          <w:color w:val="000000"/>
          <w:sz w:val="28"/>
          <w:szCs w:val="28"/>
        </w:rPr>
        <w:t>экзамену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63693" w:rsidRPr="00163693" w:rsidRDefault="00B76FD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Экзамен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  <w:sz w:val="28"/>
          <w:szCs w:val="28"/>
        </w:rPr>
        <w:t>экзамену</w:t>
      </w:r>
      <w:r w:rsidR="00163693"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дисциплине. По окончании ответа </w:t>
      </w:r>
      <w:r>
        <w:rPr>
          <w:color w:val="000000"/>
          <w:sz w:val="28"/>
          <w:szCs w:val="28"/>
        </w:rPr>
        <w:t>экзаменатор</w:t>
      </w:r>
      <w:r w:rsidR="00163693" w:rsidRPr="00163693">
        <w:rPr>
          <w:color w:val="000000"/>
          <w:sz w:val="28"/>
          <w:szCs w:val="28"/>
        </w:rPr>
        <w:t xml:space="preserve"> может задать студенту дополнительные и </w:t>
      </w:r>
      <w:r w:rsidR="00163693" w:rsidRPr="00163693">
        <w:rPr>
          <w:color w:val="000000"/>
          <w:sz w:val="28"/>
          <w:szCs w:val="28"/>
        </w:rPr>
        <w:lastRenderedPageBreak/>
        <w:t xml:space="preserve">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</w:t>
      </w:r>
      <w:r w:rsidR="00631A07">
        <w:rPr>
          <w:color w:val="000000"/>
          <w:sz w:val="28"/>
          <w:szCs w:val="28"/>
        </w:rPr>
        <w:t>го</w:t>
      </w:r>
      <w:r w:rsidR="00242B63">
        <w:rPr>
          <w:color w:val="000000"/>
          <w:sz w:val="28"/>
          <w:szCs w:val="28"/>
        </w:rPr>
        <w:t xml:space="preserve"> проектирования.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proofErr w:type="spellStart"/>
      <w:r w:rsidR="00631A07">
        <w:rPr>
          <w:color w:val="000000"/>
          <w:sz w:val="28"/>
          <w:szCs w:val="28"/>
        </w:rPr>
        <w:t>з</w:t>
      </w:r>
      <w:r w:rsidR="00B76FD3">
        <w:rPr>
          <w:color w:val="000000"/>
          <w:sz w:val="28"/>
          <w:szCs w:val="28"/>
        </w:rPr>
        <w:t>экзамена</w:t>
      </w:r>
      <w:proofErr w:type="spellEnd"/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4211" w:rsidRDefault="009D4211" w:rsidP="00E01DB3">
      <w:r>
        <w:separator/>
      </w:r>
    </w:p>
  </w:endnote>
  <w:endnote w:type="continuationSeparator" w:id="0">
    <w:p w:rsidR="009D4211" w:rsidRDefault="009D4211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F63">
          <w:rPr>
            <w:noProof/>
          </w:rPr>
          <w:t>8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4211" w:rsidRDefault="009D4211" w:rsidP="00E01DB3">
      <w:r>
        <w:separator/>
      </w:r>
    </w:p>
  </w:footnote>
  <w:footnote w:type="continuationSeparator" w:id="0">
    <w:p w:rsidR="009D4211" w:rsidRDefault="009D4211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21718"/>
    <w:rsid w:val="00061F57"/>
    <w:rsid w:val="000654BA"/>
    <w:rsid w:val="00096267"/>
    <w:rsid w:val="000C0078"/>
    <w:rsid w:val="000D40E4"/>
    <w:rsid w:val="000D5BC2"/>
    <w:rsid w:val="001039AB"/>
    <w:rsid w:val="00163693"/>
    <w:rsid w:val="00180781"/>
    <w:rsid w:val="00181537"/>
    <w:rsid w:val="001E3C09"/>
    <w:rsid w:val="00242B63"/>
    <w:rsid w:val="00246308"/>
    <w:rsid w:val="002B2073"/>
    <w:rsid w:val="002F58F5"/>
    <w:rsid w:val="00341690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582395"/>
    <w:rsid w:val="005A1B54"/>
    <w:rsid w:val="0061508E"/>
    <w:rsid w:val="00631A07"/>
    <w:rsid w:val="00655CBD"/>
    <w:rsid w:val="00683B7E"/>
    <w:rsid w:val="00691AB7"/>
    <w:rsid w:val="006B1049"/>
    <w:rsid w:val="006F5113"/>
    <w:rsid w:val="00773359"/>
    <w:rsid w:val="00792821"/>
    <w:rsid w:val="00794AE6"/>
    <w:rsid w:val="007B4F63"/>
    <w:rsid w:val="007B5B3B"/>
    <w:rsid w:val="007C0092"/>
    <w:rsid w:val="007E0902"/>
    <w:rsid w:val="007F0A60"/>
    <w:rsid w:val="008037A4"/>
    <w:rsid w:val="008148E5"/>
    <w:rsid w:val="008164B3"/>
    <w:rsid w:val="0082041B"/>
    <w:rsid w:val="00852D5D"/>
    <w:rsid w:val="008C3B3C"/>
    <w:rsid w:val="008C7A5F"/>
    <w:rsid w:val="008E7FD0"/>
    <w:rsid w:val="008F6958"/>
    <w:rsid w:val="009249DF"/>
    <w:rsid w:val="00933EDD"/>
    <w:rsid w:val="009A1973"/>
    <w:rsid w:val="009C184E"/>
    <w:rsid w:val="009D4211"/>
    <w:rsid w:val="00A03479"/>
    <w:rsid w:val="00A070BC"/>
    <w:rsid w:val="00A07BCB"/>
    <w:rsid w:val="00A16766"/>
    <w:rsid w:val="00A22803"/>
    <w:rsid w:val="00A230C9"/>
    <w:rsid w:val="00A26A7D"/>
    <w:rsid w:val="00A51400"/>
    <w:rsid w:val="00AC5998"/>
    <w:rsid w:val="00AF213C"/>
    <w:rsid w:val="00B3665F"/>
    <w:rsid w:val="00B37657"/>
    <w:rsid w:val="00B57B31"/>
    <w:rsid w:val="00B64F3F"/>
    <w:rsid w:val="00B76FD3"/>
    <w:rsid w:val="00B96012"/>
    <w:rsid w:val="00C25187"/>
    <w:rsid w:val="00C9666B"/>
    <w:rsid w:val="00CA2338"/>
    <w:rsid w:val="00CC13BF"/>
    <w:rsid w:val="00CD3AD5"/>
    <w:rsid w:val="00CD3E8D"/>
    <w:rsid w:val="00CE3BC0"/>
    <w:rsid w:val="00D533CD"/>
    <w:rsid w:val="00D756C2"/>
    <w:rsid w:val="00D950CD"/>
    <w:rsid w:val="00DA4518"/>
    <w:rsid w:val="00DF20B1"/>
    <w:rsid w:val="00DF3556"/>
    <w:rsid w:val="00E01DB3"/>
    <w:rsid w:val="00E80A6F"/>
    <w:rsid w:val="00E97EEF"/>
    <w:rsid w:val="00EA707A"/>
    <w:rsid w:val="00EF2D0E"/>
    <w:rsid w:val="00F05665"/>
    <w:rsid w:val="00F26636"/>
    <w:rsid w:val="00F41A27"/>
    <w:rsid w:val="00F54330"/>
    <w:rsid w:val="00F768C3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AFA6CC-0FD6-4777-8EC0-7C4DC0449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27986-D15E-407A-B67A-53619CB45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2</cp:revision>
  <cp:lastPrinted>2019-03-14T06:31:00Z</cp:lastPrinted>
  <dcterms:created xsi:type="dcterms:W3CDTF">2025-04-11T04:04:00Z</dcterms:created>
  <dcterms:modified xsi:type="dcterms:W3CDTF">2025-04-11T04:04:00Z</dcterms:modified>
</cp:coreProperties>
</file>