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5DDC6" w14:textId="77777777" w:rsidR="002423E0" w:rsidRPr="002423E0" w:rsidRDefault="002423E0" w:rsidP="002423E0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2423E0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Минобрнауки Российской Федерации</w:t>
      </w:r>
    </w:p>
    <w:p w14:paraId="19A9B7B2" w14:textId="77777777" w:rsidR="002423E0" w:rsidRPr="002423E0" w:rsidRDefault="002423E0" w:rsidP="002423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14:paraId="1EF8D513" w14:textId="77777777" w:rsidR="002423E0" w:rsidRPr="002423E0" w:rsidRDefault="002423E0" w:rsidP="002423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2423E0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4B12F03A" w14:textId="77777777" w:rsidR="002423E0" w:rsidRPr="002423E0" w:rsidRDefault="002423E0" w:rsidP="002423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2423E0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высшего образования</w:t>
      </w:r>
    </w:p>
    <w:p w14:paraId="3096AEFF" w14:textId="77777777" w:rsidR="002423E0" w:rsidRPr="002423E0" w:rsidRDefault="002423E0" w:rsidP="002423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</w:pPr>
      <w:r w:rsidRPr="002423E0">
        <w:rPr>
          <w:rFonts w:ascii="TimesNewRomanPSMT" w:eastAsia="Times New Roman" w:hAnsi="TimesNewRomanPSMT" w:cs="TimesNewRomanPSMT"/>
          <w:b/>
          <w:sz w:val="28"/>
          <w:szCs w:val="28"/>
          <w:lang w:eastAsia="ru-RU"/>
        </w:rPr>
        <w:t>«Оренбургский государственный университет»</w:t>
      </w:r>
    </w:p>
    <w:p w14:paraId="1FC442E2" w14:textId="77777777" w:rsidR="002423E0" w:rsidRPr="002423E0" w:rsidRDefault="002423E0" w:rsidP="002423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14:paraId="47468E33" w14:textId="77777777" w:rsidR="002423E0" w:rsidRPr="002423E0" w:rsidRDefault="002423E0" w:rsidP="002423E0">
      <w:pPr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2423E0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Кафедра электро- и теплоэнергетики</w:t>
      </w:r>
    </w:p>
    <w:p w14:paraId="78CA19E8" w14:textId="77777777" w:rsidR="002423E0" w:rsidRPr="002423E0" w:rsidRDefault="002423E0" w:rsidP="002423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14:paraId="7C50E23F" w14:textId="77777777" w:rsidR="002423E0" w:rsidRPr="002423E0" w:rsidRDefault="002423E0" w:rsidP="002423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14:paraId="46048C96" w14:textId="77777777" w:rsidR="002423E0" w:rsidRPr="002423E0" w:rsidRDefault="002423E0" w:rsidP="002423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14:paraId="37924084" w14:textId="77777777" w:rsidR="002423E0" w:rsidRPr="002423E0" w:rsidRDefault="002423E0" w:rsidP="002423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14:paraId="00C1E29F" w14:textId="77777777" w:rsidR="002423E0" w:rsidRPr="002423E0" w:rsidRDefault="002423E0" w:rsidP="002423E0">
      <w:pPr>
        <w:suppressAutoHyphens/>
        <w:spacing w:before="120"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2423E0">
        <w:rPr>
          <w:rFonts w:ascii="TimesNewRomanPSMT" w:hAnsi="TimesNewRomanPSMT" w:cs="TimesNewRomanPSMT"/>
          <w:sz w:val="28"/>
          <w:szCs w:val="28"/>
        </w:rPr>
        <w:t xml:space="preserve">Методические указания для обучающихся по освоению дисциплины </w:t>
      </w:r>
    </w:p>
    <w:p w14:paraId="0DC06B49" w14:textId="77777777" w:rsidR="000F50E9" w:rsidRDefault="000F50E9" w:rsidP="000F50E9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«Б1.Д.В.3 Введение в специальность»</w:t>
      </w:r>
    </w:p>
    <w:p w14:paraId="29E093EE" w14:textId="77777777" w:rsidR="000F50E9" w:rsidRDefault="000F50E9" w:rsidP="000F50E9">
      <w:pPr>
        <w:pStyle w:val="ReportHead"/>
        <w:suppressAutoHyphens/>
        <w:rPr>
          <w:sz w:val="24"/>
        </w:rPr>
      </w:pPr>
    </w:p>
    <w:p w14:paraId="2797E515" w14:textId="77777777" w:rsidR="000F50E9" w:rsidRDefault="000F50E9" w:rsidP="000F50E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093C2562" w14:textId="77777777" w:rsidR="000F50E9" w:rsidRDefault="000F50E9" w:rsidP="000F50E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6372D067" w14:textId="77777777" w:rsidR="000F50E9" w:rsidRDefault="000F50E9" w:rsidP="000F50E9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46B1FB46" w14:textId="77777777" w:rsidR="000F50E9" w:rsidRDefault="000F50E9" w:rsidP="000F50E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13.03.02 Электроэнергетика и электротехника</w:t>
      </w:r>
    </w:p>
    <w:p w14:paraId="35018FEF" w14:textId="77777777" w:rsidR="000F50E9" w:rsidRDefault="000F50E9" w:rsidP="000F50E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17FBA60F" w14:textId="77777777" w:rsidR="000F50E9" w:rsidRDefault="000F50E9" w:rsidP="000F50E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Электроснабжение</w:t>
      </w:r>
    </w:p>
    <w:p w14:paraId="2C1E45F2" w14:textId="77777777" w:rsidR="000F50E9" w:rsidRDefault="000F50E9" w:rsidP="000F50E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206E2D1B" w14:textId="77777777" w:rsidR="000F50E9" w:rsidRDefault="000F50E9" w:rsidP="000F50E9">
      <w:pPr>
        <w:pStyle w:val="ReportHead"/>
        <w:suppressAutoHyphens/>
        <w:rPr>
          <w:sz w:val="24"/>
        </w:rPr>
      </w:pPr>
    </w:p>
    <w:p w14:paraId="3DC536A1" w14:textId="77777777" w:rsidR="000F50E9" w:rsidRDefault="000F50E9" w:rsidP="000F50E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51CDA5D0" w14:textId="77777777" w:rsidR="000F50E9" w:rsidRDefault="000F50E9" w:rsidP="000F50E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595F08E8" w14:textId="77777777" w:rsidR="000F50E9" w:rsidRDefault="000F50E9" w:rsidP="000F50E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2DE59F26" w14:textId="77777777" w:rsidR="000F50E9" w:rsidRDefault="000F50E9" w:rsidP="000F50E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14:paraId="496DDBEC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169AD749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4D41CA3C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6FF83AE8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20F8D1B1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04912D13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507AE71A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1600A8F0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325DC685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5295B328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5406F360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29B38EA8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68748245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58B67698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6AF083C7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27FC4BFA" w14:textId="77777777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14FB71D7" w14:textId="51862ACD" w:rsidR="002423E0" w:rsidRPr="002423E0" w:rsidRDefault="002423E0" w:rsidP="002423E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  <w:sectPr w:rsidR="002423E0" w:rsidRPr="002423E0">
          <w:pgSz w:w="11906" w:h="16838"/>
          <w:pgMar w:top="510" w:right="567" w:bottom="510" w:left="850" w:header="0" w:footer="510" w:gutter="0"/>
          <w:cols w:space="720"/>
        </w:sectPr>
      </w:pPr>
      <w:r w:rsidRPr="002423E0">
        <w:rPr>
          <w:rFonts w:ascii="Times New Roman" w:eastAsia="Calibri" w:hAnsi="Times New Roman" w:cs="Times New Roman"/>
          <w:sz w:val="24"/>
        </w:rPr>
        <w:t>Год набора 20</w:t>
      </w:r>
      <w:r w:rsidR="00924801">
        <w:rPr>
          <w:rFonts w:ascii="Times New Roman" w:eastAsia="Calibri" w:hAnsi="Times New Roman" w:cs="Times New Roman"/>
          <w:sz w:val="24"/>
        </w:rPr>
        <w:t>2</w:t>
      </w:r>
      <w:r w:rsidR="008A6DF4">
        <w:rPr>
          <w:rFonts w:ascii="Times New Roman" w:eastAsia="Calibri" w:hAnsi="Times New Roman" w:cs="Times New Roman"/>
          <w:sz w:val="24"/>
        </w:rPr>
        <w:t>5</w:t>
      </w:r>
    </w:p>
    <w:p w14:paraId="1E576F2D" w14:textId="77777777" w:rsidR="00327A33" w:rsidRDefault="00327A33" w:rsidP="00327A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Основные теоретические положения изложены в следующих источниках из списка литературы рабочей программы:</w:t>
      </w:r>
    </w:p>
    <w:p w14:paraId="1B50E199" w14:textId="77777777" w:rsidR="00327A33" w:rsidRDefault="00327A33" w:rsidP="00327A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8EB72AB" w14:textId="77777777" w:rsidR="00327A33" w:rsidRPr="002A7F39" w:rsidRDefault="00327A33" w:rsidP="00327A33">
      <w:pPr>
        <w:pStyle w:val="ReportMain"/>
        <w:keepNext/>
        <w:numPr>
          <w:ilvl w:val="0"/>
          <w:numId w:val="16"/>
        </w:numPr>
        <w:suppressAutoHyphens/>
        <w:ind w:left="0" w:firstLine="709"/>
        <w:jc w:val="both"/>
        <w:rPr>
          <w:iCs/>
        </w:rPr>
      </w:pPr>
      <w:bookmarkStart w:id="0" w:name="_Hlk66306193"/>
      <w:r>
        <w:rPr>
          <w:iCs/>
        </w:rPr>
        <w:t xml:space="preserve">Введение в электроэнергетику [Электронный ресурс] : учебное пособие для обучающихся по образовательной программе высшего образования по направлению подготовки 13.03.02 Электроэнергетика и электротехника / К. Р. Валиуллин, А. Д. Чернова; М-во науки и высш. образования Рос. Федерации, Федер. гос. бюджет. образоват. учреждение высш. образования "Оренбург. гос. ун-т". - Электрон. текстовые дан. (1 файл: 78640 Kб). - Оренбург : ОГУ, 2020. - 115 с. - Загл. с тит. экрана. -Adobe Acrobat Reader 6.0 - ISBN 978-5-7410-2483-6. </w:t>
      </w:r>
      <w:r>
        <w:rPr>
          <w:color w:val="000000"/>
        </w:rPr>
        <w:t xml:space="preserve">Режим доступа: </w:t>
      </w:r>
      <w:hyperlink r:id="rId5" w:history="1">
        <w:r w:rsidRPr="00B35F4C">
          <w:rPr>
            <w:rStyle w:val="a8"/>
          </w:rPr>
          <w:t>http://artlib.osu.ru/web/books/metod_all/133269_20201109.pdf</w:t>
        </w:r>
      </w:hyperlink>
      <w:r>
        <w:t xml:space="preserve"> </w:t>
      </w:r>
      <w:bookmarkEnd w:id="0"/>
    </w:p>
    <w:p w14:paraId="4B9AB38E" w14:textId="77777777" w:rsidR="00327A33" w:rsidRPr="002A7F39" w:rsidRDefault="00327A33" w:rsidP="00327A33">
      <w:pPr>
        <w:pStyle w:val="ab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E93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устройства электроустановок и техника безопасности [Электронный ресурс] : учебное пособие для обучающихся по образовательным программам высшего образования по направлениям подготовки 13.03.02 Электроэнергетика и электротехника, 13.03.01 Теплоэнергетика и тепло-техника, 11.03.03 Конструирование и технология электронных средств, 11.03.04 Электроника и наноэлектроника / С. В. Митрофанов, К. Р. Валиуллин, А. Д. Чернова; М-во образования и науки Рос. Федерации, Федер. гос. бюджет. образоват. учреждение высш. проф. образования "Оренбург. гос. ун-т", Каф. электро- и теплоэнергетики. - Электрон. текстовые дан. (1 файл: 3.41 Мб). - Орен-бург : ОГУ, 2018. - 100 с. Режим доступа: </w:t>
      </w:r>
      <w:hyperlink r:id="rId6" w:history="1">
        <w:r w:rsidRPr="00E931A6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http://artlib.osu.ru/web/books/metod_all/65538_20180427.pdf</w:t>
        </w:r>
      </w:hyperlink>
      <w:r w:rsidRPr="00E93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08E73996" w14:textId="77777777" w:rsidR="00327A33" w:rsidRPr="002A7F39" w:rsidRDefault="00327A33" w:rsidP="00327A33">
      <w:pPr>
        <w:pStyle w:val="ab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2A7F3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3. Введение в специальность [Электронный ресурс] : электронный курс в системе Moodle / К. Р. Валиуллин, А. Д. Чернова; М-во науки и высш. образования Рос. Федерации, Федер. гос. бюджет. образоват. учреждение высш. образования "Оренбург. гос. ун-т". - Оренбург : ОГУ. – 2019].– Режим доступа: Электронные курсы ОГУ в системе обучения moodle. –https://moodle.osu.ru/course/view.php?id=1258</w:t>
      </w:r>
    </w:p>
    <w:p w14:paraId="2998F1A8" w14:textId="77777777" w:rsidR="00327A33" w:rsidRDefault="00327A33" w:rsidP="00327A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14:paraId="6B7B7C6A" w14:textId="77777777" w:rsidR="00327A33" w:rsidRPr="00E931A6" w:rsidRDefault="00327A33" w:rsidP="00327A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31A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Раздел 1. </w:t>
      </w:r>
      <w:r w:rsidRPr="00E93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стандарты и документы учебного процесса и энергетической отрасли.</w:t>
      </w:r>
    </w:p>
    <w:p w14:paraId="2C788AD5" w14:textId="2D326972" w:rsidR="00327A33" w:rsidRDefault="00327A33" w:rsidP="00327A33">
      <w:pPr>
        <w:pStyle w:val="ReportHead"/>
        <w:suppressAutoHyphens/>
        <w:ind w:firstLine="709"/>
        <w:jc w:val="both"/>
        <w:rPr>
          <w:bCs/>
          <w:szCs w:val="28"/>
        </w:rPr>
      </w:pPr>
      <w:r w:rsidRPr="00E931A6">
        <w:rPr>
          <w:bCs/>
          <w:szCs w:val="28"/>
        </w:rPr>
        <w:t xml:space="preserve">Занятие № </w:t>
      </w:r>
      <w:r>
        <w:rPr>
          <w:bCs/>
          <w:szCs w:val="28"/>
        </w:rPr>
        <w:t>1</w:t>
      </w:r>
      <w:r w:rsidRPr="00E931A6">
        <w:rPr>
          <w:bCs/>
          <w:szCs w:val="28"/>
        </w:rPr>
        <w:t xml:space="preserve"> Общие требования и правила оформления студенческих работ.</w:t>
      </w:r>
    </w:p>
    <w:p w14:paraId="2772E040" w14:textId="77777777" w:rsidR="00327A33" w:rsidRPr="00E931A6" w:rsidRDefault="00327A33" w:rsidP="00327A33">
      <w:pPr>
        <w:pStyle w:val="ReportHead"/>
        <w:suppressAutoHyphens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Материал к занятию приведен в соответствующем разделе системы электронного обучения </w:t>
      </w:r>
      <w:r w:rsidRPr="002A7F39">
        <w:rPr>
          <w:bCs/>
          <w:szCs w:val="28"/>
        </w:rPr>
        <w:t>[3]</w:t>
      </w:r>
      <w:r>
        <w:rPr>
          <w:bCs/>
          <w:szCs w:val="28"/>
        </w:rPr>
        <w:t>. Приведены требования к оформлению студенческих работ.</w:t>
      </w:r>
    </w:p>
    <w:p w14:paraId="229F7F8A" w14:textId="77777777" w:rsidR="00327A33" w:rsidRDefault="00327A33" w:rsidP="00327A33">
      <w:pPr>
        <w:pStyle w:val="ReportHead"/>
        <w:suppressAutoHyphens/>
        <w:ind w:firstLine="709"/>
        <w:jc w:val="both"/>
        <w:rPr>
          <w:bCs/>
          <w:szCs w:val="28"/>
        </w:rPr>
      </w:pPr>
    </w:p>
    <w:p w14:paraId="2EF3F803" w14:textId="2C59D320" w:rsidR="00327A33" w:rsidRPr="00BD0756" w:rsidRDefault="00327A33" w:rsidP="00327A33">
      <w:pPr>
        <w:pStyle w:val="ReportHead"/>
        <w:suppressAutoHyphens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Материал по остальным вопросам раздела приведен в соответствующем разделе системы электронного обучения </w:t>
      </w:r>
      <w:r w:rsidRPr="002A7F39">
        <w:rPr>
          <w:bCs/>
          <w:szCs w:val="28"/>
        </w:rPr>
        <w:t>[3]</w:t>
      </w:r>
      <w:r>
        <w:rPr>
          <w:bCs/>
          <w:szCs w:val="28"/>
        </w:rPr>
        <w:t xml:space="preserve">. Теоретический материал также изложен в </w:t>
      </w:r>
      <w:r w:rsidRPr="00327A33">
        <w:rPr>
          <w:bCs/>
          <w:szCs w:val="28"/>
        </w:rPr>
        <w:t xml:space="preserve">[2, </w:t>
      </w:r>
      <w:r>
        <w:rPr>
          <w:bCs/>
          <w:szCs w:val="28"/>
        </w:rPr>
        <w:t>с 14-26</w:t>
      </w:r>
      <w:r w:rsidRPr="00327A33">
        <w:rPr>
          <w:bCs/>
          <w:szCs w:val="28"/>
        </w:rPr>
        <w:t>]</w:t>
      </w:r>
      <w:r>
        <w:rPr>
          <w:bCs/>
          <w:szCs w:val="28"/>
        </w:rPr>
        <w:t>.</w:t>
      </w:r>
    </w:p>
    <w:p w14:paraId="607E5CD6" w14:textId="77777777" w:rsidR="00327A33" w:rsidRPr="00327A33" w:rsidRDefault="00327A33" w:rsidP="00327A33">
      <w:pPr>
        <w:pStyle w:val="ReportHead"/>
        <w:suppressAutoHyphens/>
        <w:ind w:firstLine="709"/>
        <w:jc w:val="both"/>
        <w:rPr>
          <w:bCs/>
          <w:szCs w:val="28"/>
        </w:rPr>
      </w:pPr>
    </w:p>
    <w:p w14:paraId="6ABC5E19" w14:textId="77777777" w:rsidR="00327A33" w:rsidRPr="002A7F39" w:rsidRDefault="00327A33" w:rsidP="00327A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F3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Раздел 2. </w:t>
      </w:r>
      <w:r w:rsidRPr="002A7F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энергетической отрасли.</w:t>
      </w:r>
    </w:p>
    <w:p w14:paraId="5772D58C" w14:textId="20B924F4" w:rsidR="00327A33" w:rsidRDefault="00327A33" w:rsidP="00327A33">
      <w:pPr>
        <w:pStyle w:val="ReportHead"/>
        <w:suppressAutoHyphens/>
        <w:ind w:firstLine="709"/>
        <w:jc w:val="both"/>
        <w:rPr>
          <w:bCs/>
          <w:szCs w:val="28"/>
        </w:rPr>
      </w:pPr>
      <w:r w:rsidRPr="002A7F39">
        <w:rPr>
          <w:bCs/>
          <w:szCs w:val="28"/>
        </w:rPr>
        <w:t>Занятие №</w:t>
      </w:r>
      <w:r>
        <w:rPr>
          <w:bCs/>
          <w:szCs w:val="28"/>
        </w:rPr>
        <w:t>2</w:t>
      </w:r>
      <w:r w:rsidRPr="002A7F39">
        <w:rPr>
          <w:bCs/>
          <w:szCs w:val="28"/>
        </w:rPr>
        <w:t xml:space="preserve"> Структура энергетической отрасли</w:t>
      </w:r>
    </w:p>
    <w:p w14:paraId="6B774E59" w14:textId="0C719065" w:rsidR="00327A33" w:rsidRPr="00BD0756" w:rsidRDefault="00327A33" w:rsidP="00327A33">
      <w:pPr>
        <w:pStyle w:val="ReportHead"/>
        <w:suppressAutoHyphens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Материал к занятию приведен в </w:t>
      </w:r>
      <w:r w:rsidRPr="00BD0756">
        <w:rPr>
          <w:bCs/>
          <w:szCs w:val="28"/>
        </w:rPr>
        <w:t xml:space="preserve">[1, </w:t>
      </w:r>
      <w:r>
        <w:rPr>
          <w:bCs/>
          <w:szCs w:val="28"/>
        </w:rPr>
        <w:t>с 6-83</w:t>
      </w:r>
      <w:r w:rsidRPr="00BD0756">
        <w:rPr>
          <w:bCs/>
          <w:szCs w:val="28"/>
        </w:rPr>
        <w:t>]</w:t>
      </w:r>
      <w:r>
        <w:rPr>
          <w:bCs/>
          <w:szCs w:val="28"/>
        </w:rPr>
        <w:t>.</w:t>
      </w:r>
    </w:p>
    <w:p w14:paraId="7CF76DBF" w14:textId="77777777" w:rsidR="00327A33" w:rsidRDefault="00327A33" w:rsidP="00327A33">
      <w:pPr>
        <w:pStyle w:val="ReportHead"/>
        <w:suppressAutoHyphens/>
        <w:ind w:firstLine="709"/>
        <w:jc w:val="both"/>
        <w:rPr>
          <w:b/>
          <w:szCs w:val="28"/>
        </w:rPr>
      </w:pPr>
    </w:p>
    <w:p w14:paraId="3B3A3511" w14:textId="77777777" w:rsidR="00327A33" w:rsidRPr="00BD0756" w:rsidRDefault="00327A33" w:rsidP="00327A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075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Раздел 3. </w:t>
      </w:r>
      <w:r w:rsidRPr="00BD0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программные средства, используемые для решения инженерных задач</w:t>
      </w:r>
    </w:p>
    <w:p w14:paraId="4A0F1EE3" w14:textId="77777777" w:rsidR="00327A33" w:rsidRPr="00327A33" w:rsidRDefault="00327A33" w:rsidP="00327A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7A3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Раздел 4. </w:t>
      </w:r>
      <w:r w:rsidRPr="00327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 повышения эффективности рабочего и учебного процесса</w:t>
      </w:r>
    </w:p>
    <w:p w14:paraId="2033486D" w14:textId="68B7153B" w:rsidR="00327A33" w:rsidRDefault="00327A33" w:rsidP="00327A33">
      <w:pPr>
        <w:pStyle w:val="ReportHead"/>
        <w:suppressAutoHyphens/>
        <w:ind w:firstLine="709"/>
        <w:jc w:val="both"/>
      </w:pPr>
      <w:r>
        <w:rPr>
          <w:bCs/>
          <w:szCs w:val="28"/>
        </w:rPr>
        <w:t xml:space="preserve">Материал для изучения разделов представлен в системе электронного обучения </w:t>
      </w:r>
      <w:r w:rsidRPr="002A7F39">
        <w:rPr>
          <w:bCs/>
          <w:szCs w:val="28"/>
        </w:rPr>
        <w:t>[3]</w:t>
      </w:r>
      <w:r>
        <w:rPr>
          <w:bCs/>
          <w:szCs w:val="28"/>
        </w:rPr>
        <w:t>.</w:t>
      </w:r>
    </w:p>
    <w:p w14:paraId="6A6E3DA9" w14:textId="77777777" w:rsidR="00327A33" w:rsidRDefault="00327A33" w:rsidP="00327A3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24061D9" w14:textId="77777777" w:rsidR="00327A33" w:rsidRPr="00E931A6" w:rsidRDefault="00327A33" w:rsidP="00327A3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</w:p>
    <w:p w14:paraId="03DA9D9F" w14:textId="6C9B56A2" w:rsidR="009A58BB" w:rsidRDefault="009A58BB" w:rsidP="00327A33">
      <w:pPr>
        <w:jc w:val="center"/>
        <w:rPr>
          <w:sz w:val="28"/>
          <w:szCs w:val="28"/>
        </w:rPr>
      </w:pPr>
    </w:p>
    <w:sectPr w:rsidR="009A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6336B"/>
    <w:multiLevelType w:val="hybridMultilevel"/>
    <w:tmpl w:val="BC1C03C0"/>
    <w:lvl w:ilvl="0" w:tplc="80B2BF4E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7BB05D5"/>
    <w:multiLevelType w:val="multilevel"/>
    <w:tmpl w:val="F022FD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F0415F8"/>
    <w:multiLevelType w:val="multilevel"/>
    <w:tmpl w:val="0E8C60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0C54B74"/>
    <w:multiLevelType w:val="hybridMultilevel"/>
    <w:tmpl w:val="AFBC3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C4FB3"/>
    <w:multiLevelType w:val="multilevel"/>
    <w:tmpl w:val="83745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CA1069"/>
    <w:multiLevelType w:val="multilevel"/>
    <w:tmpl w:val="7CE289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4406546A"/>
    <w:multiLevelType w:val="hybridMultilevel"/>
    <w:tmpl w:val="5D248CAE"/>
    <w:lvl w:ilvl="0" w:tplc="6A5E37B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4C07E64"/>
    <w:multiLevelType w:val="multilevel"/>
    <w:tmpl w:val="399C6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417CE9"/>
    <w:multiLevelType w:val="multilevel"/>
    <w:tmpl w:val="9D3EC4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661E62CE"/>
    <w:multiLevelType w:val="multilevel"/>
    <w:tmpl w:val="77A6B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9354BD"/>
    <w:multiLevelType w:val="multilevel"/>
    <w:tmpl w:val="520ACB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7B402364"/>
    <w:multiLevelType w:val="multilevel"/>
    <w:tmpl w:val="EB5AA0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10"/>
  </w:num>
  <w:num w:numId="8">
    <w:abstractNumId w:val="7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4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04A"/>
    <w:rsid w:val="000C2EBA"/>
    <w:rsid w:val="000D4AD6"/>
    <w:rsid w:val="000D6F4D"/>
    <w:rsid w:val="000F50E9"/>
    <w:rsid w:val="001140D8"/>
    <w:rsid w:val="00123AC6"/>
    <w:rsid w:val="00145B6B"/>
    <w:rsid w:val="00174750"/>
    <w:rsid w:val="00193F4C"/>
    <w:rsid w:val="001F6B67"/>
    <w:rsid w:val="00240788"/>
    <w:rsid w:val="002423E0"/>
    <w:rsid w:val="002D6735"/>
    <w:rsid w:val="00312130"/>
    <w:rsid w:val="0031217D"/>
    <w:rsid w:val="00313155"/>
    <w:rsid w:val="00327A33"/>
    <w:rsid w:val="00345BEA"/>
    <w:rsid w:val="00387780"/>
    <w:rsid w:val="003A1D04"/>
    <w:rsid w:val="003D6BA8"/>
    <w:rsid w:val="00414BF7"/>
    <w:rsid w:val="004376B5"/>
    <w:rsid w:val="00464121"/>
    <w:rsid w:val="004B3746"/>
    <w:rsid w:val="004C6CA4"/>
    <w:rsid w:val="004E4ABA"/>
    <w:rsid w:val="005E5124"/>
    <w:rsid w:val="005F35D9"/>
    <w:rsid w:val="00700F70"/>
    <w:rsid w:val="00711E8D"/>
    <w:rsid w:val="00742169"/>
    <w:rsid w:val="007D3B40"/>
    <w:rsid w:val="008215EC"/>
    <w:rsid w:val="00825922"/>
    <w:rsid w:val="0085262B"/>
    <w:rsid w:val="008A6DF4"/>
    <w:rsid w:val="008B0CC0"/>
    <w:rsid w:val="008E7996"/>
    <w:rsid w:val="00901792"/>
    <w:rsid w:val="00924801"/>
    <w:rsid w:val="009619E2"/>
    <w:rsid w:val="009A58BB"/>
    <w:rsid w:val="009B2E7C"/>
    <w:rsid w:val="009E093C"/>
    <w:rsid w:val="009F35EA"/>
    <w:rsid w:val="00A24A30"/>
    <w:rsid w:val="00A26825"/>
    <w:rsid w:val="00A438AA"/>
    <w:rsid w:val="00A53D96"/>
    <w:rsid w:val="00A801E3"/>
    <w:rsid w:val="00A814B2"/>
    <w:rsid w:val="00AB694E"/>
    <w:rsid w:val="00AE034B"/>
    <w:rsid w:val="00B24DA4"/>
    <w:rsid w:val="00B35974"/>
    <w:rsid w:val="00B85616"/>
    <w:rsid w:val="00B96F70"/>
    <w:rsid w:val="00BA48BA"/>
    <w:rsid w:val="00BE3555"/>
    <w:rsid w:val="00BF5FF2"/>
    <w:rsid w:val="00C46D22"/>
    <w:rsid w:val="00C64940"/>
    <w:rsid w:val="00CC7CE9"/>
    <w:rsid w:val="00CF3284"/>
    <w:rsid w:val="00D06147"/>
    <w:rsid w:val="00D47952"/>
    <w:rsid w:val="00DE7C65"/>
    <w:rsid w:val="00E26F13"/>
    <w:rsid w:val="00E502DB"/>
    <w:rsid w:val="00E80D41"/>
    <w:rsid w:val="00E9204A"/>
    <w:rsid w:val="00EA5BCB"/>
    <w:rsid w:val="00EB229E"/>
    <w:rsid w:val="00EC5E4A"/>
    <w:rsid w:val="00EE47AA"/>
    <w:rsid w:val="00F33E44"/>
    <w:rsid w:val="00F7115E"/>
    <w:rsid w:val="00F94C3C"/>
    <w:rsid w:val="00FA6CBA"/>
    <w:rsid w:val="00FB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F0160"/>
  <w15:docId w15:val="{ECD6127E-D905-4BDA-A3F2-81C2075C2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619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061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920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0614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4078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061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920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92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204A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9204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9204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9204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9204A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5">
    <w:name w:val="Emphasis"/>
    <w:basedOn w:val="a0"/>
    <w:uiPriority w:val="20"/>
    <w:qFormat/>
    <w:rsid w:val="00A26825"/>
    <w:rPr>
      <w:i/>
      <w:iCs/>
    </w:rPr>
  </w:style>
  <w:style w:type="character" w:customStyle="1" w:styleId="dabhide">
    <w:name w:val="dabhide"/>
    <w:basedOn w:val="a0"/>
    <w:rsid w:val="00A26825"/>
  </w:style>
  <w:style w:type="paragraph" w:styleId="a6">
    <w:name w:val="Balloon Text"/>
    <w:basedOn w:val="a"/>
    <w:link w:val="a7"/>
    <w:uiPriority w:val="99"/>
    <w:semiHidden/>
    <w:unhideWhenUsed/>
    <w:rsid w:val="00A26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6825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A26825"/>
    <w:rPr>
      <w:color w:val="0000FF"/>
      <w:u w:val="single"/>
    </w:rPr>
  </w:style>
  <w:style w:type="character" w:customStyle="1" w:styleId="label">
    <w:name w:val="label"/>
    <w:basedOn w:val="a0"/>
    <w:rsid w:val="00A26825"/>
  </w:style>
  <w:style w:type="character" w:customStyle="1" w:styleId="b">
    <w:name w:val="b"/>
    <w:basedOn w:val="a0"/>
    <w:rsid w:val="00A26825"/>
  </w:style>
  <w:style w:type="paragraph" w:customStyle="1" w:styleId="ReportMain">
    <w:name w:val="Report_Main"/>
    <w:basedOn w:val="a"/>
    <w:link w:val="ReportMain0"/>
    <w:rsid w:val="00BA4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BA48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ReportHead0">
    <w:name w:val="Report_Head Знак"/>
    <w:link w:val="ReportHead"/>
    <w:rsid w:val="00BA48B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ReportMain0">
    <w:name w:val="Report_Main Знак"/>
    <w:link w:val="ReportMain"/>
    <w:locked/>
    <w:rsid w:val="00BA4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main1">
    <w:name w:val="reportmain"/>
    <w:basedOn w:val="a"/>
    <w:rsid w:val="00193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head1">
    <w:name w:val="reporthead"/>
    <w:basedOn w:val="a"/>
    <w:rsid w:val="00193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061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0614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D06147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introduction">
    <w:name w:val="introduction"/>
    <w:basedOn w:val="a"/>
    <w:rsid w:val="00D06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Марк список1"/>
    <w:basedOn w:val="a"/>
    <w:rsid w:val="00D06147"/>
    <w:pPr>
      <w:numPr>
        <w:numId w:val="9"/>
      </w:numPr>
    </w:pPr>
  </w:style>
  <w:style w:type="paragraph" w:styleId="HTML">
    <w:name w:val="HTML Preformatted"/>
    <w:basedOn w:val="a"/>
    <w:link w:val="HTML0"/>
    <w:uiPriority w:val="99"/>
    <w:semiHidden/>
    <w:unhideWhenUsed/>
    <w:rsid w:val="00EB22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B229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dytext">
    <w:name w:val="bodytext"/>
    <w:basedOn w:val="a"/>
    <w:rsid w:val="00961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9619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ubl-date-article">
    <w:name w:val="publ-date-article"/>
    <w:basedOn w:val="a"/>
    <w:rsid w:val="0024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40788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9">
    <w:name w:val="Note Heading"/>
    <w:basedOn w:val="a"/>
    <w:next w:val="a"/>
    <w:link w:val="aa"/>
    <w:rsid w:val="00CF3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аголовок записки Знак"/>
    <w:basedOn w:val="a0"/>
    <w:link w:val="a9"/>
    <w:rsid w:val="00CF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27A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84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8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9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38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9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7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7691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4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001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308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9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814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0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864246">
          <w:marLeft w:val="0"/>
          <w:marRight w:val="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8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16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89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77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968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722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711777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359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1494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5862832">
          <w:marLeft w:val="0"/>
          <w:marRight w:val="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9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84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7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36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978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76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813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19484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602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6691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342090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8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373068">
          <w:marLeft w:val="0"/>
          <w:marRight w:val="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5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52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0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92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28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6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580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39292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933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2774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7402019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8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8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393238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2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765479">
          <w:marLeft w:val="0"/>
          <w:marRight w:val="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0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4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61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65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76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08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562801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40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4667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69525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9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099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3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1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33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41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11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077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0867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tlib.osu.ru/web/books/metod_all/65538_20180427.pdf" TargetMode="External"/><Relationship Id="rId5" Type="http://schemas.openxmlformats.org/officeDocument/2006/relationships/hyperlink" Target="http://artlib.osu.ru/web/books/metod_all/133269_20201109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Камиль Валиуллин</cp:lastModifiedBy>
  <cp:revision>8</cp:revision>
  <dcterms:created xsi:type="dcterms:W3CDTF">2021-03-30T15:50:00Z</dcterms:created>
  <dcterms:modified xsi:type="dcterms:W3CDTF">2025-04-22T10:26:00Z</dcterms:modified>
</cp:coreProperties>
</file>