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D9A" w:rsidRPr="006922F1" w:rsidRDefault="007E4D9A" w:rsidP="007E4D9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922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eastAsia="Times New Roman" w:hAnsi="Times New Roman" w:cs="Times New Roman"/>
          <w:i/>
          <w:sz w:val="24"/>
          <w:szCs w:val="24"/>
        </w:rPr>
        <w:t>На правах рукописи</w:t>
      </w:r>
    </w:p>
    <w:p w:rsidR="007E4D9A" w:rsidRPr="006922F1" w:rsidRDefault="007E4D9A" w:rsidP="00644F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35C3F" w:rsidRPr="006922F1" w:rsidRDefault="00935C3F" w:rsidP="00644F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922F1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6922F1">
        <w:rPr>
          <w:rFonts w:ascii="Times New Roman" w:eastAsia="Times New Roman" w:hAnsi="Times New Roman" w:cs="Times New Roman"/>
          <w:sz w:val="24"/>
          <w:szCs w:val="24"/>
        </w:rPr>
        <w:t xml:space="preserve"> России</w:t>
      </w:r>
    </w:p>
    <w:p w:rsidR="00935C3F" w:rsidRPr="006922F1" w:rsidRDefault="00935C3F" w:rsidP="00644F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35C3F" w:rsidRPr="006922F1" w:rsidRDefault="00935C3F" w:rsidP="00644F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5C3F" w:rsidRPr="006922F1" w:rsidRDefault="00935C3F" w:rsidP="00644F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935C3F" w:rsidRPr="006922F1" w:rsidRDefault="00935C3F" w:rsidP="00644F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:rsidR="00935C3F" w:rsidRPr="006922F1" w:rsidRDefault="00935C3F" w:rsidP="00644F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«Оренбургский государственный университет»</w:t>
      </w:r>
    </w:p>
    <w:p w:rsidR="00935C3F" w:rsidRPr="006922F1" w:rsidRDefault="00935C3F" w:rsidP="00644F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5C3F" w:rsidRPr="006922F1" w:rsidRDefault="00935C3F" w:rsidP="00644F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иностранных языков</w:t>
      </w:r>
    </w:p>
    <w:p w:rsidR="00935C3F" w:rsidRPr="006922F1" w:rsidRDefault="00935C3F" w:rsidP="00644F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5C3F" w:rsidRPr="006922F1" w:rsidRDefault="00935C3F" w:rsidP="00644F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5C3F" w:rsidRPr="006922F1" w:rsidRDefault="00935C3F" w:rsidP="00644F20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35C3F" w:rsidRPr="006922F1" w:rsidRDefault="00935C3F" w:rsidP="00644F20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35C3F" w:rsidRPr="006922F1" w:rsidRDefault="00935C3F" w:rsidP="00644F20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35C3F" w:rsidRPr="006922F1" w:rsidRDefault="00935C3F" w:rsidP="00644F20">
      <w:pPr>
        <w:suppressLineNumber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35C3F" w:rsidRPr="006922F1" w:rsidRDefault="00935C3F" w:rsidP="00644F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22F1">
        <w:rPr>
          <w:rFonts w:ascii="Times New Roman" w:eastAsia="Times New Roman" w:hAnsi="Times New Roman" w:cs="Times New Roman"/>
          <w:b/>
          <w:sz w:val="24"/>
          <w:szCs w:val="24"/>
        </w:rPr>
        <w:t>Методические указания по освоению дисциплин</w:t>
      </w:r>
    </w:p>
    <w:p w:rsidR="00935C3F" w:rsidRPr="006922F1" w:rsidRDefault="00BC30DA" w:rsidP="00644F2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922F1">
        <w:rPr>
          <w:rFonts w:ascii="Times New Roman" w:eastAsia="Times New Roman" w:hAnsi="Times New Roman" w:cs="Times New Roman"/>
          <w:i/>
          <w:sz w:val="24"/>
          <w:szCs w:val="24"/>
        </w:rPr>
        <w:t xml:space="preserve"> «</w:t>
      </w:r>
      <w:r w:rsidRPr="006922F1">
        <w:rPr>
          <w:rFonts w:ascii="Times New Roman" w:hAnsi="Times New Roman" w:cs="Times New Roman"/>
          <w:i/>
          <w:sz w:val="24"/>
          <w:szCs w:val="24"/>
        </w:rPr>
        <w:t>Иностранный язык</w:t>
      </w:r>
      <w:r w:rsidRPr="006922F1">
        <w:rPr>
          <w:rFonts w:ascii="Times New Roman" w:eastAsia="Times New Roman" w:hAnsi="Times New Roman" w:cs="Times New Roman"/>
          <w:i/>
          <w:sz w:val="24"/>
          <w:szCs w:val="24"/>
        </w:rPr>
        <w:t>»</w:t>
      </w:r>
    </w:p>
    <w:p w:rsidR="00935C3F" w:rsidRPr="006922F1" w:rsidRDefault="00935C3F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C3F" w:rsidRPr="006922F1" w:rsidRDefault="00935C3F" w:rsidP="00644F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высшего образования</w:t>
      </w:r>
    </w:p>
    <w:p w:rsidR="00DF216F" w:rsidRPr="006922F1" w:rsidRDefault="00DF216F" w:rsidP="00644F2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922F1">
        <w:rPr>
          <w:rFonts w:ascii="Times New Roman" w:eastAsia="Calibri" w:hAnsi="Times New Roman" w:cs="Times New Roman"/>
          <w:sz w:val="24"/>
          <w:szCs w:val="24"/>
        </w:rPr>
        <w:t>ПОДГОТОВКА КАДРОВ ВЫСШЕЙ КВАЛИФИКАЦИИ</w:t>
      </w:r>
    </w:p>
    <w:p w:rsidR="00DF216F" w:rsidRPr="006922F1" w:rsidRDefault="00DF216F" w:rsidP="00644F2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F216F" w:rsidRPr="006922F1" w:rsidRDefault="00DF216F" w:rsidP="00DF216F">
      <w:pPr>
        <w:pStyle w:val="ReportHead0"/>
        <w:suppressAutoHyphens/>
        <w:rPr>
          <w:sz w:val="24"/>
          <w:szCs w:val="24"/>
        </w:rPr>
      </w:pPr>
      <w:r w:rsidRPr="006922F1">
        <w:rPr>
          <w:sz w:val="24"/>
          <w:szCs w:val="24"/>
        </w:rPr>
        <w:t>Направление подготовки</w:t>
      </w:r>
    </w:p>
    <w:p w:rsidR="00A45761" w:rsidRDefault="00A45761" w:rsidP="00A45761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18.06.01 Химическая технология</w:t>
      </w:r>
    </w:p>
    <w:p w:rsidR="00A45761" w:rsidRDefault="00A45761" w:rsidP="00A45761">
      <w:pPr>
        <w:pStyle w:val="ReportHead0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A45761" w:rsidRDefault="00A45761" w:rsidP="00A45761">
      <w:pPr>
        <w:pStyle w:val="ReportHead0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Технология электрохимических процессов и защита от коррозии</w:t>
      </w:r>
    </w:p>
    <w:p w:rsidR="00A45761" w:rsidRDefault="00A45761" w:rsidP="00A45761">
      <w:pPr>
        <w:pStyle w:val="ReportHead0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DF216F" w:rsidRPr="006922F1" w:rsidRDefault="00DF216F" w:rsidP="00DF216F">
      <w:pPr>
        <w:pStyle w:val="ReportHead0"/>
        <w:suppressAutoHyphens/>
        <w:rPr>
          <w:sz w:val="24"/>
          <w:szCs w:val="24"/>
        </w:rPr>
      </w:pPr>
    </w:p>
    <w:p w:rsidR="00DF216F" w:rsidRPr="006922F1" w:rsidRDefault="00DF216F" w:rsidP="00DF216F">
      <w:pPr>
        <w:pStyle w:val="ReportHead0"/>
        <w:suppressAutoHyphens/>
        <w:rPr>
          <w:sz w:val="24"/>
          <w:szCs w:val="24"/>
        </w:rPr>
      </w:pPr>
      <w:r w:rsidRPr="006922F1">
        <w:rPr>
          <w:sz w:val="24"/>
          <w:szCs w:val="24"/>
        </w:rPr>
        <w:t>Квалификация</w:t>
      </w:r>
    </w:p>
    <w:p w:rsidR="00DF216F" w:rsidRPr="006922F1" w:rsidRDefault="00DF216F" w:rsidP="00DF216F">
      <w:pPr>
        <w:pStyle w:val="ReportHead0"/>
        <w:suppressAutoHyphens/>
        <w:rPr>
          <w:i/>
          <w:sz w:val="24"/>
          <w:szCs w:val="24"/>
          <w:u w:val="single"/>
        </w:rPr>
      </w:pPr>
      <w:r w:rsidRPr="006922F1">
        <w:rPr>
          <w:i/>
          <w:sz w:val="24"/>
          <w:szCs w:val="24"/>
          <w:u w:val="single"/>
        </w:rPr>
        <w:t>Исследователь. Преподаватель-исследователь</w:t>
      </w:r>
    </w:p>
    <w:p w:rsidR="00935C3F" w:rsidRPr="006922F1" w:rsidRDefault="00935C3F" w:rsidP="00644F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5C3F" w:rsidRPr="006922F1" w:rsidRDefault="00935C3F" w:rsidP="00644F2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922F1">
        <w:rPr>
          <w:rFonts w:ascii="Times New Roman" w:eastAsia="Calibri" w:hAnsi="Times New Roman" w:cs="Times New Roman"/>
          <w:sz w:val="24"/>
          <w:szCs w:val="24"/>
        </w:rPr>
        <w:t>Форма обучения</w:t>
      </w:r>
    </w:p>
    <w:p w:rsidR="00935C3F" w:rsidRPr="006922F1" w:rsidRDefault="000332B3" w:rsidP="00644F2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i/>
          <w:sz w:val="24"/>
          <w:szCs w:val="24"/>
          <w:u w:val="single"/>
        </w:rPr>
        <w:t>З</w:t>
      </w:r>
      <w:r w:rsidR="00935C3F" w:rsidRPr="006922F1">
        <w:rPr>
          <w:rFonts w:ascii="Times New Roman" w:eastAsia="Calibri" w:hAnsi="Times New Roman" w:cs="Times New Roman"/>
          <w:i/>
          <w:sz w:val="24"/>
          <w:szCs w:val="24"/>
          <w:u w:val="single"/>
        </w:rPr>
        <w:t>аочная</w:t>
      </w:r>
    </w:p>
    <w:p w:rsidR="00935C3F" w:rsidRPr="006922F1" w:rsidRDefault="00935C3F" w:rsidP="00644F20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BookmarkWhereDelChr13"/>
      <w:bookmarkEnd w:id="0"/>
    </w:p>
    <w:p w:rsidR="00935C3F" w:rsidRPr="006922F1" w:rsidRDefault="00935C3F" w:rsidP="00644F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5C3F" w:rsidRPr="006922F1" w:rsidRDefault="00935C3F" w:rsidP="00644F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5C3F" w:rsidRPr="006922F1" w:rsidRDefault="00935C3F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C3F" w:rsidRPr="006922F1" w:rsidRDefault="00935C3F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C3F" w:rsidRPr="006922F1" w:rsidRDefault="00935C3F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C3F" w:rsidRPr="006922F1" w:rsidRDefault="00935C3F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C3F" w:rsidRPr="006922F1" w:rsidRDefault="00935C3F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C3F" w:rsidRPr="006922F1" w:rsidRDefault="00935C3F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C3F" w:rsidRPr="006922F1" w:rsidRDefault="00935C3F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35C3F" w:rsidRPr="006922F1" w:rsidRDefault="00935C3F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06E08" w:rsidRDefault="00935C3F" w:rsidP="00DF21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922F1">
        <w:rPr>
          <w:rFonts w:ascii="Times New Roman" w:eastAsia="Times New Roman" w:hAnsi="Times New Roman" w:cs="Times New Roman"/>
          <w:sz w:val="24"/>
          <w:szCs w:val="24"/>
        </w:rPr>
        <w:t>Оренбург, 20</w:t>
      </w:r>
      <w:r w:rsidR="00B06E08">
        <w:rPr>
          <w:rFonts w:ascii="Times New Roman" w:eastAsia="Times New Roman" w:hAnsi="Times New Roman" w:cs="Times New Roman"/>
          <w:sz w:val="24"/>
          <w:szCs w:val="24"/>
        </w:rPr>
        <w:t>2</w:t>
      </w:r>
      <w:r w:rsidR="000332B3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B06E08" w:rsidRDefault="00B06E08" w:rsidP="00DF21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06E08" w:rsidRDefault="00B06E08" w:rsidP="00DF21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06E08" w:rsidRDefault="00B06E08" w:rsidP="00DF21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06E08" w:rsidRDefault="00B06E08" w:rsidP="00DF21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32B3" w:rsidRDefault="000332B3" w:rsidP="00DF21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32B3" w:rsidRDefault="000332B3" w:rsidP="00DF21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07FF0" w:rsidRPr="006922F1" w:rsidRDefault="00E07FF0" w:rsidP="00DF21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35C3F" w:rsidRPr="006922F1" w:rsidRDefault="00935C3F" w:rsidP="00644F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32B3" w:rsidRDefault="00CA6071" w:rsidP="000332B3">
      <w:pPr>
        <w:pStyle w:val="ReportHead0"/>
        <w:suppressAutoHyphens/>
        <w:rPr>
          <w:i/>
          <w:sz w:val="24"/>
          <w:u w:val="single"/>
        </w:rPr>
      </w:pPr>
      <w:r w:rsidRPr="006922F1">
        <w:rPr>
          <w:rFonts w:eastAsia="Times New Roman"/>
          <w:sz w:val="24"/>
          <w:szCs w:val="24"/>
        </w:rPr>
        <w:t>Методические указания пре</w:t>
      </w:r>
      <w:r w:rsidR="000332B3">
        <w:rPr>
          <w:rFonts w:eastAsia="Times New Roman"/>
          <w:sz w:val="24"/>
          <w:szCs w:val="24"/>
        </w:rPr>
        <w:t xml:space="preserve">дназначены для студентов </w:t>
      </w:r>
      <w:r w:rsidRPr="006922F1">
        <w:rPr>
          <w:rFonts w:eastAsia="Times New Roman"/>
          <w:sz w:val="24"/>
          <w:szCs w:val="24"/>
        </w:rPr>
        <w:t xml:space="preserve"> заочной форм</w:t>
      </w:r>
      <w:r w:rsidR="000332B3">
        <w:rPr>
          <w:rFonts w:eastAsia="Times New Roman"/>
          <w:sz w:val="24"/>
          <w:szCs w:val="24"/>
        </w:rPr>
        <w:t>ы</w:t>
      </w:r>
      <w:r w:rsidRPr="006922F1">
        <w:rPr>
          <w:rFonts w:eastAsia="Times New Roman"/>
          <w:sz w:val="24"/>
          <w:szCs w:val="24"/>
        </w:rPr>
        <w:t xml:space="preserve"> обучения </w:t>
      </w:r>
      <w:r w:rsidR="007E4D9A" w:rsidRPr="006922F1">
        <w:rPr>
          <w:rFonts w:eastAsia="Times New Roman"/>
          <w:sz w:val="24"/>
          <w:szCs w:val="24"/>
        </w:rPr>
        <w:t>(</w:t>
      </w:r>
      <w:r w:rsidR="00DF216F" w:rsidRPr="006922F1">
        <w:rPr>
          <w:rFonts w:eastAsia="Times New Roman"/>
          <w:sz w:val="24"/>
          <w:szCs w:val="24"/>
        </w:rPr>
        <w:t xml:space="preserve">подготовка кадров высшей </w:t>
      </w:r>
      <w:r w:rsidR="000332B3">
        <w:rPr>
          <w:rFonts w:eastAsia="Times New Roman"/>
          <w:sz w:val="24"/>
          <w:szCs w:val="24"/>
        </w:rPr>
        <w:t>квалификации)  направления</w:t>
      </w:r>
      <w:r w:rsidRPr="006922F1">
        <w:rPr>
          <w:rFonts w:eastAsia="Times New Roman"/>
          <w:sz w:val="24"/>
          <w:szCs w:val="24"/>
        </w:rPr>
        <w:t xml:space="preserve"> подготовки </w:t>
      </w:r>
      <w:r w:rsidR="000332B3">
        <w:rPr>
          <w:i/>
          <w:sz w:val="24"/>
          <w:u w:val="single"/>
        </w:rPr>
        <w:t>18.06.01 Химическая технология</w:t>
      </w:r>
    </w:p>
    <w:p w:rsidR="00CA6071" w:rsidRPr="006922F1" w:rsidRDefault="00CA6071" w:rsidP="00644F2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2F1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0332B3">
        <w:rPr>
          <w:rFonts w:ascii="Times New Roman" w:eastAsia="Times New Roman" w:hAnsi="Times New Roman" w:cs="Times New Roman"/>
          <w:sz w:val="24"/>
          <w:szCs w:val="24"/>
        </w:rPr>
        <w:t>дисциплине</w:t>
      </w:r>
      <w:r w:rsidR="006922F1" w:rsidRPr="006922F1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BC30DA" w:rsidRPr="006922F1">
        <w:rPr>
          <w:rFonts w:ascii="Times New Roman" w:hAnsi="Times New Roman" w:cs="Times New Roman"/>
          <w:sz w:val="24"/>
          <w:szCs w:val="24"/>
        </w:rPr>
        <w:t>Иностранный язык</w:t>
      </w:r>
      <w:r w:rsidR="00BC30DA" w:rsidRPr="006922F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6922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A6071" w:rsidRPr="006922F1" w:rsidRDefault="00CA6071" w:rsidP="00644F20">
      <w:pPr>
        <w:keepNext/>
        <w:suppressLineNumbers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CA6071" w:rsidRPr="006922F1" w:rsidRDefault="00CA6071" w:rsidP="00644F20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A6071" w:rsidRPr="006922F1" w:rsidRDefault="00CA6071" w:rsidP="00644F20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A6071" w:rsidRPr="006922F1" w:rsidRDefault="00CA6071" w:rsidP="00644F20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6071" w:rsidRPr="006922F1" w:rsidRDefault="00CA6071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22F1">
        <w:rPr>
          <w:rFonts w:ascii="Times New Roman" w:eastAsia="Times New Roman" w:hAnsi="Times New Roman" w:cs="Times New Roman"/>
          <w:sz w:val="24"/>
          <w:szCs w:val="24"/>
        </w:rPr>
        <w:t xml:space="preserve">Составитель ____________________ </w:t>
      </w:r>
      <w:proofErr w:type="spellStart"/>
      <w:r w:rsidR="00DF216F" w:rsidRPr="006922F1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Start"/>
      <w:r w:rsidR="00DF216F" w:rsidRPr="006922F1">
        <w:rPr>
          <w:rFonts w:ascii="Times New Roman" w:eastAsia="Times New Roman" w:hAnsi="Times New Roman" w:cs="Times New Roman"/>
          <w:sz w:val="24"/>
          <w:szCs w:val="24"/>
        </w:rPr>
        <w:t>,В</w:t>
      </w:r>
      <w:proofErr w:type="gramEnd"/>
      <w:r w:rsidR="00DF216F" w:rsidRPr="006922F1">
        <w:rPr>
          <w:rFonts w:ascii="Times New Roman" w:eastAsia="Times New Roman" w:hAnsi="Times New Roman" w:cs="Times New Roman"/>
          <w:sz w:val="24"/>
          <w:szCs w:val="24"/>
        </w:rPr>
        <w:t>.Мороз</w:t>
      </w:r>
      <w:proofErr w:type="spellEnd"/>
    </w:p>
    <w:p w:rsidR="00CA6071" w:rsidRPr="006922F1" w:rsidRDefault="00B06E08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______________ 20</w:t>
      </w:r>
      <w:r w:rsidR="00CA6071" w:rsidRPr="006922F1">
        <w:rPr>
          <w:rFonts w:ascii="Times New Roman" w:eastAsia="Times New Roman" w:hAnsi="Times New Roman" w:cs="Times New Roman"/>
          <w:sz w:val="24"/>
          <w:szCs w:val="24"/>
        </w:rPr>
        <w:t>_ г.</w:t>
      </w:r>
    </w:p>
    <w:p w:rsidR="00CA6071" w:rsidRPr="006922F1" w:rsidRDefault="00CA6071" w:rsidP="00644F20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6071" w:rsidRPr="006922F1" w:rsidRDefault="00CA6071" w:rsidP="00644F20">
      <w:pPr>
        <w:suppressLineNumber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922F1" w:rsidRPr="006922F1" w:rsidRDefault="00CA6071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22F1">
        <w:rPr>
          <w:rFonts w:ascii="Times New Roman" w:eastAsia="Times New Roman" w:hAnsi="Times New Roman" w:cs="Times New Roman"/>
          <w:sz w:val="24"/>
          <w:szCs w:val="24"/>
        </w:rPr>
        <w:t xml:space="preserve">Методические указания </w:t>
      </w:r>
      <w:r w:rsidR="006922F1" w:rsidRPr="006922F1">
        <w:rPr>
          <w:rFonts w:ascii="Times New Roman" w:eastAsia="Times New Roman" w:hAnsi="Times New Roman" w:cs="Times New Roman"/>
          <w:sz w:val="24"/>
          <w:szCs w:val="24"/>
        </w:rPr>
        <w:t>обсуждены на</w:t>
      </w:r>
      <w:r w:rsidRPr="006922F1">
        <w:rPr>
          <w:rFonts w:ascii="Times New Roman" w:eastAsia="Times New Roman" w:hAnsi="Times New Roman" w:cs="Times New Roman"/>
          <w:sz w:val="24"/>
          <w:szCs w:val="24"/>
        </w:rPr>
        <w:t xml:space="preserve"> заседании кафедры иностранных </w:t>
      </w:r>
      <w:r w:rsidR="006922F1" w:rsidRPr="006922F1">
        <w:rPr>
          <w:rFonts w:ascii="Times New Roman" w:eastAsia="Times New Roman" w:hAnsi="Times New Roman" w:cs="Times New Roman"/>
          <w:sz w:val="24"/>
          <w:szCs w:val="24"/>
        </w:rPr>
        <w:t>языков</w:t>
      </w:r>
    </w:p>
    <w:p w:rsidR="00CA6071" w:rsidRPr="006922F1" w:rsidRDefault="006922F1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22F1">
        <w:rPr>
          <w:rFonts w:ascii="Times New Roman" w:eastAsia="Times New Roman" w:hAnsi="Times New Roman" w:cs="Times New Roman"/>
          <w:sz w:val="24"/>
          <w:szCs w:val="24"/>
        </w:rPr>
        <w:t>«</w:t>
      </w:r>
      <w:r w:rsidR="00B06E08">
        <w:rPr>
          <w:rFonts w:ascii="Times New Roman" w:eastAsia="Times New Roman" w:hAnsi="Times New Roman" w:cs="Times New Roman"/>
          <w:sz w:val="24"/>
          <w:szCs w:val="24"/>
        </w:rPr>
        <w:t>___» ____________ 20</w:t>
      </w:r>
      <w:r w:rsidR="00CA6071" w:rsidRPr="006922F1">
        <w:rPr>
          <w:rFonts w:ascii="Times New Roman" w:eastAsia="Times New Roman" w:hAnsi="Times New Roman" w:cs="Times New Roman"/>
          <w:sz w:val="24"/>
          <w:szCs w:val="24"/>
        </w:rPr>
        <w:t>_ г.          протокол № _</w:t>
      </w:r>
      <w:r w:rsidRPr="006922F1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CA6071" w:rsidRPr="006922F1" w:rsidRDefault="00CA6071" w:rsidP="00644F20">
      <w:pPr>
        <w:suppressLineNumbers/>
        <w:spacing w:after="0" w:line="240" w:lineRule="auto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6071" w:rsidRPr="006922F1" w:rsidRDefault="00CA6071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22F1">
        <w:rPr>
          <w:rFonts w:ascii="Times New Roman" w:eastAsia="Times New Roman" w:hAnsi="Times New Roman" w:cs="Times New Roman"/>
          <w:sz w:val="24"/>
          <w:szCs w:val="24"/>
        </w:rPr>
        <w:t>Заведующий кафедрой ________________________Н.С. Сахарова</w:t>
      </w:r>
    </w:p>
    <w:p w:rsidR="00CA6071" w:rsidRPr="006922F1" w:rsidRDefault="00CA6071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6071" w:rsidRPr="006922F1" w:rsidRDefault="00CA6071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6071" w:rsidRPr="006922F1" w:rsidRDefault="00CA6071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6071" w:rsidRPr="006922F1" w:rsidRDefault="00CA6071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216F" w:rsidRPr="006922F1" w:rsidRDefault="00DF216F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216F" w:rsidRPr="006922F1" w:rsidRDefault="00DF216F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216F" w:rsidRPr="006922F1" w:rsidRDefault="00DF216F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216F" w:rsidRPr="006922F1" w:rsidRDefault="00DF216F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216F" w:rsidRPr="006922F1" w:rsidRDefault="00DF216F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216F" w:rsidRPr="006922F1" w:rsidRDefault="00DF216F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216F" w:rsidRPr="006922F1" w:rsidRDefault="00DF216F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216F" w:rsidRPr="006922F1" w:rsidRDefault="00DF216F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216F" w:rsidRPr="006922F1" w:rsidRDefault="00DF216F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216F" w:rsidRPr="006922F1" w:rsidRDefault="00DF216F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216F" w:rsidRPr="006922F1" w:rsidRDefault="00DF216F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216F" w:rsidRPr="006922F1" w:rsidRDefault="00DF216F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216F" w:rsidRPr="006922F1" w:rsidRDefault="00DF216F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216F" w:rsidRPr="006922F1" w:rsidRDefault="00DF216F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216F" w:rsidRPr="006922F1" w:rsidRDefault="00DF216F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216F" w:rsidRPr="006922F1" w:rsidRDefault="00DF216F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216F" w:rsidRPr="006922F1" w:rsidRDefault="00DF216F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F216F" w:rsidRPr="006922F1" w:rsidRDefault="00DF216F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6071" w:rsidRPr="006922F1" w:rsidRDefault="00CA6071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6071" w:rsidRPr="006922F1" w:rsidRDefault="00CA6071" w:rsidP="00644F20">
      <w:pPr>
        <w:tabs>
          <w:tab w:val="left" w:pos="100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6071" w:rsidRPr="006922F1" w:rsidRDefault="00CA6071" w:rsidP="00644F20">
      <w:pPr>
        <w:tabs>
          <w:tab w:val="left" w:pos="100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6071" w:rsidRPr="006922F1" w:rsidRDefault="00CA6071" w:rsidP="00644F20">
      <w:pPr>
        <w:tabs>
          <w:tab w:val="left" w:pos="100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6071" w:rsidRPr="006922F1" w:rsidRDefault="00CA6071" w:rsidP="00644F20">
      <w:pPr>
        <w:tabs>
          <w:tab w:val="left" w:pos="100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6071" w:rsidRPr="006922F1" w:rsidRDefault="00CA6071" w:rsidP="00644F20">
      <w:pPr>
        <w:tabs>
          <w:tab w:val="left" w:pos="100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22F1">
        <w:rPr>
          <w:rFonts w:ascii="Times New Roman" w:eastAsia="Times New Roman" w:hAnsi="Times New Roman" w:cs="Times New Roman"/>
          <w:sz w:val="24"/>
          <w:szCs w:val="24"/>
        </w:rPr>
        <w:t>Методические</w:t>
      </w:r>
      <w:r w:rsidR="00191191" w:rsidRPr="006922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eastAsia="Times New Roman" w:hAnsi="Times New Roman" w:cs="Times New Roman"/>
          <w:sz w:val="24"/>
          <w:szCs w:val="24"/>
        </w:rPr>
        <w:t xml:space="preserve"> указания</w:t>
      </w:r>
      <w:r w:rsidR="00191191" w:rsidRPr="006922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eastAsia="Times New Roman" w:hAnsi="Times New Roman" w:cs="Times New Roman"/>
          <w:sz w:val="24"/>
          <w:szCs w:val="24"/>
        </w:rPr>
        <w:t xml:space="preserve">являются </w:t>
      </w:r>
      <w:r w:rsidR="000332B3">
        <w:rPr>
          <w:rFonts w:ascii="Times New Roman" w:eastAsia="Times New Roman" w:hAnsi="Times New Roman" w:cs="Times New Roman"/>
          <w:sz w:val="24"/>
          <w:szCs w:val="24"/>
        </w:rPr>
        <w:t>приложением к рабочей</w:t>
      </w:r>
      <w:r w:rsidRPr="006922F1">
        <w:rPr>
          <w:rFonts w:ascii="Times New Roman" w:eastAsia="Times New Roman" w:hAnsi="Times New Roman" w:cs="Times New Roman"/>
          <w:sz w:val="24"/>
          <w:szCs w:val="24"/>
        </w:rPr>
        <w:t xml:space="preserve"> программ</w:t>
      </w:r>
      <w:r w:rsidR="000332B3">
        <w:rPr>
          <w:rFonts w:ascii="Times New Roman" w:eastAsia="Times New Roman" w:hAnsi="Times New Roman" w:cs="Times New Roman"/>
          <w:sz w:val="24"/>
          <w:szCs w:val="24"/>
        </w:rPr>
        <w:t>е</w:t>
      </w:r>
      <w:r w:rsidR="00BC30DA" w:rsidRPr="006922F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332B3">
        <w:rPr>
          <w:rFonts w:ascii="Times New Roman" w:eastAsia="Times New Roman" w:hAnsi="Times New Roman" w:cs="Times New Roman"/>
          <w:sz w:val="24"/>
          <w:szCs w:val="24"/>
        </w:rPr>
        <w:t>зарегистрированной в ЦИТ под учетным номером</w:t>
      </w:r>
      <w:r w:rsidRPr="006922F1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</w:t>
      </w:r>
    </w:p>
    <w:p w:rsidR="00CA607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32B3" w:rsidRDefault="000332B3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32B3" w:rsidRDefault="000332B3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32B3" w:rsidRDefault="000332B3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332B3" w:rsidRPr="006922F1" w:rsidRDefault="000332B3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GoBack"/>
      <w:bookmarkEnd w:id="1"/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83221428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CE3C8D" w:rsidRDefault="00CE3C8D">
          <w:pPr>
            <w:pStyle w:val="ae"/>
            <w:rPr>
              <w:rFonts w:asciiTheme="minorHAnsi" w:eastAsiaTheme="minorHAnsi" w:hAnsiTheme="minorHAnsi" w:cstheme="minorBidi"/>
              <w:color w:val="auto"/>
              <w:sz w:val="22"/>
              <w:szCs w:val="22"/>
              <w:lang w:eastAsia="en-US"/>
            </w:rPr>
          </w:pPr>
        </w:p>
        <w:p w:rsidR="00BA1773" w:rsidRDefault="00BA1773">
          <w:pPr>
            <w:pStyle w:val="ae"/>
          </w:pPr>
          <w:r>
            <w:t>Оглавление</w:t>
          </w:r>
        </w:p>
        <w:p w:rsidR="00BA1773" w:rsidRDefault="00BA1773">
          <w:pPr>
            <w:pStyle w:val="12"/>
            <w:tabs>
              <w:tab w:val="right" w:leader="dot" w:pos="10196"/>
            </w:tabs>
            <w:rPr>
              <w:rFonts w:eastAsiaTheme="minorEastAsia"/>
              <w:noProof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482103" w:history="1">
            <w:r w:rsidRPr="007729BA">
              <w:rPr>
                <w:rStyle w:val="a4"/>
                <w:rFonts w:ascii="Times New Roman" w:eastAsia="Times New Roman" w:hAnsi="Times New Roman" w:cs="Times New Roman"/>
                <w:b/>
                <w:noProof/>
                <w:lang w:eastAsia="ru-RU"/>
              </w:rPr>
              <w:t>1 Работа с грамматическим материалом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_Toc10482103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4984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A1773" w:rsidRDefault="007C4984">
          <w:pPr>
            <w:pStyle w:val="12"/>
            <w:tabs>
              <w:tab w:val="right" w:leader="dot" w:pos="10196"/>
            </w:tabs>
            <w:rPr>
              <w:rFonts w:eastAsiaTheme="minorEastAsia"/>
              <w:noProof/>
              <w:lang w:eastAsia="ru-RU"/>
            </w:rPr>
          </w:pPr>
          <w:hyperlink w:anchor="_Toc10482104" w:history="1">
            <w:r w:rsidR="00BA1773" w:rsidRPr="007729BA">
              <w:rPr>
                <w:rStyle w:val="a4"/>
                <w:rFonts w:ascii="Times New Roman" w:eastAsia="Times New Roman" w:hAnsi="Times New Roman" w:cs="Times New Roman"/>
                <w:b/>
                <w:noProof/>
                <w:lang w:eastAsia="ru-RU"/>
              </w:rPr>
              <w:t xml:space="preserve">2 </w:t>
            </w:r>
            <w:r w:rsidR="00BA1773" w:rsidRPr="007729BA">
              <w:rPr>
                <w:rStyle w:val="a4"/>
                <w:rFonts w:ascii="Times New Roman" w:eastAsia="Times New Roman" w:hAnsi="Times New Roman" w:cs="Times New Roman"/>
                <w:b/>
                <w:noProof/>
                <w:spacing w:val="7"/>
                <w:lang w:eastAsia="ru-RU"/>
              </w:rPr>
              <w:t>Работа над устной речью</w:t>
            </w:r>
            <w:r w:rsidR="00BA1773">
              <w:rPr>
                <w:noProof/>
                <w:webHidden/>
              </w:rPr>
              <w:tab/>
            </w:r>
            <w:r w:rsidR="00BA1773">
              <w:rPr>
                <w:noProof/>
                <w:webHidden/>
              </w:rPr>
              <w:fldChar w:fldCharType="begin"/>
            </w:r>
            <w:r w:rsidR="00BA1773">
              <w:rPr>
                <w:noProof/>
                <w:webHidden/>
              </w:rPr>
              <w:instrText xml:space="preserve"> PAGEREF _Toc10482104 \h </w:instrText>
            </w:r>
            <w:r w:rsidR="00BA1773">
              <w:rPr>
                <w:noProof/>
                <w:webHidden/>
              </w:rPr>
            </w:r>
            <w:r w:rsidR="00BA177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 w:rsidR="00BA1773">
              <w:rPr>
                <w:noProof/>
                <w:webHidden/>
              </w:rPr>
              <w:fldChar w:fldCharType="end"/>
            </w:r>
          </w:hyperlink>
        </w:p>
        <w:p w:rsidR="00BA1773" w:rsidRDefault="007C4984">
          <w:pPr>
            <w:pStyle w:val="12"/>
            <w:tabs>
              <w:tab w:val="right" w:leader="dot" w:pos="10196"/>
            </w:tabs>
            <w:rPr>
              <w:rFonts w:eastAsiaTheme="minorEastAsia"/>
              <w:noProof/>
              <w:lang w:eastAsia="ru-RU"/>
            </w:rPr>
          </w:pPr>
          <w:hyperlink w:anchor="_Toc10482105" w:history="1">
            <w:r w:rsidR="00BA1773" w:rsidRPr="007729BA">
              <w:rPr>
                <w:rStyle w:val="a4"/>
                <w:rFonts w:ascii="Times New Roman" w:eastAsia="Times New Roman" w:hAnsi="Times New Roman" w:cs="Times New Roman"/>
                <w:b/>
                <w:noProof/>
                <w:lang w:eastAsia="ru-RU"/>
              </w:rPr>
              <w:t>3 Аудирование иноязычного текста</w:t>
            </w:r>
            <w:r w:rsidR="00BA1773">
              <w:rPr>
                <w:noProof/>
                <w:webHidden/>
              </w:rPr>
              <w:tab/>
            </w:r>
            <w:r w:rsidR="00BA1773">
              <w:rPr>
                <w:noProof/>
                <w:webHidden/>
              </w:rPr>
              <w:fldChar w:fldCharType="begin"/>
            </w:r>
            <w:r w:rsidR="00BA1773">
              <w:rPr>
                <w:noProof/>
                <w:webHidden/>
              </w:rPr>
              <w:instrText xml:space="preserve"> PAGEREF _Toc10482105 \h </w:instrText>
            </w:r>
            <w:r w:rsidR="00BA1773">
              <w:rPr>
                <w:noProof/>
                <w:webHidden/>
              </w:rPr>
            </w:r>
            <w:r w:rsidR="00BA177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BA1773">
              <w:rPr>
                <w:noProof/>
                <w:webHidden/>
              </w:rPr>
              <w:fldChar w:fldCharType="end"/>
            </w:r>
          </w:hyperlink>
        </w:p>
        <w:p w:rsidR="00BA1773" w:rsidRDefault="007C4984">
          <w:pPr>
            <w:pStyle w:val="12"/>
            <w:tabs>
              <w:tab w:val="right" w:leader="dot" w:pos="10196"/>
            </w:tabs>
            <w:rPr>
              <w:rFonts w:eastAsiaTheme="minorEastAsia"/>
              <w:noProof/>
              <w:lang w:eastAsia="ru-RU"/>
            </w:rPr>
          </w:pPr>
          <w:hyperlink w:anchor="_Toc10482106" w:history="1">
            <w:r w:rsidR="00BA1773" w:rsidRPr="007729BA">
              <w:rPr>
                <w:rStyle w:val="a4"/>
                <w:rFonts w:ascii="Times New Roman" w:eastAsia="Times New Roman" w:hAnsi="Times New Roman" w:cs="Times New Roman"/>
                <w:b/>
                <w:noProof/>
                <w:lang w:eastAsia="ru-RU"/>
              </w:rPr>
              <w:t>4 Работа с иноязычным текстом</w:t>
            </w:r>
            <w:r w:rsidR="00BA1773">
              <w:rPr>
                <w:noProof/>
                <w:webHidden/>
              </w:rPr>
              <w:tab/>
            </w:r>
            <w:r w:rsidR="00BA1773">
              <w:rPr>
                <w:noProof/>
                <w:webHidden/>
              </w:rPr>
              <w:fldChar w:fldCharType="begin"/>
            </w:r>
            <w:r w:rsidR="00BA1773">
              <w:rPr>
                <w:noProof/>
                <w:webHidden/>
              </w:rPr>
              <w:instrText xml:space="preserve"> PAGEREF _Toc10482106 \h </w:instrText>
            </w:r>
            <w:r w:rsidR="00BA1773">
              <w:rPr>
                <w:noProof/>
                <w:webHidden/>
              </w:rPr>
            </w:r>
            <w:r w:rsidR="00BA177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 w:rsidR="00BA1773">
              <w:rPr>
                <w:noProof/>
                <w:webHidden/>
              </w:rPr>
              <w:fldChar w:fldCharType="end"/>
            </w:r>
          </w:hyperlink>
        </w:p>
        <w:p w:rsidR="00BA1773" w:rsidRDefault="007C4984">
          <w:pPr>
            <w:pStyle w:val="12"/>
            <w:tabs>
              <w:tab w:val="right" w:leader="dot" w:pos="10196"/>
            </w:tabs>
            <w:rPr>
              <w:rFonts w:eastAsiaTheme="minorEastAsia"/>
              <w:noProof/>
              <w:lang w:eastAsia="ru-RU"/>
            </w:rPr>
          </w:pPr>
          <w:hyperlink w:anchor="_Toc10482107" w:history="1">
            <w:r w:rsidR="00BA1773" w:rsidRPr="007729BA">
              <w:rPr>
                <w:rStyle w:val="a4"/>
                <w:rFonts w:ascii="Times New Roman" w:eastAsia="Times New Roman" w:hAnsi="Times New Roman" w:cs="Times New Roman"/>
                <w:b/>
                <w:noProof/>
                <w:lang w:eastAsia="ru-RU"/>
              </w:rPr>
              <w:t>5 Работа над письменной речью</w:t>
            </w:r>
            <w:r w:rsidR="00BA1773">
              <w:rPr>
                <w:noProof/>
                <w:webHidden/>
              </w:rPr>
              <w:tab/>
            </w:r>
            <w:r w:rsidR="00BA1773">
              <w:rPr>
                <w:noProof/>
                <w:webHidden/>
              </w:rPr>
              <w:fldChar w:fldCharType="begin"/>
            </w:r>
            <w:r w:rsidR="00BA1773">
              <w:rPr>
                <w:noProof/>
                <w:webHidden/>
              </w:rPr>
              <w:instrText xml:space="preserve"> PAGEREF _Toc10482107 \h </w:instrText>
            </w:r>
            <w:r w:rsidR="00BA1773">
              <w:rPr>
                <w:noProof/>
                <w:webHidden/>
              </w:rPr>
            </w:r>
            <w:r w:rsidR="00BA177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 w:rsidR="00BA1773">
              <w:rPr>
                <w:noProof/>
                <w:webHidden/>
              </w:rPr>
              <w:fldChar w:fldCharType="end"/>
            </w:r>
          </w:hyperlink>
        </w:p>
        <w:p w:rsidR="00BA1773" w:rsidRDefault="007C4984">
          <w:pPr>
            <w:pStyle w:val="12"/>
            <w:tabs>
              <w:tab w:val="right" w:leader="dot" w:pos="10196"/>
            </w:tabs>
            <w:rPr>
              <w:rFonts w:eastAsiaTheme="minorEastAsia"/>
              <w:noProof/>
              <w:lang w:eastAsia="ru-RU"/>
            </w:rPr>
          </w:pPr>
          <w:hyperlink w:anchor="_Toc10482108" w:history="1">
            <w:r w:rsidR="00BA1773" w:rsidRPr="007729BA">
              <w:rPr>
                <w:rStyle w:val="a4"/>
                <w:rFonts w:ascii="Times New Roman" w:eastAsia="Times New Roman" w:hAnsi="Times New Roman" w:cs="Times New Roman"/>
                <w:b/>
                <w:noProof/>
                <w:lang w:eastAsia="ru-RU"/>
              </w:rPr>
              <w:t>6 Работа со словарем.</w:t>
            </w:r>
            <w:r w:rsidR="00BA1773">
              <w:rPr>
                <w:noProof/>
                <w:webHidden/>
              </w:rPr>
              <w:tab/>
            </w:r>
            <w:r w:rsidR="00BA1773">
              <w:rPr>
                <w:noProof/>
                <w:webHidden/>
              </w:rPr>
              <w:fldChar w:fldCharType="begin"/>
            </w:r>
            <w:r w:rsidR="00BA1773">
              <w:rPr>
                <w:noProof/>
                <w:webHidden/>
              </w:rPr>
              <w:instrText xml:space="preserve"> PAGEREF _Toc10482108 \h </w:instrText>
            </w:r>
            <w:r w:rsidR="00BA1773">
              <w:rPr>
                <w:noProof/>
                <w:webHidden/>
              </w:rPr>
            </w:r>
            <w:r w:rsidR="00BA177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 w:rsidR="00BA1773">
              <w:rPr>
                <w:noProof/>
                <w:webHidden/>
              </w:rPr>
              <w:fldChar w:fldCharType="end"/>
            </w:r>
          </w:hyperlink>
        </w:p>
        <w:p w:rsidR="00BA1773" w:rsidRDefault="007C4984">
          <w:pPr>
            <w:pStyle w:val="12"/>
            <w:tabs>
              <w:tab w:val="right" w:leader="dot" w:pos="10196"/>
            </w:tabs>
            <w:rPr>
              <w:rFonts w:eastAsiaTheme="minorEastAsia"/>
              <w:noProof/>
              <w:lang w:eastAsia="ru-RU"/>
            </w:rPr>
          </w:pPr>
          <w:hyperlink w:anchor="_Toc10482111" w:history="1">
            <w:r w:rsidR="00BA1773" w:rsidRPr="007729BA">
              <w:rPr>
                <w:rStyle w:val="a4"/>
                <w:rFonts w:ascii="Times New Roman" w:eastAsia="Times New Roman" w:hAnsi="Times New Roman" w:cs="Times New Roman"/>
                <w:b/>
                <w:noProof/>
                <w:lang w:eastAsia="ru-RU"/>
              </w:rPr>
              <w:t>7 Аннотирование</w:t>
            </w:r>
            <w:r w:rsidR="00BA1773">
              <w:rPr>
                <w:noProof/>
                <w:webHidden/>
              </w:rPr>
              <w:tab/>
            </w:r>
            <w:r w:rsidR="00BA1773">
              <w:rPr>
                <w:noProof/>
                <w:webHidden/>
              </w:rPr>
              <w:fldChar w:fldCharType="begin"/>
            </w:r>
            <w:r w:rsidR="00BA1773">
              <w:rPr>
                <w:noProof/>
                <w:webHidden/>
              </w:rPr>
              <w:instrText xml:space="preserve"> PAGEREF _Toc10482111 \h </w:instrText>
            </w:r>
            <w:r w:rsidR="00BA1773">
              <w:rPr>
                <w:noProof/>
                <w:webHidden/>
              </w:rPr>
            </w:r>
            <w:r w:rsidR="00BA177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 w:rsidR="00BA1773">
              <w:rPr>
                <w:noProof/>
                <w:webHidden/>
              </w:rPr>
              <w:fldChar w:fldCharType="end"/>
            </w:r>
          </w:hyperlink>
        </w:p>
        <w:p w:rsidR="00BA1773" w:rsidRDefault="007C4984">
          <w:pPr>
            <w:pStyle w:val="12"/>
            <w:tabs>
              <w:tab w:val="right" w:leader="dot" w:pos="10196"/>
            </w:tabs>
            <w:rPr>
              <w:rFonts w:eastAsiaTheme="minorEastAsia"/>
              <w:noProof/>
              <w:lang w:eastAsia="ru-RU"/>
            </w:rPr>
          </w:pPr>
          <w:hyperlink w:anchor="_Toc10482112" w:history="1">
            <w:r w:rsidR="00BA1773" w:rsidRPr="007729BA">
              <w:rPr>
                <w:rStyle w:val="a4"/>
                <w:rFonts w:ascii="Times New Roman" w:eastAsia="Times New Roman" w:hAnsi="Times New Roman" w:cs="Times New Roman"/>
                <w:b/>
                <w:iCs/>
                <w:noProof/>
                <w:lang w:eastAsia="ru-RU"/>
              </w:rPr>
              <w:t>8 Реферирование</w:t>
            </w:r>
            <w:r w:rsidR="00BA1773">
              <w:rPr>
                <w:noProof/>
                <w:webHidden/>
              </w:rPr>
              <w:tab/>
            </w:r>
            <w:r w:rsidR="00BA1773">
              <w:rPr>
                <w:noProof/>
                <w:webHidden/>
              </w:rPr>
              <w:fldChar w:fldCharType="begin"/>
            </w:r>
            <w:r w:rsidR="00BA1773">
              <w:rPr>
                <w:noProof/>
                <w:webHidden/>
              </w:rPr>
              <w:instrText xml:space="preserve"> PAGEREF _Toc10482112 \h </w:instrText>
            </w:r>
            <w:r w:rsidR="00BA1773">
              <w:rPr>
                <w:noProof/>
                <w:webHidden/>
              </w:rPr>
            </w:r>
            <w:r w:rsidR="00BA1773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 w:rsidR="00BA1773">
              <w:rPr>
                <w:noProof/>
                <w:webHidden/>
              </w:rPr>
              <w:fldChar w:fldCharType="end"/>
            </w:r>
          </w:hyperlink>
        </w:p>
        <w:p w:rsidR="00BA1773" w:rsidRDefault="00BA1773">
          <w:r>
            <w:rPr>
              <w:b/>
              <w:bCs/>
            </w:rPr>
            <w:fldChar w:fldCharType="end"/>
          </w:r>
        </w:p>
      </w:sdtContent>
    </w:sdt>
    <w:p w:rsidR="00CA6071" w:rsidRPr="006922F1" w:rsidRDefault="00CA6071" w:rsidP="00644F20">
      <w:pPr>
        <w:tabs>
          <w:tab w:val="left" w:pos="-709"/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922F1" w:rsidRPr="006922F1" w:rsidRDefault="006922F1" w:rsidP="00644F20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A6071" w:rsidRPr="006922F1" w:rsidRDefault="00CA6071" w:rsidP="00724F22">
      <w:pPr>
        <w:pStyle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2" w:name="_Toc10482103"/>
      <w:r w:rsidRPr="00692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Работа с грамматическим материалом</w:t>
      </w:r>
      <w:bookmarkEnd w:id="2"/>
    </w:p>
    <w:p w:rsidR="00A15C0B" w:rsidRPr="006922F1" w:rsidRDefault="00A15C0B" w:rsidP="00644F20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83095" w:rsidRPr="006922F1" w:rsidRDefault="00A15C0B" w:rsidP="00F52987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22F1">
        <w:rPr>
          <w:rFonts w:ascii="Times New Roman" w:hAnsi="Times New Roman" w:cs="Times New Roman"/>
          <w:b/>
          <w:sz w:val="24"/>
          <w:szCs w:val="24"/>
        </w:rPr>
        <w:t>Страдательный залог (</w:t>
      </w:r>
      <w:proofErr w:type="spellStart"/>
      <w:r w:rsidRPr="006922F1">
        <w:rPr>
          <w:rFonts w:ascii="Times New Roman" w:hAnsi="Times New Roman" w:cs="Times New Roman"/>
          <w:b/>
          <w:sz w:val="24"/>
          <w:szCs w:val="24"/>
        </w:rPr>
        <w:t>Passive</w:t>
      </w:r>
      <w:proofErr w:type="spellEnd"/>
      <w:r w:rsidRPr="006922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b/>
          <w:sz w:val="24"/>
          <w:szCs w:val="24"/>
        </w:rPr>
        <w:t>Voice</w:t>
      </w:r>
      <w:proofErr w:type="spellEnd"/>
      <w:r w:rsidRPr="006922F1">
        <w:rPr>
          <w:rFonts w:ascii="Times New Roman" w:hAnsi="Times New Roman" w:cs="Times New Roman"/>
          <w:b/>
          <w:sz w:val="24"/>
          <w:szCs w:val="24"/>
        </w:rPr>
        <w:t>)</w:t>
      </w:r>
    </w:p>
    <w:p w:rsidR="00583095" w:rsidRPr="006922F1" w:rsidRDefault="00583095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689"/>
      </w:tblGrid>
      <w:tr w:rsidR="00583095" w:rsidRPr="000332B3" w:rsidTr="00583095">
        <w:trPr>
          <w:jc w:val="center"/>
        </w:trPr>
        <w:tc>
          <w:tcPr>
            <w:tcW w:w="2689" w:type="dxa"/>
          </w:tcPr>
          <w:p w:rsidR="00583095" w:rsidRPr="006922F1" w:rsidRDefault="00583095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 be asked</w:t>
            </w:r>
          </w:p>
          <w:p w:rsidR="00583095" w:rsidRPr="006922F1" w:rsidRDefault="00583095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be + Participle II</w:t>
            </w:r>
          </w:p>
        </w:tc>
      </w:tr>
    </w:tbl>
    <w:p w:rsidR="00583095" w:rsidRPr="006922F1" w:rsidRDefault="00583095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83095" w:rsidRDefault="00A15C0B" w:rsidP="00F52987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922F1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Passive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Voice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устанавливает, что лицо или предмет, обозначенные подлежащими, являются объектами действия, выраженного сказуемым.</w:t>
      </w:r>
      <w:proofErr w:type="gramEnd"/>
      <w:r w:rsidRPr="006922F1">
        <w:rPr>
          <w:rFonts w:ascii="Times New Roman" w:hAnsi="Times New Roman" w:cs="Times New Roman"/>
          <w:sz w:val="24"/>
          <w:szCs w:val="24"/>
        </w:rPr>
        <w:t xml:space="preserve"> Страдательный залог образуется с помощью вспомогательного глагола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Participle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II смыслового глагола. Поскольку в страдательных конструкциях говорящего, как правило, интересует лицо или предмет, подвергшееся действию, а не производящее его, то в большинстве случаев деятель не указывается. В страдательном залоге отсутствуют </w:t>
      </w:r>
      <w:proofErr w:type="spellStart"/>
      <w:proofErr w:type="gramStart"/>
      <w:r w:rsidRPr="006922F1">
        <w:rPr>
          <w:rFonts w:ascii="Times New Roman" w:hAnsi="Times New Roman" w:cs="Times New Roman"/>
          <w:sz w:val="24"/>
          <w:szCs w:val="24"/>
        </w:rPr>
        <w:t>видо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>-временные</w:t>
      </w:r>
      <w:proofErr w:type="gramEnd"/>
      <w:r w:rsidRPr="006922F1">
        <w:rPr>
          <w:rFonts w:ascii="Times New Roman" w:hAnsi="Times New Roman" w:cs="Times New Roman"/>
          <w:sz w:val="24"/>
          <w:szCs w:val="24"/>
        </w:rPr>
        <w:t xml:space="preserve"> формы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Perfect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, вместо них соответственно употребляются формы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Perfect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Indefinite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17E7E" w:rsidRPr="006922F1" w:rsidRDefault="00017E7E" w:rsidP="00F52987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83095" w:rsidRDefault="00A15C0B" w:rsidP="00815A99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>Времена в страдательном залоге</w:t>
      </w:r>
    </w:p>
    <w:p w:rsidR="00017E7E" w:rsidRPr="006922F1" w:rsidRDefault="00017E7E" w:rsidP="00815A99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838"/>
        <w:gridCol w:w="2693"/>
        <w:gridCol w:w="2552"/>
        <w:gridCol w:w="3113"/>
      </w:tblGrid>
      <w:tr w:rsidR="00815A99" w:rsidRPr="006922F1" w:rsidTr="00017E7E">
        <w:tc>
          <w:tcPr>
            <w:tcW w:w="1838" w:type="dxa"/>
          </w:tcPr>
          <w:p w:rsidR="00815A99" w:rsidRPr="006922F1" w:rsidRDefault="00815A99" w:rsidP="00815A99">
            <w:pPr>
              <w:tabs>
                <w:tab w:val="left" w:pos="-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</w:tc>
        <w:tc>
          <w:tcPr>
            <w:tcW w:w="8358" w:type="dxa"/>
            <w:gridSpan w:val="3"/>
          </w:tcPr>
          <w:p w:rsidR="00815A99" w:rsidRPr="006922F1" w:rsidRDefault="00815A99" w:rsidP="00815A99">
            <w:pPr>
              <w:tabs>
                <w:tab w:val="left" w:pos="-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</w:tr>
      <w:tr w:rsidR="00815A99" w:rsidRPr="006922F1" w:rsidTr="00017E7E">
        <w:tc>
          <w:tcPr>
            <w:tcW w:w="1838" w:type="dxa"/>
          </w:tcPr>
          <w:p w:rsidR="00815A99" w:rsidRPr="006922F1" w:rsidRDefault="00815A99" w:rsidP="00815A99">
            <w:pPr>
              <w:tabs>
                <w:tab w:val="left" w:pos="-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15A99" w:rsidRPr="006922F1" w:rsidRDefault="00815A99" w:rsidP="00815A99">
            <w:pPr>
              <w:tabs>
                <w:tab w:val="left" w:pos="-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Present </w:t>
            </w:r>
          </w:p>
        </w:tc>
        <w:tc>
          <w:tcPr>
            <w:tcW w:w="2552" w:type="dxa"/>
          </w:tcPr>
          <w:p w:rsidR="00815A99" w:rsidRPr="006922F1" w:rsidRDefault="00815A99" w:rsidP="00815A99">
            <w:pPr>
              <w:tabs>
                <w:tab w:val="left" w:pos="-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</w:p>
        </w:tc>
        <w:tc>
          <w:tcPr>
            <w:tcW w:w="3113" w:type="dxa"/>
          </w:tcPr>
          <w:p w:rsidR="00815A99" w:rsidRPr="006922F1" w:rsidRDefault="00815A99" w:rsidP="00815A99">
            <w:pPr>
              <w:tabs>
                <w:tab w:val="left" w:pos="-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</w:p>
        </w:tc>
      </w:tr>
      <w:tr w:rsidR="00815A99" w:rsidRPr="000332B3" w:rsidTr="00017E7E">
        <w:tc>
          <w:tcPr>
            <w:tcW w:w="1838" w:type="dxa"/>
          </w:tcPr>
          <w:p w:rsidR="00815A99" w:rsidRPr="006922F1" w:rsidRDefault="00815A99" w:rsidP="00815A99">
            <w:pPr>
              <w:tabs>
                <w:tab w:val="left" w:pos="-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Indefinite</w:t>
            </w:r>
          </w:p>
        </w:tc>
        <w:tc>
          <w:tcPr>
            <w:tcW w:w="2693" w:type="dxa"/>
          </w:tcPr>
          <w:p w:rsidR="00815A99" w:rsidRPr="006922F1" w:rsidRDefault="00815A99" w:rsidP="00815A99">
            <w:pPr>
              <w:tabs>
                <w:tab w:val="left" w:pos="-70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am asked </w:t>
            </w:r>
          </w:p>
          <w:p w:rsidR="00017E7E" w:rsidRDefault="00815A99" w:rsidP="00815A99">
            <w:pPr>
              <w:tabs>
                <w:tab w:val="left" w:pos="-70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Меня</w:t>
            </w: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спрашивают</w:t>
            </w: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815A99" w:rsidRPr="006922F1" w:rsidRDefault="00815A99" w:rsidP="00815A99">
            <w:pPr>
              <w:tabs>
                <w:tab w:val="left" w:pos="-70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is asked</w:t>
            </w:r>
          </w:p>
          <w:p w:rsidR="00815A99" w:rsidRPr="006922F1" w:rsidRDefault="00815A99" w:rsidP="00815A99">
            <w:pPr>
              <w:tabs>
                <w:tab w:val="left" w:pos="-70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Его спрашивают</w:t>
            </w:r>
          </w:p>
        </w:tc>
        <w:tc>
          <w:tcPr>
            <w:tcW w:w="2552" w:type="dxa"/>
          </w:tcPr>
          <w:p w:rsidR="00815A99" w:rsidRPr="006922F1" w:rsidRDefault="00815A99" w:rsidP="00815A99">
            <w:pPr>
              <w:tabs>
                <w:tab w:val="left" w:pos="-70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 </w:t>
            </w:r>
            <w:proofErr w:type="spellStart"/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was</w:t>
            </w:r>
            <w:proofErr w:type="spellEnd"/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asked</w:t>
            </w:r>
            <w:proofErr w:type="spellEnd"/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Меня </w:t>
            </w:r>
            <w:proofErr w:type="gramStart"/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спросили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</w:t>
            </w:r>
            <w:proofErr w:type="spellEnd"/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was</w:t>
            </w:r>
            <w:proofErr w:type="spellEnd"/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asked</w:t>
            </w:r>
            <w:proofErr w:type="spellEnd"/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Его спросили</w:t>
            </w:r>
            <w:proofErr w:type="gramEnd"/>
          </w:p>
        </w:tc>
        <w:tc>
          <w:tcPr>
            <w:tcW w:w="3113" w:type="dxa"/>
          </w:tcPr>
          <w:p w:rsidR="00815A99" w:rsidRPr="006922F1" w:rsidRDefault="00815A99" w:rsidP="00815A99">
            <w:pPr>
              <w:tabs>
                <w:tab w:val="left" w:pos="-70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 will be asked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Меня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спросят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>He will be asked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спросят</w:t>
            </w:r>
          </w:p>
        </w:tc>
      </w:tr>
      <w:tr w:rsidR="00815A99" w:rsidRPr="000332B3" w:rsidTr="00017E7E">
        <w:tc>
          <w:tcPr>
            <w:tcW w:w="1838" w:type="dxa"/>
          </w:tcPr>
          <w:p w:rsidR="00815A99" w:rsidRPr="006922F1" w:rsidRDefault="00815A99" w:rsidP="00815A99">
            <w:pPr>
              <w:tabs>
                <w:tab w:val="left" w:pos="-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Continuous</w:t>
            </w:r>
            <w:proofErr w:type="spellEnd"/>
          </w:p>
        </w:tc>
        <w:tc>
          <w:tcPr>
            <w:tcW w:w="2693" w:type="dxa"/>
          </w:tcPr>
          <w:p w:rsidR="00815A99" w:rsidRPr="006922F1" w:rsidRDefault="00815A99" w:rsidP="00815A99">
            <w:pPr>
              <w:tabs>
                <w:tab w:val="left" w:pos="-70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am being asked</w:t>
            </w:r>
          </w:p>
          <w:p w:rsidR="00815A99" w:rsidRPr="006922F1" w:rsidRDefault="00815A99" w:rsidP="00815A99">
            <w:pPr>
              <w:tabs>
                <w:tab w:val="left" w:pos="-70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Меня</w:t>
            </w:r>
            <w:proofErr w:type="spellEnd"/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спрашивают</w:t>
            </w:r>
            <w:proofErr w:type="spellEnd"/>
          </w:p>
          <w:p w:rsidR="00815A99" w:rsidRPr="006922F1" w:rsidRDefault="00815A99" w:rsidP="00815A99">
            <w:pPr>
              <w:tabs>
                <w:tab w:val="left" w:pos="-70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is being asked</w:t>
            </w:r>
          </w:p>
          <w:p w:rsidR="00815A99" w:rsidRPr="006922F1" w:rsidRDefault="00815A99" w:rsidP="00815A99">
            <w:pPr>
              <w:tabs>
                <w:tab w:val="left" w:pos="-70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Его</w:t>
            </w:r>
            <w:proofErr w:type="spellEnd"/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спрашивают</w:t>
            </w:r>
            <w:proofErr w:type="spellEnd"/>
          </w:p>
        </w:tc>
        <w:tc>
          <w:tcPr>
            <w:tcW w:w="2552" w:type="dxa"/>
          </w:tcPr>
          <w:p w:rsidR="00815A99" w:rsidRPr="006922F1" w:rsidRDefault="00815A99" w:rsidP="00815A99">
            <w:pPr>
              <w:tabs>
                <w:tab w:val="left" w:pos="-70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 was being asked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Меня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спрашивали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>He was being asked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спрашивали</w:t>
            </w:r>
          </w:p>
        </w:tc>
        <w:tc>
          <w:tcPr>
            <w:tcW w:w="3113" w:type="dxa"/>
          </w:tcPr>
          <w:p w:rsidR="00815A99" w:rsidRPr="006922F1" w:rsidRDefault="00815A99" w:rsidP="00815A99">
            <w:pPr>
              <w:tabs>
                <w:tab w:val="left" w:pos="-70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815A99" w:rsidRPr="000332B3" w:rsidTr="00017E7E">
        <w:tc>
          <w:tcPr>
            <w:tcW w:w="1838" w:type="dxa"/>
          </w:tcPr>
          <w:p w:rsidR="00815A99" w:rsidRPr="006922F1" w:rsidRDefault="00815A99" w:rsidP="00815A99">
            <w:pPr>
              <w:tabs>
                <w:tab w:val="left" w:pos="-70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Perfect</w:t>
            </w:r>
            <w:proofErr w:type="spellEnd"/>
          </w:p>
        </w:tc>
        <w:tc>
          <w:tcPr>
            <w:tcW w:w="2693" w:type="dxa"/>
          </w:tcPr>
          <w:p w:rsidR="00815A99" w:rsidRPr="006922F1" w:rsidRDefault="00815A99" w:rsidP="00815A99">
            <w:pPr>
              <w:tabs>
                <w:tab w:val="left" w:pos="-70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 had been asked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Меня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спросили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>He had been asked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спросили</w:t>
            </w:r>
          </w:p>
        </w:tc>
        <w:tc>
          <w:tcPr>
            <w:tcW w:w="2552" w:type="dxa"/>
          </w:tcPr>
          <w:p w:rsidR="00815A99" w:rsidRPr="006922F1" w:rsidRDefault="00815A99" w:rsidP="00815A99">
            <w:pPr>
              <w:tabs>
                <w:tab w:val="left" w:pos="-70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 have been asked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Меня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спросили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>He has been asked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спросили</w:t>
            </w:r>
          </w:p>
        </w:tc>
        <w:tc>
          <w:tcPr>
            <w:tcW w:w="3113" w:type="dxa"/>
          </w:tcPr>
          <w:p w:rsidR="00815A99" w:rsidRPr="006922F1" w:rsidRDefault="00815A99" w:rsidP="00815A99">
            <w:pPr>
              <w:tabs>
                <w:tab w:val="left" w:pos="-70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 will have been asked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Меня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спросят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  <w:t>He will have been asked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спросят</w:t>
            </w:r>
          </w:p>
        </w:tc>
      </w:tr>
    </w:tbl>
    <w:p w:rsidR="00815A99" w:rsidRPr="006922F1" w:rsidRDefault="00815A99" w:rsidP="00815A99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C2DA2" w:rsidRPr="006922F1" w:rsidRDefault="00BC2DA2" w:rsidP="00815A99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C2DA2" w:rsidRPr="006922F1" w:rsidRDefault="00BC2DA2" w:rsidP="00815A99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C819BA" w:rsidRPr="006922F1" w:rsidTr="00017E7E">
        <w:tc>
          <w:tcPr>
            <w:tcW w:w="5098" w:type="dxa"/>
          </w:tcPr>
          <w:p w:rsidR="00C819BA" w:rsidRPr="00017E7E" w:rsidRDefault="00C819BA" w:rsidP="00C819BA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17E7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Действительный залог</w:t>
            </w:r>
          </w:p>
        </w:tc>
        <w:tc>
          <w:tcPr>
            <w:tcW w:w="5098" w:type="dxa"/>
          </w:tcPr>
          <w:p w:rsidR="00C819BA" w:rsidRPr="00017E7E" w:rsidRDefault="00C819BA" w:rsidP="00C819BA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017E7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Страдательный</w:t>
            </w:r>
            <w:proofErr w:type="spellEnd"/>
            <w:r w:rsidRPr="00017E7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17E7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залог</w:t>
            </w:r>
            <w:proofErr w:type="spellEnd"/>
          </w:p>
        </w:tc>
      </w:tr>
      <w:tr w:rsidR="00BC2DA2" w:rsidRPr="006922F1" w:rsidTr="00017E7E">
        <w:trPr>
          <w:trHeight w:val="654"/>
        </w:trPr>
        <w:tc>
          <w:tcPr>
            <w:tcW w:w="5098" w:type="dxa"/>
          </w:tcPr>
          <w:p w:rsidR="00BC2DA2" w:rsidRPr="006922F1" w:rsidRDefault="00BC2DA2" w:rsidP="00C819BA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 read books.</w:t>
            </w:r>
          </w:p>
          <w:p w:rsidR="00BC2DA2" w:rsidRPr="006922F1" w:rsidRDefault="00BC2DA2" w:rsidP="00C819BA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читаю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книги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5098" w:type="dxa"/>
          </w:tcPr>
          <w:p w:rsidR="00BC2DA2" w:rsidRPr="006922F1" w:rsidRDefault="00BC2DA2" w:rsidP="00C819BA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Books are read (by somebody).</w:t>
            </w:r>
          </w:p>
          <w:p w:rsidR="00BC2DA2" w:rsidRPr="006922F1" w:rsidRDefault="00BC2DA2" w:rsidP="00C819BA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Книги читают. Книги читаются (кем-то).</w:t>
            </w:r>
          </w:p>
        </w:tc>
      </w:tr>
      <w:tr w:rsidR="00BC2DA2" w:rsidRPr="006922F1" w:rsidTr="00017E7E">
        <w:tc>
          <w:tcPr>
            <w:tcW w:w="5098" w:type="dxa"/>
          </w:tcPr>
          <w:p w:rsidR="00BC2DA2" w:rsidRPr="006922F1" w:rsidRDefault="00BC2DA2" w:rsidP="00BC2DA2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gave me a book.</w:t>
            </w:r>
          </w:p>
          <w:p w:rsidR="00BC2DA2" w:rsidRPr="006922F1" w:rsidRDefault="00BC2DA2" w:rsidP="00BC2DA2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 дал мне книгу.</w:t>
            </w:r>
          </w:p>
        </w:tc>
        <w:tc>
          <w:tcPr>
            <w:tcW w:w="5098" w:type="dxa"/>
          </w:tcPr>
          <w:p w:rsidR="00BC2DA2" w:rsidRPr="006922F1" w:rsidRDefault="00BC2DA2" w:rsidP="00BC2DA2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was given a book.</w:t>
            </w:r>
          </w:p>
          <w:p w:rsidR="00BC2DA2" w:rsidRPr="006922F1" w:rsidRDefault="00BC2DA2" w:rsidP="00BC2DA2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Мне дали книгу</w:t>
            </w:r>
          </w:p>
        </w:tc>
      </w:tr>
      <w:tr w:rsidR="00BC2DA2" w:rsidRPr="006922F1" w:rsidTr="00017E7E">
        <w:tc>
          <w:tcPr>
            <w:tcW w:w="5098" w:type="dxa"/>
          </w:tcPr>
          <w:p w:rsidR="00BC2DA2" w:rsidRPr="006922F1" w:rsidRDefault="00BC2DA2" w:rsidP="00BC2DA2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We speak much about it.</w:t>
            </w:r>
          </w:p>
          <w:p w:rsidR="00BC2DA2" w:rsidRPr="006922F1" w:rsidRDefault="00BC2DA2" w:rsidP="00BC2DA2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много говорим об этом.</w:t>
            </w:r>
          </w:p>
        </w:tc>
        <w:tc>
          <w:tcPr>
            <w:tcW w:w="5098" w:type="dxa"/>
          </w:tcPr>
          <w:p w:rsidR="00BC2DA2" w:rsidRPr="006922F1" w:rsidRDefault="00BC2DA2" w:rsidP="00BC2DA2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 is much spoken about.</w:t>
            </w:r>
          </w:p>
          <w:p w:rsidR="00BC2DA2" w:rsidRPr="006922F1" w:rsidRDefault="00BC2DA2" w:rsidP="00BC2DA2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Об этом много говорят.</w:t>
            </w:r>
          </w:p>
        </w:tc>
      </w:tr>
    </w:tbl>
    <w:p w:rsidR="00C819BA" w:rsidRPr="006922F1" w:rsidRDefault="00C819BA" w:rsidP="00C819BA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>Глаголы, наиболее употребительные в страдательном залоге:</w:t>
      </w:r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22F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arrive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- достигать чего-нибудь</w:t>
      </w:r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22F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agree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upon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- договариваться о</w:t>
      </w:r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22F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rid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>- быть свободным от чего-либо</w:t>
      </w:r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22F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deal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- иметь дело с, рассматривать (вопрос)</w:t>
      </w:r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do away with - </w:t>
      </w:r>
      <w:r w:rsidRPr="006922F1">
        <w:rPr>
          <w:rFonts w:ascii="Times New Roman" w:hAnsi="Times New Roman" w:cs="Times New Roman"/>
          <w:sz w:val="24"/>
          <w:szCs w:val="24"/>
        </w:rPr>
        <w:t>уничтожать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6922F1">
        <w:rPr>
          <w:rFonts w:ascii="Times New Roman" w:hAnsi="Times New Roman" w:cs="Times New Roman"/>
          <w:sz w:val="24"/>
          <w:szCs w:val="24"/>
        </w:rPr>
        <w:t>избавляться</w:t>
      </w:r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22F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find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fault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- придираться, находить недостатки</w:t>
      </w:r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get rid of - </w:t>
      </w:r>
      <w:r w:rsidRPr="006922F1">
        <w:rPr>
          <w:rFonts w:ascii="Times New Roman" w:hAnsi="Times New Roman" w:cs="Times New Roman"/>
          <w:sz w:val="24"/>
          <w:szCs w:val="24"/>
        </w:rPr>
        <w:t>избавляться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</w:rPr>
        <w:t>от</w:t>
      </w:r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insist on - </w:t>
      </w:r>
      <w:r w:rsidRPr="006922F1">
        <w:rPr>
          <w:rFonts w:ascii="Times New Roman" w:hAnsi="Times New Roman" w:cs="Times New Roman"/>
          <w:sz w:val="24"/>
          <w:szCs w:val="24"/>
        </w:rPr>
        <w:t>настаивать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</w:rPr>
        <w:t>на</w:t>
      </w:r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laugh at - </w:t>
      </w:r>
      <w:r w:rsidRPr="006922F1">
        <w:rPr>
          <w:rFonts w:ascii="Times New Roman" w:hAnsi="Times New Roman" w:cs="Times New Roman"/>
          <w:sz w:val="24"/>
          <w:szCs w:val="24"/>
        </w:rPr>
        <w:t>смеяться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</w:rPr>
        <w:t>над</w:t>
      </w:r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22F1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lose</w:t>
      </w:r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sight</w:t>
      </w:r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6922F1">
        <w:rPr>
          <w:rFonts w:ascii="Times New Roman" w:hAnsi="Times New Roman" w:cs="Times New Roman"/>
          <w:sz w:val="24"/>
          <w:szCs w:val="24"/>
        </w:rPr>
        <w:t>- терять из виду кого-нибудь, что-нибудь</w:t>
      </w:r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22F1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listen</w:t>
      </w:r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6922F1">
        <w:rPr>
          <w:rFonts w:ascii="Times New Roman" w:hAnsi="Times New Roman" w:cs="Times New Roman"/>
          <w:sz w:val="24"/>
          <w:szCs w:val="24"/>
        </w:rPr>
        <w:t xml:space="preserve"> - слушать кого-нибудь, что-нибудь</w:t>
      </w:r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look after - </w:t>
      </w:r>
      <w:proofErr w:type="spellStart"/>
      <w:r w:rsidRPr="006922F1">
        <w:rPr>
          <w:rFonts w:ascii="Times New Roman" w:hAnsi="Times New Roman" w:cs="Times New Roman"/>
          <w:sz w:val="24"/>
          <w:szCs w:val="24"/>
          <w:lang w:val="en-US"/>
        </w:rPr>
        <w:t>заботиться</w:t>
      </w:r>
      <w:proofErr w:type="spell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о</w:t>
      </w:r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look at - </w:t>
      </w:r>
      <w:proofErr w:type="spellStart"/>
      <w:r w:rsidRPr="006922F1">
        <w:rPr>
          <w:rFonts w:ascii="Times New Roman" w:hAnsi="Times New Roman" w:cs="Times New Roman"/>
          <w:sz w:val="24"/>
          <w:szCs w:val="24"/>
          <w:lang w:val="en-US"/>
        </w:rPr>
        <w:t>смотреть</w:t>
      </w:r>
      <w:proofErr w:type="spell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make fun of - </w:t>
      </w:r>
      <w:proofErr w:type="spellStart"/>
      <w:r w:rsidRPr="006922F1">
        <w:rPr>
          <w:rFonts w:ascii="Times New Roman" w:hAnsi="Times New Roman" w:cs="Times New Roman"/>
          <w:sz w:val="24"/>
          <w:szCs w:val="24"/>
          <w:lang w:val="en-US"/>
        </w:rPr>
        <w:t>высмеивать</w:t>
      </w:r>
      <w:proofErr w:type="spell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922F1">
        <w:rPr>
          <w:rFonts w:ascii="Times New Roman" w:hAnsi="Times New Roman" w:cs="Times New Roman"/>
          <w:sz w:val="24"/>
          <w:szCs w:val="24"/>
          <w:lang w:val="en-US"/>
        </w:rPr>
        <w:t>насмехаться</w:t>
      </w:r>
      <w:proofErr w:type="spellEnd"/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22F1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make</w:t>
      </w:r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use</w:t>
      </w:r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6922F1">
        <w:rPr>
          <w:rFonts w:ascii="Times New Roman" w:hAnsi="Times New Roman" w:cs="Times New Roman"/>
          <w:sz w:val="24"/>
          <w:szCs w:val="24"/>
        </w:rPr>
        <w:t xml:space="preserve"> - использовать кого-нибудь, что-нибудь</w:t>
      </w:r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object to - </w:t>
      </w:r>
      <w:proofErr w:type="spellStart"/>
      <w:r w:rsidRPr="006922F1">
        <w:rPr>
          <w:rFonts w:ascii="Times New Roman" w:hAnsi="Times New Roman" w:cs="Times New Roman"/>
          <w:sz w:val="24"/>
          <w:szCs w:val="24"/>
          <w:lang w:val="en-US"/>
        </w:rPr>
        <w:t>возражать</w:t>
      </w:r>
      <w:proofErr w:type="spell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  <w:lang w:val="en-US"/>
        </w:rPr>
        <w:t>против</w:t>
      </w:r>
      <w:proofErr w:type="spellEnd"/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pay attention to - </w:t>
      </w:r>
      <w:proofErr w:type="spellStart"/>
      <w:r w:rsidRPr="006922F1">
        <w:rPr>
          <w:rFonts w:ascii="Times New Roman" w:hAnsi="Times New Roman" w:cs="Times New Roman"/>
          <w:sz w:val="24"/>
          <w:szCs w:val="24"/>
          <w:lang w:val="en-US"/>
        </w:rPr>
        <w:t>обращать</w:t>
      </w:r>
      <w:proofErr w:type="spell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  <w:lang w:val="en-US"/>
        </w:rPr>
        <w:t>внимание</w:t>
      </w:r>
      <w:proofErr w:type="spell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put an end to - </w:t>
      </w:r>
      <w:proofErr w:type="spellStart"/>
      <w:r w:rsidRPr="006922F1">
        <w:rPr>
          <w:rFonts w:ascii="Times New Roman" w:hAnsi="Times New Roman" w:cs="Times New Roman"/>
          <w:sz w:val="24"/>
          <w:szCs w:val="24"/>
          <w:lang w:val="en-US"/>
        </w:rPr>
        <w:t>положить</w:t>
      </w:r>
      <w:proofErr w:type="spell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  <w:lang w:val="en-US"/>
        </w:rPr>
        <w:t>конец</w:t>
      </w:r>
      <w:proofErr w:type="spell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  <w:lang w:val="en-US"/>
        </w:rPr>
        <w:t>чему-нибудь</w:t>
      </w:r>
      <w:proofErr w:type="spellEnd"/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refer to - </w:t>
      </w:r>
      <w:proofErr w:type="spellStart"/>
      <w:r w:rsidRPr="006922F1">
        <w:rPr>
          <w:rFonts w:ascii="Times New Roman" w:hAnsi="Times New Roman" w:cs="Times New Roman"/>
          <w:sz w:val="24"/>
          <w:szCs w:val="24"/>
          <w:lang w:val="en-US"/>
        </w:rPr>
        <w:t>ссылаться</w:t>
      </w:r>
      <w:proofErr w:type="spell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rely on - </w:t>
      </w:r>
      <w:proofErr w:type="spellStart"/>
      <w:r w:rsidRPr="006922F1">
        <w:rPr>
          <w:rFonts w:ascii="Times New Roman" w:hAnsi="Times New Roman" w:cs="Times New Roman"/>
          <w:sz w:val="24"/>
          <w:szCs w:val="24"/>
          <w:lang w:val="en-US"/>
        </w:rPr>
        <w:t>полагаться</w:t>
      </w:r>
      <w:proofErr w:type="spell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speak of (about) - </w:t>
      </w:r>
      <w:proofErr w:type="spellStart"/>
      <w:r w:rsidRPr="006922F1">
        <w:rPr>
          <w:rFonts w:ascii="Times New Roman" w:hAnsi="Times New Roman" w:cs="Times New Roman"/>
          <w:sz w:val="24"/>
          <w:szCs w:val="24"/>
          <w:lang w:val="en-US"/>
        </w:rPr>
        <w:t>говорить</w:t>
      </w:r>
      <w:proofErr w:type="spell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о</w:t>
      </w:r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send for - </w:t>
      </w:r>
      <w:proofErr w:type="spellStart"/>
      <w:r w:rsidRPr="006922F1">
        <w:rPr>
          <w:rFonts w:ascii="Times New Roman" w:hAnsi="Times New Roman" w:cs="Times New Roman"/>
          <w:sz w:val="24"/>
          <w:szCs w:val="24"/>
          <w:lang w:val="en-US"/>
        </w:rPr>
        <w:t>посылать</w:t>
      </w:r>
      <w:proofErr w:type="spell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take care of - </w:t>
      </w:r>
      <w:proofErr w:type="spellStart"/>
      <w:r w:rsidRPr="006922F1">
        <w:rPr>
          <w:rFonts w:ascii="Times New Roman" w:hAnsi="Times New Roman" w:cs="Times New Roman"/>
          <w:sz w:val="24"/>
          <w:szCs w:val="24"/>
          <w:lang w:val="en-US"/>
        </w:rPr>
        <w:t>заботиться</w:t>
      </w:r>
      <w:proofErr w:type="spell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о</w:t>
      </w:r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22F1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take</w:t>
      </w:r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into</w:t>
      </w:r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account</w:t>
      </w:r>
      <w:r w:rsidRPr="006922F1">
        <w:rPr>
          <w:rFonts w:ascii="Times New Roman" w:hAnsi="Times New Roman" w:cs="Times New Roman"/>
          <w:sz w:val="24"/>
          <w:szCs w:val="24"/>
        </w:rPr>
        <w:t xml:space="preserve"> - принимать во внимание</w:t>
      </w:r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22F1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take</w:t>
      </w:r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notice</w:t>
      </w:r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6922F1">
        <w:rPr>
          <w:rFonts w:ascii="Times New Roman" w:hAnsi="Times New Roman" w:cs="Times New Roman"/>
          <w:sz w:val="24"/>
          <w:szCs w:val="24"/>
        </w:rPr>
        <w:t xml:space="preserve"> - замечать, обращать внимание на</w:t>
      </w:r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22F1">
        <w:rPr>
          <w:rFonts w:ascii="Times New Roman" w:hAnsi="Times New Roman" w:cs="Times New Roman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wait</w:t>
      </w:r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Pr="006922F1">
        <w:rPr>
          <w:rFonts w:ascii="Times New Roman" w:hAnsi="Times New Roman" w:cs="Times New Roman"/>
          <w:sz w:val="24"/>
          <w:szCs w:val="24"/>
        </w:rPr>
        <w:t xml:space="preserve"> - ждать кого-нибудь, чего-нибудь.</w:t>
      </w:r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BC2DA2" w:rsidRPr="006922F1" w:rsidTr="00017E7E">
        <w:tc>
          <w:tcPr>
            <w:tcW w:w="5098" w:type="dxa"/>
          </w:tcPr>
          <w:p w:rsidR="00BC2DA2" w:rsidRPr="006922F1" w:rsidRDefault="00BC2DA2" w:rsidP="00BC2DA2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is often sent for.</w:t>
            </w:r>
          </w:p>
        </w:tc>
        <w:tc>
          <w:tcPr>
            <w:tcW w:w="5098" w:type="dxa"/>
          </w:tcPr>
          <w:p w:rsidR="00BC2DA2" w:rsidRPr="006922F1" w:rsidRDefault="00BC2DA2" w:rsidP="00BC2DA2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За ним часто посылают.</w:t>
            </w:r>
          </w:p>
        </w:tc>
      </w:tr>
      <w:tr w:rsidR="00BC2DA2" w:rsidRPr="006922F1" w:rsidTr="00017E7E">
        <w:tc>
          <w:tcPr>
            <w:tcW w:w="5098" w:type="dxa"/>
          </w:tcPr>
          <w:p w:rsidR="00BC2DA2" w:rsidRPr="006922F1" w:rsidRDefault="00BC2DA2" w:rsidP="00BC2DA2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His proposal was objected to.</w:t>
            </w:r>
          </w:p>
        </w:tc>
        <w:tc>
          <w:tcPr>
            <w:tcW w:w="5098" w:type="dxa"/>
          </w:tcPr>
          <w:p w:rsidR="00BC2DA2" w:rsidRPr="006922F1" w:rsidRDefault="00BC2DA2" w:rsidP="00BC2DA2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Против его предложения возражали.</w:t>
            </w:r>
          </w:p>
        </w:tc>
      </w:tr>
      <w:tr w:rsidR="00BC2DA2" w:rsidRPr="006922F1" w:rsidTr="00017E7E">
        <w:tc>
          <w:tcPr>
            <w:tcW w:w="5098" w:type="dxa"/>
          </w:tcPr>
          <w:p w:rsidR="00BC2DA2" w:rsidRPr="006922F1" w:rsidRDefault="00BC2DA2" w:rsidP="00BC2DA2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children will be looked after very well.</w:t>
            </w:r>
          </w:p>
        </w:tc>
        <w:tc>
          <w:tcPr>
            <w:tcW w:w="5098" w:type="dxa"/>
          </w:tcPr>
          <w:p w:rsidR="00BC2DA2" w:rsidRPr="006922F1" w:rsidRDefault="00BC2DA2" w:rsidP="00BC2DA2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О детях будут хорошо заботиться.</w:t>
            </w:r>
          </w:p>
        </w:tc>
      </w:tr>
      <w:tr w:rsidR="00BC2DA2" w:rsidRPr="006922F1" w:rsidTr="00017E7E">
        <w:tc>
          <w:tcPr>
            <w:tcW w:w="5098" w:type="dxa"/>
          </w:tcPr>
          <w:p w:rsidR="00BC2DA2" w:rsidRPr="006922F1" w:rsidRDefault="00BC2DA2" w:rsidP="00BC2DA2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 has been laughed at.</w:t>
            </w:r>
          </w:p>
        </w:tc>
        <w:tc>
          <w:tcPr>
            <w:tcW w:w="5098" w:type="dxa"/>
          </w:tcPr>
          <w:p w:rsidR="00BC2DA2" w:rsidRPr="006922F1" w:rsidRDefault="00BC2DA2" w:rsidP="00BC2DA2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Над ней смеялись.</w:t>
            </w:r>
          </w:p>
        </w:tc>
      </w:tr>
      <w:tr w:rsidR="00BC2DA2" w:rsidRPr="006922F1" w:rsidTr="00017E7E">
        <w:tc>
          <w:tcPr>
            <w:tcW w:w="5098" w:type="dxa"/>
          </w:tcPr>
          <w:p w:rsidR="00BC2DA2" w:rsidRPr="006922F1" w:rsidRDefault="00BC2DA2" w:rsidP="00BC2DA2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book is seldom referred to.</w:t>
            </w:r>
          </w:p>
        </w:tc>
        <w:tc>
          <w:tcPr>
            <w:tcW w:w="5098" w:type="dxa"/>
          </w:tcPr>
          <w:p w:rsidR="00BC2DA2" w:rsidRPr="006922F1" w:rsidRDefault="00BC2DA2" w:rsidP="00BC2DA2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На эту книгу редко ссылаются.</w:t>
            </w:r>
          </w:p>
        </w:tc>
      </w:tr>
      <w:tr w:rsidR="00BC2DA2" w:rsidRPr="006922F1" w:rsidTr="00017E7E">
        <w:tc>
          <w:tcPr>
            <w:tcW w:w="5098" w:type="dxa"/>
          </w:tcPr>
          <w:p w:rsidR="00BC2DA2" w:rsidRPr="006922F1" w:rsidRDefault="00BC2DA2" w:rsidP="00BC2DA2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man can be relied on.</w:t>
            </w:r>
          </w:p>
        </w:tc>
        <w:tc>
          <w:tcPr>
            <w:tcW w:w="5098" w:type="dxa"/>
          </w:tcPr>
          <w:p w:rsidR="00BC2DA2" w:rsidRPr="006922F1" w:rsidRDefault="00BC2DA2" w:rsidP="00BC2DA2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На этого человека можно положиться.</w:t>
            </w:r>
          </w:p>
        </w:tc>
      </w:tr>
      <w:tr w:rsidR="00BC2DA2" w:rsidRPr="006922F1" w:rsidTr="00017E7E">
        <w:tc>
          <w:tcPr>
            <w:tcW w:w="5098" w:type="dxa"/>
          </w:tcPr>
          <w:p w:rsidR="00BC2DA2" w:rsidRPr="006922F1" w:rsidRDefault="00BC2DA2" w:rsidP="00BC2DA2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His words were not taken notice of.</w:t>
            </w:r>
          </w:p>
        </w:tc>
        <w:tc>
          <w:tcPr>
            <w:tcW w:w="5098" w:type="dxa"/>
          </w:tcPr>
          <w:p w:rsidR="00BC2DA2" w:rsidRPr="006922F1" w:rsidRDefault="00BC2DA2" w:rsidP="00BC2DA2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На его слова не обратили внимания.</w:t>
            </w:r>
          </w:p>
        </w:tc>
      </w:tr>
      <w:tr w:rsidR="00BC2DA2" w:rsidRPr="006922F1" w:rsidTr="00017E7E">
        <w:tc>
          <w:tcPr>
            <w:tcW w:w="5098" w:type="dxa"/>
          </w:tcPr>
          <w:p w:rsidR="00BC2DA2" w:rsidRPr="006922F1" w:rsidRDefault="00BC2DA2" w:rsidP="00BC2DA2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 last the ship was lost sight of.</w:t>
            </w:r>
          </w:p>
        </w:tc>
        <w:tc>
          <w:tcPr>
            <w:tcW w:w="5098" w:type="dxa"/>
          </w:tcPr>
          <w:p w:rsidR="00BC2DA2" w:rsidRPr="006922F1" w:rsidRDefault="00BC2DA2" w:rsidP="00BC2DA2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Наконец, пароход скрылся из виду.</w:t>
            </w:r>
          </w:p>
        </w:tc>
      </w:tr>
    </w:tbl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2DA2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b/>
          <w:sz w:val="24"/>
          <w:szCs w:val="24"/>
        </w:rPr>
        <w:t>Запомните:</w:t>
      </w:r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2DA2" w:rsidRPr="007312B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>перевод</w:t>
      </w:r>
      <w:r w:rsidRPr="007312B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</w:rPr>
        <w:t>глаголов</w:t>
      </w:r>
      <w:r w:rsidRPr="007312B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r w:rsidRPr="007312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b/>
          <w:sz w:val="24"/>
          <w:szCs w:val="24"/>
          <w:lang w:val="en-US"/>
        </w:rPr>
        <w:t>affect</w:t>
      </w:r>
      <w:r w:rsidRPr="007312B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6922F1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r w:rsidRPr="007312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b/>
          <w:sz w:val="24"/>
          <w:szCs w:val="24"/>
          <w:lang w:val="en-US"/>
        </w:rPr>
        <w:t>follow</w:t>
      </w:r>
      <w:r w:rsidRPr="007312B1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6922F1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r w:rsidRPr="007312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b/>
          <w:sz w:val="24"/>
          <w:szCs w:val="24"/>
          <w:lang w:val="en-US"/>
        </w:rPr>
        <w:t>influence</w:t>
      </w:r>
      <w:r w:rsidRPr="007312B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</w:rPr>
        <w:t>в</w:t>
      </w:r>
      <w:r w:rsidRPr="007312B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</w:rPr>
        <w:t>страдательном</w:t>
      </w:r>
      <w:r w:rsidRPr="007312B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</w:rPr>
        <w:t>залоге</w:t>
      </w:r>
      <w:r w:rsidRPr="007312B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C2DA2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X is affected by Y. — </w:t>
      </w:r>
      <w:r w:rsidRPr="006922F1">
        <w:rPr>
          <w:rFonts w:ascii="Times New Roman" w:hAnsi="Times New Roman" w:cs="Times New Roman"/>
          <w:sz w:val="24"/>
          <w:szCs w:val="24"/>
        </w:rPr>
        <w:t>На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</w:rPr>
        <w:t>Х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</w:rPr>
        <w:t>действует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Y.</w:t>
      </w:r>
    </w:p>
    <w:p w:rsidR="00BC2DA2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X is followed by Y. — </w:t>
      </w:r>
      <w:r w:rsidRPr="006922F1">
        <w:rPr>
          <w:rFonts w:ascii="Times New Roman" w:hAnsi="Times New Roman" w:cs="Times New Roman"/>
          <w:sz w:val="24"/>
          <w:szCs w:val="24"/>
        </w:rPr>
        <w:t>За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</w:rPr>
        <w:t>Х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</w:rPr>
        <w:t>следует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Y.</w:t>
      </w:r>
    </w:p>
    <w:p w:rsidR="00BC2DA2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X is influenced by Y. — </w:t>
      </w:r>
      <w:r w:rsidRPr="006922F1">
        <w:rPr>
          <w:rFonts w:ascii="Times New Roman" w:hAnsi="Times New Roman" w:cs="Times New Roman"/>
          <w:sz w:val="24"/>
          <w:szCs w:val="24"/>
        </w:rPr>
        <w:t>На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</w:rPr>
        <w:t>Х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</w:rPr>
        <w:t>влияет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Y. </w:t>
      </w:r>
    </w:p>
    <w:p w:rsidR="00BC2DA2" w:rsidRDefault="00BC2DA2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17E7E" w:rsidRDefault="00017E7E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17E7E" w:rsidRPr="006922F1" w:rsidRDefault="00017E7E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C2DA2" w:rsidRPr="006922F1" w:rsidRDefault="00BC2DA2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C2DA2" w:rsidRPr="006922F1" w:rsidRDefault="00A15C0B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922F1">
        <w:rPr>
          <w:rFonts w:ascii="Times New Roman" w:hAnsi="Times New Roman" w:cs="Times New Roman"/>
          <w:b/>
          <w:sz w:val="24"/>
          <w:szCs w:val="24"/>
        </w:rPr>
        <w:t>Модальные</w:t>
      </w:r>
      <w:r w:rsidRPr="006922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b/>
          <w:sz w:val="24"/>
          <w:szCs w:val="24"/>
        </w:rPr>
        <w:t>глаголы</w:t>
      </w:r>
      <w:r w:rsidRPr="006922F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(Modal Verbs)</w:t>
      </w:r>
    </w:p>
    <w:p w:rsidR="00BC2DA2" w:rsidRPr="006922F1" w:rsidRDefault="00BC2DA2" w:rsidP="00BC2DA2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C2DA2" w:rsidRPr="006922F1" w:rsidRDefault="00A15C0B" w:rsidP="00017E7E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>Основные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</w:rPr>
        <w:t>модальные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</w:rPr>
        <w:t>глаголы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: can (could), may (might), must. </w:t>
      </w:r>
      <w:r w:rsidRPr="006922F1">
        <w:rPr>
          <w:rFonts w:ascii="Times New Roman" w:hAnsi="Times New Roman" w:cs="Times New Roman"/>
          <w:sz w:val="24"/>
          <w:szCs w:val="24"/>
        </w:rPr>
        <w:t xml:space="preserve">Они не обозначают действие, а выражают лишь отношение к нему, т.е. возможность, вероятность или необходимость совершения действия. Само действие выражается инфинитивом или перфектным инфинитивом смыслового глагола без частицы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C2DA2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Модальные глаголы характеризуются следующими особенностями: </w:t>
      </w:r>
    </w:p>
    <w:p w:rsidR="00BC2DA2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6922F1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6922F1">
        <w:rPr>
          <w:rFonts w:ascii="Times New Roman" w:hAnsi="Times New Roman" w:cs="Times New Roman"/>
          <w:sz w:val="24"/>
          <w:szCs w:val="24"/>
        </w:rPr>
        <w:t xml:space="preserve">е имеют неличных форм (причастия, инфинитива, герундия). </w:t>
      </w:r>
    </w:p>
    <w:p w:rsidR="00BC2DA2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6922F1">
        <w:rPr>
          <w:rFonts w:ascii="Times New Roman" w:hAnsi="Times New Roman" w:cs="Times New Roman"/>
          <w:sz w:val="24"/>
          <w:szCs w:val="24"/>
        </w:rPr>
        <w:t xml:space="preserve"> Н</w:t>
      </w:r>
      <w:proofErr w:type="gramEnd"/>
      <w:r w:rsidRPr="006922F1">
        <w:rPr>
          <w:rFonts w:ascii="Times New Roman" w:hAnsi="Times New Roman" w:cs="Times New Roman"/>
          <w:sz w:val="24"/>
          <w:szCs w:val="24"/>
        </w:rPr>
        <w:t>е изменяются по лицам и числам (в 3-м лице нет окончания -s).</w:t>
      </w:r>
    </w:p>
    <w:p w:rsidR="00F5238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3 Вопросительную и отрицательную формы образуют без вспомогательного глагола. </w:t>
      </w:r>
    </w:p>
    <w:p w:rsidR="00BC2DA2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4 Глаголы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could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may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might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) имеют формы настоящего и прошедшего времени, глагол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- только форму настоящего времени. </w:t>
      </w:r>
    </w:p>
    <w:p w:rsidR="00BC2DA2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Модальный глагол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could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) имеет следующие значения: </w:t>
      </w:r>
    </w:p>
    <w:p w:rsidR="00BC2DA2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>1 Способность, умение. Переводится словами «мочь», «уметь».</w:t>
      </w:r>
    </w:p>
    <w:p w:rsidR="00BC2DA2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She can play the piano. </w:t>
      </w:r>
      <w:r w:rsidRPr="006922F1">
        <w:rPr>
          <w:rFonts w:ascii="Times New Roman" w:hAnsi="Times New Roman" w:cs="Times New Roman"/>
          <w:i/>
          <w:sz w:val="24"/>
          <w:szCs w:val="24"/>
        </w:rPr>
        <w:t>Она умеет играть на пианино.</w:t>
      </w:r>
    </w:p>
    <w:p w:rsidR="00BC2DA2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2 Предположение - с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Perfect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Infinitive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в утвердительном предложении. Переводится словом «возможно».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Perfect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Infinitive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всегда переводится глаголом прошедшего времени. </w:t>
      </w:r>
    </w:p>
    <w:p w:rsidR="00BC2DA2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She can have done it. </w:t>
      </w:r>
      <w:r w:rsidRPr="006922F1">
        <w:rPr>
          <w:rFonts w:ascii="Times New Roman" w:hAnsi="Times New Roman" w:cs="Times New Roman"/>
          <w:i/>
          <w:sz w:val="24"/>
          <w:szCs w:val="24"/>
        </w:rPr>
        <w:t>Она, возможно, сделала это</w:t>
      </w:r>
      <w:r w:rsidRPr="006922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E0F4C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3 Сомнение - с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Indefinite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Infinitive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Perfect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Infinitive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в вопросительных и отрицательных предложениях. Переводится словами «неужели», «не может быть». </w:t>
      </w:r>
    </w:p>
    <w:p w:rsidR="00F52381" w:rsidRPr="006922F1" w:rsidRDefault="00F52381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BE0F4C" w:rsidRPr="006922F1" w:rsidTr="00F52381">
        <w:tc>
          <w:tcPr>
            <w:tcW w:w="5098" w:type="dxa"/>
          </w:tcPr>
          <w:p w:rsidR="00BE0F4C" w:rsidRPr="006922F1" w:rsidRDefault="00BE0F4C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 she do (have done) it?</w:t>
            </w:r>
          </w:p>
        </w:tc>
        <w:tc>
          <w:tcPr>
            <w:tcW w:w="5098" w:type="dxa"/>
          </w:tcPr>
          <w:p w:rsidR="00BE0F4C" w:rsidRPr="006922F1" w:rsidRDefault="00BE0F4C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Неужели она это делает (сделала)?</w:t>
            </w:r>
          </w:p>
        </w:tc>
      </w:tr>
      <w:tr w:rsidR="00BE0F4C" w:rsidRPr="006922F1" w:rsidTr="00F52381">
        <w:tc>
          <w:tcPr>
            <w:tcW w:w="5098" w:type="dxa"/>
          </w:tcPr>
          <w:p w:rsidR="00BE0F4C" w:rsidRPr="006922F1" w:rsidRDefault="00BE0F4C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 can't do (have done) it.</w:t>
            </w:r>
          </w:p>
        </w:tc>
        <w:tc>
          <w:tcPr>
            <w:tcW w:w="5098" w:type="dxa"/>
          </w:tcPr>
          <w:p w:rsidR="00BE0F4C" w:rsidRPr="006922F1" w:rsidRDefault="00BE0F4C" w:rsidP="00BE0F4C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Не может быть, что она это делает (сделала).</w:t>
            </w:r>
          </w:p>
        </w:tc>
      </w:tr>
      <w:tr w:rsidR="00BE0F4C" w:rsidRPr="006922F1" w:rsidTr="00F52381">
        <w:tc>
          <w:tcPr>
            <w:tcW w:w="5098" w:type="dxa"/>
          </w:tcPr>
          <w:p w:rsidR="00BE0F4C" w:rsidRPr="006922F1" w:rsidRDefault="00BE0F4C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 can't have failed to forget about her promise.</w:t>
            </w:r>
          </w:p>
        </w:tc>
        <w:tc>
          <w:tcPr>
            <w:tcW w:w="5098" w:type="dxa"/>
          </w:tcPr>
          <w:p w:rsidR="00BE0F4C" w:rsidRPr="006922F1" w:rsidRDefault="00BE0F4C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Не может быть, чтобы она забыла о своем обещании.</w:t>
            </w:r>
          </w:p>
        </w:tc>
      </w:tr>
    </w:tbl>
    <w:p w:rsidR="00BE0F4C" w:rsidRPr="006922F1" w:rsidRDefault="00BE0F4C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25CD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Заместитель модального глагола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can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922F1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Pr="006922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b/>
          <w:sz w:val="24"/>
          <w:szCs w:val="24"/>
        </w:rPr>
        <w:t>be</w:t>
      </w:r>
      <w:proofErr w:type="spellEnd"/>
      <w:r w:rsidRPr="006922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b/>
          <w:sz w:val="24"/>
          <w:szCs w:val="24"/>
        </w:rPr>
        <w:t>able</w:t>
      </w:r>
      <w:proofErr w:type="spellEnd"/>
      <w:r w:rsidRPr="006922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— «быть в состоянии». </w:t>
      </w:r>
    </w:p>
    <w:p w:rsidR="00F21361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She will be able to do it. </w:t>
      </w:r>
      <w:r w:rsidRPr="006922F1">
        <w:rPr>
          <w:rFonts w:ascii="Times New Roman" w:hAnsi="Times New Roman" w:cs="Times New Roman"/>
          <w:i/>
          <w:sz w:val="24"/>
          <w:szCs w:val="24"/>
        </w:rPr>
        <w:t>Она сможет это сделать</w:t>
      </w:r>
      <w:r w:rsidRPr="006922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1361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Модальный глагол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may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might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>) имеет следующее значения:</w:t>
      </w:r>
    </w:p>
    <w:p w:rsidR="00F2136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22F1">
        <w:rPr>
          <w:rFonts w:ascii="Times New Roman" w:hAnsi="Times New Roman" w:cs="Times New Roman"/>
          <w:sz w:val="24"/>
          <w:szCs w:val="24"/>
        </w:rPr>
        <w:t>1 Просьба - в вопросительном предложении, разрешение в утвердительных предложениях. Переводится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</w:rPr>
        <w:t>словом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6922F1">
        <w:rPr>
          <w:rFonts w:ascii="Times New Roman" w:hAnsi="Times New Roman" w:cs="Times New Roman"/>
          <w:sz w:val="24"/>
          <w:szCs w:val="24"/>
        </w:rPr>
        <w:t>можно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». </w:t>
      </w:r>
    </w:p>
    <w:p w:rsidR="00F52381" w:rsidRPr="006922F1" w:rsidRDefault="00F52381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6940"/>
      </w:tblGrid>
      <w:tr w:rsidR="00F21361" w:rsidRPr="006922F1" w:rsidTr="00F52381">
        <w:tc>
          <w:tcPr>
            <w:tcW w:w="3256" w:type="dxa"/>
          </w:tcPr>
          <w:p w:rsidR="00F21361" w:rsidRPr="006922F1" w:rsidRDefault="00F21361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 I come in?</w:t>
            </w:r>
          </w:p>
        </w:tc>
        <w:tc>
          <w:tcPr>
            <w:tcW w:w="6940" w:type="dxa"/>
          </w:tcPr>
          <w:p w:rsidR="00F21361" w:rsidRPr="006922F1" w:rsidRDefault="00F21361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Можно войти?</w:t>
            </w:r>
          </w:p>
        </w:tc>
      </w:tr>
      <w:tr w:rsidR="00F21361" w:rsidRPr="006922F1" w:rsidTr="00F52381">
        <w:tc>
          <w:tcPr>
            <w:tcW w:w="3256" w:type="dxa"/>
          </w:tcPr>
          <w:p w:rsidR="00F21361" w:rsidRPr="006922F1" w:rsidRDefault="00F21361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may go to the cinema.</w:t>
            </w:r>
          </w:p>
        </w:tc>
        <w:tc>
          <w:tcPr>
            <w:tcW w:w="6940" w:type="dxa"/>
          </w:tcPr>
          <w:p w:rsidR="00F21361" w:rsidRPr="006922F1" w:rsidRDefault="00F21361" w:rsidP="00F21361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Ты можешь пойти в кино (я тебе разрешаю пойти в кино).</w:t>
            </w:r>
          </w:p>
        </w:tc>
      </w:tr>
    </w:tbl>
    <w:p w:rsidR="00F21361" w:rsidRPr="006922F1" w:rsidRDefault="00F21361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1361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2 Предположение, возможность - с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Indefinite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Infinitive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Perfect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Infinitive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. Переводится словами «возможно», «может быть». </w:t>
      </w:r>
    </w:p>
    <w:p w:rsidR="00F21361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>She may do (have done) it.</w:t>
      </w:r>
      <w:proofErr w:type="gramEnd"/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i/>
          <w:sz w:val="24"/>
          <w:szCs w:val="24"/>
        </w:rPr>
        <w:t>Она, возможно, делает (сделала) это</w:t>
      </w:r>
      <w:r w:rsidRPr="006922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1361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22F1">
        <w:rPr>
          <w:rFonts w:ascii="Times New Roman" w:hAnsi="Times New Roman" w:cs="Times New Roman"/>
          <w:sz w:val="24"/>
          <w:szCs w:val="24"/>
        </w:rPr>
        <w:t>Заместители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</w:rPr>
        <w:t>модального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</w:rPr>
        <w:t>глагола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may: </w:t>
      </w:r>
      <w:r w:rsidRPr="006922F1">
        <w:rPr>
          <w:rFonts w:ascii="Times New Roman" w:hAnsi="Times New Roman" w:cs="Times New Roman"/>
          <w:b/>
          <w:sz w:val="24"/>
          <w:szCs w:val="24"/>
          <w:lang w:val="en-US"/>
        </w:rPr>
        <w:t>to be allowed to, to be permitted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Pr="006922F1">
        <w:rPr>
          <w:rFonts w:ascii="Times New Roman" w:hAnsi="Times New Roman" w:cs="Times New Roman"/>
          <w:sz w:val="24"/>
          <w:szCs w:val="24"/>
        </w:rPr>
        <w:t>иметь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</w:rPr>
        <w:t>разрешение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F21361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He is permitted to go to the cinema. </w:t>
      </w:r>
      <w:r w:rsidRPr="006922F1">
        <w:rPr>
          <w:rFonts w:ascii="Times New Roman" w:hAnsi="Times New Roman" w:cs="Times New Roman"/>
          <w:i/>
          <w:sz w:val="24"/>
          <w:szCs w:val="24"/>
        </w:rPr>
        <w:t xml:space="preserve">Ему можно пойти в кино. </w:t>
      </w:r>
    </w:p>
    <w:p w:rsidR="00F21361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Модальный глагол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имеет следующие значения: </w:t>
      </w:r>
    </w:p>
    <w:p w:rsidR="00F21361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1 Долг, необходимость. Переводится словом «должен». </w:t>
      </w:r>
    </w:p>
    <w:p w:rsidR="00F21361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6922F1">
        <w:rPr>
          <w:rFonts w:ascii="Times New Roman" w:hAnsi="Times New Roman" w:cs="Times New Roman"/>
          <w:i/>
          <w:sz w:val="24"/>
          <w:szCs w:val="24"/>
        </w:rPr>
        <w:t>She</w:t>
      </w:r>
      <w:proofErr w:type="spellEnd"/>
      <w:r w:rsidRPr="006922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i/>
          <w:sz w:val="24"/>
          <w:szCs w:val="24"/>
        </w:rPr>
        <w:t>must</w:t>
      </w:r>
      <w:proofErr w:type="spellEnd"/>
      <w:r w:rsidRPr="006922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i/>
          <w:sz w:val="24"/>
          <w:szCs w:val="24"/>
        </w:rPr>
        <w:t>do</w:t>
      </w:r>
      <w:proofErr w:type="spellEnd"/>
      <w:r w:rsidRPr="006922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i/>
          <w:sz w:val="24"/>
          <w:szCs w:val="24"/>
        </w:rPr>
        <w:t>it</w:t>
      </w:r>
      <w:proofErr w:type="spellEnd"/>
      <w:r w:rsidRPr="006922F1">
        <w:rPr>
          <w:rFonts w:ascii="Times New Roman" w:hAnsi="Times New Roman" w:cs="Times New Roman"/>
          <w:i/>
          <w:sz w:val="24"/>
          <w:szCs w:val="24"/>
        </w:rPr>
        <w:t xml:space="preserve">. Она должна это сделать. </w:t>
      </w:r>
    </w:p>
    <w:p w:rsidR="00F21361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2 Предположение - с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Infinitive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Perfect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Infinitive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переводится словами «должно быть», «вероятно». </w:t>
      </w:r>
    </w:p>
    <w:p w:rsidR="00F21361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>She must do (have done) it.</w:t>
      </w:r>
      <w:proofErr w:type="gramEnd"/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i/>
          <w:sz w:val="24"/>
          <w:szCs w:val="24"/>
        </w:rPr>
        <w:t xml:space="preserve">Она, должно быть, делает (сделала) это. </w:t>
      </w:r>
    </w:p>
    <w:p w:rsidR="00E528E2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Заместители модального глагола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- должен (в силу обстоятельств),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- должен (в силу плана). </w:t>
      </w:r>
    </w:p>
    <w:p w:rsidR="00E528E2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Did you have to wait for him long? </w:t>
      </w:r>
      <w:r w:rsidRPr="006922F1">
        <w:rPr>
          <w:rFonts w:ascii="Times New Roman" w:hAnsi="Times New Roman" w:cs="Times New Roman"/>
          <w:i/>
          <w:sz w:val="24"/>
          <w:szCs w:val="24"/>
        </w:rPr>
        <w:t xml:space="preserve">Тебе долго пришлось его ждать? </w:t>
      </w:r>
    </w:p>
    <w:p w:rsidR="00E528E2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I don't have to cook dinner because we're going out tonight. </w:t>
      </w:r>
      <w:r w:rsidRPr="006922F1">
        <w:rPr>
          <w:rFonts w:ascii="Times New Roman" w:hAnsi="Times New Roman" w:cs="Times New Roman"/>
          <w:i/>
          <w:sz w:val="24"/>
          <w:szCs w:val="24"/>
        </w:rPr>
        <w:t xml:space="preserve">Мне не надо готовить сегодня обед, потому что мы идем в гости. </w:t>
      </w:r>
    </w:p>
    <w:p w:rsidR="00E528E2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The train is to arrive on time. </w:t>
      </w:r>
      <w:r w:rsidRPr="006922F1">
        <w:rPr>
          <w:rFonts w:ascii="Times New Roman" w:hAnsi="Times New Roman" w:cs="Times New Roman"/>
          <w:i/>
          <w:sz w:val="24"/>
          <w:szCs w:val="24"/>
        </w:rPr>
        <w:t>Поезд</w:t>
      </w: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i/>
          <w:sz w:val="24"/>
          <w:szCs w:val="24"/>
        </w:rPr>
        <w:t>должен</w:t>
      </w: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i/>
          <w:sz w:val="24"/>
          <w:szCs w:val="24"/>
        </w:rPr>
        <w:t>прибыть</w:t>
      </w: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i/>
          <w:sz w:val="24"/>
          <w:szCs w:val="24"/>
        </w:rPr>
        <w:t>вовремя</w:t>
      </w: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E528E2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Who is to arrange the meeting? </w:t>
      </w:r>
      <w:r w:rsidRPr="006922F1">
        <w:rPr>
          <w:rFonts w:ascii="Times New Roman" w:hAnsi="Times New Roman" w:cs="Times New Roman"/>
          <w:i/>
          <w:sz w:val="24"/>
          <w:szCs w:val="24"/>
        </w:rPr>
        <w:t xml:space="preserve">Кто должен организовать собрание? </w:t>
      </w:r>
    </w:p>
    <w:p w:rsidR="00E528E2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В качестве модальных глаголов могут употребляться также следующие глаголы: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shall</w:t>
      </w:r>
      <w:r w:rsidRPr="006922F1">
        <w:rPr>
          <w:rFonts w:ascii="Times New Roman" w:hAnsi="Times New Roman" w:cs="Times New Roman"/>
          <w:sz w:val="24"/>
          <w:szCs w:val="24"/>
        </w:rPr>
        <w:t xml:space="preserve"> (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should</w:t>
      </w:r>
      <w:r w:rsidRPr="006922F1">
        <w:rPr>
          <w:rFonts w:ascii="Times New Roman" w:hAnsi="Times New Roman" w:cs="Times New Roman"/>
          <w:sz w:val="24"/>
          <w:szCs w:val="24"/>
        </w:rPr>
        <w:t xml:space="preserve">) - </w:t>
      </w:r>
      <w:proofErr w:type="gramStart"/>
      <w:r w:rsidRPr="006922F1">
        <w:rPr>
          <w:rFonts w:ascii="Times New Roman" w:hAnsi="Times New Roman" w:cs="Times New Roman"/>
          <w:sz w:val="24"/>
          <w:szCs w:val="24"/>
        </w:rPr>
        <w:t>должен</w:t>
      </w:r>
      <w:proofErr w:type="gramEnd"/>
      <w:r w:rsidRPr="006922F1">
        <w:rPr>
          <w:rFonts w:ascii="Times New Roman" w:hAnsi="Times New Roman" w:cs="Times New Roman"/>
          <w:sz w:val="24"/>
          <w:szCs w:val="24"/>
        </w:rPr>
        <w:t xml:space="preserve">,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will</w:t>
      </w:r>
      <w:r w:rsidRPr="006922F1">
        <w:rPr>
          <w:rFonts w:ascii="Times New Roman" w:hAnsi="Times New Roman" w:cs="Times New Roman"/>
          <w:sz w:val="24"/>
          <w:szCs w:val="24"/>
        </w:rPr>
        <w:t xml:space="preserve"> (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would</w:t>
      </w:r>
      <w:r w:rsidRPr="006922F1">
        <w:rPr>
          <w:rFonts w:ascii="Times New Roman" w:hAnsi="Times New Roman" w:cs="Times New Roman"/>
          <w:sz w:val="24"/>
          <w:szCs w:val="24"/>
        </w:rPr>
        <w:t xml:space="preserve">) - хотеть,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need</w:t>
      </w:r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not</w:t>
      </w:r>
      <w:r w:rsidRPr="006922F1">
        <w:rPr>
          <w:rFonts w:ascii="Times New Roman" w:hAnsi="Times New Roman" w:cs="Times New Roman"/>
          <w:sz w:val="24"/>
          <w:szCs w:val="24"/>
        </w:rPr>
        <w:t xml:space="preserve"> - не нужно, не надо,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ought</w:t>
      </w:r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6922F1">
        <w:rPr>
          <w:rFonts w:ascii="Times New Roman" w:hAnsi="Times New Roman" w:cs="Times New Roman"/>
          <w:sz w:val="24"/>
          <w:szCs w:val="24"/>
        </w:rPr>
        <w:t xml:space="preserve"> - следует, следовало бы,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obliged</w:t>
      </w:r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6922F1">
        <w:rPr>
          <w:rFonts w:ascii="Times New Roman" w:hAnsi="Times New Roman" w:cs="Times New Roman"/>
          <w:sz w:val="24"/>
          <w:szCs w:val="24"/>
        </w:rPr>
        <w:t xml:space="preserve"> - быть обязанным,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used</w:t>
      </w:r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6922F1">
        <w:rPr>
          <w:rFonts w:ascii="Times New Roman" w:hAnsi="Times New Roman" w:cs="Times New Roman"/>
          <w:sz w:val="24"/>
          <w:szCs w:val="24"/>
        </w:rPr>
        <w:t xml:space="preserve"> - имел обыкновение. </w:t>
      </w:r>
    </w:p>
    <w:p w:rsidR="00E528E2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The boy ought to apologize. </w:t>
      </w:r>
      <w:r w:rsidRPr="006922F1">
        <w:rPr>
          <w:rFonts w:ascii="Times New Roman" w:hAnsi="Times New Roman" w:cs="Times New Roman"/>
          <w:i/>
          <w:sz w:val="24"/>
          <w:szCs w:val="24"/>
        </w:rPr>
        <w:t>Мальчик</w:t>
      </w: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i/>
          <w:sz w:val="24"/>
          <w:szCs w:val="24"/>
        </w:rPr>
        <w:t>должен</w:t>
      </w: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i/>
          <w:sz w:val="24"/>
          <w:szCs w:val="24"/>
        </w:rPr>
        <w:t>извиниться</w:t>
      </w: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. </w:t>
      </w:r>
    </w:p>
    <w:p w:rsidR="00E528E2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I ought not to have said it. </w:t>
      </w:r>
      <w:r w:rsidRPr="006922F1">
        <w:rPr>
          <w:rFonts w:ascii="Times New Roman" w:hAnsi="Times New Roman" w:cs="Times New Roman"/>
          <w:i/>
          <w:sz w:val="24"/>
          <w:szCs w:val="24"/>
        </w:rPr>
        <w:t xml:space="preserve">Мне не следовало этого говорить. </w:t>
      </w:r>
    </w:p>
    <w:p w:rsidR="00E528E2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Should I ask him about it? </w:t>
      </w:r>
      <w:r w:rsidRPr="006922F1">
        <w:rPr>
          <w:rFonts w:ascii="Times New Roman" w:hAnsi="Times New Roman" w:cs="Times New Roman"/>
          <w:i/>
          <w:sz w:val="24"/>
          <w:szCs w:val="24"/>
        </w:rPr>
        <w:t xml:space="preserve">Мне (следует) спросить его об этом? </w:t>
      </w:r>
    </w:p>
    <w:p w:rsidR="00E528E2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6922F1">
        <w:rPr>
          <w:rFonts w:ascii="Times New Roman" w:hAnsi="Times New Roman" w:cs="Times New Roman"/>
          <w:i/>
          <w:sz w:val="24"/>
          <w:szCs w:val="24"/>
        </w:rPr>
        <w:t>You</w:t>
      </w:r>
      <w:proofErr w:type="spellEnd"/>
      <w:r w:rsidRPr="006922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i/>
          <w:sz w:val="24"/>
          <w:szCs w:val="24"/>
        </w:rPr>
        <w:t>needn't</w:t>
      </w:r>
      <w:proofErr w:type="spellEnd"/>
      <w:r w:rsidRPr="006922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i/>
          <w:sz w:val="24"/>
          <w:szCs w:val="24"/>
        </w:rPr>
        <w:t>come</w:t>
      </w:r>
      <w:proofErr w:type="spellEnd"/>
      <w:r w:rsidRPr="006922F1">
        <w:rPr>
          <w:rFonts w:ascii="Times New Roman" w:hAnsi="Times New Roman" w:cs="Times New Roman"/>
          <w:i/>
          <w:sz w:val="24"/>
          <w:szCs w:val="24"/>
        </w:rPr>
        <w:t>. Тебе не нужно приходить.</w:t>
      </w:r>
    </w:p>
    <w:p w:rsidR="00E528E2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He used to rest after dinner. </w:t>
      </w:r>
      <w:r w:rsidRPr="006922F1">
        <w:rPr>
          <w:rFonts w:ascii="Times New Roman" w:hAnsi="Times New Roman" w:cs="Times New Roman"/>
          <w:i/>
          <w:sz w:val="24"/>
          <w:szCs w:val="24"/>
        </w:rPr>
        <w:t xml:space="preserve">Он имел обыкновение отдыхать после обеда. </w:t>
      </w:r>
    </w:p>
    <w:p w:rsidR="0035791C" w:rsidRPr="006922F1" w:rsidRDefault="0035791C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5791C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Pr="006922F1">
        <w:rPr>
          <w:rFonts w:ascii="Times New Roman" w:hAnsi="Times New Roman" w:cs="Times New Roman"/>
          <w:sz w:val="24"/>
          <w:szCs w:val="24"/>
        </w:rPr>
        <w:t xml:space="preserve"> Долженствование в английском языке может быть выражено с помощью следующих слов и выражений: </w:t>
      </w:r>
    </w:p>
    <w:p w:rsidR="0035791C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22F1">
        <w:rPr>
          <w:rFonts w:ascii="Times New Roman" w:hAnsi="Times New Roman" w:cs="Times New Roman"/>
          <w:b/>
          <w:sz w:val="24"/>
          <w:szCs w:val="24"/>
        </w:rPr>
        <w:t>must</w:t>
      </w:r>
      <w:proofErr w:type="spellEnd"/>
      <w:r w:rsidRPr="006922F1">
        <w:rPr>
          <w:rFonts w:ascii="Times New Roman" w:hAnsi="Times New Roman" w:cs="Times New Roman"/>
          <w:b/>
          <w:sz w:val="24"/>
          <w:szCs w:val="24"/>
        </w:rPr>
        <w:t>:</w:t>
      </w:r>
      <w:r w:rsidRPr="006922F1">
        <w:rPr>
          <w:rFonts w:ascii="Times New Roman" w:hAnsi="Times New Roman" w:cs="Times New Roman"/>
          <w:sz w:val="24"/>
          <w:szCs w:val="24"/>
        </w:rPr>
        <w:t xml:space="preserve"> выражает наиболее сильную степень долженствования: </w:t>
      </w:r>
    </w:p>
    <w:p w:rsidR="0035791C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You mustn't be rude to me. </w:t>
      </w:r>
      <w:r w:rsidRPr="006922F1">
        <w:rPr>
          <w:rFonts w:ascii="Times New Roman" w:hAnsi="Times New Roman" w:cs="Times New Roman"/>
          <w:i/>
          <w:sz w:val="24"/>
          <w:szCs w:val="24"/>
        </w:rPr>
        <w:t xml:space="preserve">I </w:t>
      </w:r>
      <w:proofErr w:type="spellStart"/>
      <w:r w:rsidRPr="006922F1">
        <w:rPr>
          <w:rFonts w:ascii="Times New Roman" w:hAnsi="Times New Roman" w:cs="Times New Roman"/>
          <w:i/>
          <w:sz w:val="24"/>
          <w:szCs w:val="24"/>
        </w:rPr>
        <w:t>won't</w:t>
      </w:r>
      <w:proofErr w:type="spellEnd"/>
      <w:r w:rsidRPr="006922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i/>
          <w:sz w:val="24"/>
          <w:szCs w:val="24"/>
        </w:rPr>
        <w:t>stand</w:t>
      </w:r>
      <w:proofErr w:type="spellEnd"/>
      <w:r w:rsidRPr="006922F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i/>
          <w:sz w:val="24"/>
          <w:szCs w:val="24"/>
        </w:rPr>
        <w:t>it</w:t>
      </w:r>
      <w:proofErr w:type="spellEnd"/>
      <w:r w:rsidRPr="006922F1">
        <w:rPr>
          <w:rFonts w:ascii="Times New Roman" w:hAnsi="Times New Roman" w:cs="Times New Roman"/>
          <w:i/>
          <w:sz w:val="24"/>
          <w:szCs w:val="24"/>
        </w:rPr>
        <w:t>.</w:t>
      </w:r>
      <w:r w:rsidRPr="006922F1">
        <w:rPr>
          <w:rFonts w:ascii="Times New Roman" w:hAnsi="Times New Roman" w:cs="Times New Roman"/>
          <w:sz w:val="24"/>
          <w:szCs w:val="24"/>
        </w:rPr>
        <w:t xml:space="preserve"> Вы не должны грубо обращаться со мной. Я этого не потерплю. </w:t>
      </w:r>
    </w:p>
    <w:p w:rsidR="0035791C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922F1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Pr="006922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b/>
          <w:sz w:val="24"/>
          <w:szCs w:val="24"/>
        </w:rPr>
        <w:t>have</w:t>
      </w:r>
      <w:proofErr w:type="spellEnd"/>
      <w:r w:rsidRPr="006922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Pr="006922F1">
        <w:rPr>
          <w:rFonts w:ascii="Times New Roman" w:hAnsi="Times New Roman" w:cs="Times New Roman"/>
          <w:b/>
          <w:sz w:val="24"/>
          <w:szCs w:val="24"/>
        </w:rPr>
        <w:t>:</w:t>
      </w:r>
      <w:r w:rsidRPr="006922F1">
        <w:rPr>
          <w:rFonts w:ascii="Times New Roman" w:hAnsi="Times New Roman" w:cs="Times New Roman"/>
          <w:sz w:val="24"/>
          <w:szCs w:val="24"/>
        </w:rPr>
        <w:t xml:space="preserve"> по степени интенсивности выражения долженствования близко к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>, поэтому выступает заменителем последнего в тех случаях, когда предложение употребляется в прошедшем или будущем времени. То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have to </w:t>
      </w:r>
      <w:r w:rsidRPr="006922F1">
        <w:rPr>
          <w:rFonts w:ascii="Times New Roman" w:hAnsi="Times New Roman" w:cs="Times New Roman"/>
          <w:sz w:val="24"/>
          <w:szCs w:val="24"/>
        </w:rPr>
        <w:t>всего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</w:rPr>
        <w:t>выступает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</w:rPr>
        <w:t>переводческим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</w:rPr>
        <w:t>эквивалентом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</w:rPr>
        <w:t>русского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6922F1">
        <w:rPr>
          <w:rFonts w:ascii="Times New Roman" w:hAnsi="Times New Roman" w:cs="Times New Roman"/>
          <w:sz w:val="24"/>
          <w:szCs w:val="24"/>
        </w:rPr>
        <w:t>приходится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»: </w:t>
      </w:r>
    </w:p>
    <w:p w:rsidR="00F52381" w:rsidRPr="006922F1" w:rsidRDefault="00F52381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35791C" w:rsidRPr="006922F1" w:rsidTr="00F52381">
        <w:tc>
          <w:tcPr>
            <w:tcW w:w="5098" w:type="dxa"/>
          </w:tcPr>
          <w:p w:rsidR="0035791C" w:rsidRPr="006922F1" w:rsidRDefault="0035791C" w:rsidP="0035791C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You'll have to see me off to the underground station, otherwise I'll get lost. </w:t>
            </w:r>
          </w:p>
        </w:tc>
        <w:tc>
          <w:tcPr>
            <w:tcW w:w="5098" w:type="dxa"/>
          </w:tcPr>
          <w:p w:rsidR="0035791C" w:rsidRPr="006922F1" w:rsidRDefault="0035791C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Вам придется проводить меня до станции метро, иначе я заблужусь.</w:t>
            </w:r>
          </w:p>
        </w:tc>
      </w:tr>
      <w:tr w:rsidR="0035791C" w:rsidRPr="006922F1" w:rsidTr="00F52381">
        <w:tc>
          <w:tcPr>
            <w:tcW w:w="5098" w:type="dxa"/>
          </w:tcPr>
          <w:p w:rsidR="0035791C" w:rsidRPr="006922F1" w:rsidRDefault="0035791C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had to pay lots of money to get his car repaired.</w:t>
            </w:r>
          </w:p>
        </w:tc>
        <w:tc>
          <w:tcPr>
            <w:tcW w:w="5098" w:type="dxa"/>
          </w:tcPr>
          <w:p w:rsidR="0035791C" w:rsidRPr="006922F1" w:rsidRDefault="0035791C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Ему пришлось заплатить уйму денег, чтобы отремонтировать машину.</w:t>
            </w:r>
          </w:p>
        </w:tc>
      </w:tr>
    </w:tbl>
    <w:p w:rsidR="0035791C" w:rsidRPr="006922F1" w:rsidRDefault="0035791C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791C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22F1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Pr="006922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b/>
          <w:sz w:val="24"/>
          <w:szCs w:val="24"/>
        </w:rPr>
        <w:t>be</w:t>
      </w:r>
      <w:proofErr w:type="spellEnd"/>
      <w:r w:rsidRPr="006922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Pr="006922F1">
        <w:rPr>
          <w:rFonts w:ascii="Times New Roman" w:hAnsi="Times New Roman" w:cs="Times New Roman"/>
          <w:b/>
          <w:sz w:val="24"/>
          <w:szCs w:val="24"/>
        </w:rPr>
        <w:t>:</w:t>
      </w:r>
      <w:r w:rsidRPr="006922F1">
        <w:rPr>
          <w:rFonts w:ascii="Times New Roman" w:hAnsi="Times New Roman" w:cs="Times New Roman"/>
          <w:sz w:val="24"/>
          <w:szCs w:val="24"/>
        </w:rPr>
        <w:t xml:space="preserve"> употребляется в совершенно конкретных ситуациях, подразумевающих наличие договоренностей, соглашений, планов: </w:t>
      </w:r>
    </w:p>
    <w:p w:rsidR="00F52381" w:rsidRPr="006922F1" w:rsidRDefault="00F52381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35791C" w:rsidRPr="006922F1" w:rsidTr="00F52381">
        <w:tc>
          <w:tcPr>
            <w:tcW w:w="5098" w:type="dxa"/>
          </w:tcPr>
          <w:p w:rsidR="0035791C" w:rsidRPr="006922F1" w:rsidRDefault="0035791C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 were to meet at 6:00, but I was fifteen minutes late because of the traffic.</w:t>
            </w:r>
          </w:p>
        </w:tc>
        <w:tc>
          <w:tcPr>
            <w:tcW w:w="5098" w:type="dxa"/>
          </w:tcPr>
          <w:p w:rsidR="0035791C" w:rsidRPr="006922F1" w:rsidRDefault="0035791C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Мы должны были (т.е. договорились) встретиться в 6:00, но из-за того, что на дорогах было очень большое движение, я опоздал.</w:t>
            </w:r>
          </w:p>
        </w:tc>
      </w:tr>
      <w:tr w:rsidR="0035791C" w:rsidRPr="006922F1" w:rsidTr="00F52381">
        <w:tc>
          <w:tcPr>
            <w:tcW w:w="5098" w:type="dxa"/>
          </w:tcPr>
          <w:p w:rsidR="0035791C" w:rsidRPr="006922F1" w:rsidRDefault="0035791C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European Ministers are to meet in Brussels on Wednesday.</w:t>
            </w:r>
          </w:p>
        </w:tc>
        <w:tc>
          <w:tcPr>
            <w:tcW w:w="5098" w:type="dxa"/>
          </w:tcPr>
          <w:p w:rsidR="0035791C" w:rsidRPr="006922F1" w:rsidRDefault="0035791C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Министры европейских стран должны (согласно договоренности) встретиться в Брюсселе в среду.</w:t>
            </w:r>
          </w:p>
        </w:tc>
      </w:tr>
    </w:tbl>
    <w:p w:rsidR="0035791C" w:rsidRPr="006922F1" w:rsidRDefault="0035791C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791C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22F1">
        <w:rPr>
          <w:rFonts w:ascii="Times New Roman" w:hAnsi="Times New Roman" w:cs="Times New Roman"/>
          <w:b/>
          <w:sz w:val="24"/>
          <w:szCs w:val="24"/>
          <w:lang w:val="en-US"/>
        </w:rPr>
        <w:t>t</w:t>
      </w:r>
      <w:r w:rsidRPr="006922F1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6922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b/>
          <w:sz w:val="24"/>
          <w:szCs w:val="24"/>
          <w:lang w:val="en-US"/>
        </w:rPr>
        <w:t>be</w:t>
      </w:r>
      <w:r w:rsidRPr="006922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b/>
          <w:sz w:val="24"/>
          <w:szCs w:val="24"/>
          <w:lang w:val="en-US"/>
        </w:rPr>
        <w:t>to</w:t>
      </w:r>
      <w:r w:rsidRPr="006922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</w:rPr>
        <w:t xml:space="preserve">может также передавать значение «суждено»: </w:t>
      </w:r>
    </w:p>
    <w:p w:rsidR="0035791C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If you are to become a great poet, don't waste time, start writing poetry! </w:t>
      </w:r>
      <w:r w:rsidRPr="006922F1">
        <w:rPr>
          <w:rFonts w:ascii="Times New Roman" w:hAnsi="Times New Roman" w:cs="Times New Roman"/>
          <w:i/>
          <w:sz w:val="24"/>
          <w:szCs w:val="24"/>
        </w:rPr>
        <w:t>Если тебе суждено стать великим поэтом, не теряй времени, принимайся за стихи</w:t>
      </w:r>
      <w:r w:rsidRPr="006922F1">
        <w:rPr>
          <w:rFonts w:ascii="Times New Roman" w:hAnsi="Times New Roman" w:cs="Times New Roman"/>
          <w:sz w:val="24"/>
          <w:szCs w:val="24"/>
        </w:rPr>
        <w:t xml:space="preserve">! </w:t>
      </w:r>
    </w:p>
    <w:p w:rsidR="0035791C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Глагол </w:t>
      </w:r>
      <w:proofErr w:type="spellStart"/>
      <w:r w:rsidRPr="006922F1">
        <w:rPr>
          <w:rFonts w:ascii="Times New Roman" w:hAnsi="Times New Roman" w:cs="Times New Roman"/>
          <w:b/>
          <w:sz w:val="24"/>
          <w:szCs w:val="24"/>
        </w:rPr>
        <w:t>ought</w:t>
      </w:r>
      <w:proofErr w:type="spellEnd"/>
      <w:r w:rsidRPr="006922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и выражение </w:t>
      </w:r>
      <w:proofErr w:type="spellStart"/>
      <w:r w:rsidRPr="006922F1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Pr="006922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b/>
          <w:sz w:val="24"/>
          <w:szCs w:val="24"/>
        </w:rPr>
        <w:t>be</w:t>
      </w:r>
      <w:proofErr w:type="spellEnd"/>
      <w:r w:rsidRPr="006922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b/>
          <w:sz w:val="24"/>
          <w:szCs w:val="24"/>
        </w:rPr>
        <w:t>obliged</w:t>
      </w:r>
      <w:proofErr w:type="spellEnd"/>
      <w:r w:rsidRPr="006922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имеют сходное значение. Оба передают долженствование, обусловленное некой моральной обязанностью: </w:t>
      </w:r>
    </w:p>
    <w:p w:rsidR="00F52381" w:rsidRPr="006922F1" w:rsidRDefault="00F52381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35791C" w:rsidRPr="006922F1" w:rsidTr="00F52381">
        <w:tc>
          <w:tcPr>
            <w:tcW w:w="5098" w:type="dxa"/>
          </w:tcPr>
          <w:p w:rsidR="0035791C" w:rsidRPr="006922F1" w:rsidRDefault="0035791C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ought to return the books to library on time. Somebody might need them.</w:t>
            </w:r>
          </w:p>
        </w:tc>
        <w:tc>
          <w:tcPr>
            <w:tcW w:w="5098" w:type="dxa"/>
          </w:tcPr>
          <w:p w:rsidR="0035791C" w:rsidRPr="006922F1" w:rsidRDefault="0035791C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Вы должны (нужно) возвращать книги в библиотеку вовремя. Возможно, они кому-то будут нужны.</w:t>
            </w:r>
          </w:p>
        </w:tc>
      </w:tr>
      <w:tr w:rsidR="0035791C" w:rsidRPr="006922F1" w:rsidTr="00F52381">
        <w:tc>
          <w:tcPr>
            <w:tcW w:w="5098" w:type="dxa"/>
          </w:tcPr>
          <w:p w:rsidR="0035791C" w:rsidRPr="006922F1" w:rsidRDefault="0035791C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You are obliged to pull over your car to the curb and stop, if there is a police car </w:t>
            </w:r>
            <w:proofErr w:type="spellStart"/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signalling</w:t>
            </w:r>
            <w:proofErr w:type="spellEnd"/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you.</w:t>
            </w:r>
          </w:p>
        </w:tc>
        <w:tc>
          <w:tcPr>
            <w:tcW w:w="5098" w:type="dxa"/>
          </w:tcPr>
          <w:p w:rsidR="0035791C" w:rsidRPr="006922F1" w:rsidRDefault="0035791C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Вы должны (обязаны) остановить машину у края тротуара, если вам подает сигнал полицейская машина.</w:t>
            </w:r>
          </w:p>
        </w:tc>
      </w:tr>
    </w:tbl>
    <w:p w:rsidR="0035791C" w:rsidRPr="006922F1" w:rsidRDefault="0035791C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238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b/>
          <w:sz w:val="24"/>
          <w:szCs w:val="24"/>
          <w:lang w:val="en-US"/>
        </w:rPr>
        <w:t>Should</w:t>
      </w:r>
      <w:r w:rsidRPr="006922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</w:rPr>
        <w:t xml:space="preserve">имеет значение совета или рекомендации, если после него употребляется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Indefinite</w:t>
      </w:r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Infinitive</w:t>
      </w:r>
      <w:r w:rsidRPr="006922F1">
        <w:rPr>
          <w:rFonts w:ascii="Times New Roman" w:hAnsi="Times New Roman" w:cs="Times New Roman"/>
          <w:sz w:val="24"/>
          <w:szCs w:val="24"/>
        </w:rPr>
        <w:t>:</w:t>
      </w:r>
    </w:p>
    <w:p w:rsidR="0035791C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35791C" w:rsidRPr="006922F1" w:rsidTr="00F52381">
        <w:tc>
          <w:tcPr>
            <w:tcW w:w="5098" w:type="dxa"/>
          </w:tcPr>
          <w:p w:rsidR="0035791C" w:rsidRPr="006922F1" w:rsidRDefault="0035791C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shouldn't smile all the time: it looks unnatural.</w:t>
            </w:r>
          </w:p>
        </w:tc>
        <w:tc>
          <w:tcPr>
            <w:tcW w:w="5098" w:type="dxa"/>
          </w:tcPr>
          <w:p w:rsidR="0035791C" w:rsidRPr="006922F1" w:rsidRDefault="0035791C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He</w:t>
            </w:r>
            <w:proofErr w:type="spellEnd"/>
            <w:r w:rsidRPr="006922F1">
              <w:rPr>
                <w:rFonts w:ascii="Times New Roman" w:hAnsi="Times New Roman" w:cs="Times New Roman"/>
                <w:sz w:val="24"/>
                <w:szCs w:val="24"/>
              </w:rPr>
              <w:t xml:space="preserve"> следует (не нужно) постоянно улыбаться - это выглядит неестественно.</w:t>
            </w:r>
          </w:p>
        </w:tc>
      </w:tr>
      <w:tr w:rsidR="0035791C" w:rsidRPr="006922F1" w:rsidTr="00F52381">
        <w:tc>
          <w:tcPr>
            <w:tcW w:w="5098" w:type="dxa"/>
          </w:tcPr>
          <w:p w:rsidR="0035791C" w:rsidRPr="006922F1" w:rsidRDefault="0035791C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should read this book. It is going to be nominated to the Pulitzer Prize.</w:t>
            </w:r>
          </w:p>
        </w:tc>
        <w:tc>
          <w:tcPr>
            <w:tcW w:w="5098" w:type="dxa"/>
          </w:tcPr>
          <w:p w:rsidR="0035791C" w:rsidRPr="006922F1" w:rsidRDefault="0035791C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Ты должен (я советую тебе) прочитать эту книгу. Ее выдвигают на Пулитцеровскую премию.</w:t>
            </w:r>
          </w:p>
        </w:tc>
      </w:tr>
    </w:tbl>
    <w:p w:rsidR="0035791C" w:rsidRPr="006922F1" w:rsidRDefault="0035791C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166E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Обратите внимание на то, что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should</w:t>
      </w:r>
      <w:r w:rsidRPr="006922F1">
        <w:rPr>
          <w:rFonts w:ascii="Times New Roman" w:hAnsi="Times New Roman" w:cs="Times New Roman"/>
          <w:sz w:val="24"/>
          <w:szCs w:val="24"/>
        </w:rPr>
        <w:t xml:space="preserve"> в сочетании с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Perfect</w:t>
      </w:r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Infinitive</w:t>
      </w:r>
      <w:r w:rsidRPr="006922F1">
        <w:rPr>
          <w:rFonts w:ascii="Times New Roman" w:hAnsi="Times New Roman" w:cs="Times New Roman"/>
          <w:sz w:val="24"/>
          <w:szCs w:val="24"/>
        </w:rPr>
        <w:t xml:space="preserve"> передает значение упрека: </w:t>
      </w:r>
    </w:p>
    <w:p w:rsidR="0007166E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You should have read this book long ago. By the way, its author received the Pulitzer Prize for it. </w:t>
      </w:r>
      <w:r w:rsidRPr="006922F1">
        <w:rPr>
          <w:rFonts w:ascii="Times New Roman" w:hAnsi="Times New Roman" w:cs="Times New Roman"/>
          <w:i/>
          <w:sz w:val="24"/>
          <w:szCs w:val="24"/>
        </w:rPr>
        <w:t xml:space="preserve">Тебе следовало бы давным-давно прочитать эту книгу. Между прочим, ее автор получил за нее Пулитцеровскую премию. </w:t>
      </w:r>
    </w:p>
    <w:p w:rsidR="0007166E" w:rsidRPr="006922F1" w:rsidRDefault="0007166E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6E4" w:rsidRPr="006922F1" w:rsidRDefault="00A15C0B" w:rsidP="00E006E4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22F1">
        <w:rPr>
          <w:rFonts w:ascii="Times New Roman" w:hAnsi="Times New Roman" w:cs="Times New Roman"/>
          <w:b/>
          <w:sz w:val="24"/>
          <w:szCs w:val="24"/>
        </w:rPr>
        <w:t>Согласование времен (</w:t>
      </w:r>
      <w:proofErr w:type="spellStart"/>
      <w:r w:rsidRPr="006922F1">
        <w:rPr>
          <w:rFonts w:ascii="Times New Roman" w:hAnsi="Times New Roman" w:cs="Times New Roman"/>
          <w:b/>
          <w:sz w:val="24"/>
          <w:szCs w:val="24"/>
        </w:rPr>
        <w:t>Sequence</w:t>
      </w:r>
      <w:proofErr w:type="spellEnd"/>
      <w:r w:rsidRPr="006922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b/>
          <w:sz w:val="24"/>
          <w:szCs w:val="24"/>
        </w:rPr>
        <w:t>of</w:t>
      </w:r>
      <w:proofErr w:type="spellEnd"/>
      <w:r w:rsidRPr="006922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b/>
          <w:sz w:val="24"/>
          <w:szCs w:val="24"/>
        </w:rPr>
        <w:t>Tenses</w:t>
      </w:r>
      <w:proofErr w:type="spellEnd"/>
      <w:r w:rsidRPr="006922F1">
        <w:rPr>
          <w:rFonts w:ascii="Times New Roman" w:hAnsi="Times New Roman" w:cs="Times New Roman"/>
          <w:b/>
          <w:sz w:val="24"/>
          <w:szCs w:val="24"/>
        </w:rPr>
        <w:t>)</w:t>
      </w:r>
    </w:p>
    <w:p w:rsidR="00E006E4" w:rsidRPr="006922F1" w:rsidRDefault="00E006E4" w:rsidP="00E006E4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06E4" w:rsidRPr="006922F1" w:rsidRDefault="00A15C0B" w:rsidP="00F52381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Правило согласования времен, которое действует в основном в придаточных предложениях, состоит в следующем: время глагола придаточного предложения строго зависит от времени глагола главного предложения. </w:t>
      </w:r>
    </w:p>
    <w:p w:rsidR="00E006E4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6922F1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6922F1">
        <w:rPr>
          <w:rFonts w:ascii="Times New Roman" w:hAnsi="Times New Roman" w:cs="Times New Roman"/>
          <w:sz w:val="24"/>
          <w:szCs w:val="24"/>
        </w:rPr>
        <w:t xml:space="preserve">сли глагол главного предложения стоит в одной из форм настоящего или будущего времени, то глагол придаточного предложения может стоять в любом времени, которое требуется по смыслу. </w:t>
      </w:r>
    </w:p>
    <w:p w:rsidR="00E006E4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>а) Для выражения одновременного действия - в настоящем (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Indefinite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и др.) </w:t>
      </w:r>
    </w:p>
    <w:p w:rsidR="00E006E4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i/>
          <w:sz w:val="24"/>
          <w:szCs w:val="24"/>
        </w:rPr>
        <w:t>Не</w:t>
      </w: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says (that) he works (is working). </w:t>
      </w:r>
      <w:r w:rsidRPr="006922F1">
        <w:rPr>
          <w:rFonts w:ascii="Times New Roman" w:hAnsi="Times New Roman" w:cs="Times New Roman"/>
          <w:i/>
          <w:sz w:val="24"/>
          <w:szCs w:val="24"/>
        </w:rPr>
        <w:t>Он говорит, что он работает</w:t>
      </w:r>
      <w:r w:rsidRPr="006922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2381" w:rsidRPr="006922F1" w:rsidRDefault="00F52381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6E4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>б) Для выражения предшествующего действия - в прошедшем (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Indefinite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E006E4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i/>
          <w:sz w:val="24"/>
          <w:szCs w:val="24"/>
        </w:rPr>
        <w:t>Не</w:t>
      </w: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says (that) he worked (was working). </w:t>
      </w:r>
      <w:r w:rsidRPr="006922F1">
        <w:rPr>
          <w:rFonts w:ascii="Times New Roman" w:hAnsi="Times New Roman" w:cs="Times New Roman"/>
          <w:i/>
          <w:sz w:val="24"/>
          <w:szCs w:val="24"/>
        </w:rPr>
        <w:t>Он говорит, что он работал</w:t>
      </w:r>
      <w:r w:rsidRPr="006922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2381" w:rsidRPr="006922F1" w:rsidRDefault="00F52381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6E4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>в) Для выражения предстоящего действия - в будущем (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Indefinite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E006E4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i/>
          <w:sz w:val="24"/>
          <w:szCs w:val="24"/>
        </w:rPr>
        <w:t>Не</w:t>
      </w: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says (that) he will work (will be working). </w:t>
      </w:r>
      <w:r w:rsidRPr="006922F1">
        <w:rPr>
          <w:rFonts w:ascii="Times New Roman" w:hAnsi="Times New Roman" w:cs="Times New Roman"/>
          <w:i/>
          <w:sz w:val="24"/>
          <w:szCs w:val="24"/>
        </w:rPr>
        <w:t>Он говорит, что будет работать.</w:t>
      </w:r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2381" w:rsidRPr="006922F1" w:rsidRDefault="00F52381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6E4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6922F1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6922F1">
        <w:rPr>
          <w:rFonts w:ascii="Times New Roman" w:hAnsi="Times New Roman" w:cs="Times New Roman"/>
          <w:sz w:val="24"/>
          <w:szCs w:val="24"/>
        </w:rPr>
        <w:t>сли глагол главного предложения стоит в одной из форм прошедшего времени, глагол придаточного предложения также стоит в форме прошедшего времени.</w:t>
      </w:r>
    </w:p>
    <w:p w:rsidR="00E006E4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 а) Для выражения одновременного действия - в прошедшем (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Indefinite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), но переводится настоящим временем. </w:t>
      </w:r>
    </w:p>
    <w:p w:rsidR="00E006E4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22F1">
        <w:rPr>
          <w:rFonts w:ascii="Times New Roman" w:hAnsi="Times New Roman" w:cs="Times New Roman"/>
          <w:i/>
          <w:sz w:val="24"/>
          <w:szCs w:val="24"/>
        </w:rPr>
        <w:t>Не</w:t>
      </w: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said (that) he worked (was working). </w:t>
      </w:r>
      <w:r w:rsidRPr="006922F1">
        <w:rPr>
          <w:rFonts w:ascii="Times New Roman" w:hAnsi="Times New Roman" w:cs="Times New Roman"/>
          <w:i/>
          <w:sz w:val="24"/>
          <w:szCs w:val="24"/>
        </w:rPr>
        <w:t xml:space="preserve">Он сказал, что он работает. </w:t>
      </w:r>
    </w:p>
    <w:p w:rsidR="00F52381" w:rsidRPr="006922F1" w:rsidRDefault="00F52381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006E4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>б) Для выражения предшествующего действия - в предпрошедшем (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Perfect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or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Perfect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) и переводится глаголом прошедшего времени. </w:t>
      </w:r>
    </w:p>
    <w:p w:rsidR="00E006E4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i/>
          <w:sz w:val="24"/>
          <w:szCs w:val="24"/>
        </w:rPr>
        <w:t>Не</w:t>
      </w: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said (that) he had worked (had been working). </w:t>
      </w:r>
      <w:r w:rsidRPr="006922F1">
        <w:rPr>
          <w:rFonts w:ascii="Times New Roman" w:hAnsi="Times New Roman" w:cs="Times New Roman"/>
          <w:i/>
          <w:sz w:val="24"/>
          <w:szCs w:val="24"/>
        </w:rPr>
        <w:t>Он сказал, что он работал</w:t>
      </w:r>
      <w:r w:rsidRPr="006922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2381" w:rsidRPr="006922F1" w:rsidRDefault="00F52381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6E4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в) Для выражения предстоящего действия употребляется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Indefinite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Indefinite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Infinitive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) или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Continuous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Infinitive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>), которое переводится глаголом будущего времени.</w:t>
      </w:r>
    </w:p>
    <w:p w:rsidR="00E006E4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22F1">
        <w:rPr>
          <w:rFonts w:ascii="Times New Roman" w:hAnsi="Times New Roman" w:cs="Times New Roman"/>
          <w:i/>
          <w:sz w:val="24"/>
          <w:szCs w:val="24"/>
        </w:rPr>
        <w:t>Не</w:t>
      </w: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said (that) he would work (would be working). </w:t>
      </w:r>
      <w:r w:rsidRPr="006922F1">
        <w:rPr>
          <w:rFonts w:ascii="Times New Roman" w:hAnsi="Times New Roman" w:cs="Times New Roman"/>
          <w:i/>
          <w:sz w:val="24"/>
          <w:szCs w:val="24"/>
        </w:rPr>
        <w:t xml:space="preserve">Он сказал, что он будет работать. </w:t>
      </w:r>
    </w:p>
    <w:p w:rsidR="00E006E4" w:rsidRPr="006922F1" w:rsidRDefault="00E006E4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006E4" w:rsidRPr="006922F1" w:rsidRDefault="00A15C0B" w:rsidP="00E006E4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22F1">
        <w:rPr>
          <w:rFonts w:ascii="Times New Roman" w:hAnsi="Times New Roman" w:cs="Times New Roman"/>
          <w:b/>
          <w:sz w:val="24"/>
          <w:szCs w:val="24"/>
        </w:rPr>
        <w:t>Правила обращения прямой речи (</w:t>
      </w:r>
      <w:proofErr w:type="spellStart"/>
      <w:r w:rsidRPr="006922F1">
        <w:rPr>
          <w:rFonts w:ascii="Times New Roman" w:hAnsi="Times New Roman" w:cs="Times New Roman"/>
          <w:b/>
          <w:sz w:val="24"/>
          <w:szCs w:val="24"/>
        </w:rPr>
        <w:t>Direct</w:t>
      </w:r>
      <w:proofErr w:type="spellEnd"/>
      <w:r w:rsidRPr="006922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b/>
          <w:sz w:val="24"/>
          <w:szCs w:val="24"/>
        </w:rPr>
        <w:t>Speech</w:t>
      </w:r>
      <w:proofErr w:type="spellEnd"/>
      <w:r w:rsidRPr="006922F1">
        <w:rPr>
          <w:rFonts w:ascii="Times New Roman" w:hAnsi="Times New Roman" w:cs="Times New Roman"/>
          <w:b/>
          <w:sz w:val="24"/>
          <w:szCs w:val="24"/>
        </w:rPr>
        <w:t xml:space="preserve">) в </w:t>
      </w:r>
      <w:proofErr w:type="gramStart"/>
      <w:r w:rsidRPr="006922F1">
        <w:rPr>
          <w:rFonts w:ascii="Times New Roman" w:hAnsi="Times New Roman" w:cs="Times New Roman"/>
          <w:b/>
          <w:sz w:val="24"/>
          <w:szCs w:val="24"/>
        </w:rPr>
        <w:t>косвенную</w:t>
      </w:r>
      <w:proofErr w:type="gramEnd"/>
      <w:r w:rsidRPr="006922F1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6922F1">
        <w:rPr>
          <w:rFonts w:ascii="Times New Roman" w:hAnsi="Times New Roman" w:cs="Times New Roman"/>
          <w:b/>
          <w:sz w:val="24"/>
          <w:szCs w:val="24"/>
        </w:rPr>
        <w:t>Indirect</w:t>
      </w:r>
      <w:proofErr w:type="spellEnd"/>
      <w:r w:rsidRPr="006922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b/>
          <w:sz w:val="24"/>
          <w:szCs w:val="24"/>
        </w:rPr>
        <w:t>Speech</w:t>
      </w:r>
      <w:proofErr w:type="spellEnd"/>
      <w:r w:rsidRPr="006922F1">
        <w:rPr>
          <w:rFonts w:ascii="Times New Roman" w:hAnsi="Times New Roman" w:cs="Times New Roman"/>
          <w:b/>
          <w:sz w:val="24"/>
          <w:szCs w:val="24"/>
        </w:rPr>
        <w:t>)</w:t>
      </w:r>
    </w:p>
    <w:p w:rsidR="00E006E4" w:rsidRPr="006922F1" w:rsidRDefault="00E006E4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6E4" w:rsidRPr="006922F1" w:rsidRDefault="00A15C0B" w:rsidP="00F52381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22F1">
        <w:rPr>
          <w:rFonts w:ascii="Times New Roman" w:hAnsi="Times New Roman" w:cs="Times New Roman"/>
          <w:sz w:val="24"/>
          <w:szCs w:val="24"/>
        </w:rPr>
        <w:t xml:space="preserve">При обращении прямой речи в косвенную, если прямая речь представляет собой повествовательное предложение, производятся следующие изменения: </w:t>
      </w:r>
      <w:proofErr w:type="gramEnd"/>
    </w:p>
    <w:p w:rsidR="00E006E4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1 Запятая и кавычки опускаются. Прямая речь становится дополнительным придаточным предложением, вводимым союзом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(что), который может опускаться.</w:t>
      </w:r>
    </w:p>
    <w:p w:rsidR="00E006E4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 2</w:t>
      </w:r>
      <w:proofErr w:type="gramStart"/>
      <w:r w:rsidRPr="006922F1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6922F1">
        <w:rPr>
          <w:rFonts w:ascii="Times New Roman" w:hAnsi="Times New Roman" w:cs="Times New Roman"/>
          <w:sz w:val="24"/>
          <w:szCs w:val="24"/>
        </w:rPr>
        <w:t xml:space="preserve">сли глагол главного предложения стоит в одной из форм прошедшего времени, то глагол придаточного предложения приобретает одну из форм прошедшего времени в соответствии с правилом согласования времен. </w:t>
      </w:r>
    </w:p>
    <w:p w:rsidR="00E006E4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6922F1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6922F1">
        <w:rPr>
          <w:rFonts w:ascii="Times New Roman" w:hAnsi="Times New Roman" w:cs="Times New Roman"/>
          <w:sz w:val="24"/>
          <w:szCs w:val="24"/>
        </w:rPr>
        <w:t>ак и в русском языке, личные и притяжательные местоимения заменяются соответственно смыслу.</w:t>
      </w:r>
    </w:p>
    <w:p w:rsidR="00E006E4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r w:rsidR="00E006E4" w:rsidRPr="006922F1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="00E006E4" w:rsidRPr="006922F1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E006E4" w:rsidRPr="006922F1">
        <w:rPr>
          <w:rFonts w:ascii="Times New Roman" w:hAnsi="Times New Roman" w:cs="Times New Roman"/>
          <w:sz w:val="24"/>
          <w:szCs w:val="24"/>
        </w:rPr>
        <w:t>роисходит</w:t>
      </w:r>
      <w:r w:rsidRPr="006922F1">
        <w:rPr>
          <w:rFonts w:ascii="Times New Roman" w:hAnsi="Times New Roman" w:cs="Times New Roman"/>
          <w:sz w:val="24"/>
          <w:szCs w:val="24"/>
        </w:rPr>
        <w:t xml:space="preserve"> замена местоимений и наречий:</w:t>
      </w:r>
    </w:p>
    <w:p w:rsidR="00E006E4" w:rsidRPr="00F5238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r w:rsidRPr="00F52381">
        <w:rPr>
          <w:rFonts w:ascii="Times New Roman" w:hAnsi="Times New Roman" w:cs="Times New Roman"/>
          <w:i/>
          <w:sz w:val="24"/>
          <w:szCs w:val="24"/>
        </w:rPr>
        <w:t xml:space="preserve">указательные местоимения </w:t>
      </w:r>
    </w:p>
    <w:p w:rsidR="00E006E4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22F1">
        <w:rPr>
          <w:rFonts w:ascii="Times New Roman" w:hAnsi="Times New Roman" w:cs="Times New Roman"/>
          <w:sz w:val="24"/>
          <w:szCs w:val="24"/>
          <w:lang w:val="en-US"/>
        </w:rPr>
        <w:t>this</w:t>
      </w:r>
      <w:proofErr w:type="gramEnd"/>
      <w:r w:rsidRPr="006922F1">
        <w:rPr>
          <w:rFonts w:ascii="Times New Roman" w:hAnsi="Times New Roman" w:cs="Times New Roman"/>
          <w:sz w:val="24"/>
          <w:szCs w:val="24"/>
        </w:rPr>
        <w:t xml:space="preserve"> (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these</w:t>
      </w:r>
      <w:r w:rsidRPr="006922F1">
        <w:rPr>
          <w:rFonts w:ascii="Times New Roman" w:hAnsi="Times New Roman" w:cs="Times New Roman"/>
          <w:sz w:val="24"/>
          <w:szCs w:val="24"/>
        </w:rPr>
        <w:t xml:space="preserve">) ==&gt; 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that</w:t>
      </w:r>
      <w:r w:rsidRPr="006922F1">
        <w:rPr>
          <w:rFonts w:ascii="Times New Roman" w:hAnsi="Times New Roman" w:cs="Times New Roman"/>
          <w:sz w:val="24"/>
          <w:szCs w:val="24"/>
        </w:rPr>
        <w:t xml:space="preserve"> (</w:t>
      </w:r>
      <w:r w:rsidRPr="006922F1">
        <w:rPr>
          <w:rFonts w:ascii="Times New Roman" w:hAnsi="Times New Roman" w:cs="Times New Roman"/>
          <w:sz w:val="24"/>
          <w:szCs w:val="24"/>
          <w:lang w:val="en-US"/>
        </w:rPr>
        <w:t>those</w:t>
      </w:r>
      <w:r w:rsidRPr="006922F1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E006E4" w:rsidRPr="000332B3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2381">
        <w:rPr>
          <w:rFonts w:ascii="Times New Roman" w:hAnsi="Times New Roman" w:cs="Times New Roman"/>
          <w:i/>
          <w:sz w:val="24"/>
          <w:szCs w:val="24"/>
        </w:rPr>
        <w:t>наречия</w:t>
      </w:r>
      <w:r w:rsidRPr="000332B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52381">
        <w:rPr>
          <w:rFonts w:ascii="Times New Roman" w:hAnsi="Times New Roman" w:cs="Times New Roman"/>
          <w:i/>
          <w:sz w:val="24"/>
          <w:szCs w:val="24"/>
        </w:rPr>
        <w:t>времени</w:t>
      </w:r>
      <w:r w:rsidRPr="000332B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E006E4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sz w:val="24"/>
          <w:szCs w:val="24"/>
          <w:lang w:val="en-US"/>
        </w:rPr>
        <w:t>now</w:t>
      </w:r>
      <w:proofErr w:type="gram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==&gt; then </w:t>
      </w:r>
    </w:p>
    <w:p w:rsidR="00E006E4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sz w:val="24"/>
          <w:szCs w:val="24"/>
          <w:lang w:val="en-US"/>
        </w:rPr>
        <w:t>today</w:t>
      </w:r>
      <w:proofErr w:type="gram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==&gt; that day</w:t>
      </w:r>
    </w:p>
    <w:p w:rsidR="00E006E4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922F1">
        <w:rPr>
          <w:rFonts w:ascii="Times New Roman" w:hAnsi="Times New Roman" w:cs="Times New Roman"/>
          <w:sz w:val="24"/>
          <w:szCs w:val="24"/>
          <w:lang w:val="en-US"/>
        </w:rPr>
        <w:t>yesterday</w:t>
      </w:r>
      <w:proofErr w:type="gram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==&gt; the day before</w:t>
      </w:r>
    </w:p>
    <w:p w:rsidR="00E006E4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922F1">
        <w:rPr>
          <w:rFonts w:ascii="Times New Roman" w:hAnsi="Times New Roman" w:cs="Times New Roman"/>
          <w:sz w:val="24"/>
          <w:szCs w:val="24"/>
          <w:lang w:val="en-US"/>
        </w:rPr>
        <w:t>tomorrow</w:t>
      </w:r>
      <w:proofErr w:type="gram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=&gt; the next day</w:t>
      </w:r>
    </w:p>
    <w:p w:rsidR="00E006E4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6922F1">
        <w:rPr>
          <w:rFonts w:ascii="Times New Roman" w:hAnsi="Times New Roman" w:cs="Times New Roman"/>
          <w:sz w:val="24"/>
          <w:szCs w:val="24"/>
          <w:lang w:val="en-US"/>
        </w:rPr>
        <w:t>ago</w:t>
      </w:r>
      <w:proofErr w:type="gram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==&gt; before </w:t>
      </w:r>
    </w:p>
    <w:p w:rsidR="00E006E4" w:rsidRPr="00F5238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F52381">
        <w:rPr>
          <w:rFonts w:ascii="Times New Roman" w:hAnsi="Times New Roman" w:cs="Times New Roman"/>
          <w:i/>
          <w:sz w:val="24"/>
          <w:szCs w:val="24"/>
        </w:rPr>
        <w:t>наречия</w:t>
      </w:r>
      <w:r w:rsidRPr="00F5238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F52381">
        <w:rPr>
          <w:rFonts w:ascii="Times New Roman" w:hAnsi="Times New Roman" w:cs="Times New Roman"/>
          <w:i/>
          <w:sz w:val="24"/>
          <w:szCs w:val="24"/>
        </w:rPr>
        <w:t>места</w:t>
      </w:r>
      <w:r w:rsidRPr="00F5238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</w:p>
    <w:p w:rsidR="00E006E4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sz w:val="24"/>
          <w:szCs w:val="24"/>
          <w:lang w:val="en-US"/>
        </w:rPr>
        <w:t>here</w:t>
      </w:r>
      <w:proofErr w:type="gramEnd"/>
      <w:r w:rsidRPr="006922F1">
        <w:rPr>
          <w:rFonts w:ascii="Times New Roman" w:hAnsi="Times New Roman" w:cs="Times New Roman"/>
          <w:sz w:val="24"/>
          <w:szCs w:val="24"/>
          <w:lang w:val="en-US"/>
        </w:rPr>
        <w:t xml:space="preserve"> ==&gt; there</w:t>
      </w:r>
    </w:p>
    <w:p w:rsidR="00F52381" w:rsidRPr="006922F1" w:rsidRDefault="00F52381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0"/>
      </w:tblGrid>
      <w:tr w:rsidR="00E006E4" w:rsidRPr="000332B3" w:rsidTr="00F52381">
        <w:tc>
          <w:tcPr>
            <w:tcW w:w="4106" w:type="dxa"/>
          </w:tcPr>
          <w:p w:rsidR="00E006E4" w:rsidRPr="006922F1" w:rsidRDefault="00E006E4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 said, "We are leaving today."</w:t>
            </w:r>
          </w:p>
        </w:tc>
        <w:tc>
          <w:tcPr>
            <w:tcW w:w="6090" w:type="dxa"/>
          </w:tcPr>
          <w:p w:rsidR="00E006E4" w:rsidRPr="006922F1" w:rsidRDefault="00E006E4" w:rsidP="00E006E4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She said that they were leaving that day. </w:t>
            </w:r>
          </w:p>
        </w:tc>
      </w:tr>
      <w:tr w:rsidR="00E006E4" w:rsidRPr="000332B3" w:rsidTr="00F52381">
        <w:tc>
          <w:tcPr>
            <w:tcW w:w="4106" w:type="dxa"/>
          </w:tcPr>
          <w:p w:rsidR="00E006E4" w:rsidRPr="006922F1" w:rsidRDefault="00E006E4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said, "I will read it tomorrow."</w:t>
            </w:r>
          </w:p>
        </w:tc>
        <w:tc>
          <w:tcPr>
            <w:tcW w:w="6090" w:type="dxa"/>
          </w:tcPr>
          <w:p w:rsidR="00E006E4" w:rsidRPr="006922F1" w:rsidRDefault="00E006E4" w:rsidP="00E006E4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said that he would read it the next day.</w:t>
            </w:r>
          </w:p>
        </w:tc>
      </w:tr>
      <w:tr w:rsidR="00E006E4" w:rsidRPr="000332B3" w:rsidTr="00F52381">
        <w:tc>
          <w:tcPr>
            <w:tcW w:w="4106" w:type="dxa"/>
          </w:tcPr>
          <w:p w:rsidR="00E006E4" w:rsidRPr="006922F1" w:rsidRDefault="00E006E4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said, "I came for the lesson in time."</w:t>
            </w:r>
          </w:p>
        </w:tc>
        <w:tc>
          <w:tcPr>
            <w:tcW w:w="6090" w:type="dxa"/>
          </w:tcPr>
          <w:p w:rsidR="00E006E4" w:rsidRPr="006922F1" w:rsidRDefault="00E006E4" w:rsidP="00E006E4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said that he had come for the lesson in time.</w:t>
            </w:r>
          </w:p>
        </w:tc>
      </w:tr>
      <w:tr w:rsidR="00E006E4" w:rsidRPr="000332B3" w:rsidTr="00F52381">
        <w:tc>
          <w:tcPr>
            <w:tcW w:w="4106" w:type="dxa"/>
          </w:tcPr>
          <w:p w:rsidR="00E006E4" w:rsidRPr="006922F1" w:rsidRDefault="00E006E4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said, "They didn't know the rule."</w:t>
            </w:r>
          </w:p>
        </w:tc>
        <w:tc>
          <w:tcPr>
            <w:tcW w:w="6090" w:type="dxa"/>
          </w:tcPr>
          <w:p w:rsidR="00E006E4" w:rsidRPr="006922F1" w:rsidRDefault="00E006E4" w:rsidP="00E006E4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said that they hadn't known the rule.</w:t>
            </w:r>
          </w:p>
        </w:tc>
      </w:tr>
      <w:tr w:rsidR="00E006E4" w:rsidRPr="000332B3" w:rsidTr="00F52381">
        <w:tc>
          <w:tcPr>
            <w:tcW w:w="4106" w:type="dxa"/>
          </w:tcPr>
          <w:p w:rsidR="00E006E4" w:rsidRPr="006922F1" w:rsidRDefault="00E006E4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said, "She has to translate this text."</w:t>
            </w:r>
          </w:p>
        </w:tc>
        <w:tc>
          <w:tcPr>
            <w:tcW w:w="6090" w:type="dxa"/>
          </w:tcPr>
          <w:p w:rsidR="00E006E4" w:rsidRPr="006922F1" w:rsidRDefault="00E006E4" w:rsidP="00E006E4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said that she had to translate that text.</w:t>
            </w:r>
          </w:p>
        </w:tc>
      </w:tr>
      <w:tr w:rsidR="00E006E4" w:rsidRPr="000332B3" w:rsidTr="00F52381">
        <w:tc>
          <w:tcPr>
            <w:tcW w:w="4106" w:type="dxa"/>
          </w:tcPr>
          <w:p w:rsidR="00E006E4" w:rsidRPr="006922F1" w:rsidRDefault="00E006E4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said, "They'll be able to read it."</w:t>
            </w:r>
          </w:p>
        </w:tc>
        <w:tc>
          <w:tcPr>
            <w:tcW w:w="6090" w:type="dxa"/>
          </w:tcPr>
          <w:p w:rsidR="00E006E4" w:rsidRPr="006922F1" w:rsidRDefault="00E006E4" w:rsidP="00E006E4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said that they would be able to read it.</w:t>
            </w:r>
          </w:p>
        </w:tc>
      </w:tr>
    </w:tbl>
    <w:p w:rsidR="00E006E4" w:rsidRPr="006922F1" w:rsidRDefault="00E006E4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006E4" w:rsidRPr="00F5238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5E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sz w:val="24"/>
          <w:szCs w:val="24"/>
        </w:rPr>
        <w:t xml:space="preserve">Если прямая речь представляет собой вопросительное предложение, то при обращении </w:t>
      </w:r>
      <w:proofErr w:type="gramStart"/>
      <w:r w:rsidRPr="006922F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922F1">
        <w:rPr>
          <w:rFonts w:ascii="Times New Roman" w:hAnsi="Times New Roman" w:cs="Times New Roman"/>
          <w:sz w:val="24"/>
          <w:szCs w:val="24"/>
        </w:rPr>
        <w:t xml:space="preserve"> косвенную она становится дополнительным придаточным предложением (косвенным вопросом). </w:t>
      </w:r>
    </w:p>
    <w:p w:rsidR="00E006E4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1 Общие вопросы (вопросы, начинающиеся с вспомогательного или модального глагола) присоединяются к главному предложению при помощи союзов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if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whether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(при переводе в придаточном предложении употребляется частица «ли»). </w:t>
      </w:r>
    </w:p>
    <w:p w:rsidR="00E006E4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6922F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6922F1">
        <w:rPr>
          <w:rFonts w:ascii="Times New Roman" w:hAnsi="Times New Roman" w:cs="Times New Roman"/>
          <w:sz w:val="24"/>
          <w:szCs w:val="24"/>
        </w:rPr>
        <w:t xml:space="preserve"> специальных вопросах (вопросах, начинающихся с вопросительного слова или вопросительной группы слов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where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much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long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и т.д.) вопросительное слово служит для присоединения косвенного вопроса к главному предложению.</w:t>
      </w:r>
    </w:p>
    <w:p w:rsidR="00E006E4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 3 Вопросительный знак опускается, и вопросительный порядок слов в прямом вопросе заменяется порядком слов повествовательного предложения, т.е. сказуемое ставится после подлежащего. </w:t>
      </w:r>
    </w:p>
    <w:p w:rsidR="00E006E4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Далее производятся те же изменения, как и при обращении в косвенную речь повествовательных предложений. </w:t>
      </w:r>
    </w:p>
    <w:p w:rsidR="00E006E4" w:rsidRPr="006922F1" w:rsidRDefault="00E006E4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E006E4" w:rsidRPr="000332B3" w:rsidTr="00F52381">
        <w:tc>
          <w:tcPr>
            <w:tcW w:w="5098" w:type="dxa"/>
          </w:tcPr>
          <w:p w:rsidR="00E006E4" w:rsidRPr="006922F1" w:rsidRDefault="00E006E4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asked me, "Where do you live?"</w:t>
            </w:r>
          </w:p>
        </w:tc>
        <w:tc>
          <w:tcPr>
            <w:tcW w:w="5098" w:type="dxa"/>
          </w:tcPr>
          <w:p w:rsidR="00E006E4" w:rsidRPr="006922F1" w:rsidRDefault="00E006E4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asked me where I lived.</w:t>
            </w:r>
          </w:p>
        </w:tc>
      </w:tr>
      <w:tr w:rsidR="00E006E4" w:rsidRPr="000332B3" w:rsidTr="00F52381">
        <w:tc>
          <w:tcPr>
            <w:tcW w:w="5098" w:type="dxa"/>
          </w:tcPr>
          <w:p w:rsidR="00E006E4" w:rsidRPr="006922F1" w:rsidRDefault="00E006E4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asked me, "Have you written the paper?"</w:t>
            </w:r>
          </w:p>
        </w:tc>
        <w:tc>
          <w:tcPr>
            <w:tcW w:w="5098" w:type="dxa"/>
          </w:tcPr>
          <w:p w:rsidR="00E006E4" w:rsidRPr="006922F1" w:rsidRDefault="00E006E4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asked me if (whether) I had written the paper</w:t>
            </w:r>
          </w:p>
        </w:tc>
      </w:tr>
      <w:tr w:rsidR="00E006E4" w:rsidRPr="000332B3" w:rsidTr="00F52381">
        <w:tc>
          <w:tcPr>
            <w:tcW w:w="5098" w:type="dxa"/>
          </w:tcPr>
          <w:p w:rsidR="00E006E4" w:rsidRPr="006922F1" w:rsidRDefault="00E006E4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John asked, "Are you ready?"</w:t>
            </w:r>
          </w:p>
        </w:tc>
        <w:tc>
          <w:tcPr>
            <w:tcW w:w="5098" w:type="dxa"/>
          </w:tcPr>
          <w:p w:rsidR="00E006E4" w:rsidRPr="006922F1" w:rsidRDefault="00E006E4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John asked if (whether) I was ready</w:t>
            </w:r>
          </w:p>
        </w:tc>
      </w:tr>
      <w:tr w:rsidR="00E006E4" w:rsidRPr="000332B3" w:rsidTr="00F52381">
        <w:tc>
          <w:tcPr>
            <w:tcW w:w="5098" w:type="dxa"/>
          </w:tcPr>
          <w:p w:rsidR="00E006E4" w:rsidRPr="006922F1" w:rsidRDefault="00E006E4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"How long will it take you to write this essay?" asked Mary.</w:t>
            </w:r>
          </w:p>
        </w:tc>
        <w:tc>
          <w:tcPr>
            <w:tcW w:w="5098" w:type="dxa"/>
          </w:tcPr>
          <w:p w:rsidR="00E006E4" w:rsidRPr="006922F1" w:rsidRDefault="00E006E4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Mary asked how long it would take me to write that essay.</w:t>
            </w:r>
          </w:p>
        </w:tc>
      </w:tr>
      <w:tr w:rsidR="00E006E4" w:rsidRPr="000332B3" w:rsidTr="00F52381">
        <w:tc>
          <w:tcPr>
            <w:tcW w:w="5098" w:type="dxa"/>
          </w:tcPr>
          <w:p w:rsidR="00E006E4" w:rsidRPr="006922F1" w:rsidRDefault="00E006E4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tourist asked, "Where could I buy some postcards?"</w:t>
            </w:r>
          </w:p>
        </w:tc>
        <w:tc>
          <w:tcPr>
            <w:tcW w:w="5098" w:type="dxa"/>
          </w:tcPr>
          <w:p w:rsidR="00E006E4" w:rsidRPr="006922F1" w:rsidRDefault="00E006E4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tourist wanted to know where he could buy some postcards.</w:t>
            </w:r>
          </w:p>
        </w:tc>
      </w:tr>
      <w:tr w:rsidR="00E006E4" w:rsidRPr="000332B3" w:rsidTr="00F52381">
        <w:tc>
          <w:tcPr>
            <w:tcW w:w="5098" w:type="dxa"/>
          </w:tcPr>
          <w:p w:rsidR="00E006E4" w:rsidRPr="006922F1" w:rsidRDefault="00E006E4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asked, "Who is the writer?"</w:t>
            </w:r>
          </w:p>
        </w:tc>
        <w:tc>
          <w:tcPr>
            <w:tcW w:w="5098" w:type="dxa"/>
          </w:tcPr>
          <w:p w:rsidR="00E006E4" w:rsidRPr="006922F1" w:rsidRDefault="00E006E4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asked who the writer was.</w:t>
            </w:r>
          </w:p>
        </w:tc>
      </w:tr>
    </w:tbl>
    <w:p w:rsidR="00E006E4" w:rsidRPr="006922F1" w:rsidRDefault="00E006E4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006E4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>Когда прямая речь представляет собой повелительное предложение, то при обращении ее в косвенную речь производятся следующие изменения:</w:t>
      </w:r>
    </w:p>
    <w:p w:rsidR="00E006E4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1 Повелительное наклонение заменяется в косвенной речи инфинитивом. Отрицательная форма повелительного наклонения заменяется инфинитивом с частицей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not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006E4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>2 Личные, притяжательные и указательные местоимения, а также наречия времени и места заменяются по смыслу.</w:t>
      </w:r>
    </w:p>
    <w:p w:rsidR="00E006E4" w:rsidRPr="00F5238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F52381">
        <w:rPr>
          <w:rFonts w:ascii="Times New Roman" w:hAnsi="Times New Roman" w:cs="Times New Roman"/>
          <w:i/>
          <w:sz w:val="24"/>
          <w:szCs w:val="24"/>
          <w:lang w:val="en-US"/>
        </w:rPr>
        <w:t xml:space="preserve">She said to him, "Come at 5 o'clock." She told him to come at 5 o'clock. </w:t>
      </w:r>
    </w:p>
    <w:p w:rsidR="00E006E4" w:rsidRPr="00F5238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F52381">
        <w:rPr>
          <w:rFonts w:ascii="Times New Roman" w:hAnsi="Times New Roman" w:cs="Times New Roman"/>
          <w:i/>
          <w:sz w:val="24"/>
          <w:szCs w:val="24"/>
          <w:lang w:val="en-US"/>
        </w:rPr>
        <w:t xml:space="preserve">He said to me, "Don't go there." He told me </w:t>
      </w:r>
      <w:proofErr w:type="spellStart"/>
      <w:r w:rsidRPr="00F52381">
        <w:rPr>
          <w:rFonts w:ascii="Times New Roman" w:hAnsi="Times New Roman" w:cs="Times New Roman"/>
          <w:i/>
          <w:sz w:val="24"/>
          <w:szCs w:val="24"/>
          <w:lang w:val="en-US"/>
        </w:rPr>
        <w:t>mot</w:t>
      </w:r>
      <w:proofErr w:type="spellEnd"/>
      <w:r w:rsidRPr="00F52381">
        <w:rPr>
          <w:rFonts w:ascii="Times New Roman" w:hAnsi="Times New Roman" w:cs="Times New Roman"/>
          <w:i/>
          <w:sz w:val="24"/>
          <w:szCs w:val="24"/>
          <w:lang w:val="en-US"/>
        </w:rPr>
        <w:t xml:space="preserve"> to go there. </w:t>
      </w:r>
    </w:p>
    <w:p w:rsidR="00E006E4" w:rsidRPr="00F5238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F52381">
        <w:rPr>
          <w:rFonts w:ascii="Times New Roman" w:hAnsi="Times New Roman" w:cs="Times New Roman"/>
          <w:i/>
          <w:sz w:val="24"/>
          <w:szCs w:val="24"/>
          <w:lang w:val="en-US"/>
        </w:rPr>
        <w:t>John said, "Can you help me?" John asked me to help.</w:t>
      </w:r>
    </w:p>
    <w:p w:rsidR="00E006E4" w:rsidRPr="006922F1" w:rsidRDefault="00E006E4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238BB" w:rsidRPr="006922F1" w:rsidRDefault="00A15C0B" w:rsidP="00D238B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22F1">
        <w:rPr>
          <w:rFonts w:ascii="Times New Roman" w:hAnsi="Times New Roman" w:cs="Times New Roman"/>
          <w:b/>
          <w:sz w:val="24"/>
          <w:szCs w:val="24"/>
        </w:rPr>
        <w:t>Условные предложения (</w:t>
      </w:r>
      <w:proofErr w:type="spellStart"/>
      <w:r w:rsidRPr="006922F1">
        <w:rPr>
          <w:rFonts w:ascii="Times New Roman" w:hAnsi="Times New Roman" w:cs="Times New Roman"/>
          <w:b/>
          <w:sz w:val="24"/>
          <w:szCs w:val="24"/>
        </w:rPr>
        <w:t>Conditional</w:t>
      </w:r>
      <w:proofErr w:type="spellEnd"/>
      <w:r w:rsidRPr="006922F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b/>
          <w:sz w:val="24"/>
          <w:szCs w:val="24"/>
        </w:rPr>
        <w:t>Sentences</w:t>
      </w:r>
      <w:proofErr w:type="spellEnd"/>
      <w:r w:rsidRPr="006922F1">
        <w:rPr>
          <w:rFonts w:ascii="Times New Roman" w:hAnsi="Times New Roman" w:cs="Times New Roman"/>
          <w:b/>
          <w:sz w:val="24"/>
          <w:szCs w:val="24"/>
        </w:rPr>
        <w:t>)</w:t>
      </w:r>
    </w:p>
    <w:p w:rsidR="001237E5" w:rsidRPr="006922F1" w:rsidRDefault="001237E5" w:rsidP="00D238B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37E5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В соответствии с характером выраженного в предложении условия и его следствия русские предложения переводятся на английский язык тремя способами: </w:t>
      </w:r>
    </w:p>
    <w:p w:rsidR="001237E5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1 Условие и следствие условия относятся к будущему времени, например: </w:t>
      </w:r>
    </w:p>
    <w:p w:rsidR="001237E5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If I have money, I will go to Mexico. </w:t>
      </w:r>
      <w:r w:rsidRPr="006922F1">
        <w:rPr>
          <w:rFonts w:ascii="Times New Roman" w:hAnsi="Times New Roman" w:cs="Times New Roman"/>
          <w:i/>
          <w:sz w:val="24"/>
          <w:szCs w:val="24"/>
        </w:rPr>
        <w:t xml:space="preserve">Если у меня будут деньги, я поеду в Мексику. </w:t>
      </w:r>
    </w:p>
    <w:p w:rsidR="001237E5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В этом случае при переводе условная часть предложения ставится в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Present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Indefinite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Tense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, а часть, содержащая следствие условия, — в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Future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Indefinite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237E5" w:rsidRPr="006922F1" w:rsidRDefault="001237E5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518"/>
      </w:tblGrid>
      <w:tr w:rsidR="001237E5" w:rsidRPr="006922F1" w:rsidTr="00F52381">
        <w:tc>
          <w:tcPr>
            <w:tcW w:w="4678" w:type="dxa"/>
          </w:tcPr>
          <w:p w:rsidR="001237E5" w:rsidRPr="006922F1" w:rsidRDefault="001237E5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will help you if he has time.</w:t>
            </w:r>
          </w:p>
        </w:tc>
        <w:tc>
          <w:tcPr>
            <w:tcW w:w="5518" w:type="dxa"/>
          </w:tcPr>
          <w:p w:rsidR="001237E5" w:rsidRPr="006922F1" w:rsidRDefault="001237E5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Он поможет вам, если у него будет время.</w:t>
            </w:r>
          </w:p>
        </w:tc>
      </w:tr>
      <w:tr w:rsidR="001237E5" w:rsidRPr="006922F1" w:rsidTr="00F52381">
        <w:tc>
          <w:tcPr>
            <w:tcW w:w="4678" w:type="dxa"/>
          </w:tcPr>
          <w:p w:rsidR="001237E5" w:rsidRPr="006922F1" w:rsidRDefault="001237E5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When Victor comes, tell me.</w:t>
            </w:r>
          </w:p>
        </w:tc>
        <w:tc>
          <w:tcPr>
            <w:tcW w:w="5518" w:type="dxa"/>
          </w:tcPr>
          <w:p w:rsidR="001237E5" w:rsidRPr="006922F1" w:rsidRDefault="001237E5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Когда Виктор придет, скажи мне.</w:t>
            </w:r>
          </w:p>
        </w:tc>
      </w:tr>
      <w:tr w:rsidR="001237E5" w:rsidRPr="006922F1" w:rsidTr="00F52381">
        <w:tc>
          <w:tcPr>
            <w:tcW w:w="4678" w:type="dxa"/>
          </w:tcPr>
          <w:p w:rsidR="001237E5" w:rsidRPr="006922F1" w:rsidRDefault="001237E5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If the weather is fine, we will go to the country.</w:t>
            </w:r>
          </w:p>
        </w:tc>
        <w:tc>
          <w:tcPr>
            <w:tcW w:w="5518" w:type="dxa"/>
          </w:tcPr>
          <w:p w:rsidR="001237E5" w:rsidRPr="006922F1" w:rsidRDefault="001237E5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Если погода будет хорошая, мы поедем за город.</w:t>
            </w:r>
          </w:p>
        </w:tc>
      </w:tr>
      <w:tr w:rsidR="001237E5" w:rsidRPr="006922F1" w:rsidTr="00F52381">
        <w:tc>
          <w:tcPr>
            <w:tcW w:w="4678" w:type="dxa"/>
          </w:tcPr>
          <w:p w:rsidR="001237E5" w:rsidRPr="006922F1" w:rsidRDefault="001237E5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If you listen to me, you can succeed.</w:t>
            </w:r>
          </w:p>
        </w:tc>
        <w:tc>
          <w:tcPr>
            <w:tcW w:w="5518" w:type="dxa"/>
          </w:tcPr>
          <w:p w:rsidR="001237E5" w:rsidRPr="006922F1" w:rsidRDefault="001237E5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Если ты послушаешь меня, ты можешь добиться успеха.</w:t>
            </w:r>
          </w:p>
        </w:tc>
      </w:tr>
    </w:tbl>
    <w:p w:rsidR="001237E5" w:rsidRPr="006922F1" w:rsidRDefault="001237E5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37E5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2 Условие и следствие условия в русском предложении выражены при помощи сослагательного наклонения, причем все высказывание относится к настоящему или будущему времени и выражает реальное предположение: </w:t>
      </w:r>
    </w:p>
    <w:p w:rsidR="001237E5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If I had money, I would go to Mexico. </w:t>
      </w:r>
      <w:r w:rsidRPr="006922F1">
        <w:rPr>
          <w:rFonts w:ascii="Times New Roman" w:hAnsi="Times New Roman" w:cs="Times New Roman"/>
          <w:i/>
          <w:sz w:val="24"/>
          <w:szCs w:val="24"/>
        </w:rPr>
        <w:t xml:space="preserve">Если бы у меня были деньги, я бы поехал (в будущем) в Мексику (т. е. вполне вероятно, что я и поеду в Мексику, при наличии денег). </w:t>
      </w:r>
    </w:p>
    <w:p w:rsidR="001237E5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При переводе на английский язык условная часть ставится в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Indefinite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, а следствие переводится с помощью глагола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и инфинитива смыслового  глагола без частицы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. Глагол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be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употребляется в форме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were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со всеми лицами как единственного, так и множе</w:t>
      </w:r>
      <w:r w:rsidR="000F728A">
        <w:rPr>
          <w:rFonts w:ascii="Times New Roman" w:hAnsi="Times New Roman" w:cs="Times New Roman"/>
          <w:sz w:val="24"/>
          <w:szCs w:val="24"/>
        </w:rPr>
        <w:t>ственного числа.</w:t>
      </w:r>
    </w:p>
    <w:p w:rsidR="000F728A" w:rsidRPr="006922F1" w:rsidRDefault="000F728A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1237E5" w:rsidRPr="006922F1" w:rsidTr="000F728A">
        <w:tc>
          <w:tcPr>
            <w:tcW w:w="5098" w:type="dxa"/>
          </w:tcPr>
          <w:p w:rsidR="001237E5" w:rsidRPr="006922F1" w:rsidRDefault="001237E5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If he were here now, he would help you.</w:t>
            </w:r>
          </w:p>
        </w:tc>
        <w:tc>
          <w:tcPr>
            <w:tcW w:w="5098" w:type="dxa"/>
          </w:tcPr>
          <w:p w:rsidR="001237E5" w:rsidRPr="006922F1" w:rsidRDefault="001237E5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Если бы он сейчас был здесь, он помог бы вам.</w:t>
            </w:r>
          </w:p>
        </w:tc>
      </w:tr>
      <w:tr w:rsidR="001237E5" w:rsidRPr="006922F1" w:rsidTr="000F728A">
        <w:tc>
          <w:tcPr>
            <w:tcW w:w="5098" w:type="dxa"/>
          </w:tcPr>
          <w:p w:rsidR="001237E5" w:rsidRPr="006922F1" w:rsidRDefault="001237E5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would read this book today if I had time.</w:t>
            </w:r>
          </w:p>
        </w:tc>
        <w:tc>
          <w:tcPr>
            <w:tcW w:w="5098" w:type="dxa"/>
          </w:tcPr>
          <w:p w:rsidR="001237E5" w:rsidRPr="006922F1" w:rsidRDefault="001237E5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Я бы прочел эту книгу сегодня, если бы у меня было время.</w:t>
            </w:r>
          </w:p>
        </w:tc>
      </w:tr>
      <w:tr w:rsidR="001237E5" w:rsidRPr="006922F1" w:rsidTr="000F728A">
        <w:tc>
          <w:tcPr>
            <w:tcW w:w="5098" w:type="dxa"/>
          </w:tcPr>
          <w:p w:rsidR="001237E5" w:rsidRPr="006922F1" w:rsidRDefault="001237E5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would read this book if I had time tomorrow.</w:t>
            </w:r>
          </w:p>
        </w:tc>
        <w:tc>
          <w:tcPr>
            <w:tcW w:w="5098" w:type="dxa"/>
          </w:tcPr>
          <w:p w:rsidR="001237E5" w:rsidRPr="006922F1" w:rsidRDefault="001237E5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Я бы прочел эту книгу, если бы у меня завтра было время.</w:t>
            </w:r>
          </w:p>
        </w:tc>
      </w:tr>
      <w:tr w:rsidR="001237E5" w:rsidRPr="006922F1" w:rsidTr="000F728A">
        <w:tc>
          <w:tcPr>
            <w:tcW w:w="5098" w:type="dxa"/>
          </w:tcPr>
          <w:p w:rsidR="001237E5" w:rsidRPr="006922F1" w:rsidRDefault="001237E5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If I were you, I would agree to help them.</w:t>
            </w:r>
          </w:p>
        </w:tc>
        <w:tc>
          <w:tcPr>
            <w:tcW w:w="5098" w:type="dxa"/>
          </w:tcPr>
          <w:p w:rsidR="001237E5" w:rsidRPr="006922F1" w:rsidRDefault="001237E5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Если бы я был на вашем месте, я бы согласился им помочь.</w:t>
            </w:r>
          </w:p>
        </w:tc>
      </w:tr>
      <w:tr w:rsidR="001237E5" w:rsidRPr="006922F1" w:rsidTr="000F728A">
        <w:tc>
          <w:tcPr>
            <w:tcW w:w="5098" w:type="dxa"/>
          </w:tcPr>
          <w:p w:rsidR="001237E5" w:rsidRPr="006922F1" w:rsidRDefault="001237E5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If I had time I could help him.</w:t>
            </w:r>
          </w:p>
        </w:tc>
        <w:tc>
          <w:tcPr>
            <w:tcW w:w="5098" w:type="dxa"/>
          </w:tcPr>
          <w:p w:rsidR="001237E5" w:rsidRPr="006922F1" w:rsidRDefault="001237E5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Если бы у меня было время, я бы смог помочь ему.</w:t>
            </w:r>
          </w:p>
        </w:tc>
      </w:tr>
    </w:tbl>
    <w:p w:rsidR="001237E5" w:rsidRPr="006922F1" w:rsidRDefault="001237E5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37E5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>3 Условие и следствие условия в русском предложении выражены при помощи сослагательного наклонения, причем все высказывание относится к прошлому и выражает нереальное предположение:</w:t>
      </w:r>
    </w:p>
    <w:p w:rsidR="00774E62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22F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i/>
          <w:sz w:val="24"/>
          <w:szCs w:val="24"/>
          <w:lang w:val="en-US"/>
        </w:rPr>
        <w:t xml:space="preserve">If I had had money, I would have gone to Mexico. </w:t>
      </w:r>
      <w:r w:rsidRPr="006922F1">
        <w:rPr>
          <w:rFonts w:ascii="Times New Roman" w:hAnsi="Times New Roman" w:cs="Times New Roman"/>
          <w:i/>
          <w:sz w:val="24"/>
          <w:szCs w:val="24"/>
        </w:rPr>
        <w:t xml:space="preserve">Если бы у меня были деньги, я бы поехал в Мексику (в прошлом году). </w:t>
      </w:r>
    </w:p>
    <w:p w:rsidR="00774E62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По форме это русское предложение полностью совпадает с предложением в п. 2, но смысл высказывания заключается в том, что денег у говорящего не было, поэтому поездка не состоялась. При переводе на английский язык условная часть ставится в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Past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Perfect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Tense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, а следствие условия переводится с помощью глагола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would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Participle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 II смыслового глагола. </w:t>
      </w:r>
    </w:p>
    <w:p w:rsidR="000F728A" w:rsidRPr="006922F1" w:rsidRDefault="000F728A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774E62" w:rsidRPr="006922F1" w:rsidTr="000F728A">
        <w:tc>
          <w:tcPr>
            <w:tcW w:w="5098" w:type="dxa"/>
          </w:tcPr>
          <w:p w:rsidR="00774E62" w:rsidRPr="006922F1" w:rsidRDefault="00774E62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If I had seen him yesterday, I would have asked him about it.</w:t>
            </w:r>
          </w:p>
        </w:tc>
        <w:tc>
          <w:tcPr>
            <w:tcW w:w="5098" w:type="dxa"/>
          </w:tcPr>
          <w:p w:rsidR="00774E62" w:rsidRPr="006922F1" w:rsidRDefault="00774E62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Если бы я видел его вчера, я спросил бы его об этом.</w:t>
            </w:r>
          </w:p>
        </w:tc>
      </w:tr>
      <w:tr w:rsidR="00774E62" w:rsidRPr="006922F1" w:rsidTr="000F728A">
        <w:tc>
          <w:tcPr>
            <w:tcW w:w="5098" w:type="dxa"/>
          </w:tcPr>
          <w:p w:rsidR="00774E62" w:rsidRPr="006922F1" w:rsidRDefault="00774E62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 would have done this work, if I had had time.</w:t>
            </w:r>
          </w:p>
        </w:tc>
        <w:tc>
          <w:tcPr>
            <w:tcW w:w="5098" w:type="dxa"/>
          </w:tcPr>
          <w:p w:rsidR="00774E62" w:rsidRPr="006922F1" w:rsidRDefault="00774E62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Я бы сделал эту работу, если бы у меня было время.</w:t>
            </w:r>
          </w:p>
        </w:tc>
      </w:tr>
      <w:tr w:rsidR="00774E62" w:rsidRPr="006922F1" w:rsidTr="000F728A">
        <w:tc>
          <w:tcPr>
            <w:tcW w:w="5098" w:type="dxa"/>
          </w:tcPr>
          <w:p w:rsidR="00774E62" w:rsidRPr="006922F1" w:rsidRDefault="00774E62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would not have caught cold if he had put on a warm coat.</w:t>
            </w:r>
          </w:p>
        </w:tc>
        <w:tc>
          <w:tcPr>
            <w:tcW w:w="5098" w:type="dxa"/>
          </w:tcPr>
          <w:p w:rsidR="00774E62" w:rsidRPr="006922F1" w:rsidRDefault="00774E62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Он не простудился бы, если бы надел теплое пальто.</w:t>
            </w:r>
          </w:p>
        </w:tc>
      </w:tr>
      <w:tr w:rsidR="00774E62" w:rsidRPr="006922F1" w:rsidTr="000F728A">
        <w:tc>
          <w:tcPr>
            <w:tcW w:w="5098" w:type="dxa"/>
          </w:tcPr>
          <w:p w:rsidR="00774E62" w:rsidRPr="006922F1" w:rsidRDefault="00774E62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 might have found him there if you had called at 6 o'clock.</w:t>
            </w:r>
          </w:p>
        </w:tc>
        <w:tc>
          <w:tcPr>
            <w:tcW w:w="5098" w:type="dxa"/>
          </w:tcPr>
          <w:p w:rsidR="00774E62" w:rsidRPr="006922F1" w:rsidRDefault="00774E62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Вы могли бы застать его там, если бы вы зашли в 6 часов.</w:t>
            </w:r>
          </w:p>
        </w:tc>
      </w:tr>
      <w:tr w:rsidR="00774E62" w:rsidRPr="006922F1" w:rsidTr="000F728A">
        <w:tc>
          <w:tcPr>
            <w:tcW w:w="5098" w:type="dxa"/>
          </w:tcPr>
          <w:p w:rsidR="00774E62" w:rsidRPr="006922F1" w:rsidRDefault="00774E62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But for him I would have finished my work in time.</w:t>
            </w:r>
          </w:p>
        </w:tc>
        <w:tc>
          <w:tcPr>
            <w:tcW w:w="5098" w:type="dxa"/>
          </w:tcPr>
          <w:p w:rsidR="00774E62" w:rsidRPr="006922F1" w:rsidRDefault="00774E62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Если бы не он, я бы закончил свою работу вовремя.</w:t>
            </w:r>
          </w:p>
        </w:tc>
      </w:tr>
    </w:tbl>
    <w:p w:rsidR="00774E62" w:rsidRPr="006922F1" w:rsidRDefault="00774E62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728A" w:rsidRPr="006922F1" w:rsidRDefault="00A15C0B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22F1">
        <w:rPr>
          <w:rFonts w:ascii="Times New Roman" w:hAnsi="Times New Roman" w:cs="Times New Roman"/>
          <w:sz w:val="24"/>
          <w:szCs w:val="24"/>
        </w:rPr>
        <w:t xml:space="preserve">В условных предложениях может использоваться инверсия, т.е. изменение порядка слов. Условные предложения могут присоединяться к главному предложению без помощи союзов, если в состав сказуемого входят глагольные формы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had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were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922F1">
        <w:rPr>
          <w:rFonts w:ascii="Times New Roman" w:hAnsi="Times New Roman" w:cs="Times New Roman"/>
          <w:sz w:val="24"/>
          <w:szCs w:val="24"/>
        </w:rPr>
        <w:t>could</w:t>
      </w:r>
      <w:proofErr w:type="spellEnd"/>
      <w:r w:rsidRPr="006922F1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774E62" w:rsidRPr="006922F1" w:rsidTr="000F728A">
        <w:tc>
          <w:tcPr>
            <w:tcW w:w="5098" w:type="dxa"/>
          </w:tcPr>
          <w:p w:rsidR="00774E62" w:rsidRPr="006922F1" w:rsidRDefault="00774E62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Had I time, I would do this work. = If I had time, I would do this work.</w:t>
            </w:r>
          </w:p>
        </w:tc>
        <w:tc>
          <w:tcPr>
            <w:tcW w:w="5098" w:type="dxa"/>
          </w:tcPr>
          <w:p w:rsidR="00774E62" w:rsidRPr="006922F1" w:rsidRDefault="00774E62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Если бы у меня было время, я бы сделал эту работу.</w:t>
            </w:r>
          </w:p>
        </w:tc>
      </w:tr>
      <w:tr w:rsidR="00774E62" w:rsidRPr="006922F1" w:rsidTr="000F728A">
        <w:tc>
          <w:tcPr>
            <w:tcW w:w="5098" w:type="dxa"/>
          </w:tcPr>
          <w:p w:rsidR="00774E62" w:rsidRPr="006922F1" w:rsidRDefault="00774E62" w:rsidP="00A15C0B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Were</w:t>
            </w:r>
            <w:proofErr w:type="spellEnd"/>
            <w:r w:rsidRPr="006922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she here, she would help me. = If she were here, she would help me.</w:t>
            </w:r>
          </w:p>
        </w:tc>
        <w:tc>
          <w:tcPr>
            <w:tcW w:w="5098" w:type="dxa"/>
          </w:tcPr>
          <w:p w:rsidR="00774E62" w:rsidRPr="006922F1" w:rsidRDefault="00774E62" w:rsidP="00774E62">
            <w:pPr>
              <w:tabs>
                <w:tab w:val="left" w:pos="-70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sz w:val="24"/>
                <w:szCs w:val="24"/>
              </w:rPr>
              <w:t>Если бы она была здесь, она бы помогла мне.</w:t>
            </w:r>
          </w:p>
        </w:tc>
      </w:tr>
    </w:tbl>
    <w:p w:rsidR="00774E62" w:rsidRPr="006922F1" w:rsidRDefault="00774E62" w:rsidP="00A15C0B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5C0B" w:rsidRPr="006922F1" w:rsidRDefault="00A15C0B" w:rsidP="00644F20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F728A" w:rsidRDefault="00774E62" w:rsidP="000F728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922F1">
        <w:rPr>
          <w:rFonts w:ascii="Times New Roman" w:hAnsi="Times New Roman" w:cs="Times New Roman"/>
          <w:b/>
          <w:color w:val="000000"/>
          <w:sz w:val="24"/>
          <w:szCs w:val="24"/>
        </w:rPr>
        <w:t>Неличные формы глагола инфинитив (</w:t>
      </w:r>
      <w:proofErr w:type="spellStart"/>
      <w:r w:rsidRPr="006922F1">
        <w:rPr>
          <w:rFonts w:ascii="Times New Roman" w:hAnsi="Times New Roman" w:cs="Times New Roman"/>
          <w:b/>
          <w:color w:val="000000"/>
          <w:sz w:val="24"/>
          <w:szCs w:val="24"/>
        </w:rPr>
        <w:t>Infinitive</w:t>
      </w:r>
      <w:proofErr w:type="spellEnd"/>
      <w:r w:rsidRPr="006922F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), </w:t>
      </w:r>
    </w:p>
    <w:p w:rsidR="000F728A" w:rsidRDefault="000F728A" w:rsidP="000F728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0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922F1">
        <w:rPr>
          <w:rFonts w:ascii="Times New Roman" w:hAnsi="Times New Roman" w:cs="Times New Roman"/>
          <w:b/>
          <w:color w:val="000000"/>
          <w:sz w:val="24"/>
          <w:szCs w:val="24"/>
        </w:rPr>
        <w:t>Г</w:t>
      </w:r>
      <w:r w:rsidR="00774E62" w:rsidRPr="006922F1">
        <w:rPr>
          <w:rFonts w:ascii="Times New Roman" w:hAnsi="Times New Roman" w:cs="Times New Roman"/>
          <w:b/>
          <w:color w:val="000000"/>
          <w:sz w:val="24"/>
          <w:szCs w:val="24"/>
        </w:rPr>
        <w:t>ерундий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774E62" w:rsidRPr="006922F1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proofErr w:type="spellStart"/>
      <w:r w:rsidR="00774E62" w:rsidRPr="006922F1">
        <w:rPr>
          <w:rFonts w:ascii="Times New Roman" w:hAnsi="Times New Roman" w:cs="Times New Roman"/>
          <w:b/>
          <w:color w:val="000000"/>
          <w:sz w:val="24"/>
          <w:szCs w:val="24"/>
        </w:rPr>
        <w:t>Gerund</w:t>
      </w:r>
      <w:proofErr w:type="spellEnd"/>
      <w:r w:rsidR="00774E62" w:rsidRPr="006922F1">
        <w:rPr>
          <w:rFonts w:ascii="Times New Roman" w:hAnsi="Times New Roman" w:cs="Times New Roman"/>
          <w:b/>
          <w:color w:val="000000"/>
          <w:sz w:val="24"/>
          <w:szCs w:val="24"/>
        </w:rPr>
        <w:t>), причастие (</w:t>
      </w:r>
      <w:proofErr w:type="spellStart"/>
      <w:r w:rsidR="00774E62" w:rsidRPr="006922F1">
        <w:rPr>
          <w:rFonts w:ascii="Times New Roman" w:hAnsi="Times New Roman" w:cs="Times New Roman"/>
          <w:b/>
          <w:color w:val="000000"/>
          <w:sz w:val="24"/>
          <w:szCs w:val="24"/>
        </w:rPr>
        <w:t>Participle</w:t>
      </w:r>
      <w:proofErr w:type="spellEnd"/>
      <w:r w:rsidR="00774E62" w:rsidRPr="006922F1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774E62" w:rsidRPr="006922F1" w:rsidRDefault="00774E62" w:rsidP="00774E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hAnsi="Times New Roman" w:cs="Times New Roman"/>
          <w:color w:val="000000"/>
          <w:sz w:val="24"/>
          <w:szCs w:val="24"/>
        </w:rPr>
        <w:t>Неличные формы глагола (инфинитив, герундий и причастие) выражают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br/>
        <w:t>действие без указания лица и числа. Инфинитив, герундий и причастие имеют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br/>
        <w:t>общие глагольные свойства: категорию залога, категорию относительного времени, могут иметь прямое дополнение и определяются наречием.</w:t>
      </w:r>
    </w:p>
    <w:p w:rsidR="000F728A" w:rsidRDefault="00774E62" w:rsidP="00774E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28A">
        <w:rPr>
          <w:rFonts w:ascii="Times New Roman" w:hAnsi="Times New Roman" w:cs="Times New Roman"/>
          <w:b/>
          <w:color w:val="000000"/>
          <w:sz w:val="24"/>
          <w:szCs w:val="24"/>
        </w:rPr>
        <w:t>Инфинитив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proofErr w:type="gramStart"/>
      <w:r w:rsidRPr="006922F1">
        <w:rPr>
          <w:rFonts w:ascii="Times New Roman" w:hAnsi="Times New Roman" w:cs="Times New Roman"/>
          <w:color w:val="000000"/>
          <w:sz w:val="24"/>
          <w:szCs w:val="24"/>
        </w:rPr>
        <w:t>Инфинитив</w:t>
      </w:r>
      <w:proofErr w:type="spellEnd"/>
      <w:proofErr w:type="gramEnd"/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 является неличной формой глагола. Следует помнить, что</w:t>
      </w:r>
      <w:r w:rsidR="000F72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инфинитив употребляется без частицы </w:t>
      </w:r>
      <w:proofErr w:type="spellStart"/>
      <w:r w:rsidRPr="006922F1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следующих случаях:</w:t>
      </w:r>
      <w:r w:rsidR="000F72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74E62" w:rsidRPr="006922F1" w:rsidRDefault="00774E62" w:rsidP="00774E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-после модальных и вспомогательных глаголов, </w:t>
      </w:r>
    </w:p>
    <w:p w:rsidR="000F728A" w:rsidRDefault="00774E62" w:rsidP="00774E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-после глаголов </w:t>
      </w:r>
      <w:proofErr w:type="spellStart"/>
      <w:r w:rsidRPr="006922F1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color w:val="000000"/>
          <w:sz w:val="24"/>
          <w:szCs w:val="24"/>
        </w:rPr>
        <w:t>make</w:t>
      </w:r>
      <w:proofErr w:type="spellEnd"/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 (заставлять), </w:t>
      </w:r>
      <w:proofErr w:type="spellStart"/>
      <w:r w:rsidRPr="006922F1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color w:val="000000"/>
          <w:sz w:val="24"/>
          <w:szCs w:val="24"/>
        </w:rPr>
        <w:t>let</w:t>
      </w:r>
      <w:proofErr w:type="spellEnd"/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 (разрешать),</w:t>
      </w:r>
      <w:r w:rsidR="000F72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714DC" w:rsidRPr="006922F1" w:rsidRDefault="00774E62" w:rsidP="00774E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-после выражений </w:t>
      </w:r>
      <w:proofErr w:type="spellStart"/>
      <w:r w:rsidRPr="006922F1">
        <w:rPr>
          <w:rFonts w:ascii="Times New Roman" w:hAnsi="Times New Roman" w:cs="Times New Roman"/>
          <w:color w:val="000000"/>
          <w:sz w:val="24"/>
          <w:szCs w:val="24"/>
        </w:rPr>
        <w:t>had</w:t>
      </w:r>
      <w:proofErr w:type="spellEnd"/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color w:val="000000"/>
          <w:sz w:val="24"/>
          <w:szCs w:val="24"/>
        </w:rPr>
        <w:t>better</w:t>
      </w:r>
      <w:proofErr w:type="spellEnd"/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 (лучше бы), </w:t>
      </w:r>
      <w:proofErr w:type="spellStart"/>
      <w:r w:rsidRPr="006922F1">
        <w:rPr>
          <w:rFonts w:ascii="Times New Roman" w:hAnsi="Times New Roman" w:cs="Times New Roman"/>
          <w:color w:val="000000"/>
          <w:sz w:val="24"/>
          <w:szCs w:val="24"/>
        </w:rPr>
        <w:t>would</w:t>
      </w:r>
      <w:proofErr w:type="spellEnd"/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color w:val="000000"/>
          <w:sz w:val="24"/>
          <w:szCs w:val="24"/>
        </w:rPr>
        <w:t>rather</w:t>
      </w:r>
      <w:proofErr w:type="spellEnd"/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922F1">
        <w:rPr>
          <w:rFonts w:ascii="Times New Roman" w:hAnsi="Times New Roman" w:cs="Times New Roman"/>
          <w:color w:val="000000"/>
          <w:sz w:val="24"/>
          <w:szCs w:val="24"/>
        </w:rPr>
        <w:t>would</w:t>
      </w:r>
      <w:proofErr w:type="spellEnd"/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color w:val="000000"/>
          <w:sz w:val="24"/>
          <w:szCs w:val="24"/>
        </w:rPr>
        <w:t>sooner</w:t>
      </w:r>
      <w:proofErr w:type="spellEnd"/>
      <w:r w:rsidR="000F72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>(предпочел бы).</w:t>
      </w:r>
      <w:r w:rsidR="000F72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714DC" w:rsidRPr="006922F1" w:rsidRDefault="005714DC" w:rsidP="00774E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922F1">
        <w:rPr>
          <w:rFonts w:ascii="Times New Roman" w:hAnsi="Times New Roman" w:cs="Times New Roman"/>
          <w:color w:val="000000"/>
          <w:sz w:val="24"/>
          <w:szCs w:val="24"/>
        </w:rPr>
        <w:t>Indefinite</w:t>
      </w:r>
      <w:proofErr w:type="spellEnd"/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color w:val="000000"/>
          <w:sz w:val="24"/>
          <w:szCs w:val="24"/>
        </w:rPr>
        <w:t>Infinitive</w:t>
      </w:r>
      <w:proofErr w:type="spellEnd"/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6922F1">
        <w:rPr>
          <w:rFonts w:ascii="Times New Roman" w:hAnsi="Times New Roman" w:cs="Times New Roman"/>
          <w:color w:val="000000"/>
          <w:sz w:val="24"/>
          <w:szCs w:val="24"/>
        </w:rPr>
        <w:t>Active</w:t>
      </w:r>
      <w:proofErr w:type="spellEnd"/>
      <w:r w:rsidRPr="006922F1">
        <w:rPr>
          <w:rFonts w:ascii="Times New Roman" w:hAnsi="Times New Roman" w:cs="Times New Roman"/>
          <w:color w:val="000000"/>
          <w:sz w:val="24"/>
          <w:szCs w:val="24"/>
        </w:rPr>
        <w:t>) обычно переводится на русский язык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неопределенной формой глагола. Перфектные формы инфинитива обычно переводятся придаточными предложениями. </w:t>
      </w:r>
    </w:p>
    <w:p w:rsidR="005714DC" w:rsidRPr="000F728A" w:rsidRDefault="005714DC" w:rsidP="00774E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F728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Не </w:t>
      </w:r>
      <w:r w:rsidRPr="000F728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wants</w:t>
      </w:r>
      <w:r w:rsidRPr="000F728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0F728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to</w:t>
      </w:r>
      <w:r w:rsidRPr="000F728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0F728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study</w:t>
      </w:r>
      <w:r w:rsidRPr="000F728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0F728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English</w:t>
      </w:r>
      <w:r w:rsidRPr="000F728A">
        <w:rPr>
          <w:rFonts w:ascii="Times New Roman" w:hAnsi="Times New Roman" w:cs="Times New Roman"/>
          <w:i/>
          <w:color w:val="000000"/>
          <w:sz w:val="24"/>
          <w:szCs w:val="24"/>
        </w:rPr>
        <w:t>. Он хочет изучать английский язык.</w:t>
      </w:r>
      <w:r w:rsidRPr="000F728A">
        <w:rPr>
          <w:rFonts w:ascii="Times New Roman" w:hAnsi="Times New Roman" w:cs="Times New Roman"/>
          <w:i/>
          <w:color w:val="000000"/>
          <w:sz w:val="24"/>
          <w:szCs w:val="24"/>
        </w:rPr>
        <w:br/>
        <w:t>Не</w:t>
      </w:r>
      <w:r w:rsidRPr="000F728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is glad to have passed the exams well. </w:t>
      </w:r>
      <w:r w:rsidRPr="000F728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Он рад, что хорошо сдал экзамены. </w:t>
      </w:r>
    </w:p>
    <w:p w:rsidR="005714DC" w:rsidRPr="006922F1" w:rsidRDefault="005714DC" w:rsidP="00774E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С инфинитивом в английском языке возможны следующие конструкции: </w:t>
      </w:r>
    </w:p>
    <w:p w:rsidR="005714DC" w:rsidRPr="006922F1" w:rsidRDefault="005714DC" w:rsidP="00774E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22F1">
        <w:rPr>
          <w:rFonts w:ascii="Times New Roman" w:hAnsi="Times New Roman" w:cs="Times New Roman"/>
          <w:color w:val="000000"/>
          <w:sz w:val="24"/>
          <w:szCs w:val="24"/>
        </w:rPr>
        <w:t>- объектный падеж с инфинитивом (</w:t>
      </w:r>
      <w:proofErr w:type="spellStart"/>
      <w:r w:rsidRPr="006922F1">
        <w:rPr>
          <w:rFonts w:ascii="Times New Roman" w:hAnsi="Times New Roman" w:cs="Times New Roman"/>
          <w:color w:val="000000"/>
          <w:sz w:val="24"/>
          <w:szCs w:val="24"/>
        </w:rPr>
        <w:t>Complex</w:t>
      </w:r>
      <w:proofErr w:type="spellEnd"/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color w:val="000000"/>
          <w:sz w:val="24"/>
          <w:szCs w:val="24"/>
        </w:rPr>
        <w:t>Object</w:t>
      </w:r>
      <w:proofErr w:type="spellEnd"/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5714DC" w:rsidRPr="006922F1" w:rsidRDefault="005714DC" w:rsidP="00774E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22F1">
        <w:rPr>
          <w:rFonts w:ascii="Times New Roman" w:hAnsi="Times New Roman" w:cs="Times New Roman"/>
          <w:color w:val="000000"/>
          <w:sz w:val="24"/>
          <w:szCs w:val="24"/>
        </w:rPr>
        <w:t>- именительный падеж с инфинитивом (</w:t>
      </w:r>
      <w:proofErr w:type="spellStart"/>
      <w:r w:rsidRPr="006922F1">
        <w:rPr>
          <w:rFonts w:ascii="Times New Roman" w:hAnsi="Times New Roman" w:cs="Times New Roman"/>
          <w:color w:val="000000"/>
          <w:sz w:val="24"/>
          <w:szCs w:val="24"/>
        </w:rPr>
        <w:t>Complex</w:t>
      </w:r>
      <w:proofErr w:type="spellEnd"/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color w:val="000000"/>
          <w:sz w:val="24"/>
          <w:szCs w:val="24"/>
        </w:rPr>
        <w:t>Subject</w:t>
      </w:r>
      <w:proofErr w:type="spellEnd"/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5714DC" w:rsidRPr="006922F1" w:rsidRDefault="005714DC" w:rsidP="00774E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- оборот с предлогом </w:t>
      </w:r>
      <w:proofErr w:type="spellStart"/>
      <w:r w:rsidRPr="006922F1">
        <w:rPr>
          <w:rFonts w:ascii="Times New Roman" w:hAnsi="Times New Roman" w:cs="Times New Roman"/>
          <w:color w:val="000000"/>
          <w:sz w:val="24"/>
          <w:szCs w:val="24"/>
        </w:rPr>
        <w:t>for</w:t>
      </w:r>
      <w:proofErr w:type="spellEnd"/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6922F1">
        <w:rPr>
          <w:rFonts w:ascii="Times New Roman" w:hAnsi="Times New Roman" w:cs="Times New Roman"/>
          <w:color w:val="000000"/>
          <w:sz w:val="24"/>
          <w:szCs w:val="24"/>
        </w:rPr>
        <w:t>For</w:t>
      </w:r>
      <w:proofErr w:type="spellEnd"/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color w:val="000000"/>
          <w:sz w:val="24"/>
          <w:szCs w:val="24"/>
        </w:rPr>
        <w:t>Phrase</w:t>
      </w:r>
      <w:proofErr w:type="spellEnd"/>
      <w:r w:rsidRPr="006922F1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5714DC" w:rsidRPr="000F728A" w:rsidRDefault="005714DC" w:rsidP="00774E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F728A">
        <w:rPr>
          <w:rFonts w:ascii="Times New Roman" w:hAnsi="Times New Roman" w:cs="Times New Roman"/>
          <w:b/>
          <w:color w:val="000000"/>
          <w:sz w:val="24"/>
          <w:szCs w:val="24"/>
        </w:rPr>
        <w:t>Объектный падеж с инфинитивом (</w:t>
      </w:r>
      <w:proofErr w:type="spellStart"/>
      <w:r w:rsidRPr="000F728A">
        <w:rPr>
          <w:rFonts w:ascii="Times New Roman" w:hAnsi="Times New Roman" w:cs="Times New Roman"/>
          <w:b/>
          <w:color w:val="000000"/>
          <w:sz w:val="24"/>
          <w:szCs w:val="24"/>
        </w:rPr>
        <w:t>Complex</w:t>
      </w:r>
      <w:proofErr w:type="spellEnd"/>
      <w:r w:rsidRPr="000F72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F728A">
        <w:rPr>
          <w:rFonts w:ascii="Times New Roman" w:hAnsi="Times New Roman" w:cs="Times New Roman"/>
          <w:b/>
          <w:color w:val="000000"/>
          <w:sz w:val="24"/>
          <w:szCs w:val="24"/>
        </w:rPr>
        <w:t>Object</w:t>
      </w:r>
      <w:proofErr w:type="spellEnd"/>
      <w:r w:rsidRPr="000F728A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5714DC" w:rsidRPr="006922F1" w:rsidRDefault="005714DC" w:rsidP="00774E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22F1">
        <w:rPr>
          <w:rFonts w:ascii="Times New Roman" w:hAnsi="Times New Roman" w:cs="Times New Roman"/>
          <w:color w:val="000000"/>
          <w:sz w:val="24"/>
          <w:szCs w:val="24"/>
        </w:rPr>
        <w:t>Инфинитив вместе с предшествующим ему существительным в общем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br/>
        <w:t>падеже или местоимением в объектном падеже образует сложное дополнение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br/>
        <w:t>или конструкцию «объектный падеж с инфинитивом». На русский язык сложное дополнение переводится дополнительным придаточным предложением, вводимым словами «что», «чтобы», «когда», «как».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5714DC" w:rsidRPr="006922F1" w:rsidTr="000F728A">
        <w:tc>
          <w:tcPr>
            <w:tcW w:w="3209" w:type="dxa"/>
          </w:tcPr>
          <w:p w:rsidR="005714DC" w:rsidRPr="006922F1" w:rsidRDefault="005714DC" w:rsidP="00774E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Сказуемое +</w:t>
            </w:r>
          </w:p>
        </w:tc>
        <w:tc>
          <w:tcPr>
            <w:tcW w:w="3210" w:type="dxa"/>
          </w:tcPr>
          <w:p w:rsidR="005714DC" w:rsidRPr="006922F1" w:rsidRDefault="005714DC" w:rsidP="00774E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Существительное или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местоимение в объектном падеже+</w:t>
            </w:r>
          </w:p>
        </w:tc>
        <w:tc>
          <w:tcPr>
            <w:tcW w:w="3210" w:type="dxa"/>
          </w:tcPr>
          <w:p w:rsidR="005714DC" w:rsidRPr="006922F1" w:rsidRDefault="005714DC" w:rsidP="00774E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Инфинитив</w:t>
            </w:r>
          </w:p>
        </w:tc>
      </w:tr>
      <w:tr w:rsidR="005714DC" w:rsidRPr="006922F1" w:rsidTr="000F728A">
        <w:tc>
          <w:tcPr>
            <w:tcW w:w="3209" w:type="dxa"/>
          </w:tcPr>
          <w:p w:rsidR="005714DC" w:rsidRPr="006922F1" w:rsidRDefault="005714DC" w:rsidP="00774E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20" w:type="dxa"/>
            <w:gridSpan w:val="2"/>
          </w:tcPr>
          <w:p w:rsidR="005714DC" w:rsidRPr="006922F1" w:rsidRDefault="005714DC" w:rsidP="005714D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Сложное дополнение</w:t>
            </w:r>
          </w:p>
        </w:tc>
      </w:tr>
    </w:tbl>
    <w:p w:rsidR="005714DC" w:rsidRPr="006922F1" w:rsidRDefault="005714DC" w:rsidP="00774E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F728A" w:rsidRDefault="00E7381B" w:rsidP="00774E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22F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They want him to become a journalist. </w:t>
      </w:r>
      <w:r w:rsidRPr="006922F1">
        <w:rPr>
          <w:rFonts w:ascii="Times New Roman" w:hAnsi="Times New Roman" w:cs="Times New Roman"/>
          <w:i/>
          <w:color w:val="000000"/>
          <w:sz w:val="24"/>
          <w:szCs w:val="24"/>
        </w:rPr>
        <w:t>Они хотят, чтобы он стал журналистом.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7381B" w:rsidRPr="006922F1" w:rsidRDefault="00E7381B" w:rsidP="00774E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22F1">
        <w:rPr>
          <w:rFonts w:ascii="Times New Roman" w:hAnsi="Times New Roman" w:cs="Times New Roman"/>
          <w:color w:val="000000"/>
          <w:sz w:val="24"/>
          <w:szCs w:val="24"/>
        </w:rPr>
        <w:t>Объектный падеж с инфинитивом употребляется после следующих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глаголов и глагольных форм: </w:t>
      </w:r>
    </w:p>
    <w:p w:rsidR="000F728A" w:rsidRPr="000F728A" w:rsidRDefault="00E7381B" w:rsidP="00B478B3">
      <w:pPr>
        <w:pStyle w:val="a7"/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ind w:left="360" w:hanging="11"/>
        <w:jc w:val="both"/>
        <w:rPr>
          <w:i/>
          <w:color w:val="000000"/>
        </w:rPr>
      </w:pPr>
      <w:r w:rsidRPr="000F728A">
        <w:rPr>
          <w:color w:val="000000"/>
          <w:lang w:val="en-US"/>
        </w:rPr>
        <w:t>Want, like, would like:</w:t>
      </w:r>
      <w:r w:rsidRPr="000F728A">
        <w:rPr>
          <w:color w:val="000000"/>
        </w:rPr>
        <w:t xml:space="preserve"> </w:t>
      </w:r>
      <w:r w:rsidR="000F728A" w:rsidRPr="000F728A">
        <w:rPr>
          <w:color w:val="000000"/>
        </w:rPr>
        <w:t xml:space="preserve"> </w:t>
      </w:r>
    </w:p>
    <w:p w:rsidR="00E7381B" w:rsidRPr="000F728A" w:rsidRDefault="00E7381B" w:rsidP="000F728A">
      <w:pPr>
        <w:pStyle w:val="a7"/>
        <w:widowControl w:val="0"/>
        <w:shd w:val="clear" w:color="auto" w:fill="FFFFFF"/>
        <w:autoSpaceDE w:val="0"/>
        <w:autoSpaceDN w:val="0"/>
        <w:adjustRightInd w:val="0"/>
        <w:ind w:left="360"/>
        <w:jc w:val="both"/>
        <w:rPr>
          <w:i/>
          <w:color w:val="000000"/>
        </w:rPr>
      </w:pPr>
      <w:r w:rsidRPr="000F728A">
        <w:rPr>
          <w:i/>
          <w:color w:val="000000"/>
          <w:lang w:val="en-US"/>
        </w:rPr>
        <w:t xml:space="preserve">I'd like you to help me. </w:t>
      </w:r>
      <w:r w:rsidRPr="000F728A">
        <w:rPr>
          <w:i/>
          <w:color w:val="000000"/>
        </w:rPr>
        <w:t xml:space="preserve">Мне бы хотелось, чтобы вы помогли мне. </w:t>
      </w:r>
    </w:p>
    <w:p w:rsidR="00E7381B" w:rsidRPr="006922F1" w:rsidRDefault="00E7381B" w:rsidP="00E7381B">
      <w:pPr>
        <w:pStyle w:val="a7"/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6922F1">
        <w:rPr>
          <w:color w:val="000000"/>
        </w:rPr>
        <w:t>Order</w:t>
      </w:r>
      <w:proofErr w:type="spellEnd"/>
      <w:r w:rsidRPr="006922F1">
        <w:rPr>
          <w:color w:val="000000"/>
        </w:rPr>
        <w:t xml:space="preserve">, </w:t>
      </w:r>
      <w:proofErr w:type="spellStart"/>
      <w:r w:rsidRPr="006922F1">
        <w:rPr>
          <w:color w:val="000000"/>
        </w:rPr>
        <w:t>allow</w:t>
      </w:r>
      <w:proofErr w:type="spellEnd"/>
      <w:r w:rsidRPr="006922F1">
        <w:rPr>
          <w:color w:val="000000"/>
        </w:rPr>
        <w:t xml:space="preserve">, </w:t>
      </w:r>
      <w:proofErr w:type="spellStart"/>
      <w:r w:rsidRPr="006922F1">
        <w:rPr>
          <w:color w:val="000000"/>
        </w:rPr>
        <w:t>let</w:t>
      </w:r>
      <w:proofErr w:type="spellEnd"/>
      <w:r w:rsidRPr="006922F1">
        <w:rPr>
          <w:color w:val="000000"/>
        </w:rPr>
        <w:t xml:space="preserve"> (позволять),,, </w:t>
      </w:r>
      <w:proofErr w:type="spellStart"/>
      <w:r w:rsidRPr="006922F1">
        <w:rPr>
          <w:color w:val="000000"/>
        </w:rPr>
        <w:t>make</w:t>
      </w:r>
      <w:proofErr w:type="spellEnd"/>
      <w:r w:rsidRPr="006922F1">
        <w:rPr>
          <w:color w:val="000000"/>
        </w:rPr>
        <w:t xml:space="preserve"> (заставлять) и др. </w:t>
      </w:r>
    </w:p>
    <w:p w:rsidR="000F728A" w:rsidRPr="000F728A" w:rsidRDefault="00E7381B" w:rsidP="00E738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F728A">
        <w:rPr>
          <w:rFonts w:ascii="Times New Roman" w:hAnsi="Times New Roman" w:cs="Times New Roman"/>
          <w:i/>
          <w:color w:val="000000"/>
          <w:sz w:val="24"/>
          <w:szCs w:val="24"/>
        </w:rPr>
        <w:t>Не</w:t>
      </w:r>
      <w:r w:rsidRPr="000F728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ordered us to go there. </w:t>
      </w:r>
      <w:r w:rsidRPr="000F728A">
        <w:rPr>
          <w:rFonts w:ascii="Times New Roman" w:hAnsi="Times New Roman" w:cs="Times New Roman"/>
          <w:i/>
          <w:color w:val="000000"/>
          <w:sz w:val="24"/>
          <w:szCs w:val="24"/>
        </w:rPr>
        <w:t>Он приказал нам, чтобы мы пошли туда.</w:t>
      </w:r>
      <w:r w:rsidR="000F728A" w:rsidRPr="000F728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0F728A" w:rsidRPr="000F728A" w:rsidRDefault="00E7381B" w:rsidP="00E738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F728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We made him go there. </w:t>
      </w:r>
      <w:r w:rsidRPr="000F728A">
        <w:rPr>
          <w:rFonts w:ascii="Times New Roman" w:hAnsi="Times New Roman" w:cs="Times New Roman"/>
          <w:i/>
          <w:color w:val="000000"/>
          <w:sz w:val="24"/>
          <w:szCs w:val="24"/>
        </w:rPr>
        <w:t>Мы заставили его поехать туда.</w:t>
      </w:r>
      <w:r w:rsidR="000F728A" w:rsidRPr="000F728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0F728A" w:rsidRDefault="00E7381B" w:rsidP="00E738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28A">
        <w:rPr>
          <w:rFonts w:ascii="Times New Roman" w:hAnsi="Times New Roman" w:cs="Times New Roman"/>
          <w:color w:val="000000"/>
          <w:sz w:val="24"/>
          <w:szCs w:val="24"/>
        </w:rPr>
        <w:t xml:space="preserve">После глаголов </w:t>
      </w:r>
      <w:proofErr w:type="spellStart"/>
      <w:r w:rsidRPr="000F728A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0F72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F728A">
        <w:rPr>
          <w:rFonts w:ascii="Times New Roman" w:hAnsi="Times New Roman" w:cs="Times New Roman"/>
          <w:color w:val="000000"/>
          <w:sz w:val="24"/>
          <w:szCs w:val="24"/>
        </w:rPr>
        <w:t>let</w:t>
      </w:r>
      <w:proofErr w:type="spellEnd"/>
      <w:r w:rsidRPr="000F728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0F728A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0F72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F728A">
        <w:rPr>
          <w:rFonts w:ascii="Times New Roman" w:hAnsi="Times New Roman" w:cs="Times New Roman"/>
          <w:color w:val="000000"/>
          <w:sz w:val="24"/>
          <w:szCs w:val="24"/>
        </w:rPr>
        <w:t>make</w:t>
      </w:r>
      <w:proofErr w:type="spellEnd"/>
      <w:r w:rsidRPr="000F728A">
        <w:rPr>
          <w:rFonts w:ascii="Times New Roman" w:hAnsi="Times New Roman" w:cs="Times New Roman"/>
          <w:color w:val="000000"/>
          <w:sz w:val="24"/>
          <w:szCs w:val="24"/>
        </w:rPr>
        <w:t xml:space="preserve"> инфинитив употребляется без частицы </w:t>
      </w:r>
      <w:proofErr w:type="spellStart"/>
      <w:r w:rsidRPr="000F728A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0F728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0F72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E7381B" w:rsidRPr="006922F1" w:rsidRDefault="00E7381B" w:rsidP="00E738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728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3) See, hear, feel 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F728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6922F1">
        <w:rPr>
          <w:rFonts w:ascii="Times New Roman" w:hAnsi="Times New Roman" w:cs="Times New Roman"/>
          <w:color w:val="000000"/>
          <w:sz w:val="24"/>
          <w:szCs w:val="24"/>
        </w:rPr>
        <w:t>др</w:t>
      </w:r>
      <w:proofErr w:type="spellEnd"/>
      <w:r w:rsidRPr="000F728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. 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>Инфинитив после глаголов чувственного восприятия</w:t>
      </w:r>
      <w:r w:rsidR="000F72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употребляется без частицы </w:t>
      </w:r>
      <w:proofErr w:type="spellStart"/>
      <w:r w:rsidRPr="006922F1">
        <w:rPr>
          <w:rFonts w:ascii="Times New Roman" w:hAnsi="Times New Roman" w:cs="Times New Roman"/>
          <w:color w:val="000000"/>
          <w:sz w:val="24"/>
          <w:szCs w:val="24"/>
        </w:rPr>
        <w:t>to</w:t>
      </w:r>
      <w:proofErr w:type="spellEnd"/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0F728A" w:rsidRPr="000F728A" w:rsidRDefault="00E7381B" w:rsidP="00E738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F728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I saw her cross the street. </w:t>
      </w:r>
      <w:r w:rsidRPr="000F728A">
        <w:rPr>
          <w:rFonts w:ascii="Times New Roman" w:hAnsi="Times New Roman" w:cs="Times New Roman"/>
          <w:i/>
          <w:color w:val="000000"/>
          <w:sz w:val="24"/>
          <w:szCs w:val="24"/>
        </w:rPr>
        <w:t>Я видел, что она перешла улицу.</w:t>
      </w:r>
      <w:r w:rsidR="000F728A" w:rsidRPr="000F728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0F728A" w:rsidRPr="000F728A" w:rsidRDefault="00E7381B" w:rsidP="00E738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F728A">
        <w:rPr>
          <w:rFonts w:ascii="Times New Roman" w:hAnsi="Times New Roman" w:cs="Times New Roman"/>
          <w:i/>
          <w:color w:val="000000"/>
          <w:sz w:val="24"/>
          <w:szCs w:val="24"/>
        </w:rPr>
        <w:t>Не</w:t>
      </w:r>
      <w:r w:rsidRPr="000F728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heard them discuss their plan. </w:t>
      </w:r>
      <w:r w:rsidRPr="000F728A">
        <w:rPr>
          <w:rFonts w:ascii="Times New Roman" w:hAnsi="Times New Roman" w:cs="Times New Roman"/>
          <w:i/>
          <w:color w:val="000000"/>
          <w:sz w:val="24"/>
          <w:szCs w:val="24"/>
        </w:rPr>
        <w:t>Он слышал, как они обсуждали свой план.</w:t>
      </w:r>
      <w:r w:rsidR="000F728A" w:rsidRPr="000F728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E7381B" w:rsidRPr="006922F1" w:rsidRDefault="00E7381B" w:rsidP="00E738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>4) Suppose, believe (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>полагать</w:t>
      </w:r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>), consider (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>считать</w:t>
      </w:r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>), find, know, think, prove</w:t>
      </w:r>
      <w:r w:rsidR="000F728A" w:rsidRPr="000F728A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>(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>доказывать</w:t>
      </w:r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), </w:t>
      </w:r>
      <w:proofErr w:type="gramStart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>expect</w:t>
      </w:r>
      <w:proofErr w:type="gramEnd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(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>ожидать</w:t>
      </w:r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). </w:t>
      </w:r>
    </w:p>
    <w:p w:rsidR="000F728A" w:rsidRPr="000F728A" w:rsidRDefault="00E7381B" w:rsidP="00E738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F728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I consider them to be good students. </w:t>
      </w:r>
      <w:r w:rsidRPr="000F728A">
        <w:rPr>
          <w:rFonts w:ascii="Times New Roman" w:hAnsi="Times New Roman" w:cs="Times New Roman"/>
          <w:i/>
          <w:color w:val="000000"/>
          <w:sz w:val="24"/>
          <w:szCs w:val="24"/>
        </w:rPr>
        <w:t>Я считаю, что они хорошие студенты.</w:t>
      </w:r>
      <w:r w:rsidR="000F728A" w:rsidRPr="000F728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5714DC" w:rsidRPr="000F728A" w:rsidRDefault="00E7381B" w:rsidP="00E738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F728A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We expect her to return in May. </w:t>
      </w:r>
      <w:r w:rsidRPr="000F728A">
        <w:rPr>
          <w:rFonts w:ascii="Times New Roman" w:hAnsi="Times New Roman" w:cs="Times New Roman"/>
          <w:i/>
          <w:color w:val="000000"/>
          <w:sz w:val="24"/>
          <w:szCs w:val="24"/>
        </w:rPr>
        <w:t>Мы ожидаем, что она вернется в мае.</w:t>
      </w:r>
    </w:p>
    <w:p w:rsidR="00D41F74" w:rsidRPr="000F728A" w:rsidRDefault="00D41F74" w:rsidP="00E738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D41F74" w:rsidRDefault="00D41F74" w:rsidP="00E738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F728A" w:rsidRPr="006922F1" w:rsidRDefault="000F728A" w:rsidP="00E738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714DC" w:rsidRPr="006922F1" w:rsidRDefault="00D41F74" w:rsidP="00774E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22F1">
        <w:rPr>
          <w:rFonts w:ascii="Times New Roman" w:hAnsi="Times New Roman" w:cs="Times New Roman"/>
          <w:b/>
          <w:color w:val="000000"/>
          <w:sz w:val="24"/>
          <w:szCs w:val="24"/>
        </w:rPr>
        <w:t>Именительный падеж с инфинитивом (</w:t>
      </w:r>
      <w:proofErr w:type="spellStart"/>
      <w:r w:rsidRPr="006922F1">
        <w:rPr>
          <w:rFonts w:ascii="Times New Roman" w:hAnsi="Times New Roman" w:cs="Times New Roman"/>
          <w:b/>
          <w:color w:val="000000"/>
          <w:sz w:val="24"/>
          <w:szCs w:val="24"/>
        </w:rPr>
        <w:t>Complex</w:t>
      </w:r>
      <w:proofErr w:type="spellEnd"/>
      <w:r w:rsidRPr="006922F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6922F1">
        <w:rPr>
          <w:rFonts w:ascii="Times New Roman" w:hAnsi="Times New Roman" w:cs="Times New Roman"/>
          <w:b/>
          <w:color w:val="000000"/>
          <w:sz w:val="24"/>
          <w:szCs w:val="24"/>
        </w:rPr>
        <w:t>Subject</w:t>
      </w:r>
      <w:proofErr w:type="spellEnd"/>
      <w:r w:rsidRPr="006922F1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0F728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5714DC" w:rsidRPr="00692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>Конструкция «именительный падеж с инфинитивом» состоит из</w:t>
      </w:r>
      <w:r w:rsidR="000F72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>существительного (в общем падеже) или местоимения (в именительном</w:t>
      </w:r>
      <w:r w:rsidR="000F728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>падеже) и инфинитива:</w:t>
      </w:r>
    </w:p>
    <w:p w:rsidR="00D41F74" w:rsidRPr="006922F1" w:rsidRDefault="00D41F74" w:rsidP="00774E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D41F74" w:rsidRPr="006922F1" w:rsidTr="000F728A">
        <w:tc>
          <w:tcPr>
            <w:tcW w:w="3209" w:type="dxa"/>
          </w:tcPr>
          <w:p w:rsidR="00D41F74" w:rsidRPr="006922F1" w:rsidRDefault="00D41F74" w:rsidP="00774E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Существительное или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местоимение в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именительном падеже</w:t>
            </w: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(подлежащее)</w:t>
            </w:r>
          </w:p>
        </w:tc>
        <w:tc>
          <w:tcPr>
            <w:tcW w:w="3210" w:type="dxa"/>
          </w:tcPr>
          <w:p w:rsidR="00D41F74" w:rsidRPr="006922F1" w:rsidRDefault="00D41F74" w:rsidP="00774E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 сказуемое +</w:t>
            </w:r>
          </w:p>
        </w:tc>
        <w:tc>
          <w:tcPr>
            <w:tcW w:w="3210" w:type="dxa"/>
          </w:tcPr>
          <w:p w:rsidR="00D41F74" w:rsidRPr="006922F1" w:rsidRDefault="00D41F74" w:rsidP="00774E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922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Инфинитив</w:t>
            </w:r>
          </w:p>
        </w:tc>
      </w:tr>
    </w:tbl>
    <w:p w:rsidR="00D41F74" w:rsidRPr="006922F1" w:rsidRDefault="00D41F74" w:rsidP="00774E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D41F74" w:rsidRPr="006922F1" w:rsidRDefault="00D41F74" w:rsidP="00774E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922F1">
        <w:rPr>
          <w:rFonts w:ascii="Times New Roman" w:hAnsi="Times New Roman" w:cs="Times New Roman"/>
          <w:i/>
          <w:color w:val="000000"/>
          <w:sz w:val="24"/>
          <w:szCs w:val="24"/>
        </w:rPr>
        <w:t>Не</w:t>
      </w:r>
      <w:r w:rsidRPr="006922F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is said to know several foreign languages. </w:t>
      </w:r>
      <w:r w:rsidRPr="006922F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Говорят, что он знает несколько иностранных языков. </w:t>
      </w:r>
    </w:p>
    <w:p w:rsidR="001535C1" w:rsidRDefault="001535C1" w:rsidP="00774E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41F74" w:rsidRPr="006922F1" w:rsidRDefault="00D41F74" w:rsidP="00774E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22F1">
        <w:rPr>
          <w:rFonts w:ascii="Times New Roman" w:hAnsi="Times New Roman" w:cs="Times New Roman"/>
          <w:color w:val="000000"/>
          <w:sz w:val="24"/>
          <w:szCs w:val="24"/>
        </w:rPr>
        <w:t>Именительный падеж с инфинитивом употребляется со следующими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br/>
        <w:t>глаголами: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22F1">
        <w:rPr>
          <w:rFonts w:ascii="Times New Roman" w:hAnsi="Times New Roman" w:cs="Times New Roman"/>
          <w:color w:val="000000"/>
          <w:sz w:val="24"/>
          <w:szCs w:val="24"/>
        </w:rPr>
        <w:t>1) В действительном залоге:</w:t>
      </w:r>
    </w:p>
    <w:p w:rsidR="006E0099" w:rsidRPr="0052076F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proofErr w:type="gramEnd"/>
      <w:r w:rsidRPr="0052076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>seem</w:t>
      </w:r>
      <w:r w:rsidRPr="0052076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- 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>казаться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appear - </w:t>
      </w:r>
      <w:proofErr w:type="spellStart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>казаться</w:t>
      </w:r>
      <w:proofErr w:type="spellEnd"/>
    </w:p>
    <w:p w:rsidR="006E0099" w:rsidRPr="0052076F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proofErr w:type="gramEnd"/>
      <w:r w:rsidRPr="005207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>prove</w:t>
      </w:r>
      <w:r w:rsidRPr="0052076F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E44381">
        <w:rPr>
          <w:rFonts w:ascii="Times New Roman" w:hAnsi="Times New Roman" w:cs="Times New Roman"/>
          <w:color w:val="000000"/>
          <w:sz w:val="24"/>
          <w:szCs w:val="24"/>
        </w:rPr>
        <w:t>оказываться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>turn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>out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 - оказываться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>happen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 - случайно сделать что-то</w:t>
      </w:r>
    </w:p>
    <w:p w:rsidR="006E0099" w:rsidRPr="001535C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</w:pPr>
      <w:r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He seems to know little about it.</w:t>
      </w:r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>По</w:t>
      </w:r>
      <w:r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-</w:t>
      </w:r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>видимому</w:t>
      </w:r>
      <w:r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, </w:t>
      </w:r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>он</w:t>
      </w:r>
      <w:r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>мало</w:t>
      </w:r>
      <w:r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>знает</w:t>
      </w:r>
      <w:r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>об</w:t>
      </w:r>
      <w:r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>этом</w:t>
      </w:r>
      <w:r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.</w:t>
      </w:r>
    </w:p>
    <w:p w:rsidR="006E0099" w:rsidRPr="001535C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</w:pPr>
      <w:r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She proved to be a good friend.</w:t>
      </w:r>
      <w:r w:rsidR="001535C1"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Она</w:t>
      </w:r>
      <w:proofErr w:type="spellEnd"/>
      <w:r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оказалась</w:t>
      </w:r>
      <w:proofErr w:type="spellEnd"/>
      <w:r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хорошим</w:t>
      </w:r>
      <w:proofErr w:type="spellEnd"/>
      <w:r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proofErr w:type="spellStart"/>
      <w:r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другом</w:t>
      </w:r>
      <w:proofErr w:type="spellEnd"/>
      <w:r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.</w:t>
      </w:r>
      <w:proofErr w:type="gramEnd"/>
    </w:p>
    <w:p w:rsidR="006E0099" w:rsidRPr="001535C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They appear to have come from London.</w:t>
      </w:r>
      <w:r w:rsidR="001535C1"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>Кажется, они приехали из Лондона.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22F1">
        <w:rPr>
          <w:rFonts w:ascii="Times New Roman" w:hAnsi="Times New Roman" w:cs="Times New Roman"/>
          <w:color w:val="000000"/>
          <w:sz w:val="24"/>
          <w:szCs w:val="24"/>
        </w:rPr>
        <w:t>2) В страдательном залоге:</w:t>
      </w:r>
    </w:p>
    <w:p w:rsidR="006E0099" w:rsidRPr="0052076F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E44381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proofErr w:type="gramEnd"/>
      <w:r w:rsidRPr="0052076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44381">
        <w:rPr>
          <w:rFonts w:ascii="Times New Roman" w:hAnsi="Times New Roman" w:cs="Times New Roman"/>
          <w:color w:val="000000"/>
          <w:sz w:val="24"/>
          <w:szCs w:val="24"/>
          <w:lang w:val="en-US"/>
        </w:rPr>
        <w:t>believe</w:t>
      </w:r>
      <w:r w:rsidRPr="0052076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- 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>полагать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consider - 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>считать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hold - 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>утверждать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think-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>думать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suppose - 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>полагать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expect - 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>ожидать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estimate - 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>оценивать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say - 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>говорить</w:t>
      </w:r>
    </w:p>
    <w:p w:rsidR="006E0099" w:rsidRPr="000332B3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proofErr w:type="gramEnd"/>
      <w:r w:rsidRPr="000332B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>report</w:t>
      </w:r>
      <w:r w:rsidRPr="000332B3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>сообщать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22F1">
        <w:rPr>
          <w:rFonts w:ascii="Times New Roman" w:hAnsi="Times New Roman" w:cs="Times New Roman"/>
          <w:color w:val="000000"/>
          <w:sz w:val="24"/>
          <w:szCs w:val="24"/>
        </w:rPr>
        <w:t>и другими глаголами, выражающими умственную и речевую деятельность.</w:t>
      </w:r>
    </w:p>
    <w:p w:rsidR="006E0099" w:rsidRPr="001535C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She is expected to arrive on Monday.</w:t>
      </w:r>
      <w:r w:rsidR="001535C1"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>Ожидает, что она приедет в понедельник.</w:t>
      </w:r>
    </w:p>
    <w:p w:rsidR="006E0099" w:rsidRPr="001535C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The President is believed to be in London now.</w:t>
      </w:r>
      <w:r w:rsidR="001535C1"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>Полагает, что президент сейчас в Лондоне.</w:t>
      </w:r>
    </w:p>
    <w:p w:rsidR="006E0099" w:rsidRPr="001535C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They are known to have lived in England.</w:t>
      </w:r>
      <w:r w:rsidR="001535C1"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>Известно, что они жили в Англии.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22F1">
        <w:rPr>
          <w:rFonts w:ascii="Times New Roman" w:hAnsi="Times New Roman" w:cs="Times New Roman"/>
          <w:color w:val="000000"/>
          <w:sz w:val="24"/>
          <w:szCs w:val="24"/>
        </w:rPr>
        <w:t>3) Со следующими словосочетаниями:</w:t>
      </w:r>
    </w:p>
    <w:p w:rsidR="006E0099" w:rsidRPr="0052076F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E44381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proofErr w:type="gramEnd"/>
      <w:r w:rsidRPr="0052076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44381">
        <w:rPr>
          <w:rFonts w:ascii="Times New Roman" w:hAnsi="Times New Roman" w:cs="Times New Roman"/>
          <w:color w:val="000000"/>
          <w:sz w:val="24"/>
          <w:szCs w:val="24"/>
          <w:lang w:val="en-US"/>
        </w:rPr>
        <w:t>be</w:t>
      </w:r>
      <w:r w:rsidRPr="0052076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E44381">
        <w:rPr>
          <w:rFonts w:ascii="Times New Roman" w:hAnsi="Times New Roman" w:cs="Times New Roman"/>
          <w:color w:val="000000"/>
          <w:sz w:val="24"/>
          <w:szCs w:val="24"/>
          <w:lang w:val="en-US"/>
        </w:rPr>
        <w:t>likely</w:t>
      </w:r>
      <w:r w:rsidRPr="0052076F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- 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>вероятно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be unlikely - 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>маловероятно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be sure- 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>наверняка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>to</w:t>
      </w:r>
      <w:proofErr w:type="gramEnd"/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be certain - 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>безусловно</w:t>
      </w:r>
    </w:p>
    <w:p w:rsidR="006E0099" w:rsidRPr="001535C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He is likely to arrive tomorrow.</w:t>
      </w:r>
      <w:r w:rsidR="001535C1"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>Вероятно, он приедет завтра</w:t>
      </w:r>
    </w:p>
    <w:p w:rsidR="006E0099" w:rsidRPr="001535C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Не </w:t>
      </w:r>
      <w:proofErr w:type="spellStart"/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>is</w:t>
      </w:r>
      <w:proofErr w:type="spellEnd"/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>certain</w:t>
      </w:r>
      <w:proofErr w:type="spellEnd"/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>to</w:t>
      </w:r>
      <w:proofErr w:type="spellEnd"/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>be</w:t>
      </w:r>
      <w:proofErr w:type="spellEnd"/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>sent</w:t>
      </w:r>
      <w:proofErr w:type="spellEnd"/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>there</w:t>
      </w:r>
      <w:proofErr w:type="spellEnd"/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  <w:r w:rsidR="001535C1" w:rsidRPr="001535C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>Он, безусловно, будет послан туда.</w:t>
      </w:r>
    </w:p>
    <w:p w:rsidR="006E0099" w:rsidRPr="001535C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She is unlikely to return tomorrow.</w:t>
      </w:r>
      <w:r w:rsidR="001535C1"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>Вряд ли она вернется завтра.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4) 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>Со</w:t>
      </w:r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>словами</w:t>
      </w:r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the first 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6922F1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the last:</w:t>
      </w:r>
    </w:p>
    <w:p w:rsidR="006E0099" w:rsidRPr="001535C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>Не</w:t>
      </w:r>
      <w:r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was the first to report about that.</w:t>
      </w:r>
      <w:r w:rsidR="001535C1"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>Он первым сообщил об этом.</w:t>
      </w:r>
    </w:p>
    <w:p w:rsidR="006E0099" w:rsidRPr="001535C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>She is always the last to come to classes.</w:t>
      </w:r>
      <w:r w:rsidR="001535C1" w:rsidRPr="001535C1">
        <w:rPr>
          <w:rFonts w:ascii="Times New Roman" w:hAnsi="Times New Roman" w:cs="Times New Roman"/>
          <w:i/>
          <w:color w:val="000000"/>
          <w:sz w:val="24"/>
          <w:szCs w:val="24"/>
          <w:lang w:val="en-US"/>
        </w:rPr>
        <w:t xml:space="preserve"> </w:t>
      </w:r>
      <w:r w:rsidRPr="001535C1">
        <w:rPr>
          <w:rFonts w:ascii="Times New Roman" w:hAnsi="Times New Roman" w:cs="Times New Roman"/>
          <w:i/>
          <w:color w:val="000000"/>
          <w:sz w:val="24"/>
          <w:szCs w:val="24"/>
        </w:rPr>
        <w:t>Она всегда приходит на занятия последней.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E0099" w:rsidRPr="006922F1" w:rsidRDefault="006E0099" w:rsidP="00774E6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922F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Инфинитивный оборот с предлогом </w:t>
      </w:r>
      <w:proofErr w:type="spellStart"/>
      <w:r w:rsidRPr="006922F1">
        <w:rPr>
          <w:rFonts w:ascii="Times New Roman" w:hAnsi="Times New Roman" w:cs="Times New Roman"/>
          <w:b/>
          <w:color w:val="000000"/>
          <w:sz w:val="24"/>
          <w:szCs w:val="24"/>
        </w:rPr>
        <w:t>for</w:t>
      </w:r>
      <w:proofErr w:type="spellEnd"/>
      <w:r w:rsidRPr="006922F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(</w:t>
      </w:r>
      <w:proofErr w:type="spellStart"/>
      <w:r w:rsidRPr="006922F1">
        <w:rPr>
          <w:rFonts w:ascii="Times New Roman" w:hAnsi="Times New Roman" w:cs="Times New Roman"/>
          <w:b/>
          <w:color w:val="000000"/>
          <w:sz w:val="24"/>
          <w:szCs w:val="24"/>
        </w:rPr>
        <w:t>for-phrase</w:t>
      </w:r>
      <w:proofErr w:type="spellEnd"/>
      <w:r w:rsidRPr="006922F1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922F1">
        <w:rPr>
          <w:rFonts w:ascii="Times New Roman" w:hAnsi="Times New Roman" w:cs="Times New Roman"/>
          <w:color w:val="000000"/>
          <w:sz w:val="24"/>
          <w:szCs w:val="24"/>
        </w:rPr>
        <w:t>существительное (в общем падеже)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6922F1">
        <w:rPr>
          <w:rFonts w:ascii="Times New Roman" w:hAnsi="Times New Roman" w:cs="Times New Roman"/>
          <w:color w:val="000000"/>
          <w:sz w:val="24"/>
          <w:szCs w:val="24"/>
        </w:rPr>
        <w:t>for</w:t>
      </w:r>
      <w:proofErr w:type="spellEnd"/>
      <w:r w:rsidRPr="006922F1">
        <w:rPr>
          <w:rFonts w:ascii="Times New Roman" w:hAnsi="Times New Roman" w:cs="Times New Roman"/>
          <w:color w:val="000000"/>
          <w:sz w:val="24"/>
          <w:szCs w:val="24"/>
        </w:rPr>
        <w:t xml:space="preserve"> + или + инфинитив</w:t>
      </w:r>
      <w:r w:rsidRPr="006922F1">
        <w:rPr>
          <w:rFonts w:ascii="Times New Roman" w:hAnsi="Times New Roman" w:cs="Times New Roman"/>
          <w:color w:val="000000"/>
          <w:sz w:val="24"/>
          <w:szCs w:val="24"/>
        </w:rPr>
        <w:br/>
        <w:t>местоимение (в объектном падеже)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E0099" w:rsidRPr="001535C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русский язык обороты переводятся, как правило, придаточными</w:t>
      </w:r>
      <w:r w:rsidR="00153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предложениями</w:t>
      </w:r>
      <w:r w:rsidRPr="00153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E0099" w:rsidRPr="001535C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535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It is desirable for you to know it.</w:t>
      </w:r>
      <w:r w:rsidR="001535C1" w:rsidRPr="001535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</w:t>
      </w:r>
      <w:r w:rsidRPr="001535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Желательно, чтобы вы знали это.</w:t>
      </w:r>
    </w:p>
    <w:p w:rsidR="006E0099" w:rsidRPr="001535C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535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There is only one thing for you to do.</w:t>
      </w:r>
      <w:r w:rsidR="001535C1" w:rsidRPr="001535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</w:t>
      </w:r>
      <w:r w:rsidRPr="001535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Это единственное, что вы можете сделать.</w:t>
      </w:r>
    </w:p>
    <w:p w:rsidR="006E0099" w:rsidRPr="001535C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535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Не</w:t>
      </w:r>
      <w:r w:rsidRPr="001535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gave some English books for us to read.</w:t>
      </w:r>
      <w:r w:rsidR="001535C1" w:rsidRPr="001535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</w:t>
      </w:r>
      <w:r w:rsidRPr="001535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Он дал несколько английских книг, чтобы мы прочитали их.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922F1">
        <w:rPr>
          <w:rFonts w:ascii="Times New Roman" w:hAnsi="Times New Roman" w:cs="Times New Roman"/>
          <w:b/>
          <w:color w:val="000000"/>
          <w:sz w:val="24"/>
          <w:szCs w:val="24"/>
        </w:rPr>
        <w:t>Герундий</w:t>
      </w:r>
    </w:p>
    <w:p w:rsidR="006E0099" w:rsidRPr="006922F1" w:rsidRDefault="006E0099" w:rsidP="001535C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Герундий является неличной формой глагола, которая сочетает в себе свойства глагола и существительного. Герундий может переводиться на русский язык существительным, неопределенной формой глагола, деепричастием или глаголом-сказуемым в составе придаточного предложения. Аналогичной формы в русском языке нет.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Playing</w:t>
      </w:r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tennis</w:t>
      </w:r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is</w:t>
      </w:r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his</w:t>
      </w:r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favourite</w:t>
      </w:r>
      <w:proofErr w:type="spellEnd"/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sport</w:t>
      </w:r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 Игра в теннис - его любимый вид спорта.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Не </w:t>
      </w:r>
      <w:proofErr w:type="spellStart"/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likes</w:t>
      </w:r>
      <w:proofErr w:type="spellEnd"/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reading</w:t>
      </w:r>
      <w:proofErr w:type="spellEnd"/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 Он любит читать.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Герундий употребляется со следующими словами и словосочетаниями: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feel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like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хотеть, желать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go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in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for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заниматься чем-либо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be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good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at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быть удачливым в чем-либо</w:t>
      </w:r>
    </w:p>
    <w:p w:rsidR="006E0099" w:rsidRPr="000332B3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She is good at swimming. </w:t>
      </w:r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Она</w:t>
      </w:r>
      <w:r w:rsidRPr="000332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хорошо</w:t>
      </w:r>
      <w:r w:rsidRPr="000332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плавает</w:t>
      </w:r>
      <w:r w:rsidRPr="000332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.</w:t>
      </w:r>
    </w:p>
    <w:p w:rsidR="006E0099" w:rsidRPr="000332B3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B06E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proofErr w:type="gramEnd"/>
      <w:r w:rsidRPr="000332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06E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be</w:t>
      </w:r>
      <w:r w:rsidRPr="000332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B06E0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worth</w:t>
      </w:r>
      <w:r w:rsidRPr="000332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-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стоить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The book is worth reading. </w:t>
      </w:r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Книгу стоит почитать.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it's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no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use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не имеет смысла, бесполезно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need -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нуждаться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This room needs painting. </w:t>
      </w:r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Эта комната нуждается в покраске.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want -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хотеть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желать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begin -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начинать</w:t>
      </w:r>
    </w:p>
    <w:p w:rsidR="006E0099" w:rsidRPr="001535C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535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Не</w:t>
      </w:r>
      <w:r w:rsidRPr="001535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began reading this book yesterday.</w:t>
      </w:r>
      <w:r w:rsidR="001535C1" w:rsidRPr="001535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</w:t>
      </w:r>
      <w:r w:rsidRPr="001535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Он начал читать эту книгу вчера.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start -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начинать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commence -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начинать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go on -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продолжать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continue -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продолжать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finish -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заканчивать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stop -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прекращать</w:t>
      </w:r>
    </w:p>
    <w:p w:rsidR="006E0099" w:rsidRPr="001535C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spellStart"/>
      <w:r w:rsidRPr="001535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Stop</w:t>
      </w:r>
      <w:proofErr w:type="spellEnd"/>
      <w:r w:rsidRPr="001535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1535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talking</w:t>
      </w:r>
      <w:proofErr w:type="spellEnd"/>
      <w:r w:rsidRPr="001535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Pr="001535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please</w:t>
      </w:r>
      <w:proofErr w:type="spellEnd"/>
      <w:r w:rsidRPr="001535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r w:rsidR="001535C1" w:rsidRPr="001535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1535C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Прекратите, пожалуйста, разговаривать.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prefer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предпочитать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do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заниматься чем-либо, выполнять какое-либо действие</w:t>
      </w:r>
    </w:p>
    <w:p w:rsidR="006E0099" w:rsidRPr="000332B3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Не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does a lot of travelling.</w:t>
      </w:r>
      <w:r w:rsidR="00425C73"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Он</w:t>
      </w:r>
      <w:r w:rsidRPr="000332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много</w:t>
      </w:r>
      <w:r w:rsidRPr="000332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путешествует</w:t>
      </w:r>
      <w:r w:rsidRPr="000332B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.</w:t>
      </w:r>
    </w:p>
    <w:p w:rsidR="006E0099" w:rsidRPr="000332B3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525E5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proofErr w:type="gramEnd"/>
      <w:r w:rsidRPr="000332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525E5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excuse</w:t>
      </w:r>
      <w:r w:rsidRPr="000332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-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извинять</w:t>
      </w:r>
    </w:p>
    <w:p w:rsidR="006E0099" w:rsidRPr="00425C73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Excuse my asking you twice.</w:t>
      </w:r>
      <w:r w:rsidR="00425C73"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Извини, что спрашиваю тебя второй раз.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mind -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возражать</w:t>
      </w:r>
    </w:p>
    <w:p w:rsidR="006E0099" w:rsidRPr="00425C73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Do you mind my smoking?</w:t>
      </w:r>
      <w:r w:rsidR="00425C73"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 не возражаете, если я покурю?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enjoy -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наслаждаться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like -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нравиться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love -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любить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to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be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fond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of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быть в восторге </w:t>
      </w: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любить</w:t>
      </w:r>
    </w:p>
    <w:p w:rsidR="006E0099" w:rsidRPr="00425C73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She is fond of reading.</w:t>
      </w:r>
      <w:r w:rsidR="00425C73"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Она любит читать.</w:t>
      </w:r>
    </w:p>
    <w:p w:rsidR="006E0099" w:rsidRPr="0052076F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E4438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proofErr w:type="gramEnd"/>
      <w:r w:rsidRPr="005207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E4438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be</w:t>
      </w:r>
      <w:r w:rsidRPr="005207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E4438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proud</w:t>
      </w:r>
      <w:r w:rsidRPr="005207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E4438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of</w:t>
      </w:r>
      <w:r w:rsidRPr="005207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-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гордиться</w:t>
      </w:r>
    </w:p>
    <w:p w:rsidR="006E0099" w:rsidRPr="0052076F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E4438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proofErr w:type="gramEnd"/>
      <w:r w:rsidRPr="005207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E4438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hate</w:t>
      </w:r>
      <w:r w:rsidRPr="005207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-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ненавидеть</w:t>
      </w:r>
    </w:p>
    <w:p w:rsidR="006E0099" w:rsidRPr="0052076F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E4438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proofErr w:type="gramEnd"/>
      <w:r w:rsidRPr="005207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E4438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dislike</w:t>
      </w:r>
      <w:r w:rsidRPr="005207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-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5207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любить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give up -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прекращать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бросать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mention -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упоминать</w:t>
      </w:r>
    </w:p>
    <w:p w:rsidR="006E0099" w:rsidRPr="0052076F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E4438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proofErr w:type="gramEnd"/>
      <w:r w:rsidRPr="005207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E4438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be</w:t>
      </w:r>
      <w:r w:rsidRPr="005207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E4438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busy</w:t>
      </w:r>
      <w:r w:rsidRPr="005207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E4438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with</w:t>
      </w:r>
      <w:r w:rsidRPr="005207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-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быть</w:t>
      </w:r>
      <w:r w:rsidRPr="005207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занятым</w:t>
      </w:r>
      <w:r w:rsidRPr="005207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</w:t>
      </w:r>
      <w:r w:rsidRPr="0052076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-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либо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think of -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думать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dream of-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мечтать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insist on / upon -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настаивать</w:t>
      </w:r>
    </w:p>
    <w:p w:rsidR="006E0099" w:rsidRPr="0052076F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proofErr w:type="gramEnd"/>
      <w:r w:rsidRPr="0052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be</w:t>
      </w:r>
      <w:r w:rsidRPr="0052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interested</w:t>
      </w:r>
      <w:r w:rsidRPr="0052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</w:t>
      </w:r>
      <w:r w:rsidRPr="0052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интересоваться</w:t>
      </w:r>
      <w:r w:rsidRPr="0052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</w:t>
      </w:r>
      <w:r w:rsidRPr="0052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либо</w:t>
      </w:r>
      <w:r w:rsidRPr="0052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52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</w:t>
      </w:r>
      <w:r w:rsidRPr="005207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E0099" w:rsidRPr="0052076F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Герундиальный оборот</w:t>
      </w: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E0099" w:rsidRPr="006922F1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Герундиальный оборот - герундий с относящимися к нему словами - представляет собой один сложный член предложения, состоящий из герундия и</w:t>
      </w:r>
      <w:r w:rsidR="00425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слова-субъекта действия, стоящего перед ним. При переводе герундиальный оборот передается придаточным предложением, в котором субъект действия становится подлежащим, а сам герундий - сказуемым.</w:t>
      </w:r>
    </w:p>
    <w:p w:rsidR="006E0099" w:rsidRPr="00425C73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John's </w:t>
      </w:r>
      <w:proofErr w:type="gramStart"/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coming</w:t>
      </w:r>
      <w:proofErr w:type="gramEnd"/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so late surprised everybody.</w:t>
      </w:r>
      <w:r w:rsidR="00425C73"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Всех удивило то, что Джон пришел так поздно.</w:t>
      </w:r>
    </w:p>
    <w:p w:rsidR="006E0099" w:rsidRPr="00425C73" w:rsidRDefault="006E0099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Would you mind my leaving for a few minutes?</w:t>
      </w:r>
      <w:r w:rsidR="00425C73"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 не возражаете, если я покину вас на несколько минут?</w:t>
      </w:r>
    </w:p>
    <w:p w:rsidR="00C91E80" w:rsidRPr="006922F1" w:rsidRDefault="00C91E80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91E80" w:rsidRPr="006922F1" w:rsidRDefault="00C91E80" w:rsidP="006E009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Причастие</w:t>
      </w:r>
    </w:p>
    <w:p w:rsidR="00C91E80" w:rsidRPr="006922F1" w:rsidRDefault="00C91E80" w:rsidP="00C91E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Причастие - это неличная форма глагола, которая сочетает в себе свойства глагола и прилагательного или наречия. Причастие может не только входить в состав сказуемого, но и выполнять функцию определения или обстоятельства:</w:t>
      </w:r>
    </w:p>
    <w:p w:rsidR="00C91E80" w:rsidRPr="00425C73" w:rsidRDefault="00C91E80" w:rsidP="00C91E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We saw a sleeping child in the room.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 комнате мы увидели спящего ребенка.</w:t>
      </w:r>
    </w:p>
    <w:p w:rsidR="00C91E80" w:rsidRPr="00425C73" w:rsidRDefault="00C91E80" w:rsidP="00C91E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Having written his letter, he posted it.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Написав свое письмо, он отправил его по почте.</w:t>
      </w:r>
    </w:p>
    <w:p w:rsidR="00C91E80" w:rsidRPr="00425C73" w:rsidRDefault="00C91E80" w:rsidP="00C91E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When speaking English, I often make mistakes.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Когда я говорю по-английски, я часто делаю ошибки.</w:t>
      </w:r>
    </w:p>
    <w:p w:rsidR="00C91E80" w:rsidRPr="006922F1" w:rsidRDefault="00C91E80" w:rsidP="00C91E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Конструкции с причастием:</w:t>
      </w:r>
    </w:p>
    <w:p w:rsidR="00C91E80" w:rsidRPr="006922F1" w:rsidRDefault="00C91E80" w:rsidP="00C91E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объектная причастная конструкция (с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Participle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I),</w:t>
      </w:r>
    </w:p>
    <w:p w:rsidR="00C91E80" w:rsidRPr="006922F1" w:rsidRDefault="00C91E80" w:rsidP="00C91E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объектная причастная конструкция (с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Participle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II),</w:t>
      </w:r>
    </w:p>
    <w:p w:rsidR="00C91E80" w:rsidRPr="006922F1" w:rsidRDefault="00C91E80" w:rsidP="00C91E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независимая причастная конструкция.</w:t>
      </w:r>
    </w:p>
    <w:p w:rsidR="00C91E80" w:rsidRPr="006922F1" w:rsidRDefault="00C91E80" w:rsidP="00C91E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Объектная причастная конструкция с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Participle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 аналогична обороту</w:t>
      </w:r>
    </w:p>
    <w:p w:rsidR="00C91E80" w:rsidRPr="006922F1" w:rsidRDefault="00C91E80" w:rsidP="00C91E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«объектный падеж с инфинитивом» и подобно ему выполняет в предложении функцию одного члена предложения, т.е. сложного дополнения. Эта объектная причастная конструкция употребляется после глаголов, выражающих восприятие посредством органов чувств: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see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hear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watch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observe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feel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notice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</w:t>
      </w:r>
    </w:p>
    <w:p w:rsidR="00C91E80" w:rsidRPr="00425C73" w:rsidRDefault="00C91E80" w:rsidP="00C91E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I heard him coming up the stairs slowly.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Я слышал, как (что) он медленно поднимался по лестнице.</w:t>
      </w:r>
    </w:p>
    <w:p w:rsidR="00C91E80" w:rsidRPr="00425C73" w:rsidRDefault="00C91E80" w:rsidP="00C91E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I </w:t>
      </w:r>
      <w:proofErr w:type="spellStart"/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heard</w:t>
      </w:r>
      <w:proofErr w:type="spellEnd"/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her</w:t>
      </w:r>
      <w:proofErr w:type="spellEnd"/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shouting</w:t>
      </w:r>
      <w:proofErr w:type="spellEnd"/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 Я слышал, как (что) она кричала.</w:t>
      </w:r>
    </w:p>
    <w:p w:rsidR="00C91E80" w:rsidRPr="006922F1" w:rsidRDefault="00C91E80" w:rsidP="00C91E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русский язык данная конструкция переводится, как и объектный падеж с инфинитивом, дополнительным придаточным предложением, начинающимся с союза как, а иногда с союза что. Оборот с причастием переводится на русский язык придаточным предложением с глаголом несовершенного вида, а оборот с инфинитивом - придаточным предложением с глаголом совершенного вида. </w:t>
      </w:r>
    </w:p>
    <w:p w:rsidR="00C91E80" w:rsidRPr="006922F1" w:rsidRDefault="00C91E80" w:rsidP="00C91E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We saw him crossing the street. </w:t>
      </w:r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Мы видели, что (как) он переходил улицу.</w:t>
      </w:r>
    </w:p>
    <w:p w:rsidR="00C91E80" w:rsidRPr="006922F1" w:rsidRDefault="00C91E80" w:rsidP="00C91E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We saw him cross the street. </w:t>
      </w:r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Мы видели, что (как) он перешел улицу.</w:t>
      </w:r>
    </w:p>
    <w:p w:rsidR="00C91E80" w:rsidRPr="006922F1" w:rsidRDefault="00C91E80" w:rsidP="00C91E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Объектная причастная конструкция с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Participle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II представляет собой сочетание существительного в общем падеже или местоимения в объектном падеже с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Participle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II. Это сочетание выполняет в предложении функцию сложного дополнения. Этот оборот употребляется после следующих глаголов:</w:t>
      </w:r>
    </w:p>
    <w:p w:rsidR="00C91E80" w:rsidRPr="006922F1" w:rsidRDefault="00C91E80" w:rsidP="00C91E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1)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see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to hear, to feel, to watch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C91E80" w:rsidRPr="00425C73" w:rsidRDefault="00C91E80" w:rsidP="00C91E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</w:pP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I saw the cases opened.</w:t>
      </w:r>
      <w:r w:rsidR="000C04C0"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Я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видел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,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как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вскрыли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ящик</w:t>
      </w:r>
    </w:p>
    <w:p w:rsidR="000C04C0" w:rsidRPr="00425C73" w:rsidRDefault="000C04C0" w:rsidP="000C04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I heard his name mentioned.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Я слышал, как упоминали его имя.</w:t>
      </w:r>
    </w:p>
    <w:p w:rsidR="000C04C0" w:rsidRPr="006922F1" w:rsidRDefault="000C04C0" w:rsidP="000C04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Глаголов, выражающих желание.</w:t>
      </w:r>
    </w:p>
    <w:p w:rsidR="000C04C0" w:rsidRPr="00425C73" w:rsidRDefault="000C04C0" w:rsidP="000C04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Не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wants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the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work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done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at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once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 Он хочет, чтобы работа была сделана немедленно.</w:t>
      </w:r>
    </w:p>
    <w:p w:rsidR="000C04C0" w:rsidRPr="006922F1" w:rsidRDefault="000C04C0" w:rsidP="000C04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То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have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Глагол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have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данной конструкции означает, что действие совершается не лицом, обозначенным подлежащим, а кем-то другим для него.</w:t>
      </w:r>
    </w:p>
    <w:p w:rsidR="000C04C0" w:rsidRPr="00425C73" w:rsidRDefault="000C04C0" w:rsidP="000C04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I have my shoes mended.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Мои ботинки в ремонте (Мне чинят ботинки).</w:t>
      </w:r>
    </w:p>
    <w:p w:rsidR="000C04C0" w:rsidRPr="00425C73" w:rsidRDefault="000C04C0" w:rsidP="000C04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proofErr w:type="spellStart"/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Не</w:t>
      </w:r>
      <w:proofErr w:type="spellEnd"/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 had his hair cut yesterday.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Он подстригся вчера (Ему вчера подстригли волосы).</w:t>
      </w:r>
    </w:p>
    <w:p w:rsidR="000C04C0" w:rsidRPr="00425C73" w:rsidRDefault="000C04C0" w:rsidP="000C04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She wants to have the walls other room painted.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Она хочет покрасить стены своей комнаты (Она хочет, чтобы ей покрасили стены ее комнаты).</w:t>
      </w:r>
    </w:p>
    <w:p w:rsidR="000C04C0" w:rsidRPr="006922F1" w:rsidRDefault="000C04C0" w:rsidP="000C04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Независимый причастный оборот - это сочетание существительного в общем падеже или местоимения в именительном падеже с причастием, в котором существительное (местоимение) </w:t>
      </w: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выполняет роль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подлежащего по отношению к причастию, не являясь подлежащим всего предложения, а причастие выполняет роль сказуемого.</w:t>
      </w:r>
    </w:p>
    <w:p w:rsidR="000C04C0" w:rsidRPr="006922F1" w:rsidRDefault="000C04C0" w:rsidP="000C04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Независимый причастный оборот всегда выделяется запятой (запятыми).</w:t>
      </w:r>
      <w:r w:rsidR="00425C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русском языке аналогичной конструкции нет. Оборот переводится на русский язык:</w:t>
      </w:r>
    </w:p>
    <w:p w:rsidR="000C04C0" w:rsidRPr="006922F1" w:rsidRDefault="000C04C0" w:rsidP="000C04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придаточным обстоятельственным предложением;</w:t>
      </w:r>
    </w:p>
    <w:p w:rsidR="000C04C0" w:rsidRPr="006922F1" w:rsidRDefault="000C04C0" w:rsidP="000C04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простым предложением, входящим в состав </w:t>
      </w: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сложноподчиненного</w:t>
      </w:r>
      <w:proofErr w:type="gramEnd"/>
    </w:p>
    <w:p w:rsidR="000C04C0" w:rsidRPr="006922F1" w:rsidRDefault="000C04C0" w:rsidP="000C04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предложения и </w:t>
      </w: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вводимым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союзами причем, а, и, но, так как, поскольку;</w:t>
      </w:r>
    </w:p>
    <w:p w:rsidR="000C04C0" w:rsidRPr="006922F1" w:rsidRDefault="000C04C0" w:rsidP="000C04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простым предложением, входящим в состав сложносочиненного предложения путем бессоюзного соединения.</w:t>
      </w:r>
    </w:p>
    <w:p w:rsidR="000C04C0" w:rsidRPr="00425C73" w:rsidRDefault="000C04C0" w:rsidP="000C04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The weather being fine, we went for a walk.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Так как погода была хорошая, мы пошли погулять.</w:t>
      </w:r>
    </w:p>
    <w:p w:rsidR="000C04C0" w:rsidRPr="00425C73" w:rsidRDefault="000C04C0" w:rsidP="000C04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I painted the walls of my room, my friend helping me.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Я покрасил стены своей комнаты, а мой друг помогал мне.</w:t>
      </w:r>
    </w:p>
    <w:p w:rsidR="000C04C0" w:rsidRPr="00425C73" w:rsidRDefault="000C04C0" w:rsidP="000C04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 xml:space="preserve">His speech being very interesting, everybody listened attentively. </w:t>
      </w:r>
      <w:r w:rsidRPr="00425C7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Его речь была интересна, все слушали ее внимательно.</w:t>
      </w:r>
    </w:p>
    <w:p w:rsidR="00A15C0B" w:rsidRPr="006922F1" w:rsidRDefault="00A15C0B" w:rsidP="00644F20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15C0B" w:rsidRPr="006922F1" w:rsidRDefault="00A15C0B" w:rsidP="00644F20">
      <w:pPr>
        <w:tabs>
          <w:tab w:val="left" w:pos="-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A6071" w:rsidRPr="006922F1" w:rsidRDefault="00CA6071" w:rsidP="00724F22">
      <w:pPr>
        <w:pStyle w:val="1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bookmarkStart w:id="3" w:name="_Toc10482104"/>
      <w:r w:rsidRPr="00692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 </w:t>
      </w:r>
      <w:r w:rsidRPr="006922F1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Работа над устной речью</w:t>
      </w:r>
      <w:bookmarkEnd w:id="3"/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CA6071" w:rsidRPr="006922F1" w:rsidRDefault="00CA6071" w:rsidP="00CB5C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Работу по подготовке устного монологического высказывания по определенной теме следует начать с изучения тематических текстов-образцов. В первую очередь необходимо выполнить фонетические, лексические и лексико-грамматические упражнения по изучаемой теме, усвоить необходимый лексический материал, прочитать и перевести тексты-образцы, выполнить речевые упражнения по теме. Затем на основе изученных текстов нужно подготовить связное изложение, включающее наиболее важную и интересную информацию. При этом необходимо произвести обработку материала для устного изложения с учетом индивидуальных возможностей и предпочтений студента, а именно: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071" w:rsidRPr="006922F1" w:rsidRDefault="00CA6071" w:rsidP="00CB5CDD">
      <w:pPr>
        <w:numPr>
          <w:ilvl w:val="0"/>
          <w:numId w:val="22"/>
        </w:numPr>
        <w:tabs>
          <w:tab w:val="left" w:pos="284"/>
        </w:tabs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заменить трудные для запоминания и воспроизведения слова известными лексическими единицами:</w:t>
      </w:r>
    </w:p>
    <w:p w:rsidR="00CA6071" w:rsidRPr="00CB5CDD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w:r w:rsidRPr="00CB5CDD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All people are proud of their </w:t>
      </w:r>
      <w:r w:rsidRPr="00CB5CD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magnificent</w:t>
      </w:r>
      <w:r w:rsidRPr="00CB5CDD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capital → All people are proud of their </w:t>
      </w:r>
      <w:r w:rsidRPr="00CB5CD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great</w:t>
      </w:r>
      <w:r w:rsidRPr="00CB5CDD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 xml:space="preserve"> capital;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A6071" w:rsidRPr="006922F1" w:rsidRDefault="00CA6071" w:rsidP="00644F20">
      <w:pPr>
        <w:numPr>
          <w:ilvl w:val="1"/>
          <w:numId w:val="22"/>
        </w:numPr>
        <w:tabs>
          <w:tab w:val="left" w:pos="284"/>
          <w:tab w:val="left" w:pos="14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сократить «протяженность» предложений:</w:t>
      </w:r>
    </w:p>
    <w:p w:rsidR="00CA6071" w:rsidRPr="00CB5CDD" w:rsidRDefault="00CA6071" w:rsidP="00644F2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w:r w:rsidRPr="00CB5CDD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Culture is a term used by social scientists for a people's whole way of life. → Culture is a term used for the whole people's way of life.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CA6071" w:rsidRPr="006922F1" w:rsidRDefault="00CA6071" w:rsidP="00644F20">
      <w:pPr>
        <w:numPr>
          <w:ilvl w:val="0"/>
          <w:numId w:val="23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упростить грамматическую (синтаксическую) структуру предложений: </w:t>
      </w:r>
    </w:p>
    <w:p w:rsidR="00CB5CDD" w:rsidRDefault="00CA6071" w:rsidP="00CB5CD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  <w:r w:rsidRPr="00CB5CDD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I felt I was being watched I felt somebody was watching me.</w:t>
      </w:r>
    </w:p>
    <w:p w:rsidR="00CB5CDD" w:rsidRDefault="00CB5CDD" w:rsidP="00CB5CDD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</w:pPr>
    </w:p>
    <w:p w:rsidR="00CA6071" w:rsidRPr="00CB5CDD" w:rsidRDefault="00CB5CDD" w:rsidP="00CB5CDD">
      <w:pPr>
        <w:tabs>
          <w:tab w:val="left" w:pos="284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CB5CDD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CB5CDD">
        <w:rPr>
          <w:rFonts w:ascii="Times New Roman" w:hAnsi="Times New Roman" w:cs="Times New Roman"/>
          <w:sz w:val="24"/>
          <w:szCs w:val="24"/>
        </w:rPr>
        <w:t xml:space="preserve"> </w:t>
      </w:r>
      <w:r w:rsidR="00CA6071" w:rsidRPr="00CB5CDD">
        <w:rPr>
          <w:rFonts w:ascii="Times New Roman" w:hAnsi="Times New Roman" w:cs="Times New Roman"/>
          <w:sz w:val="24"/>
          <w:szCs w:val="24"/>
        </w:rPr>
        <w:t xml:space="preserve">произвести смысловую (содержательную) компрессию текста: сократить объем </w:t>
      </w:r>
      <w:r w:rsidRPr="00CB5CDD">
        <w:rPr>
          <w:rFonts w:ascii="Times New Roman" w:hAnsi="Times New Roman" w:cs="Times New Roman"/>
          <w:sz w:val="24"/>
          <w:szCs w:val="24"/>
        </w:rPr>
        <w:t xml:space="preserve"> </w:t>
      </w:r>
      <w:r w:rsidR="00CA6071" w:rsidRPr="00CB5CDD">
        <w:rPr>
          <w:rFonts w:ascii="Times New Roman" w:hAnsi="Times New Roman" w:cs="Times New Roman"/>
          <w:sz w:val="24"/>
          <w:szCs w:val="24"/>
        </w:rPr>
        <w:t>текста до оптимального уровня (не менее 12-15 предложений).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Обработанный для устного изложения текст необходимо записать в рабочую тетрадь, прочитать несколько раз вслух, запоминая логическую последовательность освещения темы, и пересказать.</w:t>
      </w:r>
    </w:p>
    <w:p w:rsidR="00CA6071" w:rsidRPr="006922F1" w:rsidRDefault="00CA6071" w:rsidP="00724F22">
      <w:pPr>
        <w:pStyle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4" w:name="_Toc10482105"/>
      <w:r w:rsidRPr="00692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 </w:t>
      </w:r>
      <w:proofErr w:type="spellStart"/>
      <w:r w:rsidRPr="00692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Аудирование</w:t>
      </w:r>
      <w:proofErr w:type="spellEnd"/>
      <w:r w:rsidRPr="00692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иноязычного текста</w:t>
      </w:r>
      <w:bookmarkEnd w:id="4"/>
    </w:p>
    <w:p w:rsidR="00CA6071" w:rsidRPr="006922F1" w:rsidRDefault="00CA6071" w:rsidP="00CB5C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это процесс восприятия и понимания иноязычной речи на слух. Ученые и практики выделяют следующие механизмы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речевой слух, память (долговременную и кратковременную), предвидение событий и  внутреннюю артикуляцию.</w:t>
      </w:r>
    </w:p>
    <w:p w:rsidR="00CA6071" w:rsidRPr="006922F1" w:rsidRDefault="00CA6071" w:rsidP="00CB5C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Речевой слух существенен для адекватного восприятия устной речи, но одного его недостаточно. </w:t>
      </w: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Услышанное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удержать в памяти, соотнести со знакомым значением и запомнить. Оба вида памяти (кратковременная, когда услышанная информация удерживается в памяти в течение 10 секунд, и долговременная) важны для процесса понимания услышанной речи. Если быть совсем точным, для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нужна также оперативная память, которая является подвидом кратковременной памяти, в это время информация удерживается более 10 секунд.</w:t>
      </w:r>
    </w:p>
    <w:p w:rsidR="00CA6071" w:rsidRPr="006922F1" w:rsidRDefault="00CA6071" w:rsidP="00CB5C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Еще один механизм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это </w:t>
      </w:r>
      <w:r w:rsidR="00CB5CDD"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предвидение происходящего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что дает возможность с самого </w:t>
      </w:r>
      <w:r w:rsidR="00CB5CDD"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начала обозначить возможное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завершение прослушанного фрагмента по слову, словосочетанию или предложению.</w:t>
      </w:r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Смысловое прогнозирование наиболее важно для понимания, так как запомнить </w:t>
      </w:r>
      <w:r w:rsidR="00CB5CDD"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всю полученную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информацию, объединить части в целое поможет только направленное внимание, интерес к сообщению, знание контекста.</w:t>
      </w:r>
      <w:r w:rsidR="0090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Немаловажным механизмом является внутреннее проговаривание, когда вы преобразовываете звуковые образы </w:t>
      </w: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артикуляционные. </w:t>
      </w:r>
    </w:p>
    <w:p w:rsidR="00CA6071" w:rsidRPr="006922F1" w:rsidRDefault="00CA6071" w:rsidP="00907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самостоятельного изучения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надо знать, что существуют  разные виды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пониманием основного содержания, которое на практике называется </w:t>
      </w:r>
      <w:r w:rsidR="0090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skim</w:t>
      </w:r>
      <w:r w:rsidR="0090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listening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listening</w:t>
      </w:r>
      <w:r w:rsidR="0090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for</w:t>
      </w:r>
      <w:r w:rsidR="0090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gist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- </w:t>
      </w:r>
      <w:proofErr w:type="spellStart"/>
      <w:proofErr w:type="gramStart"/>
      <w:r w:rsidR="00907D1A"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аудирование</w:t>
      </w:r>
      <w:proofErr w:type="spellEnd"/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с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полным</w:t>
      </w:r>
      <w:proofErr w:type="spellEnd"/>
      <w:r w:rsidR="00907D1A" w:rsidRPr="00907D1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пониманием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(listening for detailed comprehension);</w:t>
      </w:r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- </w:t>
      </w:r>
      <w:proofErr w:type="spellStart"/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аудирование</w:t>
      </w:r>
      <w:proofErr w:type="spellEnd"/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с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выборочным</w:t>
      </w:r>
      <w:proofErr w:type="spellEnd"/>
      <w:r w:rsidR="00907D1A" w:rsidRPr="00907D1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извлечением</w:t>
      </w:r>
      <w:proofErr w:type="spellEnd"/>
      <w:r w:rsidR="00907D1A" w:rsidRPr="00907D1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информации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(listening for partial comprehension), (selective listening);</w:t>
      </w:r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аудирование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критической оценкой (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critical</w:t>
      </w:r>
      <w:r w:rsidR="0090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listening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A6071" w:rsidRPr="006922F1" w:rsidRDefault="00CA6071" w:rsidP="00907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Первый вид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означает обработку информации, полученной от прослушивания, чтобы определить, где новое, а где уже известное для </w:t>
      </w:r>
      <w:r w:rsidR="00907D1A"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вас; отделить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важную </w:t>
      </w:r>
      <w:r w:rsidR="00907D1A"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информацию от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07D1A"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второстепенной; закрепить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памяти самые важные сведения.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Данный вид развивает догадку о содержании текста по заголовку, определение темы высказывания и намерений говорящего.</w:t>
      </w:r>
    </w:p>
    <w:p w:rsidR="00CA6071" w:rsidRPr="006922F1" w:rsidRDefault="00CA6071" w:rsidP="00907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второго вида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требуется высокий уровень автоматизации навыков, высокая концентрация внимания и напряженная работа памяти. </w:t>
      </w:r>
      <w:r w:rsidR="00907D1A"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таком процессе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обучения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аудированию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полным пониманием вы слушаете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зная, какие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послетекстовые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 вас ожидают: подробно пересказать текст; ответить на вопросы; составить план; закончить отрывок; дополнить фактами.</w:t>
      </w:r>
    </w:p>
    <w:p w:rsidR="00CA6071" w:rsidRPr="006922F1" w:rsidRDefault="00CA6071" w:rsidP="00907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Задачей третьего вида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выделение в прослушанном фрагменте необходимой информации, не обращая внимания на </w:t>
      </w: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второстепенную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 такому виду информации относятся важные детали, факты, ключевые слова, примеры или такие данные, как числа, даты, географические названия или имена собственные. </w:t>
      </w:r>
    </w:p>
    <w:p w:rsidR="00CA6071" w:rsidRPr="006922F1" w:rsidRDefault="00CA6071" w:rsidP="00907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четвертого вида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требуется высокий уровень понимания устного </w:t>
      </w:r>
      <w:r w:rsidR="00907D1A"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высказывания, точного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полного обозначения коммуникативного намерения и точки зрения автора. К этому виду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относят развитую способность отличать факты от умозаключений, оценивать точку зрения говорящего, объяснить полученные сведения.</w:t>
      </w:r>
    </w:p>
    <w:p w:rsidR="00CA6071" w:rsidRPr="006922F1" w:rsidRDefault="00CA6071" w:rsidP="00907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изучении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учитывать, каким языковым и речевым материалом вы владеете; и насколько вы умеете концентрироваться на том, что должны слышать.</w:t>
      </w:r>
      <w:r w:rsidR="0090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Следует подготовиться к восприятию текстов любого объема и разнообразных в плане лексики, грамматики и фонетики. Для успешного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работа делится на три этапа: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предтекстовый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before</w:t>
      </w:r>
      <w:r w:rsidR="0090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listening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текстовый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while</w:t>
      </w:r>
      <w:r w:rsidR="0090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listening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послетекстовый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after</w:t>
      </w:r>
      <w:r w:rsidR="0090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listening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A6071" w:rsidRPr="006922F1" w:rsidRDefault="00CA6071" w:rsidP="00907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первом этапе преодолеваются языковые трудности восприятия текста и трудности понимания его содержания. Предлагаются упражнения для ознакомления с темой; для изучения незнакомой лексики; упражнения, направленные на создание ситуации и мотива для общения. Формулируется коммуникативная задача, а также предлагаются упражнения </w:t>
      </w:r>
      <w:r w:rsidR="00907D1A"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преодоления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трудностей восприятия.</w:t>
      </w:r>
    </w:p>
    <w:p w:rsidR="00CA6071" w:rsidRPr="006922F1" w:rsidRDefault="00CA6071" w:rsidP="00907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второго этапа – уяснение содержания аудиозаписи, активизация речемыслительной деятельности. Предлагается комплекс различных упражнений: расставьте утверждения по порядку; заполните таблицы; заполните пропуски в тексте; ответьте на вопросы, которые помогут восприятию и пониманию текста и извлечению </w:t>
      </w:r>
      <w:r w:rsidR="00907D1A"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необходимой информации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A6071" w:rsidRPr="006922F1" w:rsidRDefault="00CA6071" w:rsidP="00907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третьем этапе происходит проверка понимания текста и </w:t>
      </w:r>
      <w:r w:rsidR="00907D1A"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правильного использования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процессе прослушивания аудиозаписи предоставленных на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предтекстовом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этапе маркеров восприятия; осуществляется контроль понимания содержания и использованных в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аудиотексте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языковых и речевых средств. Здесь вам предстоит выполнить такие упражнения: определите верность утверждений (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true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false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выберите верный вариант ответа (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multiple</w:t>
      </w:r>
      <w:r w:rsidR="00907D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choice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); ответьте на вопросы; исправьте заведомо ложную информацию; заполните таблицы; коротко перескажите </w:t>
      </w: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услышанное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Эти упражнения обеспечивают контроль понимания смысла текста. </w:t>
      </w:r>
    </w:p>
    <w:p w:rsidR="00CA6071" w:rsidRPr="006922F1" w:rsidRDefault="00CA6071" w:rsidP="00907D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Рекомендации по эффективному изучению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предварительно, перед </w:t>
      </w:r>
      <w:r w:rsidR="00907D1A"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прослушиванием, ознакомьтесь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вариантами ответов и предположений о содержан</w:t>
      </w: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ау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диозаписи;</w:t>
      </w:r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обратите внимание на похожее оформление одних и тех же понятий в прослушанном тексте и в вариантах ответа;</w:t>
      </w:r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после первого прослушивания аудиозаписи мысленно сформулируйте собственные варианты ответов;</w:t>
      </w:r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="00907D1A"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внимательно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отнестись к отрицательным формам.</w:t>
      </w:r>
    </w:p>
    <w:p w:rsidR="00CA6071" w:rsidRPr="006922F1" w:rsidRDefault="00CA6071" w:rsidP="00724F22">
      <w:pPr>
        <w:pStyle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5" w:name="_Toc10482106"/>
      <w:r w:rsidRPr="00692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 Работа с иноязычным текстом</w:t>
      </w:r>
      <w:bookmarkEnd w:id="5"/>
      <w:r w:rsidRPr="00692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CA6071" w:rsidRPr="006922F1" w:rsidRDefault="00CA6071" w:rsidP="00724F22">
      <w:pPr>
        <w:pStyle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Полный письменный перевод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(т.е. эквивалентная передача письменного текста, созданного на одном языке, в письменный текст на другом языке) при всем разнообразии имеет всегда одну и ту же схему и предполагает обычно следующую последовательность действий: – знакомство с текстом оригинала;  –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предпереводческий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анализ; – создание текста перевода;  – правка, редактирование текста перевода. При необходимости привлекаются различные вспомогательные источники информации, которые обеспечивают фоновые знания о тексте: словари, справочники, консультации со специалистами.  </w:t>
      </w:r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Выборочный перевод.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Иногда нас не интересует весь текст полностью, а только сведения на какую-то определенную тему. Тогда выполняется выборочный перевод, предполагающий последовательность действий:   предварительное знакомство с полным содержанием текста; выделение нужных фрагментов;  черновой перевод этих фрагментов;  черновой вариант редактируется, для восстановления логических связей в тексте.      </w:t>
      </w:r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Резюмирующий перевод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Это самый сложный и трудоемкий вид обработки текста при письменном переводе. Задачей переводчика является создание резюме, краткой сводки о содержании текста. Порядок перевода следующий: ознакомление с текстом в полном объеме;   построение схемы краткого изложения содержания, ориентируясь на поставленные задачи. Недостаточно бывает переформулировать отдельные высказывания, многие фразы приходится писать самостоятельно на основании содержания подлинника. Резюмирующий перевод требует от переводчика аналитического подхода к содержанию текста и умения делать собственные выводы из воспринятой информации. </w:t>
      </w:r>
    </w:p>
    <w:p w:rsidR="00CA6071" w:rsidRPr="006922F1" w:rsidRDefault="00CA6071" w:rsidP="00644F20">
      <w:pPr>
        <w:numPr>
          <w:ilvl w:val="3"/>
          <w:numId w:val="9"/>
        </w:numPr>
        <w:tabs>
          <w:tab w:val="left" w:pos="284"/>
          <w:tab w:val="left" w:pos="153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 с текстом следует начать с чтения всего текста: прочитайте текст, обратите внимание на его заголовок, постарайтесь понять, о чем сообщает текст.</w:t>
      </w:r>
    </w:p>
    <w:p w:rsidR="00CA6071" w:rsidRPr="006922F1" w:rsidRDefault="00CA6071" w:rsidP="00644F20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071" w:rsidRPr="006922F1" w:rsidRDefault="00CA6071" w:rsidP="00644F20">
      <w:pPr>
        <w:numPr>
          <w:ilvl w:val="2"/>
          <w:numId w:val="10"/>
        </w:numPr>
        <w:tabs>
          <w:tab w:val="left" w:pos="284"/>
          <w:tab w:val="left" w:pos="116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Затем приступите к работе на уровне отдельных предложений. Прочитайте предложение, определите его границы. Проанализируйте предложение синтаксически: определите, простое это предложение или сложное (сложносочиненное или сложноподчиненное), есть ли в предложении усложненные синтаксические конструкции (инфинитивные группы, инфинитивные обороты, причастные обороты).</w:t>
      </w:r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Последовательность работы при переводе предложений с английского языка на русский:  </w:t>
      </w:r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ользуясь правилом порядка слов в английском предложении, выделяем подлежащее (группу подлежащего) и переводим его. </w:t>
      </w:r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В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ыделяем сказуемое (следует за подлежащим). Следует помнить, что сказуемое может состоять из разного количества слов – от одного (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ActiveSimplePresent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Past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до четырех (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ActivePerfectContinuousFuture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PassivePerfectFuture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); четыре – максимальное количество слов в английском сказуемом. Любое сказуемое (кроме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ActiveSimplePresent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Past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начинается вспомогательным глаголом: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tobe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tohave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заканчивается смысловым глаголам, обладающим определенными признаками: -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Ving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-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Ved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(правильный глагол); 3-я форма (неправильный глагол); в некоторых случаях сказуемое может начинаться словами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should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would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каким-либо модальным глаголом, после чего ставится форма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Infinitive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(т.е. основа смыслового глагола). В рамках изложенного производим поиск сказуемого, т.е. учитываем все слова от первого вспомогательного до смыслового глагола.</w:t>
      </w:r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</w:t>
      </w: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риводим выделенное сказуемое к форме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Infinitive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(отбрасываем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should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would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модальный глагол, или заменяем форму какого-то времени глаголов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tobe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tohave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форму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Infinitive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 </w:t>
      </w:r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ачинаем анализ сказуемого, т.е. составляем представление об описанной по-английски ситуации: а) находим в словаре перевод смыслового глагола; б) в зависимости от группы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Active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Passive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определяем, само подлежащее выполняет действие, или же действие выполняется над ним; в) определяем характер действия; г) по наличию в сказуемом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will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или по формам глаголов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tobe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tohave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определяем время совершения действия; </w:t>
      </w:r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ереводим сказуемое с учетом всех перечисленных признаков на русский язык. </w:t>
      </w:r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ереводим все остальные слова из английского предложения. </w:t>
      </w:r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Нужно приучить себя выполнять все действия правильно. По мере накопления опыта работы, будет затрачиваться все меньше и меньше времени и, постепенно, весь процесс станет почти автоматическим.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Примеры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1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Не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is watching a new film now. 1)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ПодлежащееНе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–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Он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2) </w:t>
      </w:r>
      <w:proofErr w:type="spellStart"/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Сказуемое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is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watching (is –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форма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Present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вспомогательного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to be; watching –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смысловой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).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Формула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tobe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Ving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4) Такая формула находится в группе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ActiveContinuous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5) а) в словаре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watch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смотреть, наблюдать; б) действие выполняет само подлежащее (потому что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Active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); </w:t>
      </w: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действие имеет характер длительности (потому что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Continuous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); г) действие происходит в настоящем времени (потому что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is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форма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tobe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Present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– перевод сказуемого: смотрит – сам (б) / тратит время (в) / в данный момент (г).  6) Перевод предложения: – Он смотрит новый фильм сейчас. </w:t>
      </w:r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Процесс переноса описания ситуации из иностранного языка в родной должен быть разбит на два этапа: </w:t>
      </w:r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Ситуация для себя. Выясняем, что хочет сказать иностранец, т.е. какую ситуацию он описывает, Для этого необходимо сделать дословный перевод всей фразы (потому что каждая буква или звук используются им с какой-то целью, т.е. имеют определенное значение). При этом учитываем все правила и приемы, использованные для построения предложения на иностранном (английском) языке. Получаем дословный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перевод</w:t>
      </w: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оторый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только как промежуточный этап, потому что каждый язык «живет» по своим собственным законам, имеет свои особенности, следовательно, в разных языках совершенно одинаковые жизненные ситуации часто описываются совершенно по-разному. После дословного перевода описанная по-английски ситуация становится понятной нам, но перенос ее в родной язык требует определенной доработки. </w:t>
      </w:r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Ситуация, выраженная правильно по-русски. Теперь для нас имеют значение только законы родного языка. Мы уже не переводим предложение, а описываем картинку (ту, что получилась в результате дословного перевода). При этом случается, что какие-то иностранные слова могут оказаться лишними, какие-то нужно заменить другими и т.д. Ищем правильный вариант описанной ситуации на русском языке. Это и будет окончательный перевод. Иногда, конечно, вариант дословного перевода абсолютно совпадает с вариантом окончательного. Например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 I want to sleep.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Яхочуспать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 They will buy a new car.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Они купят новую машину. </w:t>
      </w:r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Выполняя перевод с английского языка на русский, обращайте внимание на то, как у англичан принято описывать ту или иную ситуацию (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например</w:t>
      </w: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:Я</w:t>
      </w:r>
      <w:proofErr w:type="spellEnd"/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есть (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tobe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столько-то лет., а не Я имею (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tohave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столько-то лет.; можно использовать слова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yearsold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но можно обойтись и без них) – пользуйтесь теми же приемами при описании ситуаций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поанглийски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прошлом году ей было двадцать лет. – </w:t>
      </w:r>
      <w:proofErr w:type="spellStart"/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Shewastwenty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yearsold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lastyear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Попробуемперевестинебольшойтекст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Yolanda Smith is twenty two years old. Cindy Fox is twenty. They are friends. Yolanda is a medical student. Cindy is a cleaner. Sometimes Yolanda helps Cindy to clean rooms. They are cleaning a room now. Cindy has come earlier today. The girls feel well. They are using a new cleaning liquid. The liquid is very strong. It is good. It was brought yesterday. The girls are happy. They are talking loudly. It is getting dark. </w:t>
      </w:r>
      <w:proofErr w:type="spellStart"/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Theywillgohomesoon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Примечание 1 Если к глаголу прибавить в конце </w:t>
      </w: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«-</w:t>
      </w:r>
      <w:proofErr w:type="spellStart"/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получается тот, кто / то, что выполняет действие, обозначенное этим глаголам (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toclean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убирать /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cleaner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уборщица;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towork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работать /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worker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рабочий;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todrive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водить автомобиль /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driver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шофер в т.д.); 2 Если прибавить “–е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 к прилагательному или наречию, получается сравнительная степень; в словаре ищем “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early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”, потому что слова, заканчивающиеся на букву “–у”, меняют эту букву на “–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 в случае каких-либо прибавлении (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earli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er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earli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early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3</w:t>
      </w: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сли к прилагательному прибавить “–1у”, получается наречие; в словаре ищем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loud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громкий –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loudly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громко; 4 если слово, состоящее из одного слога, заканчивается буквами –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–</w:t>
      </w: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–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 которыми стоит гласная, то при прибавлении “–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ing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 и “–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ed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 в письменной речи эти буквы удваиваются (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stop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stopped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log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logging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т.п.), что, однако, никак не отражается на произношении; в словаре ищем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get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getting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get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+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get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Перевод: 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Йоланде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Смит двадцать два года. Синди Фокс двадцать лет. Они подруги.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Йоланда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студентка-медик (или: студентка медицинского колледжа). Синди работает уборщицей. Иногда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Йоланда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помогает Синди убирать комнаты. Они убирают комнату сейчас. Синди пришла сегодня раньше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Йоланды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Девушки чувствуют себя хорошо. Они пользуются новой чистящей жидкостью. Жидкость очень сильная и хорошая. Ее принесли вчера. Девушки счастливы. Они громко разговаривают. Темнеет. Скоро они пойдут домой. В заключение необходимо напомнить о том, что очень важным моментом при изучении иностранного языка является работа со словарем. Внимательно ознакомьтесь со вступительным разделом того словаря (словарей), которым (которыми) Вы собираетесь пользоваться. </w:t>
      </w:r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Постарайтесь запомнить основные условные обозначения и сокращения, использующиеся в словаре. Помните также, что английские слова в большинстве своем многозначны и  могут, совпадая по форме, быть совершенно разными частями речи. Поэтому стремитесь к тому, чтобы найти самое подходящее именно для данной ситуации значение слова и правильно определить, какой частью речи оно является.</w:t>
      </w:r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A6071" w:rsidRPr="006922F1" w:rsidRDefault="00724F22" w:rsidP="00724F22">
      <w:pPr>
        <w:pStyle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6" w:name="_Toc10482107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="00CA6071" w:rsidRPr="00692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Работа над письменной речью</w:t>
      </w:r>
      <w:bookmarkEnd w:id="6"/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A6071" w:rsidRPr="006922F1" w:rsidRDefault="00CA6071" w:rsidP="00644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Характеристики письменной речи:</w:t>
      </w:r>
    </w:p>
    <w:p w:rsidR="00CA6071" w:rsidRPr="006922F1" w:rsidRDefault="00CA6071" w:rsidP="00644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почти всегда подготовленная</w:t>
      </w:r>
    </w:p>
    <w:p w:rsidR="00CA6071" w:rsidRPr="006922F1" w:rsidRDefault="00CA6071" w:rsidP="00644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опосредована</w:t>
      </w:r>
      <w:proofErr w:type="gramEnd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графическим кодом</w:t>
      </w:r>
    </w:p>
    <w:p w:rsidR="00CA6071" w:rsidRPr="006922F1" w:rsidRDefault="00CA6071" w:rsidP="00644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деятельность контролируется самим пишущим</w:t>
      </w:r>
    </w:p>
    <w:p w:rsidR="00CA6071" w:rsidRPr="006922F1" w:rsidRDefault="00CA6071" w:rsidP="00644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- нужна устойчивая мотивация</w:t>
      </w:r>
    </w:p>
    <w:p w:rsidR="00CA6071" w:rsidRPr="006922F1" w:rsidRDefault="00CA6071" w:rsidP="00644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тяготение к </w:t>
      </w:r>
      <w:proofErr w:type="spellStart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книжно</w:t>
      </w:r>
      <w:proofErr w:type="spellEnd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-письменному стилю</w:t>
      </w:r>
    </w:p>
    <w:p w:rsidR="00CA6071" w:rsidRPr="006922F1" w:rsidRDefault="00CA6071" w:rsidP="00644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полносоставность</w:t>
      </w:r>
      <w:proofErr w:type="spellEnd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распространенность предложений (избыточность, развёрнутость, усложненный синтаксис)</w:t>
      </w:r>
    </w:p>
    <w:p w:rsidR="00CA6071" w:rsidRPr="006922F1" w:rsidRDefault="00CA6071" w:rsidP="00644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обучения письму – развитие умений письменно выражать свои мысли, т.е. использовать письмо как средство общения.</w:t>
      </w:r>
    </w:p>
    <w:p w:rsidR="00CA6071" w:rsidRPr="006922F1" w:rsidRDefault="00CA6071" w:rsidP="00644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как запись – навыки, как речь – умение (появляются стилистические особенности, структура, средства связи, логика изложения).</w:t>
      </w:r>
      <w:proofErr w:type="gramEnd"/>
    </w:p>
    <w:p w:rsidR="00CA6071" w:rsidRPr="006922F1" w:rsidRDefault="00CA6071" w:rsidP="00644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 в письменной речи могут формироваться с помощью разных упражнений:</w:t>
      </w: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а) письменное высказывание по теме б) письменное изложение основного содержания прочитанного текста; в) написание сочинения; г) составление тезисов или плана для сообщения (доклада); д) заполнение формуляра.</w:t>
      </w:r>
    </w:p>
    <w:p w:rsidR="00CA6071" w:rsidRPr="006922F1" w:rsidRDefault="00CA6071" w:rsidP="00644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коммуникативному признаку письменные тексты бывают: письма, анкета, бланк, открытка, аннотация, эссе, сочинение, изложение, тезисы и т.д.</w:t>
      </w:r>
      <w:proofErr w:type="gramEnd"/>
    </w:p>
    <w:p w:rsidR="00CA6071" w:rsidRPr="006922F1" w:rsidRDefault="00CA6071" w:rsidP="00644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2 пути научения письму:</w:t>
      </w:r>
    </w:p>
    <w:p w:rsidR="00CA6071" w:rsidRPr="006922F1" w:rsidRDefault="00CA6071" w:rsidP="00644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основе текста образца (главное выдержать структуру, напр. на основе письма, резюме)</w:t>
      </w:r>
    </w:p>
    <w:p w:rsidR="00CA6071" w:rsidRPr="006922F1" w:rsidRDefault="00CA6071" w:rsidP="00644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- имитирующий процесс написания (мотив, план, логика, оформление, черновик, редакция, конечный текст) – процессуально ориентированный подход</w:t>
      </w:r>
      <w:proofErr w:type="gramEnd"/>
    </w:p>
    <w:p w:rsidR="00CA6071" w:rsidRPr="006922F1" w:rsidRDefault="00CA6071" w:rsidP="00644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и виды упражнений</w:t>
      </w:r>
    </w:p>
    <w:p w:rsidR="00CA6071" w:rsidRPr="006922F1" w:rsidRDefault="00CA6071" w:rsidP="00644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письменному выражению мыслей осуществляется с помощью подготовительных (тренировочных) и речевых упражнений.</w:t>
      </w:r>
    </w:p>
    <w:p w:rsidR="00CA6071" w:rsidRPr="006922F1" w:rsidRDefault="00CA6071" w:rsidP="00644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22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Подготовительные упражнения </w:t>
      </w: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обучают умениям и навыкам, лежащим в основе письменного высказывания: трансформации, сжатию или расширению предложений, группировке по различным признакам, эквивалентным заменам (лексическим или грамматическим), </w:t>
      </w:r>
      <w:proofErr w:type="spellStart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вопросоответным</w:t>
      </w:r>
      <w:proofErr w:type="spellEnd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умениям, выборочному переводу и др.</w:t>
      </w:r>
      <w:proofErr w:type="gramEnd"/>
    </w:p>
    <w:p w:rsidR="00CA6071" w:rsidRPr="006922F1" w:rsidRDefault="00CA6071" w:rsidP="00644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Отличительной чертой </w:t>
      </w:r>
      <w:r w:rsidRPr="006922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речевых упражнений </w:t>
      </w: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направленность внимания на содержание письменного высказывания, включающего в себя комплекс различных трудностей, характерных для данной формы общения.</w:t>
      </w:r>
    </w:p>
    <w:p w:rsidR="00CA6071" w:rsidRPr="006922F1" w:rsidRDefault="00CA6071" w:rsidP="00644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выполнения речевых упражнений формируются следующие умения письма:</w:t>
      </w:r>
    </w:p>
    <w:p w:rsidR="00CA6071" w:rsidRPr="006922F1" w:rsidRDefault="00CA6071" w:rsidP="00644F20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 передача в письменном высказывании главной мысли;</w:t>
      </w:r>
    </w:p>
    <w:p w:rsidR="00CA6071" w:rsidRPr="006922F1" w:rsidRDefault="00CA6071" w:rsidP="00644F20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 выбор способа передачи главной мысли — индуктивный или дедуктивный;</w:t>
      </w:r>
    </w:p>
    <w:p w:rsidR="00CA6071" w:rsidRPr="006922F1" w:rsidRDefault="00CA6071" w:rsidP="00644F20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 передача основного содержания прочитанного или прослушанного текста;</w:t>
      </w:r>
    </w:p>
    <w:p w:rsidR="00CA6071" w:rsidRPr="006922F1" w:rsidRDefault="00CA6071" w:rsidP="00644F20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 правильное (нормативное и узуальное) оформление текста;</w:t>
      </w:r>
    </w:p>
    <w:p w:rsidR="00CA6071" w:rsidRPr="006922F1" w:rsidRDefault="00CA6071" w:rsidP="00644F20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использование знаков графики, орфографии и пунктуации для выражения субъективной информации;</w:t>
      </w:r>
    </w:p>
    <w:p w:rsidR="00CA6071" w:rsidRPr="006922F1" w:rsidRDefault="00CA6071" w:rsidP="00644F20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 выделение в письменном высказывании основных мыслей (абзацев), а также зачина, середины и концовки;</w:t>
      </w:r>
    </w:p>
    <w:p w:rsidR="00CA6071" w:rsidRPr="006922F1" w:rsidRDefault="00CA6071" w:rsidP="00644F20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 соблюдение логики изложения;</w:t>
      </w:r>
    </w:p>
    <w:p w:rsidR="00CA6071" w:rsidRPr="006922F1" w:rsidRDefault="00CA6071" w:rsidP="00644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 учет социокультурных особенностей иноязычной эпистолярной речи;</w:t>
      </w:r>
    </w:p>
    <w:p w:rsidR="00CA6071" w:rsidRPr="006922F1" w:rsidRDefault="00CA6071" w:rsidP="00644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      умение показать </w:t>
      </w:r>
      <w:proofErr w:type="spellStart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культуроведческую</w:t>
      </w:r>
      <w:proofErr w:type="spellEnd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осведомленность в письменных текстах страноведческой тематики и др.</w:t>
      </w:r>
    </w:p>
    <w:p w:rsidR="00CA6071" w:rsidRPr="006922F1" w:rsidRDefault="00CA6071" w:rsidP="00644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Речевые письменные упражнения органически вытекают из подготовленной устной коммуникации. Постепенно усложняясь, они приобретают </w:t>
      </w:r>
      <w:proofErr w:type="gramStart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творческий</w:t>
      </w:r>
      <w:proofErr w:type="gramEnd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характер, когда исключается опора на образцы или иные подсказки, а сам текст порождается либо из побуждения к высказыванию, либо из желания получить новую информацию. Речевые письменные упражнения можно условно разделить на ряд групп с учетом сложности содержания, объема текста, характера опор и роли творчества при их выполнении:</w:t>
      </w:r>
    </w:p>
    <w:p w:rsidR="00CA6071" w:rsidRPr="006922F1" w:rsidRDefault="00CA6071" w:rsidP="00644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1) </w:t>
      </w:r>
      <w:r w:rsidRPr="006922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репродукция с использованием формальных опор </w:t>
      </w: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(ключевых слов, речевых формул, заголовков/подзаголовков, образцов из учебника, таблиц).</w:t>
      </w:r>
    </w:p>
    <w:p w:rsidR="00CA6071" w:rsidRPr="006922F1" w:rsidRDefault="00CA6071" w:rsidP="00644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2)</w:t>
      </w: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922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репродукция содержания </w:t>
      </w:r>
      <w:r w:rsidRPr="006922F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 </w:t>
      </w:r>
      <w:r w:rsidRPr="006922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опорой на текст </w:t>
      </w: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(письменные вопросы к тексту; дополнение или сокращение текста, составление плана, </w:t>
      </w:r>
      <w:proofErr w:type="spellStart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озаглавливание</w:t>
      </w:r>
      <w:proofErr w:type="spellEnd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текста с письменным обоснованием выбранного заголовка; «трансформация» диалога в монолог, характеристика одного из действующих лиц с помощью данных, содержащихся в тексте, и др.)</w:t>
      </w:r>
    </w:p>
    <w:p w:rsidR="00CA6071" w:rsidRPr="006922F1" w:rsidRDefault="00CA6071" w:rsidP="00644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3)</w:t>
      </w: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6922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продукция с опорой на изобразительную наглядность</w:t>
      </w: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(описание картины, открытки, фрагмента кино-, видеофильма; написание сочинения с опорой </w:t>
      </w:r>
      <w:proofErr w:type="spellStart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натекст</w:t>
      </w:r>
      <w:proofErr w:type="spellEnd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серию рисунков </w:t>
      </w:r>
      <w:proofErr w:type="spellStart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идву</w:t>
      </w:r>
      <w:proofErr w:type="gramStart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трех проблемных вопросов; написание изложения с опорой на картину/фрагмент кинофильма; составление и запись диалога по содержанию картины (работа в парах))</w:t>
      </w:r>
    </w:p>
    <w:p w:rsidR="00CA6071" w:rsidRPr="006922F1" w:rsidRDefault="00CA6071" w:rsidP="00644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4)</w:t>
      </w: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6922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продукция </w:t>
      </w:r>
      <w:r w:rsidRPr="006922F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 </w:t>
      </w:r>
      <w:r w:rsidRPr="006922F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опорой на прежний речевой и жизненный опыт </w:t>
      </w: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(на</w:t>
      </w:r>
      <w:r w:rsidRPr="00692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однажды увиденное или прочитанное)</w:t>
      </w:r>
      <w:proofErr w:type="gramStart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gramStart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очинение на тему, указанную преподавателем. Например, «Моя будущая специальность» или «Что я знаю о стране изучаемого языка» и т.д.; составление текста официального и неофициального письма, резюме.</w:t>
      </w:r>
    </w:p>
    <w:p w:rsidR="008A23D9" w:rsidRPr="006922F1" w:rsidRDefault="008A23D9" w:rsidP="00644F2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071" w:rsidRPr="006922F1" w:rsidRDefault="00724F22" w:rsidP="00724F22">
      <w:pPr>
        <w:pStyle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7" w:name="_Toc10482108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 w:rsidR="00CA6071" w:rsidRPr="00692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Работа со словарем.</w:t>
      </w:r>
      <w:bookmarkEnd w:id="7"/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A6071" w:rsidRPr="006922F1" w:rsidRDefault="00CA6071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работы со словарем:</w:t>
      </w:r>
    </w:p>
    <w:p w:rsidR="00CA6071" w:rsidRPr="006922F1" w:rsidRDefault="00CA6071" w:rsidP="008A23D9">
      <w:pPr>
        <w:numPr>
          <w:ilvl w:val="0"/>
          <w:numId w:val="25"/>
        </w:num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поиск заданных слов в словаре;</w:t>
      </w:r>
    </w:p>
    <w:p w:rsidR="00CA6071" w:rsidRPr="006922F1" w:rsidRDefault="00CA6071" w:rsidP="00644F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определение форм единственного и множественного числа существительных;</w:t>
      </w:r>
    </w:p>
    <w:p w:rsidR="00CA6071" w:rsidRPr="006922F1" w:rsidRDefault="00CA6071" w:rsidP="00644F20">
      <w:pPr>
        <w:numPr>
          <w:ilvl w:val="0"/>
          <w:numId w:val="26"/>
        </w:num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 нужных значений многозначных слов;</w:t>
      </w:r>
    </w:p>
    <w:p w:rsidR="00CA6071" w:rsidRPr="006922F1" w:rsidRDefault="00CA6071" w:rsidP="00644F20">
      <w:pPr>
        <w:numPr>
          <w:ilvl w:val="0"/>
          <w:numId w:val="26"/>
        </w:num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поиск нужного значения слов из числа грамматических омонимов;</w:t>
      </w:r>
    </w:p>
    <w:p w:rsidR="00CA6071" w:rsidRPr="006922F1" w:rsidRDefault="00CA6071" w:rsidP="008A23D9">
      <w:pPr>
        <w:pStyle w:val="a7"/>
        <w:numPr>
          <w:ilvl w:val="0"/>
          <w:numId w:val="26"/>
        </w:numPr>
        <w:autoSpaceDE w:val="0"/>
        <w:autoSpaceDN w:val="0"/>
        <w:adjustRightInd w:val="0"/>
        <w:ind w:left="284" w:hanging="284"/>
        <w:jc w:val="both"/>
        <w:rPr>
          <w:b/>
          <w:color w:val="000000"/>
        </w:rPr>
      </w:pPr>
      <w:r w:rsidRPr="006922F1">
        <w:t>поиск значения глагола по одной из глагольных форм.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Существует две разновидности словарей: переводные (</w:t>
      </w:r>
      <w:proofErr w:type="spellStart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билингвальные</w:t>
      </w:r>
      <w:proofErr w:type="spellEnd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, т. е. русско-английские, англо-русские) и толковые (</w:t>
      </w:r>
      <w:proofErr w:type="spellStart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монолингвальные</w:t>
      </w:r>
      <w:proofErr w:type="spellEnd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, т. е. англо-английские).</w:t>
      </w:r>
      <w:proofErr w:type="gramEnd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Англо-английский словарь очень полезен при изучении языка: вы «погружаетесь» в английский, изучаете не перевод слова, а его значение, узнаете, как оно употребляется. Толковый словарь помогает научиться употреблять новую лексику в правильном контексте, не переключаясь с английского языка на русский и обратно.</w:t>
      </w:r>
      <w:r w:rsidRPr="006922F1">
        <w:rPr>
          <w:rFonts w:ascii="Times New Roman" w:eastAsia="Times New Roman" w:hAnsi="Times New Roman" w:cs="Times New Roman"/>
          <w:sz w:val="24"/>
          <w:szCs w:val="24"/>
          <w:shd w:val="clear" w:color="auto" w:fill="F3F2F0"/>
          <w:lang w:eastAsia="ru-RU"/>
        </w:rPr>
        <w:t xml:space="preserve"> Переводной словарь помогает найти соответствие, взаимосвязь между английским словом и его русским значением, что облегчает процесс запоминания новой лексики.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Определение слова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больше значений одного и того же термина вам предоставляет словарь, тем лучше. Просмотрите справочник и определите на уже знакомых вам словах, насколько понятны и точны определения, удобно ли будет пользоваться такой книгой / электронным пособием. Избегайте больших справочников, предлагающих до 20-50 значений: на начальном уровне такая информация не понадобится и может вас запутать.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Транскрипция слова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пользуетесь бумажной версией словаря, то фонетическая транскрипция поможет вам правильно прочитать слово. В электронной версии также желательно наличие транскрипции: если вам сложно уловить правильное произношение слова на слух, вы сможете прочитать его. Если вы испытываете трудности с чтением транскрипции, то обратите внимание на наличие </w:t>
      </w:r>
      <w:r w:rsidRPr="006922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записи произношения слова (для электронных словарей)</w:t>
      </w: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Эта важная функция поможет вам понять, как звучит слово, как его произносят носители языка. Желательно, чтобы в словаре предлагались два варианта произношения: британский и американский, ведь иногда они достаточно сильно отличаются друг от друга.</w:t>
      </w:r>
    </w:p>
    <w:p w:rsidR="00CA6071" w:rsidRPr="006922F1" w:rsidRDefault="00CA6071" w:rsidP="00644F2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8" w:name="_Toc10482109"/>
      <w:r w:rsidRPr="00692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Примеры употребления слова</w:t>
      </w:r>
      <w:bookmarkEnd w:id="8"/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Желательно, чтобы каждое значение того или иного слова сопровождалось примерами употребления. Так вы лучше поймете, в каком контексте нужно употреблять новую лексику. Примеры предложений с новым словом запоминаются довольно просто, поэтому при необходимости вы сможете построить аналогичное предложение по запомнившемуся шаблону. Прочтите несколько предложений и подумайте, понятны ли вам примеры.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Синонимы и антонимы слова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очень важное дополнение: вы можете учить одновременно синонимические и антонимические ряды. Группа связанных по смыслу слов запоминается легко, поэтому вы можете попробовать учить не только само понятие, но и его синонимы. Аналогично можно работать и с антонимами. Кроме того, если вы пользуетесь толковым словарем, понять значение слова при помощи синонимов будет проще.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Идиомы и фразовые глаголы, сленг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Существуют специальные словари, содержащие идиомы, сленг, фразовые глаголы, однако и обычный словарь должен включать наиболее популярные выражения. Особенно это касается электронных справочников.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Имена собственные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имен собственных в словаре — еще один признак хорошего пособия. Довольно часто приходится писать географические названия, поэтому будет полезно иметь под рукой справочник, содержащий в себе имена собственные.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Специальная лексика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вы учите </w:t>
      </w:r>
      <w:hyperlink r:id="rId7" w:history="1">
        <w:r w:rsidRPr="006922F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английский язык для программистов</w:t>
        </w:r>
      </w:hyperlink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менеджеров или моряков, то проверьте, включает ли в себя словарь специальные термины. Как правило, все электронные справочники содержат специальную лексику. Что касается печатных изданий, желательно приобрести две книги: один словарь с общей лексикой, второй — со специальными терминами.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Иллюстрации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Словарь с картинками или визуальный словарь — отличный выбор для тех, кто хорошо воспринимает информацию в картинках. Поэтому если вы принадлежите к числу </w:t>
      </w:r>
      <w:proofErr w:type="spellStart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визуалов</w:t>
      </w:r>
      <w:proofErr w:type="spellEnd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обратите внимание на графическое оформление словаря.</w:t>
      </w:r>
    </w:p>
    <w:p w:rsidR="00CA6071" w:rsidRPr="006922F1" w:rsidRDefault="00CA6071" w:rsidP="00644F20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_Toc10482019"/>
      <w:bookmarkStart w:id="10" w:name="_Toc10482110"/>
      <w:r w:rsidRPr="00692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Указание частей речи</w:t>
      </w:r>
      <w:bookmarkEnd w:id="9"/>
      <w:bookmarkEnd w:id="10"/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каждом словаре указано, к какой части речи относится то или иное слово, так вы поймете, как его правильно использовать. Например, слово </w:t>
      </w:r>
      <w:proofErr w:type="spellStart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beautiful</w:t>
      </w:r>
      <w:proofErr w:type="spellEnd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быть помечено </w:t>
      </w:r>
      <w:proofErr w:type="spellStart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adj</w:t>
      </w:r>
      <w:proofErr w:type="spellEnd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. (</w:t>
      </w:r>
      <w:proofErr w:type="spellStart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adjective</w:t>
      </w:r>
      <w:proofErr w:type="spellEnd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прилагательное), и вы будете знать, что его стоит использовать в качестве определения существительного.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вышеперечисленных параметров, для электронных версий актуально будет проверить скорость работы словаря, а также удобство навигации. Качественный справочник должен работать быстро, быть максимально комфортным в использовании.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Словарь-книга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Популярные некогда печатные издания сегодня используются нечасто. Электронные словари обновляются чуть ли не ежедневно. Однако у бумажного издания есть одно преимущество. Ученые провели исследование и выяснили, что человек, отыскивающий слово в электронном словаре, запоминает новое понятие хуже, чем тот, кто ищет слово в книге. Это связано с тем, что процесс поиска в книге занимает больше времени, благодаря этому вы успеваете несколько раз мысленно или вслух произнести слово. Мы рекомендуем использовать словари издательств </w:t>
      </w:r>
      <w:proofErr w:type="spellStart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Longman</w:t>
      </w:r>
      <w:proofErr w:type="spellEnd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Oxford</w:t>
      </w:r>
      <w:proofErr w:type="spellEnd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Cambridge</w:t>
      </w:r>
      <w:proofErr w:type="spellEnd"/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Компьютерные программы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Компьютерные программы необходимо загружать и устанавливать на свой компьютер. Они удобны, просты в использовании и не требуют наличия Интернет-соединения. Такие словари соответствуют всем критериям хорошего словаря. Фактически все они имеют полезную функцию: при наведении указателя мыши на слово на английском языке в браузере или документе всплывает окно с переводом этого слова. Одним из самых качественных и популярных словарей является </w:t>
      </w:r>
      <w:hyperlink r:id="rId8" w:tgtFrame="_blank" w:history="1">
        <w:r w:rsidRPr="006922F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 xml:space="preserve">ABBYY </w:t>
        </w:r>
        <w:proofErr w:type="spellStart"/>
        <w:r w:rsidRPr="006922F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Lingvo</w:t>
        </w:r>
        <w:proofErr w:type="spellEnd"/>
      </w:hyperlink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23D9" w:rsidRPr="006922F1" w:rsidRDefault="008A23D9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A23D9" w:rsidRPr="006922F1" w:rsidRDefault="008A23D9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Онлайн-словари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Такие словари — самый популярный вид словарей, представляющий собой сайт-справочник. Его главные преимущества — бесплатное использование и актуальная информация, обновляющаяся в максимально быстрые сроки. </w:t>
      </w:r>
    </w:p>
    <w:p w:rsidR="00CA6071" w:rsidRPr="006922F1" w:rsidRDefault="007C4984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tgtFrame="_blank" w:tooltip="Словарь Мултитран" w:history="1">
        <w:r w:rsidR="00CA6071" w:rsidRPr="006922F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Multitran.ru</w:t>
        </w:r>
      </w:hyperlink>
      <w:r w:rsidR="00CA6071"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двуязычный словарь. Предоставляет максимум различных определений слова из разных отраслей деятельности, а зарегистрированные пользователи могут добавлять в словарь свои варианты перевода слова. Кроме этого, будут представлены сотни фраз с изучаемым словом. Одно из главных преимуществ этого словаря — наличие множества идиом и сленговых выражений. Небольшой недостаток: на сайте нет записи произношения слова, вы можете узнать, как оно читается, только из транскрипции.</w:t>
      </w:r>
    </w:p>
    <w:p w:rsidR="00CA6071" w:rsidRPr="006922F1" w:rsidRDefault="007C4984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tgtFrame="_blank" w:tooltip="Macmillan Dictionary and Thesaurus: Free English Dictionary Online" w:history="1">
        <w:r w:rsidR="00CA6071" w:rsidRPr="006922F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Macmillandictionary.com</w:t>
        </w:r>
      </w:hyperlink>
      <w:r w:rsidR="00CA6071"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 - толковый словарь. Произношение слова озвучено только в британском варианте, есть транскрипция, а также указаны формы слова — единственное и множественное число (если это существительное). К каждому слову даны определения на английском языке, словосочетания и примеры использования, а также синонимы к каждому конкретному значению слова.</w:t>
      </w:r>
    </w:p>
    <w:p w:rsidR="00CA6071" w:rsidRPr="006922F1" w:rsidRDefault="007C4984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tgtFrame="_blank" w:tooltip="Urban Dictionary" w:history="1">
        <w:r w:rsidR="00CA6071" w:rsidRPr="006922F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Urbandictionary.com</w:t>
        </w:r>
      </w:hyperlink>
      <w:r w:rsidR="00CA6071"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самый большой всемирно известный словарь сленговых выражений. В нем собрана поистине уникальная коллекция сленговых выражений. Обратите внимание: определения добавляют сами носители языка, </w:t>
      </w:r>
      <w:proofErr w:type="spellStart"/>
      <w:r w:rsidR="00CA6071"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модерации</w:t>
      </w:r>
      <w:proofErr w:type="spellEnd"/>
      <w:r w:rsidR="00CA6071"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таковой нет, поэтому вы вполне можете встретить такое определение: </w:t>
      </w:r>
      <w:proofErr w:type="spellStart"/>
      <w:r w:rsidR="00CA6071"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Soul</w:t>
      </w:r>
      <w:proofErr w:type="spellEnd"/>
      <w:r w:rsidR="00CA6071"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="00CA6071"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currencytotradewiththedevil</w:t>
      </w:r>
      <w:proofErr w:type="spellEnd"/>
      <w:r w:rsidR="00CA6071"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(душа — валюта для торговли с дьяволом).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этого, вы можете использовать аналоги этих словарей других популярных сайтов: </w:t>
      </w:r>
      <w:hyperlink r:id="rId12" w:tgtFrame="_blank" w:tooltip="Dictionary and Thesaurus" w:history="1">
        <w:r w:rsidRPr="006922F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Merriam-Webster</w:t>
        </w:r>
      </w:hyperlink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13" w:tgtFrame="_blank" w:tooltip="Cambridge Free English Dictionary" w:history="1">
        <w:r w:rsidRPr="006922F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CambridgeDictionaries</w:t>
        </w:r>
      </w:hyperlink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14" w:tgtFrame="_blank" w:tooltip="Oxford Learner's Dictionary" w:history="1">
        <w:r w:rsidRPr="006922F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OxfordLearner'sDictionary</w:t>
        </w:r>
      </w:hyperlink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Мобильные приложения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Такие программы устанавливают на планшет или смартфон. Такой словарь точно должен быть у каждого изучающего английский язык. Телефон постоянно с вами, а это значит, что в любой момент вы можете воспользоваться установленным словарем, наличие Интернет-соединения не требуется. Фактически все приложения-словари английского языка одинаковы: есть британское и американское озвученное произношение, определения слова, синонимы, антонимы, а также примеры фраз. Рекомендуем установить один из нижеприведенных словарей: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Бесплатный толковый словарь: </w:t>
      </w:r>
      <w:proofErr w:type="spellStart"/>
      <w:r w:rsidR="00CE3C8D">
        <w:fldChar w:fldCharType="begin"/>
      </w:r>
      <w:r w:rsidR="00CE3C8D">
        <w:instrText xml:space="preserve"> HYPERLINK "https://play.google.com/store/apps/details?id=com.merriamwebster" \t "_blank" \o "Dictionary-Merriam-Webster-Android Apps" </w:instrText>
      </w:r>
      <w:r w:rsidR="00CE3C8D">
        <w:fldChar w:fldCharType="separate"/>
      </w:r>
      <w:r w:rsidRPr="006922F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Merriamwebster</w:t>
      </w:r>
      <w:proofErr w:type="spellEnd"/>
      <w:r w:rsidRPr="006922F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для </w:t>
      </w:r>
      <w:proofErr w:type="spellStart"/>
      <w:r w:rsidRPr="006922F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Android</w:t>
      </w:r>
      <w:proofErr w:type="spellEnd"/>
      <w:r w:rsidR="00CE3C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fldChar w:fldCharType="end"/>
      </w: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proofErr w:type="spellStart"/>
      <w:r w:rsidR="00CE3C8D">
        <w:fldChar w:fldCharType="begin"/>
      </w:r>
      <w:r w:rsidR="00CE3C8D">
        <w:instrText xml:space="preserve"> HYPERLINK "https://itunes.apple.com/us/app/merriam-webster-dictionary/id399452287?mt=8" \t "_blank" \o "Merriam-Webster Dictionary on App Store ITunes" </w:instrText>
      </w:r>
      <w:r w:rsidR="00CE3C8D">
        <w:fldChar w:fldCharType="separate"/>
      </w:r>
      <w:r w:rsidRPr="006922F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Merriamwebster</w:t>
      </w:r>
      <w:proofErr w:type="spellEnd"/>
      <w:r w:rsidRPr="006922F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для </w:t>
      </w:r>
      <w:proofErr w:type="spellStart"/>
      <w:r w:rsidRPr="006922F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IPhone</w:t>
      </w:r>
      <w:proofErr w:type="spellEnd"/>
      <w:r w:rsidR="00CE3C8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fldChar w:fldCharType="end"/>
      </w: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Англо-русские бесплатные словари: </w:t>
      </w:r>
      <w:hyperlink r:id="rId15" w:tgtFrame="_blank" w:tooltip="Англо-русский словарь - Android Apps on Google Play" w:history="1">
        <w:r w:rsidRPr="006922F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 xml:space="preserve">Англо-русский словарь для </w:t>
        </w:r>
        <w:proofErr w:type="spellStart"/>
        <w:r w:rsidRPr="006922F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Android</w:t>
        </w:r>
        <w:proofErr w:type="spellEnd"/>
      </w:hyperlink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 и </w:t>
      </w:r>
      <w:hyperlink r:id="rId16" w:tgtFrame="_blank" w:tooltip="Dict EN-RU бесплатный англо-русский словарь для IPhone" w:history="1">
        <w:r w:rsidRPr="006922F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 xml:space="preserve">Англо-русский словарь для </w:t>
        </w:r>
        <w:proofErr w:type="spellStart"/>
        <w:r w:rsidRPr="006922F1">
          <w:rPr>
            <w:rFonts w:ascii="Times New Roman" w:eastAsia="Times New Roman" w:hAnsi="Times New Roman" w:cs="Times New Roman"/>
            <w:sz w:val="24"/>
            <w:szCs w:val="24"/>
            <w:bdr w:val="none" w:sz="0" w:space="0" w:color="auto" w:frame="1"/>
            <w:lang w:eastAsia="ru-RU"/>
          </w:rPr>
          <w:t>IPhone</w:t>
        </w:r>
        <w:proofErr w:type="spellEnd"/>
      </w:hyperlink>
      <w:r w:rsidRPr="006922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4D9A" w:rsidRPr="006922F1" w:rsidRDefault="007E4D9A" w:rsidP="00644F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A6071" w:rsidRPr="006922F1" w:rsidRDefault="00724F22" w:rsidP="00724F22">
      <w:pPr>
        <w:pStyle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11" w:name="_Toc1048211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CA6071" w:rsidRPr="006922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Аннотирование</w:t>
      </w:r>
      <w:bookmarkEnd w:id="11"/>
    </w:p>
    <w:p w:rsidR="00804EFB" w:rsidRPr="006922F1" w:rsidRDefault="00804EFB" w:rsidP="00804E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Сущность и назначение аннотаций. Сущность аннотаций заключается в том, что она дает предельно сжатую характеристику материала, излагая содержание оригинала в виде перечня основных вопросов и иногда давая критическую оценку. Она имеет чисто информационное или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справочнобиблиографическое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назначение. Аннотация (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abstract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в отличие от реферата (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summary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не раскрывает содержание материала, а лишь сообщает о наличии материала на определенную тему, указывает источник и дает самое общее представление о его содержании. Аннотация должна дать читателю предварительное представление о незнакомой ему публикации и тем самым помочь ему в поиске необходимой информации. </w:t>
      </w:r>
    </w:p>
    <w:p w:rsidR="00804EFB" w:rsidRPr="006922F1" w:rsidRDefault="00804EFB" w:rsidP="00804E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аннотаций. Различают два типа аннотаций: справочная (описательная) и рекомендательная.</w:t>
      </w:r>
    </w:p>
    <w:p w:rsidR="00804EFB" w:rsidRPr="006922F1" w:rsidRDefault="00804EFB" w:rsidP="00804E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Справочная аннотация имеет </w:t>
      </w: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наибольшее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распространении в научно информационной деятельности и особенно при аннотировании публикаций, изданных на иностранном языке. Справочная аннотация предназначена для быстрого и беглого просмотра, поэтому краткие аннотации предпочтительнее </w:t>
      </w: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подробных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Для справочных аннотаций характерно сочетание конкретности и достаточной полноты с определенным лаконизмом изложения.</w:t>
      </w:r>
    </w:p>
    <w:p w:rsidR="00804EFB" w:rsidRPr="006922F1" w:rsidRDefault="00804EFB" w:rsidP="00804E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Рекомендательные аннотации имеют целью не только дать предварительное представление о документе, но также и заинтересовать читателя и показать место данной публикации среди других публикаций на аналогичную тематику. Основное назначение рекомендательной аннотации - оценка документа.</w:t>
      </w:r>
    </w:p>
    <w:p w:rsidR="00804EFB" w:rsidRPr="006922F1" w:rsidRDefault="00804EFB" w:rsidP="00804E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Требование сжатости и лаконичности, предъявляемое к справочной аннотации, не имеет для рекомендательной аннотации особого значения. В рекомендательной аннотации должны органически сочетаться характеристика содержания аннотируемого произведения с характеристикой автора, разъяснением значения и сущности трактуемых вопросов, их актуальности и интереса. Ярким примером различий между справочной и рекомендательной аннотациями могут служить следующие две аннотации на книгу М.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Гарднера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"Теория относительности для миллионов", изданную в русском переводе. Справочная аннотация: "Популярное изложение специальной и общей теории относительности". Рекомендательная аннотация: "Вот уже на протяжении полувека ученые и писатели, философы, математики пытаются довести до широких масс, не искушенных в науке, сущность теории относительности Эйнштейна. За это время вышли в свет сотни книг, но до сих пор эта теория представляет немалые трудности для популяризации. И вот перед вами книга американского физика М. </w:t>
      </w:r>
      <w:proofErr w:type="spell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Гарднера</w:t>
      </w:r>
      <w:proofErr w:type="spell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Прочитав ее, можно с уверенностью сказать, что книга будет понятна всем, начиная со школьников старших классов. Преимуществом книги является, конечно, то, что в ней отражены новые взгляды </w:t>
      </w: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проблемы, которые полвека назад выглядели совсем иначе, в частности, на строение Вселенной. О мастерстве популяризации говорит и такой факт: на всю книжку приведены всего две простейшие формулы. А ведь нам известно, что неотъемлемый атрибут Эйнштейна - "математические джунгли", через которые не всегда может пройти даже специалист-физик. Достоинством книги являются и прекрасные иллюстрации. Ни одна популярная книга по теории относительности не была столь искусно иллюстрирована". Структура аннотации. Аннотация, как правило, состоит из трех частей: 1 вводная (сюда входят выходные данные); 2 текст аннотации (описание основных положений работы); 3 заключительная часть (вывод составителя аннотации). Те</w:t>
      </w: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кст спр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авочной аннотации обычно включает следующие сведения:</w:t>
      </w:r>
    </w:p>
    <w:p w:rsidR="00804EFB" w:rsidRPr="006922F1" w:rsidRDefault="00804EFB" w:rsidP="00804E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тему аннотируемого документа, характеристику его проблематики и основного содержания, основные выводы автора; </w:t>
      </w:r>
    </w:p>
    <w:p w:rsidR="00804EFB" w:rsidRPr="006922F1" w:rsidRDefault="00804EFB" w:rsidP="00804E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вид аннотируемого документа (книга, диссертация, справочник, статья и т.п.);</w:t>
      </w:r>
    </w:p>
    <w:p w:rsidR="00804EFB" w:rsidRPr="006922F1" w:rsidRDefault="00804EFB" w:rsidP="00804E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назначение аннотируемого документа;</w:t>
      </w:r>
    </w:p>
    <w:p w:rsidR="00804EFB" w:rsidRPr="006922F1" w:rsidRDefault="00804EFB" w:rsidP="00804E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задачи, поставленные автором аннотируемого документа;</w:t>
      </w:r>
    </w:p>
    <w:p w:rsidR="00804EFB" w:rsidRPr="006922F1" w:rsidRDefault="00804EFB" w:rsidP="00804E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метод, используемый автором (при аннотировании научных и технических публикаций);</w:t>
      </w:r>
    </w:p>
    <w:p w:rsidR="00804EFB" w:rsidRPr="006922F1" w:rsidRDefault="00804EFB" w:rsidP="00804E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сведения об авторе (авторах);</w:t>
      </w:r>
    </w:p>
    <w:p w:rsidR="00804EFB" w:rsidRPr="006922F1" w:rsidRDefault="00804EFB" w:rsidP="00804E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характеристику вспомогательных и иллюстративных материалов, включая библиографию;</w:t>
      </w:r>
    </w:p>
    <w:p w:rsidR="00804EFB" w:rsidRPr="006922F1" w:rsidRDefault="00804EFB" w:rsidP="00804E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характеристику новизны, оригинальности проблем, рассматриваемых в аннотируемом документе, а также теоретической и практической ценности аннотируемой работы и др.</w:t>
      </w:r>
    </w:p>
    <w:p w:rsidR="00804EFB" w:rsidRPr="006922F1" w:rsidRDefault="00804EFB" w:rsidP="00804E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Требования, предъявляемые к аннотациям. Аннотации не стандартизированы. Общие требования, которые необходимо учитывать при составлении аннотаций, особенно справочных, сводятся к следующим: </w:t>
      </w:r>
    </w:p>
    <w:p w:rsidR="00804EFB" w:rsidRPr="006922F1" w:rsidRDefault="00804EFB" w:rsidP="00804E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Композиция аннотаций должна быть логичной и может расходиться с композицией аннотируемого документа.</w:t>
      </w:r>
    </w:p>
    <w:p w:rsidR="00804EFB" w:rsidRPr="006922F1" w:rsidRDefault="00804EFB" w:rsidP="00804EFB">
      <w:pPr>
        <w:pStyle w:val="a7"/>
        <w:numPr>
          <w:ilvl w:val="2"/>
          <w:numId w:val="9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r w:rsidRPr="006922F1">
        <w:rPr>
          <w:color w:val="000000"/>
        </w:rPr>
        <w:t>Язык аннотации должен быть лаконичным, простым и ясным, без длинных и сложных периодов. Нередко справочные аннотации состоят всего из нескольких назывных предложений.</w:t>
      </w:r>
    </w:p>
    <w:p w:rsidR="00804EFB" w:rsidRPr="006922F1" w:rsidRDefault="00804EFB" w:rsidP="00804EFB">
      <w:pPr>
        <w:pStyle w:val="a7"/>
        <w:numPr>
          <w:ilvl w:val="2"/>
          <w:numId w:val="9"/>
        </w:numPr>
        <w:autoSpaceDE w:val="0"/>
        <w:autoSpaceDN w:val="0"/>
        <w:adjustRightInd w:val="0"/>
        <w:ind w:left="0"/>
        <w:jc w:val="both"/>
        <w:rPr>
          <w:color w:val="000000"/>
        </w:rPr>
      </w:pPr>
      <w:r w:rsidRPr="006922F1">
        <w:rPr>
          <w:color w:val="000000"/>
        </w:rPr>
        <w:t xml:space="preserve">Отбор сведений для аннотации и порядок их следования зависят от характера аннотируемого документа и от назначения аннотации. </w:t>
      </w:r>
    </w:p>
    <w:p w:rsidR="00804EFB" w:rsidRPr="006922F1" w:rsidRDefault="00804EFB" w:rsidP="00804EFB">
      <w:pPr>
        <w:pStyle w:val="a7"/>
        <w:autoSpaceDE w:val="0"/>
        <w:autoSpaceDN w:val="0"/>
        <w:adjustRightInd w:val="0"/>
        <w:jc w:val="both"/>
        <w:rPr>
          <w:color w:val="000000"/>
        </w:rPr>
      </w:pPr>
    </w:p>
    <w:p w:rsidR="00804EFB" w:rsidRPr="006922F1" w:rsidRDefault="00804EFB" w:rsidP="00804EFB">
      <w:pPr>
        <w:pStyle w:val="a7"/>
        <w:autoSpaceDE w:val="0"/>
        <w:autoSpaceDN w:val="0"/>
        <w:adjustRightInd w:val="0"/>
        <w:jc w:val="both"/>
        <w:rPr>
          <w:color w:val="000000"/>
        </w:rPr>
      </w:pPr>
    </w:p>
    <w:p w:rsidR="00804EFB" w:rsidRPr="006922F1" w:rsidRDefault="00804EFB" w:rsidP="00804EFB">
      <w:pPr>
        <w:pStyle w:val="a7"/>
        <w:autoSpaceDE w:val="0"/>
        <w:autoSpaceDN w:val="0"/>
        <w:adjustRightInd w:val="0"/>
        <w:jc w:val="both"/>
        <w:rPr>
          <w:color w:val="000000"/>
        </w:rPr>
      </w:pPr>
    </w:p>
    <w:p w:rsidR="00CA6071" w:rsidRPr="006922F1" w:rsidRDefault="00CA6071" w:rsidP="00804EFB">
      <w:pPr>
        <w:pStyle w:val="a7"/>
        <w:autoSpaceDE w:val="0"/>
        <w:autoSpaceDN w:val="0"/>
        <w:adjustRightInd w:val="0"/>
        <w:jc w:val="both"/>
        <w:rPr>
          <w:bCs/>
        </w:rPr>
      </w:pPr>
      <w:r w:rsidRPr="006922F1">
        <w:rPr>
          <w:color w:val="000000"/>
        </w:rPr>
        <w:t xml:space="preserve">Что такое </w:t>
      </w:r>
      <w:r w:rsidRPr="006922F1">
        <w:rPr>
          <w:i/>
          <w:iCs/>
          <w:color w:val="000000"/>
        </w:rPr>
        <w:t>аннотация</w:t>
      </w:r>
      <w:r w:rsidRPr="006922F1">
        <w:rPr>
          <w:color w:val="000000"/>
        </w:rPr>
        <w:t>? Это предельно сжатое описание материала, имеющее своей целью дать представление читателю, о чем сообщает первоисточник. По аннота</w:t>
      </w:r>
      <w:r w:rsidRPr="006922F1">
        <w:rPr>
          <w:color w:val="000000"/>
        </w:rPr>
        <w:softHyphen/>
        <w:t>ции можно узнать о наличии определенного материала, познакомиться с его выходными данными (автор, название публикации, место и год издания, название газеты или журнала, где опубликован аннотируемый материал, номер и дата опубликования) и получить общее представление о его содержании.</w:t>
      </w:r>
    </w:p>
    <w:p w:rsidR="00CA6071" w:rsidRPr="006922F1" w:rsidRDefault="00CA6071" w:rsidP="00644F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Существуют два вида аннотации — описательная и реферативная.</w:t>
      </w:r>
    </w:p>
    <w:p w:rsidR="00CA6071" w:rsidRPr="006922F1" w:rsidRDefault="00CA6071" w:rsidP="00644F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Описательная аннотация предлагает максимально сжатое описание материала, но не раскрывает его содержания.</w:t>
      </w:r>
    </w:p>
    <w:p w:rsidR="00CA6071" w:rsidRPr="006922F1" w:rsidRDefault="00CA6071" w:rsidP="00644F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Реферативная аннотация, помимо описания и характеристики первоисточника, дает очень краткое содержание оригинала.</w:t>
      </w:r>
    </w:p>
    <w:p w:rsidR="00CA6071" w:rsidRPr="006922F1" w:rsidRDefault="00CA6071" w:rsidP="00644F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Аннотация существенно отличается от реферата. Во-первых, аннотация не заменяет собой оригинал. Во-вторых, аннотация носит более обобщенный характер, чем реферат. Она дает лишь самое общее представление о содержании оригинала.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Последовательность изложения материала в аннотации.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proofErr w:type="gramStart"/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Предметная рубрика называет область или раздел знания, к которому относится первоисточник, например, область биологии, вычислительной техники, машиностроения, автомобилестроения, химии, географии и т.д.</w:t>
      </w:r>
      <w:proofErr w:type="gramEnd"/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Тема определяется наименованием источника, но не всегда наименование называет тему. В этом случае тему формулирует автор аннотации.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proofErr w:type="gramStart"/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Выходные данные первоисточника записываются на иностранном языке: автор, заглавие, журнал (книга, учебник, сайт в интернете) издательство, место и время издания, количество страниц, на какой странице находится статья, количество схем, рисунков, чертежей, приложений, если таковые имеются.</w:t>
      </w:r>
      <w:proofErr w:type="gramEnd"/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 необходимости, если текст аннотации даётся на русском языке, то эти же данные приводятся и на русском языке.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Сжатая характеристика материала включает все затронутые в источнике вопросы. Журнальные статьи, как правило, имеют главы, разделы, параграфы, абзацы. Именно они и должны быть перечислены в этой рубрике аннотации.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Критическая оценка первоисточника предполагает изложение точки зрения референта на актуальность материала, при этом указывается, на кого рассчитан данный материал, какой круг читателей он может заинтересовать.</w:t>
      </w:r>
    </w:p>
    <w:p w:rsidR="00CA6071" w:rsidRPr="006922F1" w:rsidRDefault="00CA6071" w:rsidP="00724F22">
      <w:pPr>
        <w:pStyle w:val="1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:rsidR="00CA6071" w:rsidRPr="006922F1" w:rsidRDefault="00724F22" w:rsidP="00724F22">
      <w:pPr>
        <w:pStyle w:val="1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bookmarkStart w:id="12" w:name="_Toc10482112"/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8</w:t>
      </w:r>
      <w:r w:rsidR="00CA6071" w:rsidRPr="006922F1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Реферирование</w:t>
      </w:r>
      <w:bookmarkEnd w:id="12"/>
    </w:p>
    <w:p w:rsidR="00CA6071" w:rsidRPr="006922F1" w:rsidRDefault="00CA6071" w:rsidP="00644F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:rsidR="00CA6071" w:rsidRPr="006922F1" w:rsidRDefault="00CA6071" w:rsidP="00644F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Реферат</w:t>
      </w: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это обобщенное, сжатое изложение содержания первоисточника. Поскольку мы будем иметь дело с реферированием исключительно иноязычного материала, то здесь уместно сказать, что реферат — это отнюдь не сокращенный перевод и не пересказ первоисточника.</w:t>
      </w:r>
    </w:p>
    <w:p w:rsidR="00CA6071" w:rsidRPr="006922F1" w:rsidRDefault="00CA6071" w:rsidP="00644F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Приступая к реферированию, референт должен:</w:t>
      </w:r>
    </w:p>
    <w:p w:rsidR="00CA6071" w:rsidRPr="006922F1" w:rsidRDefault="00CA6071" w:rsidP="00644F20">
      <w:pPr>
        <w:widowControl w:val="0"/>
        <w:numPr>
          <w:ilvl w:val="0"/>
          <w:numId w:val="16"/>
        </w:numPr>
        <w:tabs>
          <w:tab w:val="lef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 или письменно перевести текст первоисточника;</w:t>
      </w:r>
    </w:p>
    <w:p w:rsidR="00CA6071" w:rsidRPr="006922F1" w:rsidRDefault="00CA6071" w:rsidP="00644F20">
      <w:pPr>
        <w:widowControl w:val="0"/>
        <w:numPr>
          <w:ilvl w:val="0"/>
          <w:numId w:val="16"/>
        </w:numPr>
        <w:tabs>
          <w:tab w:val="left" w:pos="-426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выделить ключевые отрывки, несущие в себе основной смысл;</w:t>
      </w:r>
    </w:p>
    <w:p w:rsidR="00CA6071" w:rsidRPr="006922F1" w:rsidRDefault="00CA6071" w:rsidP="00644F20">
      <w:pPr>
        <w:widowControl w:val="0"/>
        <w:numPr>
          <w:ilvl w:val="0"/>
          <w:numId w:val="16"/>
        </w:numPr>
        <w:tabs>
          <w:tab w:val="lef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отобрать те главные факты, данные и положения, которые должны быть отражены в реферате, и выстроить их в логической последовательности;</w:t>
      </w:r>
    </w:p>
    <w:p w:rsidR="00CA6071" w:rsidRPr="006922F1" w:rsidRDefault="00CA6071" w:rsidP="00644F20">
      <w:pPr>
        <w:widowControl w:val="0"/>
        <w:numPr>
          <w:ilvl w:val="0"/>
          <w:numId w:val="16"/>
        </w:numPr>
        <w:tabs>
          <w:tab w:val="lef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руководствуясь внутренней логикой текста и пользуясь четкими формулировками, обобщить содержание текст</w:t>
      </w:r>
      <w:proofErr w:type="gramStart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а-</w:t>
      </w:r>
      <w:proofErr w:type="gramEnd"/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первоисточника; при этом следует отбросить все доказательства, рассуждения, полемику, соображения гипотетического характера, элементы авторской субъективной трактовки, образность и эмоциональность.</w:t>
      </w:r>
    </w:p>
    <w:p w:rsidR="00CA6071" w:rsidRPr="006922F1" w:rsidRDefault="00CA6071" w:rsidP="00644F2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Язык реферата должен быть предельно четким, точным и лаконичным. Только это поможет избежать частностей и соблюсти специфическую литературную форму реферата. В зависимости от характера реферируемого материала и от задания реферат может быть рефератом-конспектом и рефератом-резюме. </w:t>
      </w:r>
    </w:p>
    <w:p w:rsidR="00CA6071" w:rsidRPr="006922F1" w:rsidRDefault="00CA6071" w:rsidP="00644F20">
      <w:pPr>
        <w:widowControl w:val="0"/>
        <w:tabs>
          <w:tab w:val="left" w:pos="0"/>
          <w:tab w:val="left" w:pos="6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референт имеет дело с материалом, изобилующим данными, фактами, цифрами, именами, которыми он не может пожертвовать при обобщении, то реферат будет носить конспективный характер, и степень обобщенности будет меньшей, нежели у реферата-резюме, который призван отразить главное, наиболее важное в реферируемом материале и оставить в стороне второстепенное.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Различие между аннотацией и рефератом.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Осуществляя компрессию первоисточников, аннотация и реферат делают это принципиально различными способами.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Аннотация, как мы уже знаем, лишь перечисляет те вопросы, которые освещены в источнике, не раскрывая самого содержания этих вопросов.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Реферат не только перечисляет эти вопросы, но и сообщает существенное содержание каждого из них, тем самым реферат может вполне заменить первоисточник, т.к. сообщает все существенное содержание материала, все выводы, а иногда и доказательства и выводы референта.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 xml:space="preserve">Виды реферата: 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1) реферат-конспект - достаточно полно излагает весь материал, его основные доказательства и выводы;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2) реферат-резюме - перечисляет лишь основные выводы первоисточника без изложения доказательств.</w:t>
      </w:r>
    </w:p>
    <w:p w:rsidR="00CA6071" w:rsidRPr="006922F1" w:rsidRDefault="00CA6071" w:rsidP="00644F20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</w:pPr>
      <w:bookmarkStart w:id="13" w:name="_Toc10482022"/>
      <w:bookmarkStart w:id="14" w:name="_Toc10482113"/>
      <w:r w:rsidRPr="006922F1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Структура реферата</w:t>
      </w:r>
      <w:bookmarkEnd w:id="13"/>
      <w:bookmarkEnd w:id="14"/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Предметная рубрика называет область или раздел знания, к которым относится реферируемый материал.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Тема реферата — более узкая предметная соотнесенность источника или совокупности источников, либо тема обзора, проделанного референтом.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Выходные данные источника перечисляют следующее: автор, заглавие статьи, издательство, журнал, его номер и год издания, место издания. Все эти данные приводятся сначала на языке источника, ниже дается, если это возможно, их перевод на русский язык, если реферат будет на русском языке.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Главная мысль реферируемого материала. С этого момента реферат существенно отличается от аннотации. Обычно в самом первоисточнике главная мысль становится ясной лишь после прочтения всего материала, в реферате же с нее начинается изложение содержания, она предшествует всем выводам и доказательствам. Такая последовательность изложения необходима для того, чтобы с самого начала изложения сориентировать читателя относительно основного содержания источника и его перспективной ценности. Иногда эта главная мысль самим автором даже не формулируется, а лишь подразумевается. Референту же необходимо суметь сжато сформулировать эту главную мысль, не внося в нее своих комментариев.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Изложение содержания.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Содержание реферируемого материала излагается в последовательности первоисточника по главам, разделам, параграфам. Обычно дается формулировка вопроса, приводится вывод по этому вопросу и необходимая цепь доказательств в их логической последовательности.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Выводы автора-референта по реферируемому материалу вытекают из главной мысли первоисточника, поэтому референт должен ее выявить, чтобы понять главный смысл изложенного. Если выводы автора в первоисточнике отсутствуют, то их может сделать сам референт.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Комментарий референта может включать критическую характеристику первоисточника, актуальность освещенных в нем вопросов, суждения об эффективности предложенных решений, указания, на кого рассчитан реферируемый материал и кого он может заинтересовать.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Сущность и методы компрессии материала первоисточника.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Возможность выражать одну и ту же мысль разными словами лежит в основе компрессии материала при реферировании. При смысловой компрессии текста первоисточника должны иметь место следующие процессы: </w:t>
      </w:r>
      <w:proofErr w:type="spellStart"/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перефраз</w:t>
      </w:r>
      <w:proofErr w:type="spellEnd"/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обобщение, цитирование, монтаж, исключения, реорганизация материала. Таким образом, в ходе реферирования всегда выполняются две задачи: выделение основного, главного и краткое формулирование этого главного. А сокращение исходного материала идет двумя путями: по линии отсеивания второстепенного и несущественного и по линии перефразирования главной мысли в краткую форму речевого произведения.</w:t>
      </w:r>
    </w:p>
    <w:p w:rsidR="00CA6071" w:rsidRPr="006922F1" w:rsidRDefault="00CA6071" w:rsidP="00644F2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</w:pPr>
      <w:bookmarkStart w:id="15" w:name="_Toc10482023"/>
      <w:bookmarkStart w:id="16" w:name="_Toc10482114"/>
      <w:r w:rsidRPr="006922F1">
        <w:rPr>
          <w:rFonts w:ascii="Times New Roman" w:eastAsia="Times New Roman" w:hAnsi="Times New Roman" w:cs="Times New Roman"/>
          <w:i/>
          <w:snapToGrid w:val="0"/>
          <w:sz w:val="24"/>
          <w:szCs w:val="24"/>
          <w:lang w:eastAsia="ru-RU"/>
        </w:rPr>
        <w:t>Последовательность действий при реферировании первоисточника</w:t>
      </w:r>
      <w:bookmarkEnd w:id="15"/>
      <w:bookmarkEnd w:id="16"/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1) прочесть всю статью;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2) составить план по параграфам, разделам, главам;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3) выделить и кратко сформулировать главную мысль каждого пункта плана (в 3-5 предложениях);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4) сформулировать главную мысль всего первоисточника;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5) составить текст реферата с выводами;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6) дать краткий комментарий;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7) стилистически отшлифовать текст реферата, увязать его в единый связный текст;</w:t>
      </w:r>
    </w:p>
    <w:p w:rsidR="00CA6071" w:rsidRPr="006922F1" w:rsidRDefault="00CA6071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922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8) записать окончательный вариант реферата.</w:t>
      </w:r>
    </w:p>
    <w:p w:rsidR="008A23D9" w:rsidRPr="006922F1" w:rsidRDefault="008A23D9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8A23D9" w:rsidRPr="006922F1" w:rsidRDefault="008A23D9" w:rsidP="00644F2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sectPr w:rsidR="008A23D9" w:rsidRPr="006922F1" w:rsidSect="00CB5CDD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hybridMultilevel"/>
    <w:tmpl w:val="5E884AD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15"/>
    <w:multiLevelType w:val="hybridMultilevel"/>
    <w:tmpl w:val="797AAB2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1E"/>
    <w:multiLevelType w:val="hybridMultilevel"/>
    <w:tmpl w:val="725A06FA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1F"/>
    <w:multiLevelType w:val="hybridMultilevel"/>
    <w:tmpl w:val="2CD89A32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20"/>
    <w:multiLevelType w:val="hybridMultilevel"/>
    <w:tmpl w:val="57E4CCA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decimal"/>
      <w:lvlText w:val="%3"/>
      <w:lvlJc w:val="left"/>
    </w:lvl>
    <w:lvl w:ilvl="3" w:tplc="FFFFFFFF">
      <w:start w:val="1"/>
      <w:numFmt w:val="decimal"/>
      <w:lvlText w:val="%4.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21"/>
    <w:multiLevelType w:val="hybridMultilevel"/>
    <w:tmpl w:val="7A6D8D3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2"/>
      <w:numFmt w:val="decimal"/>
      <w:lvlText w:val="%3."/>
      <w:lvlJc w:val="left"/>
    </w:lvl>
    <w:lvl w:ilvl="3" w:tplc="FFFFFFFF">
      <w:start w:val="1"/>
      <w:numFmt w:val="decimal"/>
      <w:lvlText w:val="%4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22"/>
    <w:multiLevelType w:val="hybridMultilevel"/>
    <w:tmpl w:val="4B588F5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23"/>
    <w:multiLevelType w:val="hybridMultilevel"/>
    <w:tmpl w:val="542289EC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24"/>
    <w:multiLevelType w:val="hybridMultilevel"/>
    <w:tmpl w:val="6DE91B18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25"/>
    <w:multiLevelType w:val="hybridMultilevel"/>
    <w:tmpl w:val="38437FD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26"/>
    <w:multiLevelType w:val="hybridMultilevel"/>
    <w:tmpl w:val="7644A45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27"/>
    <w:multiLevelType w:val="hybridMultilevel"/>
    <w:tmpl w:val="32FFF90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28"/>
    <w:multiLevelType w:val="hybridMultilevel"/>
    <w:tmpl w:val="684A481A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29"/>
    <w:multiLevelType w:val="hybridMultilevel"/>
    <w:tmpl w:val="579478FE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2A"/>
    <w:multiLevelType w:val="hybridMultilevel"/>
    <w:tmpl w:val="57C0C6F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2B"/>
    <w:multiLevelType w:val="hybridMultilevel"/>
    <w:tmpl w:val="3DC240F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2C"/>
    <w:multiLevelType w:val="hybridMultilevel"/>
    <w:tmpl w:val="1BA026FA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2F"/>
    <w:multiLevelType w:val="hybridMultilevel"/>
    <w:tmpl w:val="1DE6778C"/>
    <w:lvl w:ilvl="0" w:tplc="FFFFFFFF">
      <w:start w:val="1"/>
      <w:numFmt w:val="decimal"/>
      <w:lvlText w:val="%1)"/>
      <w:lvlJc w:val="left"/>
    </w:lvl>
    <w:lvl w:ilvl="1" w:tplc="BDFE3E0A">
      <w:start w:val="2"/>
      <w:numFmt w:val="decimal"/>
      <w:lvlText w:val="%2)"/>
      <w:lvlJc w:val="left"/>
      <w:rPr>
        <w:b w:val="0"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00000030"/>
    <w:multiLevelType w:val="hybridMultilevel"/>
    <w:tmpl w:val="70C6A528"/>
    <w:lvl w:ilvl="0" w:tplc="FFFFFFFF">
      <w:start w:val="3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>
    <w:nsid w:val="00000031"/>
    <w:multiLevelType w:val="hybridMultilevel"/>
    <w:tmpl w:val="520EEDD0"/>
    <w:lvl w:ilvl="0" w:tplc="FFFFFFFF">
      <w:start w:val="3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>
    <w:nsid w:val="02EE255B"/>
    <w:multiLevelType w:val="multilevel"/>
    <w:tmpl w:val="7CC4D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0C584FB6"/>
    <w:multiLevelType w:val="multilevel"/>
    <w:tmpl w:val="8F9AA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9773083"/>
    <w:multiLevelType w:val="hybridMultilevel"/>
    <w:tmpl w:val="608C5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A641730"/>
    <w:multiLevelType w:val="multilevel"/>
    <w:tmpl w:val="72268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DB55C6D"/>
    <w:multiLevelType w:val="multilevel"/>
    <w:tmpl w:val="155CC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4E0677C"/>
    <w:multiLevelType w:val="multilevel"/>
    <w:tmpl w:val="A7806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27DC5257"/>
    <w:multiLevelType w:val="multilevel"/>
    <w:tmpl w:val="25F208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F017A61"/>
    <w:multiLevelType w:val="hybridMultilevel"/>
    <w:tmpl w:val="608C5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6B915B5"/>
    <w:multiLevelType w:val="multilevel"/>
    <w:tmpl w:val="F1E80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3D1174DC"/>
    <w:multiLevelType w:val="multilevel"/>
    <w:tmpl w:val="BA20E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05657F0"/>
    <w:multiLevelType w:val="hybridMultilevel"/>
    <w:tmpl w:val="8496FA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8A406F"/>
    <w:multiLevelType w:val="multilevel"/>
    <w:tmpl w:val="4642A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97927DE"/>
    <w:multiLevelType w:val="multilevel"/>
    <w:tmpl w:val="72A23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6C431E8A"/>
    <w:multiLevelType w:val="multilevel"/>
    <w:tmpl w:val="AE0ED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765A2A21"/>
    <w:multiLevelType w:val="multilevel"/>
    <w:tmpl w:val="F63CF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8E079CE"/>
    <w:multiLevelType w:val="multilevel"/>
    <w:tmpl w:val="67EC3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5"/>
  </w:num>
  <w:num w:numId="2">
    <w:abstractNumId w:val="28"/>
  </w:num>
  <w:num w:numId="3">
    <w:abstractNumId w:val="26"/>
  </w:num>
  <w:num w:numId="4">
    <w:abstractNumId w:val="23"/>
  </w:num>
  <w:num w:numId="5">
    <w:abstractNumId w:val="31"/>
  </w:num>
  <w:num w:numId="6">
    <w:abstractNumId w:val="2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9"/>
  </w:num>
  <w:num w:numId="15">
    <w:abstractNumId w:val="10"/>
  </w:num>
  <w:num w:numId="16">
    <w:abstractNumId w:val="11"/>
  </w:num>
  <w:num w:numId="17">
    <w:abstractNumId w:val="12"/>
  </w:num>
  <w:num w:numId="18">
    <w:abstractNumId w:val="13"/>
  </w:num>
  <w:num w:numId="19">
    <w:abstractNumId w:val="14"/>
  </w:num>
  <w:num w:numId="20">
    <w:abstractNumId w:val="15"/>
  </w:num>
  <w:num w:numId="21">
    <w:abstractNumId w:val="16"/>
  </w:num>
  <w:num w:numId="22">
    <w:abstractNumId w:val="17"/>
  </w:num>
  <w:num w:numId="23">
    <w:abstractNumId w:val="18"/>
  </w:num>
  <w:num w:numId="24">
    <w:abstractNumId w:val="19"/>
  </w:num>
  <w:num w:numId="25">
    <w:abstractNumId w:val="0"/>
  </w:num>
  <w:num w:numId="26">
    <w:abstractNumId w:val="1"/>
  </w:num>
  <w:num w:numId="27">
    <w:abstractNumId w:val="29"/>
  </w:num>
  <w:num w:numId="28">
    <w:abstractNumId w:val="35"/>
  </w:num>
  <w:num w:numId="29">
    <w:abstractNumId w:val="32"/>
  </w:num>
  <w:num w:numId="30">
    <w:abstractNumId w:val="20"/>
  </w:num>
  <w:num w:numId="31">
    <w:abstractNumId w:val="34"/>
  </w:num>
  <w:num w:numId="32">
    <w:abstractNumId w:val="33"/>
  </w:num>
  <w:num w:numId="33">
    <w:abstractNumId w:val="24"/>
  </w:num>
  <w:num w:numId="34">
    <w:abstractNumId w:val="22"/>
  </w:num>
  <w:num w:numId="35">
    <w:abstractNumId w:val="27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B54"/>
    <w:rsid w:val="00017E7E"/>
    <w:rsid w:val="000332B3"/>
    <w:rsid w:val="0007166E"/>
    <w:rsid w:val="000C04C0"/>
    <w:rsid w:val="000E4D50"/>
    <w:rsid w:val="000F728A"/>
    <w:rsid w:val="001237E5"/>
    <w:rsid w:val="001535C1"/>
    <w:rsid w:val="00191191"/>
    <w:rsid w:val="001F3173"/>
    <w:rsid w:val="00314551"/>
    <w:rsid w:val="0035791C"/>
    <w:rsid w:val="003A2B67"/>
    <w:rsid w:val="00425C73"/>
    <w:rsid w:val="004D0A7E"/>
    <w:rsid w:val="004F3B2E"/>
    <w:rsid w:val="005010DE"/>
    <w:rsid w:val="0052076F"/>
    <w:rsid w:val="00525E50"/>
    <w:rsid w:val="005658E3"/>
    <w:rsid w:val="005714DC"/>
    <w:rsid w:val="00583095"/>
    <w:rsid w:val="0063546D"/>
    <w:rsid w:val="00644F20"/>
    <w:rsid w:val="006922F1"/>
    <w:rsid w:val="006E0099"/>
    <w:rsid w:val="00724F22"/>
    <w:rsid w:val="007312B1"/>
    <w:rsid w:val="00774E62"/>
    <w:rsid w:val="007A36EB"/>
    <w:rsid w:val="007C4984"/>
    <w:rsid w:val="007E2288"/>
    <w:rsid w:val="007E4D9A"/>
    <w:rsid w:val="00804EFB"/>
    <w:rsid w:val="00815A99"/>
    <w:rsid w:val="00857807"/>
    <w:rsid w:val="00866652"/>
    <w:rsid w:val="008A23D9"/>
    <w:rsid w:val="008D2A92"/>
    <w:rsid w:val="008E326A"/>
    <w:rsid w:val="00907D1A"/>
    <w:rsid w:val="00935C3F"/>
    <w:rsid w:val="00A15C0B"/>
    <w:rsid w:val="00A30D2B"/>
    <w:rsid w:val="00A41494"/>
    <w:rsid w:val="00A45761"/>
    <w:rsid w:val="00A954B2"/>
    <w:rsid w:val="00AB01D4"/>
    <w:rsid w:val="00B06E08"/>
    <w:rsid w:val="00BA1773"/>
    <w:rsid w:val="00BC2DA2"/>
    <w:rsid w:val="00BC30DA"/>
    <w:rsid w:val="00BE0F4C"/>
    <w:rsid w:val="00C819BA"/>
    <w:rsid w:val="00C91E80"/>
    <w:rsid w:val="00CA6071"/>
    <w:rsid w:val="00CB5CDD"/>
    <w:rsid w:val="00CB7A3E"/>
    <w:rsid w:val="00CE3C8D"/>
    <w:rsid w:val="00D025CD"/>
    <w:rsid w:val="00D238BB"/>
    <w:rsid w:val="00D41F74"/>
    <w:rsid w:val="00D83B0A"/>
    <w:rsid w:val="00DF216F"/>
    <w:rsid w:val="00E006E4"/>
    <w:rsid w:val="00E07FF0"/>
    <w:rsid w:val="00E10B54"/>
    <w:rsid w:val="00E44381"/>
    <w:rsid w:val="00E528E2"/>
    <w:rsid w:val="00E7381B"/>
    <w:rsid w:val="00EE7DCC"/>
    <w:rsid w:val="00F01757"/>
    <w:rsid w:val="00F12D67"/>
    <w:rsid w:val="00F21361"/>
    <w:rsid w:val="00F52381"/>
    <w:rsid w:val="00F529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24F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CA6071"/>
  </w:style>
  <w:style w:type="paragraph" w:customStyle="1" w:styleId="Default">
    <w:name w:val="Default"/>
    <w:rsid w:val="00CA6071"/>
    <w:pPr>
      <w:autoSpaceDE w:val="0"/>
      <w:autoSpaceDN w:val="0"/>
      <w:adjustRightInd w:val="0"/>
      <w:spacing w:after="0" w:line="240" w:lineRule="auto"/>
    </w:pPr>
    <w:rPr>
      <w:rFonts w:ascii="Gill Sans Light" w:eastAsia="Times New Roman" w:hAnsi="Gill Sans Light" w:cs="Gill Sans Light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A60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A607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A607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CA607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A60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A60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CA60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A60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CA607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CA60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eportHead">
    <w:name w:val="Report_Head Знак"/>
    <w:basedOn w:val="a0"/>
    <w:link w:val="ReportHead0"/>
    <w:locked/>
    <w:rsid w:val="00CA6071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rsid w:val="00CA6071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styleId="ad">
    <w:name w:val="FollowedHyperlink"/>
    <w:basedOn w:val="a0"/>
    <w:uiPriority w:val="99"/>
    <w:semiHidden/>
    <w:unhideWhenUsed/>
    <w:rsid w:val="00CA6071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24F2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724F22"/>
    <w:pPr>
      <w:spacing w:line="259" w:lineRule="auto"/>
      <w:outlineLvl w:val="9"/>
    </w:pPr>
    <w:rPr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724F22"/>
    <w:pPr>
      <w:spacing w:after="100"/>
      <w:ind w:left="440"/>
    </w:pPr>
  </w:style>
  <w:style w:type="paragraph" w:styleId="2">
    <w:name w:val="toc 2"/>
    <w:basedOn w:val="a"/>
    <w:next w:val="a"/>
    <w:autoRedefine/>
    <w:uiPriority w:val="39"/>
    <w:unhideWhenUsed/>
    <w:rsid w:val="00724F22"/>
    <w:pPr>
      <w:spacing w:after="100"/>
      <w:ind w:left="220"/>
    </w:pPr>
  </w:style>
  <w:style w:type="paragraph" w:styleId="12">
    <w:name w:val="toc 1"/>
    <w:basedOn w:val="a"/>
    <w:next w:val="a"/>
    <w:autoRedefine/>
    <w:uiPriority w:val="39"/>
    <w:unhideWhenUsed/>
    <w:rsid w:val="00724F22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24F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CA6071"/>
  </w:style>
  <w:style w:type="paragraph" w:customStyle="1" w:styleId="Default">
    <w:name w:val="Default"/>
    <w:rsid w:val="00CA6071"/>
    <w:pPr>
      <w:autoSpaceDE w:val="0"/>
      <w:autoSpaceDN w:val="0"/>
      <w:adjustRightInd w:val="0"/>
      <w:spacing w:after="0" w:line="240" w:lineRule="auto"/>
    </w:pPr>
    <w:rPr>
      <w:rFonts w:ascii="Gill Sans Light" w:eastAsia="Times New Roman" w:hAnsi="Gill Sans Light" w:cs="Gill Sans Light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A60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A607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A607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CA607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A60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A60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CA60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A60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CA607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CA60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eportHead">
    <w:name w:val="Report_Head Знак"/>
    <w:basedOn w:val="a0"/>
    <w:link w:val="ReportHead0"/>
    <w:locked/>
    <w:rsid w:val="00CA6071"/>
    <w:rPr>
      <w:rFonts w:ascii="Times New Roman" w:hAnsi="Times New Roman" w:cs="Times New Roman"/>
      <w:sz w:val="28"/>
    </w:rPr>
  </w:style>
  <w:style w:type="paragraph" w:customStyle="1" w:styleId="ReportHead0">
    <w:name w:val="Report_Head"/>
    <w:basedOn w:val="a"/>
    <w:link w:val="ReportHead"/>
    <w:rsid w:val="00CA6071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styleId="ad">
    <w:name w:val="FollowedHyperlink"/>
    <w:basedOn w:val="a0"/>
    <w:uiPriority w:val="99"/>
    <w:semiHidden/>
    <w:unhideWhenUsed/>
    <w:rsid w:val="00CA6071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24F2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724F22"/>
    <w:pPr>
      <w:spacing w:line="259" w:lineRule="auto"/>
      <w:outlineLvl w:val="9"/>
    </w:pPr>
    <w:rPr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724F22"/>
    <w:pPr>
      <w:spacing w:after="100"/>
      <w:ind w:left="440"/>
    </w:pPr>
  </w:style>
  <w:style w:type="paragraph" w:styleId="2">
    <w:name w:val="toc 2"/>
    <w:basedOn w:val="a"/>
    <w:next w:val="a"/>
    <w:autoRedefine/>
    <w:uiPriority w:val="39"/>
    <w:unhideWhenUsed/>
    <w:rsid w:val="00724F22"/>
    <w:pPr>
      <w:spacing w:after="100"/>
      <w:ind w:left="220"/>
    </w:pPr>
  </w:style>
  <w:style w:type="paragraph" w:styleId="12">
    <w:name w:val="toc 1"/>
    <w:basedOn w:val="a"/>
    <w:next w:val="a"/>
    <w:autoRedefine/>
    <w:uiPriority w:val="39"/>
    <w:unhideWhenUsed/>
    <w:rsid w:val="00724F2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5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029155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26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81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99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900655">
          <w:marLeft w:val="-747"/>
          <w:marRight w:val="-747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14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38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8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14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ngvolive.com/ru-ru" TargetMode="External"/><Relationship Id="rId13" Type="http://schemas.openxmlformats.org/officeDocument/2006/relationships/hyperlink" Target="http://dictionary.cambridge.org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englex.ru/english-for-it-specialists/" TargetMode="External"/><Relationship Id="rId12" Type="http://schemas.openxmlformats.org/officeDocument/2006/relationships/hyperlink" Target="http://www.merriam-webster.c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itunes.apple.com/ru/app/dict-en-ru-besplatnyj-anglo/id385470844?mt=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urbandictionary.com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lay.google.com/store/apps/details?id=lexu.me.dictu_lite" TargetMode="External"/><Relationship Id="rId10" Type="http://schemas.openxmlformats.org/officeDocument/2006/relationships/hyperlink" Target="http://www.macmillandictionary.com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ultitran.ru/" TargetMode="External"/><Relationship Id="rId14" Type="http://schemas.openxmlformats.org/officeDocument/2006/relationships/hyperlink" Target="http://www.oxfordlearnersdictionaries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D06A4-723B-41EB-BA80-084121A1F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25</Pages>
  <Words>10974</Words>
  <Characters>62552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оол</dc:creator>
  <cp:lastModifiedBy>fhrt</cp:lastModifiedBy>
  <cp:revision>4</cp:revision>
  <cp:lastPrinted>2025-11-10T10:45:00Z</cp:lastPrinted>
  <dcterms:created xsi:type="dcterms:W3CDTF">2025-11-10T10:42:00Z</dcterms:created>
  <dcterms:modified xsi:type="dcterms:W3CDTF">2025-11-10T10:46:00Z</dcterms:modified>
</cp:coreProperties>
</file>