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64" w:rsidRDefault="00E70E64" w:rsidP="00E70E64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E70E64" w:rsidRDefault="00E70E64" w:rsidP="00E70E64">
      <w:pPr>
        <w:pStyle w:val="ReportHead"/>
        <w:suppressAutoHyphens/>
        <w:rPr>
          <w:sz w:val="24"/>
        </w:rPr>
      </w:pPr>
    </w:p>
    <w:p w:rsidR="00E70E64" w:rsidRDefault="00E70E64" w:rsidP="00E70E64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E70E64" w:rsidRDefault="00E70E64" w:rsidP="00E70E64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E70E64" w:rsidRDefault="00E70E64" w:rsidP="00E70E64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E70E64" w:rsidRDefault="00E70E64" w:rsidP="00E70E64">
      <w:pPr>
        <w:pStyle w:val="ReportHead"/>
        <w:suppressAutoHyphens/>
        <w:rPr>
          <w:sz w:val="24"/>
        </w:rPr>
      </w:pPr>
    </w:p>
    <w:p w:rsidR="00E70E64" w:rsidRDefault="00E70E64" w:rsidP="00E70E64">
      <w:pPr>
        <w:pStyle w:val="ReportHead"/>
        <w:suppressAutoHyphens/>
        <w:rPr>
          <w:sz w:val="24"/>
        </w:rPr>
      </w:pPr>
      <w:r>
        <w:rPr>
          <w:sz w:val="24"/>
        </w:rPr>
        <w:t>Кафедра экономической теории, региональной и отраслевой экономики</w:t>
      </w:r>
    </w:p>
    <w:p w:rsidR="00E70E64" w:rsidRDefault="00E70E64" w:rsidP="00E70E64">
      <w:pPr>
        <w:pStyle w:val="ReportHead"/>
        <w:suppressAutoHyphens/>
        <w:rPr>
          <w:sz w:val="24"/>
        </w:rPr>
      </w:pPr>
    </w:p>
    <w:p w:rsidR="00E70E64" w:rsidRDefault="00E70E64" w:rsidP="00E70E64">
      <w:pPr>
        <w:pStyle w:val="ReportHead"/>
        <w:suppressAutoHyphens/>
        <w:rPr>
          <w:sz w:val="24"/>
        </w:rPr>
      </w:pPr>
    </w:p>
    <w:p w:rsidR="00E70E64" w:rsidRDefault="00E70E64" w:rsidP="00E70E64">
      <w:pPr>
        <w:pStyle w:val="ReportHead"/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suppressAutoHyphens/>
        <w:rPr>
          <w:sz w:val="24"/>
        </w:rPr>
      </w:pPr>
    </w:p>
    <w:p w:rsidR="00E70E64" w:rsidRDefault="00E70E64" w:rsidP="00E70E64">
      <w:pPr>
        <w:pStyle w:val="ReportHead"/>
        <w:suppressAutoHyphens/>
        <w:rPr>
          <w:sz w:val="24"/>
        </w:rPr>
      </w:pPr>
    </w:p>
    <w:p w:rsidR="00E70E64" w:rsidRPr="00990A3C" w:rsidRDefault="00990A3C" w:rsidP="00E70E64">
      <w:pPr>
        <w:pStyle w:val="ReportHead"/>
        <w:suppressAutoHyphens/>
        <w:spacing w:before="120"/>
      </w:pPr>
      <w:r w:rsidRPr="00990A3C">
        <w:t xml:space="preserve">Методические указания для </w:t>
      </w:r>
      <w:proofErr w:type="gramStart"/>
      <w:r w:rsidRPr="00990A3C">
        <w:t>обучающихся</w:t>
      </w:r>
      <w:proofErr w:type="gramEnd"/>
      <w:r w:rsidRPr="00990A3C">
        <w:t xml:space="preserve"> по освоению дисциплины</w:t>
      </w:r>
    </w:p>
    <w:p w:rsidR="00E70E64" w:rsidRDefault="00E70E64" w:rsidP="00E70E6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«А.2.В.2 Практика по получению профессиональных умений и опыта профессиональной деятельности, </w:t>
      </w:r>
      <w:r>
        <w:rPr>
          <w:i/>
          <w:sz w:val="24"/>
          <w:u w:val="single"/>
        </w:rPr>
        <w:t>научно-исследовательская практика</w:t>
      </w:r>
      <w:r>
        <w:rPr>
          <w:i/>
          <w:sz w:val="24"/>
        </w:rPr>
        <w:t>»</w:t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практика по получению профессиональных умений и опыта профессиональной деятельности </w:t>
      </w:r>
      <w:r>
        <w:rPr>
          <w:i/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</w:t>
      </w:r>
      <w:proofErr w:type="gramStart"/>
      <w:r>
        <w:rPr>
          <w:i/>
          <w:sz w:val="24"/>
          <w:u w:val="single"/>
        </w:rPr>
        <w:t>стационарная</w:t>
      </w:r>
      <w:proofErr w:type="gramEnd"/>
      <w:r>
        <w:rPr>
          <w:i/>
          <w:sz w:val="24"/>
          <w:u w:val="single"/>
        </w:rPr>
        <w:t xml:space="preserve">, выездная </w:t>
      </w:r>
      <w:r>
        <w:rPr>
          <w:i/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CE0677" w:rsidRPr="00ED2A18" w:rsidRDefault="00CE0677" w:rsidP="00CE0677">
      <w:pPr>
        <w:suppressAutoHyphens/>
        <w:ind w:firstLine="0"/>
        <w:jc w:val="center"/>
        <w:rPr>
          <w:rFonts w:eastAsiaTheme="minorHAnsi"/>
          <w:sz w:val="24"/>
        </w:rPr>
      </w:pPr>
    </w:p>
    <w:p w:rsidR="00A45E19" w:rsidRPr="00A45E19" w:rsidRDefault="00A45E19" w:rsidP="00A45E19">
      <w:pPr>
        <w:suppressAutoHyphens/>
        <w:ind w:firstLine="0"/>
        <w:jc w:val="center"/>
        <w:rPr>
          <w:sz w:val="24"/>
        </w:rPr>
      </w:pPr>
      <w:r w:rsidRPr="00A45E19">
        <w:rPr>
          <w:sz w:val="24"/>
        </w:rPr>
        <w:t>Направление подготовки</w:t>
      </w:r>
    </w:p>
    <w:p w:rsidR="00A45E19" w:rsidRPr="00A45E19" w:rsidRDefault="00A45E19" w:rsidP="00A45E19">
      <w:pPr>
        <w:suppressAutoHyphens/>
        <w:ind w:firstLine="0"/>
        <w:jc w:val="center"/>
        <w:rPr>
          <w:sz w:val="24"/>
        </w:rPr>
      </w:pPr>
    </w:p>
    <w:p w:rsidR="00A45E19" w:rsidRPr="00A45E19" w:rsidRDefault="00A45E19" w:rsidP="00A45E19">
      <w:pPr>
        <w:suppressAutoHyphens/>
        <w:ind w:firstLine="0"/>
        <w:jc w:val="center"/>
        <w:rPr>
          <w:i/>
          <w:sz w:val="24"/>
          <w:u w:val="single"/>
        </w:rPr>
      </w:pPr>
      <w:r w:rsidRPr="00A45E19">
        <w:rPr>
          <w:i/>
          <w:sz w:val="24"/>
          <w:u w:val="single"/>
        </w:rPr>
        <w:t>38.06.01 Экономика</w:t>
      </w:r>
    </w:p>
    <w:p w:rsidR="00A45E19" w:rsidRPr="00A45E19" w:rsidRDefault="00A45E19" w:rsidP="00A45E19">
      <w:pPr>
        <w:suppressAutoHyphens/>
        <w:ind w:firstLine="0"/>
        <w:jc w:val="center"/>
        <w:rPr>
          <w:sz w:val="24"/>
          <w:vertAlign w:val="superscript"/>
        </w:rPr>
      </w:pPr>
      <w:r w:rsidRPr="00A45E19">
        <w:rPr>
          <w:sz w:val="24"/>
          <w:vertAlign w:val="superscript"/>
        </w:rPr>
        <w:t>(код и наименование направления подготовки)</w:t>
      </w:r>
    </w:p>
    <w:p w:rsidR="00A45E19" w:rsidRPr="00A45E19" w:rsidRDefault="00A45E19" w:rsidP="00A45E19">
      <w:pPr>
        <w:suppressAutoHyphens/>
        <w:ind w:firstLine="0"/>
        <w:jc w:val="center"/>
        <w:rPr>
          <w:i/>
          <w:sz w:val="24"/>
          <w:u w:val="single"/>
        </w:rPr>
      </w:pPr>
      <w:r w:rsidRPr="00A45E19">
        <w:rPr>
          <w:i/>
          <w:sz w:val="24"/>
          <w:u w:val="single"/>
        </w:rPr>
        <w:t>Экономика и управление народным хозяйством</w:t>
      </w:r>
    </w:p>
    <w:p w:rsidR="00A45E19" w:rsidRPr="00A45E19" w:rsidRDefault="00A45E19" w:rsidP="00A45E19">
      <w:pPr>
        <w:suppressAutoHyphens/>
        <w:ind w:firstLine="0"/>
        <w:jc w:val="center"/>
        <w:rPr>
          <w:sz w:val="24"/>
          <w:vertAlign w:val="superscript"/>
        </w:rPr>
      </w:pPr>
      <w:r w:rsidRPr="00A45E19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45E19" w:rsidRPr="00A45E19" w:rsidRDefault="00A45E19" w:rsidP="00A45E19">
      <w:pPr>
        <w:suppressAutoHyphens/>
        <w:ind w:firstLine="0"/>
        <w:jc w:val="center"/>
        <w:rPr>
          <w:sz w:val="24"/>
        </w:rPr>
      </w:pPr>
    </w:p>
    <w:p w:rsidR="00A45E19" w:rsidRPr="00A45E19" w:rsidRDefault="00A45E19" w:rsidP="00A45E19">
      <w:pPr>
        <w:suppressAutoHyphens/>
        <w:ind w:firstLine="0"/>
        <w:jc w:val="center"/>
        <w:rPr>
          <w:sz w:val="24"/>
        </w:rPr>
      </w:pPr>
      <w:r w:rsidRPr="00A45E19">
        <w:rPr>
          <w:sz w:val="24"/>
        </w:rPr>
        <w:t>Квалификация</w:t>
      </w:r>
    </w:p>
    <w:p w:rsidR="00A45E19" w:rsidRPr="00A45E19" w:rsidRDefault="00A45E19" w:rsidP="00A45E19">
      <w:pPr>
        <w:suppressAutoHyphens/>
        <w:ind w:firstLine="0"/>
        <w:jc w:val="center"/>
        <w:rPr>
          <w:i/>
          <w:sz w:val="24"/>
          <w:u w:val="single"/>
        </w:rPr>
      </w:pPr>
      <w:r w:rsidRPr="00A45E19">
        <w:rPr>
          <w:i/>
          <w:sz w:val="24"/>
          <w:u w:val="single"/>
        </w:rPr>
        <w:t>Исследователь. Преподаватель-исследователь</w:t>
      </w:r>
    </w:p>
    <w:p w:rsidR="00A45E19" w:rsidRPr="00A45E19" w:rsidRDefault="00A45E19" w:rsidP="00A45E19">
      <w:pPr>
        <w:suppressAutoHyphens/>
        <w:ind w:firstLine="0"/>
        <w:jc w:val="center"/>
        <w:rPr>
          <w:rFonts w:eastAsiaTheme="minorHAnsi"/>
          <w:sz w:val="24"/>
        </w:rPr>
      </w:pPr>
    </w:p>
    <w:p w:rsidR="00CE0677" w:rsidRDefault="00CE0677" w:rsidP="00CE0677">
      <w:pPr>
        <w:pStyle w:val="ReportHead"/>
        <w:suppressAutoHyphens/>
        <w:spacing w:before="120"/>
        <w:rPr>
          <w:sz w:val="24"/>
        </w:rPr>
      </w:pPr>
      <w:bookmarkStart w:id="0" w:name="_GoBack"/>
      <w:bookmarkEnd w:id="0"/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1" w:name="BookmarkWhereDelChr13"/>
      <w:bookmarkEnd w:id="1"/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0E64" w:rsidRDefault="00E70E64" w:rsidP="00E70E6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  <w:sectPr w:rsidR="00E70E64" w:rsidSect="00E70E64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81"/>
        </w:sectPr>
      </w:pPr>
      <w:r>
        <w:rPr>
          <w:sz w:val="24"/>
        </w:rPr>
        <w:t>Год набора 202</w:t>
      </w:r>
      <w:r w:rsidR="00127910">
        <w:rPr>
          <w:sz w:val="24"/>
        </w:rPr>
        <w:t>3</w:t>
      </w:r>
    </w:p>
    <w:p w:rsidR="00E70E64" w:rsidRDefault="00E70E64" w:rsidP="00E70E64">
      <w:pPr>
        <w:pStyle w:val="ReportHead"/>
        <w:suppressAutoHyphens/>
        <w:ind w:firstLine="850"/>
        <w:jc w:val="both"/>
        <w:rPr>
          <w:sz w:val="24"/>
        </w:rPr>
      </w:pPr>
      <w:bookmarkStart w:id="2" w:name="BookmarkTestIsMustDelChr13"/>
      <w:bookmarkEnd w:id="2"/>
    </w:p>
    <w:p w:rsidR="00E70E64" w:rsidRDefault="00E70E64" w:rsidP="00E70E64">
      <w:pPr>
        <w:pStyle w:val="ReportHead"/>
        <w:suppressAutoHyphens/>
        <w:ind w:firstLine="850"/>
        <w:jc w:val="both"/>
        <w:rPr>
          <w:sz w:val="24"/>
        </w:rPr>
      </w:pPr>
    </w:p>
    <w:p w:rsidR="00E70E64" w:rsidRDefault="00201624" w:rsidP="00201624">
      <w:pPr>
        <w:pStyle w:val="ReportHead"/>
        <w:suppressAutoHyphens/>
        <w:ind w:firstLine="850"/>
        <w:jc w:val="both"/>
        <w:rPr>
          <w:sz w:val="24"/>
          <w:u w:val="single"/>
        </w:rPr>
      </w:pPr>
      <w:r>
        <w:rPr>
          <w:sz w:val="24"/>
        </w:rPr>
        <w:t>Методические указания рассмотрены и одобрены</w:t>
      </w:r>
      <w:r w:rsidR="00E70E64">
        <w:rPr>
          <w:sz w:val="24"/>
        </w:rPr>
        <w:t xml:space="preserve"> на заседании кафедры</w:t>
      </w:r>
      <w:r>
        <w:rPr>
          <w:sz w:val="24"/>
        </w:rPr>
        <w:t xml:space="preserve"> </w:t>
      </w:r>
      <w:r w:rsidR="00E70E64">
        <w:rPr>
          <w:sz w:val="24"/>
          <w:u w:val="single"/>
        </w:rPr>
        <w:t xml:space="preserve"> экономической теории, региональной и отраслевой экономики</w:t>
      </w:r>
      <w:r w:rsidR="00E70E64">
        <w:rPr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E70E64" w:rsidRDefault="00E70E64" w:rsidP="00E70E64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экономической теории, региональной и отраслевой экономики </w:t>
      </w:r>
      <w:r>
        <w:rPr>
          <w:sz w:val="24"/>
          <w:u w:val="single"/>
        </w:rPr>
        <w:tab/>
        <w:t xml:space="preserve">Н.В. </w:t>
      </w:r>
      <w:proofErr w:type="spellStart"/>
      <w:r>
        <w:rPr>
          <w:sz w:val="24"/>
          <w:u w:val="single"/>
        </w:rPr>
        <w:t>Спешилова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:rsidR="00E70E64" w:rsidRDefault="00E70E64" w:rsidP="00E70E64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E70E64" w:rsidRDefault="00781047" w:rsidP="00E70E64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профессор кафедры </w:t>
      </w:r>
      <w:proofErr w:type="spellStart"/>
      <w:r>
        <w:rPr>
          <w:sz w:val="24"/>
          <w:u w:val="single"/>
        </w:rPr>
        <w:t>ЭТРиОЭ</w:t>
      </w:r>
      <w:proofErr w:type="spellEnd"/>
      <w:r w:rsidRPr="00B877EE">
        <w:rPr>
          <w:sz w:val="24"/>
          <w:u w:val="single"/>
        </w:rPr>
        <w:t xml:space="preserve">    </w:t>
      </w:r>
      <w:r>
        <w:rPr>
          <w:sz w:val="24"/>
          <w:u w:val="single"/>
        </w:rPr>
        <w:t xml:space="preserve">                                             </w:t>
      </w:r>
      <w:r w:rsidRPr="00B877EE">
        <w:rPr>
          <w:sz w:val="24"/>
          <w:u w:val="single"/>
        </w:rPr>
        <w:t xml:space="preserve">М.Г. </w:t>
      </w:r>
      <w:proofErr w:type="spellStart"/>
      <w:r w:rsidRPr="00B877EE">
        <w:rPr>
          <w:sz w:val="24"/>
          <w:u w:val="single"/>
        </w:rPr>
        <w:t>Лапаева</w:t>
      </w:r>
      <w:proofErr w:type="spellEnd"/>
      <w:r w:rsidR="00E70E64">
        <w:rPr>
          <w:sz w:val="24"/>
          <w:u w:val="single"/>
        </w:rPr>
        <w:tab/>
      </w:r>
    </w:p>
    <w:p w:rsidR="00E70E64" w:rsidRDefault="00E70E64" w:rsidP="00E70E64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:rsidR="00781047" w:rsidRDefault="00781047" w:rsidP="00E70E64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  <w:r>
        <w:rPr>
          <w:sz w:val="24"/>
        </w:rPr>
        <w:t xml:space="preserve">№ регистрации </w:t>
      </w:r>
      <w:r>
        <w:rPr>
          <w:sz w:val="24"/>
          <w:u w:val="single"/>
        </w:rPr>
        <w:t>                      </w:t>
      </w: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81047" w:rsidRDefault="00781047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81047" w:rsidRDefault="00781047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C7F44" w:rsidRDefault="007C7F4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81047" w:rsidRDefault="00781047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81047" w:rsidRDefault="00781047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781047" w:rsidRDefault="00781047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tbl>
      <w:tblPr>
        <w:tblW w:w="10137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137"/>
      </w:tblGrid>
      <w:tr w:rsidR="00781047" w:rsidRPr="00826E90" w:rsidTr="00C5028F">
        <w:tc>
          <w:tcPr>
            <w:tcW w:w="2920" w:type="dxa"/>
            <w:shd w:val="clear" w:color="auto" w:fill="auto"/>
          </w:tcPr>
          <w:p w:rsidR="00781047" w:rsidRDefault="00781047" w:rsidP="00C5028F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                                     © </w:t>
            </w:r>
            <w:proofErr w:type="spellStart"/>
            <w:r>
              <w:rPr>
                <w:sz w:val="24"/>
              </w:rPr>
              <w:t>Лапаева</w:t>
            </w:r>
            <w:proofErr w:type="spellEnd"/>
            <w:r>
              <w:rPr>
                <w:sz w:val="24"/>
              </w:rPr>
              <w:t xml:space="preserve"> М.Г., </w:t>
            </w:r>
          </w:p>
          <w:p w:rsidR="00781047" w:rsidRPr="00826E90" w:rsidRDefault="00781047" w:rsidP="007C7F44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                                     </w:t>
            </w:r>
            <w:r w:rsidR="007C7F44">
              <w:rPr>
                <w:sz w:val="24"/>
              </w:rPr>
              <w:t xml:space="preserve">      </w:t>
            </w:r>
            <w:r>
              <w:rPr>
                <w:sz w:val="24"/>
              </w:rPr>
              <w:t>202</w:t>
            </w:r>
            <w:r w:rsidR="00127910">
              <w:rPr>
                <w:sz w:val="24"/>
              </w:rPr>
              <w:t>3</w:t>
            </w:r>
          </w:p>
        </w:tc>
      </w:tr>
      <w:tr w:rsidR="00781047" w:rsidRPr="00826E90" w:rsidTr="00C5028F">
        <w:tc>
          <w:tcPr>
            <w:tcW w:w="2920" w:type="dxa"/>
            <w:shd w:val="clear" w:color="auto" w:fill="auto"/>
          </w:tcPr>
          <w:p w:rsidR="00781047" w:rsidRPr="00826E90" w:rsidRDefault="00781047" w:rsidP="00127910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                                     © ОГУ, 202</w:t>
            </w:r>
            <w:r w:rsidR="00127910">
              <w:rPr>
                <w:sz w:val="24"/>
              </w:rPr>
              <w:t>3</w:t>
            </w:r>
          </w:p>
        </w:tc>
      </w:tr>
    </w:tbl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Default="00E70E64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805E4D" w:rsidRDefault="00805E4D" w:rsidP="00E70E64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:rsidR="00E70E64" w:rsidRPr="00011991" w:rsidRDefault="00E70E64" w:rsidP="00011991">
      <w:pPr>
        <w:spacing w:after="200" w:line="276" w:lineRule="auto"/>
        <w:rPr>
          <w:b/>
          <w:sz w:val="24"/>
          <w:szCs w:val="24"/>
        </w:rPr>
      </w:pPr>
      <w:r w:rsidRPr="00011991">
        <w:rPr>
          <w:b/>
          <w:sz w:val="24"/>
          <w:szCs w:val="24"/>
        </w:rPr>
        <w:t>1 Цели и задачи освоения практики</w:t>
      </w:r>
    </w:p>
    <w:p w:rsidR="00F570AA" w:rsidRPr="00F466EB" w:rsidRDefault="00F570AA" w:rsidP="00F570AA">
      <w:pPr>
        <w:suppressAutoHyphens/>
        <w:jc w:val="both"/>
        <w:rPr>
          <w:i/>
          <w:sz w:val="24"/>
          <w:szCs w:val="24"/>
        </w:rPr>
      </w:pPr>
      <w:r w:rsidRPr="00F466EB">
        <w:rPr>
          <w:b/>
          <w:sz w:val="24"/>
          <w:szCs w:val="24"/>
        </w:rPr>
        <w:t xml:space="preserve">Цель (цели) </w:t>
      </w:r>
      <w:r w:rsidRPr="00F466EB">
        <w:rPr>
          <w:sz w:val="24"/>
          <w:szCs w:val="24"/>
        </w:rPr>
        <w:t>практики: формирование у обучающихся в аспирантуре на базе полученных теоретических знаний устойчивых практических навыков исследовательской деятельности в научных коллективах или организациях, необходимых для проведения научных исследований по профилю подготовки, получению профессиональных умений и опыта  профессиональной деятельности.</w:t>
      </w:r>
    </w:p>
    <w:p w:rsidR="00F570AA" w:rsidRPr="00F466EB" w:rsidRDefault="00F570AA" w:rsidP="00F570AA">
      <w:pPr>
        <w:suppressAutoHyphens/>
        <w:jc w:val="both"/>
        <w:rPr>
          <w:b/>
          <w:sz w:val="24"/>
          <w:szCs w:val="24"/>
        </w:rPr>
      </w:pPr>
      <w:r w:rsidRPr="00F466EB">
        <w:rPr>
          <w:b/>
          <w:sz w:val="24"/>
          <w:szCs w:val="24"/>
        </w:rPr>
        <w:t xml:space="preserve">Задачи: </w:t>
      </w:r>
    </w:p>
    <w:p w:rsidR="00F570AA" w:rsidRPr="00F466EB" w:rsidRDefault="00F570AA" w:rsidP="00F570AA">
      <w:pPr>
        <w:suppressAutoHyphens/>
        <w:jc w:val="both"/>
        <w:rPr>
          <w:sz w:val="24"/>
          <w:szCs w:val="24"/>
        </w:rPr>
      </w:pPr>
      <w:r w:rsidRPr="00F466EB">
        <w:rPr>
          <w:sz w:val="24"/>
          <w:szCs w:val="24"/>
        </w:rPr>
        <w:t>- получение профессиональных умений и опыта  профессиональной деятельности;</w:t>
      </w:r>
    </w:p>
    <w:p w:rsidR="00F570AA" w:rsidRPr="00F466EB" w:rsidRDefault="00F570AA" w:rsidP="00F570AA">
      <w:pPr>
        <w:suppressAutoHyphens/>
        <w:jc w:val="both"/>
        <w:rPr>
          <w:sz w:val="24"/>
          <w:szCs w:val="24"/>
        </w:rPr>
      </w:pPr>
      <w:r w:rsidRPr="00F466EB">
        <w:rPr>
          <w:sz w:val="24"/>
          <w:szCs w:val="24"/>
        </w:rPr>
        <w:t>- приобретение навыков участия в коллективной научно-исследовательской работе в составе организации;</w:t>
      </w:r>
    </w:p>
    <w:p w:rsidR="00F570AA" w:rsidRPr="00F466EB" w:rsidRDefault="00F570AA" w:rsidP="00F570AA">
      <w:pPr>
        <w:suppressAutoHyphens/>
        <w:jc w:val="both"/>
        <w:rPr>
          <w:sz w:val="24"/>
          <w:szCs w:val="24"/>
        </w:rPr>
      </w:pPr>
      <w:r w:rsidRPr="00F466EB">
        <w:rPr>
          <w:sz w:val="24"/>
          <w:szCs w:val="24"/>
        </w:rPr>
        <w:t>- знакомство с современными методиками и технологиями научно-исследовательской работы в организациях;</w:t>
      </w:r>
    </w:p>
    <w:p w:rsidR="00F570AA" w:rsidRPr="00F466EB" w:rsidRDefault="00F570AA" w:rsidP="00F570AA">
      <w:pPr>
        <w:suppressAutoHyphens/>
        <w:jc w:val="both"/>
        <w:rPr>
          <w:sz w:val="24"/>
          <w:szCs w:val="24"/>
        </w:rPr>
      </w:pPr>
      <w:r w:rsidRPr="00F466EB">
        <w:rPr>
          <w:sz w:val="24"/>
          <w:szCs w:val="24"/>
        </w:rPr>
        <w:t>- получение опыта выступлений с докладами на научно-исследовательских семинарах, конференциях и т.п.;</w:t>
      </w:r>
    </w:p>
    <w:p w:rsidR="00F570AA" w:rsidRPr="00F466EB" w:rsidRDefault="00F570AA" w:rsidP="00F570AA">
      <w:pPr>
        <w:suppressAutoHyphens/>
        <w:jc w:val="both"/>
        <w:rPr>
          <w:sz w:val="24"/>
          <w:szCs w:val="24"/>
        </w:rPr>
      </w:pPr>
      <w:r w:rsidRPr="00F466EB">
        <w:rPr>
          <w:sz w:val="24"/>
          <w:szCs w:val="24"/>
        </w:rPr>
        <w:t>- овладение профессиональными умениями проведения содержательных научных дискуссий, оценок и экспертиз;</w:t>
      </w:r>
    </w:p>
    <w:p w:rsidR="00F570AA" w:rsidRPr="00F466EB" w:rsidRDefault="00F570AA" w:rsidP="00F570AA">
      <w:pPr>
        <w:suppressAutoHyphens/>
        <w:jc w:val="both"/>
        <w:rPr>
          <w:sz w:val="24"/>
          <w:szCs w:val="24"/>
        </w:rPr>
      </w:pPr>
      <w:r w:rsidRPr="00F466EB">
        <w:rPr>
          <w:sz w:val="24"/>
          <w:szCs w:val="24"/>
        </w:rPr>
        <w:t>- подготовка научных материалов для научно-квалификационной работы.</w:t>
      </w:r>
    </w:p>
    <w:p w:rsidR="00E70E64" w:rsidRDefault="00E70E64" w:rsidP="00E70E64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2 Место практики в структуре образовательной программы</w:t>
      </w:r>
    </w:p>
    <w:p w:rsidR="00E70E64" w:rsidRDefault="00E70E64" w:rsidP="00E70E64">
      <w:pPr>
        <w:pStyle w:val="ReportMain"/>
        <w:suppressAutoHyphens/>
        <w:ind w:firstLine="709"/>
        <w:jc w:val="both"/>
      </w:pPr>
      <w:r>
        <w:t>Практика относится к обязательным дисциплинам (модулям) вариативной части блока 2 «Практики»</w:t>
      </w:r>
    </w:p>
    <w:p w:rsidR="00E70E64" w:rsidRDefault="00E70E64" w:rsidP="00E70E64">
      <w:pPr>
        <w:pStyle w:val="ReportMain"/>
        <w:suppressAutoHyphens/>
        <w:ind w:firstLine="709"/>
        <w:jc w:val="both"/>
      </w:pPr>
    </w:p>
    <w:p w:rsidR="00E70E64" w:rsidRDefault="00E70E64" w:rsidP="00E70E64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Пререквизиты</w:t>
      </w:r>
      <w:proofErr w:type="spellEnd"/>
      <w:r>
        <w:t xml:space="preserve"> практики: </w:t>
      </w:r>
      <w:r>
        <w:rPr>
          <w:i/>
        </w:rPr>
        <w:t>А.1.В.ОД.1 Экономика и управление народным хозяйством</w:t>
      </w:r>
    </w:p>
    <w:p w:rsidR="00E70E64" w:rsidRDefault="00E70E64" w:rsidP="00E70E64">
      <w:pPr>
        <w:pStyle w:val="ReportMain"/>
        <w:suppressAutoHyphens/>
        <w:ind w:firstLine="709"/>
        <w:jc w:val="both"/>
      </w:pPr>
    </w:p>
    <w:p w:rsidR="00E70E64" w:rsidRDefault="00E70E64" w:rsidP="00E70E64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Постреквизиты</w:t>
      </w:r>
      <w:proofErr w:type="spellEnd"/>
      <w:r>
        <w:t xml:space="preserve"> практики: </w:t>
      </w:r>
      <w:r>
        <w:rPr>
          <w:i/>
        </w:rPr>
        <w:t>А.3.В.1 Научно-исследовательская деятельность, А.3.В.2 Подготовка научно-квалификационной работы (диссертации) на соискание ученой степени кандидата наук</w:t>
      </w:r>
    </w:p>
    <w:p w:rsidR="00E70E64" w:rsidRDefault="00E70E64" w:rsidP="00E70E64">
      <w:pPr>
        <w:pStyle w:val="ReportMain"/>
        <w:suppressAutoHyphens/>
        <w:ind w:firstLine="709"/>
        <w:jc w:val="both"/>
      </w:pPr>
    </w:p>
    <w:p w:rsidR="00E70E64" w:rsidRDefault="00E70E64" w:rsidP="00E70E64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>
        <w:rPr>
          <w:b/>
        </w:rPr>
        <w:t>3 Требования к результатам обучения по практике</w:t>
      </w:r>
    </w:p>
    <w:p w:rsidR="00E70E64" w:rsidRDefault="00E70E64" w:rsidP="00E70E64">
      <w:pPr>
        <w:pStyle w:val="ReportMain"/>
        <w:suppressAutoHyphens/>
        <w:ind w:firstLine="709"/>
        <w:jc w:val="both"/>
      </w:pPr>
      <w:r>
        <w:t>Процесс изучения практики направлен на формирование следующих результатов обучения</w:t>
      </w:r>
    </w:p>
    <w:p w:rsidR="00E70E64" w:rsidRDefault="00E70E64" w:rsidP="00E70E64">
      <w:pPr>
        <w:pStyle w:val="ReportMain"/>
        <w:suppressAutoHyphens/>
        <w:ind w:firstLine="709"/>
        <w:jc w:val="both"/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370"/>
        <w:gridCol w:w="3175"/>
      </w:tblGrid>
      <w:tr w:rsidR="00E70E64" w:rsidRPr="00E70E64" w:rsidTr="00E70E64">
        <w:trPr>
          <w:tblHeader/>
        </w:trPr>
        <w:tc>
          <w:tcPr>
            <w:tcW w:w="7370" w:type="dxa"/>
            <w:shd w:val="clear" w:color="auto" w:fill="auto"/>
            <w:vAlign w:val="center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Планируемые результаты обучения по практике, характеризующие этапы формирования компетенций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Формируемые компетенции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F570AA" w:rsidRPr="00F466EB" w:rsidRDefault="00F570AA" w:rsidP="00F570AA">
            <w:pPr>
              <w:widowControl w:val="0"/>
              <w:ind w:firstLine="0"/>
              <w:jc w:val="both"/>
              <w:rPr>
                <w:sz w:val="24"/>
                <w:szCs w:val="24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Знать</w:t>
            </w:r>
            <w:r w:rsidRPr="00F466EB">
              <w:rPr>
                <w:sz w:val="24"/>
                <w:szCs w:val="24"/>
              </w:rPr>
              <w:t>:</w:t>
            </w:r>
            <w:r w:rsidR="008F0906">
              <w:rPr>
                <w:sz w:val="24"/>
                <w:szCs w:val="24"/>
              </w:rPr>
              <w:t xml:space="preserve"> </w:t>
            </w:r>
            <w:r w:rsidRPr="00F466EB">
              <w:rPr>
                <w:sz w:val="24"/>
                <w:szCs w:val="24"/>
              </w:rPr>
              <w:t>способы   осуществления  научно-исследовательской  деятел</w:t>
            </w:r>
            <w:r w:rsidRPr="00F466EB">
              <w:rPr>
                <w:sz w:val="24"/>
                <w:szCs w:val="24"/>
              </w:rPr>
              <w:t>ь</w:t>
            </w:r>
            <w:r w:rsidRPr="00F466EB">
              <w:rPr>
                <w:sz w:val="24"/>
                <w:szCs w:val="24"/>
              </w:rPr>
              <w:t>ности  в области национальной и региональной экономики  с испол</w:t>
            </w:r>
            <w:r w:rsidRPr="00F466EB">
              <w:rPr>
                <w:sz w:val="24"/>
                <w:szCs w:val="24"/>
              </w:rPr>
              <w:t>ь</w:t>
            </w:r>
            <w:r w:rsidRPr="00F466EB">
              <w:rPr>
                <w:sz w:val="24"/>
                <w:szCs w:val="24"/>
              </w:rPr>
              <w:t xml:space="preserve">зованием современных методов исследования и информационно-коммуникационных технологий </w:t>
            </w:r>
          </w:p>
          <w:p w:rsidR="00F570AA" w:rsidRPr="00F570AA" w:rsidRDefault="00F570AA" w:rsidP="00F570AA">
            <w:pPr>
              <w:widowControl w:val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Уметь:</w:t>
            </w:r>
            <w:r w:rsidRPr="00F466EB">
              <w:rPr>
                <w:sz w:val="24"/>
                <w:szCs w:val="24"/>
              </w:rPr>
              <w:t xml:space="preserve"> самостоятельно осуществлять научно-исследовательскую д</w:t>
            </w:r>
            <w:r w:rsidRPr="00F466EB">
              <w:rPr>
                <w:sz w:val="24"/>
                <w:szCs w:val="24"/>
              </w:rPr>
              <w:t>е</w:t>
            </w:r>
            <w:r w:rsidRPr="00F466EB">
              <w:rPr>
                <w:sz w:val="24"/>
                <w:szCs w:val="24"/>
              </w:rPr>
              <w:t>ятельность в области  национальной и региональной экономики с и</w:t>
            </w:r>
            <w:r w:rsidRPr="00F466EB">
              <w:rPr>
                <w:sz w:val="24"/>
                <w:szCs w:val="24"/>
              </w:rPr>
              <w:t>с</w:t>
            </w:r>
            <w:r w:rsidRPr="00F466EB">
              <w:rPr>
                <w:sz w:val="24"/>
                <w:szCs w:val="24"/>
              </w:rPr>
              <w:t>пользованием современных методов исследования и информационно-коммуникационных технологий</w:t>
            </w:r>
          </w:p>
          <w:p w:rsidR="00E70E64" w:rsidRPr="00F570AA" w:rsidRDefault="00F570AA" w:rsidP="00F570AA">
            <w:pPr>
              <w:widowControl w:val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Владеть: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способами  самостоятельного  осуществления  научно-исследовательской  деятельности в области национальной и реги</w:t>
            </w:r>
            <w:r w:rsidRPr="00F466EB">
              <w:rPr>
                <w:sz w:val="24"/>
                <w:szCs w:val="24"/>
              </w:rPr>
              <w:t>о</w:t>
            </w:r>
            <w:r w:rsidRPr="00F466EB">
              <w:rPr>
                <w:sz w:val="24"/>
                <w:szCs w:val="24"/>
              </w:rPr>
              <w:t>нальной экономики  с использованием современных методов иссл</w:t>
            </w:r>
            <w:r w:rsidRPr="00F466EB">
              <w:rPr>
                <w:sz w:val="24"/>
                <w:szCs w:val="24"/>
              </w:rPr>
              <w:t>е</w:t>
            </w:r>
            <w:r w:rsidRPr="00F466EB">
              <w:rPr>
                <w:sz w:val="24"/>
                <w:szCs w:val="24"/>
              </w:rPr>
              <w:t>дования и информационно-коммуникационных технологий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ОПК-1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F570AA" w:rsidRPr="00F570AA" w:rsidRDefault="00F570AA" w:rsidP="00F570AA">
            <w:pPr>
              <w:widowControl w:val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способы организации работы исследовательского коллектива в области национальной и региональной экономики;</w:t>
            </w:r>
          </w:p>
          <w:p w:rsidR="00F570AA" w:rsidRDefault="00F570AA" w:rsidP="00F570AA">
            <w:pPr>
              <w:widowControl w:val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организовать работу исследовательского коллектива в обл</w:t>
            </w:r>
            <w:r w:rsidRPr="00F466EB">
              <w:rPr>
                <w:sz w:val="24"/>
                <w:szCs w:val="24"/>
              </w:rPr>
              <w:t>а</w:t>
            </w:r>
            <w:r w:rsidRPr="00F466EB">
              <w:rPr>
                <w:sz w:val="24"/>
                <w:szCs w:val="24"/>
              </w:rPr>
              <w:t>сти национальной и региональной экономики</w:t>
            </w:r>
          </w:p>
          <w:p w:rsidR="00E70E64" w:rsidRPr="00F570AA" w:rsidRDefault="00F570AA" w:rsidP="00F570AA">
            <w:pPr>
              <w:widowControl w:val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Владеть:</w:t>
            </w:r>
            <w:r w:rsidR="008F0906"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способами организации работы исследовательского колле</w:t>
            </w:r>
            <w:r w:rsidRPr="00F466EB">
              <w:rPr>
                <w:sz w:val="24"/>
                <w:szCs w:val="24"/>
              </w:rPr>
              <w:t>к</w:t>
            </w:r>
            <w:r w:rsidRPr="00F466EB">
              <w:rPr>
                <w:sz w:val="24"/>
                <w:szCs w:val="24"/>
              </w:rPr>
              <w:lastRenderedPageBreak/>
              <w:t>тива в области национальной и региональной экономики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lastRenderedPageBreak/>
              <w:t xml:space="preserve">ОПК-2 готовностью организовать работу исследовательского коллектива в научной отрасли, соответствующей </w:t>
            </w:r>
            <w:r w:rsidRPr="00E70E64">
              <w:lastRenderedPageBreak/>
              <w:t>направлению подготовки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F570AA" w:rsidRPr="00F570AA" w:rsidRDefault="00F570AA" w:rsidP="00F570AA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 w:rsidRPr="00F466EB">
              <w:rPr>
                <w:b/>
                <w:sz w:val="24"/>
                <w:szCs w:val="24"/>
                <w:u w:val="single"/>
              </w:rPr>
              <w:lastRenderedPageBreak/>
              <w:t>Знать:</w:t>
            </w:r>
            <w:r w:rsidRPr="00F466EB">
              <w:rPr>
                <w:sz w:val="24"/>
                <w:szCs w:val="24"/>
              </w:rPr>
              <w:t>основные</w:t>
            </w:r>
            <w:proofErr w:type="spellEnd"/>
            <w:r w:rsidRPr="00F466EB">
              <w:rPr>
                <w:sz w:val="24"/>
                <w:szCs w:val="24"/>
              </w:rPr>
              <w:t xml:space="preserve"> способы разработки стратегии поведения эконом</w:t>
            </w:r>
            <w:r w:rsidRPr="00F466EB">
              <w:rPr>
                <w:sz w:val="24"/>
                <w:szCs w:val="24"/>
              </w:rPr>
              <w:t>и</w:t>
            </w:r>
            <w:r w:rsidRPr="00F466EB">
              <w:rPr>
                <w:sz w:val="24"/>
                <w:szCs w:val="24"/>
              </w:rPr>
              <w:t>ческих агентов на различных рынках, в том числе региональных;</w:t>
            </w:r>
          </w:p>
          <w:p w:rsidR="00F570AA" w:rsidRPr="00F570AA" w:rsidRDefault="00F570AA" w:rsidP="00F570AA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разрабатывать  стратегии поведения экономических агентов на различных рынках, в том числе региональных;</w:t>
            </w:r>
          </w:p>
          <w:p w:rsidR="00E70E64" w:rsidRPr="00F570AA" w:rsidRDefault="00F570AA" w:rsidP="00F570AA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Владеть: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способностью разрабатывать стратегии поведения эконом</w:t>
            </w:r>
            <w:r w:rsidRPr="00F466EB">
              <w:rPr>
                <w:sz w:val="24"/>
                <w:szCs w:val="24"/>
              </w:rPr>
              <w:t>и</w:t>
            </w:r>
            <w:r w:rsidRPr="00F466EB">
              <w:rPr>
                <w:sz w:val="24"/>
                <w:szCs w:val="24"/>
              </w:rPr>
              <w:t>ческих агентов на различных рынках, в том числе региональных.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ПК*-1 способностью разрабатывать стратегии поведения экономических агентов на различных рынках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F570AA" w:rsidRPr="00F570AA" w:rsidRDefault="00F570AA" w:rsidP="00F570AA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микро-, мезо-и макроуровне;</w:t>
            </w:r>
          </w:p>
          <w:p w:rsidR="00F570AA" w:rsidRPr="00F570AA" w:rsidRDefault="00F570AA" w:rsidP="00F570AA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готовить аналитические материалы для оценки мероприятий в области экономической политики и принятия стратегических реш</w:t>
            </w:r>
            <w:r w:rsidRPr="00F466EB">
              <w:rPr>
                <w:sz w:val="24"/>
                <w:szCs w:val="24"/>
              </w:rPr>
              <w:t>е</w:t>
            </w:r>
            <w:r w:rsidRPr="00F466EB">
              <w:rPr>
                <w:sz w:val="24"/>
                <w:szCs w:val="24"/>
              </w:rPr>
              <w:t>ний на микро- , мезо- и макроуровне;</w:t>
            </w:r>
          </w:p>
          <w:p w:rsidR="00E70E64" w:rsidRPr="00F570AA" w:rsidRDefault="00F570AA" w:rsidP="00F570AA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F466EB">
              <w:rPr>
                <w:b/>
                <w:sz w:val="24"/>
                <w:szCs w:val="24"/>
                <w:u w:val="single"/>
              </w:rPr>
              <w:t>Владеть: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466EB">
              <w:rPr>
                <w:sz w:val="24"/>
                <w:szCs w:val="24"/>
              </w:rPr>
              <w:t>способностью готовить аналитические материалы для оце</w:t>
            </w:r>
            <w:r w:rsidRPr="00F466EB">
              <w:rPr>
                <w:sz w:val="24"/>
                <w:szCs w:val="24"/>
              </w:rPr>
              <w:t>н</w:t>
            </w:r>
            <w:r w:rsidRPr="00F466EB">
              <w:rPr>
                <w:sz w:val="24"/>
                <w:szCs w:val="24"/>
              </w:rPr>
              <w:t>ки мероприятий в области экономической политики и принятия стр</w:t>
            </w:r>
            <w:r w:rsidRPr="00F466EB">
              <w:rPr>
                <w:sz w:val="24"/>
                <w:szCs w:val="24"/>
              </w:rPr>
              <w:t>а</w:t>
            </w:r>
            <w:r w:rsidRPr="00F466EB">
              <w:rPr>
                <w:sz w:val="24"/>
                <w:szCs w:val="24"/>
              </w:rPr>
              <w:t>тегических решений на микро-, мезо-и макроуровне.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ПК*-2 способностью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Знать:</w:t>
            </w:r>
            <w:r w:rsidR="008F0906"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способы анализа и использования различных источников и</w:t>
            </w:r>
            <w:r w:rsidRPr="00B96CCB">
              <w:rPr>
                <w:sz w:val="24"/>
                <w:szCs w:val="24"/>
              </w:rPr>
              <w:t>н</w:t>
            </w:r>
            <w:r w:rsidRPr="00B96CCB">
              <w:rPr>
                <w:sz w:val="24"/>
                <w:szCs w:val="24"/>
              </w:rPr>
              <w:t>формации для проведения экономических расчетов в области реги</w:t>
            </w:r>
            <w:r w:rsidRPr="00B96CCB">
              <w:rPr>
                <w:sz w:val="24"/>
                <w:szCs w:val="24"/>
              </w:rPr>
              <w:t>о</w:t>
            </w:r>
            <w:r w:rsidRPr="00B96CCB">
              <w:rPr>
                <w:sz w:val="24"/>
                <w:szCs w:val="24"/>
              </w:rPr>
              <w:t xml:space="preserve">нальной экономики, муниципальной экономики, - экономики города и экономики предприятий. </w:t>
            </w:r>
          </w:p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Уметь:</w:t>
            </w:r>
            <w:r w:rsidR="008F0906"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анализировать  в практической деятельности основные спос</w:t>
            </w:r>
            <w:r w:rsidRPr="00B96CCB">
              <w:rPr>
                <w:sz w:val="24"/>
                <w:szCs w:val="24"/>
              </w:rPr>
              <w:t>о</w:t>
            </w:r>
            <w:r w:rsidRPr="00B96CCB">
              <w:rPr>
                <w:sz w:val="24"/>
                <w:szCs w:val="24"/>
              </w:rPr>
              <w:t>бы анализа и использования различных источников информации для проведения экономических расчетов в области региональной экон</w:t>
            </w:r>
            <w:r w:rsidRPr="00B96CCB">
              <w:rPr>
                <w:sz w:val="24"/>
                <w:szCs w:val="24"/>
              </w:rPr>
              <w:t>о</w:t>
            </w:r>
            <w:r w:rsidRPr="00B96CCB">
              <w:rPr>
                <w:sz w:val="24"/>
                <w:szCs w:val="24"/>
              </w:rPr>
              <w:t>мики, муниципальной экономики,  - экономики города и экономики предприятий.</w:t>
            </w:r>
          </w:p>
          <w:p w:rsidR="00011991" w:rsidRPr="00B96CCB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Владеть:</w:t>
            </w:r>
          </w:p>
          <w:p w:rsidR="00E70E64" w:rsidRPr="00E70E64" w:rsidRDefault="00011991" w:rsidP="00011991">
            <w:pPr>
              <w:pStyle w:val="ReportMain"/>
              <w:suppressAutoHyphens/>
            </w:pPr>
            <w:r w:rsidRPr="00B96CCB">
              <w:rPr>
                <w:szCs w:val="24"/>
              </w:rPr>
              <w:t>способностью анализировать и использовать различные источники информации для проведения экономических расчетов в области региональной экономики, муниципальной экономики, - экономики города и экономика предприятий.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ПК*-3 способностью анализировать и использовать различные источники информации для проведения экономических расчетов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основные способы составления прогнозов основных социал</w:t>
            </w:r>
            <w:r w:rsidRPr="00B96CCB">
              <w:rPr>
                <w:sz w:val="24"/>
                <w:szCs w:val="24"/>
              </w:rPr>
              <w:t>ь</w:t>
            </w:r>
            <w:r w:rsidRPr="00B96CCB">
              <w:rPr>
                <w:sz w:val="24"/>
                <w:szCs w:val="24"/>
              </w:rPr>
              <w:t xml:space="preserve">но-экономических показателей деятельности предприятия, отрасли, региона и экономики в целом в рамках национальной экономики; </w:t>
            </w:r>
          </w:p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составлять прогноз основных социально-экономических пок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зателей деятельности предприятия, отрасли, региона и экономики в целом в рамках национальной экономики;</w:t>
            </w:r>
          </w:p>
          <w:p w:rsidR="00E70E64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Владеть: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способами составления прогноза основных социально-экономических показателей деятельности предприятия, отрасли, р</w:t>
            </w:r>
            <w:r w:rsidRPr="00B96CCB">
              <w:rPr>
                <w:sz w:val="24"/>
                <w:szCs w:val="24"/>
              </w:rPr>
              <w:t>е</w:t>
            </w:r>
            <w:r w:rsidRPr="00B96CCB">
              <w:rPr>
                <w:sz w:val="24"/>
                <w:szCs w:val="24"/>
              </w:rPr>
              <w:t>гиона и экономики в целом в рамках национальной экономики.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ПК*-4 способностью составлять прогноз основных социально-экономических показателей деятельности предприятия, отрасли, региона и экономики в целом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способы разработки вариантов управленческих решений в о</w:t>
            </w:r>
            <w:r w:rsidRPr="00B96CCB">
              <w:rPr>
                <w:sz w:val="24"/>
                <w:szCs w:val="24"/>
              </w:rPr>
              <w:t>б</w:t>
            </w:r>
            <w:r w:rsidRPr="00B96CCB">
              <w:rPr>
                <w:sz w:val="24"/>
                <w:szCs w:val="24"/>
              </w:rPr>
              <w:t>ласти национальной экономики и социально-экономического разв</w:t>
            </w:r>
            <w:r w:rsidRPr="00B96CCB">
              <w:rPr>
                <w:sz w:val="24"/>
                <w:szCs w:val="24"/>
              </w:rPr>
              <w:t>и</w:t>
            </w:r>
            <w:r w:rsidRPr="00B96CCB">
              <w:rPr>
                <w:sz w:val="24"/>
                <w:szCs w:val="24"/>
              </w:rPr>
              <w:t>тия региона и предприятия и обоснования их выбора на основе крит</w:t>
            </w:r>
            <w:r w:rsidRPr="00B96CCB">
              <w:rPr>
                <w:sz w:val="24"/>
                <w:szCs w:val="24"/>
              </w:rPr>
              <w:t>е</w:t>
            </w:r>
            <w:r w:rsidRPr="00B96CCB">
              <w:rPr>
                <w:sz w:val="24"/>
                <w:szCs w:val="24"/>
              </w:rPr>
              <w:t>риев социально-экономической эффективности;</w:t>
            </w:r>
          </w:p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Уметь: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разрабатывать варианты управленческих решений в области национальной экономики, направлений социально-экономического  развития региона и предприятия и обосновывать их выбор на основе критериев социально-экономической эффективности;</w:t>
            </w:r>
          </w:p>
          <w:p w:rsidR="00E70E64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Владеть: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способностью разрабатывать варианты управленческих р</w:t>
            </w:r>
            <w:r w:rsidRPr="00B96CCB">
              <w:rPr>
                <w:sz w:val="24"/>
                <w:szCs w:val="24"/>
              </w:rPr>
              <w:t>е</w:t>
            </w:r>
            <w:r w:rsidRPr="00B96CCB">
              <w:rPr>
                <w:sz w:val="24"/>
                <w:szCs w:val="24"/>
              </w:rPr>
              <w:t>шений в области национальной экономики, направлений социально-экономического развития региона и предприятия и обосновывать их выбор на основе критериев социально-экономической эффективности.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ПК*-5 способностью разрабатывать варианты управленческих решений и обосновывать их выбор на основе критериев социально-экономической эффективности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способы проведения самостоятельных исследований в соо</w:t>
            </w:r>
            <w:r w:rsidRPr="00B96CCB">
              <w:rPr>
                <w:sz w:val="24"/>
                <w:szCs w:val="24"/>
              </w:rPr>
              <w:t>т</w:t>
            </w:r>
            <w:r w:rsidRPr="00B96CCB">
              <w:rPr>
                <w:sz w:val="24"/>
                <w:szCs w:val="24"/>
              </w:rPr>
              <w:t>ветствии с разработанной программой в области национальной и р</w:t>
            </w:r>
            <w:r w:rsidRPr="00B96CCB">
              <w:rPr>
                <w:sz w:val="24"/>
                <w:szCs w:val="24"/>
              </w:rPr>
              <w:t>е</w:t>
            </w:r>
            <w:r w:rsidRPr="00B96CCB">
              <w:rPr>
                <w:sz w:val="24"/>
                <w:szCs w:val="24"/>
              </w:rPr>
              <w:t xml:space="preserve">гиональной экономики; </w:t>
            </w:r>
          </w:p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lastRenderedPageBreak/>
              <w:t>Уметь: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проводить  самостоятельные исследования в соответствии с разработанной программой в области национальной и региональной экономики;</w:t>
            </w:r>
          </w:p>
          <w:p w:rsidR="00E70E64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t>Владеть: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B96CCB">
              <w:rPr>
                <w:sz w:val="24"/>
                <w:szCs w:val="24"/>
              </w:rPr>
              <w:t>способностью проводить самостоятельные исследования в соответствии с разработанной программой в области национальной и региональной экономики.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lastRenderedPageBreak/>
              <w:t xml:space="preserve">ПК*-6 способностью проводить самостоятельные исследования в соответствии </w:t>
            </w:r>
            <w:r w:rsidRPr="00E70E64">
              <w:lastRenderedPageBreak/>
              <w:t>с разработанной программой</w:t>
            </w:r>
          </w:p>
        </w:tc>
      </w:tr>
      <w:tr w:rsidR="00E70E64" w:rsidRPr="00E70E64" w:rsidTr="00E70E64">
        <w:tc>
          <w:tcPr>
            <w:tcW w:w="7370" w:type="dxa"/>
            <w:shd w:val="clear" w:color="auto" w:fill="auto"/>
          </w:tcPr>
          <w:p w:rsidR="00011991" w:rsidRPr="00011991" w:rsidRDefault="00011991" w:rsidP="00011991">
            <w:pPr>
              <w:suppressAutoHyphens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B96CCB">
              <w:rPr>
                <w:b/>
                <w:sz w:val="24"/>
                <w:szCs w:val="24"/>
                <w:u w:val="single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Pr="00B96CCB">
              <w:rPr>
                <w:sz w:val="24"/>
                <w:szCs w:val="24"/>
              </w:rPr>
              <w:t>методы планирования, проведения сбора, обработки, систематизации и обобщения массовой информации о состоянии и развитии экономических процессов и явлений в области экономики.;</w:t>
            </w:r>
          </w:p>
          <w:p w:rsidR="00011991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B96CCB">
              <w:rPr>
                <w:sz w:val="24"/>
                <w:szCs w:val="24"/>
              </w:rPr>
              <w:t>использовать в практических прикладных задачах методы планирования, проведения сбора, обработки, систематизации и обо</w:t>
            </w:r>
            <w:r w:rsidRPr="00B96CCB">
              <w:rPr>
                <w:sz w:val="24"/>
                <w:szCs w:val="24"/>
              </w:rPr>
              <w:t>б</w:t>
            </w:r>
            <w:r w:rsidRPr="00B96CCB">
              <w:rPr>
                <w:sz w:val="24"/>
                <w:szCs w:val="24"/>
              </w:rPr>
              <w:t>щения массовой информации о состоянии и развитии экономических процессов и явлений в области экономики.;</w:t>
            </w:r>
          </w:p>
          <w:p w:rsidR="00E70E64" w:rsidRPr="00011991" w:rsidRDefault="00011991" w:rsidP="00011991">
            <w:pPr>
              <w:widowControl w:val="0"/>
              <w:ind w:firstLine="0"/>
              <w:contextualSpacing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 w:rsidRPr="00B96CCB">
              <w:rPr>
                <w:b/>
                <w:sz w:val="24"/>
                <w:szCs w:val="24"/>
                <w:u w:val="single"/>
              </w:rPr>
              <w:t>Владеть:</w:t>
            </w:r>
            <w:r w:rsidRPr="00B96CCB">
              <w:rPr>
                <w:sz w:val="24"/>
                <w:szCs w:val="24"/>
              </w:rPr>
              <w:t>способами</w:t>
            </w:r>
            <w:proofErr w:type="spellEnd"/>
            <w:r w:rsidRPr="00B96CCB">
              <w:rPr>
                <w:sz w:val="24"/>
                <w:szCs w:val="24"/>
              </w:rPr>
              <w:t xml:space="preserve"> планирования и проведения сбора, обработки, систематизации и обобщения информации о состоянии и развитии  экономических процессов и явлений в области экономики.</w:t>
            </w:r>
          </w:p>
        </w:tc>
        <w:tc>
          <w:tcPr>
            <w:tcW w:w="3175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ПК*-8 способностью планировать и проводить сбор, обработку, систематизацию и обобщение массовой информации о состоянии и развитии процессов и явлений</w:t>
            </w:r>
          </w:p>
        </w:tc>
      </w:tr>
    </w:tbl>
    <w:p w:rsidR="00E70E64" w:rsidRDefault="00E70E64" w:rsidP="00E70E64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4 Трудоемкость и содержание практики</w:t>
      </w:r>
    </w:p>
    <w:p w:rsidR="00E70E64" w:rsidRDefault="00E70E64" w:rsidP="00E70E6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 xml:space="preserve">4.1 Трудоемкость практики </w:t>
      </w:r>
    </w:p>
    <w:p w:rsidR="00E70E64" w:rsidRDefault="00E70E64" w:rsidP="00E70E64">
      <w:pPr>
        <w:pStyle w:val="ReportMain"/>
        <w:suppressAutoHyphens/>
        <w:ind w:firstLine="709"/>
        <w:jc w:val="both"/>
      </w:pPr>
      <w:r>
        <w:t>Общая трудоемкость практики составляет 3 зачетные единицы (108 академических часов).</w:t>
      </w:r>
    </w:p>
    <w:p w:rsidR="00E70E64" w:rsidRDefault="00E70E64" w:rsidP="00E70E64">
      <w:pPr>
        <w:pStyle w:val="ReportMain"/>
        <w:suppressAutoHyphens/>
        <w:ind w:firstLine="709"/>
        <w:jc w:val="both"/>
      </w:pPr>
    </w:p>
    <w:tbl>
      <w:tblPr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  <w:gridCol w:w="1417"/>
      </w:tblGrid>
      <w:tr w:rsidR="00E70E64" w:rsidRPr="00E70E64" w:rsidTr="009D6E84">
        <w:trPr>
          <w:tblHeader/>
        </w:trPr>
        <w:tc>
          <w:tcPr>
            <w:tcW w:w="7597" w:type="dxa"/>
            <w:vMerge w:val="restart"/>
            <w:shd w:val="clear" w:color="auto" w:fill="auto"/>
            <w:vAlign w:val="center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:rsidR="00E70E64" w:rsidRDefault="00E70E64" w:rsidP="00E70E64">
            <w:pPr>
              <w:pStyle w:val="ReportMain"/>
              <w:suppressAutoHyphens/>
              <w:jc w:val="center"/>
            </w:pPr>
            <w:r w:rsidRPr="00E70E64">
              <w:t xml:space="preserve"> Трудоемкость,</w:t>
            </w:r>
          </w:p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академических часов</w:t>
            </w:r>
          </w:p>
        </w:tc>
      </w:tr>
      <w:tr w:rsidR="00E70E64" w:rsidRPr="00E70E64" w:rsidTr="00E70E64">
        <w:trPr>
          <w:tblHeader/>
        </w:trPr>
        <w:tc>
          <w:tcPr>
            <w:tcW w:w="7597" w:type="dxa"/>
            <w:vMerge/>
            <w:shd w:val="clear" w:color="auto" w:fill="auto"/>
            <w:vAlign w:val="center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4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всего</w:t>
            </w:r>
          </w:p>
        </w:tc>
      </w:tr>
      <w:tr w:rsidR="00E70E64" w:rsidRPr="00E70E64" w:rsidTr="00E70E64">
        <w:tc>
          <w:tcPr>
            <w:tcW w:w="759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rPr>
                <w:b/>
              </w:rPr>
            </w:pPr>
            <w:r w:rsidRPr="00E70E64">
              <w:rPr>
                <w:b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r w:rsidRPr="00E70E64">
              <w:rPr>
                <w:b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r w:rsidRPr="00E70E64">
              <w:rPr>
                <w:b/>
              </w:rPr>
              <w:t>108</w:t>
            </w:r>
          </w:p>
        </w:tc>
      </w:tr>
      <w:tr w:rsidR="00E70E64" w:rsidRPr="00E70E64" w:rsidTr="00E70E64">
        <w:tc>
          <w:tcPr>
            <w:tcW w:w="759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rPr>
                <w:b/>
              </w:rPr>
            </w:pPr>
            <w:r w:rsidRPr="00E70E64">
              <w:rPr>
                <w:b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r w:rsidRPr="00E70E64">
              <w:rPr>
                <w:b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r w:rsidRPr="00E70E64">
              <w:rPr>
                <w:b/>
              </w:rPr>
              <w:t>3</w:t>
            </w:r>
          </w:p>
        </w:tc>
      </w:tr>
      <w:tr w:rsidR="00E70E64" w:rsidRPr="00E70E64" w:rsidTr="00E70E64">
        <w:tc>
          <w:tcPr>
            <w:tcW w:w="759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2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2</w:t>
            </w:r>
          </w:p>
        </w:tc>
      </w:tr>
      <w:tr w:rsidR="00E70E64" w:rsidRPr="00E70E64" w:rsidTr="00E70E64">
        <w:tc>
          <w:tcPr>
            <w:tcW w:w="759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0,75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0,75</w:t>
            </w:r>
          </w:p>
        </w:tc>
      </w:tr>
      <w:tr w:rsidR="00E70E64" w:rsidRPr="00E70E64" w:rsidTr="00E70E64">
        <w:tc>
          <w:tcPr>
            <w:tcW w:w="7597" w:type="dxa"/>
            <w:tcBorders>
              <w:bottom w:val="single" w:sz="4" w:space="0" w:color="auto"/>
            </w:tcBorders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</w:pPr>
            <w:r w:rsidRPr="00E70E64">
              <w:t>Промежуточная аттестация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</w:pPr>
            <w:r w:rsidRPr="00E70E64">
              <w:t>0,25</w:t>
            </w:r>
          </w:p>
        </w:tc>
      </w:tr>
      <w:tr w:rsidR="00E70E64" w:rsidRPr="00E70E64" w:rsidTr="00E70E64">
        <w:tc>
          <w:tcPr>
            <w:tcW w:w="7597" w:type="dxa"/>
            <w:tcBorders>
              <w:bottom w:val="nil"/>
            </w:tcBorders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rPr>
                <w:b/>
              </w:rPr>
            </w:pPr>
            <w:r w:rsidRPr="00E70E64">
              <w:rPr>
                <w:b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r w:rsidRPr="00E70E64">
              <w:rPr>
                <w:b/>
              </w:rPr>
              <w:t>105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r w:rsidRPr="00E70E64">
              <w:rPr>
                <w:b/>
              </w:rPr>
              <w:t>105</w:t>
            </w:r>
          </w:p>
        </w:tc>
      </w:tr>
      <w:tr w:rsidR="00E70E64" w:rsidRPr="00E70E64" w:rsidTr="00E70E64">
        <w:tc>
          <w:tcPr>
            <w:tcW w:w="759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rPr>
                <w:b/>
              </w:rPr>
            </w:pPr>
            <w:r w:rsidRPr="00E70E64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  <w:proofErr w:type="spellStart"/>
            <w:r w:rsidRPr="00E70E64">
              <w:rPr>
                <w:b/>
              </w:rPr>
              <w:t>диф</w:t>
            </w:r>
            <w:proofErr w:type="spellEnd"/>
            <w:r w:rsidRPr="00E70E64">
              <w:rPr>
                <w:b/>
              </w:rPr>
              <w:t xml:space="preserve">. </w:t>
            </w:r>
            <w:proofErr w:type="spellStart"/>
            <w:r w:rsidRPr="00E70E64">
              <w:rPr>
                <w:b/>
              </w:rPr>
              <w:t>зач</w:t>
            </w:r>
            <w:proofErr w:type="spellEnd"/>
            <w:r w:rsidRPr="00E70E64">
              <w:rPr>
                <w:b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E70E64" w:rsidRPr="00E70E64" w:rsidRDefault="00E70E64" w:rsidP="00E70E64">
            <w:pPr>
              <w:pStyle w:val="ReportMain"/>
              <w:suppressAutoHyphens/>
              <w:jc w:val="center"/>
              <w:rPr>
                <w:b/>
              </w:rPr>
            </w:pPr>
          </w:p>
        </w:tc>
      </w:tr>
    </w:tbl>
    <w:p w:rsidR="00E70E64" w:rsidRDefault="00E70E64" w:rsidP="00E70E6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 xml:space="preserve">4.2 Содержание практики </w:t>
      </w:r>
    </w:p>
    <w:p w:rsidR="00011991" w:rsidRPr="00B96CCB" w:rsidRDefault="00011991" w:rsidP="00011991">
      <w:pPr>
        <w:jc w:val="both"/>
        <w:rPr>
          <w:sz w:val="24"/>
          <w:szCs w:val="24"/>
        </w:rPr>
      </w:pPr>
      <w:r w:rsidRPr="00B96CCB">
        <w:rPr>
          <w:sz w:val="24"/>
          <w:szCs w:val="24"/>
        </w:rPr>
        <w:t>В ходе научно-исследовательской практики аспирантов ставится задача сформировать усто</w:t>
      </w:r>
      <w:r w:rsidRPr="00B96CCB">
        <w:rPr>
          <w:sz w:val="24"/>
          <w:szCs w:val="24"/>
        </w:rPr>
        <w:t>й</w:t>
      </w:r>
      <w:r w:rsidRPr="00B96CCB">
        <w:rPr>
          <w:sz w:val="24"/>
          <w:szCs w:val="24"/>
        </w:rPr>
        <w:t>чивые навыки проведения научного исследования в условиях реальной профессиональной деятел</w:t>
      </w:r>
      <w:r w:rsidRPr="00B96CCB">
        <w:rPr>
          <w:sz w:val="24"/>
          <w:szCs w:val="24"/>
        </w:rPr>
        <w:t>ь</w:t>
      </w:r>
      <w:r w:rsidRPr="00B96CCB">
        <w:rPr>
          <w:sz w:val="24"/>
          <w:szCs w:val="24"/>
        </w:rPr>
        <w:t>ности, поэтому она тесно связана с реализацией аспирантом его научно-исследовательского проекта. В ходе практики осваиваются методы работы на базовых стадиях организации научного исследов</w:t>
      </w:r>
      <w:r w:rsidRPr="00B96CCB">
        <w:rPr>
          <w:sz w:val="24"/>
          <w:szCs w:val="24"/>
        </w:rPr>
        <w:t>а</w:t>
      </w:r>
      <w:r w:rsidRPr="00B96CCB">
        <w:rPr>
          <w:sz w:val="24"/>
          <w:szCs w:val="24"/>
        </w:rPr>
        <w:t>ния. Практика является стационарной, выездной.</w:t>
      </w:r>
    </w:p>
    <w:p w:rsidR="00011991" w:rsidRPr="00B96CCB" w:rsidRDefault="00011991" w:rsidP="00011991">
      <w:pPr>
        <w:ind w:firstLine="567"/>
        <w:jc w:val="both"/>
        <w:rPr>
          <w:bCs/>
          <w:sz w:val="24"/>
          <w:szCs w:val="24"/>
        </w:rPr>
      </w:pPr>
      <w:r w:rsidRPr="00B96CCB">
        <w:rPr>
          <w:sz w:val="24"/>
          <w:szCs w:val="24"/>
        </w:rPr>
        <w:t>Программа исследовательской практики аспиранта не исчерпывается только работой с со</w:t>
      </w:r>
      <w:r w:rsidRPr="00B96CCB">
        <w:rPr>
          <w:sz w:val="24"/>
          <w:szCs w:val="24"/>
        </w:rPr>
        <w:t>б</w:t>
      </w:r>
      <w:r w:rsidRPr="00B96CCB">
        <w:rPr>
          <w:sz w:val="24"/>
          <w:szCs w:val="24"/>
        </w:rPr>
        <w:t>ственным научным исследованием. Предполагается также участие аспиранта в других научно-исследовательских проектах (кафедральных, факультетских), где он выполняет различного рода з</w:t>
      </w:r>
      <w:r w:rsidRPr="00B96CCB">
        <w:rPr>
          <w:sz w:val="24"/>
          <w:szCs w:val="24"/>
        </w:rPr>
        <w:t>а</w:t>
      </w:r>
      <w:r w:rsidRPr="00B96CCB">
        <w:rPr>
          <w:sz w:val="24"/>
          <w:szCs w:val="24"/>
        </w:rPr>
        <w:t>дания: работа со статистическими данными, архивными источниками, участие в исследовании в к</w:t>
      </w:r>
      <w:r w:rsidRPr="00B96CCB">
        <w:rPr>
          <w:sz w:val="24"/>
          <w:szCs w:val="24"/>
        </w:rPr>
        <w:t>а</w:t>
      </w:r>
      <w:r w:rsidRPr="00B96CCB">
        <w:rPr>
          <w:sz w:val="24"/>
          <w:szCs w:val="24"/>
        </w:rPr>
        <w:t>честве стажера-исследователя и т.д.</w:t>
      </w:r>
    </w:p>
    <w:p w:rsidR="00011991" w:rsidRPr="00B96CCB" w:rsidRDefault="00011991" w:rsidP="00011991">
      <w:pPr>
        <w:ind w:firstLine="567"/>
        <w:jc w:val="both"/>
        <w:rPr>
          <w:bCs/>
          <w:sz w:val="24"/>
          <w:szCs w:val="24"/>
        </w:rPr>
      </w:pPr>
      <w:r w:rsidRPr="00B96CCB">
        <w:rPr>
          <w:sz w:val="24"/>
          <w:szCs w:val="24"/>
        </w:rPr>
        <w:t>Предусматривается также ознакомление с работой институтов и других организаций, заним</w:t>
      </w:r>
      <w:r w:rsidRPr="00B96CCB">
        <w:rPr>
          <w:sz w:val="24"/>
          <w:szCs w:val="24"/>
        </w:rPr>
        <w:t>а</w:t>
      </w:r>
      <w:r w:rsidRPr="00B96CCB">
        <w:rPr>
          <w:sz w:val="24"/>
          <w:szCs w:val="24"/>
        </w:rPr>
        <w:t>ющимися научными исследованиями, соответствующими профилю подготовки аспиранта, изучение имеющегося опыта, по возможности – выполнение заданий в рамках прохождения практики. План</w:t>
      </w:r>
      <w:r w:rsidRPr="00B96CCB">
        <w:rPr>
          <w:sz w:val="24"/>
          <w:szCs w:val="24"/>
        </w:rPr>
        <w:t>и</w:t>
      </w:r>
      <w:r w:rsidRPr="00B96CCB">
        <w:rPr>
          <w:sz w:val="24"/>
          <w:szCs w:val="24"/>
        </w:rPr>
        <w:t>руются также встречи с зарубежными специалистами.</w:t>
      </w:r>
    </w:p>
    <w:p w:rsidR="00011991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lastRenderedPageBreak/>
        <w:t>В ходе практики аспирант формирует соответствующую информационную базу, а по ее резул</w:t>
      </w:r>
      <w:r w:rsidRPr="00B96CCB">
        <w:rPr>
          <w:sz w:val="24"/>
          <w:szCs w:val="24"/>
        </w:rPr>
        <w:t>ь</w:t>
      </w:r>
      <w:r w:rsidRPr="00B96CCB">
        <w:rPr>
          <w:sz w:val="24"/>
          <w:szCs w:val="24"/>
        </w:rPr>
        <w:t>татам готовит отчет по практике, подписанный руководителем. Обсуждение отчета проходит на пр</w:t>
      </w:r>
      <w:r w:rsidRPr="00B96CCB">
        <w:rPr>
          <w:sz w:val="24"/>
          <w:szCs w:val="24"/>
        </w:rPr>
        <w:t>о</w:t>
      </w:r>
      <w:r w:rsidRPr="00B96CCB">
        <w:rPr>
          <w:sz w:val="24"/>
          <w:szCs w:val="24"/>
        </w:rPr>
        <w:t>фильной кафедре.</w:t>
      </w:r>
    </w:p>
    <w:p w:rsidR="00011991" w:rsidRDefault="00011991" w:rsidP="00011991">
      <w:pPr>
        <w:ind w:firstLine="567"/>
        <w:jc w:val="both"/>
        <w:rPr>
          <w:sz w:val="24"/>
          <w:szCs w:val="24"/>
        </w:rPr>
      </w:pPr>
    </w:p>
    <w:p w:rsidR="00011991" w:rsidRPr="00B96CCB" w:rsidRDefault="00011991" w:rsidP="00011991">
      <w:pPr>
        <w:keepNext/>
        <w:suppressAutoHyphens/>
        <w:spacing w:before="360" w:after="360"/>
        <w:jc w:val="both"/>
        <w:outlineLvl w:val="0"/>
        <w:rPr>
          <w:b/>
          <w:sz w:val="24"/>
          <w:szCs w:val="24"/>
        </w:rPr>
      </w:pPr>
      <w:r w:rsidRPr="00B96CCB">
        <w:rPr>
          <w:b/>
          <w:sz w:val="24"/>
          <w:szCs w:val="24"/>
        </w:rPr>
        <w:t>Содержание разделов практики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3186"/>
        <w:gridCol w:w="6454"/>
      </w:tblGrid>
      <w:tr w:rsidR="00011991" w:rsidRPr="00B96CCB" w:rsidTr="0001199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8F0906">
            <w:pPr>
              <w:ind w:firstLine="0"/>
              <w:rPr>
                <w:b/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E25D6B">
            <w:pPr>
              <w:jc w:val="center"/>
              <w:rPr>
                <w:b/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b/>
                <w:sz w:val="24"/>
                <w:szCs w:val="24"/>
              </w:rPr>
              <w:t>Раздел практики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E25D6B">
            <w:pPr>
              <w:jc w:val="center"/>
              <w:rPr>
                <w:b/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011991" w:rsidRPr="00B96CCB" w:rsidTr="0001199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91" w:rsidRPr="00B96CCB" w:rsidRDefault="00011991" w:rsidP="00011991">
            <w:pPr>
              <w:ind w:firstLine="0"/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1</w:t>
            </w:r>
          </w:p>
          <w:p w:rsidR="00011991" w:rsidRPr="00B96CCB" w:rsidRDefault="00011991" w:rsidP="00011991">
            <w:pPr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Ознакомление с целями и задачами исследовательской практики аспиранта, фо</w:t>
            </w:r>
            <w:r w:rsidRPr="00B96CCB">
              <w:rPr>
                <w:sz w:val="24"/>
                <w:szCs w:val="24"/>
              </w:rPr>
              <w:t>р</w:t>
            </w:r>
            <w:r w:rsidRPr="00B96CCB">
              <w:rPr>
                <w:sz w:val="24"/>
                <w:szCs w:val="24"/>
              </w:rPr>
              <w:t>мами отчетности; разрабо</w:t>
            </w:r>
            <w:r w:rsidRPr="00B96CCB">
              <w:rPr>
                <w:sz w:val="24"/>
                <w:szCs w:val="24"/>
              </w:rPr>
              <w:t>т</w:t>
            </w:r>
            <w:r w:rsidRPr="00B96CCB">
              <w:rPr>
                <w:sz w:val="24"/>
                <w:szCs w:val="24"/>
              </w:rPr>
              <w:t>ка индивидуальной пр</w:t>
            </w:r>
            <w:r w:rsidRPr="00B96CCB">
              <w:rPr>
                <w:sz w:val="24"/>
                <w:szCs w:val="24"/>
              </w:rPr>
              <w:t>о</w:t>
            </w:r>
            <w:r w:rsidRPr="00B96CCB">
              <w:rPr>
                <w:sz w:val="24"/>
                <w:szCs w:val="24"/>
              </w:rPr>
              <w:t>граммы и плана практики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both"/>
              <w:rPr>
                <w:bCs/>
                <w:color w:val="000000"/>
                <w:spacing w:val="-1"/>
                <w:w w:val="115"/>
                <w:sz w:val="24"/>
                <w:szCs w:val="24"/>
                <w:highlight w:val="yellow"/>
              </w:rPr>
            </w:pPr>
            <w:r w:rsidRPr="00B96CCB">
              <w:rPr>
                <w:sz w:val="24"/>
                <w:szCs w:val="24"/>
              </w:rPr>
              <w:t>Присутствие на установочном собрании по практике, о</w:t>
            </w:r>
            <w:r w:rsidRPr="00B96CCB">
              <w:rPr>
                <w:sz w:val="24"/>
                <w:szCs w:val="24"/>
              </w:rPr>
              <w:t>б</w:t>
            </w:r>
            <w:r w:rsidRPr="00B96CCB">
              <w:rPr>
                <w:sz w:val="24"/>
                <w:szCs w:val="24"/>
              </w:rPr>
              <w:t>суждение программы и плана практики с руководителем.</w:t>
            </w:r>
          </w:p>
        </w:tc>
      </w:tr>
      <w:tr w:rsidR="00011991" w:rsidRPr="00B96CCB" w:rsidTr="00011991">
        <w:trPr>
          <w:trHeight w:val="122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Посещение организаций, занимающимися научными исследованиями в области, близкой к профилю асп</w:t>
            </w:r>
            <w:r w:rsidRPr="00B96CCB">
              <w:rPr>
                <w:sz w:val="24"/>
                <w:szCs w:val="24"/>
              </w:rPr>
              <w:t>и</w:t>
            </w:r>
            <w:r w:rsidRPr="00B96CCB">
              <w:rPr>
                <w:sz w:val="24"/>
                <w:szCs w:val="24"/>
              </w:rPr>
              <w:t>рантской программы (уче</w:t>
            </w:r>
            <w:r w:rsidRPr="00B96CCB">
              <w:rPr>
                <w:sz w:val="24"/>
                <w:szCs w:val="24"/>
              </w:rPr>
              <w:t>б</w:t>
            </w:r>
            <w:r w:rsidRPr="00B96CCB">
              <w:rPr>
                <w:sz w:val="24"/>
                <w:szCs w:val="24"/>
              </w:rPr>
              <w:t>но-ознакомительная часть практики)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E25D6B">
            <w:pPr>
              <w:tabs>
                <w:tab w:val="left" w:pos="284"/>
              </w:tabs>
              <w:ind w:firstLine="18"/>
              <w:jc w:val="both"/>
              <w:rPr>
                <w:bCs/>
                <w:color w:val="000000"/>
                <w:spacing w:val="-1"/>
                <w:w w:val="115"/>
                <w:sz w:val="24"/>
                <w:szCs w:val="24"/>
                <w:highlight w:val="yellow"/>
              </w:rPr>
            </w:pPr>
            <w:r w:rsidRPr="00B96CCB">
              <w:rPr>
                <w:sz w:val="24"/>
                <w:szCs w:val="24"/>
              </w:rPr>
              <w:t>Анализ имеющейся информации о профильных организ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циях, учреждениях, их отбор и его обоснование. Ознако</w:t>
            </w:r>
            <w:r w:rsidRPr="00B96CCB">
              <w:rPr>
                <w:sz w:val="24"/>
                <w:szCs w:val="24"/>
              </w:rPr>
              <w:t>м</w:t>
            </w:r>
            <w:r w:rsidRPr="00B96CCB">
              <w:rPr>
                <w:sz w:val="24"/>
                <w:szCs w:val="24"/>
              </w:rPr>
              <w:t xml:space="preserve">ление с их структурой и работой отдельных подразделений. </w:t>
            </w:r>
          </w:p>
        </w:tc>
      </w:tr>
      <w:tr w:rsidR="00011991" w:rsidRPr="00B96CCB" w:rsidTr="0001199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Знакомство с тематикой, проблематикой исследов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ний профильных организ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ций, с их авторами; пр</w:t>
            </w:r>
            <w:r w:rsidRPr="00B96CCB">
              <w:rPr>
                <w:sz w:val="24"/>
                <w:szCs w:val="24"/>
              </w:rPr>
              <w:t>о</w:t>
            </w:r>
            <w:r w:rsidRPr="00B96CCB">
              <w:rPr>
                <w:sz w:val="24"/>
                <w:szCs w:val="24"/>
              </w:rPr>
              <w:t>граммами и методиками в</w:t>
            </w:r>
            <w:r w:rsidRPr="00B96CCB">
              <w:rPr>
                <w:sz w:val="24"/>
                <w:szCs w:val="24"/>
              </w:rPr>
              <w:t>ы</w:t>
            </w:r>
            <w:r w:rsidRPr="00B96CCB">
              <w:rPr>
                <w:sz w:val="24"/>
                <w:szCs w:val="24"/>
              </w:rPr>
              <w:t>полненных проектов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E25D6B">
            <w:pPr>
              <w:tabs>
                <w:tab w:val="left" w:pos="284"/>
              </w:tabs>
              <w:ind w:firstLine="18"/>
              <w:jc w:val="both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Ознакомление с выполненными и ведущимися научными исследованиями, их методологией, методикой и организ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цией, доступными программами обработки результатов, б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зами данных, архивами, имеющимися изданиями, планами проведения научных конференций; установление контактов со специалистами, работающими над сходной проблемат</w:t>
            </w:r>
            <w:r w:rsidRPr="00B96CCB">
              <w:rPr>
                <w:sz w:val="24"/>
                <w:szCs w:val="24"/>
              </w:rPr>
              <w:t>и</w:t>
            </w:r>
            <w:r w:rsidRPr="00B96CCB">
              <w:rPr>
                <w:sz w:val="24"/>
                <w:szCs w:val="24"/>
              </w:rPr>
              <w:t>кой; изучение исследовательского опыта, в случае пре</w:t>
            </w:r>
            <w:r w:rsidRPr="00B96CCB">
              <w:rPr>
                <w:sz w:val="24"/>
                <w:szCs w:val="24"/>
              </w:rPr>
              <w:t>д</w:t>
            </w:r>
            <w:r w:rsidRPr="00B96CCB">
              <w:rPr>
                <w:sz w:val="24"/>
                <w:szCs w:val="24"/>
              </w:rPr>
              <w:t>ставления возможности – выполнение практикантских зад</w:t>
            </w:r>
            <w:r w:rsidRPr="00B96CCB">
              <w:rPr>
                <w:sz w:val="24"/>
                <w:szCs w:val="24"/>
              </w:rPr>
              <w:t>а</w:t>
            </w:r>
            <w:r w:rsidRPr="00B96CCB">
              <w:rPr>
                <w:sz w:val="24"/>
                <w:szCs w:val="24"/>
              </w:rPr>
              <w:t>ний. Посещение научных конференций и семинаров и, по возможности, выступления на них.</w:t>
            </w:r>
          </w:p>
        </w:tc>
      </w:tr>
      <w:tr w:rsidR="00011991" w:rsidRPr="00B96CCB" w:rsidTr="0001199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4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Выполнение практикан</w:t>
            </w:r>
            <w:r w:rsidRPr="00B96CCB">
              <w:rPr>
                <w:sz w:val="24"/>
                <w:szCs w:val="24"/>
              </w:rPr>
              <w:t>т</w:t>
            </w:r>
            <w:r w:rsidRPr="00B96CCB">
              <w:rPr>
                <w:sz w:val="24"/>
                <w:szCs w:val="24"/>
              </w:rPr>
              <w:t>ских заданий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E25D6B">
            <w:pPr>
              <w:tabs>
                <w:tab w:val="left" w:pos="284"/>
              </w:tabs>
              <w:ind w:firstLine="18"/>
              <w:jc w:val="both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Выполнение различного рода практикантских заданий, св</w:t>
            </w:r>
            <w:r w:rsidRPr="00B96CCB">
              <w:rPr>
                <w:sz w:val="24"/>
                <w:szCs w:val="24"/>
              </w:rPr>
              <w:t>я</w:t>
            </w:r>
            <w:r w:rsidRPr="00B96CCB">
              <w:rPr>
                <w:sz w:val="24"/>
                <w:szCs w:val="24"/>
              </w:rPr>
              <w:t>занных с исследованиями в предметной области.</w:t>
            </w:r>
          </w:p>
        </w:tc>
      </w:tr>
      <w:tr w:rsidR="00011991" w:rsidRPr="00B96CCB" w:rsidTr="0001199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5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Участие в научно-исследовательских проектах факультета, других пр</w:t>
            </w:r>
            <w:r w:rsidRPr="00B96CCB">
              <w:rPr>
                <w:sz w:val="24"/>
                <w:szCs w:val="24"/>
              </w:rPr>
              <w:t>о</w:t>
            </w:r>
            <w:r w:rsidRPr="00B96CCB">
              <w:rPr>
                <w:sz w:val="24"/>
                <w:szCs w:val="24"/>
              </w:rPr>
              <w:t>фильных организаций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tabs>
                <w:tab w:val="left" w:pos="18"/>
              </w:tabs>
              <w:ind w:left="18" w:firstLine="0"/>
              <w:jc w:val="both"/>
              <w:rPr>
                <w:rFonts w:eastAsia="BatangChe"/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rFonts w:eastAsia="BatangChe"/>
                <w:sz w:val="24"/>
                <w:szCs w:val="24"/>
              </w:rPr>
              <w:t>Сбор и анализ необходимых документов, статистических и архивных данных; работа в качестве стажера-исследователя, участие в обработке полученной информ</w:t>
            </w:r>
            <w:r w:rsidRPr="00B96CCB">
              <w:rPr>
                <w:rFonts w:eastAsia="BatangChe"/>
                <w:sz w:val="24"/>
                <w:szCs w:val="24"/>
              </w:rPr>
              <w:t>а</w:t>
            </w:r>
            <w:r w:rsidRPr="00B96CCB">
              <w:rPr>
                <w:rFonts w:eastAsia="BatangChe"/>
                <w:sz w:val="24"/>
                <w:szCs w:val="24"/>
              </w:rPr>
              <w:t>ции; составление таблиц; написание отдельных разделов отчета; выполнение организационных обязанностей, св</w:t>
            </w:r>
            <w:r w:rsidRPr="00B96CCB">
              <w:rPr>
                <w:rFonts w:eastAsia="BatangChe"/>
                <w:sz w:val="24"/>
                <w:szCs w:val="24"/>
              </w:rPr>
              <w:t>я</w:t>
            </w:r>
            <w:r w:rsidRPr="00B96CCB">
              <w:rPr>
                <w:rFonts w:eastAsia="BatangChe"/>
                <w:sz w:val="24"/>
                <w:szCs w:val="24"/>
              </w:rPr>
              <w:t>занных с реализацией исследовательского проекта.</w:t>
            </w:r>
          </w:p>
        </w:tc>
      </w:tr>
      <w:tr w:rsidR="00011991" w:rsidRPr="00B96CCB" w:rsidTr="00011991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center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6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i/>
                <w:sz w:val="24"/>
                <w:szCs w:val="24"/>
              </w:rPr>
              <w:t>Подготовка итогового о</w:t>
            </w:r>
            <w:r w:rsidRPr="00B96CCB">
              <w:rPr>
                <w:i/>
                <w:sz w:val="24"/>
                <w:szCs w:val="24"/>
              </w:rPr>
              <w:t>т</w:t>
            </w:r>
            <w:r w:rsidRPr="00B96CCB">
              <w:rPr>
                <w:i/>
                <w:sz w:val="24"/>
                <w:szCs w:val="24"/>
              </w:rPr>
              <w:t>чета о прохождении нау</w:t>
            </w:r>
            <w:r w:rsidRPr="00B96CCB">
              <w:rPr>
                <w:i/>
                <w:sz w:val="24"/>
                <w:szCs w:val="24"/>
              </w:rPr>
              <w:t>ч</w:t>
            </w:r>
            <w:r w:rsidRPr="00B96CCB">
              <w:rPr>
                <w:i/>
                <w:sz w:val="24"/>
                <w:szCs w:val="24"/>
              </w:rPr>
              <w:t>но-исследовательской практики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91" w:rsidRPr="00B96CCB" w:rsidRDefault="00011991" w:rsidP="00011991">
            <w:pPr>
              <w:ind w:firstLine="0"/>
              <w:jc w:val="both"/>
              <w:rPr>
                <w:bCs/>
                <w:color w:val="000000"/>
                <w:spacing w:val="-1"/>
                <w:w w:val="115"/>
                <w:sz w:val="24"/>
                <w:szCs w:val="24"/>
              </w:rPr>
            </w:pPr>
            <w:r w:rsidRPr="00B96CCB">
              <w:rPr>
                <w:sz w:val="24"/>
                <w:szCs w:val="24"/>
              </w:rPr>
              <w:t>Работа над написанием итогового отчета и формирование научно-исследовательского портфолио.</w:t>
            </w:r>
          </w:p>
        </w:tc>
      </w:tr>
    </w:tbl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По результатам прохождения практики аспирант должен заполнить дневник и составить отчет, и защитить его. Отчет о практике – основной документ, характеризующий работу аспиранта во время практики. Текст отчета должен быть отредактирован и напечатан 14 </w:t>
      </w:r>
      <w:proofErr w:type="spellStart"/>
      <w:r w:rsidRPr="00B96CCB">
        <w:rPr>
          <w:sz w:val="24"/>
          <w:szCs w:val="24"/>
        </w:rPr>
        <w:t>пт</w:t>
      </w:r>
      <w:proofErr w:type="spellEnd"/>
      <w:r w:rsidRPr="00B96CCB">
        <w:rPr>
          <w:sz w:val="24"/>
          <w:szCs w:val="24"/>
        </w:rPr>
        <w:t xml:space="preserve"> шрифтом 1,5 интервалом с соблюдением правил оформления научных работ, предусмотренных </w:t>
      </w:r>
      <w:proofErr w:type="spellStart"/>
      <w:r w:rsidRPr="00B96CCB">
        <w:rPr>
          <w:sz w:val="24"/>
          <w:szCs w:val="24"/>
        </w:rPr>
        <w:t>ФГОСом</w:t>
      </w:r>
      <w:proofErr w:type="spellEnd"/>
      <w:r w:rsidRPr="00B96CCB">
        <w:rPr>
          <w:sz w:val="24"/>
          <w:szCs w:val="24"/>
        </w:rPr>
        <w:t xml:space="preserve">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Основные требования по заполнению дневника аспиранта по практике: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1. Заполнить информационную часть.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>2. Совместно с руководителем практики составить план работы. Получить индивидуальные з</w:t>
      </w:r>
      <w:r w:rsidRPr="00B96CCB">
        <w:rPr>
          <w:sz w:val="24"/>
          <w:szCs w:val="24"/>
        </w:rPr>
        <w:t>а</w:t>
      </w:r>
      <w:r w:rsidRPr="00B96CCB">
        <w:rPr>
          <w:sz w:val="24"/>
          <w:szCs w:val="24"/>
        </w:rPr>
        <w:t xml:space="preserve">дания по профилю подготовки.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3. Регулярно записывать все реально выполняемые работы.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>4. Один раз в неделю (во время консультаций) предоставлять дневник на просмотр руководит</w:t>
      </w:r>
      <w:r w:rsidRPr="00B96CCB">
        <w:rPr>
          <w:sz w:val="24"/>
          <w:szCs w:val="24"/>
        </w:rPr>
        <w:t>е</w:t>
      </w:r>
      <w:r w:rsidRPr="00B96CCB">
        <w:rPr>
          <w:sz w:val="24"/>
          <w:szCs w:val="24"/>
        </w:rPr>
        <w:t xml:space="preserve">лю практики.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lastRenderedPageBreak/>
        <w:t xml:space="preserve">В отчете должны быть представлены: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обоснование выбора научной тематики;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краткий обзор имеющихся литературных данных по теме исследования;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методика проведения эксперимента;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обработка результатов;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обсуждение полученных результатов;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выводы;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список литературы.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>Руководитель практики на основании рассмотрения ее итогов и отчета студента выносит з</w:t>
      </w:r>
      <w:r w:rsidRPr="00B96CCB">
        <w:rPr>
          <w:sz w:val="24"/>
          <w:szCs w:val="24"/>
        </w:rPr>
        <w:t>а</w:t>
      </w:r>
      <w:r w:rsidRPr="00B96CCB">
        <w:rPr>
          <w:sz w:val="24"/>
          <w:szCs w:val="24"/>
        </w:rPr>
        <w:t xml:space="preserve">ключение о прохождении аспирантом практики.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К отчету должен быть приложен отзыв руководителя практики с оценкой работы практиканта.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Защита отчета по практике: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отчет представляется научному руководителю практики для проверки;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>- руководитель выявляет, насколько полно и глубоко аспирант изучил круг вопросов, опред</w:t>
      </w:r>
      <w:r w:rsidRPr="00B96CCB">
        <w:rPr>
          <w:sz w:val="24"/>
          <w:szCs w:val="24"/>
        </w:rPr>
        <w:t>е</w:t>
      </w:r>
      <w:r w:rsidRPr="00B96CCB">
        <w:rPr>
          <w:sz w:val="24"/>
          <w:szCs w:val="24"/>
        </w:rPr>
        <w:t xml:space="preserve">ленных индивидуальной программой практики;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результаты прохождения практики обсуждаются на заседании кафедры;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 xml:space="preserve">- оценка выставляется научным руководителем с учетом обсуждения на заседании кафедры. </w:t>
      </w:r>
    </w:p>
    <w:p w:rsidR="00011991" w:rsidRPr="00B96CCB" w:rsidRDefault="00011991" w:rsidP="00011991">
      <w:pPr>
        <w:ind w:firstLine="567"/>
        <w:jc w:val="both"/>
        <w:rPr>
          <w:sz w:val="24"/>
          <w:szCs w:val="24"/>
        </w:rPr>
      </w:pPr>
      <w:r w:rsidRPr="00B96CCB">
        <w:rPr>
          <w:sz w:val="24"/>
          <w:szCs w:val="24"/>
        </w:rPr>
        <w:t>Примечание: аспиранты, не прошедшие практику или не выполнившие требования программы практики, отчисляются из учебного заведения.</w:t>
      </w:r>
    </w:p>
    <w:p w:rsidR="00011991" w:rsidRPr="00B96CCB" w:rsidRDefault="00011991" w:rsidP="00011991">
      <w:pPr>
        <w:keepNext/>
        <w:suppressAutoHyphens/>
        <w:spacing w:before="360" w:after="360"/>
        <w:jc w:val="both"/>
        <w:outlineLvl w:val="0"/>
        <w:rPr>
          <w:b/>
          <w:sz w:val="24"/>
        </w:rPr>
      </w:pPr>
      <w:r w:rsidRPr="00B96CCB">
        <w:rPr>
          <w:b/>
          <w:sz w:val="24"/>
        </w:rPr>
        <w:t>5 Учебно-методическое обеспечение практики</w:t>
      </w:r>
    </w:p>
    <w:p w:rsidR="00011991" w:rsidRPr="00B96CCB" w:rsidRDefault="00011991" w:rsidP="00011991">
      <w:pPr>
        <w:keepNext/>
        <w:suppressAutoHyphens/>
        <w:spacing w:before="360" w:after="360"/>
        <w:jc w:val="both"/>
        <w:outlineLvl w:val="1"/>
        <w:rPr>
          <w:b/>
          <w:sz w:val="24"/>
        </w:rPr>
      </w:pPr>
      <w:r w:rsidRPr="00B96CCB">
        <w:rPr>
          <w:b/>
          <w:sz w:val="24"/>
        </w:rPr>
        <w:t>5.1 Учебная литература</w:t>
      </w:r>
    </w:p>
    <w:p w:rsidR="00011991" w:rsidRPr="00B96CCB" w:rsidRDefault="00011991" w:rsidP="00011991">
      <w:pPr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proofErr w:type="spellStart"/>
      <w:r w:rsidRPr="00B96CCB">
        <w:rPr>
          <w:sz w:val="24"/>
          <w:szCs w:val="24"/>
        </w:rPr>
        <w:t>Кожухар</w:t>
      </w:r>
      <w:proofErr w:type="spellEnd"/>
      <w:r w:rsidRPr="00B96CCB">
        <w:rPr>
          <w:sz w:val="24"/>
          <w:szCs w:val="24"/>
        </w:rPr>
        <w:t xml:space="preserve">, В. М. </w:t>
      </w:r>
      <w:r w:rsidRPr="00B96CCB">
        <w:rPr>
          <w:bCs/>
          <w:sz w:val="24"/>
          <w:szCs w:val="24"/>
        </w:rPr>
        <w:t>Основы научных исследований</w:t>
      </w:r>
      <w:r w:rsidRPr="00B96CCB">
        <w:rPr>
          <w:sz w:val="24"/>
          <w:szCs w:val="24"/>
        </w:rPr>
        <w:t xml:space="preserve"> [Электронный ресурс] : Учебное пос</w:t>
      </w:r>
      <w:r w:rsidRPr="00B96CCB">
        <w:rPr>
          <w:sz w:val="24"/>
          <w:szCs w:val="24"/>
        </w:rPr>
        <w:t>о</w:t>
      </w:r>
      <w:r w:rsidRPr="00B96CCB">
        <w:rPr>
          <w:sz w:val="24"/>
          <w:szCs w:val="24"/>
        </w:rPr>
        <w:t xml:space="preserve">бие / В. М. </w:t>
      </w:r>
      <w:proofErr w:type="spellStart"/>
      <w:r w:rsidRPr="00B96CCB">
        <w:rPr>
          <w:sz w:val="24"/>
          <w:szCs w:val="24"/>
        </w:rPr>
        <w:t>Кожухар</w:t>
      </w:r>
      <w:proofErr w:type="spellEnd"/>
      <w:r w:rsidRPr="00B96CCB">
        <w:rPr>
          <w:sz w:val="24"/>
          <w:szCs w:val="24"/>
        </w:rPr>
        <w:t xml:space="preserve">. - М.: Дашков и К, 2013. - 216 с. - ISBN 978-5-394-01711-7. – Режим доступа: </w:t>
      </w:r>
      <w:hyperlink r:id="rId9" w:history="1">
        <w:r w:rsidRPr="00B96CCB">
          <w:rPr>
            <w:color w:val="0000FF" w:themeColor="hyperlink"/>
            <w:sz w:val="24"/>
            <w:szCs w:val="24"/>
            <w:u w:val="single"/>
          </w:rPr>
          <w:t>http://znanium.com/bookread2.php?book=415587</w:t>
        </w:r>
      </w:hyperlink>
      <w:r w:rsidRPr="00B96CCB">
        <w:rPr>
          <w:sz w:val="24"/>
          <w:szCs w:val="24"/>
        </w:rPr>
        <w:t xml:space="preserve">. </w:t>
      </w:r>
    </w:p>
    <w:p w:rsidR="00011991" w:rsidRPr="00B96CCB" w:rsidRDefault="00011991" w:rsidP="00011991">
      <w:pPr>
        <w:numPr>
          <w:ilvl w:val="0"/>
          <w:numId w:val="14"/>
        </w:numPr>
        <w:ind w:left="0" w:firstLine="709"/>
        <w:jc w:val="both"/>
        <w:rPr>
          <w:color w:val="0000FF" w:themeColor="hyperlink"/>
          <w:sz w:val="24"/>
          <w:szCs w:val="24"/>
          <w:u w:val="single"/>
        </w:rPr>
      </w:pPr>
      <w:r w:rsidRPr="00B96CCB">
        <w:rPr>
          <w:sz w:val="24"/>
          <w:szCs w:val="24"/>
        </w:rPr>
        <w:t xml:space="preserve">Овчаров,  А.О.  Методология научного исследования: Учебник [Электронный ресурс]   / А.О. Овчаров, Т.Н. </w:t>
      </w:r>
      <w:proofErr w:type="spellStart"/>
      <w:r w:rsidRPr="00B96CCB">
        <w:rPr>
          <w:sz w:val="24"/>
          <w:szCs w:val="24"/>
        </w:rPr>
        <w:t>Овчарова</w:t>
      </w:r>
      <w:proofErr w:type="spellEnd"/>
      <w:r w:rsidRPr="00B96CCB">
        <w:rPr>
          <w:sz w:val="24"/>
          <w:szCs w:val="24"/>
        </w:rPr>
        <w:t xml:space="preserve">. – М.: НИЦ ИНФРА-М,2014. – 304 с. – Режим доступа:  </w:t>
      </w:r>
      <w:hyperlink r:id="rId10" w:history="1">
        <w:r w:rsidRPr="00B96CCB">
          <w:rPr>
            <w:color w:val="0000FF" w:themeColor="hyperlink"/>
            <w:sz w:val="24"/>
            <w:szCs w:val="24"/>
            <w:u w:val="single"/>
          </w:rPr>
          <w:t>http://</w:t>
        </w:r>
        <w:proofErr w:type="spellStart"/>
        <w:r w:rsidRPr="00B96CCB">
          <w:rPr>
            <w:color w:val="0000FF" w:themeColor="hyperlink"/>
            <w:sz w:val="24"/>
            <w:szCs w:val="24"/>
            <w:u w:val="single"/>
            <w:lang w:val="en-US"/>
          </w:rPr>
          <w:t>znanium</w:t>
        </w:r>
        <w:proofErr w:type="spellEnd"/>
        <w:r w:rsidRPr="00B96CCB">
          <w:rPr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B96CCB">
          <w:rPr>
            <w:color w:val="0000FF" w:themeColor="hyperlink"/>
            <w:sz w:val="24"/>
            <w:szCs w:val="24"/>
            <w:u w:val="single"/>
          </w:rPr>
          <w:t>co</w:t>
        </w:r>
        <w:proofErr w:type="spellEnd"/>
        <w:r w:rsidRPr="00B96CCB">
          <w:rPr>
            <w:color w:val="0000FF" w:themeColor="hyperlink"/>
            <w:sz w:val="24"/>
            <w:szCs w:val="24"/>
            <w:u w:val="single"/>
            <w:lang w:val="en-US"/>
          </w:rPr>
          <w:t>m</w:t>
        </w:r>
        <w:r w:rsidRPr="00B96CCB">
          <w:rPr>
            <w:color w:val="0000FF" w:themeColor="hyperlink"/>
            <w:sz w:val="24"/>
            <w:szCs w:val="24"/>
            <w:u w:val="single"/>
          </w:rPr>
          <w:t>/</w:t>
        </w:r>
        <w:proofErr w:type="spellStart"/>
        <w:r w:rsidRPr="00B96CCB">
          <w:rPr>
            <w:color w:val="0000FF" w:themeColor="hyperlink"/>
            <w:sz w:val="24"/>
            <w:szCs w:val="24"/>
            <w:u w:val="single"/>
            <w:lang w:val="en-US"/>
          </w:rPr>
          <w:t>bookread</w:t>
        </w:r>
        <w:proofErr w:type="spellEnd"/>
        <w:r w:rsidRPr="00B96CCB">
          <w:rPr>
            <w:color w:val="0000FF" w:themeColor="hyperlink"/>
            <w:sz w:val="24"/>
            <w:szCs w:val="24"/>
            <w:u w:val="single"/>
          </w:rPr>
          <w:t>2.</w:t>
        </w:r>
        <w:proofErr w:type="spellStart"/>
        <w:r w:rsidRPr="00B96CCB">
          <w:rPr>
            <w:color w:val="0000FF" w:themeColor="hyperlink"/>
            <w:sz w:val="24"/>
            <w:szCs w:val="24"/>
            <w:u w:val="single"/>
            <w:lang w:val="en-US"/>
          </w:rPr>
          <w:t>php</w:t>
        </w:r>
        <w:proofErr w:type="spellEnd"/>
        <w:r w:rsidRPr="00B96CCB">
          <w:rPr>
            <w:color w:val="0000FF" w:themeColor="hyperlink"/>
            <w:sz w:val="24"/>
            <w:szCs w:val="24"/>
            <w:u w:val="single"/>
          </w:rPr>
          <w:t>?</w:t>
        </w:r>
        <w:r w:rsidRPr="00B96CCB">
          <w:rPr>
            <w:color w:val="0000FF" w:themeColor="hyperlink"/>
            <w:sz w:val="24"/>
            <w:szCs w:val="24"/>
            <w:u w:val="single"/>
            <w:lang w:val="en-US"/>
          </w:rPr>
          <w:t>book</w:t>
        </w:r>
      </w:hyperlink>
      <w:hyperlink r:id="rId11" w:history="1">
        <w:r w:rsidRPr="00B96CCB">
          <w:rPr>
            <w:color w:val="0000FF" w:themeColor="hyperlink"/>
            <w:sz w:val="24"/>
            <w:szCs w:val="24"/>
            <w:u w:val="single"/>
          </w:rPr>
          <w:t>=427047</w:t>
        </w:r>
      </w:hyperlink>
      <w:r w:rsidRPr="00B96CCB">
        <w:rPr>
          <w:color w:val="0000FF" w:themeColor="hyperlink"/>
          <w:sz w:val="24"/>
          <w:szCs w:val="24"/>
          <w:u w:val="single"/>
        </w:rPr>
        <w:t>.</w:t>
      </w:r>
    </w:p>
    <w:p w:rsidR="00011991" w:rsidRPr="00B96CCB" w:rsidRDefault="00011991" w:rsidP="00011991">
      <w:pPr>
        <w:keepNext/>
        <w:suppressAutoHyphens/>
        <w:spacing w:before="360" w:after="360"/>
        <w:jc w:val="both"/>
        <w:outlineLvl w:val="1"/>
        <w:rPr>
          <w:b/>
          <w:sz w:val="24"/>
        </w:rPr>
      </w:pPr>
      <w:r w:rsidRPr="00B96CCB">
        <w:rPr>
          <w:b/>
          <w:sz w:val="24"/>
        </w:rPr>
        <w:t>5.2 Интернет-ресурсы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2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www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- </w:t>
      </w:r>
      <w:r w:rsidR="00011991" w:rsidRPr="00B96CCB">
        <w:rPr>
          <w:rFonts w:eastAsia="Calibri"/>
          <w:sz w:val="24"/>
          <w:szCs w:val="24"/>
        </w:rPr>
        <w:t xml:space="preserve">Российское образование. Федеральный портал.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3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rsl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Российская государственная библиотека.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4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www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rasl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lang w:val="en-US"/>
          </w:rPr>
          <w:t>ru</w:t>
        </w:r>
        <w:proofErr w:type="spellEnd"/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Библиотека Академии Наук. БАН.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5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www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msu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libraries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Научная библиотека МГУ.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6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hse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Высшая школа экономики. Национальный исследовательский университет.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7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ecsocman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hse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>Федеральный образовательный портал - Экономика, Социология, Менеджмент.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8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econom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nsc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jep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Виртуальная экономическая библиотека.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19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www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akdi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Интернет-сервер АКДИ «Экономика и жизнь».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20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www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expert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Журнал «Эксперт».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21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http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://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glossary</w:t>
        </w:r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Служба тематических толковых словарей.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22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http://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eup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>Научно-образовательный портал «</w:t>
      </w:r>
      <w:hyperlink r:id="rId23" w:tgtFrame="_blank" w:history="1">
        <w:r w:rsidR="00011991" w:rsidRPr="00B96CCB">
          <w:rPr>
            <w:rFonts w:eastAsia="Calibri"/>
            <w:bCs/>
            <w:sz w:val="24"/>
            <w:szCs w:val="24"/>
          </w:rPr>
          <w:t xml:space="preserve">Экономика и управление на </w:t>
        </w:r>
        <w:proofErr w:type="spellStart"/>
        <w:r w:rsidR="00011991" w:rsidRPr="00B96CCB">
          <w:rPr>
            <w:rFonts w:eastAsia="Calibri"/>
            <w:bCs/>
            <w:sz w:val="24"/>
            <w:szCs w:val="24"/>
          </w:rPr>
          <w:t>предприятиях</w:t>
        </w:r>
      </w:hyperlink>
      <w:r w:rsidR="00011991" w:rsidRPr="00B96CCB">
        <w:rPr>
          <w:rFonts w:eastAsia="Calibri"/>
          <w:bCs/>
          <w:sz w:val="24"/>
          <w:szCs w:val="24"/>
        </w:rPr>
        <w:t>».</w:t>
      </w:r>
      <w:r w:rsidR="00011991" w:rsidRPr="00B96CCB">
        <w:rPr>
          <w:rFonts w:eastAsia="Calibri"/>
          <w:sz w:val="24"/>
          <w:szCs w:val="24"/>
        </w:rPr>
        <w:t>Библиотека</w:t>
      </w:r>
      <w:proofErr w:type="spellEnd"/>
      <w:r w:rsidR="00011991" w:rsidRPr="00B96CCB">
        <w:rPr>
          <w:rFonts w:eastAsia="Calibri"/>
          <w:sz w:val="24"/>
          <w:szCs w:val="24"/>
        </w:rPr>
        <w:t xml:space="preserve"> экономической и управленческой литературы.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24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http://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finansy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.</w:t>
        </w:r>
        <w:proofErr w:type="spellStart"/>
        <w:r w:rsidR="00011991" w:rsidRPr="00B96CCB">
          <w:rPr>
            <w:rFonts w:eastAsia="Calibri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/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hyperlink r:id="rId25" w:tgtFrame="_blank" w:history="1">
        <w:r w:rsidR="00011991" w:rsidRPr="00B96CCB">
          <w:rPr>
            <w:rFonts w:eastAsia="Calibri"/>
            <w:sz w:val="24"/>
            <w:szCs w:val="24"/>
          </w:rPr>
          <w:t>П</w:t>
        </w:r>
        <w:r w:rsidR="00011991" w:rsidRPr="00B96CCB">
          <w:rPr>
            <w:rFonts w:eastAsia="Calibri"/>
            <w:bCs/>
            <w:sz w:val="24"/>
            <w:szCs w:val="24"/>
          </w:rPr>
          <w:t>убликации по экономике и финансам</w:t>
        </w:r>
      </w:hyperlink>
      <w:r w:rsidR="00011991" w:rsidRPr="00B96CCB">
        <w:rPr>
          <w:rFonts w:eastAsia="Calibri"/>
          <w:bCs/>
          <w:sz w:val="24"/>
          <w:szCs w:val="24"/>
        </w:rPr>
        <w:t xml:space="preserve">. </w:t>
      </w:r>
    </w:p>
    <w:p w:rsidR="00011991" w:rsidRPr="00B96CCB" w:rsidRDefault="0071352D" w:rsidP="00011991">
      <w:pPr>
        <w:tabs>
          <w:tab w:val="left" w:pos="426"/>
          <w:tab w:val="left" w:pos="1276"/>
        </w:tabs>
        <w:suppressAutoHyphens/>
        <w:jc w:val="both"/>
        <w:outlineLvl w:val="1"/>
        <w:rPr>
          <w:rFonts w:eastAsia="Calibri"/>
          <w:sz w:val="24"/>
          <w:szCs w:val="24"/>
        </w:rPr>
      </w:pPr>
      <w:hyperlink r:id="rId26" w:history="1">
        <w:r w:rsidR="00011991" w:rsidRPr="00B96CCB">
          <w:rPr>
            <w:rFonts w:eastAsia="Calibri"/>
            <w:color w:val="0000FF"/>
            <w:sz w:val="24"/>
            <w:szCs w:val="24"/>
            <w:u w:val="single"/>
          </w:rPr>
          <w:t>http://www.gks.</w:t>
        </w:r>
        <w:r w:rsidR="00011991" w:rsidRPr="00B96CCB">
          <w:rPr>
            <w:rFonts w:eastAsia="Calibri"/>
            <w:color w:val="0000FF"/>
            <w:sz w:val="24"/>
            <w:szCs w:val="24"/>
          </w:rPr>
          <w:t>ru</w:t>
        </w:r>
      </w:hyperlink>
      <w:r w:rsidR="00011991" w:rsidRPr="00B96CCB">
        <w:rPr>
          <w:rFonts w:eastAsia="Calibri"/>
          <w:color w:val="0000FF"/>
          <w:sz w:val="24"/>
          <w:szCs w:val="24"/>
        </w:rPr>
        <w:t xml:space="preserve"> - </w:t>
      </w:r>
      <w:r w:rsidR="00011991" w:rsidRPr="00B96CCB">
        <w:rPr>
          <w:rFonts w:eastAsia="Calibri"/>
          <w:sz w:val="24"/>
          <w:szCs w:val="24"/>
        </w:rPr>
        <w:t xml:space="preserve">Федеральная служба государственной статистики. </w:t>
      </w:r>
    </w:p>
    <w:p w:rsidR="00011991" w:rsidRPr="00B96CCB" w:rsidRDefault="00011991" w:rsidP="00011991">
      <w:pPr>
        <w:keepNext/>
        <w:suppressAutoHyphens/>
        <w:spacing w:before="360" w:after="360"/>
        <w:jc w:val="both"/>
        <w:outlineLvl w:val="1"/>
        <w:rPr>
          <w:b/>
          <w:sz w:val="24"/>
        </w:rPr>
      </w:pPr>
      <w:r w:rsidRPr="00B96CCB">
        <w:rPr>
          <w:b/>
          <w:sz w:val="24"/>
        </w:rPr>
        <w:t>5.3 Программное обеспечение современных информационно-коммуникационных технологий</w:t>
      </w:r>
    </w:p>
    <w:p w:rsidR="00011991" w:rsidRPr="00B96CCB" w:rsidRDefault="00011991" w:rsidP="00011991">
      <w:pPr>
        <w:rPr>
          <w:sz w:val="24"/>
          <w:szCs w:val="24"/>
        </w:rPr>
      </w:pPr>
      <w:r w:rsidRPr="00B96CCB">
        <w:rPr>
          <w:sz w:val="24"/>
          <w:szCs w:val="24"/>
        </w:rPr>
        <w:t xml:space="preserve">1) Операционная система </w:t>
      </w:r>
      <w:proofErr w:type="spellStart"/>
      <w:r w:rsidRPr="00B96CCB">
        <w:rPr>
          <w:sz w:val="24"/>
          <w:szCs w:val="24"/>
        </w:rPr>
        <w:t>MicrosoftWindows</w:t>
      </w:r>
      <w:proofErr w:type="spellEnd"/>
      <w:r w:rsidRPr="00B96CCB">
        <w:rPr>
          <w:sz w:val="24"/>
          <w:szCs w:val="24"/>
        </w:rPr>
        <w:t>.</w:t>
      </w:r>
    </w:p>
    <w:p w:rsidR="00011991" w:rsidRPr="00870908" w:rsidRDefault="00011991" w:rsidP="00011991">
      <w:pPr>
        <w:jc w:val="both"/>
        <w:rPr>
          <w:sz w:val="24"/>
          <w:szCs w:val="24"/>
        </w:rPr>
      </w:pPr>
      <w:r w:rsidRPr="00870908">
        <w:rPr>
          <w:sz w:val="24"/>
          <w:szCs w:val="24"/>
        </w:rPr>
        <w:t xml:space="preserve">2) </w:t>
      </w:r>
      <w:proofErr w:type="spellStart"/>
      <w:r w:rsidRPr="00B96CCB">
        <w:rPr>
          <w:sz w:val="24"/>
          <w:szCs w:val="24"/>
        </w:rPr>
        <w:t>Пакетнастольныхприложений</w:t>
      </w:r>
      <w:r w:rsidRPr="00B96CCB">
        <w:rPr>
          <w:sz w:val="24"/>
          <w:szCs w:val="24"/>
          <w:lang w:val="en-US"/>
        </w:rPr>
        <w:t>MicrosoftOffice</w:t>
      </w:r>
      <w:proofErr w:type="spellEnd"/>
      <w:r w:rsidRPr="00870908">
        <w:rPr>
          <w:sz w:val="24"/>
          <w:szCs w:val="24"/>
        </w:rPr>
        <w:t xml:space="preserve">: </w:t>
      </w:r>
      <w:r w:rsidRPr="00B96CCB">
        <w:rPr>
          <w:sz w:val="24"/>
          <w:szCs w:val="24"/>
          <w:lang w:val="en-US"/>
        </w:rPr>
        <w:t>Word</w:t>
      </w:r>
      <w:r w:rsidRPr="00870908">
        <w:rPr>
          <w:sz w:val="24"/>
          <w:szCs w:val="24"/>
        </w:rPr>
        <w:t xml:space="preserve">, </w:t>
      </w:r>
      <w:r w:rsidRPr="00B96CCB">
        <w:rPr>
          <w:sz w:val="24"/>
          <w:szCs w:val="24"/>
          <w:lang w:val="en-US"/>
        </w:rPr>
        <w:t>Excel</w:t>
      </w:r>
      <w:r w:rsidRPr="00870908">
        <w:rPr>
          <w:sz w:val="24"/>
          <w:szCs w:val="24"/>
        </w:rPr>
        <w:t xml:space="preserve">, </w:t>
      </w:r>
      <w:r w:rsidRPr="00B96CCB">
        <w:rPr>
          <w:sz w:val="24"/>
          <w:szCs w:val="24"/>
          <w:lang w:val="en-US"/>
        </w:rPr>
        <w:t>PowerPoint</w:t>
      </w:r>
      <w:r w:rsidRPr="00870908">
        <w:rPr>
          <w:sz w:val="24"/>
          <w:szCs w:val="24"/>
        </w:rPr>
        <w:t xml:space="preserve">. </w:t>
      </w:r>
    </w:p>
    <w:p w:rsidR="00011991" w:rsidRPr="00B96CCB" w:rsidRDefault="00011991" w:rsidP="00011991">
      <w:pPr>
        <w:jc w:val="both"/>
        <w:rPr>
          <w:sz w:val="24"/>
          <w:szCs w:val="24"/>
        </w:rPr>
      </w:pPr>
      <w:r w:rsidRPr="00B96CCB">
        <w:rPr>
          <w:sz w:val="24"/>
          <w:szCs w:val="24"/>
        </w:rPr>
        <w:lastRenderedPageBreak/>
        <w:t xml:space="preserve">3) Консультант Плюс [Электронный ресурс]: справочно-правовая система / </w:t>
      </w:r>
      <w:r w:rsidRPr="00B96CCB">
        <w:rPr>
          <w:color w:val="000000"/>
          <w:spacing w:val="2"/>
          <w:sz w:val="24"/>
          <w:szCs w:val="24"/>
        </w:rPr>
        <w:t>Компания Ко</w:t>
      </w:r>
      <w:r w:rsidRPr="00B96CCB">
        <w:rPr>
          <w:color w:val="000000"/>
          <w:spacing w:val="2"/>
          <w:sz w:val="24"/>
          <w:szCs w:val="24"/>
        </w:rPr>
        <w:t>н</w:t>
      </w:r>
      <w:r w:rsidRPr="00B96CCB">
        <w:rPr>
          <w:color w:val="000000"/>
          <w:spacing w:val="2"/>
          <w:sz w:val="24"/>
          <w:szCs w:val="24"/>
        </w:rPr>
        <w:t>сультант Плюс.</w:t>
      </w:r>
      <w:r w:rsidRPr="00B96CCB">
        <w:rPr>
          <w:sz w:val="24"/>
          <w:szCs w:val="24"/>
        </w:rPr>
        <w:t xml:space="preserve"> – </w:t>
      </w:r>
      <w:proofErr w:type="spellStart"/>
      <w:r w:rsidRPr="00B96CCB">
        <w:rPr>
          <w:sz w:val="24"/>
          <w:szCs w:val="24"/>
        </w:rPr>
        <w:t>Электрон.дан</w:t>
      </w:r>
      <w:proofErr w:type="spellEnd"/>
      <w:r w:rsidRPr="00B96CCB">
        <w:rPr>
          <w:sz w:val="24"/>
          <w:szCs w:val="24"/>
        </w:rPr>
        <w:t>. – Москва, [</w:t>
      </w:r>
      <w:r w:rsidRPr="00B96CCB">
        <w:rPr>
          <w:color w:val="000000"/>
          <w:spacing w:val="2"/>
          <w:sz w:val="24"/>
          <w:szCs w:val="24"/>
        </w:rPr>
        <w:t>1992</w:t>
      </w:r>
      <w:r w:rsidRPr="00B96CCB">
        <w:rPr>
          <w:sz w:val="24"/>
          <w:szCs w:val="24"/>
        </w:rPr>
        <w:t xml:space="preserve">– </w:t>
      </w:r>
      <w:r>
        <w:rPr>
          <w:sz w:val="24"/>
          <w:szCs w:val="24"/>
        </w:rPr>
        <w:t>2020</w:t>
      </w:r>
      <w:r w:rsidRPr="00B96CCB">
        <w:rPr>
          <w:sz w:val="24"/>
          <w:szCs w:val="24"/>
        </w:rPr>
        <w:t>]. – Режим доступа : в локальной сети ОГУ \\fileserver1\!CONSULT\cons.exe.</w:t>
      </w:r>
    </w:p>
    <w:p w:rsidR="00011991" w:rsidRPr="00B96CCB" w:rsidRDefault="00011991" w:rsidP="00011991">
      <w:pPr>
        <w:suppressAutoHyphens/>
        <w:jc w:val="both"/>
        <w:outlineLvl w:val="0"/>
        <w:rPr>
          <w:color w:val="000000"/>
          <w:sz w:val="24"/>
          <w:szCs w:val="24"/>
        </w:rPr>
      </w:pPr>
      <w:r w:rsidRPr="00B96CCB">
        <w:rPr>
          <w:color w:val="000000"/>
          <w:sz w:val="24"/>
          <w:szCs w:val="24"/>
        </w:rPr>
        <w:t>4) Антивирусное программное обеспечение «</w:t>
      </w:r>
      <w:r w:rsidRPr="00B96CCB">
        <w:rPr>
          <w:color w:val="000000"/>
          <w:sz w:val="24"/>
          <w:szCs w:val="24"/>
          <w:lang w:val="en-US"/>
        </w:rPr>
        <w:t>Kaspersky</w:t>
      </w:r>
      <w:r w:rsidRPr="00B96CCB">
        <w:rPr>
          <w:color w:val="000000"/>
          <w:sz w:val="24"/>
          <w:szCs w:val="24"/>
        </w:rPr>
        <w:t>».</w:t>
      </w:r>
    </w:p>
    <w:p w:rsidR="00011991" w:rsidRPr="00B96CCB" w:rsidRDefault="00011991" w:rsidP="00011991">
      <w:pPr>
        <w:suppressAutoHyphens/>
        <w:jc w:val="both"/>
        <w:outlineLvl w:val="0"/>
        <w:rPr>
          <w:color w:val="000000"/>
          <w:sz w:val="24"/>
          <w:szCs w:val="24"/>
        </w:rPr>
      </w:pPr>
      <w:r w:rsidRPr="00B96CCB">
        <w:rPr>
          <w:color w:val="000000"/>
          <w:sz w:val="24"/>
          <w:szCs w:val="24"/>
        </w:rPr>
        <w:t>5) Архиватор «7-</w:t>
      </w:r>
      <w:r w:rsidRPr="00B96CCB">
        <w:rPr>
          <w:color w:val="000000"/>
          <w:sz w:val="24"/>
          <w:szCs w:val="24"/>
          <w:lang w:val="en-US"/>
        </w:rPr>
        <w:t>Zip</w:t>
      </w:r>
      <w:r w:rsidRPr="00B96CCB">
        <w:rPr>
          <w:color w:val="000000"/>
          <w:sz w:val="24"/>
          <w:szCs w:val="24"/>
        </w:rPr>
        <w:t>».</w:t>
      </w:r>
    </w:p>
    <w:p w:rsidR="00011991" w:rsidRPr="00B96CCB" w:rsidRDefault="00011991" w:rsidP="00011991">
      <w:pPr>
        <w:suppressAutoHyphens/>
        <w:jc w:val="both"/>
        <w:outlineLvl w:val="0"/>
        <w:rPr>
          <w:color w:val="000000"/>
          <w:sz w:val="24"/>
          <w:szCs w:val="24"/>
        </w:rPr>
      </w:pPr>
      <w:r w:rsidRPr="00B96CCB">
        <w:rPr>
          <w:color w:val="000000"/>
          <w:sz w:val="24"/>
          <w:szCs w:val="24"/>
        </w:rPr>
        <w:t xml:space="preserve">6) </w:t>
      </w:r>
      <w:r w:rsidRPr="00B96CCB">
        <w:rPr>
          <w:i/>
          <w:iCs/>
          <w:color w:val="000000"/>
          <w:sz w:val="24"/>
          <w:szCs w:val="24"/>
        </w:rPr>
        <w:t xml:space="preserve">ABBYY </w:t>
      </w:r>
      <w:proofErr w:type="spellStart"/>
      <w:r w:rsidRPr="00B96CCB">
        <w:rPr>
          <w:i/>
          <w:iCs/>
          <w:color w:val="000000"/>
          <w:sz w:val="24"/>
          <w:szCs w:val="24"/>
        </w:rPr>
        <w:t>FineReader</w:t>
      </w:r>
      <w:proofErr w:type="spellEnd"/>
      <w:r w:rsidRPr="00B96CCB">
        <w:rPr>
          <w:color w:val="000000"/>
          <w:sz w:val="24"/>
          <w:szCs w:val="24"/>
        </w:rPr>
        <w:t xml:space="preserve"> 11 </w:t>
      </w:r>
      <w:proofErr w:type="spellStart"/>
      <w:r w:rsidRPr="00B96CCB">
        <w:rPr>
          <w:color w:val="000000"/>
          <w:sz w:val="24"/>
          <w:szCs w:val="24"/>
        </w:rPr>
        <w:t>ProfessionalEdition</w:t>
      </w:r>
      <w:proofErr w:type="spellEnd"/>
      <w:r w:rsidRPr="00B96CCB">
        <w:rPr>
          <w:color w:val="000000"/>
          <w:sz w:val="24"/>
          <w:szCs w:val="24"/>
        </w:rPr>
        <w:t xml:space="preserve"> – софт для распознавания текста, предоставляющий возможность конвертировать изображения документов и любых типов PDF-файлов в электронные привычные форматы.</w:t>
      </w:r>
    </w:p>
    <w:p w:rsidR="00011991" w:rsidRPr="00B96CCB" w:rsidRDefault="00011991" w:rsidP="00011991">
      <w:pPr>
        <w:suppressAutoHyphens/>
        <w:jc w:val="both"/>
        <w:outlineLvl w:val="0"/>
        <w:rPr>
          <w:b/>
          <w:sz w:val="24"/>
          <w:szCs w:val="24"/>
        </w:rPr>
      </w:pPr>
      <w:r w:rsidRPr="00B96CCB">
        <w:rPr>
          <w:color w:val="000000"/>
          <w:sz w:val="24"/>
          <w:szCs w:val="24"/>
        </w:rPr>
        <w:t xml:space="preserve">7) </w:t>
      </w:r>
      <w:r w:rsidRPr="00B96CCB">
        <w:rPr>
          <w:color w:val="000000"/>
          <w:sz w:val="24"/>
          <w:szCs w:val="24"/>
          <w:lang w:val="en-US"/>
        </w:rPr>
        <w:t>SCOPUS</w:t>
      </w:r>
      <w:r w:rsidRPr="00B96CCB">
        <w:rPr>
          <w:color w:val="000000"/>
          <w:sz w:val="24"/>
          <w:szCs w:val="24"/>
        </w:rPr>
        <w:t xml:space="preserve"> [</w:t>
      </w:r>
      <w:r w:rsidRPr="00B96CCB">
        <w:rPr>
          <w:sz w:val="24"/>
          <w:szCs w:val="24"/>
        </w:rPr>
        <w:t>Электронный ресурс</w:t>
      </w:r>
      <w:r w:rsidRPr="00B96CCB">
        <w:rPr>
          <w:color w:val="000000"/>
          <w:sz w:val="24"/>
          <w:szCs w:val="24"/>
        </w:rPr>
        <w:t>] :</w:t>
      </w:r>
      <w:r w:rsidRPr="00B96CCB">
        <w:rPr>
          <w:sz w:val="24"/>
          <w:szCs w:val="24"/>
        </w:rPr>
        <w:t>реферативная база данных</w:t>
      </w:r>
      <w:r w:rsidRPr="00B96CCB">
        <w:rPr>
          <w:color w:val="000000"/>
          <w:sz w:val="24"/>
          <w:szCs w:val="24"/>
        </w:rPr>
        <w:t xml:space="preserve"> / компания </w:t>
      </w:r>
      <w:r w:rsidRPr="00B96CCB">
        <w:rPr>
          <w:color w:val="000000"/>
          <w:sz w:val="24"/>
          <w:szCs w:val="24"/>
          <w:lang w:val="en-US"/>
        </w:rPr>
        <w:t>Elsevier</w:t>
      </w:r>
      <w:r w:rsidRPr="00B96CCB">
        <w:rPr>
          <w:color w:val="000000"/>
          <w:sz w:val="24"/>
          <w:szCs w:val="24"/>
        </w:rPr>
        <w:t xml:space="preserve">. – </w:t>
      </w:r>
      <w:r w:rsidRPr="00B96CCB">
        <w:rPr>
          <w:sz w:val="24"/>
          <w:szCs w:val="24"/>
        </w:rPr>
        <w:t xml:space="preserve">Режим доступа: </w:t>
      </w:r>
      <w:hyperlink r:id="rId27" w:history="1">
        <w:r w:rsidRPr="00B96CCB">
          <w:rPr>
            <w:color w:val="0000FF"/>
            <w:sz w:val="24"/>
            <w:szCs w:val="24"/>
            <w:u w:val="single"/>
          </w:rPr>
          <w:t>https://www.scopus.com/</w:t>
        </w:r>
      </w:hyperlink>
      <w:r w:rsidRPr="00B96CCB">
        <w:rPr>
          <w:sz w:val="24"/>
          <w:szCs w:val="24"/>
        </w:rPr>
        <w:t>, в локальной сети ОГУ.</w:t>
      </w:r>
    </w:p>
    <w:p w:rsidR="00011991" w:rsidRPr="00B96CCB" w:rsidRDefault="00011991" w:rsidP="00011991">
      <w:pPr>
        <w:suppressAutoHyphens/>
        <w:jc w:val="both"/>
        <w:outlineLvl w:val="1"/>
        <w:rPr>
          <w:b/>
          <w:sz w:val="24"/>
          <w:szCs w:val="24"/>
        </w:rPr>
      </w:pPr>
      <w:r w:rsidRPr="00B96CCB">
        <w:rPr>
          <w:color w:val="000000"/>
          <w:sz w:val="24"/>
          <w:szCs w:val="24"/>
        </w:rPr>
        <w:t xml:space="preserve">8) </w:t>
      </w:r>
      <w:proofErr w:type="spellStart"/>
      <w:r w:rsidRPr="00B96CCB">
        <w:rPr>
          <w:color w:val="000000"/>
          <w:sz w:val="24"/>
          <w:szCs w:val="24"/>
          <w:lang w:val="en-US"/>
        </w:rPr>
        <w:t>WebofScience</w:t>
      </w:r>
      <w:proofErr w:type="spellEnd"/>
      <w:r w:rsidRPr="00B96CCB">
        <w:rPr>
          <w:sz w:val="24"/>
          <w:szCs w:val="24"/>
        </w:rPr>
        <w:t xml:space="preserve"> [Электронный ресурс]: реферативная база данных / компания </w:t>
      </w:r>
      <w:proofErr w:type="spellStart"/>
      <w:r w:rsidRPr="00B96CCB">
        <w:rPr>
          <w:sz w:val="24"/>
          <w:szCs w:val="24"/>
          <w:lang w:val="en-US"/>
        </w:rPr>
        <w:t>ClarivateAnalytics</w:t>
      </w:r>
      <w:proofErr w:type="spellEnd"/>
      <w:r w:rsidRPr="00B96CCB">
        <w:rPr>
          <w:sz w:val="24"/>
          <w:szCs w:val="24"/>
        </w:rPr>
        <w:t>. – Режим доступа :</w:t>
      </w:r>
      <w:hyperlink r:id="rId28" w:history="1">
        <w:r w:rsidRPr="00B96CCB">
          <w:rPr>
            <w:color w:val="0000CC"/>
            <w:sz w:val="24"/>
            <w:szCs w:val="24"/>
            <w:u w:val="single"/>
            <w:lang w:val="en-US"/>
          </w:rPr>
          <w:t>http</w:t>
        </w:r>
        <w:r w:rsidRPr="00B96CCB">
          <w:rPr>
            <w:color w:val="0000CC"/>
            <w:sz w:val="24"/>
            <w:szCs w:val="24"/>
            <w:u w:val="single"/>
          </w:rPr>
          <w:t>://</w:t>
        </w:r>
        <w:r w:rsidRPr="00B96CCB">
          <w:rPr>
            <w:color w:val="0000CC"/>
            <w:sz w:val="24"/>
            <w:szCs w:val="24"/>
            <w:u w:val="single"/>
            <w:lang w:val="en-US"/>
          </w:rPr>
          <w:t>apps</w:t>
        </w:r>
        <w:r w:rsidRPr="00B96CCB">
          <w:rPr>
            <w:color w:val="0000CC"/>
            <w:sz w:val="24"/>
            <w:szCs w:val="24"/>
            <w:u w:val="single"/>
          </w:rPr>
          <w:t>.</w:t>
        </w:r>
        <w:proofErr w:type="spellStart"/>
        <w:r w:rsidRPr="00B96CCB">
          <w:rPr>
            <w:color w:val="0000CC"/>
            <w:sz w:val="24"/>
            <w:szCs w:val="24"/>
            <w:u w:val="single"/>
            <w:lang w:val="en-US"/>
          </w:rPr>
          <w:t>webofknowledge</w:t>
        </w:r>
        <w:proofErr w:type="spellEnd"/>
        <w:r w:rsidRPr="00B96CCB">
          <w:rPr>
            <w:color w:val="0000CC"/>
            <w:sz w:val="24"/>
            <w:szCs w:val="24"/>
            <w:u w:val="single"/>
          </w:rPr>
          <w:t>.</w:t>
        </w:r>
        <w:r w:rsidRPr="00B96CCB">
          <w:rPr>
            <w:color w:val="0000CC"/>
            <w:sz w:val="24"/>
            <w:szCs w:val="24"/>
            <w:u w:val="single"/>
            <w:lang w:val="en-US"/>
          </w:rPr>
          <w:t>com</w:t>
        </w:r>
        <w:r w:rsidRPr="00B96CCB">
          <w:rPr>
            <w:color w:val="0000CC"/>
            <w:sz w:val="24"/>
            <w:szCs w:val="24"/>
            <w:u w:val="single"/>
          </w:rPr>
          <w:t>/</w:t>
        </w:r>
      </w:hyperlink>
      <w:r w:rsidRPr="00B96CCB">
        <w:rPr>
          <w:color w:val="000000"/>
          <w:sz w:val="24"/>
          <w:szCs w:val="24"/>
        </w:rPr>
        <w:t xml:space="preserve">, </w:t>
      </w:r>
      <w:r w:rsidRPr="00B96CCB">
        <w:rPr>
          <w:sz w:val="24"/>
          <w:szCs w:val="24"/>
        </w:rPr>
        <w:t>в локальной сети ОГУ.</w:t>
      </w:r>
    </w:p>
    <w:p w:rsidR="00011991" w:rsidRPr="00011991" w:rsidRDefault="00011991" w:rsidP="00011991">
      <w:pPr>
        <w:keepNext/>
        <w:suppressAutoHyphens/>
        <w:spacing w:before="360" w:after="360"/>
        <w:jc w:val="both"/>
        <w:outlineLvl w:val="0"/>
        <w:rPr>
          <w:b/>
          <w:sz w:val="24"/>
        </w:rPr>
      </w:pPr>
      <w:r w:rsidRPr="00B96CCB">
        <w:rPr>
          <w:b/>
          <w:sz w:val="24"/>
        </w:rPr>
        <w:t>6 Материально-техническое обеспечение практики</w:t>
      </w:r>
    </w:p>
    <w:p w:rsidR="00011991" w:rsidRPr="00B96CCB" w:rsidRDefault="00011991" w:rsidP="00011991">
      <w:pPr>
        <w:suppressAutoHyphens/>
        <w:jc w:val="both"/>
        <w:rPr>
          <w:sz w:val="24"/>
        </w:rPr>
      </w:pPr>
      <w:r w:rsidRPr="00B96CCB">
        <w:rPr>
          <w:sz w:val="24"/>
        </w:rPr>
        <w:t>Учебные аудитории  для проведения групповых и индивидуальных консультаций, текущего контроля и промежуточной аттестации.</w:t>
      </w:r>
    </w:p>
    <w:p w:rsidR="00011991" w:rsidRPr="00B96CCB" w:rsidRDefault="00011991" w:rsidP="00011991">
      <w:pPr>
        <w:suppressAutoHyphens/>
        <w:jc w:val="both"/>
        <w:rPr>
          <w:sz w:val="24"/>
        </w:rPr>
      </w:pPr>
      <w:r w:rsidRPr="00B96CCB">
        <w:rPr>
          <w:sz w:val="24"/>
        </w:rPr>
        <w:t>Аудитории оснащены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:rsidR="00011991" w:rsidRPr="00B96CCB" w:rsidRDefault="00011991" w:rsidP="00011991">
      <w:pPr>
        <w:suppressAutoHyphens/>
        <w:jc w:val="both"/>
        <w:rPr>
          <w:sz w:val="24"/>
        </w:rPr>
      </w:pPr>
      <w:r w:rsidRPr="00B96CCB">
        <w:rPr>
          <w:sz w:val="24"/>
        </w:rPr>
        <w:t>Помещение для самостоятельной работы обучающихся оснащены компьютерной техникой, подключенной к сети "Интернет", и обеспечением доступа в электронную информационно-образовательную среду ОГУ.</w:t>
      </w:r>
    </w:p>
    <w:p w:rsidR="00011991" w:rsidRPr="00B96CCB" w:rsidRDefault="00011991" w:rsidP="00011991">
      <w:pPr>
        <w:suppressAutoHyphens/>
        <w:jc w:val="both"/>
        <w:rPr>
          <w:i/>
          <w:sz w:val="24"/>
        </w:rPr>
      </w:pPr>
    </w:p>
    <w:p w:rsidR="00011991" w:rsidRDefault="00011991" w:rsidP="00011991">
      <w:pPr>
        <w:rPr>
          <w:sz w:val="24"/>
        </w:rPr>
      </w:pPr>
    </w:p>
    <w:p w:rsidR="00011991" w:rsidRDefault="00011991" w:rsidP="00011991">
      <w:pPr>
        <w:pStyle w:val="ReportMain"/>
        <w:keepNext/>
        <w:suppressAutoHyphens/>
        <w:spacing w:before="360" w:after="360"/>
        <w:jc w:val="both"/>
        <w:outlineLvl w:val="1"/>
        <w:rPr>
          <w:b/>
        </w:rPr>
      </w:pPr>
    </w:p>
    <w:p w:rsidR="00AA4EF9" w:rsidRPr="00E70E64" w:rsidRDefault="00AA4EF9" w:rsidP="00E70E64">
      <w:pPr>
        <w:pStyle w:val="ReportMain"/>
        <w:suppressAutoHyphens/>
        <w:ind w:firstLine="709"/>
        <w:jc w:val="both"/>
        <w:rPr>
          <w:i/>
        </w:rPr>
      </w:pPr>
    </w:p>
    <w:sectPr w:rsidR="00AA4EF9" w:rsidRPr="00E70E64" w:rsidSect="00E70E64">
      <w:footerReference w:type="default" r:id="rId29"/>
      <w:pgSz w:w="11906" w:h="16838"/>
      <w:pgMar w:top="510" w:right="567" w:bottom="510" w:left="850" w:header="0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2D" w:rsidRDefault="0071352D" w:rsidP="00E70E64">
      <w:r>
        <w:separator/>
      </w:r>
    </w:p>
  </w:endnote>
  <w:endnote w:type="continuationSeparator" w:id="0">
    <w:p w:rsidR="0071352D" w:rsidRDefault="0071352D" w:rsidP="00E7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64" w:rsidRPr="00E70E64" w:rsidRDefault="00E70E64" w:rsidP="00E70E64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64" w:rsidRPr="00E70E64" w:rsidRDefault="000744EA" w:rsidP="00E70E64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E70E64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A45E19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2D" w:rsidRDefault="0071352D" w:rsidP="00E70E64">
      <w:r>
        <w:separator/>
      </w:r>
    </w:p>
  </w:footnote>
  <w:footnote w:type="continuationSeparator" w:id="0">
    <w:p w:rsidR="0071352D" w:rsidRDefault="0071352D" w:rsidP="00E70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AAE11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04E29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D4C39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1805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276549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FEC4A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B8BFE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FCC1D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A0A15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010E49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983946"/>
    <w:multiLevelType w:val="hybridMultilevel"/>
    <w:tmpl w:val="727EE2CC"/>
    <w:lvl w:ilvl="0" w:tplc="6598F7EA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1B3750B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2">
    <w:nsid w:val="52E01C3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CD15AC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64"/>
    <w:rsid w:val="00011991"/>
    <w:rsid w:val="00034DB1"/>
    <w:rsid w:val="000744EA"/>
    <w:rsid w:val="00127910"/>
    <w:rsid w:val="00201624"/>
    <w:rsid w:val="005B188F"/>
    <w:rsid w:val="005B6EEA"/>
    <w:rsid w:val="006A054D"/>
    <w:rsid w:val="0071352D"/>
    <w:rsid w:val="00753D4D"/>
    <w:rsid w:val="007550BF"/>
    <w:rsid w:val="00781047"/>
    <w:rsid w:val="007C7F44"/>
    <w:rsid w:val="00805E4D"/>
    <w:rsid w:val="008F0906"/>
    <w:rsid w:val="0096528D"/>
    <w:rsid w:val="00990A3C"/>
    <w:rsid w:val="00A45E19"/>
    <w:rsid w:val="00AA4EF9"/>
    <w:rsid w:val="00AD1270"/>
    <w:rsid w:val="00BD002C"/>
    <w:rsid w:val="00BE2556"/>
    <w:rsid w:val="00CE0677"/>
    <w:rsid w:val="00D51909"/>
    <w:rsid w:val="00E128C4"/>
    <w:rsid w:val="00E70E64"/>
    <w:rsid w:val="00F570AA"/>
    <w:rsid w:val="00F8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81405"/>
    <w:pPr>
      <w:spacing w:after="0" w:line="240" w:lineRule="auto"/>
      <w:ind w:firstLine="709"/>
    </w:pPr>
    <w:rPr>
      <w:rFonts w:ascii="Times New Roman" w:eastAsiaTheme="minorEastAsia" w:hAnsi="Times New Roman" w:cs="Times New Roman"/>
      <w:sz w:val="28"/>
    </w:rPr>
  </w:style>
  <w:style w:type="paragraph" w:styleId="1">
    <w:name w:val="heading 1"/>
    <w:basedOn w:val="a2"/>
    <w:next w:val="a2"/>
    <w:link w:val="10"/>
    <w:uiPriority w:val="9"/>
    <w:qFormat/>
    <w:rsid w:val="00E70E64"/>
    <w:pPr>
      <w:keepNext/>
      <w:keepLines/>
      <w:numPr>
        <w:numId w:val="13"/>
      </w:numPr>
      <w:spacing w:before="480"/>
      <w:outlineLvl w:val="0"/>
    </w:pPr>
    <w:rPr>
      <w:rFonts w:eastAsiaTheme="majorEastAsia"/>
      <w:b/>
      <w:bCs/>
      <w:color w:val="365F91" w:themeColor="accent1" w:themeShade="BF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70E64"/>
    <w:pPr>
      <w:keepNext/>
      <w:keepLines/>
      <w:numPr>
        <w:ilvl w:val="1"/>
        <w:numId w:val="13"/>
      </w:numPr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70E64"/>
    <w:pPr>
      <w:keepNext/>
      <w:keepLines/>
      <w:numPr>
        <w:ilvl w:val="2"/>
        <w:numId w:val="13"/>
      </w:numPr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70E64"/>
    <w:pPr>
      <w:keepNext/>
      <w:keepLines/>
      <w:numPr>
        <w:ilvl w:val="3"/>
        <w:numId w:val="13"/>
      </w:numPr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70E64"/>
    <w:pPr>
      <w:keepNext/>
      <w:keepLines/>
      <w:numPr>
        <w:ilvl w:val="4"/>
        <w:numId w:val="13"/>
      </w:numPr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70E64"/>
    <w:pPr>
      <w:keepNext/>
      <w:keepLines/>
      <w:numPr>
        <w:ilvl w:val="5"/>
        <w:numId w:val="13"/>
      </w:numPr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70E64"/>
    <w:pPr>
      <w:keepNext/>
      <w:keepLines/>
      <w:numPr>
        <w:ilvl w:val="6"/>
        <w:numId w:val="13"/>
      </w:numPr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70E64"/>
    <w:pPr>
      <w:keepNext/>
      <w:keepLines/>
      <w:numPr>
        <w:ilvl w:val="7"/>
        <w:numId w:val="13"/>
      </w:numPr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70E64"/>
    <w:pPr>
      <w:keepNext/>
      <w:keepLines/>
      <w:numPr>
        <w:ilvl w:val="8"/>
        <w:numId w:val="13"/>
      </w:numPr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70E64"/>
    <w:pPr>
      <w:ind w:firstLine="0"/>
    </w:pPr>
    <w:rPr>
      <w:sz w:val="24"/>
    </w:rPr>
  </w:style>
  <w:style w:type="character" w:customStyle="1" w:styleId="ReportMain0">
    <w:name w:val="Report_Main Знак"/>
    <w:basedOn w:val="a3"/>
    <w:link w:val="ReportMain"/>
    <w:rsid w:val="00E70E64"/>
    <w:rPr>
      <w:rFonts w:ascii="Times New Roman" w:eastAsiaTheme="minorEastAsia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70E64"/>
    <w:pPr>
      <w:ind w:firstLine="0"/>
      <w:jc w:val="center"/>
    </w:pPr>
  </w:style>
  <w:style w:type="character" w:customStyle="1" w:styleId="ReportHead0">
    <w:name w:val="Report_Head Знак"/>
    <w:basedOn w:val="a3"/>
    <w:link w:val="ReportHead"/>
    <w:rsid w:val="00E70E64"/>
    <w:rPr>
      <w:rFonts w:ascii="Times New Roman" w:eastAsiaTheme="minorEastAsia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70E64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70E64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70E64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70E64"/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70E64"/>
    <w:rPr>
      <w:rFonts w:ascii="Times New Roman" w:eastAsiaTheme="minorEastAsia" w:hAnsi="Times New Roman" w:cs="Times New Roman"/>
      <w:i/>
      <w:iCs/>
      <w:sz w:val="28"/>
    </w:rPr>
  </w:style>
  <w:style w:type="paragraph" w:styleId="a7">
    <w:name w:val="envelope address"/>
    <w:basedOn w:val="a2"/>
    <w:uiPriority w:val="99"/>
    <w:semiHidden/>
    <w:unhideWhenUsed/>
    <w:rsid w:val="00E70E64"/>
    <w:pPr>
      <w:framePr w:w="7920" w:h="1980" w:hRule="exact" w:hSpace="180" w:wrap="auto" w:hAnchor="page" w:xAlign="center" w:yAlign="bottom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70E64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70E64"/>
    <w:pPr>
      <w:spacing w:after="0" w:line="240" w:lineRule="auto"/>
      <w:ind w:firstLine="709"/>
    </w:pPr>
    <w:rPr>
      <w:rFonts w:ascii="Times New Roman" w:eastAsiaTheme="minorEastAsia" w:hAnsi="Times New Roman" w:cs="Times New Roman"/>
      <w:sz w:val="28"/>
    </w:rPr>
  </w:style>
  <w:style w:type="table" w:styleId="-1">
    <w:name w:val="Table Web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70E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E70E64"/>
    <w:rPr>
      <w:rFonts w:ascii="Times New Roman" w:eastAsiaTheme="minorEastAsia" w:hAnsi="Times New Roman" w:cs="Times New Roman"/>
      <w:sz w:val="28"/>
    </w:rPr>
  </w:style>
  <w:style w:type="character" w:styleId="ab">
    <w:name w:val="Emphasis"/>
    <w:basedOn w:val="a3"/>
    <w:uiPriority w:val="20"/>
    <w:qFormat/>
    <w:rsid w:val="00E70E64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70E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70E64"/>
    <w:rPr>
      <w:rFonts w:ascii="Times New Roman" w:eastAsiaTheme="minorEastAsia" w:hAnsi="Times New Roman" w:cs="Times New Roman"/>
      <w:b/>
      <w:bCs/>
      <w:i/>
      <w:iCs/>
      <w:color w:val="4F81BD" w:themeColor="accent1"/>
      <w:sz w:val="28"/>
    </w:rPr>
  </w:style>
  <w:style w:type="character" w:styleId="ae">
    <w:name w:val="Hyperlink"/>
    <w:basedOn w:val="a3"/>
    <w:uiPriority w:val="99"/>
    <w:semiHidden/>
    <w:unhideWhenUsed/>
    <w:rsid w:val="00E70E64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70E64"/>
  </w:style>
  <w:style w:type="character" w:customStyle="1" w:styleId="af0">
    <w:name w:val="Дата Знак"/>
    <w:basedOn w:val="a3"/>
    <w:link w:val="af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character" w:customStyle="1" w:styleId="10">
    <w:name w:val="Заголовок 1 Знак"/>
    <w:basedOn w:val="a3"/>
    <w:link w:val="1"/>
    <w:uiPriority w:val="9"/>
    <w:rsid w:val="00E70E64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70E64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70E64"/>
    <w:rPr>
      <w:rFonts w:ascii="Times New Roman" w:eastAsiaTheme="majorEastAsia" w:hAnsi="Times New Roman" w:cs="Times New Roman"/>
      <w:b/>
      <w:bCs/>
      <w:color w:val="4F81BD" w:themeColor="accent1"/>
      <w:sz w:val="28"/>
    </w:rPr>
  </w:style>
  <w:style w:type="character" w:customStyle="1" w:styleId="42">
    <w:name w:val="Заголовок 4 Знак"/>
    <w:basedOn w:val="a3"/>
    <w:link w:val="41"/>
    <w:uiPriority w:val="9"/>
    <w:semiHidden/>
    <w:rsid w:val="00E70E64"/>
    <w:rPr>
      <w:rFonts w:ascii="Times New Roman" w:eastAsiaTheme="majorEastAsia" w:hAnsi="Times New Roman" w:cs="Times New Roman"/>
      <w:b/>
      <w:bCs/>
      <w:i/>
      <w:iCs/>
      <w:color w:val="4F81BD" w:themeColor="accent1"/>
      <w:sz w:val="28"/>
    </w:rPr>
  </w:style>
  <w:style w:type="character" w:customStyle="1" w:styleId="52">
    <w:name w:val="Заголовок 5 Знак"/>
    <w:basedOn w:val="a3"/>
    <w:link w:val="51"/>
    <w:uiPriority w:val="9"/>
    <w:semiHidden/>
    <w:rsid w:val="00E70E64"/>
    <w:rPr>
      <w:rFonts w:ascii="Times New Roman" w:eastAsiaTheme="majorEastAsia" w:hAnsi="Times New Roman" w:cs="Times New Roman"/>
      <w:color w:val="243F60" w:themeColor="accent1" w:themeShade="7F"/>
      <w:sz w:val="28"/>
    </w:rPr>
  </w:style>
  <w:style w:type="character" w:customStyle="1" w:styleId="60">
    <w:name w:val="Заголовок 6 Знак"/>
    <w:basedOn w:val="a3"/>
    <w:link w:val="6"/>
    <w:uiPriority w:val="9"/>
    <w:semiHidden/>
    <w:rsid w:val="00E70E64"/>
    <w:rPr>
      <w:rFonts w:ascii="Times New Roman" w:eastAsiaTheme="majorEastAsia" w:hAnsi="Times New Roman" w:cs="Times New Roman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3"/>
    <w:link w:val="7"/>
    <w:uiPriority w:val="9"/>
    <w:semiHidden/>
    <w:rsid w:val="00E70E64"/>
    <w:rPr>
      <w:rFonts w:ascii="Times New Roman" w:eastAsiaTheme="majorEastAsia" w:hAnsi="Times New Roman" w:cs="Times New Roman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3"/>
    <w:link w:val="8"/>
    <w:uiPriority w:val="9"/>
    <w:semiHidden/>
    <w:rsid w:val="00E70E64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70E64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70E64"/>
  </w:style>
  <w:style w:type="character" w:customStyle="1" w:styleId="af2">
    <w:name w:val="Заголовок записки Знак"/>
    <w:basedOn w:val="a3"/>
    <w:link w:val="af1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3">
    <w:name w:val="TOC Heading"/>
    <w:basedOn w:val="1"/>
    <w:next w:val="a2"/>
    <w:uiPriority w:val="39"/>
    <w:semiHidden/>
    <w:unhideWhenUsed/>
    <w:qFormat/>
    <w:rsid w:val="00E70E64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70E64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70E64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70E64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70E64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70E64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70E64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70E64"/>
    <w:pPr>
      <w:spacing w:after="0" w:line="240" w:lineRule="auto"/>
      <w:ind w:firstLine="709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70E64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70E64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c">
    <w:name w:val="Body Text First Indent"/>
    <w:basedOn w:val="afa"/>
    <w:link w:val="afd"/>
    <w:uiPriority w:val="99"/>
    <w:semiHidden/>
    <w:unhideWhenUsed/>
    <w:rsid w:val="00E70E64"/>
    <w:pPr>
      <w:spacing w:after="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e">
    <w:name w:val="Body Text Indent"/>
    <w:basedOn w:val="a2"/>
    <w:link w:val="aff"/>
    <w:uiPriority w:val="99"/>
    <w:semiHidden/>
    <w:unhideWhenUsed/>
    <w:rsid w:val="00E70E64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25">
    <w:name w:val="Body Text First Indent 2"/>
    <w:basedOn w:val="afe"/>
    <w:link w:val="26"/>
    <w:uiPriority w:val="99"/>
    <w:semiHidden/>
    <w:unhideWhenUsed/>
    <w:rsid w:val="00E70E64"/>
    <w:pPr>
      <w:spacing w:after="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0">
    <w:name w:val="List Bullet"/>
    <w:basedOn w:val="a2"/>
    <w:uiPriority w:val="99"/>
    <w:semiHidden/>
    <w:unhideWhenUsed/>
    <w:rsid w:val="00E70E64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70E64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70E64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70E64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70E64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70E64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70E64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70E64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70E64"/>
    <w:pPr>
      <w:spacing w:after="200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70E6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3"/>
    <w:link w:val="aff4"/>
    <w:uiPriority w:val="99"/>
    <w:rsid w:val="00E70E64"/>
    <w:rPr>
      <w:rFonts w:ascii="Times New Roman" w:eastAsiaTheme="minorEastAsia" w:hAnsi="Times New Roman" w:cs="Times New Roman"/>
      <w:sz w:val="28"/>
    </w:rPr>
  </w:style>
  <w:style w:type="character" w:styleId="aff6">
    <w:name w:val="page number"/>
    <w:basedOn w:val="a3"/>
    <w:uiPriority w:val="99"/>
    <w:semiHidden/>
    <w:unhideWhenUsed/>
    <w:rsid w:val="00E70E64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70E64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70E64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70E64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70E64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70E64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70E64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70E64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70E64"/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70E64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70E64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E70E64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E70E64"/>
    <w:pPr>
      <w:spacing w:after="100"/>
      <w:ind w:left="280"/>
    </w:pPr>
  </w:style>
  <w:style w:type="paragraph" w:styleId="35">
    <w:name w:val="toc 3"/>
    <w:basedOn w:val="a2"/>
    <w:next w:val="a2"/>
    <w:autoRedefine/>
    <w:uiPriority w:val="39"/>
    <w:semiHidden/>
    <w:unhideWhenUsed/>
    <w:rsid w:val="00E70E64"/>
    <w:pPr>
      <w:spacing w:after="100"/>
      <w:ind w:left="560"/>
    </w:pPr>
  </w:style>
  <w:style w:type="paragraph" w:styleId="44">
    <w:name w:val="toc 4"/>
    <w:basedOn w:val="a2"/>
    <w:next w:val="a2"/>
    <w:autoRedefine/>
    <w:uiPriority w:val="39"/>
    <w:semiHidden/>
    <w:unhideWhenUsed/>
    <w:rsid w:val="00E70E64"/>
    <w:pPr>
      <w:spacing w:after="100"/>
      <w:ind w:left="840"/>
    </w:pPr>
  </w:style>
  <w:style w:type="paragraph" w:styleId="53">
    <w:name w:val="toc 5"/>
    <w:basedOn w:val="a2"/>
    <w:next w:val="a2"/>
    <w:autoRedefine/>
    <w:uiPriority w:val="39"/>
    <w:semiHidden/>
    <w:unhideWhenUsed/>
    <w:rsid w:val="00E70E64"/>
    <w:pPr>
      <w:spacing w:after="100"/>
      <w:ind w:left="1120"/>
    </w:pPr>
  </w:style>
  <w:style w:type="paragraph" w:styleId="61">
    <w:name w:val="toc 6"/>
    <w:basedOn w:val="a2"/>
    <w:next w:val="a2"/>
    <w:autoRedefine/>
    <w:uiPriority w:val="39"/>
    <w:semiHidden/>
    <w:unhideWhenUsed/>
    <w:rsid w:val="00E70E64"/>
    <w:pPr>
      <w:spacing w:after="100"/>
      <w:ind w:left="1400"/>
    </w:pPr>
  </w:style>
  <w:style w:type="paragraph" w:styleId="71">
    <w:name w:val="toc 7"/>
    <w:basedOn w:val="a2"/>
    <w:next w:val="a2"/>
    <w:autoRedefine/>
    <w:uiPriority w:val="39"/>
    <w:semiHidden/>
    <w:unhideWhenUsed/>
    <w:rsid w:val="00E70E64"/>
    <w:pPr>
      <w:spacing w:after="100"/>
      <w:ind w:left="1680"/>
    </w:pPr>
  </w:style>
  <w:style w:type="paragraph" w:styleId="81">
    <w:name w:val="toc 8"/>
    <w:basedOn w:val="a2"/>
    <w:next w:val="a2"/>
    <w:autoRedefine/>
    <w:uiPriority w:val="39"/>
    <w:semiHidden/>
    <w:unhideWhenUsed/>
    <w:rsid w:val="00E70E64"/>
    <w:pPr>
      <w:spacing w:after="100"/>
      <w:ind w:left="1960"/>
    </w:pPr>
  </w:style>
  <w:style w:type="paragraph" w:styleId="91">
    <w:name w:val="toc 9"/>
    <w:basedOn w:val="a2"/>
    <w:next w:val="a2"/>
    <w:autoRedefine/>
    <w:uiPriority w:val="39"/>
    <w:semiHidden/>
    <w:unhideWhenUsed/>
    <w:rsid w:val="00E70E64"/>
    <w:pPr>
      <w:spacing w:after="100"/>
      <w:ind w:left="2240"/>
    </w:pPr>
  </w:style>
  <w:style w:type="character" w:styleId="HTML5">
    <w:name w:val="HTML Definition"/>
    <w:basedOn w:val="a3"/>
    <w:uiPriority w:val="99"/>
    <w:semiHidden/>
    <w:unhideWhenUsed/>
    <w:rsid w:val="00E70E64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70E64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36">
    <w:name w:val="Body Text 3"/>
    <w:basedOn w:val="a2"/>
    <w:link w:val="37"/>
    <w:uiPriority w:val="99"/>
    <w:semiHidden/>
    <w:unhideWhenUsed/>
    <w:rsid w:val="00E70E64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70E64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38">
    <w:name w:val="Body Text Indent 3"/>
    <w:basedOn w:val="a2"/>
    <w:link w:val="39"/>
    <w:uiPriority w:val="99"/>
    <w:semiHidden/>
    <w:unhideWhenUsed/>
    <w:rsid w:val="00E70E64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70E64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70E64"/>
  </w:style>
  <w:style w:type="character" w:styleId="HTML7">
    <w:name w:val="HTML Typewriter"/>
    <w:basedOn w:val="a3"/>
    <w:uiPriority w:val="99"/>
    <w:semiHidden/>
    <w:unhideWhenUsed/>
    <w:rsid w:val="00E70E64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70E64"/>
    <w:pPr>
      <w:numPr>
        <w:ilvl w:val="1"/>
      </w:numPr>
      <w:ind w:firstLine="709"/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70E64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70E64"/>
    <w:pPr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70E64"/>
  </w:style>
  <w:style w:type="character" w:customStyle="1" w:styleId="afff0">
    <w:name w:val="Приветствие Знак"/>
    <w:basedOn w:val="a3"/>
    <w:link w:val="afff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ff1">
    <w:name w:val="List Continue"/>
    <w:basedOn w:val="a2"/>
    <w:uiPriority w:val="99"/>
    <w:semiHidden/>
    <w:unhideWhenUsed/>
    <w:rsid w:val="00E70E64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70E64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70E64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70E64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70E64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70E64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70E64"/>
    <w:pPr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table" w:styleId="afff5">
    <w:name w:val="Light Shading"/>
    <w:basedOn w:val="a4"/>
    <w:uiPriority w:val="60"/>
    <w:rsid w:val="00E70E6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E70E6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70E6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70E6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70E6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70E6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70E6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E7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E70E64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E70E64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E70E64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E70E64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E70E64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70E64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70E64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70E64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70E64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E70E64"/>
  </w:style>
  <w:style w:type="table" w:styleId="17">
    <w:name w:val="Medium List 1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70E64"/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70E64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E70E64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E70E64"/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E70E64"/>
    <w:pPr>
      <w:ind w:left="280" w:hanging="280"/>
    </w:pPr>
  </w:style>
  <w:style w:type="table" w:styleId="-13">
    <w:name w:val="Table List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E70E64"/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E70E64"/>
    <w:rPr>
      <w:rFonts w:ascii="Times New Roman" w:eastAsiaTheme="minorEastAsia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E70E64"/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E70E64"/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E70E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firstLine="709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E70E64"/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E70E64"/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E70E64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E70E64"/>
    <w:rPr>
      <w:rFonts w:ascii="Times New Roman" w:eastAsiaTheme="minorEastAsia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E70E64"/>
    <w:pPr>
      <w:ind w:left="280" w:hanging="280"/>
    </w:pPr>
  </w:style>
  <w:style w:type="paragraph" w:styleId="afffff5">
    <w:name w:val="index heading"/>
    <w:basedOn w:val="a2"/>
    <w:next w:val="1b"/>
    <w:uiPriority w:val="99"/>
    <w:semiHidden/>
    <w:unhideWhenUsed/>
    <w:rsid w:val="00E70E64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E70E64"/>
    <w:pPr>
      <w:ind w:left="560" w:hanging="280"/>
    </w:pPr>
  </w:style>
  <w:style w:type="paragraph" w:styleId="3f0">
    <w:name w:val="index 3"/>
    <w:basedOn w:val="a2"/>
    <w:next w:val="a2"/>
    <w:autoRedefine/>
    <w:uiPriority w:val="99"/>
    <w:semiHidden/>
    <w:unhideWhenUsed/>
    <w:rsid w:val="00E70E64"/>
    <w:pPr>
      <w:ind w:left="840" w:hanging="280"/>
    </w:pPr>
  </w:style>
  <w:style w:type="paragraph" w:styleId="49">
    <w:name w:val="index 4"/>
    <w:basedOn w:val="a2"/>
    <w:next w:val="a2"/>
    <w:autoRedefine/>
    <w:uiPriority w:val="99"/>
    <w:semiHidden/>
    <w:unhideWhenUsed/>
    <w:rsid w:val="00E70E64"/>
    <w:pPr>
      <w:ind w:left="1120" w:hanging="280"/>
    </w:pPr>
  </w:style>
  <w:style w:type="paragraph" w:styleId="58">
    <w:name w:val="index 5"/>
    <w:basedOn w:val="a2"/>
    <w:next w:val="a2"/>
    <w:autoRedefine/>
    <w:uiPriority w:val="99"/>
    <w:semiHidden/>
    <w:unhideWhenUsed/>
    <w:rsid w:val="00E70E64"/>
    <w:pPr>
      <w:ind w:left="1400" w:hanging="280"/>
    </w:pPr>
  </w:style>
  <w:style w:type="paragraph" w:styleId="63">
    <w:name w:val="index 6"/>
    <w:basedOn w:val="a2"/>
    <w:next w:val="a2"/>
    <w:autoRedefine/>
    <w:uiPriority w:val="99"/>
    <w:semiHidden/>
    <w:unhideWhenUsed/>
    <w:rsid w:val="00E70E64"/>
    <w:pPr>
      <w:ind w:left="1680" w:hanging="280"/>
    </w:pPr>
  </w:style>
  <w:style w:type="paragraph" w:styleId="73">
    <w:name w:val="index 7"/>
    <w:basedOn w:val="a2"/>
    <w:next w:val="a2"/>
    <w:autoRedefine/>
    <w:uiPriority w:val="99"/>
    <w:semiHidden/>
    <w:unhideWhenUsed/>
    <w:rsid w:val="00E70E64"/>
    <w:pPr>
      <w:ind w:left="1960" w:hanging="280"/>
    </w:pPr>
  </w:style>
  <w:style w:type="paragraph" w:styleId="83">
    <w:name w:val="index 8"/>
    <w:basedOn w:val="a2"/>
    <w:next w:val="a2"/>
    <w:autoRedefine/>
    <w:uiPriority w:val="99"/>
    <w:semiHidden/>
    <w:unhideWhenUsed/>
    <w:rsid w:val="00E70E64"/>
    <w:pPr>
      <w:ind w:left="2240" w:hanging="280"/>
    </w:pPr>
  </w:style>
  <w:style w:type="paragraph" w:styleId="92">
    <w:name w:val="index 9"/>
    <w:basedOn w:val="a2"/>
    <w:next w:val="a2"/>
    <w:autoRedefine/>
    <w:uiPriority w:val="99"/>
    <w:semiHidden/>
    <w:unhideWhenUsed/>
    <w:rsid w:val="00E70E64"/>
    <w:pPr>
      <w:ind w:left="2520" w:hanging="280"/>
    </w:pPr>
  </w:style>
  <w:style w:type="table" w:styleId="afffff6">
    <w:name w:val="Colorful Shading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E70E64"/>
    <w:pPr>
      <w:spacing w:after="0" w:line="240" w:lineRule="auto"/>
      <w:ind w:firstLine="709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E70E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E70E64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E70E64"/>
    <w:rPr>
      <w:rFonts w:ascii="Times New Roman" w:eastAsiaTheme="minorEastAsia" w:hAnsi="Times New Roman" w:cs="Times New Roman"/>
      <w:i/>
      <w:iCs/>
      <w:color w:val="000000" w:themeColor="text1"/>
      <w:sz w:val="28"/>
    </w:rPr>
  </w:style>
  <w:style w:type="character" w:styleId="HTMLa">
    <w:name w:val="HTML Cite"/>
    <w:basedOn w:val="a3"/>
    <w:uiPriority w:val="99"/>
    <w:semiHidden/>
    <w:unhideWhenUsed/>
    <w:rsid w:val="00E70E64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E70E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E70E64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E70E64"/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E70E64"/>
    <w:rPr>
      <w:rFonts w:ascii="Times New Roman" w:eastAsiaTheme="minorEastAsia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81405"/>
    <w:pPr>
      <w:spacing w:after="0" w:line="240" w:lineRule="auto"/>
      <w:ind w:firstLine="709"/>
    </w:pPr>
    <w:rPr>
      <w:rFonts w:ascii="Times New Roman" w:eastAsiaTheme="minorEastAsia" w:hAnsi="Times New Roman" w:cs="Times New Roman"/>
      <w:sz w:val="28"/>
    </w:rPr>
  </w:style>
  <w:style w:type="paragraph" w:styleId="1">
    <w:name w:val="heading 1"/>
    <w:basedOn w:val="a2"/>
    <w:next w:val="a2"/>
    <w:link w:val="10"/>
    <w:uiPriority w:val="9"/>
    <w:qFormat/>
    <w:rsid w:val="00E70E64"/>
    <w:pPr>
      <w:keepNext/>
      <w:keepLines/>
      <w:numPr>
        <w:numId w:val="13"/>
      </w:numPr>
      <w:spacing w:before="480"/>
      <w:outlineLvl w:val="0"/>
    </w:pPr>
    <w:rPr>
      <w:rFonts w:eastAsiaTheme="majorEastAsia"/>
      <w:b/>
      <w:bCs/>
      <w:color w:val="365F91" w:themeColor="accent1" w:themeShade="BF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70E64"/>
    <w:pPr>
      <w:keepNext/>
      <w:keepLines/>
      <w:numPr>
        <w:ilvl w:val="1"/>
        <w:numId w:val="13"/>
      </w:numPr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70E64"/>
    <w:pPr>
      <w:keepNext/>
      <w:keepLines/>
      <w:numPr>
        <w:ilvl w:val="2"/>
        <w:numId w:val="13"/>
      </w:numPr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70E64"/>
    <w:pPr>
      <w:keepNext/>
      <w:keepLines/>
      <w:numPr>
        <w:ilvl w:val="3"/>
        <w:numId w:val="13"/>
      </w:numPr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70E64"/>
    <w:pPr>
      <w:keepNext/>
      <w:keepLines/>
      <w:numPr>
        <w:ilvl w:val="4"/>
        <w:numId w:val="13"/>
      </w:numPr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70E64"/>
    <w:pPr>
      <w:keepNext/>
      <w:keepLines/>
      <w:numPr>
        <w:ilvl w:val="5"/>
        <w:numId w:val="13"/>
      </w:numPr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70E64"/>
    <w:pPr>
      <w:keepNext/>
      <w:keepLines/>
      <w:numPr>
        <w:ilvl w:val="6"/>
        <w:numId w:val="13"/>
      </w:numPr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70E64"/>
    <w:pPr>
      <w:keepNext/>
      <w:keepLines/>
      <w:numPr>
        <w:ilvl w:val="7"/>
        <w:numId w:val="13"/>
      </w:numPr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70E64"/>
    <w:pPr>
      <w:keepNext/>
      <w:keepLines/>
      <w:numPr>
        <w:ilvl w:val="8"/>
        <w:numId w:val="13"/>
      </w:numPr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70E64"/>
    <w:pPr>
      <w:ind w:firstLine="0"/>
    </w:pPr>
    <w:rPr>
      <w:sz w:val="24"/>
    </w:rPr>
  </w:style>
  <w:style w:type="character" w:customStyle="1" w:styleId="ReportMain0">
    <w:name w:val="Report_Main Знак"/>
    <w:basedOn w:val="a3"/>
    <w:link w:val="ReportMain"/>
    <w:rsid w:val="00E70E64"/>
    <w:rPr>
      <w:rFonts w:ascii="Times New Roman" w:eastAsiaTheme="minorEastAsia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70E64"/>
    <w:pPr>
      <w:ind w:firstLine="0"/>
      <w:jc w:val="center"/>
    </w:pPr>
  </w:style>
  <w:style w:type="character" w:customStyle="1" w:styleId="ReportHead0">
    <w:name w:val="Report_Head Знак"/>
    <w:basedOn w:val="a3"/>
    <w:link w:val="ReportHead"/>
    <w:rsid w:val="00E70E64"/>
    <w:rPr>
      <w:rFonts w:ascii="Times New Roman" w:eastAsiaTheme="minorEastAsia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70E64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70E64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70E64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70E64"/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70E64"/>
    <w:rPr>
      <w:rFonts w:ascii="Times New Roman" w:eastAsiaTheme="minorEastAsia" w:hAnsi="Times New Roman" w:cs="Times New Roman"/>
      <w:i/>
      <w:iCs/>
      <w:sz w:val="28"/>
    </w:rPr>
  </w:style>
  <w:style w:type="paragraph" w:styleId="a7">
    <w:name w:val="envelope address"/>
    <w:basedOn w:val="a2"/>
    <w:uiPriority w:val="99"/>
    <w:semiHidden/>
    <w:unhideWhenUsed/>
    <w:rsid w:val="00E70E64"/>
    <w:pPr>
      <w:framePr w:w="7920" w:h="1980" w:hRule="exact" w:hSpace="180" w:wrap="auto" w:hAnchor="page" w:xAlign="center" w:yAlign="bottom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70E64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70E64"/>
    <w:pPr>
      <w:spacing w:after="0" w:line="240" w:lineRule="auto"/>
      <w:ind w:firstLine="709"/>
    </w:pPr>
    <w:rPr>
      <w:rFonts w:ascii="Times New Roman" w:eastAsiaTheme="minorEastAsia" w:hAnsi="Times New Roman" w:cs="Times New Roman"/>
      <w:sz w:val="28"/>
    </w:rPr>
  </w:style>
  <w:style w:type="table" w:styleId="-1">
    <w:name w:val="Table Web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70E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E70E64"/>
    <w:rPr>
      <w:rFonts w:ascii="Times New Roman" w:eastAsiaTheme="minorEastAsia" w:hAnsi="Times New Roman" w:cs="Times New Roman"/>
      <w:sz w:val="28"/>
    </w:rPr>
  </w:style>
  <w:style w:type="character" w:styleId="ab">
    <w:name w:val="Emphasis"/>
    <w:basedOn w:val="a3"/>
    <w:uiPriority w:val="20"/>
    <w:qFormat/>
    <w:rsid w:val="00E70E64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70E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70E64"/>
    <w:rPr>
      <w:rFonts w:ascii="Times New Roman" w:eastAsiaTheme="minorEastAsia" w:hAnsi="Times New Roman" w:cs="Times New Roman"/>
      <w:b/>
      <w:bCs/>
      <w:i/>
      <w:iCs/>
      <w:color w:val="4F81BD" w:themeColor="accent1"/>
      <w:sz w:val="28"/>
    </w:rPr>
  </w:style>
  <w:style w:type="character" w:styleId="ae">
    <w:name w:val="Hyperlink"/>
    <w:basedOn w:val="a3"/>
    <w:uiPriority w:val="99"/>
    <w:semiHidden/>
    <w:unhideWhenUsed/>
    <w:rsid w:val="00E70E64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70E64"/>
  </w:style>
  <w:style w:type="character" w:customStyle="1" w:styleId="af0">
    <w:name w:val="Дата Знак"/>
    <w:basedOn w:val="a3"/>
    <w:link w:val="af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character" w:customStyle="1" w:styleId="10">
    <w:name w:val="Заголовок 1 Знак"/>
    <w:basedOn w:val="a3"/>
    <w:link w:val="1"/>
    <w:uiPriority w:val="9"/>
    <w:rsid w:val="00E70E64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70E64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70E64"/>
    <w:rPr>
      <w:rFonts w:ascii="Times New Roman" w:eastAsiaTheme="majorEastAsia" w:hAnsi="Times New Roman" w:cs="Times New Roman"/>
      <w:b/>
      <w:bCs/>
      <w:color w:val="4F81BD" w:themeColor="accent1"/>
      <w:sz w:val="28"/>
    </w:rPr>
  </w:style>
  <w:style w:type="character" w:customStyle="1" w:styleId="42">
    <w:name w:val="Заголовок 4 Знак"/>
    <w:basedOn w:val="a3"/>
    <w:link w:val="41"/>
    <w:uiPriority w:val="9"/>
    <w:semiHidden/>
    <w:rsid w:val="00E70E64"/>
    <w:rPr>
      <w:rFonts w:ascii="Times New Roman" w:eastAsiaTheme="majorEastAsia" w:hAnsi="Times New Roman" w:cs="Times New Roman"/>
      <w:b/>
      <w:bCs/>
      <w:i/>
      <w:iCs/>
      <w:color w:val="4F81BD" w:themeColor="accent1"/>
      <w:sz w:val="28"/>
    </w:rPr>
  </w:style>
  <w:style w:type="character" w:customStyle="1" w:styleId="52">
    <w:name w:val="Заголовок 5 Знак"/>
    <w:basedOn w:val="a3"/>
    <w:link w:val="51"/>
    <w:uiPriority w:val="9"/>
    <w:semiHidden/>
    <w:rsid w:val="00E70E64"/>
    <w:rPr>
      <w:rFonts w:ascii="Times New Roman" w:eastAsiaTheme="majorEastAsia" w:hAnsi="Times New Roman" w:cs="Times New Roman"/>
      <w:color w:val="243F60" w:themeColor="accent1" w:themeShade="7F"/>
      <w:sz w:val="28"/>
    </w:rPr>
  </w:style>
  <w:style w:type="character" w:customStyle="1" w:styleId="60">
    <w:name w:val="Заголовок 6 Знак"/>
    <w:basedOn w:val="a3"/>
    <w:link w:val="6"/>
    <w:uiPriority w:val="9"/>
    <w:semiHidden/>
    <w:rsid w:val="00E70E64"/>
    <w:rPr>
      <w:rFonts w:ascii="Times New Roman" w:eastAsiaTheme="majorEastAsia" w:hAnsi="Times New Roman" w:cs="Times New Roman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3"/>
    <w:link w:val="7"/>
    <w:uiPriority w:val="9"/>
    <w:semiHidden/>
    <w:rsid w:val="00E70E64"/>
    <w:rPr>
      <w:rFonts w:ascii="Times New Roman" w:eastAsiaTheme="majorEastAsia" w:hAnsi="Times New Roman" w:cs="Times New Roman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3"/>
    <w:link w:val="8"/>
    <w:uiPriority w:val="9"/>
    <w:semiHidden/>
    <w:rsid w:val="00E70E64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70E64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70E64"/>
  </w:style>
  <w:style w:type="character" w:customStyle="1" w:styleId="af2">
    <w:name w:val="Заголовок записки Знак"/>
    <w:basedOn w:val="a3"/>
    <w:link w:val="af1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3">
    <w:name w:val="TOC Heading"/>
    <w:basedOn w:val="1"/>
    <w:next w:val="a2"/>
    <w:uiPriority w:val="39"/>
    <w:semiHidden/>
    <w:unhideWhenUsed/>
    <w:qFormat/>
    <w:rsid w:val="00E70E64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70E64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70E64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70E64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70E64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70E64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70E64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70E64"/>
    <w:pPr>
      <w:spacing w:after="0" w:line="240" w:lineRule="auto"/>
      <w:ind w:firstLine="709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70E64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70E64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c">
    <w:name w:val="Body Text First Indent"/>
    <w:basedOn w:val="afa"/>
    <w:link w:val="afd"/>
    <w:uiPriority w:val="99"/>
    <w:semiHidden/>
    <w:unhideWhenUsed/>
    <w:rsid w:val="00E70E64"/>
    <w:pPr>
      <w:spacing w:after="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e">
    <w:name w:val="Body Text Indent"/>
    <w:basedOn w:val="a2"/>
    <w:link w:val="aff"/>
    <w:uiPriority w:val="99"/>
    <w:semiHidden/>
    <w:unhideWhenUsed/>
    <w:rsid w:val="00E70E64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25">
    <w:name w:val="Body Text First Indent 2"/>
    <w:basedOn w:val="afe"/>
    <w:link w:val="26"/>
    <w:uiPriority w:val="99"/>
    <w:semiHidden/>
    <w:unhideWhenUsed/>
    <w:rsid w:val="00E70E64"/>
    <w:pPr>
      <w:spacing w:after="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0">
    <w:name w:val="List Bullet"/>
    <w:basedOn w:val="a2"/>
    <w:uiPriority w:val="99"/>
    <w:semiHidden/>
    <w:unhideWhenUsed/>
    <w:rsid w:val="00E70E64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70E64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70E64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70E64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70E64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70E64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70E64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70E64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70E64"/>
    <w:pPr>
      <w:spacing w:after="200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70E6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3"/>
    <w:link w:val="aff4"/>
    <w:uiPriority w:val="99"/>
    <w:rsid w:val="00E70E64"/>
    <w:rPr>
      <w:rFonts w:ascii="Times New Roman" w:eastAsiaTheme="minorEastAsia" w:hAnsi="Times New Roman" w:cs="Times New Roman"/>
      <w:sz w:val="28"/>
    </w:rPr>
  </w:style>
  <w:style w:type="character" w:styleId="aff6">
    <w:name w:val="page number"/>
    <w:basedOn w:val="a3"/>
    <w:uiPriority w:val="99"/>
    <w:semiHidden/>
    <w:unhideWhenUsed/>
    <w:rsid w:val="00E70E64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70E64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70E64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70E64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70E64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70E64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70E64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70E64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70E64"/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70E64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70E64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E70E64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E70E64"/>
    <w:pPr>
      <w:spacing w:after="100"/>
      <w:ind w:left="280"/>
    </w:pPr>
  </w:style>
  <w:style w:type="paragraph" w:styleId="35">
    <w:name w:val="toc 3"/>
    <w:basedOn w:val="a2"/>
    <w:next w:val="a2"/>
    <w:autoRedefine/>
    <w:uiPriority w:val="39"/>
    <w:semiHidden/>
    <w:unhideWhenUsed/>
    <w:rsid w:val="00E70E64"/>
    <w:pPr>
      <w:spacing w:after="100"/>
      <w:ind w:left="560"/>
    </w:pPr>
  </w:style>
  <w:style w:type="paragraph" w:styleId="44">
    <w:name w:val="toc 4"/>
    <w:basedOn w:val="a2"/>
    <w:next w:val="a2"/>
    <w:autoRedefine/>
    <w:uiPriority w:val="39"/>
    <w:semiHidden/>
    <w:unhideWhenUsed/>
    <w:rsid w:val="00E70E64"/>
    <w:pPr>
      <w:spacing w:after="100"/>
      <w:ind w:left="840"/>
    </w:pPr>
  </w:style>
  <w:style w:type="paragraph" w:styleId="53">
    <w:name w:val="toc 5"/>
    <w:basedOn w:val="a2"/>
    <w:next w:val="a2"/>
    <w:autoRedefine/>
    <w:uiPriority w:val="39"/>
    <w:semiHidden/>
    <w:unhideWhenUsed/>
    <w:rsid w:val="00E70E64"/>
    <w:pPr>
      <w:spacing w:after="100"/>
      <w:ind w:left="1120"/>
    </w:pPr>
  </w:style>
  <w:style w:type="paragraph" w:styleId="61">
    <w:name w:val="toc 6"/>
    <w:basedOn w:val="a2"/>
    <w:next w:val="a2"/>
    <w:autoRedefine/>
    <w:uiPriority w:val="39"/>
    <w:semiHidden/>
    <w:unhideWhenUsed/>
    <w:rsid w:val="00E70E64"/>
    <w:pPr>
      <w:spacing w:after="100"/>
      <w:ind w:left="1400"/>
    </w:pPr>
  </w:style>
  <w:style w:type="paragraph" w:styleId="71">
    <w:name w:val="toc 7"/>
    <w:basedOn w:val="a2"/>
    <w:next w:val="a2"/>
    <w:autoRedefine/>
    <w:uiPriority w:val="39"/>
    <w:semiHidden/>
    <w:unhideWhenUsed/>
    <w:rsid w:val="00E70E64"/>
    <w:pPr>
      <w:spacing w:after="100"/>
      <w:ind w:left="1680"/>
    </w:pPr>
  </w:style>
  <w:style w:type="paragraph" w:styleId="81">
    <w:name w:val="toc 8"/>
    <w:basedOn w:val="a2"/>
    <w:next w:val="a2"/>
    <w:autoRedefine/>
    <w:uiPriority w:val="39"/>
    <w:semiHidden/>
    <w:unhideWhenUsed/>
    <w:rsid w:val="00E70E64"/>
    <w:pPr>
      <w:spacing w:after="100"/>
      <w:ind w:left="1960"/>
    </w:pPr>
  </w:style>
  <w:style w:type="paragraph" w:styleId="91">
    <w:name w:val="toc 9"/>
    <w:basedOn w:val="a2"/>
    <w:next w:val="a2"/>
    <w:autoRedefine/>
    <w:uiPriority w:val="39"/>
    <w:semiHidden/>
    <w:unhideWhenUsed/>
    <w:rsid w:val="00E70E64"/>
    <w:pPr>
      <w:spacing w:after="100"/>
      <w:ind w:left="2240"/>
    </w:pPr>
  </w:style>
  <w:style w:type="character" w:styleId="HTML5">
    <w:name w:val="HTML Definition"/>
    <w:basedOn w:val="a3"/>
    <w:uiPriority w:val="99"/>
    <w:semiHidden/>
    <w:unhideWhenUsed/>
    <w:rsid w:val="00E70E64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70E64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36">
    <w:name w:val="Body Text 3"/>
    <w:basedOn w:val="a2"/>
    <w:link w:val="37"/>
    <w:uiPriority w:val="99"/>
    <w:semiHidden/>
    <w:unhideWhenUsed/>
    <w:rsid w:val="00E70E64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70E64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38">
    <w:name w:val="Body Text Indent 3"/>
    <w:basedOn w:val="a2"/>
    <w:link w:val="39"/>
    <w:uiPriority w:val="99"/>
    <w:semiHidden/>
    <w:unhideWhenUsed/>
    <w:rsid w:val="00E70E64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70E64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70E64"/>
  </w:style>
  <w:style w:type="character" w:styleId="HTML7">
    <w:name w:val="HTML Typewriter"/>
    <w:basedOn w:val="a3"/>
    <w:uiPriority w:val="99"/>
    <w:semiHidden/>
    <w:unhideWhenUsed/>
    <w:rsid w:val="00E70E64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70E64"/>
    <w:pPr>
      <w:numPr>
        <w:ilvl w:val="1"/>
      </w:numPr>
      <w:ind w:firstLine="709"/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70E64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70E64"/>
    <w:pPr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70E64"/>
  </w:style>
  <w:style w:type="character" w:customStyle="1" w:styleId="afff0">
    <w:name w:val="Приветствие Знак"/>
    <w:basedOn w:val="a3"/>
    <w:link w:val="afff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paragraph" w:styleId="afff1">
    <w:name w:val="List Continue"/>
    <w:basedOn w:val="a2"/>
    <w:uiPriority w:val="99"/>
    <w:semiHidden/>
    <w:unhideWhenUsed/>
    <w:rsid w:val="00E70E64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70E64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70E64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70E64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70E64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70E64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70E64"/>
    <w:pPr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70E64"/>
    <w:rPr>
      <w:rFonts w:ascii="Times New Roman" w:eastAsiaTheme="minorEastAsia" w:hAnsi="Times New Roman" w:cs="Times New Roman"/>
      <w:sz w:val="28"/>
    </w:rPr>
  </w:style>
  <w:style w:type="table" w:styleId="afff5">
    <w:name w:val="Light Shading"/>
    <w:basedOn w:val="a4"/>
    <w:uiPriority w:val="60"/>
    <w:rsid w:val="00E70E6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E70E6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70E6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70E6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70E6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70E6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70E6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E7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E70E64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E70E64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E70E64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E70E64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E70E64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70E64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70E64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70E64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70E64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E70E64"/>
  </w:style>
  <w:style w:type="table" w:styleId="17">
    <w:name w:val="Medium List 1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70E64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70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70E64"/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70E64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E70E64"/>
    <w:pPr>
      <w:spacing w:after="0" w:line="240" w:lineRule="auto"/>
      <w:ind w:firstLine="709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E70E64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E70E64"/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E70E64"/>
    <w:pPr>
      <w:ind w:left="280" w:hanging="280"/>
    </w:pPr>
  </w:style>
  <w:style w:type="table" w:styleId="-13">
    <w:name w:val="Table List 1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E70E64"/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E70E64"/>
    <w:rPr>
      <w:rFonts w:ascii="Times New Roman" w:eastAsiaTheme="minorEastAsia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E70E64"/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E70E64"/>
    <w:rPr>
      <w:rFonts w:ascii="Times New Roman" w:eastAsiaTheme="minorEastAsia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E70E64"/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E70E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firstLine="709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E70E64"/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E70E64"/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E70E64"/>
    <w:rPr>
      <w:rFonts w:ascii="Times New Roman" w:eastAsiaTheme="minorEastAsia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E70E64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E70E64"/>
    <w:rPr>
      <w:rFonts w:ascii="Times New Roman" w:eastAsiaTheme="minorEastAsia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70E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E70E64"/>
    <w:pPr>
      <w:ind w:left="280" w:hanging="280"/>
    </w:pPr>
  </w:style>
  <w:style w:type="paragraph" w:styleId="afffff5">
    <w:name w:val="index heading"/>
    <w:basedOn w:val="a2"/>
    <w:next w:val="1b"/>
    <w:uiPriority w:val="99"/>
    <w:semiHidden/>
    <w:unhideWhenUsed/>
    <w:rsid w:val="00E70E64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E70E64"/>
    <w:pPr>
      <w:ind w:left="560" w:hanging="280"/>
    </w:pPr>
  </w:style>
  <w:style w:type="paragraph" w:styleId="3f0">
    <w:name w:val="index 3"/>
    <w:basedOn w:val="a2"/>
    <w:next w:val="a2"/>
    <w:autoRedefine/>
    <w:uiPriority w:val="99"/>
    <w:semiHidden/>
    <w:unhideWhenUsed/>
    <w:rsid w:val="00E70E64"/>
    <w:pPr>
      <w:ind w:left="840" w:hanging="280"/>
    </w:pPr>
  </w:style>
  <w:style w:type="paragraph" w:styleId="49">
    <w:name w:val="index 4"/>
    <w:basedOn w:val="a2"/>
    <w:next w:val="a2"/>
    <w:autoRedefine/>
    <w:uiPriority w:val="99"/>
    <w:semiHidden/>
    <w:unhideWhenUsed/>
    <w:rsid w:val="00E70E64"/>
    <w:pPr>
      <w:ind w:left="1120" w:hanging="280"/>
    </w:pPr>
  </w:style>
  <w:style w:type="paragraph" w:styleId="58">
    <w:name w:val="index 5"/>
    <w:basedOn w:val="a2"/>
    <w:next w:val="a2"/>
    <w:autoRedefine/>
    <w:uiPriority w:val="99"/>
    <w:semiHidden/>
    <w:unhideWhenUsed/>
    <w:rsid w:val="00E70E64"/>
    <w:pPr>
      <w:ind w:left="1400" w:hanging="280"/>
    </w:pPr>
  </w:style>
  <w:style w:type="paragraph" w:styleId="63">
    <w:name w:val="index 6"/>
    <w:basedOn w:val="a2"/>
    <w:next w:val="a2"/>
    <w:autoRedefine/>
    <w:uiPriority w:val="99"/>
    <w:semiHidden/>
    <w:unhideWhenUsed/>
    <w:rsid w:val="00E70E64"/>
    <w:pPr>
      <w:ind w:left="1680" w:hanging="280"/>
    </w:pPr>
  </w:style>
  <w:style w:type="paragraph" w:styleId="73">
    <w:name w:val="index 7"/>
    <w:basedOn w:val="a2"/>
    <w:next w:val="a2"/>
    <w:autoRedefine/>
    <w:uiPriority w:val="99"/>
    <w:semiHidden/>
    <w:unhideWhenUsed/>
    <w:rsid w:val="00E70E64"/>
    <w:pPr>
      <w:ind w:left="1960" w:hanging="280"/>
    </w:pPr>
  </w:style>
  <w:style w:type="paragraph" w:styleId="83">
    <w:name w:val="index 8"/>
    <w:basedOn w:val="a2"/>
    <w:next w:val="a2"/>
    <w:autoRedefine/>
    <w:uiPriority w:val="99"/>
    <w:semiHidden/>
    <w:unhideWhenUsed/>
    <w:rsid w:val="00E70E64"/>
    <w:pPr>
      <w:ind w:left="2240" w:hanging="280"/>
    </w:pPr>
  </w:style>
  <w:style w:type="paragraph" w:styleId="92">
    <w:name w:val="index 9"/>
    <w:basedOn w:val="a2"/>
    <w:next w:val="a2"/>
    <w:autoRedefine/>
    <w:uiPriority w:val="99"/>
    <w:semiHidden/>
    <w:unhideWhenUsed/>
    <w:rsid w:val="00E70E64"/>
    <w:pPr>
      <w:ind w:left="2520" w:hanging="280"/>
    </w:pPr>
  </w:style>
  <w:style w:type="table" w:styleId="afffff6">
    <w:name w:val="Colorful Shading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E70E64"/>
    <w:pPr>
      <w:spacing w:after="0" w:line="240" w:lineRule="auto"/>
      <w:ind w:firstLine="709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E70E64"/>
    <w:pPr>
      <w:spacing w:after="0" w:line="240" w:lineRule="auto"/>
      <w:ind w:firstLine="709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70E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E70E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E70E64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E70E64"/>
    <w:rPr>
      <w:rFonts w:ascii="Times New Roman" w:eastAsiaTheme="minorEastAsia" w:hAnsi="Times New Roman" w:cs="Times New Roman"/>
      <w:i/>
      <w:iCs/>
      <w:color w:val="000000" w:themeColor="text1"/>
      <w:sz w:val="28"/>
    </w:rPr>
  </w:style>
  <w:style w:type="character" w:styleId="HTMLa">
    <w:name w:val="HTML Cite"/>
    <w:basedOn w:val="a3"/>
    <w:uiPriority w:val="99"/>
    <w:semiHidden/>
    <w:unhideWhenUsed/>
    <w:rsid w:val="00E70E64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E70E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E70E64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E70E64"/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E70E64"/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sl.ru/" TargetMode="External"/><Relationship Id="rId18" Type="http://schemas.openxmlformats.org/officeDocument/2006/relationships/hyperlink" Target="http://econom.nsc.ru/jep/" TargetMode="External"/><Relationship Id="rId26" Type="http://schemas.openxmlformats.org/officeDocument/2006/relationships/hyperlink" Target="http://www.gk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loss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ecsocman.hse.ru/" TargetMode="External"/><Relationship Id="rId25" Type="http://schemas.openxmlformats.org/officeDocument/2006/relationships/hyperlink" Target="http://www.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hse.ru/" TargetMode="External"/><Relationship Id="rId20" Type="http://schemas.openxmlformats.org/officeDocument/2006/relationships/hyperlink" Target="http://www.expert.ru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390595" TargetMode="External"/><Relationship Id="rId24" Type="http://schemas.openxmlformats.org/officeDocument/2006/relationships/hyperlink" Target="http://finan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su.ru/libraries/" TargetMode="External"/><Relationship Id="rId23" Type="http://schemas.openxmlformats.org/officeDocument/2006/relationships/hyperlink" Target="http://eup.ru/" TargetMode="External"/><Relationship Id="rId28" Type="http://schemas.openxmlformats.org/officeDocument/2006/relationships/hyperlink" Target="http://apps.webofknowledge.com/" TargetMode="External"/><Relationship Id="rId10" Type="http://schemas.openxmlformats.org/officeDocument/2006/relationships/hyperlink" Target="http://znanium.com/bookread2.php?book" TargetMode="External"/><Relationship Id="rId19" Type="http://schemas.openxmlformats.org/officeDocument/2006/relationships/hyperlink" Target="http://www.akdi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415587" TargetMode="External"/><Relationship Id="rId14" Type="http://schemas.openxmlformats.org/officeDocument/2006/relationships/hyperlink" Target="http://www.rasl.ru" TargetMode="External"/><Relationship Id="rId22" Type="http://schemas.openxmlformats.org/officeDocument/2006/relationships/hyperlink" Target="http://eup.ru/" TargetMode="External"/><Relationship Id="rId27" Type="http://schemas.openxmlformats.org/officeDocument/2006/relationships/hyperlink" Target="https://www.scopus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2869</Words>
  <Characters>16356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regek</dc:creator>
  <dc:description>СЛУЖЕБНАЯ ИНФОРМАЦИЯ!!!НЕ МЕНЯТЬ!!!|Дата создания макета: 12.03.2021 11:07:52|Версия программы "Учебные планы": 1.0.11.159|ID_UP_DISC:1806190;ID_SPEC_LOC:3181;YEAR_POTOK:2021;ID_SUBJ:15986;SHIFR:А.2.В.2;ZE_PLANNED:3;IS_RASPRED_PRACT:0;TYPE_GROUP_PRACT:4;ID_TYPE_PLACE_PRACT:1;ID_TYPE_DOP_PRACT:2;ID_TYPE_FORM_PRACT:2;UPDZES:Sem-4,ZE-3;UPZ:Sem-4,ID_TZ-4,HOUR-108;UPC:Sem-4,ID_TC-9,Recert-0;UPDK:ID_KAF-6403,Sem-;UPDK:ID_KAF-6693,Sem-;UPDK:ID_KAF-6694,Sem-;COMPET:Shifr-ОПК&lt;tire&gt;1,NAME-способностью самостоятельно осуществлять научно&lt;tire&gt;исследовательскую деятельность в соответствующей профессиональной области с использованием современных методов исследования и информационно&lt;tire&gt;коммуникационных технологий;COMPET:Shifr-ОПК&lt;tire&gt;2,NAME-готовностью организовать работу исследовательского коллектива в научной отрасли&lt;zpt&gt; соответствующей направлению подготовки;COMPET:Shifr-ПК*&lt;tire&gt;1,NAME-способностью разрабатывать стратегии поведения экономических агентов на различных рынках;COMPET:Shifr-ПК*&lt;tire&gt;2,NAME-способностью готовить аналитические материалы для оценки мероприятий в области экономической политики и принятия стратегических решений на микро&lt;tire&gt; и макроуровне;COMPET:Shifr-ПК*&lt;tire&gt;3,NAME-способностью анализировать и использовать различные источники информации для проведения экономических расчетов;COMPET:Shifr-ПК*&lt;tire&gt;4,NAME-способностью составлять прогноз основных социально&lt;tire&gt;экономических показателей деятельности предприятия&lt;zpt&gt; отрасли&lt;zpt&gt; региона и экономики в целом;COMPET:Shifr-ПК*&lt;tire&gt;5,NAME-способностью разрабатывать варианты управленческих решений и обосновывать их выбор на основе критериев социально&lt;tire&gt;экономической эффективности;COMPET:Shifr-ПК*&lt;tire&gt;6,NAME-способностью проводить самостоятельные исследования в соответствии с разработанной программой;COMPET:Shifr-ПК*&lt;tire&gt;8,NAME-способностью планировать и проводить сбор&lt;zpt&gt; обработку&lt;zpt&gt; систематизацию и обобщение массовой информации о состоянии и развитии процессов и явлений</dc:description>
  <cp:lastModifiedBy>Norbel PC</cp:lastModifiedBy>
  <cp:revision>4</cp:revision>
  <dcterms:created xsi:type="dcterms:W3CDTF">2026-01-29T04:56:00Z</dcterms:created>
  <dcterms:modified xsi:type="dcterms:W3CDTF">2026-01-29T09:31:00Z</dcterms:modified>
</cp:coreProperties>
</file>