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50C3" w:rsidRPr="00A80F25" w:rsidRDefault="009050C3" w:rsidP="009050C3">
      <w:pPr>
        <w:autoSpaceDE w:val="0"/>
        <w:autoSpaceDN w:val="0"/>
        <w:adjustRightInd w:val="0"/>
        <w:spacing w:after="0" w:line="360" w:lineRule="auto"/>
        <w:jc w:val="center"/>
        <w:rPr>
          <w:rFonts w:ascii="TimesNewRomanPSMT" w:eastAsia="Times New Roman" w:hAnsi="TimesNewRomanPSMT" w:cs="TimesNewRomanPSMT"/>
          <w:sz w:val="24"/>
          <w:szCs w:val="24"/>
          <w:lang w:eastAsia="ru-RU"/>
        </w:rPr>
      </w:pPr>
      <w:proofErr w:type="spellStart"/>
      <w:r w:rsidRPr="00A80F25">
        <w:rPr>
          <w:rFonts w:ascii="TimesNewRomanPSMT" w:eastAsia="Times New Roman" w:hAnsi="TimesNewRomanPSMT" w:cs="TimesNewRomanPSMT"/>
          <w:sz w:val="24"/>
          <w:szCs w:val="24"/>
          <w:lang w:eastAsia="ru-RU"/>
        </w:rPr>
        <w:t>Минобрнауки</w:t>
      </w:r>
      <w:proofErr w:type="spellEnd"/>
      <w:r w:rsidRPr="00A80F25">
        <w:rPr>
          <w:rFonts w:ascii="TimesNewRomanPSMT" w:eastAsia="Times New Roman" w:hAnsi="TimesNewRomanPSMT" w:cs="TimesNewRomanPSMT"/>
          <w:sz w:val="24"/>
          <w:szCs w:val="24"/>
          <w:lang w:eastAsia="ru-RU"/>
        </w:rPr>
        <w:t xml:space="preserve"> Российской Федерации</w:t>
      </w:r>
    </w:p>
    <w:p w:rsidR="009050C3" w:rsidRPr="00A80F25" w:rsidRDefault="009050C3" w:rsidP="009050C3">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p>
    <w:p w:rsidR="009050C3" w:rsidRPr="00A80F25" w:rsidRDefault="009050C3" w:rsidP="009050C3">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r w:rsidRPr="00A80F25">
        <w:rPr>
          <w:rFonts w:ascii="TimesNewRomanPSMT" w:eastAsia="Times New Roman" w:hAnsi="TimesNewRomanPSMT" w:cs="TimesNewRomanPSMT"/>
          <w:sz w:val="24"/>
          <w:szCs w:val="24"/>
          <w:lang w:eastAsia="ru-RU"/>
        </w:rPr>
        <w:t>Федеральное государственное бюджетное образовательное учреждение</w:t>
      </w:r>
    </w:p>
    <w:p w:rsidR="009050C3" w:rsidRPr="00A80F25" w:rsidRDefault="009050C3" w:rsidP="009050C3">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r w:rsidRPr="00A80F25">
        <w:rPr>
          <w:rFonts w:ascii="TimesNewRomanPSMT" w:eastAsia="Times New Roman" w:hAnsi="TimesNewRomanPSMT" w:cs="TimesNewRomanPSMT"/>
          <w:sz w:val="24"/>
          <w:szCs w:val="24"/>
          <w:lang w:eastAsia="ru-RU"/>
        </w:rPr>
        <w:t>высшего образования</w:t>
      </w:r>
    </w:p>
    <w:p w:rsidR="009050C3" w:rsidRPr="00A80F25" w:rsidRDefault="009050C3" w:rsidP="009050C3">
      <w:pPr>
        <w:autoSpaceDE w:val="0"/>
        <w:autoSpaceDN w:val="0"/>
        <w:adjustRightInd w:val="0"/>
        <w:spacing w:after="0" w:line="240" w:lineRule="auto"/>
        <w:jc w:val="center"/>
        <w:rPr>
          <w:rFonts w:ascii="TimesNewRomanPSMT" w:eastAsia="Times New Roman" w:hAnsi="TimesNewRomanPSMT" w:cs="TimesNewRomanPSMT"/>
          <w:b/>
          <w:sz w:val="24"/>
          <w:szCs w:val="24"/>
          <w:lang w:eastAsia="ru-RU"/>
        </w:rPr>
      </w:pPr>
      <w:r w:rsidRPr="00A80F25">
        <w:rPr>
          <w:rFonts w:ascii="TimesNewRomanPSMT" w:eastAsia="Times New Roman" w:hAnsi="TimesNewRomanPSMT" w:cs="TimesNewRomanPSMT"/>
          <w:b/>
          <w:sz w:val="24"/>
          <w:szCs w:val="24"/>
          <w:lang w:eastAsia="ru-RU"/>
        </w:rPr>
        <w:t>«Оренбургский государственный университет»</w:t>
      </w:r>
    </w:p>
    <w:p w:rsidR="009050C3" w:rsidRPr="00A80F25" w:rsidRDefault="009050C3" w:rsidP="009050C3">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p>
    <w:p w:rsidR="009050C3" w:rsidRPr="00A80F25" w:rsidRDefault="009050C3" w:rsidP="009050C3">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r w:rsidRPr="00A80F25">
        <w:rPr>
          <w:rFonts w:ascii="TimesNewRomanPSMT" w:eastAsia="Times New Roman" w:hAnsi="TimesNewRomanPSMT" w:cs="TimesNewRomanPSMT"/>
          <w:sz w:val="24"/>
          <w:szCs w:val="24"/>
          <w:lang w:eastAsia="ru-RU"/>
        </w:rPr>
        <w:t>Кафедра экологии и природопользования</w:t>
      </w:r>
    </w:p>
    <w:p w:rsidR="009050C3" w:rsidRPr="00A80F25" w:rsidRDefault="009050C3" w:rsidP="009050C3">
      <w:pPr>
        <w:autoSpaceDE w:val="0"/>
        <w:autoSpaceDN w:val="0"/>
        <w:adjustRightInd w:val="0"/>
        <w:spacing w:after="0" w:line="240" w:lineRule="auto"/>
        <w:ind w:firstLine="709"/>
        <w:jc w:val="center"/>
        <w:rPr>
          <w:rFonts w:ascii="TimesNewRomanPSMT" w:eastAsia="Times New Roman" w:hAnsi="TimesNewRomanPSMT" w:cs="TimesNewRomanPSMT"/>
          <w:sz w:val="24"/>
          <w:szCs w:val="24"/>
          <w:lang w:eastAsia="ru-RU"/>
        </w:rPr>
      </w:pPr>
    </w:p>
    <w:p w:rsidR="009050C3" w:rsidRPr="00A80F25" w:rsidRDefault="009050C3" w:rsidP="009050C3">
      <w:pPr>
        <w:autoSpaceDE w:val="0"/>
        <w:autoSpaceDN w:val="0"/>
        <w:adjustRightInd w:val="0"/>
        <w:spacing w:after="0" w:line="240" w:lineRule="auto"/>
        <w:ind w:firstLine="709"/>
        <w:jc w:val="center"/>
        <w:rPr>
          <w:rFonts w:ascii="TimesNewRomanPSMT" w:eastAsia="Times New Roman" w:hAnsi="TimesNewRomanPSMT" w:cs="TimesNewRomanPSMT"/>
          <w:sz w:val="24"/>
          <w:szCs w:val="24"/>
          <w:lang w:eastAsia="ru-RU"/>
        </w:rPr>
      </w:pPr>
    </w:p>
    <w:p w:rsidR="009050C3" w:rsidRPr="00A80F25" w:rsidRDefault="009050C3" w:rsidP="009050C3">
      <w:pPr>
        <w:autoSpaceDE w:val="0"/>
        <w:autoSpaceDN w:val="0"/>
        <w:adjustRightInd w:val="0"/>
        <w:spacing w:after="0" w:line="240" w:lineRule="auto"/>
        <w:ind w:firstLine="709"/>
        <w:jc w:val="center"/>
        <w:rPr>
          <w:rFonts w:ascii="TimesNewRomanPSMT" w:eastAsia="Times New Roman" w:hAnsi="TimesNewRomanPSMT" w:cs="TimesNewRomanPSMT"/>
          <w:sz w:val="24"/>
          <w:szCs w:val="24"/>
          <w:lang w:eastAsia="ru-RU"/>
        </w:rPr>
      </w:pPr>
    </w:p>
    <w:p w:rsidR="009050C3" w:rsidRPr="00A80F25" w:rsidRDefault="009050C3" w:rsidP="009050C3">
      <w:pPr>
        <w:autoSpaceDE w:val="0"/>
        <w:autoSpaceDN w:val="0"/>
        <w:adjustRightInd w:val="0"/>
        <w:spacing w:after="0" w:line="240" w:lineRule="auto"/>
        <w:ind w:firstLine="709"/>
        <w:jc w:val="center"/>
        <w:rPr>
          <w:rFonts w:ascii="TimesNewRomanPSMT" w:eastAsia="Times New Roman" w:hAnsi="TimesNewRomanPSMT" w:cs="TimesNewRomanPSMT"/>
          <w:sz w:val="24"/>
          <w:szCs w:val="24"/>
          <w:lang w:eastAsia="ru-RU"/>
        </w:rPr>
      </w:pPr>
    </w:p>
    <w:p w:rsidR="009050C3" w:rsidRPr="00A80F25" w:rsidRDefault="009050C3" w:rsidP="009050C3">
      <w:pPr>
        <w:suppressAutoHyphens/>
        <w:spacing w:before="120" w:after="0" w:line="240" w:lineRule="auto"/>
        <w:jc w:val="center"/>
        <w:rPr>
          <w:rFonts w:ascii="TimesNewRomanPSMT" w:hAnsi="TimesNewRomanPSMT" w:cs="TimesNewRomanPSMT"/>
          <w:sz w:val="24"/>
          <w:szCs w:val="24"/>
        </w:rPr>
      </w:pPr>
      <w:r w:rsidRPr="00A80F25">
        <w:rPr>
          <w:rFonts w:ascii="TimesNewRomanPSMT" w:hAnsi="TimesNewRomanPSMT" w:cs="TimesNewRomanPSMT"/>
          <w:sz w:val="24"/>
          <w:szCs w:val="24"/>
        </w:rPr>
        <w:t xml:space="preserve">Методические указания для обучающихся по освоению </w:t>
      </w:r>
    </w:p>
    <w:p w:rsidR="009050C3" w:rsidRPr="00A80F25" w:rsidRDefault="009050C3" w:rsidP="009050C3">
      <w:pPr>
        <w:suppressAutoHyphens/>
        <w:spacing w:before="120" w:after="0" w:line="240" w:lineRule="auto"/>
        <w:jc w:val="center"/>
        <w:rPr>
          <w:rFonts w:ascii="Times New Roman" w:hAnsi="Times New Roman"/>
          <w:i/>
          <w:sz w:val="24"/>
          <w:szCs w:val="24"/>
        </w:rPr>
      </w:pPr>
    </w:p>
    <w:p w:rsidR="009050C3" w:rsidRDefault="009050C3" w:rsidP="009050C3">
      <w:pPr>
        <w:pStyle w:val="ReportHead"/>
        <w:suppressAutoHyphens/>
        <w:spacing w:before="120"/>
        <w:rPr>
          <w:sz w:val="24"/>
        </w:rPr>
      </w:pPr>
      <w:bookmarkStart w:id="0" w:name="BookmarkWhereDelChr13"/>
      <w:bookmarkEnd w:id="0"/>
      <w:r>
        <w:rPr>
          <w:sz w:val="24"/>
        </w:rPr>
        <w:t>ДИСЦИПЛИНЫ</w:t>
      </w:r>
    </w:p>
    <w:p w:rsidR="009050C3" w:rsidRDefault="009050C3" w:rsidP="009050C3">
      <w:pPr>
        <w:pStyle w:val="ReportHead"/>
        <w:suppressAutoHyphens/>
        <w:spacing w:before="120"/>
        <w:rPr>
          <w:i/>
          <w:sz w:val="24"/>
        </w:rPr>
      </w:pPr>
      <w:r>
        <w:rPr>
          <w:i/>
          <w:sz w:val="24"/>
        </w:rPr>
        <w:t>«Биоразнообразие»</w:t>
      </w:r>
    </w:p>
    <w:p w:rsidR="009050C3" w:rsidRDefault="009050C3" w:rsidP="009050C3">
      <w:pPr>
        <w:pStyle w:val="ReportHead"/>
        <w:suppressAutoHyphens/>
        <w:rPr>
          <w:sz w:val="24"/>
        </w:rPr>
      </w:pPr>
    </w:p>
    <w:p w:rsidR="009050C3" w:rsidRDefault="009050C3" w:rsidP="009050C3">
      <w:pPr>
        <w:pStyle w:val="ReportHead"/>
        <w:suppressAutoHyphens/>
        <w:spacing w:line="360" w:lineRule="auto"/>
        <w:rPr>
          <w:sz w:val="24"/>
        </w:rPr>
      </w:pPr>
      <w:r>
        <w:rPr>
          <w:sz w:val="24"/>
        </w:rPr>
        <w:t>Уровень высшего образования</w:t>
      </w:r>
    </w:p>
    <w:p w:rsidR="009050C3" w:rsidRDefault="009050C3" w:rsidP="009050C3">
      <w:pPr>
        <w:pStyle w:val="ReportHead"/>
        <w:suppressAutoHyphens/>
        <w:spacing w:line="360" w:lineRule="auto"/>
        <w:rPr>
          <w:sz w:val="24"/>
        </w:rPr>
      </w:pPr>
      <w:r>
        <w:rPr>
          <w:sz w:val="24"/>
        </w:rPr>
        <w:t>БАКАЛАВРИАТ</w:t>
      </w:r>
    </w:p>
    <w:p w:rsidR="009050C3" w:rsidRDefault="009050C3" w:rsidP="009050C3">
      <w:pPr>
        <w:pStyle w:val="ReportHead"/>
        <w:suppressAutoHyphens/>
        <w:rPr>
          <w:sz w:val="24"/>
        </w:rPr>
      </w:pPr>
      <w:r>
        <w:rPr>
          <w:sz w:val="24"/>
        </w:rPr>
        <w:t>Направление подготовки</w:t>
      </w:r>
    </w:p>
    <w:p w:rsidR="009050C3" w:rsidRDefault="009050C3" w:rsidP="009050C3">
      <w:pPr>
        <w:pStyle w:val="ReportHead"/>
        <w:suppressAutoHyphens/>
        <w:rPr>
          <w:i/>
          <w:sz w:val="24"/>
          <w:u w:val="single"/>
        </w:rPr>
      </w:pPr>
      <w:r>
        <w:rPr>
          <w:i/>
          <w:sz w:val="24"/>
          <w:u w:val="single"/>
        </w:rPr>
        <w:t>05.03.06 Экология и природопользование</w:t>
      </w:r>
    </w:p>
    <w:p w:rsidR="009050C3" w:rsidRDefault="009050C3" w:rsidP="009050C3">
      <w:pPr>
        <w:pStyle w:val="ReportHead"/>
        <w:suppressAutoHyphens/>
        <w:rPr>
          <w:sz w:val="24"/>
          <w:vertAlign w:val="superscript"/>
        </w:rPr>
      </w:pPr>
      <w:r>
        <w:rPr>
          <w:sz w:val="24"/>
          <w:vertAlign w:val="superscript"/>
        </w:rPr>
        <w:t>(код и наименование направления подготовки)</w:t>
      </w:r>
    </w:p>
    <w:p w:rsidR="009050C3" w:rsidRDefault="009050C3" w:rsidP="009050C3">
      <w:pPr>
        <w:pStyle w:val="ReportHead"/>
        <w:suppressAutoHyphens/>
        <w:rPr>
          <w:i/>
          <w:sz w:val="24"/>
          <w:u w:val="single"/>
        </w:rPr>
      </w:pPr>
      <w:r>
        <w:rPr>
          <w:i/>
          <w:sz w:val="24"/>
          <w:u w:val="single"/>
        </w:rPr>
        <w:t>Экология</w:t>
      </w:r>
    </w:p>
    <w:p w:rsidR="009050C3" w:rsidRDefault="009050C3" w:rsidP="009050C3">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rsidR="009050C3" w:rsidRDefault="009050C3" w:rsidP="009050C3">
      <w:pPr>
        <w:pStyle w:val="ReportHead"/>
        <w:suppressAutoHyphens/>
        <w:rPr>
          <w:sz w:val="24"/>
        </w:rPr>
      </w:pPr>
    </w:p>
    <w:p w:rsidR="009050C3" w:rsidRDefault="009050C3" w:rsidP="009050C3">
      <w:pPr>
        <w:pStyle w:val="ReportHead"/>
        <w:suppressAutoHyphens/>
        <w:rPr>
          <w:sz w:val="24"/>
        </w:rPr>
      </w:pPr>
      <w:r>
        <w:rPr>
          <w:sz w:val="24"/>
        </w:rPr>
        <w:t>Квалификация</w:t>
      </w:r>
    </w:p>
    <w:p w:rsidR="009050C3" w:rsidRDefault="009050C3" w:rsidP="009050C3">
      <w:pPr>
        <w:pStyle w:val="ReportHead"/>
        <w:suppressAutoHyphens/>
        <w:rPr>
          <w:i/>
          <w:sz w:val="24"/>
          <w:u w:val="single"/>
        </w:rPr>
      </w:pPr>
      <w:r>
        <w:rPr>
          <w:i/>
          <w:sz w:val="24"/>
          <w:u w:val="single"/>
        </w:rPr>
        <w:t>Бакалавр</w:t>
      </w:r>
    </w:p>
    <w:p w:rsidR="009050C3" w:rsidRDefault="009050C3" w:rsidP="009050C3">
      <w:pPr>
        <w:pStyle w:val="ReportHead"/>
        <w:suppressAutoHyphens/>
        <w:spacing w:before="120"/>
        <w:rPr>
          <w:sz w:val="24"/>
        </w:rPr>
      </w:pPr>
      <w:r>
        <w:rPr>
          <w:sz w:val="24"/>
        </w:rPr>
        <w:t>Форма обучения</w:t>
      </w:r>
    </w:p>
    <w:p w:rsidR="009050C3" w:rsidRDefault="009050C3" w:rsidP="009050C3">
      <w:pPr>
        <w:pStyle w:val="ReportHead"/>
        <w:suppressAutoHyphens/>
        <w:rPr>
          <w:i/>
          <w:sz w:val="24"/>
          <w:u w:val="single"/>
        </w:rPr>
      </w:pPr>
      <w:r>
        <w:rPr>
          <w:i/>
          <w:sz w:val="24"/>
          <w:u w:val="single"/>
        </w:rPr>
        <w:t>Очная</w:t>
      </w:r>
    </w:p>
    <w:p w:rsidR="009050C3" w:rsidRDefault="009050C3" w:rsidP="009050C3">
      <w:pPr>
        <w:pStyle w:val="ReportHead"/>
        <w:suppressAutoHyphens/>
        <w:rPr>
          <w:sz w:val="24"/>
        </w:rPr>
      </w:pPr>
    </w:p>
    <w:p w:rsidR="009050C3" w:rsidRDefault="009050C3" w:rsidP="009050C3">
      <w:pPr>
        <w:pStyle w:val="ReportHead"/>
        <w:suppressAutoHyphens/>
        <w:rPr>
          <w:sz w:val="24"/>
        </w:rPr>
      </w:pPr>
    </w:p>
    <w:p w:rsidR="009050C3" w:rsidRDefault="009050C3" w:rsidP="009050C3">
      <w:pPr>
        <w:pStyle w:val="ReportHead"/>
        <w:suppressAutoHyphens/>
        <w:rPr>
          <w:sz w:val="24"/>
        </w:rPr>
      </w:pPr>
    </w:p>
    <w:p w:rsidR="009050C3" w:rsidRDefault="009050C3" w:rsidP="009050C3">
      <w:pPr>
        <w:pStyle w:val="ReportHead"/>
        <w:suppressAutoHyphens/>
        <w:rPr>
          <w:sz w:val="24"/>
        </w:rPr>
      </w:pPr>
    </w:p>
    <w:p w:rsidR="009050C3" w:rsidRDefault="009050C3" w:rsidP="009050C3">
      <w:pPr>
        <w:pStyle w:val="ReportHead"/>
        <w:suppressAutoHyphens/>
        <w:rPr>
          <w:sz w:val="24"/>
        </w:rPr>
      </w:pPr>
    </w:p>
    <w:p w:rsidR="009050C3" w:rsidRDefault="009050C3" w:rsidP="009050C3">
      <w:pPr>
        <w:pStyle w:val="ReportHead"/>
        <w:suppressAutoHyphens/>
        <w:rPr>
          <w:sz w:val="24"/>
        </w:rPr>
      </w:pPr>
    </w:p>
    <w:p w:rsidR="009050C3" w:rsidRDefault="009050C3" w:rsidP="009050C3">
      <w:pPr>
        <w:pStyle w:val="ReportHead"/>
        <w:suppressAutoHyphens/>
        <w:rPr>
          <w:sz w:val="24"/>
        </w:rPr>
      </w:pPr>
    </w:p>
    <w:p w:rsidR="009050C3" w:rsidRDefault="009050C3" w:rsidP="009050C3">
      <w:pPr>
        <w:pStyle w:val="ReportHead"/>
        <w:suppressAutoHyphens/>
        <w:rPr>
          <w:sz w:val="24"/>
        </w:rPr>
      </w:pPr>
    </w:p>
    <w:p w:rsidR="009050C3" w:rsidRDefault="009050C3" w:rsidP="009050C3">
      <w:pPr>
        <w:pStyle w:val="ReportHead"/>
        <w:suppressAutoHyphens/>
        <w:rPr>
          <w:sz w:val="24"/>
        </w:rPr>
      </w:pPr>
    </w:p>
    <w:p w:rsidR="009050C3" w:rsidRDefault="009050C3" w:rsidP="009050C3">
      <w:pPr>
        <w:pStyle w:val="ReportHead"/>
        <w:suppressAutoHyphens/>
        <w:rPr>
          <w:sz w:val="24"/>
        </w:rPr>
      </w:pPr>
    </w:p>
    <w:p w:rsidR="009050C3" w:rsidRDefault="009050C3" w:rsidP="009050C3">
      <w:pPr>
        <w:pStyle w:val="ReportHead"/>
        <w:suppressAutoHyphens/>
        <w:rPr>
          <w:sz w:val="24"/>
        </w:rPr>
      </w:pPr>
    </w:p>
    <w:p w:rsidR="009050C3" w:rsidRDefault="009050C3" w:rsidP="009050C3">
      <w:pPr>
        <w:pStyle w:val="ReportHead"/>
        <w:suppressAutoHyphens/>
        <w:rPr>
          <w:sz w:val="24"/>
        </w:rPr>
      </w:pPr>
    </w:p>
    <w:p w:rsidR="009050C3" w:rsidRDefault="009050C3" w:rsidP="009050C3">
      <w:pPr>
        <w:pStyle w:val="ReportHead"/>
        <w:suppressAutoHyphens/>
        <w:rPr>
          <w:sz w:val="24"/>
        </w:rPr>
      </w:pPr>
    </w:p>
    <w:p w:rsidR="009050C3" w:rsidRDefault="009050C3" w:rsidP="009050C3">
      <w:pPr>
        <w:pStyle w:val="ReportHead"/>
        <w:suppressAutoHyphens/>
        <w:rPr>
          <w:sz w:val="24"/>
        </w:rPr>
      </w:pPr>
    </w:p>
    <w:p w:rsidR="009050C3" w:rsidRDefault="009050C3" w:rsidP="009050C3">
      <w:pPr>
        <w:pStyle w:val="ReportHead"/>
        <w:suppressAutoHyphens/>
        <w:rPr>
          <w:sz w:val="24"/>
        </w:rPr>
      </w:pPr>
    </w:p>
    <w:p w:rsidR="009050C3" w:rsidRDefault="009050C3" w:rsidP="009050C3">
      <w:pPr>
        <w:pStyle w:val="ReportHead"/>
        <w:suppressAutoHyphens/>
        <w:rPr>
          <w:sz w:val="24"/>
        </w:rPr>
      </w:pPr>
    </w:p>
    <w:p w:rsidR="009050C3" w:rsidRPr="00036FCA" w:rsidRDefault="00D01FEC" w:rsidP="009050C3">
      <w:pPr>
        <w:jc w:val="center"/>
        <w:rPr>
          <w:rFonts w:ascii="Times New Roman" w:hAnsi="Times New Roman"/>
        </w:rPr>
      </w:pPr>
      <w:r>
        <w:rPr>
          <w:rFonts w:ascii="Times New Roman" w:hAnsi="Times New Roman"/>
          <w:sz w:val="24"/>
        </w:rPr>
        <w:t>Год набора 2026</w:t>
      </w:r>
      <w:bookmarkStart w:id="1" w:name="_GoBack"/>
      <w:bookmarkEnd w:id="1"/>
    </w:p>
    <w:p w:rsidR="009050C3" w:rsidRDefault="009050C3" w:rsidP="009050C3">
      <w:pPr>
        <w:jc w:val="right"/>
      </w:pPr>
    </w:p>
    <w:p w:rsidR="009050C3" w:rsidRDefault="009050C3" w:rsidP="009050C3"/>
    <w:p w:rsidR="009050C3" w:rsidRPr="00A80F25" w:rsidRDefault="009050C3" w:rsidP="009050C3">
      <w:pPr>
        <w:spacing w:after="200" w:line="276" w:lineRule="auto"/>
        <w:jc w:val="both"/>
        <w:rPr>
          <w:rFonts w:ascii="Times New Roman" w:hAnsi="Times New Roman"/>
          <w:sz w:val="24"/>
          <w:szCs w:val="24"/>
        </w:rPr>
      </w:pPr>
      <w:r w:rsidRPr="00A80F25">
        <w:rPr>
          <w:rFonts w:ascii="Times New Roman" w:hAnsi="Times New Roman"/>
          <w:sz w:val="24"/>
          <w:szCs w:val="24"/>
        </w:rPr>
        <w:lastRenderedPageBreak/>
        <w:t xml:space="preserve">Составители _____________________ </w:t>
      </w:r>
      <w:proofErr w:type="spellStart"/>
      <w:r>
        <w:rPr>
          <w:rFonts w:ascii="Times New Roman" w:hAnsi="Times New Roman"/>
          <w:sz w:val="24"/>
          <w:szCs w:val="24"/>
        </w:rPr>
        <w:t>Гарицкая</w:t>
      </w:r>
      <w:proofErr w:type="spellEnd"/>
      <w:r>
        <w:rPr>
          <w:rFonts w:ascii="Times New Roman" w:hAnsi="Times New Roman"/>
          <w:sz w:val="24"/>
          <w:szCs w:val="24"/>
        </w:rPr>
        <w:t xml:space="preserve"> М.Ю.</w:t>
      </w:r>
    </w:p>
    <w:p w:rsidR="009050C3" w:rsidRPr="00A80F25" w:rsidRDefault="009050C3" w:rsidP="009050C3">
      <w:pPr>
        <w:spacing w:after="200" w:line="276" w:lineRule="auto"/>
        <w:jc w:val="both"/>
        <w:rPr>
          <w:rFonts w:ascii="Times New Roman" w:hAnsi="Times New Roman"/>
          <w:sz w:val="24"/>
          <w:szCs w:val="24"/>
        </w:rPr>
      </w:pPr>
    </w:p>
    <w:p w:rsidR="009050C3" w:rsidRPr="00A80F25" w:rsidRDefault="009050C3" w:rsidP="009050C3">
      <w:pPr>
        <w:spacing w:after="200" w:line="276" w:lineRule="auto"/>
        <w:jc w:val="both"/>
        <w:rPr>
          <w:rFonts w:ascii="Times New Roman" w:hAnsi="Times New Roman"/>
          <w:sz w:val="24"/>
          <w:szCs w:val="24"/>
        </w:rPr>
      </w:pPr>
    </w:p>
    <w:p w:rsidR="009050C3" w:rsidRPr="00A80F25" w:rsidRDefault="009050C3" w:rsidP="009050C3">
      <w:pPr>
        <w:spacing w:after="200" w:line="276" w:lineRule="auto"/>
        <w:jc w:val="both"/>
        <w:rPr>
          <w:rFonts w:ascii="Times New Roman" w:hAnsi="Times New Roman"/>
          <w:sz w:val="24"/>
          <w:szCs w:val="24"/>
        </w:rPr>
      </w:pPr>
    </w:p>
    <w:p w:rsidR="009050C3" w:rsidRPr="00A80F25" w:rsidRDefault="009050C3" w:rsidP="009050C3">
      <w:pPr>
        <w:spacing w:after="200" w:line="276" w:lineRule="auto"/>
        <w:jc w:val="both"/>
        <w:rPr>
          <w:rFonts w:ascii="Times New Roman" w:hAnsi="Times New Roman"/>
          <w:sz w:val="24"/>
          <w:szCs w:val="24"/>
        </w:rPr>
      </w:pPr>
      <w:r w:rsidRPr="00A80F25">
        <w:rPr>
          <w:rFonts w:ascii="Times New Roman" w:hAnsi="Times New Roman"/>
          <w:sz w:val="24"/>
          <w:szCs w:val="24"/>
        </w:rPr>
        <w:t>Методические указания рассмотрены и одобрены на заседании кафедры экологии и природопользования</w:t>
      </w:r>
    </w:p>
    <w:p w:rsidR="009050C3" w:rsidRPr="00A80F25" w:rsidRDefault="009050C3" w:rsidP="009050C3">
      <w:pPr>
        <w:spacing w:after="200" w:line="276" w:lineRule="auto"/>
        <w:jc w:val="both"/>
        <w:rPr>
          <w:rFonts w:ascii="Times New Roman" w:hAnsi="Times New Roman"/>
          <w:sz w:val="24"/>
          <w:szCs w:val="24"/>
        </w:rPr>
      </w:pPr>
    </w:p>
    <w:p w:rsidR="009050C3" w:rsidRPr="00A80F25" w:rsidRDefault="009050C3" w:rsidP="009050C3">
      <w:pPr>
        <w:spacing w:after="200" w:line="276" w:lineRule="auto"/>
        <w:jc w:val="both"/>
        <w:rPr>
          <w:rFonts w:ascii="Times New Roman" w:hAnsi="Times New Roman"/>
          <w:sz w:val="24"/>
          <w:szCs w:val="24"/>
        </w:rPr>
      </w:pPr>
      <w:r w:rsidRPr="00A80F25">
        <w:rPr>
          <w:rFonts w:ascii="Times New Roman" w:hAnsi="Times New Roman"/>
          <w:sz w:val="24"/>
          <w:szCs w:val="24"/>
        </w:rPr>
        <w:t>Заведующий кафедрой ________________________</w:t>
      </w:r>
      <w:r w:rsidRPr="00CE1F1A">
        <w:rPr>
          <w:rFonts w:ascii="Times New Roman" w:hAnsi="Times New Roman"/>
          <w:sz w:val="24"/>
          <w:szCs w:val="24"/>
        </w:rPr>
        <w:t xml:space="preserve"> </w:t>
      </w:r>
      <w:proofErr w:type="spellStart"/>
      <w:r>
        <w:rPr>
          <w:rFonts w:ascii="Times New Roman" w:hAnsi="Times New Roman"/>
          <w:sz w:val="24"/>
          <w:szCs w:val="24"/>
        </w:rPr>
        <w:t>Глуховская</w:t>
      </w:r>
      <w:proofErr w:type="spellEnd"/>
      <w:r>
        <w:rPr>
          <w:rFonts w:ascii="Times New Roman" w:hAnsi="Times New Roman"/>
          <w:sz w:val="24"/>
          <w:szCs w:val="24"/>
        </w:rPr>
        <w:t xml:space="preserve"> М.Ю.</w:t>
      </w:r>
    </w:p>
    <w:p w:rsidR="009050C3" w:rsidRPr="00A80F25" w:rsidRDefault="009050C3" w:rsidP="009050C3">
      <w:pPr>
        <w:spacing w:after="0" w:line="240" w:lineRule="auto"/>
        <w:jc w:val="both"/>
        <w:rPr>
          <w:rFonts w:ascii="Times New Roman" w:eastAsia="Times New Roman" w:hAnsi="Times New Roman"/>
          <w:snapToGrid w:val="0"/>
          <w:sz w:val="24"/>
          <w:szCs w:val="24"/>
          <w:lang w:eastAsia="ru-RU"/>
        </w:rPr>
      </w:pPr>
    </w:p>
    <w:p w:rsidR="009050C3" w:rsidRPr="00A80F25" w:rsidRDefault="009050C3" w:rsidP="009050C3">
      <w:pPr>
        <w:spacing w:after="0" w:line="240" w:lineRule="auto"/>
        <w:jc w:val="both"/>
        <w:rPr>
          <w:rFonts w:ascii="Times New Roman" w:eastAsia="Times New Roman" w:hAnsi="Times New Roman"/>
          <w:snapToGrid w:val="0"/>
          <w:sz w:val="24"/>
          <w:szCs w:val="24"/>
          <w:lang w:eastAsia="ru-RU"/>
        </w:rPr>
      </w:pPr>
    </w:p>
    <w:p w:rsidR="009050C3" w:rsidRPr="00A80F25" w:rsidRDefault="009050C3" w:rsidP="009050C3">
      <w:pPr>
        <w:spacing w:after="0" w:line="240" w:lineRule="auto"/>
        <w:jc w:val="both"/>
        <w:rPr>
          <w:rFonts w:ascii="Times New Roman" w:eastAsia="Times New Roman" w:hAnsi="Times New Roman"/>
          <w:snapToGrid w:val="0"/>
          <w:sz w:val="24"/>
          <w:szCs w:val="24"/>
          <w:lang w:eastAsia="ru-RU"/>
        </w:rPr>
      </w:pPr>
    </w:p>
    <w:p w:rsidR="009050C3" w:rsidRPr="00A80F25" w:rsidRDefault="009050C3" w:rsidP="009050C3">
      <w:pPr>
        <w:spacing w:after="0" w:line="240" w:lineRule="auto"/>
        <w:jc w:val="both"/>
        <w:rPr>
          <w:rFonts w:ascii="Times New Roman" w:eastAsia="Times New Roman" w:hAnsi="Times New Roman"/>
          <w:snapToGrid w:val="0"/>
          <w:sz w:val="24"/>
          <w:szCs w:val="24"/>
          <w:lang w:eastAsia="ru-RU"/>
        </w:rPr>
      </w:pPr>
    </w:p>
    <w:p w:rsidR="009050C3" w:rsidRPr="00A80F25" w:rsidRDefault="009050C3" w:rsidP="009050C3">
      <w:pPr>
        <w:spacing w:after="0" w:line="240" w:lineRule="auto"/>
        <w:jc w:val="both"/>
        <w:rPr>
          <w:rFonts w:ascii="Times New Roman" w:eastAsia="Times New Roman" w:hAnsi="Times New Roman"/>
          <w:snapToGrid w:val="0"/>
          <w:sz w:val="24"/>
          <w:szCs w:val="24"/>
          <w:lang w:eastAsia="ru-RU"/>
        </w:rPr>
      </w:pPr>
    </w:p>
    <w:p w:rsidR="009050C3" w:rsidRPr="00A80F25" w:rsidRDefault="009050C3" w:rsidP="009050C3">
      <w:pPr>
        <w:spacing w:after="0" w:line="240" w:lineRule="auto"/>
        <w:jc w:val="both"/>
        <w:rPr>
          <w:rFonts w:ascii="Times New Roman" w:eastAsia="Times New Roman" w:hAnsi="Times New Roman"/>
          <w:snapToGrid w:val="0"/>
          <w:sz w:val="24"/>
          <w:szCs w:val="24"/>
          <w:lang w:eastAsia="ru-RU"/>
        </w:rPr>
      </w:pPr>
    </w:p>
    <w:p w:rsidR="009050C3" w:rsidRPr="00A80F25" w:rsidRDefault="009050C3" w:rsidP="009050C3">
      <w:pPr>
        <w:spacing w:after="0" w:line="240" w:lineRule="auto"/>
        <w:jc w:val="both"/>
        <w:rPr>
          <w:rFonts w:ascii="Times New Roman" w:eastAsia="Times New Roman" w:hAnsi="Times New Roman"/>
          <w:snapToGrid w:val="0"/>
          <w:sz w:val="24"/>
          <w:szCs w:val="24"/>
          <w:lang w:eastAsia="ru-RU"/>
        </w:rPr>
      </w:pPr>
    </w:p>
    <w:p w:rsidR="009050C3" w:rsidRPr="00A80F25" w:rsidRDefault="009050C3" w:rsidP="009050C3">
      <w:pPr>
        <w:spacing w:after="0" w:line="240" w:lineRule="auto"/>
        <w:jc w:val="both"/>
        <w:rPr>
          <w:rFonts w:ascii="Times New Roman" w:eastAsia="Times New Roman" w:hAnsi="Times New Roman"/>
          <w:snapToGrid w:val="0"/>
          <w:sz w:val="24"/>
          <w:szCs w:val="24"/>
          <w:lang w:eastAsia="ru-RU"/>
        </w:rPr>
      </w:pPr>
    </w:p>
    <w:p w:rsidR="009050C3" w:rsidRPr="00A80F25" w:rsidRDefault="009050C3" w:rsidP="009050C3">
      <w:pPr>
        <w:spacing w:after="0" w:line="240" w:lineRule="auto"/>
        <w:jc w:val="both"/>
        <w:rPr>
          <w:rFonts w:ascii="Times New Roman" w:eastAsia="Times New Roman" w:hAnsi="Times New Roman"/>
          <w:snapToGrid w:val="0"/>
          <w:sz w:val="24"/>
          <w:szCs w:val="24"/>
          <w:lang w:eastAsia="ru-RU"/>
        </w:rPr>
      </w:pPr>
    </w:p>
    <w:p w:rsidR="009050C3" w:rsidRPr="00A80F25" w:rsidRDefault="009050C3" w:rsidP="009050C3">
      <w:pPr>
        <w:spacing w:after="0" w:line="240" w:lineRule="auto"/>
        <w:jc w:val="both"/>
        <w:rPr>
          <w:rFonts w:ascii="Times New Roman" w:eastAsia="Times New Roman" w:hAnsi="Times New Roman"/>
          <w:snapToGrid w:val="0"/>
          <w:sz w:val="24"/>
          <w:szCs w:val="24"/>
          <w:lang w:eastAsia="ru-RU"/>
        </w:rPr>
      </w:pPr>
    </w:p>
    <w:p w:rsidR="009050C3" w:rsidRPr="00A80F25" w:rsidRDefault="009050C3" w:rsidP="009050C3">
      <w:pPr>
        <w:spacing w:after="0" w:line="240" w:lineRule="auto"/>
        <w:jc w:val="both"/>
        <w:rPr>
          <w:rFonts w:ascii="Times New Roman" w:eastAsia="Times New Roman" w:hAnsi="Times New Roman"/>
          <w:snapToGrid w:val="0"/>
          <w:sz w:val="24"/>
          <w:szCs w:val="24"/>
          <w:lang w:eastAsia="ru-RU"/>
        </w:rPr>
      </w:pPr>
    </w:p>
    <w:p w:rsidR="009050C3" w:rsidRPr="00A80F25" w:rsidRDefault="009050C3" w:rsidP="009050C3">
      <w:pPr>
        <w:spacing w:after="0" w:line="240" w:lineRule="auto"/>
        <w:jc w:val="both"/>
        <w:rPr>
          <w:rFonts w:ascii="Times New Roman" w:eastAsia="Times New Roman" w:hAnsi="Times New Roman"/>
          <w:snapToGrid w:val="0"/>
          <w:sz w:val="24"/>
          <w:szCs w:val="24"/>
          <w:lang w:eastAsia="ru-RU"/>
        </w:rPr>
      </w:pPr>
    </w:p>
    <w:p w:rsidR="009050C3" w:rsidRPr="00A80F25" w:rsidRDefault="009050C3" w:rsidP="009050C3">
      <w:pPr>
        <w:spacing w:after="0" w:line="240" w:lineRule="auto"/>
        <w:jc w:val="both"/>
        <w:rPr>
          <w:rFonts w:ascii="Times New Roman" w:eastAsia="Times New Roman" w:hAnsi="Times New Roman"/>
          <w:snapToGrid w:val="0"/>
          <w:sz w:val="24"/>
          <w:szCs w:val="24"/>
          <w:lang w:eastAsia="ru-RU"/>
        </w:rPr>
      </w:pPr>
    </w:p>
    <w:p w:rsidR="009050C3" w:rsidRPr="00A80F25" w:rsidRDefault="009050C3" w:rsidP="009050C3">
      <w:pPr>
        <w:spacing w:after="0" w:line="240" w:lineRule="auto"/>
        <w:jc w:val="both"/>
        <w:rPr>
          <w:rFonts w:ascii="Times New Roman" w:eastAsia="Times New Roman" w:hAnsi="Times New Roman"/>
          <w:snapToGrid w:val="0"/>
          <w:sz w:val="24"/>
          <w:szCs w:val="24"/>
          <w:lang w:eastAsia="ru-RU"/>
        </w:rPr>
      </w:pPr>
    </w:p>
    <w:p w:rsidR="009050C3" w:rsidRPr="00A80F25" w:rsidRDefault="009050C3" w:rsidP="009050C3">
      <w:pPr>
        <w:spacing w:after="0" w:line="240" w:lineRule="auto"/>
        <w:jc w:val="both"/>
        <w:rPr>
          <w:rFonts w:ascii="Times New Roman" w:eastAsia="Times New Roman" w:hAnsi="Times New Roman"/>
          <w:snapToGrid w:val="0"/>
          <w:sz w:val="24"/>
          <w:szCs w:val="24"/>
          <w:lang w:eastAsia="ru-RU"/>
        </w:rPr>
      </w:pPr>
    </w:p>
    <w:p w:rsidR="009050C3" w:rsidRPr="00A80F25" w:rsidRDefault="009050C3" w:rsidP="009050C3">
      <w:pPr>
        <w:spacing w:after="0" w:line="240" w:lineRule="auto"/>
        <w:jc w:val="both"/>
        <w:rPr>
          <w:rFonts w:ascii="Times New Roman" w:eastAsia="Times New Roman" w:hAnsi="Times New Roman"/>
          <w:snapToGrid w:val="0"/>
          <w:sz w:val="24"/>
          <w:szCs w:val="24"/>
          <w:lang w:eastAsia="ru-RU"/>
        </w:rPr>
      </w:pPr>
    </w:p>
    <w:p w:rsidR="009050C3" w:rsidRPr="00A80F25" w:rsidRDefault="009050C3" w:rsidP="009050C3">
      <w:pPr>
        <w:spacing w:after="0" w:line="240" w:lineRule="auto"/>
        <w:jc w:val="both"/>
        <w:rPr>
          <w:rFonts w:ascii="Times New Roman" w:eastAsia="Times New Roman" w:hAnsi="Times New Roman"/>
          <w:snapToGrid w:val="0"/>
          <w:sz w:val="24"/>
          <w:szCs w:val="24"/>
          <w:lang w:eastAsia="ru-RU"/>
        </w:rPr>
      </w:pPr>
    </w:p>
    <w:p w:rsidR="009050C3" w:rsidRPr="00A80F25" w:rsidRDefault="009050C3" w:rsidP="009050C3">
      <w:pPr>
        <w:spacing w:after="0" w:line="240" w:lineRule="auto"/>
        <w:jc w:val="both"/>
        <w:rPr>
          <w:rFonts w:ascii="Times New Roman" w:eastAsia="Times New Roman" w:hAnsi="Times New Roman"/>
          <w:snapToGrid w:val="0"/>
          <w:sz w:val="24"/>
          <w:szCs w:val="24"/>
          <w:lang w:eastAsia="ru-RU"/>
        </w:rPr>
      </w:pPr>
    </w:p>
    <w:p w:rsidR="009050C3" w:rsidRPr="00A80F25" w:rsidRDefault="009050C3" w:rsidP="009050C3">
      <w:pPr>
        <w:spacing w:after="0" w:line="240" w:lineRule="auto"/>
        <w:jc w:val="both"/>
        <w:rPr>
          <w:rFonts w:ascii="Times New Roman" w:eastAsia="Times New Roman" w:hAnsi="Times New Roman"/>
          <w:snapToGrid w:val="0"/>
          <w:sz w:val="24"/>
          <w:szCs w:val="24"/>
          <w:lang w:eastAsia="ru-RU"/>
        </w:rPr>
      </w:pPr>
    </w:p>
    <w:p w:rsidR="009050C3" w:rsidRPr="00A80F25" w:rsidRDefault="009050C3" w:rsidP="009050C3">
      <w:pPr>
        <w:spacing w:after="0" w:line="240" w:lineRule="auto"/>
        <w:jc w:val="both"/>
        <w:rPr>
          <w:rFonts w:ascii="Times New Roman" w:eastAsia="Times New Roman" w:hAnsi="Times New Roman"/>
          <w:snapToGrid w:val="0"/>
          <w:sz w:val="24"/>
          <w:szCs w:val="24"/>
          <w:lang w:eastAsia="ru-RU"/>
        </w:rPr>
      </w:pPr>
    </w:p>
    <w:p w:rsidR="009050C3" w:rsidRPr="00A80F25" w:rsidRDefault="009050C3" w:rsidP="009050C3">
      <w:pPr>
        <w:spacing w:after="200" w:line="276" w:lineRule="auto"/>
        <w:jc w:val="both"/>
        <w:rPr>
          <w:rFonts w:ascii="Times New Roman" w:eastAsia="Times New Roman" w:hAnsi="Times New Roman"/>
          <w:sz w:val="24"/>
          <w:szCs w:val="24"/>
        </w:rPr>
      </w:pPr>
      <w:r w:rsidRPr="00A80F25">
        <w:rPr>
          <w:rFonts w:ascii="Times New Roman" w:hAnsi="Times New Roman"/>
          <w:sz w:val="24"/>
          <w:szCs w:val="24"/>
        </w:rPr>
        <w:t>Методические указания  явля</w:t>
      </w:r>
      <w:r>
        <w:rPr>
          <w:rFonts w:ascii="Times New Roman" w:hAnsi="Times New Roman"/>
          <w:sz w:val="24"/>
          <w:szCs w:val="24"/>
        </w:rPr>
        <w:t>ю</w:t>
      </w:r>
      <w:r w:rsidRPr="00A80F25">
        <w:rPr>
          <w:rFonts w:ascii="Times New Roman" w:hAnsi="Times New Roman"/>
          <w:sz w:val="24"/>
          <w:szCs w:val="24"/>
        </w:rPr>
        <w:t>тся приложением к</w:t>
      </w:r>
      <w:r>
        <w:rPr>
          <w:rFonts w:ascii="Times New Roman" w:hAnsi="Times New Roman"/>
          <w:sz w:val="24"/>
          <w:szCs w:val="24"/>
        </w:rPr>
        <w:t xml:space="preserve"> рабочей программе</w:t>
      </w:r>
      <w:r w:rsidRPr="00776ED2">
        <w:rPr>
          <w:rFonts w:ascii="Times New Roman" w:hAnsi="Times New Roman"/>
          <w:sz w:val="24"/>
          <w:szCs w:val="24"/>
        </w:rPr>
        <w:t>, зарегистрированной в ЦИТ под</w:t>
      </w:r>
      <w:r w:rsidRPr="00A80F25">
        <w:rPr>
          <w:rFonts w:ascii="Times New Roman" w:hAnsi="Times New Roman"/>
          <w:sz w:val="24"/>
          <w:szCs w:val="24"/>
        </w:rPr>
        <w:t xml:space="preserve"> учетным номером___________ </w:t>
      </w:r>
      <w:r w:rsidRPr="00A80F25">
        <w:rPr>
          <w:rFonts w:ascii="Times New Roman" w:eastAsia="Times New Roman" w:hAnsi="Times New Roman"/>
          <w:sz w:val="24"/>
          <w:szCs w:val="24"/>
        </w:rPr>
        <w:t xml:space="preserve"> </w:t>
      </w:r>
    </w:p>
    <w:p w:rsidR="009050C3" w:rsidRPr="00A80F25" w:rsidRDefault="009050C3" w:rsidP="009050C3">
      <w:pPr>
        <w:spacing w:after="0" w:line="240" w:lineRule="auto"/>
        <w:jc w:val="both"/>
        <w:rPr>
          <w:rFonts w:ascii="Times New Roman" w:eastAsia="Times New Roman" w:hAnsi="Times New Roman"/>
          <w:sz w:val="24"/>
          <w:szCs w:val="24"/>
          <w:lang w:eastAsia="ru-RU"/>
        </w:rPr>
      </w:pPr>
    </w:p>
    <w:tbl>
      <w:tblPr>
        <w:tblpPr w:leftFromText="180" w:rightFromText="180" w:vertAnchor="text" w:horzAnchor="margin" w:tblpXSpec="right" w:tblpY="-92"/>
        <w:tblOverlap w:val="never"/>
        <w:tblW w:w="0" w:type="auto"/>
        <w:tblLayout w:type="fixed"/>
        <w:tblLook w:val="01E0" w:firstRow="1" w:lastRow="1" w:firstColumn="1" w:lastColumn="1" w:noHBand="0" w:noVBand="0"/>
      </w:tblPr>
      <w:tblGrid>
        <w:gridCol w:w="3522"/>
      </w:tblGrid>
      <w:tr w:rsidR="009050C3" w:rsidRPr="001F1307" w:rsidTr="00F66AA6">
        <w:tc>
          <w:tcPr>
            <w:tcW w:w="3522" w:type="dxa"/>
          </w:tcPr>
          <w:p w:rsidR="009050C3" w:rsidRPr="00A80F25" w:rsidRDefault="009050C3" w:rsidP="00F66AA6">
            <w:pPr>
              <w:suppressLineNumbers/>
              <w:spacing w:after="0" w:line="240" w:lineRule="auto"/>
              <w:jc w:val="both"/>
              <w:rPr>
                <w:rFonts w:ascii="Times New Roman" w:hAnsi="Times New Roman" w:cs="Courier New"/>
                <w:sz w:val="24"/>
                <w:szCs w:val="24"/>
              </w:rPr>
            </w:pPr>
          </w:p>
        </w:tc>
      </w:tr>
      <w:tr w:rsidR="009050C3" w:rsidRPr="001F1307" w:rsidTr="00F66AA6">
        <w:tc>
          <w:tcPr>
            <w:tcW w:w="3522" w:type="dxa"/>
          </w:tcPr>
          <w:p w:rsidR="009050C3" w:rsidRPr="00A80F25" w:rsidRDefault="009050C3" w:rsidP="00F66AA6">
            <w:pPr>
              <w:suppressLineNumbers/>
              <w:spacing w:after="0" w:line="240" w:lineRule="auto"/>
              <w:jc w:val="both"/>
              <w:rPr>
                <w:rFonts w:ascii="Times New Roman" w:hAnsi="Times New Roman" w:cs="Courier New"/>
                <w:sz w:val="24"/>
                <w:szCs w:val="24"/>
              </w:rPr>
            </w:pPr>
          </w:p>
        </w:tc>
      </w:tr>
    </w:tbl>
    <w:p w:rsidR="009050C3" w:rsidRPr="00A80F25" w:rsidRDefault="009050C3" w:rsidP="009050C3">
      <w:pPr>
        <w:spacing w:after="0" w:line="240" w:lineRule="auto"/>
        <w:jc w:val="both"/>
        <w:rPr>
          <w:rFonts w:ascii="Times New Roman" w:eastAsia="Times New Roman" w:hAnsi="Times New Roman"/>
          <w:snapToGrid w:val="0"/>
          <w:sz w:val="24"/>
          <w:szCs w:val="24"/>
          <w:lang w:eastAsia="ru-RU"/>
        </w:rPr>
      </w:pPr>
    </w:p>
    <w:p w:rsidR="009050C3" w:rsidRPr="00A80F25" w:rsidRDefault="009050C3" w:rsidP="009050C3">
      <w:pPr>
        <w:spacing w:after="200" w:line="276" w:lineRule="auto"/>
        <w:jc w:val="both"/>
        <w:rPr>
          <w:rFonts w:ascii="Times New Roman" w:eastAsia="Times New Roman" w:hAnsi="Times New Roman"/>
          <w:snapToGrid w:val="0"/>
          <w:sz w:val="24"/>
          <w:szCs w:val="24"/>
          <w:lang w:eastAsia="ru-RU"/>
        </w:rPr>
      </w:pPr>
      <w:r w:rsidRPr="00A80F25">
        <w:rPr>
          <w:rFonts w:ascii="Times New Roman" w:eastAsia="Times New Roman" w:hAnsi="Times New Roman"/>
          <w:snapToGrid w:val="0"/>
          <w:sz w:val="24"/>
          <w:szCs w:val="24"/>
          <w:lang w:eastAsia="ru-RU"/>
        </w:rPr>
        <w:br w:type="page"/>
      </w:r>
    </w:p>
    <w:p w:rsidR="009050C3" w:rsidRPr="00566DB5" w:rsidRDefault="009050C3" w:rsidP="009050C3">
      <w:pPr>
        <w:spacing w:after="0" w:line="240" w:lineRule="auto"/>
        <w:jc w:val="both"/>
        <w:rPr>
          <w:rFonts w:ascii="Times New Roman" w:eastAsia="Times New Roman" w:hAnsi="Times New Roman"/>
          <w:snapToGrid w:val="0"/>
          <w:sz w:val="28"/>
          <w:szCs w:val="28"/>
          <w:lang w:eastAsia="ru-RU"/>
        </w:rPr>
      </w:pPr>
    </w:p>
    <w:p w:rsidR="009050C3" w:rsidRDefault="009050C3" w:rsidP="009050C3">
      <w:pPr>
        <w:spacing w:after="200" w:line="276" w:lineRule="auto"/>
        <w:jc w:val="both"/>
        <w:rPr>
          <w:rFonts w:ascii="Times New Roman" w:eastAsia="Times New Roman" w:hAnsi="Times New Roman"/>
          <w:snapToGrid w:val="0"/>
          <w:sz w:val="24"/>
          <w:szCs w:val="24"/>
          <w:lang w:eastAsia="ru-RU"/>
        </w:rPr>
      </w:pPr>
    </w:p>
    <w:p w:rsidR="009050C3" w:rsidRDefault="009050C3" w:rsidP="009050C3">
      <w:pPr>
        <w:shd w:val="clear" w:color="auto" w:fill="FFFFFF"/>
        <w:spacing w:after="480" w:line="240" w:lineRule="auto"/>
        <w:jc w:val="center"/>
        <w:rPr>
          <w:rFonts w:ascii="Times New Roman" w:eastAsia="Times New Roman" w:hAnsi="Times New Roman"/>
          <w:b/>
          <w:color w:val="000000"/>
          <w:spacing w:val="7"/>
          <w:sz w:val="24"/>
          <w:szCs w:val="24"/>
          <w:lang w:eastAsia="ru-RU"/>
        </w:rPr>
      </w:pPr>
      <w:r>
        <w:rPr>
          <w:rFonts w:ascii="Times New Roman" w:eastAsia="Times New Roman" w:hAnsi="Times New Roman"/>
          <w:b/>
          <w:color w:val="000000"/>
          <w:spacing w:val="7"/>
          <w:sz w:val="24"/>
          <w:szCs w:val="24"/>
          <w:lang w:eastAsia="ru-RU"/>
        </w:rPr>
        <w:t>Содержание</w:t>
      </w:r>
    </w:p>
    <w:tbl>
      <w:tblPr>
        <w:tblW w:w="0" w:type="dxa"/>
        <w:tblLayout w:type="fixed"/>
        <w:tblLook w:val="01E0" w:firstRow="1" w:lastRow="1" w:firstColumn="1" w:lastColumn="1" w:noHBand="0" w:noVBand="0"/>
      </w:tblPr>
      <w:tblGrid>
        <w:gridCol w:w="8897"/>
        <w:gridCol w:w="567"/>
      </w:tblGrid>
      <w:tr w:rsidR="009050C3" w:rsidRPr="001F1307" w:rsidTr="00F66AA6">
        <w:trPr>
          <w:trHeight w:val="508"/>
        </w:trPr>
        <w:tc>
          <w:tcPr>
            <w:tcW w:w="8897" w:type="dxa"/>
            <w:hideMark/>
          </w:tcPr>
          <w:p w:rsidR="009050C3" w:rsidRPr="001F1307" w:rsidRDefault="009050C3" w:rsidP="00F66AA6">
            <w:pPr>
              <w:rPr>
                <w:rFonts w:ascii="Times New Roman" w:hAnsi="Times New Roman"/>
                <w:sz w:val="24"/>
                <w:szCs w:val="24"/>
                <w:lang w:eastAsia="ru-RU"/>
              </w:rPr>
            </w:pPr>
            <w:r w:rsidRPr="001F1307">
              <w:rPr>
                <w:rFonts w:ascii="Times New Roman" w:hAnsi="Times New Roman"/>
                <w:sz w:val="24"/>
                <w:szCs w:val="24"/>
                <w:lang w:eastAsia="ru-RU"/>
              </w:rPr>
              <w:t>1 Методические указания к лекционным занятиям ………… ……………………….</w:t>
            </w:r>
          </w:p>
        </w:tc>
        <w:tc>
          <w:tcPr>
            <w:tcW w:w="567" w:type="dxa"/>
            <w:vAlign w:val="bottom"/>
            <w:hideMark/>
          </w:tcPr>
          <w:p w:rsidR="009050C3" w:rsidRPr="001F1307" w:rsidRDefault="009050C3" w:rsidP="00F66AA6">
            <w:pPr>
              <w:spacing w:after="0" w:line="360" w:lineRule="auto"/>
              <w:jc w:val="both"/>
              <w:rPr>
                <w:rFonts w:ascii="Times New Roman" w:eastAsia="Times New Roman" w:hAnsi="Times New Roman"/>
                <w:color w:val="000000"/>
                <w:spacing w:val="7"/>
                <w:sz w:val="24"/>
                <w:szCs w:val="24"/>
                <w:lang w:eastAsia="ru-RU"/>
              </w:rPr>
            </w:pPr>
            <w:r w:rsidRPr="001F1307">
              <w:rPr>
                <w:rFonts w:ascii="Times New Roman" w:eastAsia="Times New Roman" w:hAnsi="Times New Roman"/>
                <w:color w:val="000000"/>
                <w:spacing w:val="7"/>
                <w:sz w:val="24"/>
                <w:szCs w:val="24"/>
                <w:lang w:eastAsia="ru-RU"/>
              </w:rPr>
              <w:t>4</w:t>
            </w:r>
          </w:p>
        </w:tc>
      </w:tr>
      <w:tr w:rsidR="009050C3" w:rsidRPr="001F1307" w:rsidTr="00F66AA6">
        <w:trPr>
          <w:trHeight w:val="508"/>
        </w:trPr>
        <w:tc>
          <w:tcPr>
            <w:tcW w:w="8897" w:type="dxa"/>
            <w:hideMark/>
          </w:tcPr>
          <w:p w:rsidR="009050C3" w:rsidRPr="001F1307" w:rsidRDefault="009050C3" w:rsidP="00F66AA6">
            <w:pPr>
              <w:spacing w:after="0" w:line="240" w:lineRule="auto"/>
              <w:jc w:val="both"/>
              <w:rPr>
                <w:rFonts w:ascii="Times New Roman" w:hAnsi="Times New Roman"/>
                <w:sz w:val="24"/>
                <w:szCs w:val="24"/>
                <w:lang w:eastAsia="ru-RU"/>
              </w:rPr>
            </w:pPr>
            <w:r w:rsidRPr="001F1307">
              <w:rPr>
                <w:rFonts w:ascii="Times New Roman" w:hAnsi="Times New Roman"/>
                <w:sz w:val="24"/>
                <w:szCs w:val="24"/>
                <w:lang w:eastAsia="ru-RU"/>
              </w:rPr>
              <w:t xml:space="preserve">2 </w:t>
            </w:r>
            <w:r w:rsidRPr="001F1307">
              <w:rPr>
                <w:rFonts w:ascii="Times New Roman" w:eastAsia="Times New Roman" w:hAnsi="Times New Roman"/>
                <w:sz w:val="24"/>
                <w:szCs w:val="24"/>
                <w:lang w:eastAsia="ru-RU"/>
              </w:rPr>
              <w:t xml:space="preserve"> Методические указания </w:t>
            </w:r>
            <w:r w:rsidRPr="001F1307">
              <w:rPr>
                <w:rFonts w:ascii="Times New Roman" w:hAnsi="Times New Roman"/>
                <w:sz w:val="24"/>
                <w:szCs w:val="24"/>
              </w:rPr>
              <w:t xml:space="preserve">к </w:t>
            </w:r>
            <w:r w:rsidRPr="001F1307">
              <w:rPr>
                <w:rFonts w:ascii="Times New Roman" w:eastAsia="Times New Roman" w:hAnsi="Times New Roman"/>
                <w:sz w:val="24"/>
                <w:szCs w:val="24"/>
                <w:lang w:eastAsia="ru-RU"/>
              </w:rPr>
              <w:t xml:space="preserve"> практическим занятиям…………………..</w:t>
            </w:r>
            <w:r w:rsidRPr="001F1307">
              <w:rPr>
                <w:rFonts w:ascii="Times New Roman" w:hAnsi="Times New Roman"/>
                <w:sz w:val="24"/>
                <w:szCs w:val="24"/>
                <w:lang w:eastAsia="ru-RU"/>
              </w:rPr>
              <w:t>……………</w:t>
            </w:r>
          </w:p>
        </w:tc>
        <w:tc>
          <w:tcPr>
            <w:tcW w:w="567" w:type="dxa"/>
            <w:vAlign w:val="bottom"/>
            <w:hideMark/>
          </w:tcPr>
          <w:p w:rsidR="009050C3" w:rsidRPr="001F1307" w:rsidRDefault="009050C3" w:rsidP="00F66AA6">
            <w:pPr>
              <w:spacing w:after="0" w:line="360" w:lineRule="auto"/>
              <w:jc w:val="both"/>
              <w:rPr>
                <w:rFonts w:ascii="Times New Roman" w:eastAsia="Times New Roman" w:hAnsi="Times New Roman"/>
                <w:color w:val="000000"/>
                <w:spacing w:val="7"/>
                <w:sz w:val="24"/>
                <w:szCs w:val="24"/>
                <w:lang w:eastAsia="ru-RU"/>
              </w:rPr>
            </w:pPr>
            <w:r w:rsidRPr="001F1307">
              <w:rPr>
                <w:rFonts w:ascii="Times New Roman" w:eastAsia="Times New Roman" w:hAnsi="Times New Roman"/>
                <w:color w:val="000000"/>
                <w:spacing w:val="7"/>
                <w:sz w:val="24"/>
                <w:szCs w:val="24"/>
                <w:lang w:eastAsia="ru-RU"/>
              </w:rPr>
              <w:t>5</w:t>
            </w:r>
          </w:p>
        </w:tc>
      </w:tr>
      <w:tr w:rsidR="009050C3" w:rsidRPr="001F1307" w:rsidTr="00F66AA6">
        <w:trPr>
          <w:trHeight w:val="508"/>
        </w:trPr>
        <w:tc>
          <w:tcPr>
            <w:tcW w:w="8897" w:type="dxa"/>
            <w:hideMark/>
          </w:tcPr>
          <w:p w:rsidR="009050C3" w:rsidRPr="001F1307" w:rsidRDefault="009050C3" w:rsidP="00F66AA6">
            <w:pPr>
              <w:spacing w:after="0" w:line="240" w:lineRule="auto"/>
              <w:jc w:val="both"/>
              <w:rPr>
                <w:rFonts w:ascii="Times New Roman" w:hAnsi="Times New Roman"/>
                <w:sz w:val="24"/>
                <w:szCs w:val="24"/>
                <w:lang w:eastAsia="ru-RU"/>
              </w:rPr>
            </w:pPr>
            <w:r w:rsidRPr="001F1307">
              <w:rPr>
                <w:rFonts w:ascii="Times New Roman" w:hAnsi="Times New Roman"/>
                <w:sz w:val="24"/>
                <w:szCs w:val="24"/>
                <w:lang w:eastAsia="ru-RU"/>
              </w:rPr>
              <w:t xml:space="preserve">3 Методические указания </w:t>
            </w:r>
            <w:r w:rsidRPr="001F1307">
              <w:rPr>
                <w:rFonts w:ascii="Times New Roman" w:hAnsi="Times New Roman"/>
                <w:sz w:val="24"/>
                <w:szCs w:val="24"/>
              </w:rPr>
              <w:t>к выполнению лабораторных работ</w:t>
            </w:r>
            <w:r w:rsidRPr="001F1307">
              <w:rPr>
                <w:rFonts w:ascii="Times New Roman" w:hAnsi="Times New Roman"/>
                <w:sz w:val="24"/>
                <w:szCs w:val="24"/>
                <w:lang w:eastAsia="ru-RU"/>
              </w:rPr>
              <w:t xml:space="preserve"> ……………………….</w:t>
            </w:r>
          </w:p>
        </w:tc>
        <w:tc>
          <w:tcPr>
            <w:tcW w:w="567" w:type="dxa"/>
            <w:vAlign w:val="bottom"/>
            <w:hideMark/>
          </w:tcPr>
          <w:p w:rsidR="009050C3" w:rsidRPr="001F1307" w:rsidRDefault="009050C3" w:rsidP="00F66AA6">
            <w:pPr>
              <w:spacing w:after="0" w:line="360" w:lineRule="auto"/>
              <w:jc w:val="both"/>
              <w:rPr>
                <w:rFonts w:ascii="Times New Roman" w:eastAsia="Times New Roman" w:hAnsi="Times New Roman"/>
                <w:color w:val="000000"/>
                <w:spacing w:val="7"/>
                <w:sz w:val="24"/>
                <w:szCs w:val="24"/>
                <w:lang w:eastAsia="ru-RU"/>
              </w:rPr>
            </w:pPr>
            <w:r w:rsidRPr="001F1307">
              <w:rPr>
                <w:rFonts w:ascii="Times New Roman" w:eastAsia="Times New Roman" w:hAnsi="Times New Roman"/>
                <w:color w:val="000000"/>
                <w:spacing w:val="7"/>
                <w:sz w:val="24"/>
                <w:szCs w:val="24"/>
                <w:lang w:eastAsia="ru-RU"/>
              </w:rPr>
              <w:t>7</w:t>
            </w:r>
          </w:p>
        </w:tc>
      </w:tr>
      <w:tr w:rsidR="009050C3" w:rsidRPr="001F1307" w:rsidTr="00F66AA6">
        <w:trPr>
          <w:trHeight w:val="508"/>
        </w:trPr>
        <w:tc>
          <w:tcPr>
            <w:tcW w:w="8897" w:type="dxa"/>
            <w:hideMark/>
          </w:tcPr>
          <w:p w:rsidR="009050C3" w:rsidRPr="001F1307" w:rsidRDefault="009050C3" w:rsidP="00F66AA6">
            <w:pPr>
              <w:rPr>
                <w:rFonts w:ascii="Times New Roman" w:hAnsi="Times New Roman"/>
                <w:sz w:val="24"/>
                <w:szCs w:val="24"/>
                <w:lang w:eastAsia="ru-RU"/>
              </w:rPr>
            </w:pPr>
            <w:r w:rsidRPr="001F1307">
              <w:rPr>
                <w:rFonts w:ascii="Times New Roman" w:hAnsi="Times New Roman"/>
                <w:sz w:val="24"/>
                <w:szCs w:val="24"/>
                <w:lang w:eastAsia="ru-RU"/>
              </w:rPr>
              <w:t>4 Методические указания по самостоятельной работе …..…… ……………………….</w:t>
            </w:r>
          </w:p>
        </w:tc>
        <w:tc>
          <w:tcPr>
            <w:tcW w:w="567" w:type="dxa"/>
            <w:vAlign w:val="bottom"/>
            <w:hideMark/>
          </w:tcPr>
          <w:p w:rsidR="009050C3" w:rsidRPr="001F1307" w:rsidRDefault="009050C3" w:rsidP="00F66AA6">
            <w:pPr>
              <w:spacing w:after="0" w:line="360" w:lineRule="auto"/>
              <w:jc w:val="both"/>
              <w:rPr>
                <w:rFonts w:ascii="Times New Roman" w:eastAsia="Times New Roman" w:hAnsi="Times New Roman"/>
                <w:color w:val="000000"/>
                <w:spacing w:val="7"/>
                <w:sz w:val="24"/>
                <w:szCs w:val="24"/>
                <w:lang w:eastAsia="ru-RU"/>
              </w:rPr>
            </w:pPr>
            <w:r w:rsidRPr="001F1307">
              <w:rPr>
                <w:rFonts w:ascii="Times New Roman" w:eastAsia="Times New Roman" w:hAnsi="Times New Roman"/>
                <w:color w:val="000000"/>
                <w:spacing w:val="7"/>
                <w:sz w:val="24"/>
                <w:szCs w:val="24"/>
                <w:lang w:eastAsia="ru-RU"/>
              </w:rPr>
              <w:t>8</w:t>
            </w:r>
          </w:p>
        </w:tc>
      </w:tr>
      <w:tr w:rsidR="009050C3" w:rsidRPr="001F1307" w:rsidTr="00F66AA6">
        <w:trPr>
          <w:trHeight w:val="508"/>
        </w:trPr>
        <w:tc>
          <w:tcPr>
            <w:tcW w:w="8897" w:type="dxa"/>
            <w:hideMark/>
          </w:tcPr>
          <w:p w:rsidR="009050C3" w:rsidRPr="001F1307" w:rsidRDefault="009050C3" w:rsidP="00F66AA6">
            <w:pPr>
              <w:spacing w:after="0" w:line="240" w:lineRule="auto"/>
              <w:jc w:val="both"/>
              <w:rPr>
                <w:rFonts w:ascii="Times New Roman" w:hAnsi="Times New Roman"/>
                <w:sz w:val="24"/>
                <w:szCs w:val="24"/>
                <w:lang w:eastAsia="ru-RU"/>
              </w:rPr>
            </w:pPr>
            <w:r w:rsidRPr="001F1307">
              <w:rPr>
                <w:rFonts w:ascii="Times New Roman" w:hAnsi="Times New Roman"/>
                <w:sz w:val="24"/>
                <w:szCs w:val="24"/>
              </w:rPr>
              <w:t xml:space="preserve">5 Порядок выполнения письменных работ в рамках самостоятельной работы </w:t>
            </w:r>
          </w:p>
        </w:tc>
        <w:tc>
          <w:tcPr>
            <w:tcW w:w="567" w:type="dxa"/>
            <w:vAlign w:val="bottom"/>
            <w:hideMark/>
          </w:tcPr>
          <w:p w:rsidR="009050C3" w:rsidRPr="001F1307" w:rsidRDefault="009050C3" w:rsidP="00F66AA6">
            <w:pPr>
              <w:spacing w:after="0" w:line="360" w:lineRule="auto"/>
              <w:jc w:val="both"/>
              <w:rPr>
                <w:rFonts w:ascii="Times New Roman" w:eastAsia="Times New Roman" w:hAnsi="Times New Roman"/>
                <w:color w:val="000000"/>
                <w:spacing w:val="7"/>
                <w:sz w:val="24"/>
                <w:szCs w:val="24"/>
                <w:lang w:eastAsia="ru-RU"/>
              </w:rPr>
            </w:pPr>
            <w:r w:rsidRPr="001F1307">
              <w:rPr>
                <w:rFonts w:ascii="Times New Roman" w:eastAsia="Times New Roman" w:hAnsi="Times New Roman"/>
                <w:color w:val="000000"/>
                <w:spacing w:val="7"/>
                <w:sz w:val="24"/>
                <w:szCs w:val="24"/>
                <w:lang w:eastAsia="ru-RU"/>
              </w:rPr>
              <w:t>10</w:t>
            </w:r>
          </w:p>
        </w:tc>
      </w:tr>
      <w:tr w:rsidR="009050C3" w:rsidRPr="001F1307" w:rsidTr="00F66AA6">
        <w:trPr>
          <w:trHeight w:val="508"/>
        </w:trPr>
        <w:tc>
          <w:tcPr>
            <w:tcW w:w="8897" w:type="dxa"/>
          </w:tcPr>
          <w:p w:rsidR="009050C3" w:rsidRPr="001F1307" w:rsidRDefault="009050C3" w:rsidP="00F66AA6">
            <w:pPr>
              <w:spacing w:after="0" w:line="240" w:lineRule="auto"/>
              <w:jc w:val="both"/>
              <w:rPr>
                <w:rFonts w:ascii="Times New Roman" w:hAnsi="Times New Roman"/>
                <w:sz w:val="24"/>
                <w:szCs w:val="24"/>
              </w:rPr>
            </w:pPr>
            <w:r w:rsidRPr="001F1307">
              <w:rPr>
                <w:rFonts w:ascii="Times New Roman" w:hAnsi="Times New Roman"/>
                <w:sz w:val="24"/>
                <w:szCs w:val="24"/>
              </w:rPr>
              <w:t xml:space="preserve">5.1 Методические указания по выполнению презентации </w:t>
            </w:r>
          </w:p>
          <w:p w:rsidR="009050C3" w:rsidRPr="001F1307" w:rsidRDefault="009050C3" w:rsidP="00F66AA6">
            <w:pPr>
              <w:spacing w:after="0" w:line="240" w:lineRule="auto"/>
              <w:jc w:val="both"/>
              <w:rPr>
                <w:rFonts w:ascii="Times New Roman" w:hAnsi="Times New Roman"/>
                <w:sz w:val="24"/>
                <w:szCs w:val="24"/>
              </w:rPr>
            </w:pPr>
          </w:p>
        </w:tc>
        <w:tc>
          <w:tcPr>
            <w:tcW w:w="567" w:type="dxa"/>
            <w:vAlign w:val="bottom"/>
            <w:hideMark/>
          </w:tcPr>
          <w:p w:rsidR="009050C3" w:rsidRPr="001F1307" w:rsidRDefault="009050C3" w:rsidP="00F66AA6">
            <w:pPr>
              <w:spacing w:after="0" w:line="360" w:lineRule="auto"/>
              <w:jc w:val="both"/>
              <w:rPr>
                <w:rFonts w:ascii="Times New Roman" w:eastAsia="Times New Roman" w:hAnsi="Times New Roman"/>
                <w:color w:val="000000"/>
                <w:spacing w:val="7"/>
                <w:sz w:val="24"/>
                <w:szCs w:val="24"/>
                <w:lang w:eastAsia="ru-RU"/>
              </w:rPr>
            </w:pPr>
            <w:r w:rsidRPr="001F1307">
              <w:rPr>
                <w:rFonts w:ascii="Times New Roman" w:eastAsia="Times New Roman" w:hAnsi="Times New Roman"/>
                <w:color w:val="000000"/>
                <w:spacing w:val="7"/>
                <w:sz w:val="24"/>
                <w:szCs w:val="24"/>
                <w:lang w:eastAsia="ru-RU"/>
              </w:rPr>
              <w:t>10</w:t>
            </w:r>
          </w:p>
        </w:tc>
      </w:tr>
      <w:tr w:rsidR="009050C3" w:rsidRPr="001F1307" w:rsidTr="00F66AA6">
        <w:trPr>
          <w:trHeight w:val="508"/>
        </w:trPr>
        <w:tc>
          <w:tcPr>
            <w:tcW w:w="8897" w:type="dxa"/>
          </w:tcPr>
          <w:p w:rsidR="009050C3" w:rsidRPr="001F1307" w:rsidRDefault="009050C3" w:rsidP="00F66AA6">
            <w:pPr>
              <w:spacing w:after="0" w:line="240" w:lineRule="auto"/>
              <w:jc w:val="both"/>
              <w:rPr>
                <w:rFonts w:ascii="Times New Roman" w:hAnsi="Times New Roman"/>
                <w:sz w:val="24"/>
                <w:szCs w:val="24"/>
              </w:rPr>
            </w:pPr>
            <w:r w:rsidRPr="001F1307">
              <w:rPr>
                <w:rFonts w:ascii="Times New Roman" w:hAnsi="Times New Roman"/>
                <w:sz w:val="24"/>
                <w:szCs w:val="24"/>
              </w:rPr>
              <w:t xml:space="preserve">5.2. Методические указания по выполнению доклада (реферата) </w:t>
            </w:r>
          </w:p>
          <w:p w:rsidR="009050C3" w:rsidRPr="001F1307" w:rsidRDefault="009050C3" w:rsidP="00F66AA6">
            <w:pPr>
              <w:spacing w:after="0" w:line="240" w:lineRule="auto"/>
              <w:jc w:val="both"/>
              <w:rPr>
                <w:rFonts w:ascii="Times New Roman" w:hAnsi="Times New Roman"/>
                <w:sz w:val="24"/>
                <w:szCs w:val="24"/>
              </w:rPr>
            </w:pPr>
          </w:p>
        </w:tc>
        <w:tc>
          <w:tcPr>
            <w:tcW w:w="567" w:type="dxa"/>
            <w:vAlign w:val="bottom"/>
            <w:hideMark/>
          </w:tcPr>
          <w:p w:rsidR="009050C3" w:rsidRPr="001F1307" w:rsidRDefault="009050C3" w:rsidP="00F66AA6">
            <w:pPr>
              <w:spacing w:after="0" w:line="360" w:lineRule="auto"/>
              <w:jc w:val="both"/>
              <w:rPr>
                <w:rFonts w:ascii="Times New Roman" w:eastAsia="Times New Roman" w:hAnsi="Times New Roman"/>
                <w:color w:val="000000"/>
                <w:spacing w:val="7"/>
                <w:sz w:val="24"/>
                <w:szCs w:val="24"/>
                <w:lang w:eastAsia="ru-RU"/>
              </w:rPr>
            </w:pPr>
            <w:r w:rsidRPr="001F1307">
              <w:rPr>
                <w:rFonts w:ascii="Times New Roman" w:eastAsia="Times New Roman" w:hAnsi="Times New Roman"/>
                <w:color w:val="000000"/>
                <w:spacing w:val="7"/>
                <w:sz w:val="24"/>
                <w:szCs w:val="24"/>
                <w:lang w:eastAsia="ru-RU"/>
              </w:rPr>
              <w:t>10</w:t>
            </w:r>
          </w:p>
        </w:tc>
      </w:tr>
      <w:tr w:rsidR="009050C3" w:rsidRPr="001F1307" w:rsidTr="00F66AA6">
        <w:trPr>
          <w:trHeight w:val="508"/>
        </w:trPr>
        <w:tc>
          <w:tcPr>
            <w:tcW w:w="8897" w:type="dxa"/>
            <w:hideMark/>
          </w:tcPr>
          <w:p w:rsidR="009050C3" w:rsidRPr="001F1307" w:rsidRDefault="009050C3" w:rsidP="00F66AA6">
            <w:pPr>
              <w:spacing w:after="0" w:line="240" w:lineRule="auto"/>
              <w:jc w:val="both"/>
              <w:rPr>
                <w:rFonts w:ascii="Times New Roman" w:hAnsi="Times New Roman"/>
                <w:sz w:val="24"/>
                <w:szCs w:val="24"/>
              </w:rPr>
            </w:pPr>
            <w:r w:rsidRPr="001F1307">
              <w:rPr>
                <w:rFonts w:ascii="Times New Roman" w:hAnsi="Times New Roman"/>
                <w:sz w:val="24"/>
                <w:szCs w:val="24"/>
              </w:rPr>
              <w:t xml:space="preserve">5.3. Методические указания по подготовке творческого домашнего задания </w:t>
            </w:r>
          </w:p>
          <w:p w:rsidR="009050C3" w:rsidRPr="001F1307" w:rsidRDefault="009050C3" w:rsidP="00F66AA6">
            <w:pPr>
              <w:spacing w:after="0" w:line="240" w:lineRule="auto"/>
              <w:jc w:val="both"/>
              <w:rPr>
                <w:rFonts w:ascii="Times New Roman" w:hAnsi="Times New Roman"/>
                <w:sz w:val="24"/>
                <w:szCs w:val="24"/>
              </w:rPr>
            </w:pPr>
            <w:r w:rsidRPr="001F1307">
              <w:rPr>
                <w:rFonts w:ascii="Times New Roman" w:hAnsi="Times New Roman"/>
                <w:sz w:val="24"/>
                <w:szCs w:val="24"/>
              </w:rPr>
              <w:t>…………………………………………………………………………………….</w:t>
            </w:r>
          </w:p>
        </w:tc>
        <w:tc>
          <w:tcPr>
            <w:tcW w:w="567" w:type="dxa"/>
            <w:vAlign w:val="bottom"/>
            <w:hideMark/>
          </w:tcPr>
          <w:p w:rsidR="009050C3" w:rsidRPr="001F1307" w:rsidRDefault="009050C3" w:rsidP="00F66AA6">
            <w:pPr>
              <w:spacing w:after="0" w:line="360" w:lineRule="auto"/>
              <w:jc w:val="both"/>
              <w:rPr>
                <w:rFonts w:ascii="Times New Roman" w:eastAsia="Times New Roman" w:hAnsi="Times New Roman"/>
                <w:color w:val="000000"/>
                <w:spacing w:val="7"/>
                <w:sz w:val="24"/>
                <w:szCs w:val="24"/>
                <w:lang w:eastAsia="ru-RU"/>
              </w:rPr>
            </w:pPr>
            <w:r w:rsidRPr="001F1307">
              <w:rPr>
                <w:rFonts w:ascii="Times New Roman" w:eastAsia="Times New Roman" w:hAnsi="Times New Roman"/>
                <w:color w:val="000000"/>
                <w:spacing w:val="7"/>
                <w:sz w:val="24"/>
                <w:szCs w:val="24"/>
                <w:lang w:eastAsia="ru-RU"/>
              </w:rPr>
              <w:t>11</w:t>
            </w:r>
          </w:p>
        </w:tc>
      </w:tr>
      <w:tr w:rsidR="009050C3" w:rsidRPr="001F1307" w:rsidTr="00F66AA6">
        <w:trPr>
          <w:trHeight w:val="431"/>
        </w:trPr>
        <w:tc>
          <w:tcPr>
            <w:tcW w:w="8897" w:type="dxa"/>
            <w:hideMark/>
          </w:tcPr>
          <w:p w:rsidR="009050C3" w:rsidRPr="001F1307" w:rsidRDefault="009050C3" w:rsidP="00F66AA6">
            <w:pPr>
              <w:rPr>
                <w:rFonts w:ascii="Times New Roman" w:hAnsi="Times New Roman"/>
                <w:sz w:val="24"/>
                <w:szCs w:val="24"/>
                <w:lang w:eastAsia="ru-RU"/>
              </w:rPr>
            </w:pPr>
            <w:r w:rsidRPr="001F1307">
              <w:rPr>
                <w:rFonts w:ascii="Times New Roman" w:hAnsi="Times New Roman"/>
                <w:sz w:val="24"/>
                <w:szCs w:val="24"/>
                <w:lang w:eastAsia="ru-RU"/>
              </w:rPr>
              <w:t>6 Методические указания по текущей и промежуточной аттестации ……………..</w:t>
            </w:r>
          </w:p>
        </w:tc>
        <w:tc>
          <w:tcPr>
            <w:tcW w:w="567" w:type="dxa"/>
            <w:vAlign w:val="bottom"/>
            <w:hideMark/>
          </w:tcPr>
          <w:p w:rsidR="009050C3" w:rsidRPr="001F1307" w:rsidRDefault="009050C3" w:rsidP="00F66AA6">
            <w:pPr>
              <w:spacing w:after="0" w:line="360" w:lineRule="auto"/>
              <w:jc w:val="both"/>
              <w:rPr>
                <w:rFonts w:ascii="Times New Roman" w:eastAsia="Times New Roman" w:hAnsi="Times New Roman"/>
                <w:color w:val="000000"/>
                <w:spacing w:val="7"/>
                <w:sz w:val="24"/>
                <w:szCs w:val="24"/>
                <w:lang w:eastAsia="ru-RU"/>
              </w:rPr>
            </w:pPr>
            <w:r w:rsidRPr="001F1307">
              <w:rPr>
                <w:rFonts w:ascii="Times New Roman" w:eastAsia="Times New Roman" w:hAnsi="Times New Roman"/>
                <w:color w:val="000000"/>
                <w:spacing w:val="7"/>
                <w:sz w:val="24"/>
                <w:szCs w:val="24"/>
                <w:lang w:eastAsia="ru-RU"/>
              </w:rPr>
              <w:t>13</w:t>
            </w:r>
          </w:p>
        </w:tc>
      </w:tr>
    </w:tbl>
    <w:p w:rsidR="009050C3" w:rsidRDefault="009050C3" w:rsidP="009050C3">
      <w:pPr>
        <w:spacing w:after="0" w:line="240" w:lineRule="auto"/>
        <w:jc w:val="both"/>
        <w:rPr>
          <w:rFonts w:ascii="Times New Roman" w:eastAsia="Times New Roman" w:hAnsi="Times New Roman"/>
          <w:sz w:val="24"/>
          <w:szCs w:val="24"/>
          <w:lang w:eastAsia="ru-RU"/>
        </w:rPr>
      </w:pPr>
    </w:p>
    <w:p w:rsidR="009050C3" w:rsidRDefault="009050C3" w:rsidP="009050C3">
      <w:pPr>
        <w:spacing w:after="0" w:line="240" w:lineRule="auto"/>
        <w:jc w:val="both"/>
        <w:rPr>
          <w:rFonts w:ascii="Times New Roman" w:eastAsia="Times New Roman" w:hAnsi="Times New Roman"/>
          <w:sz w:val="24"/>
          <w:szCs w:val="24"/>
          <w:lang w:eastAsia="ru-RU"/>
        </w:rPr>
      </w:pPr>
    </w:p>
    <w:p w:rsidR="009050C3" w:rsidRDefault="009050C3" w:rsidP="009050C3">
      <w:pPr>
        <w:spacing w:after="0" w:line="240" w:lineRule="auto"/>
        <w:jc w:val="both"/>
        <w:rPr>
          <w:rFonts w:ascii="Times New Roman" w:eastAsia="Times New Roman" w:hAnsi="Times New Roman"/>
          <w:sz w:val="24"/>
          <w:szCs w:val="24"/>
          <w:lang w:eastAsia="ru-RU"/>
        </w:rPr>
      </w:pPr>
    </w:p>
    <w:p w:rsidR="009050C3" w:rsidRDefault="009050C3" w:rsidP="009050C3">
      <w:pPr>
        <w:spacing w:after="0" w:line="240" w:lineRule="auto"/>
        <w:jc w:val="both"/>
        <w:rPr>
          <w:rFonts w:ascii="Times New Roman" w:eastAsia="Times New Roman" w:hAnsi="Times New Roman"/>
          <w:sz w:val="24"/>
          <w:szCs w:val="24"/>
          <w:lang w:eastAsia="ru-RU"/>
        </w:rPr>
      </w:pPr>
    </w:p>
    <w:p w:rsidR="009050C3" w:rsidRDefault="009050C3" w:rsidP="009050C3">
      <w:pPr>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br w:type="page"/>
      </w:r>
    </w:p>
    <w:p w:rsidR="009050C3" w:rsidRDefault="009050C3" w:rsidP="009050C3">
      <w:pPr>
        <w:spacing w:after="0" w:line="240" w:lineRule="auto"/>
        <w:ind w:firstLine="709"/>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lastRenderedPageBreak/>
        <w:t xml:space="preserve">1 Методические указания к лекционным занятиям </w:t>
      </w:r>
    </w:p>
    <w:p w:rsidR="009050C3" w:rsidRDefault="009050C3" w:rsidP="009050C3">
      <w:pPr>
        <w:spacing w:after="0" w:line="240" w:lineRule="auto"/>
        <w:ind w:firstLine="709"/>
        <w:jc w:val="both"/>
        <w:rPr>
          <w:rFonts w:ascii="Times New Roman" w:eastAsia="Times New Roman" w:hAnsi="Times New Roman"/>
          <w:sz w:val="24"/>
          <w:szCs w:val="24"/>
          <w:lang w:eastAsia="ru-RU"/>
        </w:rPr>
      </w:pPr>
    </w:p>
    <w:p w:rsidR="009050C3" w:rsidRDefault="009050C3" w:rsidP="009050C3">
      <w:pPr>
        <w:spacing w:after="0" w:line="240" w:lineRule="auto"/>
        <w:ind w:firstLine="709"/>
        <w:jc w:val="both"/>
        <w:rPr>
          <w:rFonts w:ascii="Times New Roman" w:eastAsia="Times New Roman" w:hAnsi="Times New Roman"/>
          <w:sz w:val="24"/>
          <w:szCs w:val="24"/>
          <w:lang w:eastAsia="ru-RU"/>
        </w:rPr>
      </w:pPr>
      <w:r>
        <w:rPr>
          <w:rFonts w:ascii="Times New Roman" w:hAnsi="Times New Roman"/>
          <w:sz w:val="24"/>
          <w:szCs w:val="24"/>
        </w:rPr>
        <w:t>Лекционное занятие представляет собой систематическое, последовательное, монологическое изложение преподавателем-лектором учебного материала, как правило, теоретического характера. Такое занятие представляет собой элемент технологии представления учебного материала путем логически стройного, систематически последовательного и ясного изложения. Цель лекции – организация целенаправленной познавательной деятельности студентов по овладению программным материалом учебной дисциплины. Чтение курса лекций позволяет дать связанное, последовательное изложение материала в соответствии с новейшими данными науки, сообщить слушателям основное содержание предмета в целостном, систематизированном виде.</w:t>
      </w:r>
    </w:p>
    <w:p w:rsidR="009050C3" w:rsidRDefault="009050C3" w:rsidP="009050C3">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Основным средством работы на лекционном занятии является конспектирование. Конспектирование – процесс мысленной переработки и письменной фиксации информации, в виде краткого изложения основного содержания, смысла какого-либо текста. Результат конспектирования – запись, позволяющая студенту немедленно или через некоторый срок с нужной полнотой восстановить полученную информацию. Конспект в переводе с латыни означает «обзор». По существу его и составлять надо как обзор, содержащий основные мысли текста без подробностей и второстепенных деталей. Конспект носит индивидуализированный характер. </w:t>
      </w:r>
    </w:p>
    <w:p w:rsidR="009050C3" w:rsidRDefault="009050C3" w:rsidP="009050C3">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Определения, которые дает лектор, стоит по возможности записать дословно и выделить другим цветом или же подчеркнуть. В случае изложения лектором хода научной дискуссии желательно кратко законспектировать существо вопроса, основные позиции и фамилии ученых, их отстаивающих. Если в обоснование своих выводов лектор приводит ссылки на справочники, статистические данные, нормативные акты и другие официально опубликованные сведения, имеет смысл лишь кратко отразить их содержание и указать источник, в котором можно полностью почерпнуть излагаемую информацию.</w:t>
      </w:r>
    </w:p>
    <w:p w:rsidR="009050C3" w:rsidRDefault="009050C3" w:rsidP="009050C3">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 случае возникновения у студента по ходу лекции вопросов, их следует записать и задать в конце лекции в специально отведенное для этого время.</w:t>
      </w:r>
    </w:p>
    <w:p w:rsidR="009050C3" w:rsidRDefault="009050C3" w:rsidP="009050C3">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 окончании лекции (в тот же или на следующий день, пока еще в памяти сохранилась информация) студентам рекомендуется доработать свои конспекты, привести их в порядок, дополнить сведениями с учетом дополнительно изученного нормативного, справочного и научного материала. Крайне желательно на полях конспекта отмечать не только изученные точки зрения ученых по рассматриваемой проблеме, но и выражать согласие или несогласие самого студента с законспектированными положениями и материалами.</w:t>
      </w:r>
    </w:p>
    <w:p w:rsidR="009050C3" w:rsidRDefault="009050C3" w:rsidP="009050C3">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Лекционное занятие предназначено для изложения особенно важных, проблемных, актуальных в современной науке вопросов. Лекция, также как и семинарское, практическое занятие, требует от студентов определенной подготовки. Студент обязательно должен знать тему предстоящего лекционного занятия и обеспечить себе необходимый уровень активного участия: подобрать и ознакомиться, а при необходимости иметь с собой рекомендуемый преподавателем материал, повторить ранее пройденные темы по вопросам, которые будут затрагиваться в предстоящей лекции, вспомнить материал иных дисциплин.</w:t>
      </w:r>
    </w:p>
    <w:p w:rsidR="009050C3" w:rsidRDefault="009050C3" w:rsidP="009050C3">
      <w:pPr>
        <w:spacing w:after="0" w:line="240" w:lineRule="auto"/>
        <w:ind w:firstLine="709"/>
        <w:jc w:val="both"/>
        <w:rPr>
          <w:rFonts w:ascii="Times New Roman" w:eastAsia="Times New Roman" w:hAnsi="Times New Roman"/>
          <w:sz w:val="24"/>
          <w:szCs w:val="24"/>
          <w:lang w:eastAsia="ru-RU"/>
        </w:rPr>
      </w:pPr>
      <w:r>
        <w:rPr>
          <w:rFonts w:ascii="Times New Roman" w:hAnsi="Times New Roman"/>
          <w:sz w:val="24"/>
          <w:szCs w:val="24"/>
        </w:rPr>
        <w:t>Конспекты лекций следует использовать при подготовке к опросу, экзамену, при выполнении самостоятельных заданий.</w:t>
      </w:r>
    </w:p>
    <w:p w:rsidR="009050C3" w:rsidRDefault="009050C3" w:rsidP="009050C3">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br w:type="page"/>
      </w:r>
    </w:p>
    <w:p w:rsidR="009050C3" w:rsidRDefault="009050C3" w:rsidP="009050C3">
      <w:pPr>
        <w:spacing w:after="0" w:line="240" w:lineRule="auto"/>
        <w:ind w:firstLine="709"/>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lastRenderedPageBreak/>
        <w:t xml:space="preserve">2 Методические указания </w:t>
      </w:r>
      <w:r>
        <w:rPr>
          <w:rFonts w:ascii="Times New Roman" w:hAnsi="Times New Roman"/>
          <w:b/>
          <w:sz w:val="24"/>
          <w:szCs w:val="24"/>
        </w:rPr>
        <w:t xml:space="preserve">к </w:t>
      </w:r>
      <w:r>
        <w:rPr>
          <w:rFonts w:ascii="Times New Roman" w:eastAsia="Times New Roman" w:hAnsi="Times New Roman"/>
          <w:b/>
          <w:sz w:val="24"/>
          <w:szCs w:val="24"/>
          <w:lang w:eastAsia="ru-RU"/>
        </w:rPr>
        <w:t xml:space="preserve"> практическим занятиям </w:t>
      </w:r>
    </w:p>
    <w:p w:rsidR="009050C3" w:rsidRDefault="009050C3" w:rsidP="009050C3">
      <w:pPr>
        <w:spacing w:after="0" w:line="240" w:lineRule="auto"/>
        <w:ind w:firstLine="709"/>
        <w:jc w:val="both"/>
        <w:rPr>
          <w:rFonts w:ascii="Times New Roman" w:hAnsi="Times New Roman"/>
          <w:sz w:val="24"/>
          <w:szCs w:val="24"/>
        </w:rPr>
      </w:pPr>
    </w:p>
    <w:p w:rsidR="009050C3" w:rsidRDefault="009050C3" w:rsidP="009050C3">
      <w:pPr>
        <w:spacing w:after="0" w:line="240" w:lineRule="auto"/>
        <w:ind w:firstLine="709"/>
        <w:jc w:val="both"/>
        <w:rPr>
          <w:rFonts w:ascii="Times New Roman" w:eastAsia="Times New Roman" w:hAnsi="Times New Roman"/>
          <w:sz w:val="24"/>
          <w:szCs w:val="24"/>
          <w:lang w:eastAsia="ru-RU"/>
        </w:rPr>
      </w:pPr>
      <w:r>
        <w:rPr>
          <w:rFonts w:ascii="Times New Roman" w:hAnsi="Times New Roman"/>
          <w:sz w:val="24"/>
          <w:szCs w:val="24"/>
        </w:rPr>
        <w:t>Практическое занятие – форма систематических учебных занятий, с помощью которых обучающиеся изучают тот или иной раздел определенной научной дисциплины, входящей в состав учебного плана.</w:t>
      </w:r>
    </w:p>
    <w:p w:rsidR="009050C3" w:rsidRDefault="009050C3" w:rsidP="009050C3">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Практические работы составляют важную часть теоретической и профессиональной подготовки учащихся. Они направлены на подтверждение теоретических положений и формирование учебных и профессиональных умений.</w:t>
      </w:r>
    </w:p>
    <w:p w:rsidR="009050C3" w:rsidRDefault="009050C3" w:rsidP="009050C3">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Практические работы и практические занятия относятся к основным видам учебных занятий.</w:t>
      </w:r>
    </w:p>
    <w:p w:rsidR="009050C3" w:rsidRDefault="009050C3" w:rsidP="009050C3">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Выполнение учащимися практических работ и проведение практических занятий направлено на: </w:t>
      </w:r>
    </w:p>
    <w:p w:rsidR="009050C3" w:rsidRDefault="009050C3" w:rsidP="009050C3">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обобщение, систематизацию, углубление, закрепление полученных теоретических знаний по дисциплине (предмету);</w:t>
      </w:r>
    </w:p>
    <w:p w:rsidR="009050C3" w:rsidRDefault="009050C3" w:rsidP="009050C3">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формирование умений применять полученные знания на практике, реализацию единства интеллектуальной и практической деятельности;</w:t>
      </w:r>
    </w:p>
    <w:p w:rsidR="009050C3" w:rsidRDefault="009050C3" w:rsidP="009050C3">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выработку при решении поставленных задач таких профессионально значимых качеств, как самостоятельность, ответственность, точность, творческая инициатива.</w:t>
      </w:r>
    </w:p>
    <w:p w:rsidR="009050C3" w:rsidRDefault="009050C3" w:rsidP="009050C3">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Практические работы и практические занятия имеют важные дидактические цели.</w:t>
      </w:r>
    </w:p>
    <w:p w:rsidR="009050C3" w:rsidRDefault="009050C3" w:rsidP="009050C3">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Ведущей дидактической целью практических работ является подтверждение и проверка существенных теоретических положений.</w:t>
      </w:r>
    </w:p>
    <w:p w:rsidR="009050C3" w:rsidRDefault="009050C3" w:rsidP="009050C3">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В ходе выполнения заданий у учащихся формируются: </w:t>
      </w:r>
    </w:p>
    <w:p w:rsidR="009050C3" w:rsidRDefault="009050C3" w:rsidP="009050C3">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практические умения и навыки обращения с различными приборами и аппаратурой, которые составляют часть профессиональной практической подготовки, </w:t>
      </w:r>
    </w:p>
    <w:p w:rsidR="009050C3" w:rsidRDefault="009050C3" w:rsidP="009050C3">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исследовательские умения (наблюдать, сравнивать, анализировать, устанавливать зависимости, делать выводы и обобщения, самостоятельно вести исследование, оформлять результаты).</w:t>
      </w:r>
    </w:p>
    <w:p w:rsidR="009050C3" w:rsidRDefault="009050C3" w:rsidP="009050C3">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Ведущей дидактической целью практических занятий является формирование практических умений - профессиональных (выполнять определенные действия, операции, необходимые в последующем в профессиональной деятельности) или учебных, необходимых в последующей учебной деятельности по общепрофессиональным и специальным дисциплинам.</w:t>
      </w:r>
    </w:p>
    <w:p w:rsidR="009050C3" w:rsidRDefault="009050C3" w:rsidP="009050C3">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Состав и содержание практических занятий направлено на реализацию требований Государственных образовательных стандартов.</w:t>
      </w:r>
    </w:p>
    <w:p w:rsidR="009050C3" w:rsidRDefault="009050C3" w:rsidP="009050C3">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Содержанием практических занятий является: </w:t>
      </w:r>
    </w:p>
    <w:p w:rsidR="009050C3" w:rsidRDefault="009050C3" w:rsidP="009050C3">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решение разного рода задач, в том числе профессиональных; </w:t>
      </w:r>
    </w:p>
    <w:p w:rsidR="009050C3" w:rsidRDefault="009050C3" w:rsidP="009050C3">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выполнение вычислений, расчетов; </w:t>
      </w:r>
    </w:p>
    <w:p w:rsidR="009050C3" w:rsidRDefault="009050C3" w:rsidP="009050C3">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работа с приборами, оборудованием, аппаратурой; работа с нормативными документами, инструктивными материалами, справочниками; составление проектной, плановой и другой документации.</w:t>
      </w:r>
    </w:p>
    <w:p w:rsidR="009050C3" w:rsidRDefault="009050C3" w:rsidP="009050C3">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При разработке содержания практических занятий учитывается, чтобы в совокупности по учебной дисциплине они охватывали весь круг профессиональных умений, на подготовку к которым ориентирована данная дисциплина, а в совокупности по всем учебным дисциплинам охватывали всю профессиональную деятельность, к которой готовится специалист.</w:t>
      </w:r>
    </w:p>
    <w:p w:rsidR="009050C3" w:rsidRDefault="009050C3" w:rsidP="009050C3">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На практических занятиях учащиеся овладевают первоначальными профессиональными умениями и навыками, которые в дальнейшем закрепляются и совершенствуются в процессе производственной практики.</w:t>
      </w:r>
    </w:p>
    <w:p w:rsidR="009050C3" w:rsidRDefault="009050C3" w:rsidP="009050C3">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Содержание практических работ и практических занятий фиксируется в рабочих учебных программах дисциплин в разделе «Структура и содержание учебной дисциплины».</w:t>
      </w:r>
    </w:p>
    <w:p w:rsidR="009050C3" w:rsidRDefault="009050C3" w:rsidP="009050C3">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Состав заданий для практической работы или практического занятия должен быть спланирован с расчетом, чтобы за отведенное время они могли быть качественно выполнены большинством учащихся. Количество часов, отводимых на практические работы и практические занятия, фиксируется в учебных программах.</w:t>
      </w:r>
    </w:p>
    <w:p w:rsidR="009050C3" w:rsidRDefault="009050C3" w:rsidP="009050C3">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Практическая работа как вид учебного занятия должна проводиться в специально оборудованных учебных лабораториях. Необходимыми структурными элементами практической работы, помимо самостоятельной деятельности учащихся, являются инструктаж, проводимый преподавателем и также организация обсуждения итогов выполнения практической работы.</w:t>
      </w:r>
    </w:p>
    <w:p w:rsidR="009050C3" w:rsidRDefault="009050C3" w:rsidP="009050C3">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Практическое занятие должно проводиться в учебных кабинетах или специально оборудованных помещениях. Необходимыми структурными элементами практического занятия, помимо самостоятельной деятельности учащихся, являются инструктаж, проводимый преподавателем, а также анализ и оценка выполненных работ и степени овладения учащимися запланированными умениями.</w:t>
      </w:r>
    </w:p>
    <w:p w:rsidR="009050C3" w:rsidRDefault="009050C3" w:rsidP="009050C3">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Выполнению практических работ и практических занятий предшествует проверка знаний учащихся - их теоретической готовности к выполнению задания.</w:t>
      </w:r>
    </w:p>
    <w:p w:rsidR="009050C3" w:rsidRDefault="009050C3" w:rsidP="009050C3">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Формы организации учащихся на практических занятиях: фронтальная, групповая и индивидуальная.</w:t>
      </w:r>
    </w:p>
    <w:p w:rsidR="009050C3" w:rsidRDefault="009050C3" w:rsidP="009050C3">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При фронтальной форме организации занятий все учащиеся выполняют одновременно одну и ту же работу. При групповой форме организации занятий одна и та же работы выполняется бригадами по 2-5 человек. При индивидуальной форме организации занятий каждый учащийся выполняет индивидуальное задание.</w:t>
      </w:r>
    </w:p>
    <w:p w:rsidR="009050C3" w:rsidRDefault="009050C3" w:rsidP="009050C3">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Для повышения эффективности проведения практических работ и практических занятий рекомендуется:</w:t>
      </w:r>
    </w:p>
    <w:p w:rsidR="009050C3" w:rsidRDefault="009050C3" w:rsidP="009050C3">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разработка сборников задач, заданий и упражнений, сопровождающихся методическими указаниями, применительно к конкретным специальностям;</w:t>
      </w:r>
    </w:p>
    <w:p w:rsidR="009050C3" w:rsidRDefault="009050C3" w:rsidP="009050C3">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разработка заданий для автоматизированного тестового контроля за подготовленностью учащихся к практическим работам или практическим занятиям;</w:t>
      </w:r>
    </w:p>
    <w:p w:rsidR="009050C3" w:rsidRDefault="009050C3" w:rsidP="009050C3">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подчинение методики проведения практических работ и практических занятий ведущим дидактическим целям, с соответствующими установками для учащихся;</w:t>
      </w:r>
    </w:p>
    <w:p w:rsidR="009050C3" w:rsidRDefault="009050C3" w:rsidP="009050C3">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использование в практике преподавания поисковых практических работ, построенных на проблемной основе;</w:t>
      </w:r>
    </w:p>
    <w:p w:rsidR="009050C3" w:rsidRDefault="009050C3" w:rsidP="009050C3">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применение коллективных и групповых форм работы, максимальное использование индивидуальных форм с целью повышения ответственности каждого учащегося за самостоятельное выполнение полного объема работ;</w:t>
      </w:r>
    </w:p>
    <w:p w:rsidR="009050C3" w:rsidRDefault="009050C3" w:rsidP="009050C3">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проведение практических работ и практических занятий на повышенном уровне трудности с включением в них заданий, связанных с выбором учащимися условий выполнения работы, конкретизацией целей, самостоятельным отбором необходимого оборудования;</w:t>
      </w:r>
    </w:p>
    <w:p w:rsidR="009050C3" w:rsidRDefault="009050C3" w:rsidP="009050C3">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эффективное использование времени, отводимого на практические работы и практические занятия подбором дополнительных задач и заданий для учащихся, работающих в более быстром темпе.</w:t>
      </w:r>
    </w:p>
    <w:p w:rsidR="009050C3" w:rsidRDefault="009050C3" w:rsidP="009050C3">
      <w:pPr>
        <w:spacing w:after="0" w:line="240" w:lineRule="auto"/>
        <w:ind w:firstLine="709"/>
        <w:jc w:val="both"/>
        <w:rPr>
          <w:rFonts w:ascii="Times New Roman" w:eastAsia="Times New Roman" w:hAnsi="Times New Roman"/>
          <w:sz w:val="24"/>
          <w:szCs w:val="24"/>
          <w:lang w:eastAsia="ru-RU"/>
        </w:rPr>
      </w:pPr>
      <w:r>
        <w:rPr>
          <w:rFonts w:ascii="Times New Roman" w:hAnsi="Times New Roman"/>
          <w:sz w:val="24"/>
          <w:szCs w:val="24"/>
        </w:rPr>
        <w:t>При подготовке к практическим занятиям следует использовать основную литературу из представленного в рабочей программе списка, а также руководствоваться приведенными указаниями и рекомендациями. Для наиболее глубокого освоения дисциплины рекомендуется изучать литературу, обозначенную как «дополнительная»,  в представленном списке. На практических занятиях приветствуется активное участие в обсуждении конкретных ситуаций, способность на основе полученных знаний находить наиболее эффективные решения поставленных проблем, уметь находить полезный дополнительный материал по тематике занятий.</w:t>
      </w:r>
    </w:p>
    <w:p w:rsidR="009050C3" w:rsidRDefault="009050C3" w:rsidP="009050C3">
      <w:pPr>
        <w:rPr>
          <w:rFonts w:ascii="Times New Roman" w:eastAsia="Times New Roman" w:hAnsi="Times New Roman"/>
          <w:sz w:val="24"/>
          <w:szCs w:val="24"/>
          <w:lang w:eastAsia="ru-RU"/>
        </w:rPr>
      </w:pPr>
    </w:p>
    <w:p w:rsidR="009050C3" w:rsidRDefault="009050C3" w:rsidP="009050C3">
      <w:pPr>
        <w:spacing w:after="0" w:line="240" w:lineRule="auto"/>
        <w:ind w:firstLine="709"/>
        <w:jc w:val="both"/>
        <w:rPr>
          <w:rFonts w:ascii="Times New Roman" w:eastAsia="Times New Roman" w:hAnsi="Times New Roman"/>
          <w:b/>
          <w:sz w:val="24"/>
          <w:szCs w:val="24"/>
          <w:lang w:eastAsia="ru-RU"/>
        </w:rPr>
      </w:pPr>
      <w:r>
        <w:rPr>
          <w:rFonts w:ascii="Times New Roman" w:eastAsia="Times New Roman" w:hAnsi="Times New Roman"/>
          <w:b/>
          <w:color w:val="000000"/>
          <w:spacing w:val="7"/>
          <w:sz w:val="24"/>
          <w:szCs w:val="24"/>
          <w:lang w:eastAsia="ru-RU"/>
        </w:rPr>
        <w:t xml:space="preserve">3 Методические указания </w:t>
      </w:r>
      <w:r>
        <w:rPr>
          <w:rFonts w:ascii="Times New Roman" w:hAnsi="Times New Roman"/>
          <w:b/>
          <w:sz w:val="24"/>
          <w:szCs w:val="24"/>
        </w:rPr>
        <w:t>к выполнению лабораторных работ</w:t>
      </w:r>
    </w:p>
    <w:p w:rsidR="009050C3" w:rsidRDefault="009050C3" w:rsidP="009050C3">
      <w:pPr>
        <w:pStyle w:val="a3"/>
        <w:ind w:firstLine="709"/>
        <w:jc w:val="both"/>
        <w:rPr>
          <w:rFonts w:ascii="Times New Roman" w:hAnsi="Times New Roman"/>
          <w:sz w:val="24"/>
          <w:szCs w:val="24"/>
          <w:lang w:eastAsia="ru-RU"/>
        </w:rPr>
      </w:pPr>
    </w:p>
    <w:p w:rsidR="009050C3" w:rsidRDefault="009050C3" w:rsidP="009050C3">
      <w:pPr>
        <w:pStyle w:val="a3"/>
        <w:ind w:firstLine="709"/>
        <w:jc w:val="both"/>
        <w:rPr>
          <w:rFonts w:ascii="Times New Roman" w:hAnsi="Times New Roman"/>
          <w:sz w:val="24"/>
          <w:szCs w:val="24"/>
        </w:rPr>
      </w:pPr>
      <w:r>
        <w:rPr>
          <w:rFonts w:ascii="Times New Roman" w:hAnsi="Times New Roman"/>
          <w:sz w:val="24"/>
          <w:szCs w:val="24"/>
        </w:rPr>
        <w:t>Лабораторные работы составляют важную часть теоретической и профессиональной практической подготовки обучающихся. Они направлены на экспериментальное подтверждение теоретических положений и формирование учебных и профессиональных практических умений. Выполнение обучающимися лабораторных работ направлено на:</w:t>
      </w:r>
    </w:p>
    <w:p w:rsidR="009050C3" w:rsidRDefault="009050C3" w:rsidP="009050C3">
      <w:pPr>
        <w:pStyle w:val="a3"/>
        <w:ind w:firstLine="709"/>
        <w:jc w:val="both"/>
        <w:rPr>
          <w:rFonts w:ascii="Times New Roman" w:hAnsi="Times New Roman"/>
          <w:sz w:val="24"/>
          <w:szCs w:val="24"/>
        </w:rPr>
      </w:pPr>
      <w:r>
        <w:rPr>
          <w:rFonts w:ascii="Times New Roman" w:hAnsi="Times New Roman"/>
          <w:sz w:val="24"/>
          <w:szCs w:val="24"/>
        </w:rPr>
        <w:t xml:space="preserve"> - обобщение, систематизацию, углубление, закрепление полученных теоретических знаний по конкретным темам учебной дисциплины и формирование </w:t>
      </w:r>
      <w:proofErr w:type="spellStart"/>
      <w:r>
        <w:rPr>
          <w:rFonts w:ascii="Times New Roman" w:hAnsi="Times New Roman"/>
          <w:sz w:val="24"/>
          <w:szCs w:val="24"/>
        </w:rPr>
        <w:t>межпредметных</w:t>
      </w:r>
      <w:proofErr w:type="spellEnd"/>
      <w:r>
        <w:rPr>
          <w:rFonts w:ascii="Times New Roman" w:hAnsi="Times New Roman"/>
          <w:sz w:val="24"/>
          <w:szCs w:val="24"/>
        </w:rPr>
        <w:t xml:space="preserve"> связей; </w:t>
      </w:r>
    </w:p>
    <w:p w:rsidR="009050C3" w:rsidRDefault="009050C3" w:rsidP="009050C3">
      <w:pPr>
        <w:pStyle w:val="a3"/>
        <w:ind w:firstLine="709"/>
        <w:jc w:val="both"/>
        <w:rPr>
          <w:rFonts w:ascii="Times New Roman" w:hAnsi="Times New Roman"/>
          <w:sz w:val="24"/>
          <w:szCs w:val="24"/>
        </w:rPr>
      </w:pPr>
      <w:r>
        <w:rPr>
          <w:rFonts w:ascii="Times New Roman" w:hAnsi="Times New Roman"/>
          <w:sz w:val="24"/>
          <w:szCs w:val="24"/>
        </w:rPr>
        <w:t>- формирование предусмотренных учебным планом компетенций.</w:t>
      </w:r>
    </w:p>
    <w:p w:rsidR="009050C3" w:rsidRDefault="009050C3" w:rsidP="009050C3">
      <w:pPr>
        <w:pStyle w:val="a3"/>
        <w:ind w:firstLine="709"/>
        <w:jc w:val="both"/>
        <w:rPr>
          <w:rFonts w:ascii="Times New Roman" w:hAnsi="Times New Roman"/>
          <w:sz w:val="24"/>
          <w:szCs w:val="24"/>
        </w:rPr>
      </w:pPr>
      <w:r>
        <w:rPr>
          <w:rFonts w:ascii="Times New Roman" w:hAnsi="Times New Roman"/>
          <w:sz w:val="24"/>
          <w:szCs w:val="24"/>
        </w:rPr>
        <w:t xml:space="preserve">Состав и содержание лабораторных работ определяются требованиями к результатам обучения по учебной дисциплине в соответствии с требованиями стандарта. Лабораторные работы, как правило, тематически следуют за определенными темами теоретического материала учебной дисциплины. Ведущей дидактической целью лабораторных работ является экспериментальное подтверждение и проверка существенных теоретических положений (законов, зависимостей) Содержанием лабораторных работ могут быть: </w:t>
      </w:r>
    </w:p>
    <w:p w:rsidR="009050C3" w:rsidRDefault="009050C3" w:rsidP="009050C3">
      <w:pPr>
        <w:pStyle w:val="a3"/>
        <w:ind w:firstLine="709"/>
        <w:jc w:val="both"/>
        <w:rPr>
          <w:rFonts w:ascii="Times New Roman" w:hAnsi="Times New Roman"/>
          <w:sz w:val="24"/>
          <w:szCs w:val="24"/>
        </w:rPr>
      </w:pPr>
      <w:r>
        <w:rPr>
          <w:rFonts w:ascii="Times New Roman" w:hAnsi="Times New Roman"/>
          <w:sz w:val="24"/>
          <w:szCs w:val="24"/>
        </w:rPr>
        <w:t xml:space="preserve">- экспериментальная проверка формул, методик расчета; </w:t>
      </w:r>
    </w:p>
    <w:p w:rsidR="009050C3" w:rsidRDefault="009050C3" w:rsidP="009050C3">
      <w:pPr>
        <w:pStyle w:val="a3"/>
        <w:ind w:firstLine="709"/>
        <w:jc w:val="both"/>
        <w:rPr>
          <w:rFonts w:ascii="Times New Roman" w:hAnsi="Times New Roman"/>
          <w:sz w:val="24"/>
          <w:szCs w:val="24"/>
        </w:rPr>
      </w:pPr>
      <w:r>
        <w:rPr>
          <w:rFonts w:ascii="Times New Roman" w:hAnsi="Times New Roman"/>
          <w:sz w:val="24"/>
          <w:szCs w:val="24"/>
        </w:rPr>
        <w:t xml:space="preserve">- установление и подтверждение закономерностей; </w:t>
      </w:r>
    </w:p>
    <w:p w:rsidR="009050C3" w:rsidRDefault="009050C3" w:rsidP="009050C3">
      <w:pPr>
        <w:pStyle w:val="a3"/>
        <w:ind w:firstLine="709"/>
        <w:jc w:val="both"/>
        <w:rPr>
          <w:rFonts w:ascii="Times New Roman" w:hAnsi="Times New Roman"/>
          <w:sz w:val="24"/>
          <w:szCs w:val="24"/>
        </w:rPr>
      </w:pPr>
      <w:r>
        <w:rPr>
          <w:rFonts w:ascii="Times New Roman" w:hAnsi="Times New Roman"/>
          <w:sz w:val="24"/>
          <w:szCs w:val="24"/>
        </w:rPr>
        <w:t>- ознакомление с методиками проведения экспериментов.</w:t>
      </w:r>
    </w:p>
    <w:p w:rsidR="009050C3" w:rsidRDefault="009050C3" w:rsidP="009050C3">
      <w:pPr>
        <w:pStyle w:val="a3"/>
        <w:ind w:firstLine="709"/>
        <w:jc w:val="both"/>
        <w:rPr>
          <w:rFonts w:ascii="Times New Roman" w:hAnsi="Times New Roman"/>
          <w:sz w:val="24"/>
          <w:szCs w:val="24"/>
        </w:rPr>
      </w:pPr>
      <w:r>
        <w:rPr>
          <w:rFonts w:ascii="Times New Roman" w:hAnsi="Times New Roman"/>
          <w:sz w:val="24"/>
          <w:szCs w:val="24"/>
        </w:rPr>
        <w:t xml:space="preserve">Необходимыми структурными элементами лабораторной работы, помимо самостоятельной деятельности обучающихся, являются инструктаж, проводимый преподавателем, а также организация обсуждения итогов выполнения лабораторной работы. Выполнению лабораторных работ предшествует домашняя подготовка с использованием соответствующей литературы (учебники, лекции, методические пособия и указания и др.) и проверка знаний обучающихся как критерий их теоретической готовности к выполнению задания. </w:t>
      </w:r>
    </w:p>
    <w:p w:rsidR="009050C3" w:rsidRDefault="009050C3" w:rsidP="009050C3">
      <w:pPr>
        <w:pStyle w:val="a3"/>
        <w:ind w:firstLine="709"/>
        <w:jc w:val="both"/>
        <w:rPr>
          <w:rFonts w:ascii="Times New Roman" w:hAnsi="Times New Roman"/>
          <w:sz w:val="24"/>
          <w:szCs w:val="24"/>
        </w:rPr>
      </w:pPr>
      <w:r>
        <w:rPr>
          <w:rFonts w:ascii="Times New Roman" w:hAnsi="Times New Roman"/>
          <w:sz w:val="24"/>
          <w:szCs w:val="24"/>
        </w:rPr>
        <w:t xml:space="preserve">При подготовке к лабораторной работе следует вести «рабочую тетрадь», где должны быть записаны краткие теоретические сведения о лабораторной работе. Как правило, методические рекомендации для выполнения лабораторных работ хранятся в свободном доступе для студентов и должны быть изучены до выполнения работы. Данная рабочая тетрадь в процессе выполнения работы будет дополнена материалами из выполненной лабораторной работы и будет служить отчетом о работе. </w:t>
      </w:r>
    </w:p>
    <w:p w:rsidR="009050C3" w:rsidRDefault="009050C3" w:rsidP="009050C3">
      <w:pPr>
        <w:pStyle w:val="a3"/>
        <w:ind w:firstLine="709"/>
        <w:jc w:val="both"/>
        <w:rPr>
          <w:rFonts w:ascii="Times New Roman" w:hAnsi="Times New Roman"/>
          <w:sz w:val="24"/>
          <w:szCs w:val="24"/>
        </w:rPr>
      </w:pPr>
      <w:r>
        <w:rPr>
          <w:rFonts w:ascii="Times New Roman" w:hAnsi="Times New Roman"/>
          <w:sz w:val="24"/>
          <w:szCs w:val="24"/>
        </w:rPr>
        <w:t xml:space="preserve"> Перед выполнением лабораторной работы требуется получить вариант задания. Далее необходимо ознакомиться с заданием. Выполнение лабораторной работы следует начать с изучения теоретических сведений, которые приводятся начале описания каждой лабораторной работы Результаты работы необходимо оформить в виде отчета. Лабораторная работа считается выполненной, если:</w:t>
      </w:r>
    </w:p>
    <w:p w:rsidR="009050C3" w:rsidRDefault="009050C3" w:rsidP="009050C3">
      <w:pPr>
        <w:pStyle w:val="a3"/>
        <w:ind w:firstLine="709"/>
        <w:jc w:val="both"/>
        <w:rPr>
          <w:rFonts w:ascii="Times New Roman" w:hAnsi="Times New Roman"/>
          <w:sz w:val="24"/>
          <w:szCs w:val="24"/>
        </w:rPr>
      </w:pPr>
      <w:r>
        <w:rPr>
          <w:rFonts w:ascii="Times New Roman" w:hAnsi="Times New Roman"/>
          <w:sz w:val="24"/>
          <w:szCs w:val="24"/>
        </w:rPr>
        <w:t xml:space="preserve"> - предоставлен отчет о результатах выполнения задания; </w:t>
      </w:r>
    </w:p>
    <w:p w:rsidR="009050C3" w:rsidRDefault="009050C3" w:rsidP="009050C3">
      <w:pPr>
        <w:pStyle w:val="a3"/>
        <w:ind w:firstLine="709"/>
        <w:jc w:val="both"/>
        <w:rPr>
          <w:rFonts w:ascii="Times New Roman" w:hAnsi="Times New Roman"/>
          <w:sz w:val="24"/>
          <w:szCs w:val="24"/>
        </w:rPr>
      </w:pPr>
      <w:r>
        <w:rPr>
          <w:rFonts w:ascii="Times New Roman" w:hAnsi="Times New Roman"/>
          <w:sz w:val="24"/>
          <w:szCs w:val="24"/>
        </w:rPr>
        <w:t xml:space="preserve">- проведена защита проделанной работы. </w:t>
      </w:r>
    </w:p>
    <w:p w:rsidR="009050C3" w:rsidRDefault="009050C3" w:rsidP="009050C3">
      <w:pPr>
        <w:pStyle w:val="a3"/>
        <w:ind w:firstLine="709"/>
        <w:jc w:val="both"/>
        <w:rPr>
          <w:rFonts w:ascii="Times New Roman" w:hAnsi="Times New Roman"/>
          <w:sz w:val="24"/>
          <w:szCs w:val="24"/>
        </w:rPr>
      </w:pPr>
      <w:r>
        <w:rPr>
          <w:rFonts w:ascii="Times New Roman" w:hAnsi="Times New Roman"/>
          <w:sz w:val="24"/>
          <w:szCs w:val="24"/>
        </w:rPr>
        <w:t xml:space="preserve">Защита проводится в два этапа: </w:t>
      </w:r>
    </w:p>
    <w:p w:rsidR="009050C3" w:rsidRDefault="009050C3" w:rsidP="009050C3">
      <w:pPr>
        <w:pStyle w:val="a3"/>
        <w:ind w:firstLine="709"/>
        <w:jc w:val="both"/>
        <w:rPr>
          <w:rFonts w:ascii="Times New Roman" w:hAnsi="Times New Roman"/>
          <w:sz w:val="24"/>
          <w:szCs w:val="24"/>
        </w:rPr>
      </w:pPr>
      <w:r>
        <w:rPr>
          <w:rFonts w:ascii="Times New Roman" w:hAnsi="Times New Roman"/>
          <w:sz w:val="24"/>
          <w:szCs w:val="24"/>
        </w:rPr>
        <w:t xml:space="preserve">1) демонстрируются результаты выполнения задания; </w:t>
      </w:r>
    </w:p>
    <w:p w:rsidR="009050C3" w:rsidRDefault="009050C3" w:rsidP="009050C3">
      <w:pPr>
        <w:pStyle w:val="a3"/>
        <w:ind w:firstLine="709"/>
        <w:jc w:val="both"/>
        <w:rPr>
          <w:rFonts w:ascii="Times New Roman" w:hAnsi="Times New Roman"/>
          <w:sz w:val="24"/>
          <w:szCs w:val="24"/>
        </w:rPr>
      </w:pPr>
      <w:r>
        <w:rPr>
          <w:rFonts w:ascii="Times New Roman" w:hAnsi="Times New Roman"/>
          <w:sz w:val="24"/>
          <w:szCs w:val="24"/>
        </w:rPr>
        <w:t xml:space="preserve">2) в случае успешного прохождения первого этапа требуется ответить на ряд вопросов из перечня контрольных вопросов, который приводится в задании к лабораторной работе. Вариант задания выбирается студентом по списку группы и соответствующему фамилии номеру. </w:t>
      </w:r>
    </w:p>
    <w:p w:rsidR="009050C3" w:rsidRDefault="009050C3" w:rsidP="009050C3">
      <w:pPr>
        <w:rPr>
          <w:rFonts w:ascii="Times New Roman" w:eastAsia="Times New Roman" w:hAnsi="Times New Roman"/>
          <w:sz w:val="24"/>
          <w:szCs w:val="24"/>
          <w:lang w:eastAsia="ru-RU"/>
        </w:rPr>
      </w:pPr>
      <w:r>
        <w:rPr>
          <w:rFonts w:ascii="Times New Roman" w:eastAsia="Times New Roman" w:hAnsi="Times New Roman"/>
          <w:sz w:val="24"/>
          <w:szCs w:val="24"/>
          <w:lang w:eastAsia="ru-RU"/>
        </w:rPr>
        <w:br w:type="page"/>
      </w:r>
    </w:p>
    <w:p w:rsidR="009050C3" w:rsidRDefault="009050C3" w:rsidP="009050C3">
      <w:pPr>
        <w:spacing w:after="0" w:line="240" w:lineRule="auto"/>
        <w:ind w:firstLine="709"/>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lastRenderedPageBreak/>
        <w:t>4 Методические указания по самостоятельной работе</w:t>
      </w:r>
    </w:p>
    <w:p w:rsidR="009050C3" w:rsidRDefault="009050C3" w:rsidP="009050C3">
      <w:pPr>
        <w:spacing w:after="0" w:line="240" w:lineRule="auto"/>
        <w:ind w:firstLine="709"/>
        <w:jc w:val="both"/>
        <w:rPr>
          <w:rFonts w:ascii="Times New Roman" w:eastAsia="Times New Roman" w:hAnsi="Times New Roman"/>
          <w:sz w:val="24"/>
          <w:szCs w:val="24"/>
          <w:lang w:eastAsia="ru-RU"/>
        </w:rPr>
      </w:pPr>
    </w:p>
    <w:p w:rsidR="009050C3" w:rsidRDefault="009050C3" w:rsidP="009050C3">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Самостоятельная работа студентов представляет собой совокупность аудиторных и внеаудиторных занятий и работ, обеспечивающих успешное освоение образовательной программы высшего профессионального образования в соответствии с требованиями ФГОС.</w:t>
      </w:r>
    </w:p>
    <w:p w:rsidR="009050C3" w:rsidRDefault="009050C3" w:rsidP="009050C3">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Основные виды аудиторных занятий в вузе — лекция, практическое занятие, лабораторные работы,  коллоквиум, а в рамках контрольных мероприятий — зачет, </w:t>
      </w:r>
      <w:proofErr w:type="spellStart"/>
      <w:r>
        <w:rPr>
          <w:rFonts w:ascii="Times New Roman" w:eastAsia="Times New Roman" w:hAnsi="Times New Roman"/>
          <w:sz w:val="24"/>
          <w:szCs w:val="24"/>
          <w:lang w:eastAsia="ru-RU"/>
        </w:rPr>
        <w:t>диф</w:t>
      </w:r>
      <w:proofErr w:type="spellEnd"/>
      <w:r>
        <w:rPr>
          <w:rFonts w:ascii="Times New Roman" w:eastAsia="Times New Roman" w:hAnsi="Times New Roman"/>
          <w:sz w:val="24"/>
          <w:szCs w:val="24"/>
          <w:lang w:eastAsia="ru-RU"/>
        </w:rPr>
        <w:t xml:space="preserve">. зачет либо экзамен. </w:t>
      </w:r>
    </w:p>
    <w:p w:rsidR="009050C3" w:rsidRDefault="009050C3" w:rsidP="009050C3">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b/>
          <w:sz w:val="24"/>
          <w:szCs w:val="24"/>
          <w:lang w:eastAsia="ru-RU"/>
        </w:rPr>
        <w:t>Подготовка к лекции</w:t>
      </w:r>
      <w:r>
        <w:rPr>
          <w:rFonts w:ascii="Times New Roman" w:eastAsia="Times New Roman" w:hAnsi="Times New Roman"/>
          <w:sz w:val="24"/>
          <w:szCs w:val="24"/>
          <w:lang w:eastAsia="ru-RU"/>
        </w:rPr>
        <w:t>. Необходимость самостоятельной работы по подготовке к лекции определяется тем, что изучение любой дисциплины строится по определенной логике освоения ее разделов, представленных в рабочей программе дисциплины. Чаще всего логика изучения того или иного предмета заключатся в движении от рассмотрения общих научных основ к анализу конкретных процессов и факторов, определяющих функционирование и изменение этого предмета. Следует учесть, что преподаватели нередко представляют краткие конспекты своих лекций вместе с рабочей программой или имеют авторские учебники, пособия по преподаваемому предмету.</w:t>
      </w:r>
    </w:p>
    <w:p w:rsidR="009050C3" w:rsidRDefault="009050C3" w:rsidP="009050C3">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Знакомство с этими материалами позволяет заранее ознакомиться с основными положениями предстоящей лекции и активно задавать конкретные вопросы при ее изложении.</w:t>
      </w:r>
    </w:p>
    <w:p w:rsidR="009050C3" w:rsidRDefault="009050C3" w:rsidP="009050C3">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Преподаватель при чтении новой лекции обычно указывает на связь ее содержания с тем, которое было прежде изучено. Качество освоения содержания конкретной дисциплины прямо зависит от того, насколько студент сам, без внешнего принуждения формирует у себя установку на получение на лекциях новых знаний, дополняющих уже имеющиеся по данной дисциплине.</w:t>
      </w:r>
    </w:p>
    <w:p w:rsidR="009050C3" w:rsidRDefault="009050C3" w:rsidP="009050C3">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b/>
          <w:sz w:val="24"/>
          <w:szCs w:val="24"/>
          <w:lang w:eastAsia="ru-RU"/>
        </w:rPr>
        <w:t>Подготовка к практическому занятию</w:t>
      </w:r>
      <w:r>
        <w:rPr>
          <w:rFonts w:ascii="Times New Roman" w:eastAsia="Times New Roman" w:hAnsi="Times New Roman"/>
          <w:sz w:val="24"/>
          <w:szCs w:val="24"/>
          <w:lang w:eastAsia="ru-RU"/>
        </w:rPr>
        <w:t xml:space="preserve">. Подготовка к практическому занятию включает следующие элементы самостоятельной деятельности: четкое представление цели и задач его проведения; выделение навыков умственной, аналитической, научной деятельности, которые станут результатом предстоящей работы. </w:t>
      </w:r>
    </w:p>
    <w:p w:rsidR="009050C3" w:rsidRDefault="009050C3" w:rsidP="009050C3">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Выработка навыков осуществляется с помощью получения новой информации об изучаемых процессах и с помощью знания о том, в какой степени в данное время студент владеет методами исследовательской деятельности, которыми он станет пользоваться на практическом занятии.</w:t>
      </w:r>
    </w:p>
    <w:p w:rsidR="009050C3" w:rsidRDefault="009050C3" w:rsidP="009050C3">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Следовательно, работа на практическом занятии направлена не только на познание студентом конкретных явлений внешнего мира, но и на изменение самого себя. Второй результат очень важен, поскольку он обеспечивает формирование таких общекультурных компетенций, как способность к самоорганизации и самообразованию, способность использовать методы сбора, обработки и интерпретации комплексной информации для решения организационно-управленческих задач, в том числе находящихся за пределами непосредственной сферы деятельности студента.</w:t>
      </w:r>
    </w:p>
    <w:p w:rsidR="009050C3" w:rsidRDefault="009050C3" w:rsidP="009050C3">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Подготовка к практическому занятию нередко требует подбора материала, данных и специальных источников, с которыми предстоит учебная работа. Студенты должны дома подготовить к занятию 3–4 примера формулировки темы исследования, представленного в монографиях, научных статьях, отчетах. </w:t>
      </w:r>
    </w:p>
    <w:p w:rsidR="009050C3" w:rsidRDefault="009050C3" w:rsidP="009050C3">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b/>
          <w:sz w:val="24"/>
          <w:szCs w:val="24"/>
          <w:lang w:eastAsia="ru-RU"/>
        </w:rPr>
        <w:t>Подготовка к зачету (в том числе к дифференцированному при отсутствии экзамена по дисциплине).</w:t>
      </w:r>
      <w:r>
        <w:rPr>
          <w:rFonts w:ascii="Times New Roman" w:eastAsia="Times New Roman" w:hAnsi="Times New Roman"/>
          <w:sz w:val="24"/>
          <w:szCs w:val="24"/>
          <w:lang w:eastAsia="ru-RU"/>
        </w:rPr>
        <w:t xml:space="preserve"> Зачет является традиционной формой проверки знаний, умений, компетенций, сформированных у студентов в процессе освоения всего содержания изучаемой дисциплины. Обычный зачет отличается от дифференцированного тем, что преподаватель не дифференцирует баллы, которые он выставляет по его итогам, в зачетной книжке вписывается только слово «зачет».</w:t>
      </w:r>
    </w:p>
    <w:p w:rsidR="009050C3" w:rsidRDefault="009050C3" w:rsidP="009050C3">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Самостоятельная подготовка к зачету должна осуществляться в течение всего семестра, а не за несколько дней до его проведения.</w:t>
      </w:r>
    </w:p>
    <w:p w:rsidR="009050C3" w:rsidRDefault="009050C3" w:rsidP="009050C3">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Подготовка включает следующие действия. Прежде всего нужно перечитать все лекции, а также материалы, которые готовились к лабораторным и практическим занятиям в течение семестра. Затем надо соотнести эту информацию с вопросами, которые даны к зачету. Если информации недостаточно, ответы находят в предложенной преподавателем литературе. Рекомендуется делать краткие записи.</w:t>
      </w:r>
    </w:p>
    <w:p w:rsidR="009050C3" w:rsidRDefault="009050C3" w:rsidP="009050C3">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b/>
          <w:sz w:val="24"/>
          <w:szCs w:val="24"/>
          <w:lang w:eastAsia="ru-RU"/>
        </w:rPr>
        <w:t>Подготовка к экзамену.</w:t>
      </w:r>
      <w:r>
        <w:rPr>
          <w:rFonts w:ascii="Times New Roman" w:eastAsia="Times New Roman" w:hAnsi="Times New Roman"/>
          <w:sz w:val="24"/>
          <w:szCs w:val="24"/>
          <w:lang w:eastAsia="ru-RU"/>
        </w:rPr>
        <w:t xml:space="preserve"> Экзамен представляет собой форму контроля учебной деятельности студента, которая используется, если учебная дисциплина составляет две и более зачетных единиц, т. е. изучается более 72 часов. Оценка выявленных на экзамене знаний, умений и компетенций дифференцирована: в зачетной книжке ставится оценка «удовлетворительно», «хорошо» или «отлично».</w:t>
      </w:r>
    </w:p>
    <w:p w:rsidR="009050C3" w:rsidRDefault="009050C3" w:rsidP="009050C3">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Самостоятельная подготовка к экзамену схожа с подготовкой к зачету, особенно если он дифференцированный. Но объем учебного материала, который нужно восстановить в памяти к экзамену, вновь осмыслить и понять, значительно больше, поэтому требуется больше времени и умственных усилий. Необходимо перечитать лекции, вспомнить то, что говорилось преподавателем на лабораторных и практических занятиях, а также самостоятельно полученную информацию при подготовке к ним. Важно сформировать целостное представление о содержании ответа на каждый вопрос, что предполагает знание разных научных трактовок сущности того или иного явления, процесса, умение раскрывать факторы, определяющие их противоречивость, знание имен ученых, изучавших обсуждаемую проблему. Необходимо также привести информацию о материалах эмпирических исследований, что указывает на всестороннюю подготовку студента к экзамену. Ответ, в котором присутствуют все указанные блоки информации, наверняка будет отмечен высокими баллами. Для их получения требуется ответить и на дополнительные вопросы, если экзамен проходит в устной форме.</w:t>
      </w:r>
    </w:p>
    <w:p w:rsidR="009050C3" w:rsidRDefault="009050C3" w:rsidP="009050C3">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bCs/>
          <w:sz w:val="24"/>
          <w:szCs w:val="24"/>
          <w:lang w:eastAsia="ru-RU"/>
        </w:rPr>
        <w:t>Экзамены проводятся по билетам</w:t>
      </w:r>
      <w:r>
        <w:rPr>
          <w:rFonts w:ascii="Times New Roman" w:eastAsia="Times New Roman" w:hAnsi="Times New Roman"/>
          <w:sz w:val="24"/>
          <w:szCs w:val="24"/>
          <w:lang w:eastAsia="ru-RU"/>
        </w:rPr>
        <w:t>, подписанным составителем билетов и утвержденным заведующим кафедрой, или тестовым заданиям, утвержденным в установленном порядке.</w:t>
      </w:r>
    </w:p>
    <w:p w:rsidR="009050C3" w:rsidRDefault="009050C3" w:rsidP="009050C3">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Педагогическому работнику предоставляется право задавать студентам дополнительные вопросы сверх билета, а также, помимо теоретических вопросов, давать для решения задачи и примеры, связанные с курсом. </w:t>
      </w:r>
    </w:p>
    <w:p w:rsidR="009050C3" w:rsidRDefault="009050C3" w:rsidP="009050C3">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Во время проведения экзаменов в аудитории должны находиться: рабочая программа дисциплины (модуля), аттестационная ведомость, утвержденные заведующим кафедрой билеты.</w:t>
      </w:r>
    </w:p>
    <w:p w:rsidR="009050C3" w:rsidRDefault="009050C3" w:rsidP="009050C3">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При явке на экзамены и зачеты студенты обязаны иметь при себе зачетную книжку, а в необходимых случаях, определяемых кафедрами, и выполненные работы. </w:t>
      </w:r>
    </w:p>
    <w:p w:rsidR="009050C3" w:rsidRDefault="009050C3" w:rsidP="009050C3">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Студенты по заочной обучения форме кроме этого должны иметь при себе проверенные контрольные работы, которые после сдачи экзамена передаются на хранение на кафедру, за которой закреплена дисциплина.</w:t>
      </w:r>
    </w:p>
    <w:p w:rsidR="009050C3" w:rsidRDefault="009050C3" w:rsidP="009050C3">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Присутствие на экзаменах посторонних лиц, за исключением лиц, имеющих право осуществлять контроль за проведением экзаменов и зачетов, без разрешения проректора по учебной работе или декана факультета не допускается.</w:t>
      </w:r>
    </w:p>
    <w:p w:rsidR="009050C3" w:rsidRDefault="009050C3" w:rsidP="009050C3">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Во время экзамена студенты обязаны соблюдать установленные университетом правила поведения и выполнения экзаменационных заданий. При нарушении правил студент удаляется с экзамена.</w:t>
      </w:r>
    </w:p>
    <w:p w:rsidR="009050C3" w:rsidRDefault="009050C3" w:rsidP="009050C3">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Неудовлетворительные результаты промежуточной аттестации и при отсутствии уважительных причин признаются академической задолженностью.</w:t>
      </w:r>
    </w:p>
    <w:p w:rsidR="009050C3" w:rsidRDefault="009050C3" w:rsidP="009050C3">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Студенты выпускных курсов обязаны ликвидировать академическую задолженность за месяц до начала государственной итоговой аттестации.</w:t>
      </w:r>
    </w:p>
    <w:p w:rsidR="009050C3" w:rsidRDefault="009050C3" w:rsidP="009050C3">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Рекомендуется подготовку к экзамену осуществлять в два этапа.</w:t>
      </w:r>
    </w:p>
    <w:p w:rsidR="009050C3" w:rsidRDefault="009050C3" w:rsidP="009050C3">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На первом, в течение 2–3 дней, подбирается из разных источников весь материал, необходимый для развернутых ответов на все вопросы. Ответы можно записать в виде </w:t>
      </w:r>
      <w:r>
        <w:rPr>
          <w:rFonts w:ascii="Times New Roman" w:eastAsia="Times New Roman" w:hAnsi="Times New Roman"/>
          <w:sz w:val="24"/>
          <w:szCs w:val="24"/>
          <w:lang w:eastAsia="ru-RU"/>
        </w:rPr>
        <w:lastRenderedPageBreak/>
        <w:t>краткого конспекта. На втором этапе по памяти восстанавливается содержание того, что записано в ответах на каждый вопрос.</w:t>
      </w:r>
    </w:p>
    <w:p w:rsidR="009050C3" w:rsidRDefault="009050C3" w:rsidP="009050C3">
      <w:pPr>
        <w:spacing w:after="0"/>
        <w:ind w:firstLine="709"/>
        <w:jc w:val="both"/>
        <w:rPr>
          <w:rFonts w:ascii="Times New Roman" w:eastAsia="Times New Roman" w:hAnsi="Times New Roman"/>
          <w:sz w:val="24"/>
          <w:szCs w:val="24"/>
          <w:lang w:eastAsia="ru-RU"/>
        </w:rPr>
      </w:pPr>
    </w:p>
    <w:p w:rsidR="009050C3" w:rsidRDefault="009050C3" w:rsidP="009050C3">
      <w:pPr>
        <w:spacing w:after="0" w:line="240" w:lineRule="auto"/>
        <w:ind w:firstLine="709"/>
        <w:jc w:val="both"/>
        <w:rPr>
          <w:rFonts w:ascii="Times New Roman" w:hAnsi="Times New Roman"/>
          <w:b/>
          <w:sz w:val="24"/>
          <w:szCs w:val="24"/>
        </w:rPr>
      </w:pPr>
      <w:r>
        <w:rPr>
          <w:rFonts w:ascii="Times New Roman" w:hAnsi="Times New Roman"/>
          <w:b/>
          <w:sz w:val="24"/>
          <w:szCs w:val="24"/>
        </w:rPr>
        <w:t xml:space="preserve">5 Порядок выполнения письменных работ в рамках самостоятельной работы </w:t>
      </w:r>
    </w:p>
    <w:p w:rsidR="009050C3" w:rsidRDefault="009050C3" w:rsidP="009050C3">
      <w:pPr>
        <w:spacing w:after="0" w:line="240" w:lineRule="auto"/>
        <w:ind w:firstLine="709"/>
        <w:jc w:val="both"/>
        <w:rPr>
          <w:rFonts w:ascii="Times New Roman" w:hAnsi="Times New Roman"/>
          <w:b/>
          <w:sz w:val="24"/>
          <w:szCs w:val="24"/>
        </w:rPr>
      </w:pPr>
    </w:p>
    <w:p w:rsidR="009050C3" w:rsidRDefault="009050C3" w:rsidP="009050C3">
      <w:pPr>
        <w:spacing w:after="0" w:line="240" w:lineRule="auto"/>
        <w:ind w:firstLine="709"/>
        <w:jc w:val="both"/>
        <w:rPr>
          <w:rFonts w:ascii="Times New Roman" w:hAnsi="Times New Roman"/>
          <w:sz w:val="24"/>
          <w:szCs w:val="24"/>
        </w:rPr>
      </w:pPr>
      <w:r>
        <w:rPr>
          <w:rFonts w:ascii="Times New Roman" w:hAnsi="Times New Roman"/>
          <w:sz w:val="24"/>
          <w:szCs w:val="24"/>
        </w:rPr>
        <w:t xml:space="preserve">К выполнению письменных работ в рамках любого вида самостоятельной работы можно приступать только после изучения соответствующей темы (раздела, подраздела). При выполнении письменных работ в рамках самостоятельных работ необходимо соблюдать следующие общие требования: </w:t>
      </w:r>
    </w:p>
    <w:p w:rsidR="009050C3" w:rsidRDefault="009050C3" w:rsidP="009050C3">
      <w:pPr>
        <w:spacing w:after="0" w:line="240" w:lineRule="auto"/>
        <w:ind w:firstLine="709"/>
        <w:jc w:val="both"/>
        <w:rPr>
          <w:rFonts w:ascii="Times New Roman" w:hAnsi="Times New Roman"/>
          <w:sz w:val="24"/>
          <w:szCs w:val="24"/>
        </w:rPr>
      </w:pPr>
      <w:r>
        <w:rPr>
          <w:rFonts w:ascii="Times New Roman" w:hAnsi="Times New Roman"/>
          <w:sz w:val="24"/>
          <w:szCs w:val="24"/>
        </w:rPr>
        <w:t xml:space="preserve">- при написании конспекта, письменных ответов на вопросы, рефератов, эссе и т.п. текст не должен дословно повторять текст учебника (учебного пособия), Интернет-ресурса или инструкции; </w:t>
      </w:r>
    </w:p>
    <w:p w:rsidR="009050C3" w:rsidRDefault="009050C3" w:rsidP="009050C3">
      <w:pPr>
        <w:spacing w:after="0" w:line="240" w:lineRule="auto"/>
        <w:ind w:firstLine="709"/>
        <w:jc w:val="both"/>
        <w:rPr>
          <w:rFonts w:ascii="Times New Roman" w:hAnsi="Times New Roman"/>
          <w:sz w:val="24"/>
          <w:szCs w:val="24"/>
        </w:rPr>
      </w:pPr>
      <w:r>
        <w:rPr>
          <w:rFonts w:ascii="Times New Roman" w:hAnsi="Times New Roman"/>
          <w:sz w:val="24"/>
          <w:szCs w:val="24"/>
        </w:rPr>
        <w:t xml:space="preserve">- текст необходимо писать грамотно и разборчиво; </w:t>
      </w:r>
    </w:p>
    <w:p w:rsidR="009050C3" w:rsidRDefault="009050C3" w:rsidP="009050C3">
      <w:pPr>
        <w:spacing w:after="0" w:line="240" w:lineRule="auto"/>
        <w:ind w:firstLine="709"/>
        <w:jc w:val="both"/>
        <w:rPr>
          <w:rFonts w:ascii="Times New Roman" w:hAnsi="Times New Roman"/>
          <w:sz w:val="24"/>
          <w:szCs w:val="24"/>
        </w:rPr>
      </w:pPr>
      <w:r>
        <w:rPr>
          <w:rFonts w:ascii="Times New Roman" w:hAnsi="Times New Roman"/>
          <w:sz w:val="24"/>
          <w:szCs w:val="24"/>
        </w:rPr>
        <w:t>- графический материал (при наличии) оформлять в соответствии с ГОСТом.</w:t>
      </w:r>
    </w:p>
    <w:p w:rsidR="009050C3" w:rsidRDefault="009050C3" w:rsidP="009050C3">
      <w:pPr>
        <w:spacing w:after="0" w:line="240" w:lineRule="auto"/>
        <w:ind w:firstLine="709"/>
        <w:jc w:val="both"/>
        <w:rPr>
          <w:rFonts w:ascii="Times New Roman" w:hAnsi="Times New Roman"/>
          <w:sz w:val="24"/>
          <w:szCs w:val="24"/>
        </w:rPr>
      </w:pPr>
    </w:p>
    <w:p w:rsidR="009050C3" w:rsidRDefault="009050C3" w:rsidP="009050C3">
      <w:pPr>
        <w:spacing w:after="0" w:line="240" w:lineRule="auto"/>
        <w:ind w:firstLine="709"/>
        <w:jc w:val="both"/>
        <w:rPr>
          <w:rFonts w:ascii="Times New Roman" w:hAnsi="Times New Roman"/>
          <w:b/>
          <w:sz w:val="24"/>
          <w:szCs w:val="24"/>
        </w:rPr>
      </w:pPr>
      <w:r>
        <w:rPr>
          <w:rFonts w:ascii="Times New Roman" w:hAnsi="Times New Roman"/>
          <w:b/>
          <w:sz w:val="24"/>
          <w:szCs w:val="24"/>
        </w:rPr>
        <w:t xml:space="preserve">5.1 Методические указания по выполнению презентации </w:t>
      </w:r>
    </w:p>
    <w:p w:rsidR="009050C3" w:rsidRDefault="009050C3" w:rsidP="009050C3">
      <w:pPr>
        <w:spacing w:after="0" w:line="240" w:lineRule="auto"/>
        <w:ind w:firstLine="709"/>
        <w:jc w:val="both"/>
        <w:rPr>
          <w:rFonts w:ascii="Times New Roman" w:hAnsi="Times New Roman"/>
          <w:b/>
          <w:sz w:val="24"/>
          <w:szCs w:val="24"/>
        </w:rPr>
      </w:pPr>
    </w:p>
    <w:p w:rsidR="009050C3" w:rsidRDefault="009050C3" w:rsidP="009050C3">
      <w:pPr>
        <w:spacing w:after="0" w:line="240" w:lineRule="auto"/>
        <w:ind w:firstLine="709"/>
        <w:jc w:val="both"/>
        <w:rPr>
          <w:rFonts w:ascii="Times New Roman" w:hAnsi="Times New Roman"/>
          <w:sz w:val="24"/>
          <w:szCs w:val="24"/>
        </w:rPr>
      </w:pPr>
      <w:r>
        <w:rPr>
          <w:rFonts w:ascii="Times New Roman" w:hAnsi="Times New Roman"/>
          <w:sz w:val="24"/>
          <w:szCs w:val="24"/>
        </w:rPr>
        <w:t xml:space="preserve">Презентации должны быть выполнены в формате </w:t>
      </w:r>
      <w:proofErr w:type="spellStart"/>
      <w:r>
        <w:rPr>
          <w:rFonts w:ascii="Times New Roman" w:hAnsi="Times New Roman"/>
          <w:sz w:val="24"/>
          <w:szCs w:val="24"/>
        </w:rPr>
        <w:t>Power</w:t>
      </w:r>
      <w:proofErr w:type="spellEnd"/>
      <w:r>
        <w:rPr>
          <w:rFonts w:ascii="Times New Roman" w:hAnsi="Times New Roman"/>
          <w:sz w:val="24"/>
          <w:szCs w:val="24"/>
        </w:rPr>
        <w:t xml:space="preserve"> </w:t>
      </w:r>
      <w:proofErr w:type="spellStart"/>
      <w:r>
        <w:rPr>
          <w:rFonts w:ascii="Times New Roman" w:hAnsi="Times New Roman"/>
          <w:sz w:val="24"/>
          <w:szCs w:val="24"/>
        </w:rPr>
        <w:t>Point</w:t>
      </w:r>
      <w:proofErr w:type="spellEnd"/>
      <w:r>
        <w:rPr>
          <w:rFonts w:ascii="Times New Roman" w:hAnsi="Times New Roman"/>
          <w:sz w:val="24"/>
          <w:szCs w:val="24"/>
        </w:rPr>
        <w:t xml:space="preserve"> и состоять из 10 слайдов:</w:t>
      </w:r>
    </w:p>
    <w:p w:rsidR="009050C3" w:rsidRDefault="009050C3" w:rsidP="009050C3">
      <w:pPr>
        <w:spacing w:after="0" w:line="240" w:lineRule="auto"/>
        <w:ind w:firstLine="709"/>
        <w:jc w:val="both"/>
        <w:rPr>
          <w:rFonts w:ascii="Times New Roman" w:hAnsi="Times New Roman"/>
          <w:sz w:val="24"/>
          <w:szCs w:val="24"/>
        </w:rPr>
      </w:pPr>
      <w:r>
        <w:rPr>
          <w:rFonts w:ascii="Times New Roman" w:hAnsi="Times New Roman"/>
          <w:sz w:val="24"/>
          <w:szCs w:val="24"/>
        </w:rPr>
        <w:t xml:space="preserve"> - 1 слайд должен содержать название учебного заведения, тему презентации, название темы, специальности номер и «наименование», ФИО, группу выполнившего презентацию обучающегося и ФИО проверяющего презентацию преподавателя; </w:t>
      </w:r>
    </w:p>
    <w:p w:rsidR="009050C3" w:rsidRDefault="009050C3" w:rsidP="009050C3">
      <w:pPr>
        <w:spacing w:after="0" w:line="240" w:lineRule="auto"/>
        <w:ind w:firstLine="709"/>
        <w:jc w:val="both"/>
        <w:rPr>
          <w:rFonts w:ascii="Times New Roman" w:hAnsi="Times New Roman"/>
          <w:sz w:val="24"/>
          <w:szCs w:val="24"/>
        </w:rPr>
      </w:pPr>
      <w:r>
        <w:rPr>
          <w:rFonts w:ascii="Times New Roman" w:hAnsi="Times New Roman"/>
          <w:sz w:val="24"/>
          <w:szCs w:val="24"/>
        </w:rPr>
        <w:t xml:space="preserve">- 2…9 слайды должны раскрывать суть заданной темы. При этом необходимо соблюдать требования по созданию презентаций (фон, размер шрифта, анимацию и т.д.); </w:t>
      </w:r>
    </w:p>
    <w:p w:rsidR="009050C3" w:rsidRDefault="009050C3" w:rsidP="009050C3">
      <w:pPr>
        <w:spacing w:after="0" w:line="240" w:lineRule="auto"/>
        <w:ind w:firstLine="709"/>
        <w:jc w:val="both"/>
        <w:rPr>
          <w:rFonts w:ascii="Times New Roman" w:hAnsi="Times New Roman"/>
          <w:sz w:val="24"/>
          <w:szCs w:val="24"/>
        </w:rPr>
      </w:pPr>
      <w:r>
        <w:rPr>
          <w:rFonts w:ascii="Times New Roman" w:hAnsi="Times New Roman"/>
          <w:sz w:val="24"/>
          <w:szCs w:val="24"/>
        </w:rPr>
        <w:t>- 10 слайд «Спасибо за внимание!».</w:t>
      </w:r>
    </w:p>
    <w:p w:rsidR="009050C3" w:rsidRDefault="009050C3" w:rsidP="009050C3">
      <w:pPr>
        <w:spacing w:after="0" w:line="240" w:lineRule="auto"/>
        <w:ind w:firstLine="709"/>
        <w:jc w:val="both"/>
        <w:rPr>
          <w:rFonts w:ascii="Times New Roman" w:hAnsi="Times New Roman"/>
          <w:sz w:val="24"/>
          <w:szCs w:val="24"/>
        </w:rPr>
      </w:pPr>
    </w:p>
    <w:p w:rsidR="009050C3" w:rsidRDefault="009050C3" w:rsidP="009050C3">
      <w:pPr>
        <w:spacing w:after="0" w:line="240" w:lineRule="auto"/>
        <w:ind w:firstLine="709"/>
        <w:jc w:val="both"/>
        <w:rPr>
          <w:rFonts w:ascii="Times New Roman" w:hAnsi="Times New Roman"/>
          <w:sz w:val="24"/>
          <w:szCs w:val="24"/>
        </w:rPr>
      </w:pPr>
      <w:r>
        <w:rPr>
          <w:rFonts w:ascii="Times New Roman" w:hAnsi="Times New Roman"/>
          <w:b/>
          <w:sz w:val="24"/>
          <w:szCs w:val="24"/>
        </w:rPr>
        <w:t>5.2. Методические указания по выполнению доклада (реферата)</w:t>
      </w:r>
      <w:r>
        <w:rPr>
          <w:rFonts w:ascii="Times New Roman" w:hAnsi="Times New Roman"/>
          <w:sz w:val="24"/>
          <w:szCs w:val="24"/>
        </w:rPr>
        <w:t xml:space="preserve"> </w:t>
      </w:r>
    </w:p>
    <w:p w:rsidR="009050C3" w:rsidRDefault="009050C3" w:rsidP="009050C3">
      <w:pPr>
        <w:spacing w:after="0" w:line="240" w:lineRule="auto"/>
        <w:ind w:firstLine="709"/>
        <w:jc w:val="both"/>
        <w:rPr>
          <w:rFonts w:ascii="Times New Roman" w:hAnsi="Times New Roman"/>
          <w:sz w:val="24"/>
          <w:szCs w:val="24"/>
        </w:rPr>
      </w:pPr>
    </w:p>
    <w:p w:rsidR="009050C3" w:rsidRDefault="009050C3" w:rsidP="009050C3">
      <w:pPr>
        <w:spacing w:after="0" w:line="240" w:lineRule="auto"/>
        <w:ind w:firstLine="709"/>
        <w:jc w:val="both"/>
        <w:rPr>
          <w:rFonts w:ascii="Times New Roman" w:hAnsi="Times New Roman"/>
          <w:sz w:val="24"/>
          <w:szCs w:val="24"/>
        </w:rPr>
      </w:pPr>
      <w:r>
        <w:rPr>
          <w:rFonts w:ascii="Times New Roman" w:hAnsi="Times New Roman"/>
          <w:sz w:val="24"/>
          <w:szCs w:val="24"/>
        </w:rPr>
        <w:t>Доклад (реферат)— вид самостоятельной научно — исследовательской работы, где автор раскрывает суть исследуемой проблемы; приводит различные точки зрения, а также собственные взгляды на нее. Этапы работы над докладом (рефератом</w:t>
      </w:r>
      <w:proofErr w:type="gramStart"/>
      <w:r>
        <w:rPr>
          <w:rFonts w:ascii="Times New Roman" w:hAnsi="Times New Roman"/>
          <w:sz w:val="24"/>
          <w:szCs w:val="24"/>
        </w:rPr>
        <w:t>) :</w:t>
      </w:r>
      <w:proofErr w:type="gramEnd"/>
      <w:r>
        <w:rPr>
          <w:rFonts w:ascii="Times New Roman" w:hAnsi="Times New Roman"/>
          <w:sz w:val="24"/>
          <w:szCs w:val="24"/>
        </w:rPr>
        <w:t xml:space="preserve"> </w:t>
      </w:r>
    </w:p>
    <w:p w:rsidR="009050C3" w:rsidRDefault="009050C3" w:rsidP="009050C3">
      <w:pPr>
        <w:spacing w:after="0" w:line="240" w:lineRule="auto"/>
        <w:ind w:firstLine="709"/>
        <w:jc w:val="both"/>
        <w:rPr>
          <w:rFonts w:ascii="Times New Roman" w:hAnsi="Times New Roman"/>
          <w:sz w:val="24"/>
          <w:szCs w:val="24"/>
        </w:rPr>
      </w:pPr>
      <w:r>
        <w:rPr>
          <w:rFonts w:ascii="Times New Roman" w:hAnsi="Times New Roman"/>
          <w:sz w:val="24"/>
          <w:szCs w:val="24"/>
        </w:rPr>
        <w:t xml:space="preserve">- подбор и изучение основных источников по теме (как и при написании реферата рекомендуется использовать не менее 8 — 10 источников); </w:t>
      </w:r>
    </w:p>
    <w:p w:rsidR="009050C3" w:rsidRDefault="009050C3" w:rsidP="009050C3">
      <w:pPr>
        <w:spacing w:after="0" w:line="240" w:lineRule="auto"/>
        <w:ind w:firstLine="709"/>
        <w:jc w:val="both"/>
        <w:rPr>
          <w:rFonts w:ascii="Times New Roman" w:hAnsi="Times New Roman"/>
          <w:sz w:val="24"/>
          <w:szCs w:val="24"/>
        </w:rPr>
      </w:pPr>
      <w:r>
        <w:rPr>
          <w:rFonts w:ascii="Times New Roman" w:hAnsi="Times New Roman"/>
          <w:sz w:val="24"/>
          <w:szCs w:val="24"/>
        </w:rPr>
        <w:t xml:space="preserve">- составление библиографии; - обработка и систематизация материала. Подготовка выводов и обобщений; </w:t>
      </w:r>
    </w:p>
    <w:p w:rsidR="009050C3" w:rsidRDefault="009050C3" w:rsidP="009050C3">
      <w:pPr>
        <w:spacing w:after="0" w:line="240" w:lineRule="auto"/>
        <w:ind w:firstLine="709"/>
        <w:jc w:val="both"/>
        <w:rPr>
          <w:rFonts w:ascii="Times New Roman" w:hAnsi="Times New Roman"/>
          <w:sz w:val="24"/>
          <w:szCs w:val="24"/>
        </w:rPr>
      </w:pPr>
      <w:r>
        <w:rPr>
          <w:rFonts w:ascii="Times New Roman" w:hAnsi="Times New Roman"/>
          <w:sz w:val="24"/>
          <w:szCs w:val="24"/>
        </w:rPr>
        <w:t xml:space="preserve">- разработка плана доклада; - написание; </w:t>
      </w:r>
    </w:p>
    <w:p w:rsidR="009050C3" w:rsidRDefault="009050C3" w:rsidP="009050C3">
      <w:pPr>
        <w:spacing w:after="0" w:line="240" w:lineRule="auto"/>
        <w:ind w:firstLine="709"/>
        <w:jc w:val="both"/>
        <w:rPr>
          <w:rFonts w:ascii="Times New Roman" w:hAnsi="Times New Roman"/>
          <w:sz w:val="24"/>
          <w:szCs w:val="24"/>
        </w:rPr>
      </w:pPr>
      <w:r>
        <w:rPr>
          <w:rFonts w:ascii="Times New Roman" w:hAnsi="Times New Roman"/>
          <w:sz w:val="24"/>
          <w:szCs w:val="24"/>
        </w:rPr>
        <w:t xml:space="preserve">- публичное выступление с результатами исследования. Общая структура доклада (реферата): </w:t>
      </w:r>
    </w:p>
    <w:p w:rsidR="009050C3" w:rsidRDefault="009050C3" w:rsidP="009050C3">
      <w:pPr>
        <w:spacing w:after="0" w:line="240" w:lineRule="auto"/>
        <w:ind w:firstLine="709"/>
        <w:jc w:val="both"/>
        <w:rPr>
          <w:rFonts w:ascii="Times New Roman" w:hAnsi="Times New Roman"/>
          <w:sz w:val="24"/>
          <w:szCs w:val="24"/>
        </w:rPr>
      </w:pPr>
      <w:r>
        <w:rPr>
          <w:rFonts w:ascii="Times New Roman" w:hAnsi="Times New Roman"/>
          <w:sz w:val="24"/>
          <w:szCs w:val="24"/>
        </w:rPr>
        <w:t xml:space="preserve">- цель работы (в общих чертах соответствует формулировке темы исследования и может уточнять ее); </w:t>
      </w:r>
    </w:p>
    <w:p w:rsidR="009050C3" w:rsidRDefault="009050C3" w:rsidP="009050C3">
      <w:pPr>
        <w:spacing w:after="0" w:line="240" w:lineRule="auto"/>
        <w:ind w:firstLine="709"/>
        <w:jc w:val="both"/>
        <w:rPr>
          <w:rFonts w:ascii="Times New Roman" w:hAnsi="Times New Roman"/>
          <w:sz w:val="24"/>
          <w:szCs w:val="24"/>
        </w:rPr>
      </w:pPr>
      <w:r>
        <w:rPr>
          <w:rFonts w:ascii="Times New Roman" w:hAnsi="Times New Roman"/>
          <w:sz w:val="24"/>
          <w:szCs w:val="24"/>
        </w:rPr>
        <w:t xml:space="preserve">- актуальность исследования; - методика проведения исследования (подробное описание всех действий, связанных с получением результатов); </w:t>
      </w:r>
    </w:p>
    <w:p w:rsidR="009050C3" w:rsidRDefault="009050C3" w:rsidP="009050C3">
      <w:pPr>
        <w:spacing w:after="0" w:line="240" w:lineRule="auto"/>
        <w:ind w:firstLine="709"/>
        <w:jc w:val="both"/>
        <w:rPr>
          <w:rFonts w:ascii="Times New Roman" w:hAnsi="Times New Roman"/>
          <w:sz w:val="24"/>
          <w:szCs w:val="24"/>
        </w:rPr>
      </w:pPr>
      <w:r>
        <w:rPr>
          <w:rFonts w:ascii="Times New Roman" w:hAnsi="Times New Roman"/>
          <w:sz w:val="24"/>
          <w:szCs w:val="24"/>
        </w:rPr>
        <w:t xml:space="preserve">- выводы исследования. </w:t>
      </w:r>
    </w:p>
    <w:p w:rsidR="009050C3" w:rsidRDefault="009050C3" w:rsidP="009050C3">
      <w:pPr>
        <w:spacing w:after="0" w:line="240" w:lineRule="auto"/>
        <w:ind w:firstLine="709"/>
        <w:jc w:val="both"/>
        <w:rPr>
          <w:rFonts w:ascii="Times New Roman" w:hAnsi="Times New Roman"/>
          <w:sz w:val="24"/>
          <w:szCs w:val="24"/>
        </w:rPr>
      </w:pPr>
      <w:r>
        <w:rPr>
          <w:rFonts w:ascii="Times New Roman" w:hAnsi="Times New Roman"/>
          <w:sz w:val="24"/>
          <w:szCs w:val="24"/>
        </w:rPr>
        <w:t>Требования к оформлению письменного доклада (реферата</w:t>
      </w:r>
      <w:proofErr w:type="gramStart"/>
      <w:r>
        <w:rPr>
          <w:rFonts w:ascii="Times New Roman" w:hAnsi="Times New Roman"/>
          <w:sz w:val="24"/>
          <w:szCs w:val="24"/>
        </w:rPr>
        <w:t>) :</w:t>
      </w:r>
      <w:proofErr w:type="gramEnd"/>
      <w:r>
        <w:rPr>
          <w:rFonts w:ascii="Times New Roman" w:hAnsi="Times New Roman"/>
          <w:sz w:val="24"/>
          <w:szCs w:val="24"/>
        </w:rPr>
        <w:t xml:space="preserve"> </w:t>
      </w:r>
    </w:p>
    <w:p w:rsidR="009050C3" w:rsidRDefault="009050C3" w:rsidP="009050C3">
      <w:pPr>
        <w:spacing w:after="0" w:line="240" w:lineRule="auto"/>
        <w:ind w:firstLine="709"/>
        <w:jc w:val="both"/>
        <w:rPr>
          <w:rFonts w:ascii="Times New Roman" w:hAnsi="Times New Roman"/>
          <w:sz w:val="24"/>
          <w:szCs w:val="24"/>
        </w:rPr>
      </w:pPr>
      <w:r>
        <w:rPr>
          <w:rFonts w:ascii="Times New Roman" w:hAnsi="Times New Roman"/>
          <w:sz w:val="24"/>
          <w:szCs w:val="24"/>
        </w:rPr>
        <w:t xml:space="preserve">- титульный лист; </w:t>
      </w:r>
    </w:p>
    <w:p w:rsidR="009050C3" w:rsidRDefault="009050C3" w:rsidP="009050C3">
      <w:pPr>
        <w:spacing w:after="0" w:line="240" w:lineRule="auto"/>
        <w:ind w:firstLine="709"/>
        <w:jc w:val="both"/>
        <w:rPr>
          <w:rFonts w:ascii="Times New Roman" w:hAnsi="Times New Roman"/>
          <w:sz w:val="24"/>
          <w:szCs w:val="24"/>
        </w:rPr>
      </w:pPr>
      <w:r>
        <w:rPr>
          <w:rFonts w:ascii="Times New Roman" w:hAnsi="Times New Roman"/>
          <w:sz w:val="24"/>
          <w:szCs w:val="24"/>
        </w:rPr>
        <w:t xml:space="preserve">- содержание (в нем последовательно указываются названия пунктов доклада (реферата), указываются страницы, с которых начинается каждый пункт); </w:t>
      </w:r>
    </w:p>
    <w:p w:rsidR="009050C3" w:rsidRDefault="009050C3" w:rsidP="009050C3">
      <w:pPr>
        <w:spacing w:after="0" w:line="240" w:lineRule="auto"/>
        <w:ind w:firstLine="709"/>
        <w:jc w:val="both"/>
        <w:rPr>
          <w:rFonts w:ascii="Times New Roman" w:hAnsi="Times New Roman"/>
          <w:sz w:val="24"/>
          <w:szCs w:val="24"/>
        </w:rPr>
      </w:pPr>
      <w:r>
        <w:rPr>
          <w:rFonts w:ascii="Times New Roman" w:hAnsi="Times New Roman"/>
          <w:sz w:val="24"/>
          <w:szCs w:val="24"/>
        </w:rPr>
        <w:t xml:space="preserve">- введение (формулируется суть исследуемой проблемы, обосновывается выбор темы, определяются ее значимость и актуальность, указываются цель и задачи доклада (реферата), дается характеристика используемой литературы); </w:t>
      </w:r>
    </w:p>
    <w:p w:rsidR="009050C3" w:rsidRDefault="009050C3" w:rsidP="009050C3">
      <w:pPr>
        <w:spacing w:after="0" w:line="240" w:lineRule="auto"/>
        <w:ind w:firstLine="709"/>
        <w:jc w:val="both"/>
        <w:rPr>
          <w:rFonts w:ascii="Times New Roman" w:hAnsi="Times New Roman"/>
          <w:sz w:val="24"/>
          <w:szCs w:val="24"/>
        </w:rPr>
      </w:pPr>
      <w:r>
        <w:rPr>
          <w:rFonts w:ascii="Times New Roman" w:hAnsi="Times New Roman"/>
          <w:sz w:val="24"/>
          <w:szCs w:val="24"/>
        </w:rPr>
        <w:lastRenderedPageBreak/>
        <w:t xml:space="preserve">- основная часть (каждый раздел ее доказательно раскрывает исследуемый вопрос); - выводы и заключение (подводятся итоги или делается обобщенный вывод по теме доклада (реферата)); </w:t>
      </w:r>
    </w:p>
    <w:p w:rsidR="009050C3" w:rsidRDefault="009050C3" w:rsidP="009050C3">
      <w:pPr>
        <w:spacing w:after="0" w:line="240" w:lineRule="auto"/>
        <w:ind w:firstLine="709"/>
        <w:jc w:val="both"/>
        <w:rPr>
          <w:rFonts w:ascii="Times New Roman" w:hAnsi="Times New Roman"/>
          <w:sz w:val="24"/>
          <w:szCs w:val="24"/>
        </w:rPr>
      </w:pPr>
      <w:r>
        <w:rPr>
          <w:rFonts w:ascii="Times New Roman" w:hAnsi="Times New Roman"/>
          <w:sz w:val="24"/>
          <w:szCs w:val="24"/>
        </w:rPr>
        <w:t xml:space="preserve">- литература. </w:t>
      </w:r>
    </w:p>
    <w:p w:rsidR="009050C3" w:rsidRDefault="009050C3" w:rsidP="009050C3">
      <w:pPr>
        <w:spacing w:after="0" w:line="240" w:lineRule="auto"/>
        <w:ind w:firstLine="709"/>
        <w:jc w:val="both"/>
        <w:rPr>
          <w:rFonts w:ascii="Times New Roman" w:hAnsi="Times New Roman"/>
          <w:sz w:val="24"/>
          <w:szCs w:val="24"/>
        </w:rPr>
      </w:pPr>
      <w:r>
        <w:rPr>
          <w:rFonts w:ascii="Times New Roman" w:hAnsi="Times New Roman"/>
          <w:sz w:val="24"/>
          <w:szCs w:val="24"/>
        </w:rPr>
        <w:t>Доклад (реферат) оформляется на одной стороне листа белой бумаги формата А 4 (210х297 мм). Интервал межстрочный - полуторный. Цвет шрифта - черный. Гарнитура шрифта основного текста — «</w:t>
      </w:r>
      <w:proofErr w:type="spellStart"/>
      <w:r>
        <w:rPr>
          <w:rFonts w:ascii="Times New Roman" w:hAnsi="Times New Roman"/>
          <w:sz w:val="24"/>
          <w:szCs w:val="24"/>
        </w:rPr>
        <w:t>Times</w:t>
      </w:r>
      <w:proofErr w:type="spellEnd"/>
      <w:r>
        <w:rPr>
          <w:rFonts w:ascii="Times New Roman" w:hAnsi="Times New Roman"/>
          <w:sz w:val="24"/>
          <w:szCs w:val="24"/>
        </w:rPr>
        <w:t xml:space="preserve"> </w:t>
      </w:r>
      <w:proofErr w:type="spellStart"/>
      <w:r>
        <w:rPr>
          <w:rFonts w:ascii="Times New Roman" w:hAnsi="Times New Roman"/>
          <w:sz w:val="24"/>
          <w:szCs w:val="24"/>
        </w:rPr>
        <w:t>New</w:t>
      </w:r>
      <w:proofErr w:type="spellEnd"/>
      <w:r>
        <w:rPr>
          <w:rFonts w:ascii="Times New Roman" w:hAnsi="Times New Roman"/>
          <w:sz w:val="24"/>
          <w:szCs w:val="24"/>
        </w:rPr>
        <w:t xml:space="preserve"> </w:t>
      </w:r>
      <w:proofErr w:type="spellStart"/>
      <w:r>
        <w:rPr>
          <w:rFonts w:ascii="Times New Roman" w:hAnsi="Times New Roman"/>
          <w:sz w:val="24"/>
          <w:szCs w:val="24"/>
        </w:rPr>
        <w:t>Roman</w:t>
      </w:r>
      <w:proofErr w:type="spellEnd"/>
      <w:r>
        <w:rPr>
          <w:rFonts w:ascii="Times New Roman" w:hAnsi="Times New Roman"/>
          <w:sz w:val="24"/>
          <w:szCs w:val="24"/>
        </w:rPr>
        <w:t>» или аналогичная. Кегль (размер) от 12 до 14 пунктов. Размеры полей страницы (не менее): правое — 10 мм, верхнее – 15 мм, нижнее – 20 мм, левое — 25 мм. Формат абзаца: полное выравнивание («по ширине»). Отступ красной строки одинаковый по всему тексту – 15 мм. Страницы должны быть пронумерованы с учётом титульного листа (на титульном листе номер страницы не ставится). В работах используются цитаты, статистические материалы. Эти данные оформляются в виде сносок (ссылок и примечаний).</w:t>
      </w:r>
    </w:p>
    <w:p w:rsidR="009050C3" w:rsidRDefault="009050C3" w:rsidP="009050C3">
      <w:pPr>
        <w:spacing w:after="0" w:line="240" w:lineRule="auto"/>
        <w:ind w:firstLine="709"/>
        <w:jc w:val="both"/>
        <w:rPr>
          <w:rFonts w:ascii="Times New Roman" w:hAnsi="Times New Roman"/>
          <w:b/>
          <w:sz w:val="24"/>
          <w:szCs w:val="24"/>
        </w:rPr>
      </w:pPr>
    </w:p>
    <w:p w:rsidR="009050C3" w:rsidRDefault="009050C3" w:rsidP="009050C3">
      <w:pPr>
        <w:spacing w:after="0" w:line="240" w:lineRule="auto"/>
        <w:ind w:firstLine="709"/>
        <w:jc w:val="both"/>
        <w:rPr>
          <w:rFonts w:ascii="Times New Roman" w:hAnsi="Times New Roman"/>
          <w:sz w:val="24"/>
          <w:szCs w:val="24"/>
        </w:rPr>
      </w:pPr>
      <w:r>
        <w:rPr>
          <w:rFonts w:ascii="Times New Roman" w:hAnsi="Times New Roman"/>
          <w:b/>
          <w:sz w:val="24"/>
          <w:szCs w:val="24"/>
        </w:rPr>
        <w:t>5.3.Методические указания по подготовке творческого домашнего задания</w:t>
      </w:r>
      <w:r>
        <w:rPr>
          <w:rFonts w:ascii="Times New Roman" w:hAnsi="Times New Roman"/>
          <w:sz w:val="24"/>
          <w:szCs w:val="24"/>
        </w:rPr>
        <w:t xml:space="preserve"> </w:t>
      </w:r>
    </w:p>
    <w:p w:rsidR="009050C3" w:rsidRDefault="009050C3" w:rsidP="009050C3">
      <w:pPr>
        <w:spacing w:after="0" w:line="240" w:lineRule="auto"/>
        <w:ind w:firstLine="709"/>
        <w:jc w:val="both"/>
        <w:rPr>
          <w:rFonts w:ascii="Times New Roman" w:hAnsi="Times New Roman"/>
          <w:sz w:val="24"/>
          <w:szCs w:val="24"/>
        </w:rPr>
      </w:pPr>
    </w:p>
    <w:p w:rsidR="009050C3" w:rsidRDefault="009050C3" w:rsidP="009050C3">
      <w:pPr>
        <w:spacing w:after="0" w:line="240" w:lineRule="auto"/>
        <w:ind w:firstLine="709"/>
        <w:jc w:val="both"/>
        <w:rPr>
          <w:rFonts w:ascii="Times New Roman" w:hAnsi="Times New Roman"/>
          <w:sz w:val="24"/>
          <w:szCs w:val="24"/>
        </w:rPr>
      </w:pPr>
      <w:r>
        <w:rPr>
          <w:rFonts w:ascii="Times New Roman" w:hAnsi="Times New Roman"/>
          <w:sz w:val="24"/>
          <w:szCs w:val="24"/>
        </w:rPr>
        <w:t xml:space="preserve">Творческие домашние задания – одна из форм самостоятельной работы студентов, способствующая углублению знаний, выработке устойчивых навыков самостоятельной работы. Творческое задание – задание, которое содержит больший или меньший элемент неизвестности и имеет, как правило, несколько подходов. В качестве главных признаков творческих домашних работ студентов выделяют: высокую степень самостоятельности; умение логически обрабатывать материал; умение самостоятельно сравнивать, сопоставлять и обобщать материал; умение классифицировать материал по тем или иным признакам; умение высказывать свое отношение к описываемым явлениям и событиям; умение давать собственную оценку какой-либо работы и др. </w:t>
      </w:r>
    </w:p>
    <w:p w:rsidR="009050C3" w:rsidRDefault="009050C3" w:rsidP="009050C3">
      <w:pPr>
        <w:spacing w:after="0" w:line="240" w:lineRule="auto"/>
        <w:ind w:firstLine="709"/>
        <w:jc w:val="both"/>
        <w:rPr>
          <w:rFonts w:ascii="Times New Roman" w:hAnsi="Times New Roman"/>
          <w:sz w:val="24"/>
          <w:szCs w:val="24"/>
        </w:rPr>
      </w:pPr>
      <w:r>
        <w:rPr>
          <w:rFonts w:ascii="Times New Roman" w:hAnsi="Times New Roman"/>
          <w:sz w:val="24"/>
          <w:szCs w:val="24"/>
        </w:rPr>
        <w:t xml:space="preserve">Выделяют следующие виды домашних творческих заданий: </w:t>
      </w:r>
    </w:p>
    <w:p w:rsidR="009050C3" w:rsidRDefault="009050C3" w:rsidP="009050C3">
      <w:pPr>
        <w:spacing w:after="0" w:line="240" w:lineRule="auto"/>
        <w:ind w:firstLine="709"/>
        <w:jc w:val="both"/>
        <w:rPr>
          <w:rFonts w:ascii="Times New Roman" w:hAnsi="Times New Roman"/>
          <w:b/>
          <w:sz w:val="24"/>
          <w:szCs w:val="24"/>
        </w:rPr>
      </w:pPr>
      <w:r>
        <w:rPr>
          <w:rFonts w:ascii="Times New Roman" w:hAnsi="Times New Roman"/>
          <w:b/>
          <w:sz w:val="24"/>
          <w:szCs w:val="24"/>
        </w:rPr>
        <w:t xml:space="preserve">I. Задания когнитивного типа </w:t>
      </w:r>
    </w:p>
    <w:p w:rsidR="009050C3" w:rsidRDefault="009050C3" w:rsidP="009050C3">
      <w:pPr>
        <w:spacing w:after="0" w:line="240" w:lineRule="auto"/>
        <w:ind w:firstLine="709"/>
        <w:jc w:val="both"/>
        <w:rPr>
          <w:rFonts w:ascii="Times New Roman" w:hAnsi="Times New Roman"/>
          <w:sz w:val="24"/>
          <w:szCs w:val="24"/>
        </w:rPr>
      </w:pPr>
      <w:r>
        <w:rPr>
          <w:rFonts w:ascii="Times New Roman" w:hAnsi="Times New Roman"/>
          <w:sz w:val="24"/>
          <w:szCs w:val="24"/>
        </w:rPr>
        <w:t xml:space="preserve">1. Научная проблема – решить реальную проблему, которая существует в науке. </w:t>
      </w:r>
    </w:p>
    <w:p w:rsidR="009050C3" w:rsidRDefault="009050C3" w:rsidP="009050C3">
      <w:pPr>
        <w:spacing w:after="0" w:line="240" w:lineRule="auto"/>
        <w:ind w:firstLine="709"/>
        <w:jc w:val="both"/>
        <w:rPr>
          <w:rFonts w:ascii="Times New Roman" w:hAnsi="Times New Roman"/>
          <w:sz w:val="24"/>
          <w:szCs w:val="24"/>
        </w:rPr>
      </w:pPr>
      <w:r>
        <w:rPr>
          <w:rFonts w:ascii="Times New Roman" w:hAnsi="Times New Roman"/>
          <w:sz w:val="24"/>
          <w:szCs w:val="24"/>
        </w:rPr>
        <w:t xml:space="preserve">2. Структура – нахождение, определение принципов построения различных структур. </w:t>
      </w:r>
    </w:p>
    <w:p w:rsidR="009050C3" w:rsidRDefault="009050C3" w:rsidP="009050C3">
      <w:pPr>
        <w:spacing w:after="0" w:line="240" w:lineRule="auto"/>
        <w:ind w:firstLine="709"/>
        <w:jc w:val="both"/>
        <w:rPr>
          <w:rFonts w:ascii="Times New Roman" w:hAnsi="Times New Roman"/>
          <w:sz w:val="24"/>
          <w:szCs w:val="24"/>
        </w:rPr>
      </w:pPr>
      <w:r>
        <w:rPr>
          <w:rFonts w:ascii="Times New Roman" w:hAnsi="Times New Roman"/>
          <w:sz w:val="24"/>
          <w:szCs w:val="24"/>
        </w:rPr>
        <w:t xml:space="preserve">3. Опыт – проведение опыта, эксперимента. </w:t>
      </w:r>
    </w:p>
    <w:p w:rsidR="009050C3" w:rsidRDefault="009050C3" w:rsidP="009050C3">
      <w:pPr>
        <w:spacing w:after="0" w:line="240" w:lineRule="auto"/>
        <w:ind w:firstLine="709"/>
        <w:jc w:val="both"/>
        <w:rPr>
          <w:rFonts w:ascii="Times New Roman" w:hAnsi="Times New Roman"/>
          <w:sz w:val="24"/>
          <w:szCs w:val="24"/>
        </w:rPr>
      </w:pPr>
      <w:r>
        <w:rPr>
          <w:rFonts w:ascii="Times New Roman" w:hAnsi="Times New Roman"/>
          <w:sz w:val="24"/>
          <w:szCs w:val="24"/>
        </w:rPr>
        <w:t>4. Общее в разном – вычленение общего и отличного в разных системах.</w:t>
      </w:r>
    </w:p>
    <w:p w:rsidR="009050C3" w:rsidRDefault="009050C3" w:rsidP="009050C3">
      <w:pPr>
        <w:spacing w:after="0" w:line="240" w:lineRule="auto"/>
        <w:ind w:firstLine="709"/>
        <w:jc w:val="both"/>
        <w:rPr>
          <w:rFonts w:ascii="Times New Roman" w:hAnsi="Times New Roman"/>
          <w:sz w:val="24"/>
          <w:szCs w:val="24"/>
        </w:rPr>
      </w:pPr>
      <w:r>
        <w:rPr>
          <w:rFonts w:ascii="Times New Roman" w:hAnsi="Times New Roman"/>
          <w:sz w:val="24"/>
          <w:szCs w:val="24"/>
        </w:rPr>
        <w:t xml:space="preserve">5. Разно-научное познание – одновременная работа с разными способами исследования одного и того же объекта. </w:t>
      </w:r>
    </w:p>
    <w:p w:rsidR="009050C3" w:rsidRDefault="009050C3" w:rsidP="009050C3">
      <w:pPr>
        <w:spacing w:after="0" w:line="240" w:lineRule="auto"/>
        <w:ind w:firstLine="709"/>
        <w:jc w:val="both"/>
        <w:rPr>
          <w:rFonts w:ascii="Times New Roman" w:hAnsi="Times New Roman"/>
          <w:b/>
          <w:sz w:val="24"/>
          <w:szCs w:val="24"/>
        </w:rPr>
      </w:pPr>
      <w:r>
        <w:rPr>
          <w:rFonts w:ascii="Times New Roman" w:hAnsi="Times New Roman"/>
          <w:b/>
          <w:sz w:val="24"/>
          <w:szCs w:val="24"/>
        </w:rPr>
        <w:t xml:space="preserve">II. Задания креативного типа </w:t>
      </w:r>
    </w:p>
    <w:p w:rsidR="009050C3" w:rsidRDefault="009050C3" w:rsidP="009050C3">
      <w:pPr>
        <w:spacing w:after="0" w:line="240" w:lineRule="auto"/>
        <w:ind w:firstLine="709"/>
        <w:jc w:val="both"/>
        <w:rPr>
          <w:rFonts w:ascii="Times New Roman" w:hAnsi="Times New Roman"/>
          <w:sz w:val="24"/>
          <w:szCs w:val="24"/>
        </w:rPr>
      </w:pPr>
      <w:r>
        <w:rPr>
          <w:rFonts w:ascii="Times New Roman" w:hAnsi="Times New Roman"/>
          <w:sz w:val="24"/>
          <w:szCs w:val="24"/>
        </w:rPr>
        <w:t xml:space="preserve">1. Составление – составить словарь, кроссворд, игру, викторину и т.д. </w:t>
      </w:r>
    </w:p>
    <w:p w:rsidR="009050C3" w:rsidRDefault="009050C3" w:rsidP="009050C3">
      <w:pPr>
        <w:spacing w:after="0" w:line="240" w:lineRule="auto"/>
        <w:ind w:firstLine="709"/>
        <w:jc w:val="both"/>
        <w:rPr>
          <w:rFonts w:ascii="Times New Roman" w:hAnsi="Times New Roman"/>
          <w:sz w:val="24"/>
          <w:szCs w:val="24"/>
        </w:rPr>
      </w:pPr>
      <w:r>
        <w:rPr>
          <w:rFonts w:ascii="Times New Roman" w:hAnsi="Times New Roman"/>
          <w:sz w:val="24"/>
          <w:szCs w:val="24"/>
        </w:rPr>
        <w:t xml:space="preserve">2. Изготовление – изготовить поделку, модель, макет, газету, журнал, видеофильм. </w:t>
      </w:r>
    </w:p>
    <w:p w:rsidR="009050C3" w:rsidRDefault="009050C3" w:rsidP="009050C3">
      <w:pPr>
        <w:spacing w:after="0" w:line="240" w:lineRule="auto"/>
        <w:ind w:firstLine="709"/>
        <w:jc w:val="both"/>
        <w:rPr>
          <w:rFonts w:ascii="Times New Roman" w:hAnsi="Times New Roman"/>
          <w:sz w:val="24"/>
          <w:szCs w:val="24"/>
        </w:rPr>
      </w:pPr>
      <w:r>
        <w:rPr>
          <w:rFonts w:ascii="Times New Roman" w:hAnsi="Times New Roman"/>
          <w:sz w:val="24"/>
          <w:szCs w:val="24"/>
        </w:rPr>
        <w:t xml:space="preserve">3. Учебное пособие – разработать свои учебные пособия. </w:t>
      </w:r>
    </w:p>
    <w:p w:rsidR="009050C3" w:rsidRDefault="009050C3" w:rsidP="009050C3">
      <w:pPr>
        <w:spacing w:after="0" w:line="240" w:lineRule="auto"/>
        <w:ind w:firstLine="709"/>
        <w:jc w:val="both"/>
        <w:rPr>
          <w:rFonts w:ascii="Times New Roman" w:hAnsi="Times New Roman"/>
          <w:b/>
          <w:sz w:val="24"/>
          <w:szCs w:val="24"/>
        </w:rPr>
      </w:pPr>
      <w:r>
        <w:rPr>
          <w:rFonts w:ascii="Times New Roman" w:hAnsi="Times New Roman"/>
          <w:b/>
          <w:sz w:val="24"/>
          <w:szCs w:val="24"/>
        </w:rPr>
        <w:t>III. Задания организационно-</w:t>
      </w:r>
      <w:proofErr w:type="spellStart"/>
      <w:r>
        <w:rPr>
          <w:rFonts w:ascii="Times New Roman" w:hAnsi="Times New Roman"/>
          <w:b/>
          <w:sz w:val="24"/>
          <w:szCs w:val="24"/>
        </w:rPr>
        <w:t>деятельностного</w:t>
      </w:r>
      <w:proofErr w:type="spellEnd"/>
      <w:r>
        <w:rPr>
          <w:rFonts w:ascii="Times New Roman" w:hAnsi="Times New Roman"/>
          <w:b/>
          <w:sz w:val="24"/>
          <w:szCs w:val="24"/>
        </w:rPr>
        <w:t xml:space="preserve"> типа </w:t>
      </w:r>
    </w:p>
    <w:p w:rsidR="009050C3" w:rsidRDefault="009050C3" w:rsidP="009050C3">
      <w:pPr>
        <w:spacing w:after="0" w:line="240" w:lineRule="auto"/>
        <w:ind w:firstLine="709"/>
        <w:jc w:val="both"/>
        <w:rPr>
          <w:rFonts w:ascii="Times New Roman" w:hAnsi="Times New Roman"/>
          <w:sz w:val="24"/>
          <w:szCs w:val="24"/>
        </w:rPr>
      </w:pPr>
      <w:r>
        <w:rPr>
          <w:rFonts w:ascii="Times New Roman" w:hAnsi="Times New Roman"/>
          <w:sz w:val="24"/>
          <w:szCs w:val="24"/>
        </w:rPr>
        <w:t xml:space="preserve">1. План – разработать план индивидуальной творческой работы, составить индивидуальную программу занятий по дисциплине. </w:t>
      </w:r>
    </w:p>
    <w:p w:rsidR="009050C3" w:rsidRDefault="009050C3" w:rsidP="009050C3">
      <w:pPr>
        <w:spacing w:after="0" w:line="240" w:lineRule="auto"/>
        <w:ind w:firstLine="709"/>
        <w:jc w:val="both"/>
        <w:rPr>
          <w:rFonts w:ascii="Times New Roman" w:hAnsi="Times New Roman"/>
          <w:sz w:val="24"/>
          <w:szCs w:val="24"/>
        </w:rPr>
      </w:pPr>
      <w:r>
        <w:rPr>
          <w:rFonts w:ascii="Times New Roman" w:hAnsi="Times New Roman"/>
          <w:sz w:val="24"/>
          <w:szCs w:val="24"/>
        </w:rPr>
        <w:t>2. Выступление – составить доклад по выбранной теме.</w:t>
      </w:r>
    </w:p>
    <w:p w:rsidR="009050C3" w:rsidRDefault="009050C3" w:rsidP="009050C3">
      <w:pPr>
        <w:spacing w:after="0" w:line="240" w:lineRule="auto"/>
        <w:ind w:firstLine="709"/>
        <w:jc w:val="both"/>
        <w:rPr>
          <w:rFonts w:ascii="Times New Roman" w:hAnsi="Times New Roman"/>
          <w:sz w:val="24"/>
          <w:szCs w:val="24"/>
        </w:rPr>
      </w:pPr>
      <w:r>
        <w:rPr>
          <w:rFonts w:ascii="Times New Roman" w:hAnsi="Times New Roman"/>
          <w:sz w:val="24"/>
          <w:szCs w:val="24"/>
        </w:rPr>
        <w:t xml:space="preserve">3. Рефлексия – осознать свою деятельность (речь, письмо, чтение, вычисления, размышления) на протяжении определенного отрезка времени. Вывести правила и закономерности этой деятельности. </w:t>
      </w:r>
    </w:p>
    <w:p w:rsidR="009050C3" w:rsidRDefault="009050C3" w:rsidP="009050C3">
      <w:pPr>
        <w:spacing w:after="0" w:line="240" w:lineRule="auto"/>
        <w:ind w:firstLine="709"/>
        <w:jc w:val="both"/>
        <w:rPr>
          <w:rFonts w:ascii="Times New Roman" w:hAnsi="Times New Roman"/>
          <w:sz w:val="24"/>
          <w:szCs w:val="24"/>
        </w:rPr>
      </w:pPr>
      <w:r>
        <w:rPr>
          <w:rFonts w:ascii="Times New Roman" w:hAnsi="Times New Roman"/>
          <w:sz w:val="24"/>
          <w:szCs w:val="24"/>
        </w:rPr>
        <w:t xml:space="preserve">4. Оценка – написать рецензию на текст, фильм, работу другого студента, подготовить самооценку (качественную характеристику) своей работы по определенной теме за определенный период. </w:t>
      </w:r>
    </w:p>
    <w:p w:rsidR="009050C3" w:rsidRDefault="009050C3" w:rsidP="009050C3">
      <w:pPr>
        <w:spacing w:after="0" w:line="240" w:lineRule="auto"/>
        <w:ind w:firstLine="709"/>
        <w:jc w:val="both"/>
        <w:rPr>
          <w:rFonts w:ascii="Times New Roman" w:hAnsi="Times New Roman"/>
          <w:sz w:val="24"/>
          <w:szCs w:val="24"/>
        </w:rPr>
      </w:pPr>
      <w:r>
        <w:rPr>
          <w:rFonts w:ascii="Times New Roman" w:hAnsi="Times New Roman"/>
          <w:sz w:val="24"/>
          <w:szCs w:val="24"/>
        </w:rPr>
        <w:t xml:space="preserve">Примерный список тем индивидуального творческого задания представлен в ФОС дисциплины. Студенту целесообразно выделить в рамках выбранной темы проблемную зону, постараться самостоятельно ее изучить и творчески подойти к результатам представления полученных результатов. При этом творческое задание по дисциплине </w:t>
      </w:r>
      <w:r>
        <w:rPr>
          <w:rFonts w:ascii="Times New Roman" w:hAnsi="Times New Roman"/>
          <w:sz w:val="24"/>
          <w:szCs w:val="24"/>
        </w:rPr>
        <w:lastRenderedPageBreak/>
        <w:t xml:space="preserve">должно содержать анализ проблемной ситуации по выбранной теме. Вычленить «рациональное зерно» помогут статистические, справочные и специализированные источники информации. Требования к написанию и оформлению творческого домашнего задания: Работа выполняется на компьютере (гарнитура </w:t>
      </w:r>
      <w:proofErr w:type="spellStart"/>
      <w:r>
        <w:rPr>
          <w:rFonts w:ascii="Times New Roman" w:hAnsi="Times New Roman"/>
          <w:sz w:val="24"/>
          <w:szCs w:val="24"/>
        </w:rPr>
        <w:t>Times</w:t>
      </w:r>
      <w:proofErr w:type="spellEnd"/>
      <w:r>
        <w:rPr>
          <w:rFonts w:ascii="Times New Roman" w:hAnsi="Times New Roman"/>
          <w:sz w:val="24"/>
          <w:szCs w:val="24"/>
        </w:rPr>
        <w:t xml:space="preserve"> </w:t>
      </w:r>
      <w:proofErr w:type="spellStart"/>
      <w:r>
        <w:rPr>
          <w:rFonts w:ascii="Times New Roman" w:hAnsi="Times New Roman"/>
          <w:sz w:val="24"/>
          <w:szCs w:val="24"/>
        </w:rPr>
        <w:t>New</w:t>
      </w:r>
      <w:proofErr w:type="spellEnd"/>
      <w:r>
        <w:rPr>
          <w:rFonts w:ascii="Times New Roman" w:hAnsi="Times New Roman"/>
          <w:sz w:val="24"/>
          <w:szCs w:val="24"/>
        </w:rPr>
        <w:t xml:space="preserve"> </w:t>
      </w:r>
      <w:proofErr w:type="spellStart"/>
      <w:r>
        <w:rPr>
          <w:rFonts w:ascii="Times New Roman" w:hAnsi="Times New Roman"/>
          <w:sz w:val="24"/>
          <w:szCs w:val="24"/>
        </w:rPr>
        <w:t>Roman</w:t>
      </w:r>
      <w:proofErr w:type="spellEnd"/>
      <w:r>
        <w:rPr>
          <w:rFonts w:ascii="Times New Roman" w:hAnsi="Times New Roman"/>
          <w:sz w:val="24"/>
          <w:szCs w:val="24"/>
        </w:rPr>
        <w:t xml:space="preserve">, шрифт 14) через 1,5 интервала с полями: верхнее, нижнее – 2; правое – 3; левое – 1,5. Отступ первой строки абзаца – 1,25. Сноски – постраничные. Должна быть нумерация страниц. Таблицы и рисунки встраиваются в текст работы. Объем работы, без учета приложений, не более 10 страниц. Значительное превышение установленного объема является недостатком работы и указывает на то, что студент не сумел отобрать и переработать необходимый материал. </w:t>
      </w:r>
    </w:p>
    <w:p w:rsidR="009050C3" w:rsidRDefault="009050C3" w:rsidP="009050C3">
      <w:pPr>
        <w:spacing w:after="0" w:line="240" w:lineRule="auto"/>
        <w:ind w:firstLine="709"/>
        <w:jc w:val="both"/>
        <w:rPr>
          <w:rFonts w:ascii="Times New Roman" w:hAnsi="Times New Roman"/>
          <w:sz w:val="24"/>
          <w:szCs w:val="24"/>
        </w:rPr>
      </w:pPr>
      <w:r>
        <w:rPr>
          <w:rFonts w:ascii="Times New Roman" w:hAnsi="Times New Roman"/>
          <w:sz w:val="24"/>
          <w:szCs w:val="24"/>
        </w:rPr>
        <w:t xml:space="preserve">Оформление творческого задания </w:t>
      </w:r>
    </w:p>
    <w:p w:rsidR="009050C3" w:rsidRDefault="009050C3" w:rsidP="009050C3">
      <w:pPr>
        <w:spacing w:after="0" w:line="240" w:lineRule="auto"/>
        <w:ind w:firstLine="709"/>
        <w:jc w:val="both"/>
        <w:rPr>
          <w:rFonts w:ascii="Times New Roman" w:hAnsi="Times New Roman"/>
          <w:sz w:val="24"/>
          <w:szCs w:val="24"/>
        </w:rPr>
      </w:pPr>
      <w:r>
        <w:rPr>
          <w:rFonts w:ascii="Times New Roman" w:hAnsi="Times New Roman"/>
          <w:sz w:val="24"/>
          <w:szCs w:val="24"/>
        </w:rPr>
        <w:t xml:space="preserve">1. Титульный лист. </w:t>
      </w:r>
    </w:p>
    <w:p w:rsidR="009050C3" w:rsidRDefault="009050C3" w:rsidP="009050C3">
      <w:pPr>
        <w:spacing w:after="0" w:line="240" w:lineRule="auto"/>
        <w:ind w:firstLine="709"/>
        <w:jc w:val="both"/>
        <w:rPr>
          <w:rFonts w:ascii="Times New Roman" w:hAnsi="Times New Roman"/>
          <w:sz w:val="24"/>
          <w:szCs w:val="24"/>
        </w:rPr>
      </w:pPr>
      <w:r>
        <w:rPr>
          <w:rFonts w:ascii="Times New Roman" w:hAnsi="Times New Roman"/>
          <w:sz w:val="24"/>
          <w:szCs w:val="24"/>
        </w:rPr>
        <w:t xml:space="preserve">2. Форма задания. </w:t>
      </w:r>
    </w:p>
    <w:p w:rsidR="009050C3" w:rsidRDefault="009050C3" w:rsidP="009050C3">
      <w:pPr>
        <w:spacing w:after="0" w:line="240" w:lineRule="auto"/>
        <w:ind w:firstLine="709"/>
        <w:jc w:val="both"/>
        <w:rPr>
          <w:rFonts w:ascii="Times New Roman" w:hAnsi="Times New Roman"/>
          <w:sz w:val="24"/>
          <w:szCs w:val="24"/>
        </w:rPr>
      </w:pPr>
      <w:r>
        <w:rPr>
          <w:rFonts w:ascii="Times New Roman" w:hAnsi="Times New Roman"/>
          <w:sz w:val="24"/>
          <w:szCs w:val="24"/>
        </w:rPr>
        <w:t xml:space="preserve">3. Пояснительная записка. </w:t>
      </w:r>
    </w:p>
    <w:p w:rsidR="009050C3" w:rsidRDefault="009050C3" w:rsidP="009050C3">
      <w:pPr>
        <w:spacing w:after="0" w:line="240" w:lineRule="auto"/>
        <w:ind w:firstLine="709"/>
        <w:jc w:val="both"/>
        <w:rPr>
          <w:rFonts w:ascii="Times New Roman" w:hAnsi="Times New Roman"/>
          <w:sz w:val="24"/>
          <w:szCs w:val="24"/>
        </w:rPr>
      </w:pPr>
      <w:r>
        <w:rPr>
          <w:rFonts w:ascii="Times New Roman" w:hAnsi="Times New Roman"/>
          <w:sz w:val="24"/>
          <w:szCs w:val="24"/>
        </w:rPr>
        <w:t xml:space="preserve">4. Содержательная часть творческого домашнего задания. </w:t>
      </w:r>
    </w:p>
    <w:p w:rsidR="009050C3" w:rsidRDefault="009050C3" w:rsidP="009050C3">
      <w:pPr>
        <w:spacing w:after="0" w:line="240" w:lineRule="auto"/>
        <w:ind w:firstLine="709"/>
        <w:jc w:val="both"/>
        <w:rPr>
          <w:rFonts w:ascii="Times New Roman" w:hAnsi="Times New Roman"/>
          <w:sz w:val="24"/>
          <w:szCs w:val="24"/>
        </w:rPr>
      </w:pPr>
      <w:r>
        <w:rPr>
          <w:rFonts w:ascii="Times New Roman" w:hAnsi="Times New Roman"/>
          <w:sz w:val="24"/>
          <w:szCs w:val="24"/>
        </w:rPr>
        <w:t xml:space="preserve">5. Выводы. </w:t>
      </w:r>
    </w:p>
    <w:p w:rsidR="009050C3" w:rsidRDefault="009050C3" w:rsidP="009050C3">
      <w:pPr>
        <w:spacing w:after="0" w:line="240" w:lineRule="auto"/>
        <w:ind w:firstLine="709"/>
        <w:jc w:val="both"/>
        <w:rPr>
          <w:rFonts w:ascii="Times New Roman" w:hAnsi="Times New Roman"/>
          <w:sz w:val="24"/>
          <w:szCs w:val="24"/>
        </w:rPr>
      </w:pPr>
      <w:r>
        <w:rPr>
          <w:rFonts w:ascii="Times New Roman" w:hAnsi="Times New Roman"/>
          <w:sz w:val="24"/>
          <w:szCs w:val="24"/>
        </w:rPr>
        <w:t xml:space="preserve">6. Список использованной литературы. </w:t>
      </w:r>
    </w:p>
    <w:p w:rsidR="009050C3" w:rsidRDefault="009050C3" w:rsidP="009050C3">
      <w:pPr>
        <w:spacing w:after="0" w:line="240" w:lineRule="auto"/>
        <w:ind w:firstLine="709"/>
        <w:jc w:val="both"/>
        <w:rPr>
          <w:rFonts w:ascii="Times New Roman" w:hAnsi="Times New Roman"/>
          <w:sz w:val="24"/>
          <w:szCs w:val="24"/>
        </w:rPr>
      </w:pPr>
      <w:r>
        <w:rPr>
          <w:rFonts w:ascii="Times New Roman" w:hAnsi="Times New Roman"/>
          <w:sz w:val="24"/>
          <w:szCs w:val="24"/>
        </w:rPr>
        <w:t>Титульный лист является первой страницей и заполняется по строго определенным правилам. В рамках задания дается обоснование темы, отражаются принципы и условия построения, цели и задачи. Указывается объект рассмотрения, приводится характеристика источников для написания работы и краткий обзор имеющейся по данной теме литературы. Проводится оценка своевременности и значимости выбранной темы. Содержательная часть домашнего творческого задания должна точно соответствовать теме работы и полностью ее раскрывать. Материал должен представляться сжато, логично и аргументировано. Заключительная часть предполагает последовательное, логически стройное изложение обобщенных выводов по рассматриваемой теме. Список использованной источников составляет одну из частей работы, отражающей самостоятельную творческую работу автора, позволяет судить о степени фундаментальности данной работы. В список должны быть включены только те источники, которые автор действительно изучил.</w:t>
      </w:r>
    </w:p>
    <w:p w:rsidR="009050C3" w:rsidRDefault="009050C3" w:rsidP="009050C3">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p>
    <w:p w:rsidR="009050C3" w:rsidRDefault="009050C3" w:rsidP="009050C3">
      <w:pPr>
        <w:spacing w:after="0"/>
        <w:ind w:firstLine="709"/>
        <w:jc w:val="both"/>
        <w:rPr>
          <w:rFonts w:ascii="Times New Roman" w:eastAsia="Times New Roman" w:hAnsi="Times New Roman"/>
          <w:sz w:val="24"/>
          <w:szCs w:val="24"/>
          <w:lang w:eastAsia="ru-RU"/>
        </w:rPr>
      </w:pPr>
    </w:p>
    <w:p w:rsidR="009050C3" w:rsidRDefault="009050C3" w:rsidP="009050C3">
      <w:pPr>
        <w:spacing w:after="0" w:line="240" w:lineRule="auto"/>
        <w:ind w:firstLine="709"/>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6 Методические указания по текущей и промежуточной аттестации </w:t>
      </w:r>
    </w:p>
    <w:p w:rsidR="009050C3" w:rsidRDefault="009050C3" w:rsidP="009050C3">
      <w:pPr>
        <w:spacing w:after="0" w:line="240" w:lineRule="auto"/>
        <w:ind w:firstLine="709"/>
        <w:jc w:val="both"/>
        <w:rPr>
          <w:rFonts w:ascii="Times New Roman" w:eastAsia="Times New Roman" w:hAnsi="Times New Roman"/>
          <w:sz w:val="24"/>
          <w:szCs w:val="24"/>
          <w:lang w:eastAsia="ru-RU"/>
        </w:rPr>
      </w:pPr>
    </w:p>
    <w:p w:rsidR="009050C3" w:rsidRDefault="009050C3" w:rsidP="009050C3">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b/>
          <w:bCs/>
          <w:sz w:val="24"/>
          <w:szCs w:val="24"/>
          <w:lang w:eastAsia="ru-RU"/>
        </w:rPr>
        <w:t>Общие положения</w:t>
      </w:r>
    </w:p>
    <w:p w:rsidR="009050C3" w:rsidRDefault="009050C3" w:rsidP="009050C3">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На первом учебном занятии студент знакомится с содержанием рабочей программы дисциплины (модуля), планируемыми результатами обучения по учебной дисциплине и процедурами их оценивания.</w:t>
      </w:r>
    </w:p>
    <w:p w:rsidR="009050C3" w:rsidRDefault="009050C3" w:rsidP="009050C3">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Во время проведения текущего, рубежного контроля успеваемости и промежуточной аттестации студент имеют право использовать справочный материал, приведенный в рабочей программе и/или фонде оценочных средств по дисциплине.</w:t>
      </w:r>
    </w:p>
    <w:p w:rsidR="009050C3" w:rsidRDefault="009050C3" w:rsidP="009050C3">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 результатам текущего, рубежного контроля успеваемости и промежуточной аттестации студент имеет право на получение разъяснений допущенных им ошибок.</w:t>
      </w:r>
    </w:p>
    <w:p w:rsidR="009050C3" w:rsidRDefault="009050C3" w:rsidP="009050C3">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b/>
          <w:bCs/>
          <w:sz w:val="24"/>
          <w:szCs w:val="24"/>
          <w:lang w:eastAsia="ru-RU"/>
        </w:rPr>
        <w:t>Текущий контроль успеваемости</w:t>
      </w:r>
    </w:p>
    <w:p w:rsidR="009050C3" w:rsidRDefault="009050C3" w:rsidP="009050C3">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Целью текущего контроля успеваемости служит постоянное и индивидуальное оценивание хода освоения дисциплин студентами, их стимулирование к демонстрации своих учебных/научных достижений.</w:t>
      </w:r>
    </w:p>
    <w:p w:rsidR="009050C3" w:rsidRDefault="009050C3" w:rsidP="009050C3">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Текущий контроль успеваемости проводится в пределах аудиторного времени, отведённого на соответствующую учебную дисциплину.</w:t>
      </w:r>
    </w:p>
    <w:p w:rsidR="009050C3" w:rsidRDefault="009050C3" w:rsidP="009050C3">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Текущий контроль успеваемости включает фактическую оценку:</w:t>
      </w:r>
    </w:p>
    <w:p w:rsidR="009050C3" w:rsidRDefault="009050C3" w:rsidP="009050C3">
      <w:pPr>
        <w:numPr>
          <w:ilvl w:val="0"/>
          <w:numId w:val="1"/>
        </w:numPr>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усвоения теоретического материала путем опроса студентов на учебных занятиях (в том числе лекционных);</w:t>
      </w:r>
    </w:p>
    <w:p w:rsidR="009050C3" w:rsidRDefault="009050C3" w:rsidP="009050C3">
      <w:pPr>
        <w:numPr>
          <w:ilvl w:val="0"/>
          <w:numId w:val="1"/>
        </w:numPr>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выполнения лабораторных и практических работ;</w:t>
      </w:r>
    </w:p>
    <w:p w:rsidR="009050C3" w:rsidRDefault="009050C3" w:rsidP="009050C3">
      <w:pPr>
        <w:numPr>
          <w:ilvl w:val="0"/>
          <w:numId w:val="1"/>
        </w:numPr>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выполнения самостоятельных учебных/научных работ и др.</w:t>
      </w:r>
    </w:p>
    <w:p w:rsidR="009050C3" w:rsidRDefault="009050C3" w:rsidP="009050C3">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Уровень сложности и форма предъявления оценочных средств для текущего контроля успеваемости зафиксированы в рабочей программе и ФОС дисциплины.</w:t>
      </w:r>
    </w:p>
    <w:p w:rsidR="009050C3" w:rsidRDefault="009050C3" w:rsidP="009050C3">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Текущий контроль успеваемости предполагает реализацию следующих принципов оценивания:</w:t>
      </w:r>
    </w:p>
    <w:p w:rsidR="009050C3" w:rsidRDefault="009050C3" w:rsidP="009050C3">
      <w:pPr>
        <w:numPr>
          <w:ilvl w:val="0"/>
          <w:numId w:val="2"/>
        </w:numPr>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полезности;</w:t>
      </w:r>
    </w:p>
    <w:p w:rsidR="009050C3" w:rsidRDefault="009050C3" w:rsidP="009050C3">
      <w:pPr>
        <w:numPr>
          <w:ilvl w:val="0"/>
          <w:numId w:val="2"/>
        </w:numPr>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целостности;</w:t>
      </w:r>
    </w:p>
    <w:p w:rsidR="009050C3" w:rsidRDefault="009050C3" w:rsidP="009050C3">
      <w:pPr>
        <w:numPr>
          <w:ilvl w:val="0"/>
          <w:numId w:val="2"/>
        </w:numPr>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адаптации;</w:t>
      </w:r>
    </w:p>
    <w:p w:rsidR="009050C3" w:rsidRDefault="009050C3" w:rsidP="009050C3">
      <w:pPr>
        <w:numPr>
          <w:ilvl w:val="0"/>
          <w:numId w:val="2"/>
        </w:numPr>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эффективности;</w:t>
      </w:r>
    </w:p>
    <w:p w:rsidR="009050C3" w:rsidRDefault="009050C3" w:rsidP="009050C3">
      <w:pPr>
        <w:numPr>
          <w:ilvl w:val="0"/>
          <w:numId w:val="2"/>
        </w:numPr>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своевременности (</w:t>
      </w:r>
      <w:r>
        <w:rPr>
          <w:rFonts w:ascii="Times New Roman" w:eastAsia="Times New Roman" w:hAnsi="Times New Roman"/>
          <w:i/>
          <w:iCs/>
          <w:sz w:val="24"/>
          <w:szCs w:val="24"/>
          <w:lang w:eastAsia="ru-RU"/>
        </w:rPr>
        <w:t>не менее одной оценки за три учебных занятия</w:t>
      </w:r>
      <w:r>
        <w:rPr>
          <w:rFonts w:ascii="Times New Roman" w:eastAsia="Times New Roman" w:hAnsi="Times New Roman"/>
          <w:sz w:val="24"/>
          <w:szCs w:val="24"/>
          <w:lang w:eastAsia="ru-RU"/>
        </w:rPr>
        <w:t>).</w:t>
      </w:r>
    </w:p>
    <w:p w:rsidR="009050C3" w:rsidRDefault="009050C3" w:rsidP="009050C3">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Составной частью текущего контроля успеваемости является контроль посещаемости студентом всех видов учебных занятий.</w:t>
      </w:r>
    </w:p>
    <w:p w:rsidR="009050C3" w:rsidRDefault="009050C3" w:rsidP="009050C3">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b/>
          <w:bCs/>
          <w:sz w:val="24"/>
          <w:szCs w:val="24"/>
          <w:lang w:eastAsia="ru-RU"/>
        </w:rPr>
        <w:t>Рубежный контроль успеваемости</w:t>
      </w:r>
    </w:p>
    <w:p w:rsidR="009050C3" w:rsidRDefault="009050C3" w:rsidP="009050C3">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Целью рубежного контроля успеваемости служит периодическое обобщение и оценка индивидуальных результатов текущей успеваемости студентов очной формы обучения.</w:t>
      </w:r>
    </w:p>
    <w:p w:rsidR="009050C3" w:rsidRDefault="009050C3" w:rsidP="009050C3">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Рубежный контроль проводится в рамках лекционных, практических или лабораторных часов, отведенных на изучение учебной дисциплины, или в дополнительное время по согласованию с учебно-методическим управлением.</w:t>
      </w:r>
    </w:p>
    <w:p w:rsidR="009050C3" w:rsidRDefault="009050C3" w:rsidP="009050C3">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b/>
          <w:bCs/>
          <w:sz w:val="24"/>
          <w:szCs w:val="24"/>
          <w:lang w:eastAsia="ru-RU"/>
        </w:rPr>
        <w:t>Оценка успеваемости при рубежном контроле основывается на усредненном показателе текущей успеваемости конкретного студента по данной учебной дисциплине и выставляется согласно системе оценок:</w:t>
      </w:r>
    </w:p>
    <w:p w:rsidR="009050C3" w:rsidRDefault="009050C3" w:rsidP="009050C3">
      <w:pPr>
        <w:numPr>
          <w:ilvl w:val="0"/>
          <w:numId w:val="3"/>
        </w:numPr>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Pr>
          <w:rFonts w:ascii="Times New Roman" w:eastAsia="Times New Roman" w:hAnsi="Times New Roman"/>
          <w:iCs/>
          <w:sz w:val="24"/>
          <w:szCs w:val="24"/>
          <w:lang w:eastAsia="ru-RU"/>
        </w:rPr>
        <w:t>отлично</w:t>
      </w:r>
      <w:r>
        <w:rPr>
          <w:rFonts w:ascii="Times New Roman" w:eastAsia="Times New Roman" w:hAnsi="Times New Roman"/>
          <w:sz w:val="24"/>
          <w:szCs w:val="24"/>
          <w:lang w:eastAsia="ru-RU"/>
        </w:rPr>
        <w:t>»;</w:t>
      </w:r>
    </w:p>
    <w:p w:rsidR="009050C3" w:rsidRDefault="009050C3" w:rsidP="009050C3">
      <w:pPr>
        <w:numPr>
          <w:ilvl w:val="0"/>
          <w:numId w:val="3"/>
        </w:numPr>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Pr>
          <w:rFonts w:ascii="Times New Roman" w:eastAsia="Times New Roman" w:hAnsi="Times New Roman"/>
          <w:iCs/>
          <w:sz w:val="24"/>
          <w:szCs w:val="24"/>
          <w:lang w:eastAsia="ru-RU"/>
        </w:rPr>
        <w:t>хорошо</w:t>
      </w:r>
      <w:r>
        <w:rPr>
          <w:rFonts w:ascii="Times New Roman" w:eastAsia="Times New Roman" w:hAnsi="Times New Roman"/>
          <w:sz w:val="24"/>
          <w:szCs w:val="24"/>
          <w:lang w:eastAsia="ru-RU"/>
        </w:rPr>
        <w:t>»;</w:t>
      </w:r>
    </w:p>
    <w:p w:rsidR="009050C3" w:rsidRDefault="009050C3" w:rsidP="009050C3">
      <w:pPr>
        <w:numPr>
          <w:ilvl w:val="0"/>
          <w:numId w:val="3"/>
        </w:numPr>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Pr>
          <w:rFonts w:ascii="Times New Roman" w:eastAsia="Times New Roman" w:hAnsi="Times New Roman"/>
          <w:iCs/>
          <w:sz w:val="24"/>
          <w:szCs w:val="24"/>
          <w:lang w:eastAsia="ru-RU"/>
        </w:rPr>
        <w:t>удовлетворительно</w:t>
      </w:r>
      <w:r>
        <w:rPr>
          <w:rFonts w:ascii="Times New Roman" w:eastAsia="Times New Roman" w:hAnsi="Times New Roman"/>
          <w:sz w:val="24"/>
          <w:szCs w:val="24"/>
          <w:lang w:eastAsia="ru-RU"/>
        </w:rPr>
        <w:t>»;</w:t>
      </w:r>
    </w:p>
    <w:p w:rsidR="009050C3" w:rsidRDefault="009050C3" w:rsidP="009050C3">
      <w:pPr>
        <w:numPr>
          <w:ilvl w:val="0"/>
          <w:numId w:val="3"/>
        </w:numPr>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Pr>
          <w:rFonts w:ascii="Times New Roman" w:eastAsia="Times New Roman" w:hAnsi="Times New Roman"/>
          <w:iCs/>
          <w:sz w:val="24"/>
          <w:szCs w:val="24"/>
          <w:lang w:eastAsia="ru-RU"/>
        </w:rPr>
        <w:t>неудовлетворительно</w:t>
      </w:r>
      <w:r>
        <w:rPr>
          <w:rFonts w:ascii="Times New Roman" w:eastAsia="Times New Roman" w:hAnsi="Times New Roman"/>
          <w:sz w:val="24"/>
          <w:szCs w:val="24"/>
          <w:lang w:eastAsia="ru-RU"/>
        </w:rPr>
        <w:t>»;</w:t>
      </w:r>
    </w:p>
    <w:p w:rsidR="009050C3" w:rsidRDefault="009050C3" w:rsidP="009050C3">
      <w:pPr>
        <w:numPr>
          <w:ilvl w:val="0"/>
          <w:numId w:val="3"/>
        </w:numPr>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Pr>
          <w:rFonts w:ascii="Times New Roman" w:eastAsia="Times New Roman" w:hAnsi="Times New Roman"/>
          <w:iCs/>
          <w:sz w:val="24"/>
          <w:szCs w:val="24"/>
          <w:lang w:eastAsia="ru-RU"/>
        </w:rPr>
        <w:t>зачтено</w:t>
      </w:r>
      <w:r>
        <w:rPr>
          <w:rFonts w:ascii="Times New Roman" w:eastAsia="Times New Roman" w:hAnsi="Times New Roman"/>
          <w:sz w:val="24"/>
          <w:szCs w:val="24"/>
          <w:lang w:eastAsia="ru-RU"/>
        </w:rPr>
        <w:t>»;</w:t>
      </w:r>
    </w:p>
    <w:p w:rsidR="009050C3" w:rsidRDefault="009050C3" w:rsidP="009050C3">
      <w:pPr>
        <w:numPr>
          <w:ilvl w:val="0"/>
          <w:numId w:val="3"/>
        </w:numPr>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Pr>
          <w:rFonts w:ascii="Times New Roman" w:eastAsia="Times New Roman" w:hAnsi="Times New Roman"/>
          <w:iCs/>
          <w:sz w:val="24"/>
          <w:szCs w:val="24"/>
          <w:lang w:eastAsia="ru-RU"/>
        </w:rPr>
        <w:t>незачет</w:t>
      </w:r>
      <w:r>
        <w:rPr>
          <w:rFonts w:ascii="Times New Roman" w:eastAsia="Times New Roman" w:hAnsi="Times New Roman"/>
          <w:sz w:val="24"/>
          <w:szCs w:val="24"/>
          <w:lang w:eastAsia="ru-RU"/>
        </w:rPr>
        <w:t>»;</w:t>
      </w:r>
    </w:p>
    <w:p w:rsidR="009050C3" w:rsidRDefault="009050C3" w:rsidP="009050C3">
      <w:pPr>
        <w:numPr>
          <w:ilvl w:val="0"/>
          <w:numId w:val="3"/>
        </w:numPr>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Pr>
          <w:rFonts w:ascii="Times New Roman" w:eastAsia="Times New Roman" w:hAnsi="Times New Roman"/>
          <w:iCs/>
          <w:sz w:val="24"/>
          <w:szCs w:val="24"/>
          <w:lang w:eastAsia="ru-RU"/>
        </w:rPr>
        <w:t>не аттестован</w:t>
      </w:r>
      <w:r>
        <w:rPr>
          <w:rFonts w:ascii="Times New Roman" w:eastAsia="Times New Roman" w:hAnsi="Times New Roman"/>
          <w:sz w:val="24"/>
          <w:szCs w:val="24"/>
          <w:lang w:eastAsia="ru-RU"/>
        </w:rPr>
        <w:t>»;</w:t>
      </w:r>
    </w:p>
    <w:p w:rsidR="009050C3" w:rsidRDefault="009050C3" w:rsidP="009050C3">
      <w:pPr>
        <w:numPr>
          <w:ilvl w:val="0"/>
          <w:numId w:val="3"/>
        </w:numPr>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Pr>
          <w:rFonts w:ascii="Times New Roman" w:eastAsia="Times New Roman" w:hAnsi="Times New Roman"/>
          <w:iCs/>
          <w:sz w:val="24"/>
          <w:szCs w:val="24"/>
          <w:lang w:eastAsia="ru-RU"/>
        </w:rPr>
        <w:t>не изучал</w:t>
      </w:r>
      <w:r>
        <w:rPr>
          <w:rFonts w:ascii="Times New Roman" w:eastAsia="Times New Roman" w:hAnsi="Times New Roman"/>
          <w:sz w:val="24"/>
          <w:szCs w:val="24"/>
          <w:lang w:eastAsia="ru-RU"/>
        </w:rPr>
        <w:t>».</w:t>
      </w:r>
    </w:p>
    <w:p w:rsidR="009050C3" w:rsidRDefault="009050C3" w:rsidP="009050C3">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На рубежном контроле успеваемости студент при желании имеет возможность повысить текущую оценку за счет демонстрации индивидуальных учебных/научных достижений.</w:t>
      </w:r>
    </w:p>
    <w:p w:rsidR="009050C3" w:rsidRDefault="009050C3" w:rsidP="009050C3">
      <w:pPr>
        <w:spacing w:after="0" w:line="240" w:lineRule="auto"/>
        <w:ind w:firstLine="709"/>
        <w:jc w:val="both"/>
        <w:rPr>
          <w:rFonts w:ascii="Times New Roman" w:hAnsi="Times New Roman"/>
          <w:sz w:val="24"/>
          <w:szCs w:val="24"/>
        </w:rPr>
      </w:pPr>
      <w:r>
        <w:rPr>
          <w:rFonts w:ascii="Times New Roman" w:eastAsia="Times New Roman" w:hAnsi="Times New Roman"/>
          <w:sz w:val="24"/>
          <w:szCs w:val="24"/>
          <w:lang w:eastAsia="ru-RU"/>
        </w:rPr>
        <w:t xml:space="preserve">В каждом семестре проводятся два рубежных контроля успеваемости </w:t>
      </w:r>
      <w:r>
        <w:rPr>
          <w:rFonts w:ascii="Times New Roman" w:hAnsi="Times New Roman"/>
          <w:sz w:val="24"/>
          <w:szCs w:val="24"/>
        </w:rPr>
        <w:t>на восьмой и четырнадцатой учебной неделе.</w:t>
      </w:r>
    </w:p>
    <w:p w:rsidR="009050C3" w:rsidRDefault="009050C3" w:rsidP="009050C3">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Студенты, получившие оценки «</w:t>
      </w:r>
      <w:r>
        <w:rPr>
          <w:rFonts w:ascii="Times New Roman" w:eastAsia="Times New Roman" w:hAnsi="Times New Roman"/>
          <w:i/>
          <w:iCs/>
          <w:sz w:val="24"/>
          <w:szCs w:val="24"/>
          <w:lang w:eastAsia="ru-RU"/>
        </w:rPr>
        <w:t>неудовлетворительно</w:t>
      </w:r>
      <w:r>
        <w:rPr>
          <w:rFonts w:ascii="Times New Roman" w:eastAsia="Times New Roman" w:hAnsi="Times New Roman"/>
          <w:sz w:val="24"/>
          <w:szCs w:val="24"/>
          <w:lang w:eastAsia="ru-RU"/>
        </w:rPr>
        <w:t>», «</w:t>
      </w:r>
      <w:r>
        <w:rPr>
          <w:rFonts w:ascii="Times New Roman" w:eastAsia="Times New Roman" w:hAnsi="Times New Roman"/>
          <w:i/>
          <w:iCs/>
          <w:sz w:val="24"/>
          <w:szCs w:val="24"/>
          <w:lang w:eastAsia="ru-RU"/>
        </w:rPr>
        <w:t>не аттестован</w:t>
      </w:r>
      <w:r>
        <w:rPr>
          <w:rFonts w:ascii="Times New Roman" w:eastAsia="Times New Roman" w:hAnsi="Times New Roman"/>
          <w:sz w:val="24"/>
          <w:szCs w:val="24"/>
          <w:lang w:eastAsia="ru-RU"/>
        </w:rPr>
        <w:t>» или «</w:t>
      </w:r>
      <w:r>
        <w:rPr>
          <w:rFonts w:ascii="Times New Roman" w:eastAsia="Times New Roman" w:hAnsi="Times New Roman"/>
          <w:i/>
          <w:iCs/>
          <w:sz w:val="24"/>
          <w:szCs w:val="24"/>
          <w:lang w:eastAsia="ru-RU"/>
        </w:rPr>
        <w:t>незачет</w:t>
      </w:r>
      <w:r>
        <w:rPr>
          <w:rFonts w:ascii="Times New Roman" w:eastAsia="Times New Roman" w:hAnsi="Times New Roman"/>
          <w:sz w:val="24"/>
          <w:szCs w:val="24"/>
          <w:lang w:eastAsia="ru-RU"/>
        </w:rPr>
        <w:t>», по факту предоставления письменного объяснения причины/причин проходят рубежный контроль успеваемости в дополнительные сроки, в соответствии с графиком консультаций.</w:t>
      </w:r>
    </w:p>
    <w:p w:rsidR="009050C3" w:rsidRDefault="009050C3" w:rsidP="009050C3">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b/>
          <w:bCs/>
          <w:sz w:val="24"/>
          <w:szCs w:val="24"/>
          <w:lang w:eastAsia="ru-RU"/>
        </w:rPr>
        <w:t>Промежуточная аттестация</w:t>
      </w:r>
    </w:p>
    <w:p w:rsidR="009050C3" w:rsidRDefault="009050C3" w:rsidP="009050C3">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Целью промежуточной аттестации является оценка качества освоения студентами образовательных программ, в том числе отдельной части или всего объема учебного предмета, курса, дисциплины (модуля) по итогам семестра и завершению отдельных этапов обучения.</w:t>
      </w:r>
    </w:p>
    <w:p w:rsidR="009050C3" w:rsidRDefault="009050C3" w:rsidP="009050C3">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Промежуточная аттестация проводится в формах, определенных учебным планом, в строгом соответствии с утвержденной рабочей программой дисциплины.</w:t>
      </w:r>
    </w:p>
    <w:p w:rsidR="009050C3" w:rsidRDefault="009050C3" w:rsidP="009050C3">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Промежуточная аттестация может проводиться в форме:</w:t>
      </w:r>
    </w:p>
    <w:p w:rsidR="009050C3" w:rsidRDefault="009050C3" w:rsidP="009050C3">
      <w:pPr>
        <w:numPr>
          <w:ilvl w:val="0"/>
          <w:numId w:val="4"/>
        </w:numPr>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экзамена или зачета по дисциплине;</w:t>
      </w:r>
    </w:p>
    <w:p w:rsidR="009050C3" w:rsidRDefault="009050C3" w:rsidP="009050C3">
      <w:pPr>
        <w:numPr>
          <w:ilvl w:val="0"/>
          <w:numId w:val="4"/>
        </w:numPr>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защиты курсового проекта/работы (при его наличии).</w:t>
      </w:r>
    </w:p>
    <w:p w:rsidR="009050C3" w:rsidRDefault="009050C3" w:rsidP="009050C3">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По результатам промежуточной аттестации студенту выставляется оценка, которая может быть дифференцированной, отражающей степень освоения учебного материала </w:t>
      </w:r>
      <w:r>
        <w:rPr>
          <w:rFonts w:ascii="Times New Roman" w:eastAsia="Times New Roman" w:hAnsi="Times New Roman"/>
          <w:sz w:val="24"/>
          <w:szCs w:val="24"/>
          <w:lang w:eastAsia="ru-RU"/>
        </w:rPr>
        <w:lastRenderedPageBreak/>
        <w:t>и/или достижения научных результатов, либо недифференцированной, отражающей только факт прохождения аттестации.</w:t>
      </w:r>
    </w:p>
    <w:p w:rsidR="009050C3" w:rsidRDefault="009050C3" w:rsidP="009050C3">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Оценки проставляются в зачетную книжку студента и аттестационную ведомость.</w:t>
      </w:r>
    </w:p>
    <w:p w:rsidR="009050C3" w:rsidRDefault="009050C3" w:rsidP="009050C3">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Система оценок успеваемости студента на промежуточной аттестации:</w:t>
      </w:r>
    </w:p>
    <w:p w:rsidR="009050C3" w:rsidRDefault="009050C3" w:rsidP="009050C3">
      <w:pPr>
        <w:numPr>
          <w:ilvl w:val="0"/>
          <w:numId w:val="5"/>
        </w:numPr>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Pr>
          <w:rFonts w:ascii="Times New Roman" w:eastAsia="Times New Roman" w:hAnsi="Times New Roman"/>
          <w:iCs/>
          <w:sz w:val="24"/>
          <w:szCs w:val="24"/>
          <w:lang w:eastAsia="ru-RU"/>
        </w:rPr>
        <w:t>отлично</w:t>
      </w:r>
      <w:r>
        <w:rPr>
          <w:rFonts w:ascii="Times New Roman" w:eastAsia="Times New Roman" w:hAnsi="Times New Roman"/>
          <w:sz w:val="24"/>
          <w:szCs w:val="24"/>
          <w:lang w:eastAsia="ru-RU"/>
        </w:rPr>
        <w:t>»;</w:t>
      </w:r>
    </w:p>
    <w:p w:rsidR="009050C3" w:rsidRDefault="009050C3" w:rsidP="009050C3">
      <w:pPr>
        <w:numPr>
          <w:ilvl w:val="0"/>
          <w:numId w:val="5"/>
        </w:numPr>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Pr>
          <w:rFonts w:ascii="Times New Roman" w:eastAsia="Times New Roman" w:hAnsi="Times New Roman"/>
          <w:iCs/>
          <w:sz w:val="24"/>
          <w:szCs w:val="24"/>
          <w:lang w:eastAsia="ru-RU"/>
        </w:rPr>
        <w:t>хорошо</w:t>
      </w:r>
      <w:r>
        <w:rPr>
          <w:rFonts w:ascii="Times New Roman" w:eastAsia="Times New Roman" w:hAnsi="Times New Roman"/>
          <w:sz w:val="24"/>
          <w:szCs w:val="24"/>
          <w:lang w:eastAsia="ru-RU"/>
        </w:rPr>
        <w:t>»;</w:t>
      </w:r>
    </w:p>
    <w:p w:rsidR="009050C3" w:rsidRDefault="009050C3" w:rsidP="009050C3">
      <w:pPr>
        <w:numPr>
          <w:ilvl w:val="0"/>
          <w:numId w:val="5"/>
        </w:numPr>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Pr>
          <w:rFonts w:ascii="Times New Roman" w:eastAsia="Times New Roman" w:hAnsi="Times New Roman"/>
          <w:iCs/>
          <w:sz w:val="24"/>
          <w:szCs w:val="24"/>
          <w:lang w:eastAsia="ru-RU"/>
        </w:rPr>
        <w:t>удовлетворительно</w:t>
      </w:r>
      <w:r>
        <w:rPr>
          <w:rFonts w:ascii="Times New Roman" w:eastAsia="Times New Roman" w:hAnsi="Times New Roman"/>
          <w:sz w:val="24"/>
          <w:szCs w:val="24"/>
          <w:lang w:eastAsia="ru-RU"/>
        </w:rPr>
        <w:t>»;</w:t>
      </w:r>
    </w:p>
    <w:p w:rsidR="009050C3" w:rsidRDefault="009050C3" w:rsidP="009050C3">
      <w:pPr>
        <w:numPr>
          <w:ilvl w:val="0"/>
          <w:numId w:val="5"/>
        </w:numPr>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Pr>
          <w:rFonts w:ascii="Times New Roman" w:eastAsia="Times New Roman" w:hAnsi="Times New Roman"/>
          <w:iCs/>
          <w:sz w:val="24"/>
          <w:szCs w:val="24"/>
          <w:lang w:eastAsia="ru-RU"/>
        </w:rPr>
        <w:t>неудовлетворительно</w:t>
      </w:r>
      <w:r>
        <w:rPr>
          <w:rFonts w:ascii="Times New Roman" w:eastAsia="Times New Roman" w:hAnsi="Times New Roman"/>
          <w:sz w:val="24"/>
          <w:szCs w:val="24"/>
          <w:lang w:eastAsia="ru-RU"/>
        </w:rPr>
        <w:t>»;</w:t>
      </w:r>
    </w:p>
    <w:p w:rsidR="009050C3" w:rsidRDefault="009050C3" w:rsidP="009050C3">
      <w:pPr>
        <w:numPr>
          <w:ilvl w:val="0"/>
          <w:numId w:val="5"/>
        </w:numPr>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Pr>
          <w:rFonts w:ascii="Times New Roman" w:eastAsia="Times New Roman" w:hAnsi="Times New Roman"/>
          <w:iCs/>
          <w:sz w:val="24"/>
          <w:szCs w:val="24"/>
          <w:lang w:eastAsia="ru-RU"/>
        </w:rPr>
        <w:t>зачтено</w:t>
      </w:r>
      <w:r>
        <w:rPr>
          <w:rFonts w:ascii="Times New Roman" w:eastAsia="Times New Roman" w:hAnsi="Times New Roman"/>
          <w:sz w:val="24"/>
          <w:szCs w:val="24"/>
          <w:lang w:eastAsia="ru-RU"/>
        </w:rPr>
        <w:t>»;</w:t>
      </w:r>
    </w:p>
    <w:p w:rsidR="009050C3" w:rsidRDefault="009050C3" w:rsidP="009050C3">
      <w:pPr>
        <w:numPr>
          <w:ilvl w:val="0"/>
          <w:numId w:val="5"/>
        </w:numPr>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Pr>
          <w:rFonts w:ascii="Times New Roman" w:eastAsia="Times New Roman" w:hAnsi="Times New Roman"/>
          <w:iCs/>
          <w:sz w:val="24"/>
          <w:szCs w:val="24"/>
          <w:lang w:eastAsia="ru-RU"/>
        </w:rPr>
        <w:t>незачет</w:t>
      </w:r>
      <w:r>
        <w:rPr>
          <w:rFonts w:ascii="Times New Roman" w:eastAsia="Times New Roman" w:hAnsi="Times New Roman"/>
          <w:sz w:val="24"/>
          <w:szCs w:val="24"/>
          <w:lang w:eastAsia="ru-RU"/>
        </w:rPr>
        <w:t>»;</w:t>
      </w:r>
    </w:p>
    <w:p w:rsidR="009050C3" w:rsidRDefault="009050C3" w:rsidP="009050C3">
      <w:pPr>
        <w:numPr>
          <w:ilvl w:val="0"/>
          <w:numId w:val="5"/>
        </w:numPr>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Pr>
          <w:rFonts w:ascii="Times New Roman" w:eastAsia="Times New Roman" w:hAnsi="Times New Roman"/>
          <w:iCs/>
          <w:sz w:val="24"/>
          <w:szCs w:val="24"/>
          <w:lang w:eastAsia="ru-RU"/>
        </w:rPr>
        <w:t>неявка</w:t>
      </w:r>
      <w:r>
        <w:rPr>
          <w:rFonts w:ascii="Times New Roman" w:eastAsia="Times New Roman" w:hAnsi="Times New Roman"/>
          <w:sz w:val="24"/>
          <w:szCs w:val="24"/>
          <w:lang w:eastAsia="ru-RU"/>
        </w:rPr>
        <w:t>»;</w:t>
      </w:r>
    </w:p>
    <w:p w:rsidR="009050C3" w:rsidRDefault="009050C3" w:rsidP="009050C3">
      <w:pPr>
        <w:numPr>
          <w:ilvl w:val="0"/>
          <w:numId w:val="5"/>
        </w:numPr>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Pr>
          <w:rFonts w:ascii="Times New Roman" w:eastAsia="Times New Roman" w:hAnsi="Times New Roman"/>
          <w:iCs/>
          <w:sz w:val="24"/>
          <w:szCs w:val="24"/>
          <w:lang w:eastAsia="ru-RU"/>
        </w:rPr>
        <w:t>не изучал</w:t>
      </w:r>
      <w:r>
        <w:rPr>
          <w:rFonts w:ascii="Times New Roman" w:eastAsia="Times New Roman" w:hAnsi="Times New Roman"/>
          <w:sz w:val="24"/>
          <w:szCs w:val="24"/>
          <w:lang w:eastAsia="ru-RU"/>
        </w:rPr>
        <w:t>».</w:t>
      </w:r>
    </w:p>
    <w:p w:rsidR="009050C3" w:rsidRDefault="009050C3" w:rsidP="009050C3">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Основой для определения оценки служит уровень освоения студентами материала, предусмотренного рабочей программой дисциплины.</w:t>
      </w:r>
    </w:p>
    <w:p w:rsidR="009050C3" w:rsidRDefault="009050C3" w:rsidP="009050C3">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Студент, не выполнивший минимальный объем учебной работы по дисциплине, не допускается деканатом факультета к сдаче зачета или экзамена, а в аттестационной ведомости указывается «</w:t>
      </w:r>
      <w:r>
        <w:rPr>
          <w:rFonts w:ascii="Times New Roman" w:eastAsia="Times New Roman" w:hAnsi="Times New Roman"/>
          <w:i/>
          <w:iCs/>
          <w:sz w:val="24"/>
          <w:szCs w:val="24"/>
          <w:lang w:eastAsia="ru-RU"/>
        </w:rPr>
        <w:t>не допущен</w:t>
      </w:r>
      <w:r>
        <w:rPr>
          <w:rFonts w:ascii="Times New Roman" w:eastAsia="Times New Roman" w:hAnsi="Times New Roman"/>
          <w:sz w:val="24"/>
          <w:szCs w:val="24"/>
          <w:lang w:eastAsia="ru-RU"/>
        </w:rPr>
        <w:t>».</w:t>
      </w:r>
    </w:p>
    <w:p w:rsidR="009050C3" w:rsidRDefault="009050C3" w:rsidP="009050C3">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Оценка «</w:t>
      </w:r>
      <w:r>
        <w:rPr>
          <w:rFonts w:ascii="Times New Roman" w:eastAsia="Times New Roman" w:hAnsi="Times New Roman"/>
          <w:i/>
          <w:iCs/>
          <w:sz w:val="24"/>
          <w:szCs w:val="24"/>
          <w:lang w:eastAsia="ru-RU"/>
        </w:rPr>
        <w:t>неудовлетворительно</w:t>
      </w:r>
      <w:r>
        <w:rPr>
          <w:rFonts w:ascii="Times New Roman" w:eastAsia="Times New Roman" w:hAnsi="Times New Roman"/>
          <w:sz w:val="24"/>
          <w:szCs w:val="24"/>
          <w:lang w:eastAsia="ru-RU"/>
        </w:rPr>
        <w:t>» или «</w:t>
      </w:r>
      <w:r>
        <w:rPr>
          <w:rFonts w:ascii="Times New Roman" w:eastAsia="Times New Roman" w:hAnsi="Times New Roman"/>
          <w:i/>
          <w:iCs/>
          <w:sz w:val="24"/>
          <w:szCs w:val="24"/>
          <w:lang w:eastAsia="ru-RU"/>
        </w:rPr>
        <w:t>незачет</w:t>
      </w:r>
      <w:r>
        <w:rPr>
          <w:rFonts w:ascii="Times New Roman" w:eastAsia="Times New Roman" w:hAnsi="Times New Roman"/>
          <w:sz w:val="24"/>
          <w:szCs w:val="24"/>
          <w:lang w:eastAsia="ru-RU"/>
        </w:rPr>
        <w:t>» в зачетную книжку не проставляются.</w:t>
      </w:r>
    </w:p>
    <w:p w:rsidR="009050C3" w:rsidRDefault="009050C3" w:rsidP="009050C3">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При отсутствии студента на экзамене или зачете педагогический работник проставляет «</w:t>
      </w:r>
      <w:r>
        <w:rPr>
          <w:rFonts w:ascii="Times New Roman" w:eastAsia="Times New Roman" w:hAnsi="Times New Roman"/>
          <w:i/>
          <w:iCs/>
          <w:sz w:val="24"/>
          <w:szCs w:val="24"/>
          <w:lang w:eastAsia="ru-RU"/>
        </w:rPr>
        <w:t>неявка</w:t>
      </w:r>
      <w:r>
        <w:rPr>
          <w:rFonts w:ascii="Times New Roman" w:eastAsia="Times New Roman" w:hAnsi="Times New Roman"/>
          <w:sz w:val="24"/>
          <w:szCs w:val="24"/>
          <w:lang w:eastAsia="ru-RU"/>
        </w:rPr>
        <w:t>».</w:t>
      </w:r>
    </w:p>
    <w:p w:rsidR="009050C3" w:rsidRDefault="009050C3" w:rsidP="009050C3">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Зачеты сдаются в последнюю неделю семестра в часы практических занятий, лабораторных работ и консультаций или в свободную от занятий неделю семестра (зачетную), предусмотренную графиком учебного процесса.</w:t>
      </w:r>
    </w:p>
    <w:p w:rsidR="009050C3" w:rsidRDefault="009050C3" w:rsidP="009050C3">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Экзамены сдаются в периоды экзаменационных сессий в соответствии с учебными планами и графиками учебного процесса.</w:t>
      </w:r>
    </w:p>
    <w:p w:rsidR="009050C3" w:rsidRDefault="009050C3" w:rsidP="009050C3">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 дисциплинам, изучаемым в течение двух и более семестров, итоговой является оценка, полученная на последнем экзамене. Педагогический работник имеет право выставлять итоговую оценку в аттестационную ведомость и зачетную книжку с учетом успеваемости студента по дисциплине в предыдущих семестрах.</w:t>
      </w:r>
    </w:p>
    <w:p w:rsidR="009050C3" w:rsidRDefault="009050C3" w:rsidP="009050C3">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bCs/>
          <w:sz w:val="24"/>
          <w:szCs w:val="24"/>
          <w:lang w:eastAsia="ru-RU"/>
        </w:rPr>
        <w:t>Оценка по результатам промежуточной аттестации должна учитывать результаты рубежного контроля успеваемости.</w:t>
      </w:r>
    </w:p>
    <w:p w:rsidR="009050C3" w:rsidRDefault="009050C3" w:rsidP="009050C3">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Экзамены проводятся строго в соответствии с расписанием, составленным учебно-методическим управлением университета.</w:t>
      </w:r>
    </w:p>
    <w:p w:rsidR="009050C3" w:rsidRDefault="009050C3" w:rsidP="009050C3">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Расписание экзаменов доводится до сведения студентов не позднее чем за две недели до начала экзаменационной сессии.</w:t>
      </w:r>
    </w:p>
    <w:p w:rsidR="009050C3" w:rsidRDefault="009050C3" w:rsidP="009050C3">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Промежуточная аттестация может проводиться как в устной, так и в письменной форме.</w:t>
      </w:r>
    </w:p>
    <w:p w:rsidR="00F47AAF" w:rsidRDefault="00F47AAF"/>
    <w:sectPr w:rsidR="00F47AA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034D03"/>
    <w:multiLevelType w:val="multilevel"/>
    <w:tmpl w:val="4C8277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3AB36B6"/>
    <w:multiLevelType w:val="multilevel"/>
    <w:tmpl w:val="5B5EA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ECC4CD3"/>
    <w:multiLevelType w:val="multilevel"/>
    <w:tmpl w:val="EDCAE3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ECE15E4"/>
    <w:multiLevelType w:val="multilevel"/>
    <w:tmpl w:val="06DC81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C91298A"/>
    <w:multiLevelType w:val="multilevel"/>
    <w:tmpl w:val="9F24CA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0"/>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3CE0"/>
    <w:rsid w:val="004E092D"/>
    <w:rsid w:val="009050C3"/>
    <w:rsid w:val="00A93CE0"/>
    <w:rsid w:val="00B031B5"/>
    <w:rsid w:val="00D01FEC"/>
    <w:rsid w:val="00F47A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9A4EDF"/>
  <w15:docId w15:val="{B51E0A29-8A9F-41F3-9708-CA87B9B64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0C3"/>
    <w:pPr>
      <w:spacing w:after="160" w:line="259"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050C3"/>
    <w:pPr>
      <w:spacing w:after="0" w:line="240" w:lineRule="auto"/>
    </w:pPr>
    <w:rPr>
      <w:rFonts w:ascii="Calibri" w:eastAsia="Calibri" w:hAnsi="Calibri" w:cs="Times New Roman"/>
    </w:rPr>
  </w:style>
  <w:style w:type="paragraph" w:customStyle="1" w:styleId="ReportHead">
    <w:name w:val="Report_Head"/>
    <w:basedOn w:val="a"/>
    <w:link w:val="ReportHead0"/>
    <w:rsid w:val="009050C3"/>
    <w:pPr>
      <w:spacing w:after="0" w:line="240" w:lineRule="auto"/>
      <w:jc w:val="center"/>
    </w:pPr>
    <w:rPr>
      <w:rFonts w:ascii="Times New Roman" w:hAnsi="Times New Roman"/>
      <w:sz w:val="28"/>
      <w:szCs w:val="20"/>
      <w:lang w:val="x-none" w:eastAsia="x-none"/>
    </w:rPr>
  </w:style>
  <w:style w:type="character" w:customStyle="1" w:styleId="ReportHead0">
    <w:name w:val="Report_Head Знак"/>
    <w:link w:val="ReportHead"/>
    <w:rsid w:val="009050C3"/>
    <w:rPr>
      <w:rFonts w:ascii="Times New Roman" w:eastAsia="Calibri" w:hAnsi="Times New Roman" w:cs="Times New Roman"/>
      <w:sz w:val="2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5188</Words>
  <Characters>29575</Characters>
  <Application>Microsoft Office Word</Application>
  <DocSecurity>0</DocSecurity>
  <Lines>246</Lines>
  <Paragraphs>69</Paragraphs>
  <ScaleCrop>false</ScaleCrop>
  <Company/>
  <LinksUpToDate>false</LinksUpToDate>
  <CharactersWithSpaces>34694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79228</cp:lastModifiedBy>
  <cp:revision>8</cp:revision>
  <dcterms:created xsi:type="dcterms:W3CDTF">2023-02-25T12:01:00Z</dcterms:created>
  <dcterms:modified xsi:type="dcterms:W3CDTF">2026-05-05T10:15:00Z</dcterms:modified>
</cp:coreProperties>
</file>