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C788" w14:textId="77777777" w:rsidR="002A5E3B" w:rsidRPr="002A5E3B" w:rsidRDefault="002A5E3B" w:rsidP="002A5E3B">
      <w:pPr>
        <w:spacing w:after="0" w:line="240" w:lineRule="auto"/>
        <w:jc w:val="center"/>
        <w:rPr>
          <w:rFonts w:ascii="Times New Roman" w:eastAsia="Times New Roman" w:hAnsi="Times New Roman" w:cs="Times New Roman"/>
          <w:sz w:val="28"/>
          <w:szCs w:val="28"/>
        </w:rPr>
      </w:pPr>
      <w:r w:rsidRPr="002A5E3B">
        <w:rPr>
          <w:rFonts w:ascii="Times New Roman" w:eastAsia="Times New Roman" w:hAnsi="Times New Roman" w:cs="Times New Roman"/>
          <w:sz w:val="28"/>
          <w:szCs w:val="28"/>
        </w:rPr>
        <w:t>Минобрнауки России</w:t>
      </w:r>
    </w:p>
    <w:p w14:paraId="66628B57" w14:textId="77777777" w:rsidR="002A5E3B" w:rsidRPr="002A5E3B" w:rsidRDefault="002A5E3B" w:rsidP="002A5E3B">
      <w:pPr>
        <w:spacing w:after="0" w:line="240" w:lineRule="auto"/>
        <w:jc w:val="center"/>
        <w:rPr>
          <w:rFonts w:ascii="Times New Roman" w:eastAsia="Times New Roman" w:hAnsi="Times New Roman" w:cs="Times New Roman"/>
          <w:sz w:val="28"/>
          <w:szCs w:val="28"/>
        </w:rPr>
      </w:pPr>
    </w:p>
    <w:p w14:paraId="6D8867C3" w14:textId="77777777" w:rsidR="002A5E3B" w:rsidRPr="002A5E3B" w:rsidRDefault="002A5E3B" w:rsidP="002A5E3B">
      <w:pPr>
        <w:suppressAutoHyphens/>
        <w:spacing w:after="0" w:line="240" w:lineRule="auto"/>
        <w:jc w:val="center"/>
        <w:rPr>
          <w:rFonts w:ascii="Times New Roman" w:eastAsia="Times New Roman" w:hAnsi="Times New Roman" w:cs="Times New Roman"/>
          <w:sz w:val="24"/>
          <w:szCs w:val="24"/>
        </w:rPr>
      </w:pPr>
    </w:p>
    <w:p w14:paraId="18394B35" w14:textId="77777777" w:rsidR="00B1158C" w:rsidRPr="00B1158C" w:rsidRDefault="00B1158C" w:rsidP="00B1158C">
      <w:pPr>
        <w:suppressAutoHyphens/>
        <w:spacing w:after="0" w:line="240" w:lineRule="auto"/>
        <w:jc w:val="center"/>
        <w:rPr>
          <w:rFonts w:ascii="Times New Roman" w:eastAsia="Times New Roman" w:hAnsi="Times New Roman" w:cs="Times New Roman"/>
          <w:sz w:val="24"/>
          <w:szCs w:val="24"/>
        </w:rPr>
      </w:pPr>
      <w:r w:rsidRPr="00B1158C">
        <w:rPr>
          <w:rFonts w:ascii="Times New Roman" w:eastAsia="Times New Roman" w:hAnsi="Times New Roman" w:cs="Times New Roman"/>
          <w:sz w:val="24"/>
          <w:szCs w:val="24"/>
        </w:rPr>
        <w:t>Федеральное государственное бюджетное образовательное учреждение</w:t>
      </w:r>
    </w:p>
    <w:p w14:paraId="6906DFC2" w14:textId="77777777" w:rsidR="00B1158C" w:rsidRPr="00B1158C" w:rsidRDefault="00B1158C" w:rsidP="00B1158C">
      <w:pPr>
        <w:suppressAutoHyphens/>
        <w:spacing w:after="0" w:line="240" w:lineRule="auto"/>
        <w:jc w:val="center"/>
        <w:rPr>
          <w:rFonts w:ascii="Times New Roman" w:eastAsia="Times New Roman" w:hAnsi="Times New Roman" w:cs="Times New Roman"/>
          <w:sz w:val="24"/>
          <w:szCs w:val="24"/>
        </w:rPr>
      </w:pPr>
      <w:r w:rsidRPr="00B1158C">
        <w:rPr>
          <w:rFonts w:ascii="Times New Roman" w:eastAsia="Times New Roman" w:hAnsi="Times New Roman" w:cs="Times New Roman"/>
          <w:sz w:val="24"/>
          <w:szCs w:val="24"/>
        </w:rPr>
        <w:t>высшего образования</w:t>
      </w:r>
    </w:p>
    <w:p w14:paraId="47C2F576" w14:textId="77777777" w:rsidR="00B1158C" w:rsidRPr="00B1158C" w:rsidRDefault="00B1158C" w:rsidP="00B1158C">
      <w:pPr>
        <w:suppressAutoHyphens/>
        <w:spacing w:after="0" w:line="240" w:lineRule="auto"/>
        <w:jc w:val="center"/>
        <w:rPr>
          <w:rFonts w:ascii="Times New Roman" w:eastAsia="Times New Roman" w:hAnsi="Times New Roman" w:cs="Times New Roman"/>
          <w:b/>
          <w:sz w:val="24"/>
          <w:szCs w:val="24"/>
        </w:rPr>
      </w:pPr>
      <w:r w:rsidRPr="00B1158C">
        <w:rPr>
          <w:rFonts w:ascii="Times New Roman" w:eastAsia="Times New Roman" w:hAnsi="Times New Roman" w:cs="Times New Roman"/>
          <w:b/>
          <w:sz w:val="24"/>
          <w:szCs w:val="24"/>
        </w:rPr>
        <w:t>«Оренбургский государственный университет имени В.А. Бондаренко»</w:t>
      </w:r>
    </w:p>
    <w:p w14:paraId="1D4F7D7F" w14:textId="77777777" w:rsidR="00B1158C" w:rsidRPr="00B1158C" w:rsidRDefault="00B1158C" w:rsidP="00B1158C">
      <w:pPr>
        <w:suppressAutoHyphens/>
        <w:spacing w:after="0" w:line="240" w:lineRule="auto"/>
        <w:jc w:val="center"/>
        <w:rPr>
          <w:rFonts w:ascii="Times New Roman" w:eastAsia="Times New Roman" w:hAnsi="Times New Roman" w:cs="Times New Roman"/>
          <w:sz w:val="24"/>
          <w:szCs w:val="24"/>
        </w:rPr>
      </w:pPr>
    </w:p>
    <w:p w14:paraId="600FAF2D" w14:textId="77777777" w:rsidR="002A5E3B" w:rsidRPr="002A5E3B" w:rsidRDefault="002A5E3B" w:rsidP="002A5E3B">
      <w:pPr>
        <w:suppressAutoHyphens/>
        <w:spacing w:after="0" w:line="240" w:lineRule="auto"/>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Кафедра иностранных языков</w:t>
      </w:r>
    </w:p>
    <w:p w14:paraId="54C04795" w14:textId="77777777" w:rsidR="002A5E3B" w:rsidRPr="002A5E3B" w:rsidRDefault="002A5E3B" w:rsidP="002A5E3B">
      <w:pPr>
        <w:suppressAutoHyphens/>
        <w:spacing w:after="0" w:line="240" w:lineRule="auto"/>
        <w:jc w:val="center"/>
        <w:rPr>
          <w:rFonts w:ascii="Times New Roman" w:eastAsia="Times New Roman" w:hAnsi="Times New Roman" w:cs="Times New Roman"/>
          <w:sz w:val="24"/>
          <w:szCs w:val="24"/>
        </w:rPr>
      </w:pPr>
    </w:p>
    <w:p w14:paraId="6F871118" w14:textId="77777777" w:rsidR="002A5E3B" w:rsidRPr="002A5E3B" w:rsidRDefault="002A5E3B" w:rsidP="002A5E3B">
      <w:pPr>
        <w:suppressAutoHyphens/>
        <w:spacing w:after="0" w:line="240" w:lineRule="auto"/>
        <w:jc w:val="center"/>
        <w:rPr>
          <w:rFonts w:ascii="Times New Roman" w:eastAsia="Times New Roman" w:hAnsi="Times New Roman" w:cs="Times New Roman"/>
          <w:sz w:val="24"/>
          <w:szCs w:val="24"/>
        </w:rPr>
      </w:pPr>
    </w:p>
    <w:p w14:paraId="2BA7AA20" w14:textId="77777777" w:rsidR="002A5E3B" w:rsidRPr="002A5E3B" w:rsidRDefault="002A5E3B" w:rsidP="002A5E3B">
      <w:pPr>
        <w:suppressLineNumbers/>
        <w:spacing w:after="0" w:line="240" w:lineRule="auto"/>
        <w:jc w:val="center"/>
        <w:rPr>
          <w:rFonts w:ascii="Times New Roman" w:eastAsia="Times New Roman" w:hAnsi="Times New Roman" w:cs="Times New Roman"/>
          <w:sz w:val="28"/>
          <w:szCs w:val="28"/>
        </w:rPr>
      </w:pPr>
    </w:p>
    <w:p w14:paraId="5A365063" w14:textId="77777777" w:rsidR="002A5E3B" w:rsidRPr="00936EE7" w:rsidRDefault="00936EE7" w:rsidP="00936EE7">
      <w:pPr>
        <w:suppressLineNumbers/>
        <w:spacing w:after="0" w:line="240" w:lineRule="auto"/>
        <w:ind w:right="283"/>
        <w:jc w:val="right"/>
        <w:rPr>
          <w:rFonts w:ascii="Times New Roman" w:eastAsia="Times New Roman" w:hAnsi="Times New Roman" w:cs="Times New Roman"/>
          <w:i/>
          <w:sz w:val="28"/>
          <w:szCs w:val="28"/>
        </w:rPr>
      </w:pPr>
      <w:r w:rsidRPr="00936EE7">
        <w:rPr>
          <w:rFonts w:ascii="Times New Roman" w:eastAsia="Times New Roman" w:hAnsi="Times New Roman" w:cs="Times New Roman"/>
          <w:i/>
          <w:sz w:val="28"/>
          <w:szCs w:val="28"/>
        </w:rPr>
        <w:t>На правах рукописи</w:t>
      </w:r>
    </w:p>
    <w:p w14:paraId="70B6B9BB" w14:textId="77777777" w:rsidR="002A5E3B" w:rsidRPr="002A5E3B" w:rsidRDefault="002A5E3B" w:rsidP="002A5E3B">
      <w:pPr>
        <w:suppressLineNumbers/>
        <w:spacing w:after="0" w:line="240" w:lineRule="auto"/>
        <w:jc w:val="center"/>
        <w:rPr>
          <w:rFonts w:ascii="Times New Roman" w:eastAsia="Times New Roman" w:hAnsi="Times New Roman" w:cs="Times New Roman"/>
          <w:sz w:val="28"/>
          <w:szCs w:val="28"/>
        </w:rPr>
      </w:pPr>
    </w:p>
    <w:p w14:paraId="2D003DFC" w14:textId="77777777" w:rsidR="002A5E3B" w:rsidRPr="002A5E3B" w:rsidRDefault="002A5E3B" w:rsidP="002A5E3B">
      <w:pPr>
        <w:suppressLineNumbers/>
        <w:spacing w:after="0" w:line="240" w:lineRule="auto"/>
        <w:jc w:val="center"/>
        <w:rPr>
          <w:rFonts w:ascii="Times New Roman" w:eastAsia="Times New Roman" w:hAnsi="Times New Roman" w:cs="Times New Roman"/>
          <w:sz w:val="28"/>
          <w:szCs w:val="28"/>
        </w:rPr>
      </w:pPr>
    </w:p>
    <w:p w14:paraId="7D56BA8B" w14:textId="63A87076" w:rsidR="00A8508A" w:rsidRDefault="00A8508A" w:rsidP="00A8508A">
      <w:pPr>
        <w:pStyle w:val="ReportHead0"/>
        <w:suppressAutoHyphens/>
        <w:spacing w:before="120"/>
        <w:rPr>
          <w:rFonts w:ascii="TimesNewRomanPSMT" w:hAnsi="TimesNewRomanPSMT" w:cs="TimesNewRomanPSMT"/>
          <w:b/>
          <w:szCs w:val="28"/>
        </w:rPr>
      </w:pPr>
      <w:r>
        <w:rPr>
          <w:rFonts w:ascii="TimesNewRomanPSMT" w:hAnsi="TimesNewRomanPSMT" w:cs="TimesNewRomanPSMT"/>
          <w:b/>
          <w:szCs w:val="28"/>
        </w:rPr>
        <w:t>Методические у</w:t>
      </w:r>
      <w:r w:rsidR="003C4EAF">
        <w:rPr>
          <w:rFonts w:ascii="TimesNewRomanPSMT" w:hAnsi="TimesNewRomanPSMT" w:cs="TimesNewRomanPSMT"/>
          <w:b/>
          <w:szCs w:val="28"/>
        </w:rPr>
        <w:t>к</w:t>
      </w:r>
      <w:r>
        <w:rPr>
          <w:rFonts w:ascii="TimesNewRomanPSMT" w:hAnsi="TimesNewRomanPSMT" w:cs="TimesNewRomanPSMT"/>
          <w:b/>
          <w:szCs w:val="28"/>
        </w:rPr>
        <w:t xml:space="preserve">азания для обучающихся по освоению </w:t>
      </w:r>
    </w:p>
    <w:p w14:paraId="033F6A13" w14:textId="77777777" w:rsidR="00A8508A" w:rsidRDefault="00A8508A" w:rsidP="00A8508A">
      <w:pPr>
        <w:suppressLineNumbers/>
        <w:ind w:firstLine="851"/>
        <w:jc w:val="center"/>
        <w:rPr>
          <w:rFonts w:ascii="Times New Roman" w:hAnsi="Times New Roman" w:cs="Times New Roman"/>
          <w:sz w:val="28"/>
          <w:szCs w:val="28"/>
        </w:rPr>
      </w:pPr>
    </w:p>
    <w:p w14:paraId="32D50CE1" w14:textId="77777777" w:rsidR="002A5E3B" w:rsidRPr="002A5E3B" w:rsidRDefault="002A5E3B" w:rsidP="002A5E3B">
      <w:pPr>
        <w:spacing w:after="0" w:line="360" w:lineRule="auto"/>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ДИСЦИПЛИНЫ </w:t>
      </w:r>
    </w:p>
    <w:p w14:paraId="325BF380" w14:textId="77777777" w:rsidR="002A5E3B" w:rsidRDefault="002A5E3B" w:rsidP="002A5E3B">
      <w:pPr>
        <w:spacing w:after="0" w:line="240" w:lineRule="auto"/>
        <w:jc w:val="center"/>
        <w:rPr>
          <w:rFonts w:ascii="Times New Roman" w:eastAsia="Times New Roman" w:hAnsi="Times New Roman" w:cs="Times New Roman"/>
          <w:sz w:val="28"/>
          <w:szCs w:val="28"/>
        </w:rPr>
      </w:pPr>
      <w:r w:rsidRPr="002A5E3B">
        <w:rPr>
          <w:rFonts w:ascii="Times New Roman" w:eastAsia="Times New Roman" w:hAnsi="Times New Roman" w:cs="Times New Roman"/>
          <w:sz w:val="28"/>
          <w:szCs w:val="28"/>
        </w:rPr>
        <w:t>«</w:t>
      </w:r>
      <w:r w:rsidRPr="002A5E3B">
        <w:rPr>
          <w:rFonts w:ascii="Times New Roman" w:eastAsia="Times New Roman" w:hAnsi="Times New Roman" w:cs="Times New Roman"/>
          <w:sz w:val="24"/>
          <w:szCs w:val="24"/>
        </w:rPr>
        <w:t>Иностранный язык</w:t>
      </w:r>
      <w:r w:rsidRPr="002A5E3B">
        <w:rPr>
          <w:rFonts w:ascii="Times New Roman" w:eastAsia="Times New Roman" w:hAnsi="Times New Roman" w:cs="Times New Roman"/>
          <w:sz w:val="28"/>
          <w:szCs w:val="28"/>
        </w:rPr>
        <w:t>»</w:t>
      </w:r>
    </w:p>
    <w:p w14:paraId="0C99453A" w14:textId="77777777" w:rsidR="0093428A" w:rsidRPr="0093428A" w:rsidRDefault="0093428A" w:rsidP="0093428A">
      <w:pPr>
        <w:suppressAutoHyphens/>
        <w:spacing w:after="0" w:line="360" w:lineRule="auto"/>
        <w:jc w:val="center"/>
        <w:rPr>
          <w:rFonts w:ascii="Times New Roman" w:eastAsia="Calibri" w:hAnsi="Times New Roman" w:cs="Times New Roman"/>
          <w:sz w:val="28"/>
        </w:rPr>
      </w:pPr>
      <w:r w:rsidRPr="0093428A">
        <w:rPr>
          <w:rFonts w:ascii="Times New Roman" w:eastAsia="Calibri" w:hAnsi="Times New Roman" w:cs="Times New Roman"/>
          <w:sz w:val="28"/>
        </w:rPr>
        <w:t>Уровень высшего образования</w:t>
      </w:r>
    </w:p>
    <w:p w14:paraId="6F017FBC" w14:textId="77777777" w:rsidR="0093428A" w:rsidRDefault="0093428A" w:rsidP="0093428A">
      <w:pPr>
        <w:suppressAutoHyphens/>
        <w:spacing w:after="0" w:line="360" w:lineRule="auto"/>
        <w:jc w:val="center"/>
        <w:rPr>
          <w:rFonts w:ascii="Times New Roman" w:eastAsia="Calibri" w:hAnsi="Times New Roman" w:cs="Times New Roman"/>
          <w:sz w:val="28"/>
        </w:rPr>
      </w:pPr>
      <w:r w:rsidRPr="0093428A">
        <w:rPr>
          <w:rFonts w:ascii="Times New Roman" w:eastAsia="Calibri" w:hAnsi="Times New Roman" w:cs="Times New Roman"/>
          <w:sz w:val="28"/>
        </w:rPr>
        <w:t>БАКАЛАВРИАТ</w:t>
      </w:r>
    </w:p>
    <w:p w14:paraId="278E3BF2" w14:textId="77777777" w:rsidR="00DF004C" w:rsidRPr="00DF004C" w:rsidRDefault="00DF004C" w:rsidP="00DF004C">
      <w:pPr>
        <w:suppressAutoHyphens/>
        <w:spacing w:after="0" w:line="240" w:lineRule="auto"/>
        <w:jc w:val="center"/>
        <w:rPr>
          <w:rFonts w:ascii="Times New Roman" w:eastAsia="Calibri" w:hAnsi="Times New Roman" w:cs="Times New Roman"/>
          <w:sz w:val="24"/>
        </w:rPr>
      </w:pPr>
      <w:r w:rsidRPr="00DF004C">
        <w:rPr>
          <w:rFonts w:ascii="Times New Roman" w:eastAsia="Calibri" w:hAnsi="Times New Roman" w:cs="Times New Roman"/>
          <w:sz w:val="24"/>
        </w:rPr>
        <w:t>Направление подготовки</w:t>
      </w:r>
    </w:p>
    <w:p w14:paraId="169E7514" w14:textId="402CA423" w:rsidR="00DF004C" w:rsidRPr="00DF004C" w:rsidRDefault="00142870" w:rsidP="00DF004C">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4</w:t>
      </w:r>
      <w:r w:rsidR="003C4EAF">
        <w:rPr>
          <w:rFonts w:ascii="Times New Roman" w:eastAsia="Calibri" w:hAnsi="Times New Roman" w:cs="Times New Roman"/>
          <w:i/>
          <w:sz w:val="24"/>
          <w:u w:val="single"/>
        </w:rPr>
        <w:t>3</w:t>
      </w:r>
      <w:r w:rsidR="00DF004C" w:rsidRPr="00DF004C">
        <w:rPr>
          <w:rFonts w:ascii="Times New Roman" w:eastAsia="Calibri" w:hAnsi="Times New Roman" w:cs="Times New Roman"/>
          <w:i/>
          <w:sz w:val="24"/>
          <w:u w:val="single"/>
        </w:rPr>
        <w:t>.03.0</w:t>
      </w:r>
      <w:r w:rsidR="00B97E08">
        <w:rPr>
          <w:rFonts w:ascii="Times New Roman" w:eastAsia="Calibri" w:hAnsi="Times New Roman" w:cs="Times New Roman"/>
          <w:i/>
          <w:sz w:val="24"/>
          <w:u w:val="single"/>
        </w:rPr>
        <w:t>1 Сервис</w:t>
      </w:r>
    </w:p>
    <w:p w14:paraId="57FE42A7" w14:textId="77777777" w:rsidR="00DF004C" w:rsidRPr="00DF004C" w:rsidRDefault="00DF004C" w:rsidP="00DF004C">
      <w:pPr>
        <w:suppressAutoHyphens/>
        <w:spacing w:after="0" w:line="240" w:lineRule="auto"/>
        <w:jc w:val="center"/>
        <w:rPr>
          <w:rFonts w:ascii="Times New Roman" w:eastAsia="Calibri" w:hAnsi="Times New Roman" w:cs="Times New Roman"/>
          <w:sz w:val="24"/>
          <w:vertAlign w:val="superscript"/>
        </w:rPr>
      </w:pPr>
      <w:r w:rsidRPr="00DF004C">
        <w:rPr>
          <w:rFonts w:ascii="Times New Roman" w:eastAsia="Calibri" w:hAnsi="Times New Roman" w:cs="Times New Roman"/>
          <w:sz w:val="24"/>
          <w:vertAlign w:val="superscript"/>
        </w:rPr>
        <w:t>(код и наименование направления подготовки)</w:t>
      </w:r>
    </w:p>
    <w:p w14:paraId="504FD7F5" w14:textId="72433A99" w:rsidR="00DF004C" w:rsidRDefault="00B97E08" w:rsidP="00DF004C">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Социально-культурный сервис</w:t>
      </w:r>
    </w:p>
    <w:p w14:paraId="042F77A0" w14:textId="308CEC2B" w:rsidR="00B32034" w:rsidRPr="00DF004C" w:rsidRDefault="00B32034" w:rsidP="00142870">
      <w:pPr>
        <w:suppressAutoHyphens/>
        <w:spacing w:after="0" w:line="240" w:lineRule="auto"/>
        <w:rPr>
          <w:rFonts w:ascii="Times New Roman" w:eastAsia="Calibri" w:hAnsi="Times New Roman" w:cs="Times New Roman"/>
          <w:i/>
          <w:sz w:val="24"/>
          <w:u w:val="single"/>
        </w:rPr>
      </w:pPr>
    </w:p>
    <w:p w14:paraId="221CC34C" w14:textId="77777777" w:rsidR="00DF004C" w:rsidRPr="00DF004C" w:rsidRDefault="00DF004C" w:rsidP="00DF004C">
      <w:pPr>
        <w:suppressAutoHyphens/>
        <w:spacing w:after="0" w:line="240" w:lineRule="auto"/>
        <w:jc w:val="center"/>
        <w:rPr>
          <w:rFonts w:ascii="Times New Roman" w:eastAsia="Calibri" w:hAnsi="Times New Roman" w:cs="Times New Roman"/>
          <w:sz w:val="24"/>
          <w:vertAlign w:val="superscript"/>
        </w:rPr>
      </w:pPr>
      <w:r w:rsidRPr="00DF004C">
        <w:rPr>
          <w:rFonts w:ascii="Times New Roman" w:eastAsia="Calibri" w:hAnsi="Times New Roman" w:cs="Times New Roman"/>
          <w:sz w:val="24"/>
          <w:vertAlign w:val="superscript"/>
        </w:rPr>
        <w:t xml:space="preserve"> (наименование направленности (профиля) образовательной программы)</w:t>
      </w:r>
    </w:p>
    <w:p w14:paraId="447D06A9" w14:textId="77777777" w:rsidR="00387E31" w:rsidRDefault="00387E31" w:rsidP="00387E31">
      <w:pPr>
        <w:pStyle w:val="ReportHead0"/>
        <w:suppressAutoHyphens/>
        <w:rPr>
          <w:sz w:val="24"/>
        </w:rPr>
      </w:pPr>
    </w:p>
    <w:p w14:paraId="0B756940" w14:textId="77777777" w:rsidR="00387E31" w:rsidRDefault="00387E31" w:rsidP="00387E31">
      <w:pPr>
        <w:pStyle w:val="ReportHead0"/>
        <w:suppressAutoHyphens/>
        <w:rPr>
          <w:sz w:val="24"/>
        </w:rPr>
      </w:pPr>
      <w:r>
        <w:rPr>
          <w:sz w:val="24"/>
        </w:rPr>
        <w:t>Квалификация</w:t>
      </w:r>
    </w:p>
    <w:p w14:paraId="32536649" w14:textId="77777777" w:rsidR="00387E31" w:rsidRDefault="00387E31" w:rsidP="00387E31">
      <w:pPr>
        <w:pStyle w:val="ReportHead0"/>
        <w:suppressAutoHyphens/>
        <w:rPr>
          <w:i/>
          <w:sz w:val="24"/>
          <w:u w:val="single"/>
        </w:rPr>
      </w:pPr>
      <w:r>
        <w:rPr>
          <w:i/>
          <w:sz w:val="24"/>
          <w:u w:val="single"/>
        </w:rPr>
        <w:t>Бакалавр</w:t>
      </w:r>
    </w:p>
    <w:p w14:paraId="4487D48A" w14:textId="77777777" w:rsidR="00387E31" w:rsidRDefault="00387E31" w:rsidP="00387E31">
      <w:pPr>
        <w:pStyle w:val="ReportHead0"/>
        <w:suppressAutoHyphens/>
        <w:spacing w:before="120"/>
        <w:rPr>
          <w:sz w:val="24"/>
        </w:rPr>
      </w:pPr>
      <w:r>
        <w:rPr>
          <w:sz w:val="24"/>
        </w:rPr>
        <w:t>Форма обучения</w:t>
      </w:r>
    </w:p>
    <w:p w14:paraId="29F179B1" w14:textId="6BFAA896" w:rsidR="00387E31" w:rsidRDefault="00387E31" w:rsidP="00387E31">
      <w:pPr>
        <w:pStyle w:val="ReportHead0"/>
        <w:suppressAutoHyphens/>
        <w:rPr>
          <w:i/>
          <w:sz w:val="24"/>
          <w:u w:val="single"/>
        </w:rPr>
      </w:pPr>
      <w:r>
        <w:rPr>
          <w:i/>
          <w:sz w:val="24"/>
          <w:u w:val="single"/>
        </w:rPr>
        <w:t>Очная</w:t>
      </w:r>
    </w:p>
    <w:p w14:paraId="2FD640B0" w14:textId="77777777" w:rsidR="0093428A" w:rsidRPr="0093428A" w:rsidRDefault="0093428A" w:rsidP="0093428A">
      <w:pPr>
        <w:suppressAutoHyphens/>
        <w:spacing w:after="0" w:line="240" w:lineRule="auto"/>
        <w:jc w:val="center"/>
        <w:rPr>
          <w:rFonts w:ascii="Times New Roman" w:eastAsia="Calibri" w:hAnsi="Times New Roman" w:cs="Times New Roman"/>
          <w:sz w:val="28"/>
        </w:rPr>
      </w:pPr>
    </w:p>
    <w:p w14:paraId="497C5B0E" w14:textId="77777777" w:rsidR="002A5E3B" w:rsidRPr="002A5E3B" w:rsidRDefault="002A5E3B" w:rsidP="002A5E3B">
      <w:pPr>
        <w:suppressAutoHyphens/>
        <w:spacing w:after="0" w:line="240" w:lineRule="auto"/>
        <w:jc w:val="center"/>
        <w:rPr>
          <w:rFonts w:ascii="Times New Roman" w:eastAsia="Times New Roman" w:hAnsi="Times New Roman" w:cs="Times New Roman"/>
          <w:sz w:val="24"/>
          <w:szCs w:val="24"/>
        </w:rPr>
      </w:pPr>
    </w:p>
    <w:p w14:paraId="42BE0DFD" w14:textId="77777777" w:rsidR="002A5E3B" w:rsidRPr="002A5E3B" w:rsidRDefault="002A5E3B" w:rsidP="002A5E3B">
      <w:pPr>
        <w:suppressAutoHyphens/>
        <w:spacing w:after="0" w:line="240" w:lineRule="auto"/>
        <w:jc w:val="center"/>
        <w:rPr>
          <w:rFonts w:ascii="Times New Roman" w:eastAsia="Times New Roman" w:hAnsi="Times New Roman" w:cs="Times New Roman"/>
          <w:sz w:val="24"/>
          <w:szCs w:val="24"/>
        </w:rPr>
      </w:pPr>
    </w:p>
    <w:p w14:paraId="102B7DF4" w14:textId="77777777" w:rsidR="002A5E3B" w:rsidRPr="002A5E3B" w:rsidRDefault="002A5E3B" w:rsidP="002A5E3B">
      <w:pPr>
        <w:suppressLineNumbers/>
        <w:spacing w:after="0" w:line="240" w:lineRule="auto"/>
        <w:jc w:val="center"/>
        <w:rPr>
          <w:rFonts w:ascii="Times New Roman" w:eastAsia="Times New Roman" w:hAnsi="Times New Roman" w:cs="Times New Roman"/>
          <w:sz w:val="28"/>
          <w:szCs w:val="28"/>
        </w:rPr>
      </w:pPr>
    </w:p>
    <w:p w14:paraId="6F8BA15A" w14:textId="77777777" w:rsidR="002A5E3B" w:rsidRPr="002A5E3B" w:rsidRDefault="002A5E3B" w:rsidP="002A5E3B">
      <w:pPr>
        <w:suppressLineNumbers/>
        <w:spacing w:after="0" w:line="240" w:lineRule="auto"/>
        <w:jc w:val="center"/>
        <w:rPr>
          <w:rFonts w:ascii="Times New Roman" w:eastAsia="Times New Roman" w:hAnsi="Times New Roman" w:cs="Times New Roman"/>
          <w:sz w:val="28"/>
          <w:szCs w:val="28"/>
        </w:rPr>
      </w:pPr>
    </w:p>
    <w:p w14:paraId="5AB9DDE0" w14:textId="77777777" w:rsidR="002A5E3B" w:rsidRPr="002A5E3B" w:rsidRDefault="002A5E3B" w:rsidP="002A5E3B">
      <w:pPr>
        <w:spacing w:after="0" w:line="240" w:lineRule="auto"/>
        <w:rPr>
          <w:rFonts w:ascii="Times New Roman" w:eastAsia="Times New Roman" w:hAnsi="Times New Roman" w:cs="Times New Roman"/>
          <w:sz w:val="28"/>
          <w:szCs w:val="28"/>
        </w:rPr>
      </w:pPr>
    </w:p>
    <w:p w14:paraId="2781AEAC" w14:textId="77777777" w:rsidR="002A5E3B" w:rsidRPr="002A5E3B" w:rsidRDefault="002A5E3B" w:rsidP="002A5E3B">
      <w:pPr>
        <w:spacing w:after="0" w:line="240" w:lineRule="auto"/>
        <w:rPr>
          <w:rFonts w:ascii="Times New Roman" w:eastAsia="Times New Roman" w:hAnsi="Times New Roman" w:cs="Times New Roman"/>
          <w:sz w:val="28"/>
          <w:szCs w:val="28"/>
        </w:rPr>
      </w:pPr>
    </w:p>
    <w:p w14:paraId="3516BD39" w14:textId="77777777" w:rsidR="002A5E3B" w:rsidRPr="002A5E3B" w:rsidRDefault="002A5E3B" w:rsidP="002A5E3B">
      <w:pPr>
        <w:spacing w:after="0" w:line="240" w:lineRule="auto"/>
        <w:rPr>
          <w:rFonts w:ascii="Times New Roman" w:eastAsia="Times New Roman" w:hAnsi="Times New Roman" w:cs="Times New Roman"/>
          <w:sz w:val="28"/>
          <w:szCs w:val="28"/>
        </w:rPr>
      </w:pPr>
    </w:p>
    <w:p w14:paraId="44660B26" w14:textId="77777777" w:rsidR="002A5E3B" w:rsidRPr="002A5E3B" w:rsidRDefault="002A5E3B" w:rsidP="002A5E3B">
      <w:pPr>
        <w:spacing w:after="0" w:line="240" w:lineRule="auto"/>
        <w:rPr>
          <w:rFonts w:ascii="Times New Roman" w:eastAsia="Times New Roman" w:hAnsi="Times New Roman" w:cs="Times New Roman"/>
          <w:sz w:val="28"/>
          <w:szCs w:val="28"/>
        </w:rPr>
      </w:pPr>
    </w:p>
    <w:p w14:paraId="19C689AC" w14:textId="77777777" w:rsidR="002A5E3B" w:rsidRPr="002A5E3B" w:rsidRDefault="002A5E3B" w:rsidP="002A5E3B">
      <w:pPr>
        <w:spacing w:after="0" w:line="240" w:lineRule="auto"/>
        <w:rPr>
          <w:rFonts w:ascii="Times New Roman" w:eastAsia="Times New Roman" w:hAnsi="Times New Roman" w:cs="Times New Roman"/>
          <w:sz w:val="28"/>
          <w:szCs w:val="28"/>
        </w:rPr>
      </w:pPr>
    </w:p>
    <w:p w14:paraId="709C4F4B" w14:textId="77777777" w:rsidR="002A5E3B" w:rsidRPr="002A5E3B" w:rsidRDefault="002A5E3B" w:rsidP="002A5E3B">
      <w:pPr>
        <w:spacing w:after="0" w:line="240" w:lineRule="auto"/>
        <w:rPr>
          <w:rFonts w:ascii="Times New Roman" w:eastAsia="Times New Roman" w:hAnsi="Times New Roman" w:cs="Times New Roman"/>
          <w:sz w:val="28"/>
          <w:szCs w:val="28"/>
        </w:rPr>
      </w:pPr>
    </w:p>
    <w:p w14:paraId="379AD8D9" w14:textId="77777777" w:rsidR="002C4B9B" w:rsidRDefault="002C4B9B" w:rsidP="002A5E3B">
      <w:pPr>
        <w:spacing w:after="0" w:line="240" w:lineRule="auto"/>
        <w:jc w:val="center"/>
        <w:rPr>
          <w:rFonts w:ascii="Times New Roman" w:eastAsia="Times New Roman" w:hAnsi="Times New Roman" w:cs="Times New Roman"/>
          <w:sz w:val="24"/>
          <w:szCs w:val="24"/>
        </w:rPr>
      </w:pPr>
    </w:p>
    <w:p w14:paraId="4A7DC630" w14:textId="77777777" w:rsidR="002C4B9B" w:rsidRDefault="002C4B9B" w:rsidP="002A5E3B">
      <w:pPr>
        <w:spacing w:after="0" w:line="240" w:lineRule="auto"/>
        <w:jc w:val="center"/>
        <w:rPr>
          <w:rFonts w:ascii="Times New Roman" w:eastAsia="Times New Roman" w:hAnsi="Times New Roman" w:cs="Times New Roman"/>
          <w:sz w:val="24"/>
          <w:szCs w:val="24"/>
        </w:rPr>
      </w:pPr>
    </w:p>
    <w:p w14:paraId="5628F29B" w14:textId="77777777" w:rsidR="002C4B9B" w:rsidRDefault="002C4B9B" w:rsidP="002A5E3B">
      <w:pPr>
        <w:spacing w:after="0" w:line="240" w:lineRule="auto"/>
        <w:jc w:val="center"/>
        <w:rPr>
          <w:rFonts w:ascii="Times New Roman" w:eastAsia="Times New Roman" w:hAnsi="Times New Roman" w:cs="Times New Roman"/>
          <w:sz w:val="24"/>
          <w:szCs w:val="24"/>
        </w:rPr>
      </w:pPr>
    </w:p>
    <w:p w14:paraId="7BF015F9" w14:textId="77777777" w:rsidR="002C4B9B" w:rsidRDefault="002C4B9B" w:rsidP="002A5E3B">
      <w:pPr>
        <w:spacing w:after="0" w:line="240" w:lineRule="auto"/>
        <w:jc w:val="center"/>
        <w:rPr>
          <w:rFonts w:ascii="Times New Roman" w:eastAsia="Times New Roman" w:hAnsi="Times New Roman" w:cs="Times New Roman"/>
          <w:sz w:val="24"/>
          <w:szCs w:val="24"/>
        </w:rPr>
      </w:pPr>
    </w:p>
    <w:p w14:paraId="4487E05A" w14:textId="77777777" w:rsidR="002A5E3B" w:rsidRDefault="00253434" w:rsidP="0093428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Оренбург, 202</w:t>
      </w:r>
      <w:r w:rsidR="009309E8">
        <w:rPr>
          <w:rFonts w:ascii="Times New Roman" w:eastAsia="Times New Roman" w:hAnsi="Times New Roman" w:cs="Times New Roman"/>
          <w:sz w:val="24"/>
          <w:szCs w:val="24"/>
        </w:rPr>
        <w:t>6</w:t>
      </w:r>
    </w:p>
    <w:p w14:paraId="2BB6AFF1" w14:textId="491D31AF" w:rsidR="00EF46E9" w:rsidRPr="00387E31" w:rsidRDefault="00EF46E9" w:rsidP="00AA5CC0">
      <w:pPr>
        <w:pStyle w:val="ReportHead0"/>
        <w:suppressAutoHyphens/>
        <w:jc w:val="both"/>
        <w:rPr>
          <w:i/>
          <w:sz w:val="24"/>
          <w:u w:val="single"/>
        </w:rPr>
      </w:pPr>
      <w:r w:rsidRPr="002A5E3B">
        <w:rPr>
          <w:rFonts w:eastAsia="Times New Roman"/>
          <w:sz w:val="24"/>
          <w:szCs w:val="24"/>
        </w:rPr>
        <w:lastRenderedPageBreak/>
        <w:t>Методические указания предназначены для студентов очной форм</w:t>
      </w:r>
      <w:r w:rsidR="002C4B9B">
        <w:rPr>
          <w:rFonts w:eastAsia="Times New Roman"/>
          <w:sz w:val="24"/>
          <w:szCs w:val="24"/>
        </w:rPr>
        <w:t>ы</w:t>
      </w:r>
      <w:r w:rsidRPr="002A5E3B">
        <w:rPr>
          <w:rFonts w:eastAsia="Times New Roman"/>
          <w:sz w:val="24"/>
          <w:szCs w:val="24"/>
        </w:rPr>
        <w:t xml:space="preserve"> обучения  </w:t>
      </w:r>
      <w:r>
        <w:rPr>
          <w:rFonts w:eastAsia="Times New Roman"/>
          <w:sz w:val="24"/>
          <w:szCs w:val="24"/>
        </w:rPr>
        <w:t>направления</w:t>
      </w:r>
      <w:r w:rsidR="00AA5CC0">
        <w:rPr>
          <w:rFonts w:eastAsia="Times New Roman"/>
          <w:sz w:val="24"/>
          <w:szCs w:val="24"/>
        </w:rPr>
        <w:t xml:space="preserve"> </w:t>
      </w:r>
      <w:r w:rsidRPr="002A5E3B">
        <w:rPr>
          <w:rFonts w:eastAsia="Times New Roman"/>
          <w:sz w:val="24"/>
          <w:szCs w:val="24"/>
        </w:rPr>
        <w:t>подготовки</w:t>
      </w:r>
      <w:r w:rsidR="00387E31">
        <w:rPr>
          <w:rFonts w:eastAsia="Times New Roman"/>
          <w:sz w:val="24"/>
          <w:szCs w:val="24"/>
        </w:rPr>
        <w:t xml:space="preserve"> </w:t>
      </w:r>
      <w:r w:rsidR="00142870">
        <w:rPr>
          <w:i/>
          <w:sz w:val="24"/>
          <w:u w:val="single"/>
        </w:rPr>
        <w:t>4</w:t>
      </w:r>
      <w:r w:rsidR="003C4EAF">
        <w:rPr>
          <w:i/>
          <w:sz w:val="24"/>
          <w:u w:val="single"/>
        </w:rPr>
        <w:t>3</w:t>
      </w:r>
      <w:r w:rsidR="00387E31">
        <w:rPr>
          <w:i/>
          <w:sz w:val="24"/>
          <w:u w:val="single"/>
        </w:rPr>
        <w:t>.03.</w:t>
      </w:r>
      <w:r w:rsidR="003C4EAF">
        <w:rPr>
          <w:i/>
          <w:sz w:val="24"/>
          <w:u w:val="single"/>
        </w:rPr>
        <w:t>0</w:t>
      </w:r>
      <w:r w:rsidR="00B97E08">
        <w:rPr>
          <w:i/>
          <w:sz w:val="24"/>
          <w:u w:val="single"/>
        </w:rPr>
        <w:t>1</w:t>
      </w:r>
      <w:r w:rsidR="00387E31">
        <w:rPr>
          <w:i/>
          <w:sz w:val="24"/>
          <w:u w:val="single"/>
        </w:rPr>
        <w:t xml:space="preserve"> </w:t>
      </w:r>
      <w:r w:rsidR="00B97E08">
        <w:rPr>
          <w:i/>
          <w:sz w:val="24"/>
          <w:u w:val="single"/>
        </w:rPr>
        <w:t>Сервис</w:t>
      </w:r>
      <w:r w:rsidR="00387E31">
        <w:rPr>
          <w:i/>
          <w:sz w:val="24"/>
          <w:u w:val="single"/>
        </w:rPr>
        <w:t xml:space="preserve">  </w:t>
      </w:r>
      <w:r w:rsidRPr="002A5E3B">
        <w:rPr>
          <w:rFonts w:eastAsia="Times New Roman"/>
          <w:sz w:val="24"/>
          <w:szCs w:val="24"/>
        </w:rPr>
        <w:t>по дисциплине «Иностранный язык».</w:t>
      </w:r>
    </w:p>
    <w:p w14:paraId="1A8882D3" w14:textId="77777777" w:rsidR="002A5E3B" w:rsidRPr="002A5E3B" w:rsidRDefault="002A5E3B" w:rsidP="00AA5CC0">
      <w:pPr>
        <w:suppressLineNumbers/>
        <w:spacing w:after="0" w:line="240" w:lineRule="auto"/>
        <w:jc w:val="both"/>
        <w:rPr>
          <w:rFonts w:ascii="Times New Roman" w:eastAsia="Times New Roman" w:hAnsi="Times New Roman" w:cs="Times New Roman"/>
          <w:sz w:val="28"/>
          <w:szCs w:val="28"/>
        </w:rPr>
      </w:pPr>
    </w:p>
    <w:p w14:paraId="020F9D11" w14:textId="77777777" w:rsidR="002A5E3B" w:rsidRPr="002A5E3B" w:rsidRDefault="002A5E3B" w:rsidP="002A5E3B">
      <w:pPr>
        <w:suppressLineNumbers/>
        <w:spacing w:after="0" w:line="240" w:lineRule="auto"/>
        <w:jc w:val="center"/>
        <w:rPr>
          <w:rFonts w:ascii="Times New Roman" w:eastAsia="Times New Roman" w:hAnsi="Times New Roman" w:cs="Times New Roman"/>
          <w:sz w:val="28"/>
          <w:szCs w:val="28"/>
        </w:rPr>
      </w:pPr>
    </w:p>
    <w:p w14:paraId="2C09426F" w14:textId="77777777" w:rsidR="002A5E3B" w:rsidRPr="002A5E3B" w:rsidRDefault="002A5E3B" w:rsidP="002A5E3B">
      <w:pPr>
        <w:suppressLineNumbers/>
        <w:spacing w:after="0" w:line="240" w:lineRule="auto"/>
        <w:jc w:val="both"/>
        <w:rPr>
          <w:rFonts w:ascii="Times New Roman" w:eastAsia="Times New Roman" w:hAnsi="Times New Roman" w:cs="Times New Roman"/>
          <w:sz w:val="28"/>
          <w:szCs w:val="28"/>
        </w:rPr>
      </w:pPr>
    </w:p>
    <w:p w14:paraId="7A466B13" w14:textId="49681BA2" w:rsidR="002A5E3B" w:rsidRPr="002A5E3B" w:rsidRDefault="002A5E3B" w:rsidP="002A5E3B">
      <w:pPr>
        <w:spacing w:after="0" w:line="360" w:lineRule="auto"/>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Составитель ____________________ </w:t>
      </w:r>
      <w:r w:rsidR="00B32034">
        <w:rPr>
          <w:rFonts w:ascii="Times New Roman" w:eastAsia="Times New Roman" w:hAnsi="Times New Roman" w:cs="Times New Roman"/>
          <w:sz w:val="24"/>
          <w:szCs w:val="24"/>
        </w:rPr>
        <w:t>И.Н. Павлова</w:t>
      </w:r>
    </w:p>
    <w:p w14:paraId="7A86A512" w14:textId="77777777" w:rsidR="002A5E3B" w:rsidRPr="002A5E3B" w:rsidRDefault="002A5E3B" w:rsidP="002A5E3B">
      <w:pPr>
        <w:suppressLineNumbers/>
        <w:spacing w:after="0" w:line="360" w:lineRule="auto"/>
        <w:rPr>
          <w:rFonts w:ascii="Times New Roman" w:eastAsia="Times New Roman" w:hAnsi="Times New Roman" w:cs="Times New Roman"/>
          <w:sz w:val="28"/>
          <w:szCs w:val="28"/>
        </w:rPr>
      </w:pPr>
    </w:p>
    <w:p w14:paraId="1A779668" w14:textId="77777777" w:rsidR="002A5E3B" w:rsidRPr="002A5E3B" w:rsidRDefault="002A5E3B" w:rsidP="002A5E3B">
      <w:pPr>
        <w:spacing w:after="120" w:line="360" w:lineRule="auto"/>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Методические указания обсуждены  на заседании кафедры иностранных языков  </w:t>
      </w:r>
      <w:r w:rsidR="002C4B9B" w:rsidRPr="002A5E3B">
        <w:rPr>
          <w:rFonts w:ascii="Times New Roman" w:eastAsia="Times New Roman" w:hAnsi="Times New Roman" w:cs="Times New Roman"/>
          <w:sz w:val="24"/>
          <w:szCs w:val="24"/>
        </w:rPr>
        <w:t xml:space="preserve">      протокол № _ </w:t>
      </w:r>
      <w:r w:rsidRPr="002A5E3B">
        <w:rPr>
          <w:rFonts w:ascii="Times New Roman" w:eastAsia="Times New Roman" w:hAnsi="Times New Roman" w:cs="Times New Roman"/>
          <w:sz w:val="24"/>
          <w:szCs w:val="24"/>
        </w:rPr>
        <w:t>«___» _____</w:t>
      </w:r>
      <w:r w:rsidR="00AA5CC0">
        <w:rPr>
          <w:rFonts w:ascii="Times New Roman" w:eastAsia="Times New Roman" w:hAnsi="Times New Roman" w:cs="Times New Roman"/>
          <w:sz w:val="24"/>
          <w:szCs w:val="24"/>
        </w:rPr>
        <w:t>_______</w:t>
      </w:r>
      <w:r w:rsidR="002F00C3">
        <w:rPr>
          <w:rFonts w:ascii="Times New Roman" w:eastAsia="Times New Roman" w:hAnsi="Times New Roman" w:cs="Times New Roman"/>
          <w:sz w:val="24"/>
          <w:szCs w:val="24"/>
        </w:rPr>
        <w:t>20</w:t>
      </w:r>
      <w:r w:rsidRPr="002A5E3B">
        <w:rPr>
          <w:rFonts w:ascii="Times New Roman" w:eastAsia="Times New Roman" w:hAnsi="Times New Roman" w:cs="Times New Roman"/>
          <w:sz w:val="24"/>
          <w:szCs w:val="24"/>
        </w:rPr>
        <w:t>_ г</w:t>
      </w:r>
    </w:p>
    <w:p w14:paraId="78D1D8C9" w14:textId="77777777" w:rsidR="002A5E3B" w:rsidRPr="002A5E3B" w:rsidRDefault="002A5E3B" w:rsidP="002A5E3B">
      <w:pPr>
        <w:suppressLineNumbers/>
        <w:spacing w:after="0" w:line="360" w:lineRule="auto"/>
        <w:outlineLvl w:val="5"/>
        <w:rPr>
          <w:rFonts w:ascii="Times New Roman" w:eastAsia="Times New Roman" w:hAnsi="Times New Roman" w:cs="Times New Roman"/>
          <w:b/>
          <w:bCs/>
          <w:sz w:val="24"/>
          <w:szCs w:val="24"/>
        </w:rPr>
      </w:pPr>
    </w:p>
    <w:p w14:paraId="2576A263" w14:textId="77777777" w:rsidR="002A5E3B" w:rsidRPr="002A5E3B" w:rsidRDefault="002A5E3B" w:rsidP="002A5E3B">
      <w:pPr>
        <w:spacing w:after="0" w:line="360" w:lineRule="auto"/>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Заведующий кафедрой ________________________</w:t>
      </w:r>
      <w:r w:rsidR="000F3933">
        <w:rPr>
          <w:rFonts w:ascii="Times New Roman" w:eastAsia="Times New Roman" w:hAnsi="Times New Roman" w:cs="Times New Roman"/>
          <w:sz w:val="24"/>
          <w:szCs w:val="24"/>
        </w:rPr>
        <w:t>В.В. Томин</w:t>
      </w:r>
    </w:p>
    <w:p w14:paraId="5340841C" w14:textId="77777777" w:rsidR="002A5E3B" w:rsidRPr="002A5E3B" w:rsidRDefault="002A5E3B" w:rsidP="002A5E3B">
      <w:pPr>
        <w:spacing w:after="0" w:line="360" w:lineRule="auto"/>
        <w:rPr>
          <w:rFonts w:ascii="Times New Roman" w:eastAsia="Times New Roman" w:hAnsi="Times New Roman" w:cs="Times New Roman"/>
          <w:sz w:val="28"/>
          <w:szCs w:val="28"/>
        </w:rPr>
      </w:pPr>
    </w:p>
    <w:p w14:paraId="6D18FF56" w14:textId="77777777" w:rsidR="002A5E3B" w:rsidRPr="002A5E3B" w:rsidRDefault="002A5E3B" w:rsidP="002A5E3B">
      <w:pPr>
        <w:spacing w:after="0" w:line="360" w:lineRule="auto"/>
        <w:rPr>
          <w:rFonts w:ascii="Times New Roman" w:eastAsia="Times New Roman" w:hAnsi="Times New Roman" w:cs="Times New Roman"/>
          <w:sz w:val="28"/>
          <w:szCs w:val="28"/>
        </w:rPr>
      </w:pPr>
    </w:p>
    <w:p w14:paraId="730865EC" w14:textId="77777777" w:rsidR="002A5E3B" w:rsidRPr="002A5E3B" w:rsidRDefault="002A5E3B" w:rsidP="002A5E3B">
      <w:pPr>
        <w:spacing w:after="0" w:line="360" w:lineRule="auto"/>
        <w:rPr>
          <w:rFonts w:ascii="Times New Roman" w:eastAsia="Times New Roman" w:hAnsi="Times New Roman" w:cs="Times New Roman"/>
          <w:sz w:val="28"/>
          <w:szCs w:val="28"/>
        </w:rPr>
      </w:pPr>
    </w:p>
    <w:p w14:paraId="243B0D4A" w14:textId="77777777" w:rsidR="002A5E3B" w:rsidRPr="002A5E3B" w:rsidRDefault="002A5E3B" w:rsidP="002A5E3B">
      <w:pPr>
        <w:spacing w:after="0" w:line="360" w:lineRule="auto"/>
        <w:rPr>
          <w:rFonts w:ascii="Times New Roman" w:eastAsia="Times New Roman" w:hAnsi="Times New Roman" w:cs="Times New Roman"/>
          <w:sz w:val="28"/>
          <w:szCs w:val="28"/>
        </w:rPr>
      </w:pPr>
    </w:p>
    <w:p w14:paraId="0879A1C8" w14:textId="77777777" w:rsidR="002A5E3B" w:rsidRPr="002A5E3B" w:rsidRDefault="002A5E3B" w:rsidP="002A5E3B">
      <w:pPr>
        <w:spacing w:after="0" w:line="360" w:lineRule="auto"/>
        <w:rPr>
          <w:rFonts w:ascii="Times New Roman" w:eastAsia="Times New Roman" w:hAnsi="Times New Roman" w:cs="Times New Roman"/>
          <w:sz w:val="28"/>
          <w:szCs w:val="28"/>
        </w:rPr>
      </w:pPr>
    </w:p>
    <w:p w14:paraId="3D403D97" w14:textId="77777777" w:rsidR="002A5E3B" w:rsidRPr="002A5E3B" w:rsidRDefault="002A5E3B" w:rsidP="002A5E3B">
      <w:pPr>
        <w:spacing w:after="0" w:line="360" w:lineRule="auto"/>
        <w:jc w:val="both"/>
        <w:rPr>
          <w:rFonts w:ascii="Times New Roman" w:eastAsia="Times New Roman" w:hAnsi="Times New Roman" w:cs="Times New Roman"/>
          <w:b/>
          <w:sz w:val="28"/>
          <w:szCs w:val="28"/>
        </w:rPr>
      </w:pPr>
    </w:p>
    <w:p w14:paraId="64878BB7" w14:textId="77777777" w:rsidR="002A5E3B" w:rsidRPr="002A5E3B" w:rsidRDefault="002A5E3B" w:rsidP="002A5E3B">
      <w:pPr>
        <w:tabs>
          <w:tab w:val="left" w:pos="10000"/>
        </w:tabs>
        <w:spacing w:after="0" w:line="240" w:lineRule="auto"/>
        <w:jc w:val="both"/>
        <w:rPr>
          <w:rFonts w:ascii="Times New Roman" w:eastAsia="Times New Roman" w:hAnsi="Times New Roman" w:cs="Times New Roman"/>
          <w:sz w:val="28"/>
          <w:szCs w:val="28"/>
        </w:rPr>
      </w:pPr>
    </w:p>
    <w:p w14:paraId="3F07DEB8" w14:textId="77777777" w:rsidR="002A5E3B" w:rsidRPr="002A5E3B" w:rsidRDefault="002A5E3B" w:rsidP="002A5E3B">
      <w:pPr>
        <w:tabs>
          <w:tab w:val="left" w:pos="10000"/>
        </w:tabs>
        <w:spacing w:after="0" w:line="240" w:lineRule="auto"/>
        <w:jc w:val="both"/>
        <w:rPr>
          <w:rFonts w:ascii="Times New Roman" w:eastAsia="Times New Roman" w:hAnsi="Times New Roman" w:cs="Times New Roman"/>
          <w:sz w:val="28"/>
          <w:szCs w:val="28"/>
        </w:rPr>
      </w:pPr>
    </w:p>
    <w:p w14:paraId="2BF8209F" w14:textId="77777777" w:rsidR="002A5E3B" w:rsidRPr="002A5E3B" w:rsidRDefault="002A5E3B" w:rsidP="002A5E3B">
      <w:pPr>
        <w:tabs>
          <w:tab w:val="left" w:pos="10000"/>
        </w:tabs>
        <w:spacing w:after="0" w:line="240" w:lineRule="auto"/>
        <w:jc w:val="both"/>
        <w:rPr>
          <w:rFonts w:ascii="Times New Roman" w:eastAsia="Times New Roman" w:hAnsi="Times New Roman" w:cs="Times New Roman"/>
          <w:sz w:val="28"/>
          <w:szCs w:val="28"/>
        </w:rPr>
      </w:pPr>
    </w:p>
    <w:p w14:paraId="69083D30" w14:textId="77777777" w:rsidR="002A5E3B" w:rsidRPr="002A5E3B" w:rsidRDefault="002A5E3B" w:rsidP="002A5E3B">
      <w:pPr>
        <w:tabs>
          <w:tab w:val="left" w:pos="10000"/>
        </w:tabs>
        <w:spacing w:after="0" w:line="240" w:lineRule="auto"/>
        <w:jc w:val="both"/>
        <w:rPr>
          <w:rFonts w:ascii="Times New Roman" w:eastAsia="Times New Roman" w:hAnsi="Times New Roman" w:cs="Times New Roman"/>
          <w:sz w:val="28"/>
          <w:szCs w:val="28"/>
        </w:rPr>
      </w:pPr>
    </w:p>
    <w:p w14:paraId="7C205AF0"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004D96BD"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3B9C735A"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7C02215B"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78C68A3B"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73B1E21B"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0A3C1C93"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3F20E322"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6BB65DE0" w14:textId="77777777" w:rsidR="006E7329" w:rsidRDefault="006E7329" w:rsidP="00EF46E9">
      <w:pPr>
        <w:tabs>
          <w:tab w:val="left" w:pos="10000"/>
        </w:tabs>
        <w:spacing w:after="0" w:line="240" w:lineRule="auto"/>
        <w:jc w:val="both"/>
        <w:rPr>
          <w:rFonts w:ascii="Times New Roman" w:eastAsia="Times New Roman" w:hAnsi="Times New Roman" w:cs="Times New Roman"/>
          <w:sz w:val="24"/>
          <w:szCs w:val="24"/>
        </w:rPr>
      </w:pPr>
    </w:p>
    <w:p w14:paraId="4E3C4200" w14:textId="77777777" w:rsidR="002C4B9B" w:rsidRDefault="002C4B9B" w:rsidP="002C4B9B">
      <w:pPr>
        <w:pStyle w:val="ReportHead0"/>
        <w:suppressAutoHyphens/>
        <w:jc w:val="left"/>
        <w:rPr>
          <w:rFonts w:eastAsia="Times New Roman"/>
          <w:sz w:val="24"/>
          <w:szCs w:val="24"/>
        </w:rPr>
      </w:pPr>
    </w:p>
    <w:p w14:paraId="78BCDBEE" w14:textId="77777777" w:rsidR="002C4B9B" w:rsidRDefault="002C4B9B" w:rsidP="002C4B9B">
      <w:pPr>
        <w:pStyle w:val="ReportHead0"/>
        <w:suppressAutoHyphens/>
        <w:jc w:val="left"/>
        <w:rPr>
          <w:rFonts w:eastAsia="Times New Roman"/>
          <w:sz w:val="24"/>
          <w:szCs w:val="24"/>
        </w:rPr>
      </w:pPr>
    </w:p>
    <w:p w14:paraId="004E22D0" w14:textId="77777777" w:rsidR="002C4B9B" w:rsidRDefault="002C4B9B" w:rsidP="002C4B9B">
      <w:pPr>
        <w:pStyle w:val="ReportHead0"/>
        <w:suppressAutoHyphens/>
        <w:jc w:val="left"/>
        <w:rPr>
          <w:rFonts w:eastAsia="Times New Roman"/>
          <w:sz w:val="24"/>
          <w:szCs w:val="24"/>
        </w:rPr>
      </w:pPr>
    </w:p>
    <w:p w14:paraId="509A4806" w14:textId="77777777" w:rsidR="002C4B9B" w:rsidRDefault="002C4B9B" w:rsidP="002C4B9B">
      <w:pPr>
        <w:pStyle w:val="ReportHead0"/>
        <w:suppressAutoHyphens/>
        <w:jc w:val="left"/>
        <w:rPr>
          <w:rFonts w:eastAsia="Times New Roman"/>
          <w:sz w:val="24"/>
          <w:szCs w:val="24"/>
        </w:rPr>
      </w:pPr>
    </w:p>
    <w:p w14:paraId="49C9EC71" w14:textId="77777777" w:rsidR="002C4B9B" w:rsidRDefault="002C4B9B" w:rsidP="002C4B9B">
      <w:pPr>
        <w:pStyle w:val="ReportHead0"/>
        <w:suppressAutoHyphens/>
        <w:jc w:val="left"/>
        <w:rPr>
          <w:rFonts w:eastAsia="Times New Roman"/>
          <w:sz w:val="24"/>
          <w:szCs w:val="24"/>
        </w:rPr>
      </w:pPr>
    </w:p>
    <w:p w14:paraId="6280803E" w14:textId="77777777" w:rsidR="002C4B9B" w:rsidRDefault="002C4B9B" w:rsidP="002C4B9B">
      <w:pPr>
        <w:pStyle w:val="ReportHead0"/>
        <w:suppressAutoHyphens/>
        <w:jc w:val="left"/>
        <w:rPr>
          <w:rFonts w:eastAsia="Times New Roman"/>
          <w:sz w:val="24"/>
          <w:szCs w:val="24"/>
        </w:rPr>
      </w:pPr>
    </w:p>
    <w:p w14:paraId="76C4B884" w14:textId="77777777" w:rsidR="00AA5CC0" w:rsidRDefault="00AA5CC0" w:rsidP="002C4B9B">
      <w:pPr>
        <w:pStyle w:val="ReportHead0"/>
        <w:suppressAutoHyphens/>
        <w:jc w:val="left"/>
        <w:rPr>
          <w:rFonts w:eastAsia="Times New Roman"/>
          <w:sz w:val="24"/>
          <w:szCs w:val="24"/>
        </w:rPr>
      </w:pPr>
    </w:p>
    <w:p w14:paraId="73E792AA" w14:textId="77777777" w:rsidR="00AA5CC0" w:rsidRDefault="00AA5CC0" w:rsidP="002C4B9B">
      <w:pPr>
        <w:pStyle w:val="ReportHead0"/>
        <w:suppressAutoHyphens/>
        <w:jc w:val="left"/>
        <w:rPr>
          <w:rFonts w:eastAsia="Times New Roman"/>
          <w:sz w:val="24"/>
          <w:szCs w:val="24"/>
        </w:rPr>
      </w:pPr>
    </w:p>
    <w:p w14:paraId="15F2878F" w14:textId="77777777" w:rsidR="00AA5CC0" w:rsidRDefault="00AA5CC0" w:rsidP="002C4B9B">
      <w:pPr>
        <w:pStyle w:val="ReportHead0"/>
        <w:suppressAutoHyphens/>
        <w:jc w:val="left"/>
        <w:rPr>
          <w:rFonts w:eastAsia="Times New Roman"/>
          <w:sz w:val="24"/>
          <w:szCs w:val="24"/>
        </w:rPr>
      </w:pPr>
    </w:p>
    <w:p w14:paraId="14473FE9" w14:textId="63BA66AA" w:rsidR="002A5E3B" w:rsidRPr="00387E31" w:rsidRDefault="00EF46E9" w:rsidP="00AA5CC0">
      <w:pPr>
        <w:pStyle w:val="ReportHead0"/>
        <w:suppressAutoHyphens/>
        <w:jc w:val="both"/>
        <w:rPr>
          <w:i/>
          <w:sz w:val="24"/>
          <w:u w:val="single"/>
        </w:rPr>
      </w:pPr>
      <w:r w:rsidRPr="002A5E3B">
        <w:rPr>
          <w:rFonts w:eastAsia="Times New Roman"/>
          <w:sz w:val="24"/>
          <w:szCs w:val="24"/>
        </w:rPr>
        <w:t>Методические указания</w:t>
      </w:r>
      <w:r w:rsidR="00DD3239">
        <w:rPr>
          <w:rFonts w:eastAsia="Times New Roman"/>
          <w:sz w:val="24"/>
          <w:szCs w:val="24"/>
        </w:rPr>
        <w:t xml:space="preserve"> </w:t>
      </w:r>
      <w:r w:rsidRPr="002A5E3B">
        <w:rPr>
          <w:rFonts w:eastAsia="Times New Roman"/>
          <w:sz w:val="24"/>
          <w:szCs w:val="24"/>
        </w:rPr>
        <w:t>являются приложением к рабочим программ</w:t>
      </w:r>
      <w:r>
        <w:rPr>
          <w:rFonts w:eastAsia="Times New Roman"/>
          <w:sz w:val="24"/>
          <w:szCs w:val="24"/>
        </w:rPr>
        <w:t>ам</w:t>
      </w:r>
      <w:r w:rsidR="00DD3239">
        <w:rPr>
          <w:rFonts w:eastAsia="Times New Roman"/>
          <w:sz w:val="24"/>
          <w:szCs w:val="24"/>
        </w:rPr>
        <w:t xml:space="preserve"> </w:t>
      </w:r>
      <w:r>
        <w:rPr>
          <w:rFonts w:eastAsia="Times New Roman"/>
          <w:sz w:val="24"/>
          <w:szCs w:val="24"/>
        </w:rPr>
        <w:t>направления</w:t>
      </w:r>
      <w:r w:rsidR="00387E31">
        <w:rPr>
          <w:rFonts w:eastAsia="Times New Roman"/>
          <w:sz w:val="24"/>
          <w:szCs w:val="24"/>
        </w:rPr>
        <w:t xml:space="preserve"> </w:t>
      </w:r>
      <w:r w:rsidRPr="002A5E3B">
        <w:rPr>
          <w:rFonts w:eastAsia="Times New Roman"/>
          <w:sz w:val="24"/>
          <w:szCs w:val="24"/>
        </w:rPr>
        <w:t>подготовки</w:t>
      </w:r>
      <w:r w:rsidR="00387E31">
        <w:rPr>
          <w:rFonts w:eastAsia="Times New Roman"/>
          <w:sz w:val="24"/>
          <w:szCs w:val="24"/>
        </w:rPr>
        <w:t xml:space="preserve"> </w:t>
      </w:r>
      <w:r w:rsidR="005327C2">
        <w:rPr>
          <w:i/>
          <w:sz w:val="24"/>
          <w:u w:val="single"/>
        </w:rPr>
        <w:t xml:space="preserve">                                </w:t>
      </w:r>
      <w:r w:rsidRPr="002A5E3B">
        <w:rPr>
          <w:rFonts w:eastAsia="Times New Roman"/>
          <w:sz w:val="24"/>
          <w:szCs w:val="24"/>
        </w:rPr>
        <w:t>по дисциплине «Иностранный язык» зарегистрированным в ЦИТ под учетными номерами</w:t>
      </w:r>
      <w:r>
        <w:rPr>
          <w:rFonts w:eastAsia="Times New Roman"/>
          <w:sz w:val="24"/>
          <w:szCs w:val="24"/>
        </w:rPr>
        <w:t xml:space="preserve">: </w:t>
      </w:r>
    </w:p>
    <w:p w14:paraId="0C6B81A6" w14:textId="77777777" w:rsidR="002A5E3B" w:rsidRPr="002A5E3B" w:rsidRDefault="002A5E3B" w:rsidP="00AA5CC0">
      <w:pPr>
        <w:autoSpaceDE w:val="0"/>
        <w:autoSpaceDN w:val="0"/>
        <w:adjustRightInd w:val="0"/>
        <w:spacing w:after="0" w:line="360" w:lineRule="auto"/>
        <w:jc w:val="both"/>
        <w:rPr>
          <w:rFonts w:ascii="Times New Roman" w:eastAsia="Times New Roman" w:hAnsi="Times New Roman" w:cs="Times New Roman"/>
          <w:color w:val="000000"/>
          <w:sz w:val="28"/>
          <w:szCs w:val="28"/>
        </w:rPr>
      </w:pPr>
    </w:p>
    <w:p w14:paraId="13597308" w14:textId="77777777" w:rsidR="002A5E3B" w:rsidRPr="002A5E3B" w:rsidRDefault="002A5E3B" w:rsidP="002A5E3B">
      <w:pPr>
        <w:shd w:val="clear" w:color="auto" w:fill="FFFFFF"/>
        <w:tabs>
          <w:tab w:val="left" w:pos="-709"/>
          <w:tab w:val="left" w:pos="0"/>
          <w:tab w:val="left" w:pos="567"/>
        </w:tabs>
        <w:spacing w:after="480" w:line="240" w:lineRule="auto"/>
        <w:jc w:val="center"/>
        <w:rPr>
          <w:rFonts w:ascii="Times New Roman" w:eastAsia="Times New Roman" w:hAnsi="Times New Roman" w:cs="Times New Roman"/>
          <w:b/>
          <w:color w:val="000000"/>
          <w:spacing w:val="7"/>
          <w:sz w:val="32"/>
          <w:szCs w:val="32"/>
        </w:rPr>
      </w:pPr>
      <w:r w:rsidRPr="002A5E3B">
        <w:rPr>
          <w:rFonts w:ascii="Times New Roman" w:eastAsia="Times New Roman" w:hAnsi="Times New Roman" w:cs="Times New Roman"/>
          <w:b/>
          <w:color w:val="000000"/>
          <w:spacing w:val="7"/>
          <w:sz w:val="32"/>
          <w:szCs w:val="32"/>
        </w:rPr>
        <w:lastRenderedPageBreak/>
        <w:t>Содержание</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3"/>
        <w:gridCol w:w="1275"/>
      </w:tblGrid>
      <w:tr w:rsidR="002A5E3B" w:rsidRPr="002A5E3B" w14:paraId="4ED21597" w14:textId="77777777" w:rsidTr="00311C27">
        <w:tc>
          <w:tcPr>
            <w:tcW w:w="9073" w:type="dxa"/>
            <w:hideMark/>
          </w:tcPr>
          <w:p w14:paraId="699EB672"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b/>
                <w:color w:val="000000"/>
                <w:spacing w:val="7"/>
                <w:sz w:val="28"/>
                <w:szCs w:val="28"/>
              </w:rPr>
            </w:pPr>
          </w:p>
        </w:tc>
        <w:tc>
          <w:tcPr>
            <w:tcW w:w="1275" w:type="dxa"/>
            <w:vAlign w:val="bottom"/>
            <w:hideMark/>
          </w:tcPr>
          <w:p w14:paraId="08CA2AA1"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b/>
                <w:color w:val="000000"/>
                <w:spacing w:val="7"/>
                <w:sz w:val="28"/>
                <w:szCs w:val="28"/>
              </w:rPr>
            </w:pPr>
          </w:p>
        </w:tc>
      </w:tr>
      <w:tr w:rsidR="002A5E3B" w:rsidRPr="002A5E3B" w14:paraId="41EA6981" w14:textId="77777777" w:rsidTr="00311C27">
        <w:tc>
          <w:tcPr>
            <w:tcW w:w="9073" w:type="dxa"/>
            <w:hideMark/>
          </w:tcPr>
          <w:p w14:paraId="6C93170C" w14:textId="77777777" w:rsidR="002A5E3B" w:rsidRPr="002A5E3B" w:rsidRDefault="002A5E3B" w:rsidP="002A5E3B">
            <w:pPr>
              <w:tabs>
                <w:tab w:val="left" w:pos="-709"/>
                <w:tab w:val="left" w:pos="0"/>
                <w:tab w:val="left" w:pos="567"/>
              </w:tabs>
              <w:spacing w:after="0" w:line="240" w:lineRule="auto"/>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1 Работа с грамматическим материалом</w:t>
            </w:r>
          </w:p>
          <w:p w14:paraId="61E8155A" w14:textId="77777777" w:rsidR="002A5E3B" w:rsidRPr="002A5E3B" w:rsidRDefault="002A5E3B" w:rsidP="002A5E3B">
            <w:pPr>
              <w:tabs>
                <w:tab w:val="left" w:pos="-709"/>
                <w:tab w:val="left" w:pos="0"/>
                <w:tab w:val="left" w:pos="567"/>
              </w:tabs>
              <w:spacing w:after="0" w:line="240" w:lineRule="auto"/>
              <w:rPr>
                <w:rFonts w:ascii="Times New Roman" w:eastAsia="Times New Roman" w:hAnsi="Times New Roman" w:cs="Times New Roman"/>
                <w:b/>
                <w:sz w:val="24"/>
                <w:szCs w:val="24"/>
              </w:rPr>
            </w:pPr>
          </w:p>
        </w:tc>
        <w:tc>
          <w:tcPr>
            <w:tcW w:w="1275" w:type="dxa"/>
            <w:vAlign w:val="bottom"/>
            <w:hideMark/>
          </w:tcPr>
          <w:p w14:paraId="1F88106A"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3</w:t>
            </w:r>
          </w:p>
        </w:tc>
      </w:tr>
      <w:tr w:rsidR="002A5E3B" w:rsidRPr="002A5E3B" w14:paraId="3924D30E" w14:textId="77777777" w:rsidTr="00311C27">
        <w:trPr>
          <w:trHeight w:val="263"/>
        </w:trPr>
        <w:tc>
          <w:tcPr>
            <w:tcW w:w="9073" w:type="dxa"/>
            <w:hideMark/>
          </w:tcPr>
          <w:p w14:paraId="58DE6024"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2 Работа над устной речью</w:t>
            </w:r>
          </w:p>
        </w:tc>
        <w:tc>
          <w:tcPr>
            <w:tcW w:w="1275" w:type="dxa"/>
            <w:vAlign w:val="bottom"/>
          </w:tcPr>
          <w:p w14:paraId="661B1C98"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7</w:t>
            </w:r>
          </w:p>
        </w:tc>
      </w:tr>
      <w:tr w:rsidR="002A5E3B" w:rsidRPr="002A5E3B" w14:paraId="734F051D" w14:textId="77777777" w:rsidTr="00311C27">
        <w:tc>
          <w:tcPr>
            <w:tcW w:w="9073" w:type="dxa"/>
            <w:hideMark/>
          </w:tcPr>
          <w:p w14:paraId="54C17FC6"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3 Аудирование иноязычного текста</w:t>
            </w:r>
          </w:p>
        </w:tc>
        <w:tc>
          <w:tcPr>
            <w:tcW w:w="1275" w:type="dxa"/>
            <w:vAlign w:val="bottom"/>
          </w:tcPr>
          <w:p w14:paraId="1E4FB7E8"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7</w:t>
            </w:r>
          </w:p>
        </w:tc>
      </w:tr>
      <w:tr w:rsidR="002A5E3B" w:rsidRPr="002A5E3B" w14:paraId="1A512AF1" w14:textId="77777777" w:rsidTr="00311C27">
        <w:tc>
          <w:tcPr>
            <w:tcW w:w="9073" w:type="dxa"/>
            <w:hideMark/>
          </w:tcPr>
          <w:p w14:paraId="39840E77"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4 Работа с иноязычным текстом</w:t>
            </w:r>
          </w:p>
        </w:tc>
        <w:tc>
          <w:tcPr>
            <w:tcW w:w="1275" w:type="dxa"/>
            <w:vAlign w:val="bottom"/>
          </w:tcPr>
          <w:p w14:paraId="1A2BB87C"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9</w:t>
            </w:r>
          </w:p>
        </w:tc>
      </w:tr>
      <w:tr w:rsidR="002A5E3B" w:rsidRPr="002A5E3B" w14:paraId="1C0D1A68" w14:textId="77777777" w:rsidTr="00311C27">
        <w:tc>
          <w:tcPr>
            <w:tcW w:w="9073" w:type="dxa"/>
          </w:tcPr>
          <w:p w14:paraId="36E91460"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5 Обучение чтению</w:t>
            </w:r>
          </w:p>
        </w:tc>
        <w:tc>
          <w:tcPr>
            <w:tcW w:w="1275" w:type="dxa"/>
            <w:vAlign w:val="bottom"/>
          </w:tcPr>
          <w:p w14:paraId="26BF82E4"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11</w:t>
            </w:r>
          </w:p>
        </w:tc>
      </w:tr>
      <w:tr w:rsidR="002A5E3B" w:rsidRPr="002A5E3B" w14:paraId="2A0E6ACD" w14:textId="77777777" w:rsidTr="00311C27">
        <w:tc>
          <w:tcPr>
            <w:tcW w:w="9073" w:type="dxa"/>
            <w:hideMark/>
          </w:tcPr>
          <w:p w14:paraId="3DBAB663"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6 Работа над письменной речью</w:t>
            </w:r>
          </w:p>
        </w:tc>
        <w:tc>
          <w:tcPr>
            <w:tcW w:w="1275" w:type="dxa"/>
            <w:vAlign w:val="bottom"/>
          </w:tcPr>
          <w:p w14:paraId="3EF3CD0E"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14</w:t>
            </w:r>
          </w:p>
        </w:tc>
      </w:tr>
      <w:tr w:rsidR="002A5E3B" w:rsidRPr="002A5E3B" w14:paraId="4BA4CC30" w14:textId="77777777" w:rsidTr="00311C27">
        <w:tc>
          <w:tcPr>
            <w:tcW w:w="9073" w:type="dxa"/>
          </w:tcPr>
          <w:p w14:paraId="062416B7"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7 Работа со словарем</w:t>
            </w:r>
          </w:p>
        </w:tc>
        <w:tc>
          <w:tcPr>
            <w:tcW w:w="1275" w:type="dxa"/>
            <w:vAlign w:val="bottom"/>
          </w:tcPr>
          <w:p w14:paraId="31880E99"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15</w:t>
            </w:r>
          </w:p>
        </w:tc>
      </w:tr>
      <w:tr w:rsidR="002A5E3B" w:rsidRPr="002A5E3B" w14:paraId="36D5E013" w14:textId="77777777" w:rsidTr="00311C27">
        <w:tc>
          <w:tcPr>
            <w:tcW w:w="9073" w:type="dxa"/>
          </w:tcPr>
          <w:p w14:paraId="0C3A27A8"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8 Аннотирование</w:t>
            </w:r>
          </w:p>
        </w:tc>
        <w:tc>
          <w:tcPr>
            <w:tcW w:w="1275" w:type="dxa"/>
            <w:vAlign w:val="bottom"/>
          </w:tcPr>
          <w:p w14:paraId="2E0FFFD2"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17</w:t>
            </w:r>
          </w:p>
        </w:tc>
      </w:tr>
      <w:tr w:rsidR="002A5E3B" w:rsidRPr="002A5E3B" w14:paraId="074BC445" w14:textId="77777777" w:rsidTr="00311C27">
        <w:tc>
          <w:tcPr>
            <w:tcW w:w="9073" w:type="dxa"/>
          </w:tcPr>
          <w:p w14:paraId="46020900" w14:textId="77777777" w:rsidR="002A5E3B" w:rsidRPr="002A5E3B" w:rsidRDefault="002A5E3B" w:rsidP="002A5E3B">
            <w:pPr>
              <w:tabs>
                <w:tab w:val="left" w:pos="-709"/>
                <w:tab w:val="left" w:pos="0"/>
                <w:tab w:val="left" w:pos="567"/>
              </w:tabs>
              <w:spacing w:after="0" w:line="360" w:lineRule="auto"/>
              <w:jc w:val="both"/>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9 Реферирование</w:t>
            </w:r>
          </w:p>
        </w:tc>
        <w:tc>
          <w:tcPr>
            <w:tcW w:w="1275" w:type="dxa"/>
            <w:vAlign w:val="bottom"/>
          </w:tcPr>
          <w:p w14:paraId="57202582" w14:textId="77777777" w:rsidR="002A5E3B" w:rsidRPr="002A5E3B" w:rsidRDefault="002A5E3B" w:rsidP="002A5E3B">
            <w:pPr>
              <w:tabs>
                <w:tab w:val="left" w:pos="-709"/>
                <w:tab w:val="left" w:pos="0"/>
                <w:tab w:val="left" w:pos="567"/>
              </w:tabs>
              <w:spacing w:after="0" w:line="360" w:lineRule="auto"/>
              <w:jc w:val="right"/>
              <w:rPr>
                <w:rFonts w:ascii="Times New Roman" w:eastAsia="Times New Roman" w:hAnsi="Times New Roman" w:cs="Times New Roman"/>
                <w:color w:val="000000"/>
                <w:spacing w:val="7"/>
                <w:sz w:val="24"/>
                <w:szCs w:val="24"/>
              </w:rPr>
            </w:pPr>
            <w:r w:rsidRPr="002A5E3B">
              <w:rPr>
                <w:rFonts w:ascii="Times New Roman" w:eastAsia="Times New Roman" w:hAnsi="Times New Roman" w:cs="Times New Roman"/>
                <w:color w:val="000000"/>
                <w:spacing w:val="7"/>
                <w:sz w:val="24"/>
                <w:szCs w:val="24"/>
              </w:rPr>
              <w:t>18</w:t>
            </w:r>
          </w:p>
        </w:tc>
      </w:tr>
    </w:tbl>
    <w:p w14:paraId="00B54EF5" w14:textId="77777777" w:rsidR="002A5E3B" w:rsidRPr="002A5E3B" w:rsidRDefault="002A5E3B" w:rsidP="002A5E3B">
      <w:pPr>
        <w:tabs>
          <w:tab w:val="left" w:pos="-709"/>
          <w:tab w:val="left" w:pos="0"/>
          <w:tab w:val="left" w:pos="567"/>
        </w:tabs>
        <w:autoSpaceDE w:val="0"/>
        <w:autoSpaceDN w:val="0"/>
        <w:adjustRightInd w:val="0"/>
        <w:spacing w:after="0" w:line="360" w:lineRule="auto"/>
        <w:jc w:val="both"/>
        <w:rPr>
          <w:rFonts w:ascii="Times New Roman" w:eastAsia="Times New Roman" w:hAnsi="Times New Roman" w:cs="Times New Roman"/>
          <w:b/>
          <w:color w:val="000000"/>
          <w:sz w:val="24"/>
          <w:szCs w:val="24"/>
        </w:rPr>
      </w:pPr>
    </w:p>
    <w:p w14:paraId="46A2AFD8" w14:textId="77777777" w:rsidR="002A5E3B" w:rsidRDefault="002A5E3B" w:rsidP="002A5E3B">
      <w:pPr>
        <w:tabs>
          <w:tab w:val="left" w:pos="-709"/>
        </w:tabs>
        <w:autoSpaceDE w:val="0"/>
        <w:autoSpaceDN w:val="0"/>
        <w:adjustRightInd w:val="0"/>
        <w:spacing w:after="0" w:line="240" w:lineRule="auto"/>
        <w:jc w:val="both"/>
        <w:rPr>
          <w:rFonts w:ascii="Times New Roman" w:eastAsia="Times New Roman" w:hAnsi="Times New Roman" w:cs="Times New Roman"/>
          <w:b/>
          <w:color w:val="000000"/>
          <w:sz w:val="24"/>
          <w:szCs w:val="24"/>
        </w:rPr>
      </w:pPr>
      <w:r w:rsidRPr="002A5E3B">
        <w:rPr>
          <w:rFonts w:ascii="Times New Roman" w:eastAsia="Times New Roman" w:hAnsi="Times New Roman" w:cs="Times New Roman"/>
          <w:b/>
          <w:color w:val="000000"/>
          <w:sz w:val="24"/>
          <w:szCs w:val="24"/>
        </w:rPr>
        <w:t>1 Работа с грамматическим материалом</w:t>
      </w:r>
    </w:p>
    <w:p w14:paraId="6A40DD11" w14:textId="77777777" w:rsidR="00311403" w:rsidRPr="002A5E3B" w:rsidRDefault="00311403" w:rsidP="002A5E3B">
      <w:pPr>
        <w:tabs>
          <w:tab w:val="left" w:pos="-709"/>
        </w:tabs>
        <w:autoSpaceDE w:val="0"/>
        <w:autoSpaceDN w:val="0"/>
        <w:adjustRightInd w:val="0"/>
        <w:spacing w:after="0" w:line="240" w:lineRule="auto"/>
        <w:jc w:val="both"/>
        <w:rPr>
          <w:rFonts w:ascii="Times New Roman" w:eastAsia="Times New Roman" w:hAnsi="Times New Roman" w:cs="Times New Roman"/>
          <w:b/>
          <w:color w:val="000000"/>
          <w:sz w:val="24"/>
          <w:szCs w:val="24"/>
        </w:rPr>
      </w:pPr>
    </w:p>
    <w:p w14:paraId="556DB42F" w14:textId="77777777" w:rsidR="002A5E3B" w:rsidRPr="002A5E3B" w:rsidRDefault="002A5E3B" w:rsidP="006052DF">
      <w:pPr>
        <w:tabs>
          <w:tab w:val="left" w:pos="-709"/>
        </w:tabs>
        <w:spacing w:after="0" w:line="235"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 </w:t>
      </w:r>
      <w:bookmarkStart w:id="0" w:name="page19"/>
      <w:bookmarkEnd w:id="0"/>
      <w:r w:rsidRPr="002A5E3B">
        <w:rPr>
          <w:rFonts w:ascii="Times New Roman" w:eastAsia="Times New Roman" w:hAnsi="Times New Roman" w:cs="Times New Roman"/>
          <w:sz w:val="24"/>
          <w:szCs w:val="24"/>
        </w:rPr>
        <w:t>чтобы обеспечить прочное усвоение грамматического материала.</w:t>
      </w:r>
    </w:p>
    <w:p w14:paraId="6CA65533" w14:textId="77777777" w:rsidR="002A5E3B" w:rsidRPr="002A5E3B" w:rsidRDefault="002A5E3B" w:rsidP="006052DF">
      <w:pPr>
        <w:tabs>
          <w:tab w:val="left" w:pos="-709"/>
          <w:tab w:val="left" w:pos="0"/>
          <w:tab w:val="left" w:pos="567"/>
        </w:tabs>
        <w:spacing w:after="0" w:line="12" w:lineRule="exact"/>
        <w:ind w:left="-709" w:firstLine="709"/>
        <w:rPr>
          <w:rFonts w:ascii="Times New Roman" w:eastAsia="Times New Roman" w:hAnsi="Times New Roman" w:cs="Times New Roman"/>
          <w:sz w:val="24"/>
          <w:szCs w:val="24"/>
        </w:rPr>
      </w:pPr>
    </w:p>
    <w:p w14:paraId="441F7578" w14:textId="77777777" w:rsidR="002A5E3B" w:rsidRDefault="002A5E3B" w:rsidP="006052DF">
      <w:pPr>
        <w:tabs>
          <w:tab w:val="left" w:pos="-709"/>
          <w:tab w:val="left" w:pos="567"/>
        </w:tabs>
        <w:spacing w:after="0" w:line="239"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Следует отметить, что английский язык - это язык твёрдого порядка слов в предложении, т. е. каждый член предложения имеет своё определённое место. В русском языке члены предложения могут занимать различные места в предложении, не нарушая общего смысла предложения: «Мальчик поймал рыбу», «Рыбу поймал мальчик», «Поймал рыбу мальчик» и т. д. В соответствующем английском предложении (Theboycaught a fish) изменение порядка слов невозможно. Если, например, произвести в нём перестановку подлежащего и дополнения, то будет искажён смысл предложения: A fishcaughttheboy («Рыба поймала мальчика»). Поскольку место слова определяет его функцию в предложении, при построении английского предложения следует располагать слова в</w:t>
      </w:r>
      <w:r w:rsidRPr="002A5E3B">
        <w:rPr>
          <w:rFonts w:ascii="Times New Roman" w:eastAsia="Times New Roman" w:hAnsi="Times New Roman" w:cs="Times New Roman"/>
          <w:b/>
          <w:sz w:val="24"/>
          <w:szCs w:val="24"/>
        </w:rPr>
        <w:t xml:space="preserve">строго определённомпорядке. </w:t>
      </w:r>
      <w:r w:rsidRPr="002A5E3B">
        <w:rPr>
          <w:rFonts w:ascii="Times New Roman" w:eastAsia="Times New Roman" w:hAnsi="Times New Roman" w:cs="Times New Roman"/>
          <w:sz w:val="24"/>
          <w:szCs w:val="24"/>
        </w:rPr>
        <w:t>Следующий порядок слов является обычным для английскогоповествовательного предложения:</w:t>
      </w:r>
    </w:p>
    <w:p w14:paraId="05EA64D3" w14:textId="77777777" w:rsidR="00311403" w:rsidRPr="002A5E3B" w:rsidRDefault="00311403" w:rsidP="006052DF">
      <w:pPr>
        <w:tabs>
          <w:tab w:val="left" w:pos="-709"/>
          <w:tab w:val="left" w:pos="567"/>
        </w:tabs>
        <w:spacing w:after="0" w:line="239" w:lineRule="auto"/>
        <w:ind w:left="-709" w:firstLine="709"/>
        <w:jc w:val="both"/>
        <w:rPr>
          <w:rFonts w:ascii="Times New Roman" w:eastAsia="Times New Roman" w:hAnsi="Times New Roman" w:cs="Times New Roman"/>
          <w:sz w:val="24"/>
          <w:szCs w:val="24"/>
        </w:rPr>
      </w:pPr>
    </w:p>
    <w:p w14:paraId="0C2A992B" w14:textId="77777777" w:rsidR="002A5E3B" w:rsidRPr="002A5E3B" w:rsidRDefault="002A5E3B" w:rsidP="002A5E3B">
      <w:pPr>
        <w:tabs>
          <w:tab w:val="left" w:pos="-709"/>
          <w:tab w:val="left" w:pos="0"/>
          <w:tab w:val="left" w:pos="567"/>
        </w:tabs>
        <w:spacing w:after="0" w:line="4" w:lineRule="exact"/>
        <w:rPr>
          <w:rFonts w:ascii="Times New Roman" w:eastAsia="Times New Roman" w:hAnsi="Times New Roman" w:cs="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2320"/>
        <w:gridCol w:w="2380"/>
        <w:gridCol w:w="2400"/>
        <w:gridCol w:w="2400"/>
      </w:tblGrid>
      <w:tr w:rsidR="002A5E3B" w:rsidRPr="002A5E3B" w14:paraId="512DA69C" w14:textId="77777777" w:rsidTr="00311C27">
        <w:trPr>
          <w:trHeight w:val="265"/>
        </w:trPr>
        <w:tc>
          <w:tcPr>
            <w:tcW w:w="2320" w:type="dxa"/>
            <w:tcBorders>
              <w:top w:val="single" w:sz="8" w:space="0" w:color="auto"/>
              <w:left w:val="single" w:sz="8" w:space="0" w:color="auto"/>
              <w:right w:val="single" w:sz="8" w:space="0" w:color="auto"/>
            </w:tcBorders>
            <w:vAlign w:val="bottom"/>
          </w:tcPr>
          <w:p w14:paraId="5942C808" w14:textId="77777777" w:rsidR="002A5E3B" w:rsidRPr="002A5E3B" w:rsidRDefault="002A5E3B" w:rsidP="002A5E3B">
            <w:pPr>
              <w:tabs>
                <w:tab w:val="left" w:pos="-709"/>
                <w:tab w:val="left" w:pos="0"/>
                <w:tab w:val="left" w:pos="567"/>
              </w:tabs>
              <w:spacing w:after="0" w:line="265"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подлежащее</w:t>
            </w:r>
          </w:p>
        </w:tc>
        <w:tc>
          <w:tcPr>
            <w:tcW w:w="2380" w:type="dxa"/>
            <w:tcBorders>
              <w:top w:val="single" w:sz="8" w:space="0" w:color="auto"/>
              <w:right w:val="single" w:sz="8" w:space="0" w:color="auto"/>
            </w:tcBorders>
            <w:vAlign w:val="bottom"/>
          </w:tcPr>
          <w:p w14:paraId="7200CAB2" w14:textId="77777777" w:rsidR="002A5E3B" w:rsidRPr="002A5E3B" w:rsidRDefault="002A5E3B" w:rsidP="002A5E3B">
            <w:pPr>
              <w:tabs>
                <w:tab w:val="left" w:pos="-709"/>
                <w:tab w:val="left" w:pos="0"/>
                <w:tab w:val="left" w:pos="567"/>
              </w:tabs>
              <w:spacing w:after="0" w:line="265"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сказуемое</w:t>
            </w:r>
          </w:p>
        </w:tc>
        <w:tc>
          <w:tcPr>
            <w:tcW w:w="2400" w:type="dxa"/>
            <w:tcBorders>
              <w:top w:val="single" w:sz="8" w:space="0" w:color="auto"/>
              <w:right w:val="single" w:sz="8" w:space="0" w:color="auto"/>
            </w:tcBorders>
            <w:vAlign w:val="bottom"/>
          </w:tcPr>
          <w:p w14:paraId="236D0F2B" w14:textId="77777777" w:rsidR="002A5E3B" w:rsidRPr="002A5E3B" w:rsidRDefault="002A5E3B" w:rsidP="002A5E3B">
            <w:pPr>
              <w:tabs>
                <w:tab w:val="left" w:pos="-709"/>
                <w:tab w:val="left" w:pos="0"/>
                <w:tab w:val="left" w:pos="567"/>
              </w:tabs>
              <w:spacing w:after="0" w:line="265" w:lineRule="exact"/>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дополнение</w:t>
            </w:r>
          </w:p>
        </w:tc>
        <w:tc>
          <w:tcPr>
            <w:tcW w:w="2400" w:type="dxa"/>
            <w:tcBorders>
              <w:top w:val="single" w:sz="8" w:space="0" w:color="auto"/>
              <w:right w:val="single" w:sz="8" w:space="0" w:color="auto"/>
            </w:tcBorders>
            <w:vAlign w:val="bottom"/>
          </w:tcPr>
          <w:p w14:paraId="29EBABE1" w14:textId="77777777" w:rsidR="002A5E3B" w:rsidRPr="002A5E3B" w:rsidRDefault="002A5E3B" w:rsidP="002A5E3B">
            <w:pPr>
              <w:tabs>
                <w:tab w:val="left" w:pos="-709"/>
                <w:tab w:val="left" w:pos="0"/>
                <w:tab w:val="left" w:pos="567"/>
              </w:tabs>
              <w:spacing w:after="0" w:line="265"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обстоятельство</w:t>
            </w:r>
          </w:p>
        </w:tc>
      </w:tr>
      <w:tr w:rsidR="002A5E3B" w:rsidRPr="002A5E3B" w14:paraId="0DCC5B78" w14:textId="77777777" w:rsidTr="00311C27">
        <w:trPr>
          <w:trHeight w:val="66"/>
        </w:trPr>
        <w:tc>
          <w:tcPr>
            <w:tcW w:w="2320" w:type="dxa"/>
            <w:tcBorders>
              <w:left w:val="single" w:sz="8" w:space="0" w:color="auto"/>
              <w:bottom w:val="single" w:sz="8" w:space="0" w:color="auto"/>
              <w:right w:val="single" w:sz="8" w:space="0" w:color="auto"/>
            </w:tcBorders>
            <w:vAlign w:val="bottom"/>
          </w:tcPr>
          <w:p w14:paraId="5F5DA0A3"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380" w:type="dxa"/>
            <w:tcBorders>
              <w:bottom w:val="single" w:sz="8" w:space="0" w:color="auto"/>
              <w:right w:val="single" w:sz="8" w:space="0" w:color="auto"/>
            </w:tcBorders>
            <w:vAlign w:val="bottom"/>
          </w:tcPr>
          <w:p w14:paraId="25E8719F"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400" w:type="dxa"/>
            <w:tcBorders>
              <w:bottom w:val="single" w:sz="8" w:space="0" w:color="auto"/>
              <w:right w:val="single" w:sz="8" w:space="0" w:color="auto"/>
            </w:tcBorders>
            <w:vAlign w:val="bottom"/>
          </w:tcPr>
          <w:p w14:paraId="615BA385"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400" w:type="dxa"/>
            <w:tcBorders>
              <w:bottom w:val="single" w:sz="8" w:space="0" w:color="auto"/>
              <w:right w:val="single" w:sz="8" w:space="0" w:color="auto"/>
            </w:tcBorders>
            <w:vAlign w:val="bottom"/>
          </w:tcPr>
          <w:p w14:paraId="139D1F74"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r>
      <w:tr w:rsidR="002A5E3B" w:rsidRPr="002A5E3B" w14:paraId="3B765F9D" w14:textId="77777777" w:rsidTr="00311C27">
        <w:trPr>
          <w:trHeight w:val="264"/>
        </w:trPr>
        <w:tc>
          <w:tcPr>
            <w:tcW w:w="2320" w:type="dxa"/>
            <w:tcBorders>
              <w:left w:val="single" w:sz="8" w:space="0" w:color="auto"/>
              <w:bottom w:val="single" w:sz="8" w:space="0" w:color="auto"/>
              <w:right w:val="single" w:sz="8" w:space="0" w:color="auto"/>
            </w:tcBorders>
            <w:vAlign w:val="bottom"/>
          </w:tcPr>
          <w:p w14:paraId="73DDB227" w14:textId="77777777" w:rsidR="002A5E3B" w:rsidRPr="002A5E3B" w:rsidRDefault="002A5E3B" w:rsidP="002A5E3B">
            <w:pPr>
              <w:tabs>
                <w:tab w:val="left" w:pos="-709"/>
                <w:tab w:val="left" w:pos="0"/>
                <w:tab w:val="left" w:pos="567"/>
              </w:tabs>
              <w:spacing w:after="0" w:line="264"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They</w:t>
            </w:r>
          </w:p>
        </w:tc>
        <w:tc>
          <w:tcPr>
            <w:tcW w:w="2380" w:type="dxa"/>
            <w:tcBorders>
              <w:bottom w:val="single" w:sz="8" w:space="0" w:color="auto"/>
              <w:right w:val="single" w:sz="8" w:space="0" w:color="auto"/>
            </w:tcBorders>
            <w:vAlign w:val="bottom"/>
          </w:tcPr>
          <w:p w14:paraId="1B087EC7" w14:textId="6D7E7643" w:rsidR="002A5E3B" w:rsidRPr="002A5E3B" w:rsidRDefault="00B32034" w:rsidP="002A5E3B">
            <w:pPr>
              <w:tabs>
                <w:tab w:val="left" w:pos="-709"/>
                <w:tab w:val="left" w:pos="0"/>
                <w:tab w:val="left" w:pos="567"/>
              </w:tabs>
              <w:spacing w:after="0" w:line="264"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W</w:t>
            </w:r>
            <w:r w:rsidR="002A5E3B" w:rsidRPr="002A5E3B">
              <w:rPr>
                <w:rFonts w:ascii="Times New Roman" w:eastAsia="Times New Roman" w:hAnsi="Times New Roman" w:cs="Times New Roman"/>
                <w:sz w:val="24"/>
                <w:szCs w:val="24"/>
              </w:rPr>
              <w:t>ent</w:t>
            </w:r>
          </w:p>
        </w:tc>
        <w:tc>
          <w:tcPr>
            <w:tcW w:w="2400" w:type="dxa"/>
            <w:tcBorders>
              <w:bottom w:val="single" w:sz="8" w:space="0" w:color="auto"/>
              <w:right w:val="single" w:sz="8" w:space="0" w:color="auto"/>
            </w:tcBorders>
            <w:vAlign w:val="bottom"/>
          </w:tcPr>
          <w:p w14:paraId="2FF44E78" w14:textId="77777777" w:rsidR="002A5E3B" w:rsidRPr="002A5E3B" w:rsidRDefault="007525D5" w:rsidP="002A5E3B">
            <w:pPr>
              <w:tabs>
                <w:tab w:val="left" w:pos="-709"/>
                <w:tab w:val="left" w:pos="0"/>
                <w:tab w:val="left" w:pos="567"/>
              </w:tabs>
              <w:spacing w:after="0" w:line="264"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T</w:t>
            </w:r>
            <w:r w:rsidR="002A5E3B" w:rsidRPr="002A5E3B">
              <w:rPr>
                <w:rFonts w:ascii="Times New Roman" w:eastAsia="Times New Roman" w:hAnsi="Times New Roman" w:cs="Times New Roman"/>
                <w:sz w:val="24"/>
                <w:szCs w:val="24"/>
              </w:rPr>
              <w:t>othecircus</w:t>
            </w:r>
          </w:p>
        </w:tc>
        <w:tc>
          <w:tcPr>
            <w:tcW w:w="2400" w:type="dxa"/>
            <w:tcBorders>
              <w:bottom w:val="single" w:sz="8" w:space="0" w:color="auto"/>
              <w:right w:val="single" w:sz="8" w:space="0" w:color="auto"/>
            </w:tcBorders>
            <w:vAlign w:val="bottom"/>
          </w:tcPr>
          <w:p w14:paraId="4A731195" w14:textId="77777777" w:rsidR="002A5E3B" w:rsidRPr="002A5E3B" w:rsidRDefault="002A5E3B" w:rsidP="002A5E3B">
            <w:pPr>
              <w:tabs>
                <w:tab w:val="left" w:pos="-709"/>
                <w:tab w:val="left" w:pos="0"/>
                <w:tab w:val="left" w:pos="567"/>
              </w:tabs>
              <w:spacing w:after="0" w:line="264"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yesterday</w:t>
            </w:r>
          </w:p>
        </w:tc>
      </w:tr>
      <w:tr w:rsidR="002A5E3B" w:rsidRPr="002A5E3B" w14:paraId="2A1080CD" w14:textId="77777777" w:rsidTr="00311C27">
        <w:trPr>
          <w:trHeight w:val="265"/>
        </w:trPr>
        <w:tc>
          <w:tcPr>
            <w:tcW w:w="2320" w:type="dxa"/>
            <w:tcBorders>
              <w:left w:val="single" w:sz="8" w:space="0" w:color="auto"/>
              <w:bottom w:val="single" w:sz="8" w:space="0" w:color="auto"/>
              <w:right w:val="single" w:sz="8" w:space="0" w:color="auto"/>
            </w:tcBorders>
            <w:vAlign w:val="bottom"/>
          </w:tcPr>
          <w:p w14:paraId="473EE5BF" w14:textId="77777777" w:rsidR="002A5E3B" w:rsidRPr="002A5E3B" w:rsidRDefault="002A5E3B" w:rsidP="00311C27">
            <w:pPr>
              <w:tabs>
                <w:tab w:val="left" w:pos="-709"/>
                <w:tab w:val="left" w:pos="0"/>
                <w:tab w:val="left" w:pos="567"/>
              </w:tabs>
              <w:spacing w:after="0" w:line="259"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Они</w:t>
            </w:r>
          </w:p>
        </w:tc>
        <w:tc>
          <w:tcPr>
            <w:tcW w:w="2380" w:type="dxa"/>
            <w:tcBorders>
              <w:bottom w:val="single" w:sz="8" w:space="0" w:color="auto"/>
              <w:right w:val="single" w:sz="8" w:space="0" w:color="auto"/>
            </w:tcBorders>
            <w:vAlign w:val="bottom"/>
          </w:tcPr>
          <w:p w14:paraId="5300B6D0" w14:textId="3D0332A4" w:rsidR="002A5E3B" w:rsidRPr="002A5E3B" w:rsidRDefault="00B32034" w:rsidP="00311C27">
            <w:pPr>
              <w:tabs>
                <w:tab w:val="left" w:pos="-709"/>
                <w:tab w:val="left" w:pos="0"/>
                <w:tab w:val="left" w:pos="567"/>
              </w:tabs>
              <w:spacing w:after="0" w:line="259"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Х</w:t>
            </w:r>
            <w:r w:rsidR="002A5E3B" w:rsidRPr="002A5E3B">
              <w:rPr>
                <w:rFonts w:ascii="Times New Roman" w:eastAsia="Times New Roman" w:hAnsi="Times New Roman" w:cs="Times New Roman"/>
                <w:sz w:val="24"/>
                <w:szCs w:val="24"/>
              </w:rPr>
              <w:t>одили</w:t>
            </w:r>
          </w:p>
        </w:tc>
        <w:tc>
          <w:tcPr>
            <w:tcW w:w="2400" w:type="dxa"/>
            <w:tcBorders>
              <w:bottom w:val="single" w:sz="8" w:space="0" w:color="auto"/>
              <w:right w:val="single" w:sz="8" w:space="0" w:color="auto"/>
            </w:tcBorders>
            <w:vAlign w:val="bottom"/>
          </w:tcPr>
          <w:p w14:paraId="5D722F04" w14:textId="77777777" w:rsidR="002A5E3B" w:rsidRPr="002A5E3B" w:rsidRDefault="002A5E3B" w:rsidP="00311C27">
            <w:pPr>
              <w:tabs>
                <w:tab w:val="left" w:pos="-709"/>
                <w:tab w:val="left" w:pos="0"/>
                <w:tab w:val="left" w:pos="567"/>
              </w:tabs>
              <w:spacing w:after="0" w:line="259" w:lineRule="exact"/>
              <w:rPr>
                <w:rFonts w:ascii="Times New Roman" w:eastAsia="Times New Roman" w:hAnsi="Times New Roman" w:cs="Times New Roman"/>
                <w:w w:val="98"/>
                <w:sz w:val="24"/>
                <w:szCs w:val="24"/>
              </w:rPr>
            </w:pPr>
            <w:r w:rsidRPr="002A5E3B">
              <w:rPr>
                <w:rFonts w:ascii="Times New Roman" w:eastAsia="Times New Roman" w:hAnsi="Times New Roman" w:cs="Times New Roman"/>
                <w:w w:val="98"/>
                <w:sz w:val="24"/>
                <w:szCs w:val="24"/>
              </w:rPr>
              <w:t>в цирк</w:t>
            </w:r>
          </w:p>
        </w:tc>
        <w:tc>
          <w:tcPr>
            <w:tcW w:w="2400" w:type="dxa"/>
            <w:tcBorders>
              <w:bottom w:val="single" w:sz="8" w:space="0" w:color="auto"/>
              <w:right w:val="single" w:sz="8" w:space="0" w:color="auto"/>
            </w:tcBorders>
            <w:vAlign w:val="bottom"/>
          </w:tcPr>
          <w:p w14:paraId="0082840C" w14:textId="77777777" w:rsidR="002A5E3B" w:rsidRPr="002A5E3B" w:rsidRDefault="002A5E3B" w:rsidP="00311C27">
            <w:pPr>
              <w:tabs>
                <w:tab w:val="left" w:pos="-709"/>
                <w:tab w:val="left" w:pos="0"/>
                <w:tab w:val="left" w:pos="567"/>
              </w:tabs>
              <w:spacing w:after="0" w:line="259" w:lineRule="exact"/>
              <w:rPr>
                <w:rFonts w:ascii="Times New Roman" w:eastAsia="Times New Roman" w:hAnsi="Times New Roman" w:cs="Times New Roman"/>
                <w:w w:val="98"/>
                <w:sz w:val="24"/>
                <w:szCs w:val="24"/>
              </w:rPr>
            </w:pPr>
            <w:r w:rsidRPr="002A5E3B">
              <w:rPr>
                <w:rFonts w:ascii="Times New Roman" w:eastAsia="Times New Roman" w:hAnsi="Times New Roman" w:cs="Times New Roman"/>
                <w:w w:val="98"/>
                <w:sz w:val="24"/>
                <w:szCs w:val="24"/>
              </w:rPr>
              <w:t>вчера</w:t>
            </w:r>
          </w:p>
        </w:tc>
      </w:tr>
    </w:tbl>
    <w:p w14:paraId="5629F40A" w14:textId="77777777" w:rsidR="002A5E3B" w:rsidRPr="002A5E3B" w:rsidRDefault="002A5E3B" w:rsidP="00311C27">
      <w:pPr>
        <w:tabs>
          <w:tab w:val="left" w:pos="-709"/>
          <w:tab w:val="left" w:pos="0"/>
          <w:tab w:val="left" w:pos="567"/>
        </w:tabs>
        <w:spacing w:after="0" w:line="59" w:lineRule="exact"/>
        <w:rPr>
          <w:rFonts w:ascii="Times New Roman" w:eastAsia="Times New Roman" w:hAnsi="Times New Roman" w:cs="Times New Roman"/>
          <w:sz w:val="24"/>
          <w:szCs w:val="24"/>
        </w:rPr>
      </w:pPr>
    </w:p>
    <w:p w14:paraId="2284187C" w14:textId="77777777" w:rsidR="00311403" w:rsidRDefault="00311403" w:rsidP="00311C27">
      <w:pPr>
        <w:tabs>
          <w:tab w:val="left" w:pos="-709"/>
          <w:tab w:val="left" w:pos="567"/>
        </w:tabs>
        <w:spacing w:after="0" w:line="231" w:lineRule="auto"/>
        <w:ind w:left="-709" w:firstLine="709"/>
        <w:rPr>
          <w:rFonts w:ascii="Times New Roman" w:eastAsia="Times New Roman" w:hAnsi="Times New Roman" w:cs="Times New Roman"/>
          <w:sz w:val="24"/>
          <w:szCs w:val="24"/>
        </w:rPr>
      </w:pPr>
    </w:p>
    <w:p w14:paraId="40AC1DF8" w14:textId="77777777" w:rsidR="002A5E3B" w:rsidRPr="002A5E3B" w:rsidRDefault="002A5E3B" w:rsidP="0018727D">
      <w:pPr>
        <w:tabs>
          <w:tab w:val="left" w:pos="-709"/>
          <w:tab w:val="left" w:pos="567"/>
        </w:tabs>
        <w:spacing w:after="0" w:line="231"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Порядок слов в </w:t>
      </w:r>
      <w:r w:rsidRPr="002A5E3B">
        <w:rPr>
          <w:rFonts w:ascii="Times New Roman" w:eastAsia="Times New Roman" w:hAnsi="Times New Roman" w:cs="Times New Roman"/>
          <w:b/>
          <w:sz w:val="24"/>
          <w:szCs w:val="24"/>
        </w:rPr>
        <w:t>вопросительном предложении</w:t>
      </w:r>
      <w:r w:rsidRPr="002A5E3B">
        <w:rPr>
          <w:rFonts w:ascii="Times New Roman" w:eastAsia="Times New Roman" w:hAnsi="Times New Roman" w:cs="Times New Roman"/>
          <w:sz w:val="24"/>
          <w:szCs w:val="24"/>
        </w:rPr>
        <w:t xml:space="preserve"> отличается от порядка слов в повествовательном предложении. Это отличие заключается в том, что глагол-связка, вспомогательный или модальный глагол, входящий в состав сказуемого, ставится в начале предложения перед подлежащим. Сказуемое, таким образом, расчленяется на две части, отделяемые одна от другой подлежащим </w:t>
      </w:r>
      <w:r w:rsidRPr="002A5E3B">
        <w:rPr>
          <w:rFonts w:ascii="Times New Roman" w:eastAsia="Times New Roman" w:hAnsi="Times New Roman" w:cs="Times New Roman"/>
          <w:b/>
          <w:sz w:val="24"/>
          <w:szCs w:val="24"/>
        </w:rPr>
        <w:t>Is</w:t>
      </w:r>
      <w:r w:rsidRPr="002A5E3B">
        <w:rPr>
          <w:rFonts w:ascii="Times New Roman" w:eastAsia="Times New Roman" w:hAnsi="Times New Roman" w:cs="Times New Roman"/>
          <w:sz w:val="24"/>
          <w:szCs w:val="24"/>
        </w:rPr>
        <w:t>he</w:t>
      </w:r>
      <w:r w:rsidRPr="002A5E3B">
        <w:rPr>
          <w:rFonts w:ascii="Times New Roman" w:eastAsia="Times New Roman" w:hAnsi="Times New Roman" w:cs="Times New Roman"/>
          <w:b/>
          <w:sz w:val="24"/>
          <w:szCs w:val="24"/>
        </w:rPr>
        <w:t>going</w:t>
      </w:r>
      <w:r w:rsidRPr="002A5E3B">
        <w:rPr>
          <w:rFonts w:ascii="Times New Roman" w:eastAsia="Times New Roman" w:hAnsi="Times New Roman" w:cs="Times New Roman"/>
          <w:sz w:val="24"/>
          <w:szCs w:val="24"/>
        </w:rPr>
        <w:t>toschoolnow? = Он сейчас идёт в школу?</w:t>
      </w:r>
    </w:p>
    <w:p w14:paraId="26069387" w14:textId="77777777" w:rsidR="002A5E3B" w:rsidRPr="002A5E3B" w:rsidRDefault="002A5E3B" w:rsidP="0018727D">
      <w:pPr>
        <w:tabs>
          <w:tab w:val="left" w:pos="-709"/>
          <w:tab w:val="left" w:pos="567"/>
        </w:tabs>
        <w:spacing w:after="0" w:line="73" w:lineRule="exact"/>
        <w:ind w:left="-709" w:firstLine="709"/>
        <w:rPr>
          <w:rFonts w:ascii="Times New Roman" w:eastAsia="Times New Roman" w:hAnsi="Times New Roman" w:cs="Times New Roman"/>
          <w:sz w:val="24"/>
          <w:szCs w:val="24"/>
        </w:rPr>
      </w:pPr>
    </w:p>
    <w:p w14:paraId="6556731D" w14:textId="77777777" w:rsidR="002A5E3B" w:rsidRPr="002A5E3B" w:rsidRDefault="002A5E3B" w:rsidP="0018727D">
      <w:pPr>
        <w:tabs>
          <w:tab w:val="left" w:pos="-709"/>
          <w:tab w:val="left" w:pos="567"/>
        </w:tabs>
        <w:spacing w:after="0" w:line="231"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Когда в составе сказуемого повествовательного предложения нет вспомогательного глагола, т. е. когда сказуемое выражено глаголом в PresentIndefinite и PastIndefinite, то перед подлежащим ставятся соответственно формы do/does или did, смысловые же глаголы ставятся в форме инфинитива (без частицы to) после подлежащего. Порядок остальных членов предложения остаётся таким же, как и в повествовательном предложении.</w:t>
      </w:r>
    </w:p>
    <w:p w14:paraId="408B0DE8" w14:textId="77777777" w:rsidR="002A5E3B" w:rsidRDefault="002A5E3B" w:rsidP="0018727D">
      <w:pPr>
        <w:tabs>
          <w:tab w:val="left" w:pos="-709"/>
          <w:tab w:val="left" w:pos="0"/>
          <w:tab w:val="left" w:pos="567"/>
        </w:tabs>
        <w:spacing w:after="0" w:line="6" w:lineRule="exact"/>
        <w:ind w:left="-709" w:firstLine="709"/>
        <w:rPr>
          <w:rFonts w:ascii="Times New Roman" w:eastAsia="Times New Roman" w:hAnsi="Times New Roman" w:cs="Times New Roman"/>
          <w:sz w:val="24"/>
          <w:szCs w:val="24"/>
        </w:rPr>
      </w:pPr>
    </w:p>
    <w:p w14:paraId="31A1461D" w14:textId="77777777" w:rsidR="0018727D" w:rsidRPr="002A5E3B" w:rsidRDefault="0018727D" w:rsidP="0018727D">
      <w:pPr>
        <w:tabs>
          <w:tab w:val="left" w:pos="-709"/>
          <w:tab w:val="left" w:pos="0"/>
          <w:tab w:val="left" w:pos="567"/>
        </w:tabs>
        <w:spacing w:after="0" w:line="6" w:lineRule="exact"/>
        <w:ind w:left="-709" w:firstLine="709"/>
        <w:rPr>
          <w:rFonts w:ascii="Times New Roman" w:eastAsia="Times New Roman" w:hAnsi="Times New Roman" w:cs="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2160"/>
        <w:gridCol w:w="1840"/>
        <w:gridCol w:w="2400"/>
        <w:gridCol w:w="3100"/>
      </w:tblGrid>
      <w:tr w:rsidR="002A5E3B" w:rsidRPr="002A5E3B" w14:paraId="6F125735" w14:textId="77777777" w:rsidTr="00311C27">
        <w:trPr>
          <w:trHeight w:val="266"/>
        </w:trPr>
        <w:tc>
          <w:tcPr>
            <w:tcW w:w="2160" w:type="dxa"/>
            <w:tcBorders>
              <w:top w:val="single" w:sz="8" w:space="0" w:color="auto"/>
              <w:left w:val="single" w:sz="8" w:space="0" w:color="auto"/>
              <w:right w:val="single" w:sz="8" w:space="0" w:color="auto"/>
            </w:tcBorders>
            <w:vAlign w:val="bottom"/>
          </w:tcPr>
          <w:p w14:paraId="130B8F4B" w14:textId="77777777" w:rsidR="002A5E3B" w:rsidRDefault="002A5E3B" w:rsidP="002A5E3B">
            <w:pPr>
              <w:tabs>
                <w:tab w:val="left" w:pos="-709"/>
                <w:tab w:val="left" w:pos="0"/>
                <w:tab w:val="left" w:pos="567"/>
              </w:tabs>
              <w:spacing w:after="0" w:line="263" w:lineRule="exact"/>
              <w:jc w:val="center"/>
              <w:rPr>
                <w:rFonts w:ascii="Times New Roman" w:eastAsia="Times New Roman" w:hAnsi="Times New Roman" w:cs="Times New Roman"/>
                <w:sz w:val="24"/>
                <w:szCs w:val="24"/>
              </w:rPr>
            </w:pPr>
          </w:p>
          <w:p w14:paraId="3D84F209" w14:textId="77777777" w:rsidR="0018727D" w:rsidRPr="002A5E3B" w:rsidRDefault="0018727D" w:rsidP="002A5E3B">
            <w:pPr>
              <w:tabs>
                <w:tab w:val="left" w:pos="-709"/>
                <w:tab w:val="left" w:pos="0"/>
                <w:tab w:val="left" w:pos="567"/>
              </w:tabs>
              <w:spacing w:after="0" w:line="263" w:lineRule="exact"/>
              <w:jc w:val="center"/>
              <w:rPr>
                <w:rFonts w:ascii="Times New Roman" w:eastAsia="Times New Roman" w:hAnsi="Times New Roman" w:cs="Times New Roman"/>
                <w:sz w:val="24"/>
                <w:szCs w:val="24"/>
              </w:rPr>
            </w:pPr>
          </w:p>
        </w:tc>
        <w:tc>
          <w:tcPr>
            <w:tcW w:w="1840" w:type="dxa"/>
            <w:tcBorders>
              <w:top w:val="single" w:sz="8" w:space="0" w:color="auto"/>
              <w:right w:val="single" w:sz="8" w:space="0" w:color="auto"/>
            </w:tcBorders>
            <w:vAlign w:val="bottom"/>
          </w:tcPr>
          <w:p w14:paraId="3046092E" w14:textId="77777777" w:rsidR="002A5E3B" w:rsidRPr="002A5E3B" w:rsidRDefault="002A5E3B" w:rsidP="002A5E3B">
            <w:pPr>
              <w:tabs>
                <w:tab w:val="left" w:pos="-709"/>
                <w:tab w:val="left" w:pos="0"/>
                <w:tab w:val="left" w:pos="567"/>
              </w:tabs>
              <w:spacing w:after="0" w:line="263" w:lineRule="exact"/>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lastRenderedPageBreak/>
              <w:t>Подлежащее</w:t>
            </w:r>
          </w:p>
        </w:tc>
        <w:tc>
          <w:tcPr>
            <w:tcW w:w="2400" w:type="dxa"/>
            <w:tcBorders>
              <w:top w:val="single" w:sz="8" w:space="0" w:color="auto"/>
              <w:right w:val="single" w:sz="8" w:space="0" w:color="auto"/>
            </w:tcBorders>
            <w:vAlign w:val="bottom"/>
          </w:tcPr>
          <w:p w14:paraId="09DAEF3F" w14:textId="77777777" w:rsidR="002A5E3B" w:rsidRPr="002A5E3B" w:rsidRDefault="002A5E3B" w:rsidP="002A5E3B">
            <w:pPr>
              <w:tabs>
                <w:tab w:val="left" w:pos="-709"/>
                <w:tab w:val="left" w:pos="0"/>
                <w:tab w:val="left" w:pos="567"/>
              </w:tabs>
              <w:spacing w:after="0" w:line="266"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Сказуемое,</w:t>
            </w:r>
          </w:p>
        </w:tc>
        <w:tc>
          <w:tcPr>
            <w:tcW w:w="3100" w:type="dxa"/>
            <w:tcBorders>
              <w:top w:val="single" w:sz="8" w:space="0" w:color="auto"/>
              <w:right w:val="single" w:sz="8" w:space="0" w:color="auto"/>
            </w:tcBorders>
            <w:vAlign w:val="bottom"/>
          </w:tcPr>
          <w:p w14:paraId="2F190CF1" w14:textId="77777777" w:rsidR="002A5E3B" w:rsidRPr="002A5E3B" w:rsidRDefault="002A5E3B" w:rsidP="002A5E3B">
            <w:pPr>
              <w:tabs>
                <w:tab w:val="left" w:pos="-709"/>
                <w:tab w:val="left" w:pos="0"/>
                <w:tab w:val="left" w:pos="567"/>
              </w:tabs>
              <w:spacing w:after="0" w:line="263"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Дополнения и</w:t>
            </w:r>
          </w:p>
        </w:tc>
      </w:tr>
      <w:tr w:rsidR="002A5E3B" w:rsidRPr="002A5E3B" w14:paraId="28343D04" w14:textId="77777777" w:rsidTr="00311C27">
        <w:trPr>
          <w:trHeight w:val="275"/>
        </w:trPr>
        <w:tc>
          <w:tcPr>
            <w:tcW w:w="2160" w:type="dxa"/>
            <w:tcBorders>
              <w:left w:val="single" w:sz="8" w:space="0" w:color="auto"/>
              <w:right w:val="single" w:sz="8" w:space="0" w:color="auto"/>
            </w:tcBorders>
            <w:vAlign w:val="bottom"/>
          </w:tcPr>
          <w:p w14:paraId="2DA88E68" w14:textId="77777777" w:rsidR="002A5E3B" w:rsidRPr="002A5E3B" w:rsidRDefault="002A5E3B" w:rsidP="002A5E3B">
            <w:pPr>
              <w:tabs>
                <w:tab w:val="left" w:pos="-709"/>
                <w:tab w:val="left" w:pos="0"/>
                <w:tab w:val="left" w:pos="567"/>
              </w:tabs>
              <w:spacing w:after="0" w:line="275"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глагол,</w:t>
            </w:r>
          </w:p>
        </w:tc>
        <w:tc>
          <w:tcPr>
            <w:tcW w:w="1840" w:type="dxa"/>
            <w:tcBorders>
              <w:right w:val="single" w:sz="8" w:space="0" w:color="auto"/>
            </w:tcBorders>
            <w:vAlign w:val="bottom"/>
          </w:tcPr>
          <w:p w14:paraId="366BF2E4"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400" w:type="dxa"/>
            <w:tcBorders>
              <w:right w:val="single" w:sz="8" w:space="0" w:color="auto"/>
            </w:tcBorders>
            <w:vAlign w:val="bottom"/>
          </w:tcPr>
          <w:p w14:paraId="6651D6C3" w14:textId="77777777" w:rsidR="002A5E3B" w:rsidRPr="002A5E3B" w:rsidRDefault="002A5E3B" w:rsidP="002A5E3B">
            <w:pPr>
              <w:tabs>
                <w:tab w:val="left" w:pos="-709"/>
                <w:tab w:val="left" w:pos="0"/>
                <w:tab w:val="left" w:pos="567"/>
              </w:tabs>
              <w:spacing w:after="0" w:line="273" w:lineRule="exact"/>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представленное</w:t>
            </w:r>
          </w:p>
        </w:tc>
        <w:tc>
          <w:tcPr>
            <w:tcW w:w="3100" w:type="dxa"/>
            <w:tcBorders>
              <w:right w:val="single" w:sz="8" w:space="0" w:color="auto"/>
            </w:tcBorders>
            <w:vAlign w:val="bottom"/>
          </w:tcPr>
          <w:p w14:paraId="6CA8F10C" w14:textId="77777777" w:rsidR="002A5E3B" w:rsidRPr="002A5E3B" w:rsidRDefault="002A5E3B" w:rsidP="002A5E3B">
            <w:pPr>
              <w:tabs>
                <w:tab w:val="left" w:pos="-709"/>
                <w:tab w:val="left" w:pos="0"/>
                <w:tab w:val="left" w:pos="567"/>
              </w:tabs>
              <w:spacing w:after="0" w:line="273" w:lineRule="exact"/>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обстоятельства</w:t>
            </w:r>
          </w:p>
        </w:tc>
      </w:tr>
      <w:tr w:rsidR="002A5E3B" w:rsidRPr="002A5E3B" w14:paraId="21158E7C" w14:textId="77777777" w:rsidTr="00311C27">
        <w:trPr>
          <w:trHeight w:val="274"/>
        </w:trPr>
        <w:tc>
          <w:tcPr>
            <w:tcW w:w="2160" w:type="dxa"/>
            <w:tcBorders>
              <w:left w:val="single" w:sz="8" w:space="0" w:color="auto"/>
              <w:right w:val="single" w:sz="8" w:space="0" w:color="auto"/>
            </w:tcBorders>
            <w:vAlign w:val="bottom"/>
          </w:tcPr>
          <w:p w14:paraId="77158C68" w14:textId="77777777" w:rsidR="002A5E3B" w:rsidRPr="002A5E3B" w:rsidRDefault="002A5E3B" w:rsidP="002A5E3B">
            <w:pPr>
              <w:tabs>
                <w:tab w:val="left" w:pos="-709"/>
                <w:tab w:val="left" w:pos="0"/>
                <w:tab w:val="left" w:pos="567"/>
              </w:tabs>
              <w:spacing w:after="0" w:line="274" w:lineRule="exact"/>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модальный глагол</w:t>
            </w:r>
          </w:p>
        </w:tc>
        <w:tc>
          <w:tcPr>
            <w:tcW w:w="1840" w:type="dxa"/>
            <w:tcBorders>
              <w:right w:val="single" w:sz="8" w:space="0" w:color="auto"/>
            </w:tcBorders>
            <w:vAlign w:val="bottom"/>
          </w:tcPr>
          <w:p w14:paraId="10B85657"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400" w:type="dxa"/>
            <w:tcBorders>
              <w:right w:val="single" w:sz="8" w:space="0" w:color="auto"/>
            </w:tcBorders>
            <w:vAlign w:val="bottom"/>
          </w:tcPr>
          <w:p w14:paraId="0AD4F218" w14:textId="77777777" w:rsidR="002A5E3B" w:rsidRPr="002A5E3B" w:rsidRDefault="002A5E3B" w:rsidP="002A5E3B">
            <w:pPr>
              <w:tabs>
                <w:tab w:val="left" w:pos="-709"/>
                <w:tab w:val="left" w:pos="0"/>
                <w:tab w:val="left" w:pos="567"/>
              </w:tabs>
              <w:spacing w:after="0" w:line="274"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смысловым глаголом</w:t>
            </w:r>
          </w:p>
        </w:tc>
        <w:tc>
          <w:tcPr>
            <w:tcW w:w="3100" w:type="dxa"/>
            <w:tcBorders>
              <w:right w:val="single" w:sz="8" w:space="0" w:color="auto"/>
            </w:tcBorders>
            <w:vAlign w:val="bottom"/>
          </w:tcPr>
          <w:p w14:paraId="265835D2"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r>
      <w:tr w:rsidR="002A5E3B" w:rsidRPr="002A5E3B" w14:paraId="2F10F219" w14:textId="77777777" w:rsidTr="00311C27">
        <w:trPr>
          <w:trHeight w:val="282"/>
        </w:trPr>
        <w:tc>
          <w:tcPr>
            <w:tcW w:w="2160" w:type="dxa"/>
            <w:tcBorders>
              <w:left w:val="single" w:sz="8" w:space="0" w:color="auto"/>
              <w:bottom w:val="single" w:sz="8" w:space="0" w:color="auto"/>
              <w:right w:val="single" w:sz="8" w:space="0" w:color="auto"/>
            </w:tcBorders>
            <w:vAlign w:val="bottom"/>
          </w:tcPr>
          <w:p w14:paraId="5307F2AD" w14:textId="77777777" w:rsidR="002A5E3B" w:rsidRPr="002A5E3B" w:rsidRDefault="002A5E3B" w:rsidP="002A5E3B">
            <w:pPr>
              <w:tabs>
                <w:tab w:val="left" w:pos="-709"/>
                <w:tab w:val="left" w:pos="0"/>
                <w:tab w:val="left" w:pos="567"/>
              </w:tabs>
              <w:spacing w:after="0" w:line="0" w:lineRule="atLeast"/>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или глагол-связка</w:t>
            </w:r>
          </w:p>
        </w:tc>
        <w:tc>
          <w:tcPr>
            <w:tcW w:w="1840" w:type="dxa"/>
            <w:tcBorders>
              <w:bottom w:val="single" w:sz="8" w:space="0" w:color="auto"/>
              <w:right w:val="single" w:sz="8" w:space="0" w:color="auto"/>
            </w:tcBorders>
            <w:vAlign w:val="bottom"/>
          </w:tcPr>
          <w:p w14:paraId="72F5C98F"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400" w:type="dxa"/>
            <w:tcBorders>
              <w:bottom w:val="single" w:sz="8" w:space="0" w:color="auto"/>
              <w:right w:val="single" w:sz="8" w:space="0" w:color="auto"/>
            </w:tcBorders>
            <w:vAlign w:val="bottom"/>
          </w:tcPr>
          <w:p w14:paraId="5A4276AC"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3100" w:type="dxa"/>
            <w:tcBorders>
              <w:bottom w:val="single" w:sz="8" w:space="0" w:color="auto"/>
              <w:right w:val="single" w:sz="8" w:space="0" w:color="auto"/>
            </w:tcBorders>
            <w:vAlign w:val="bottom"/>
          </w:tcPr>
          <w:p w14:paraId="42CF8AE9"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r>
      <w:tr w:rsidR="002A5E3B" w:rsidRPr="002A5E3B" w14:paraId="5379C82B" w14:textId="77777777" w:rsidTr="00311C27">
        <w:trPr>
          <w:trHeight w:val="266"/>
        </w:trPr>
        <w:tc>
          <w:tcPr>
            <w:tcW w:w="2160" w:type="dxa"/>
            <w:tcBorders>
              <w:left w:val="single" w:sz="8" w:space="0" w:color="auto"/>
              <w:bottom w:val="single" w:sz="8" w:space="0" w:color="auto"/>
              <w:right w:val="single" w:sz="8" w:space="0" w:color="auto"/>
            </w:tcBorders>
            <w:vAlign w:val="bottom"/>
          </w:tcPr>
          <w:p w14:paraId="382480AD" w14:textId="77777777" w:rsidR="002A5E3B" w:rsidRPr="002A5E3B" w:rsidRDefault="002A5E3B" w:rsidP="002A5E3B">
            <w:pPr>
              <w:tabs>
                <w:tab w:val="left" w:pos="-709"/>
                <w:tab w:val="left" w:pos="0"/>
                <w:tab w:val="left" w:pos="567"/>
              </w:tabs>
              <w:spacing w:after="0" w:line="265"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Did</w:t>
            </w:r>
          </w:p>
        </w:tc>
        <w:tc>
          <w:tcPr>
            <w:tcW w:w="1840" w:type="dxa"/>
            <w:tcBorders>
              <w:bottom w:val="single" w:sz="8" w:space="0" w:color="auto"/>
              <w:right w:val="single" w:sz="8" w:space="0" w:color="auto"/>
            </w:tcBorders>
            <w:vAlign w:val="bottom"/>
          </w:tcPr>
          <w:p w14:paraId="6B692D49" w14:textId="164A2151" w:rsidR="002A5E3B" w:rsidRPr="002A5E3B" w:rsidRDefault="00B32034" w:rsidP="002A5E3B">
            <w:pPr>
              <w:tabs>
                <w:tab w:val="left" w:pos="-709"/>
                <w:tab w:val="left" w:pos="0"/>
                <w:tab w:val="left" w:pos="567"/>
              </w:tabs>
              <w:spacing w:after="0" w:line="265"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H</w:t>
            </w:r>
            <w:r w:rsidR="002A5E3B" w:rsidRPr="002A5E3B">
              <w:rPr>
                <w:rFonts w:ascii="Times New Roman" w:eastAsia="Times New Roman" w:hAnsi="Times New Roman" w:cs="Times New Roman"/>
                <w:sz w:val="24"/>
                <w:szCs w:val="24"/>
              </w:rPr>
              <w:t>e</w:t>
            </w:r>
          </w:p>
        </w:tc>
        <w:tc>
          <w:tcPr>
            <w:tcW w:w="2400" w:type="dxa"/>
            <w:tcBorders>
              <w:bottom w:val="single" w:sz="8" w:space="0" w:color="auto"/>
              <w:right w:val="single" w:sz="8" w:space="0" w:color="auto"/>
            </w:tcBorders>
            <w:vAlign w:val="bottom"/>
          </w:tcPr>
          <w:p w14:paraId="3CFB2B74" w14:textId="77777777" w:rsidR="002A5E3B" w:rsidRPr="002A5E3B" w:rsidRDefault="002A5E3B" w:rsidP="002A5E3B">
            <w:pPr>
              <w:tabs>
                <w:tab w:val="left" w:pos="-709"/>
                <w:tab w:val="left" w:pos="0"/>
                <w:tab w:val="left" w:pos="567"/>
              </w:tabs>
              <w:spacing w:after="0" w:line="265"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go</w:t>
            </w:r>
          </w:p>
        </w:tc>
        <w:tc>
          <w:tcPr>
            <w:tcW w:w="3100" w:type="dxa"/>
            <w:tcBorders>
              <w:bottom w:val="single" w:sz="8" w:space="0" w:color="auto"/>
              <w:right w:val="single" w:sz="8" w:space="0" w:color="auto"/>
            </w:tcBorders>
            <w:vAlign w:val="bottom"/>
          </w:tcPr>
          <w:p w14:paraId="0ABEC434" w14:textId="77777777" w:rsidR="002A5E3B" w:rsidRPr="002A5E3B" w:rsidRDefault="002A5E3B" w:rsidP="002A5E3B">
            <w:pPr>
              <w:tabs>
                <w:tab w:val="left" w:pos="-709"/>
                <w:tab w:val="left" w:pos="0"/>
                <w:tab w:val="left" w:pos="567"/>
              </w:tabs>
              <w:spacing w:after="0" w:line="265"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totheuniversityyesterday?</w:t>
            </w:r>
          </w:p>
        </w:tc>
      </w:tr>
      <w:tr w:rsidR="002A5E3B" w:rsidRPr="002A5E3B" w14:paraId="6D97A419" w14:textId="77777777" w:rsidTr="00311C27">
        <w:trPr>
          <w:trHeight w:val="261"/>
        </w:trPr>
        <w:tc>
          <w:tcPr>
            <w:tcW w:w="2160" w:type="dxa"/>
            <w:tcBorders>
              <w:left w:val="single" w:sz="8" w:space="0" w:color="auto"/>
              <w:right w:val="single" w:sz="8" w:space="0" w:color="auto"/>
            </w:tcBorders>
            <w:vAlign w:val="bottom"/>
          </w:tcPr>
          <w:p w14:paraId="02010C31" w14:textId="77777777" w:rsidR="002A5E3B" w:rsidRPr="002A5E3B" w:rsidRDefault="002A5E3B" w:rsidP="002A5E3B">
            <w:pPr>
              <w:tabs>
                <w:tab w:val="left" w:pos="-709"/>
                <w:tab w:val="left" w:pos="0"/>
                <w:tab w:val="left" w:pos="567"/>
              </w:tabs>
              <w:spacing w:after="0" w:line="259" w:lineRule="exact"/>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Вспомогательный</w:t>
            </w:r>
          </w:p>
        </w:tc>
        <w:tc>
          <w:tcPr>
            <w:tcW w:w="1840" w:type="dxa"/>
            <w:tcBorders>
              <w:right w:val="single" w:sz="8" w:space="0" w:color="auto"/>
            </w:tcBorders>
            <w:vAlign w:val="bottom"/>
          </w:tcPr>
          <w:p w14:paraId="7D3D5CDC" w14:textId="77777777" w:rsidR="002A5E3B" w:rsidRPr="002A5E3B" w:rsidRDefault="002A5E3B" w:rsidP="00311C27">
            <w:pPr>
              <w:tabs>
                <w:tab w:val="left" w:pos="-709"/>
                <w:tab w:val="left" w:pos="0"/>
                <w:tab w:val="left" w:pos="567"/>
              </w:tabs>
              <w:spacing w:after="0" w:line="259"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Он</w:t>
            </w:r>
          </w:p>
        </w:tc>
        <w:tc>
          <w:tcPr>
            <w:tcW w:w="2400" w:type="dxa"/>
            <w:tcBorders>
              <w:right w:val="single" w:sz="8" w:space="0" w:color="auto"/>
            </w:tcBorders>
            <w:vAlign w:val="bottom"/>
          </w:tcPr>
          <w:p w14:paraId="36205272" w14:textId="77777777" w:rsidR="002A5E3B" w:rsidRPr="002A5E3B" w:rsidRDefault="002A5E3B" w:rsidP="00311C27">
            <w:pPr>
              <w:tabs>
                <w:tab w:val="left" w:pos="-709"/>
                <w:tab w:val="left" w:pos="0"/>
                <w:tab w:val="left" w:pos="567"/>
              </w:tabs>
              <w:spacing w:after="0" w:line="259"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ходил</w:t>
            </w:r>
          </w:p>
        </w:tc>
        <w:tc>
          <w:tcPr>
            <w:tcW w:w="3100" w:type="dxa"/>
            <w:tcBorders>
              <w:right w:val="single" w:sz="8" w:space="0" w:color="auto"/>
            </w:tcBorders>
            <w:vAlign w:val="bottom"/>
          </w:tcPr>
          <w:p w14:paraId="1107A6D3" w14:textId="77777777" w:rsidR="002A5E3B" w:rsidRPr="002A5E3B" w:rsidRDefault="002A5E3B" w:rsidP="00311C27">
            <w:pPr>
              <w:tabs>
                <w:tab w:val="left" w:pos="-709"/>
                <w:tab w:val="left" w:pos="0"/>
                <w:tab w:val="left" w:pos="567"/>
              </w:tabs>
              <w:spacing w:after="0" w:line="262"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 университет вчера?</w:t>
            </w:r>
          </w:p>
        </w:tc>
      </w:tr>
      <w:tr w:rsidR="002A5E3B" w:rsidRPr="002A5E3B" w14:paraId="528003B0" w14:textId="77777777" w:rsidTr="00311C27">
        <w:trPr>
          <w:trHeight w:val="274"/>
        </w:trPr>
        <w:tc>
          <w:tcPr>
            <w:tcW w:w="2160" w:type="dxa"/>
            <w:tcBorders>
              <w:left w:val="single" w:sz="8" w:space="0" w:color="auto"/>
              <w:right w:val="single" w:sz="8" w:space="0" w:color="auto"/>
            </w:tcBorders>
            <w:vAlign w:val="bottom"/>
          </w:tcPr>
          <w:p w14:paraId="6D7F3CCE" w14:textId="77777777" w:rsidR="002A5E3B" w:rsidRPr="002A5E3B" w:rsidRDefault="002A5E3B" w:rsidP="002A5E3B">
            <w:pPr>
              <w:tabs>
                <w:tab w:val="left" w:pos="-709"/>
                <w:tab w:val="left" w:pos="0"/>
                <w:tab w:val="left" w:pos="567"/>
              </w:tabs>
              <w:spacing w:after="0" w:line="274"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глагол на русский</w:t>
            </w:r>
          </w:p>
        </w:tc>
        <w:tc>
          <w:tcPr>
            <w:tcW w:w="1840" w:type="dxa"/>
            <w:tcBorders>
              <w:right w:val="single" w:sz="8" w:space="0" w:color="auto"/>
            </w:tcBorders>
            <w:vAlign w:val="bottom"/>
          </w:tcPr>
          <w:p w14:paraId="454C9010"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400" w:type="dxa"/>
            <w:tcBorders>
              <w:right w:val="single" w:sz="8" w:space="0" w:color="auto"/>
            </w:tcBorders>
            <w:vAlign w:val="bottom"/>
          </w:tcPr>
          <w:p w14:paraId="253F9EF0"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3100" w:type="dxa"/>
            <w:tcBorders>
              <w:right w:val="single" w:sz="8" w:space="0" w:color="auto"/>
            </w:tcBorders>
            <w:vAlign w:val="bottom"/>
          </w:tcPr>
          <w:p w14:paraId="14C130F6"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r>
      <w:tr w:rsidR="002A5E3B" w:rsidRPr="002A5E3B" w14:paraId="68794B6A" w14:textId="77777777" w:rsidTr="00311C27">
        <w:trPr>
          <w:trHeight w:val="276"/>
        </w:trPr>
        <w:tc>
          <w:tcPr>
            <w:tcW w:w="2160" w:type="dxa"/>
            <w:tcBorders>
              <w:left w:val="single" w:sz="8" w:space="0" w:color="auto"/>
              <w:right w:val="single" w:sz="8" w:space="0" w:color="auto"/>
            </w:tcBorders>
            <w:vAlign w:val="bottom"/>
          </w:tcPr>
          <w:p w14:paraId="141A6B3B" w14:textId="77777777" w:rsidR="002A5E3B" w:rsidRPr="002A5E3B" w:rsidRDefault="002A5E3B" w:rsidP="002A5E3B">
            <w:pPr>
              <w:tabs>
                <w:tab w:val="left" w:pos="-709"/>
                <w:tab w:val="left" w:pos="0"/>
                <w:tab w:val="left" w:pos="567"/>
              </w:tabs>
              <w:spacing w:after="0" w:line="0" w:lineRule="atLeast"/>
              <w:jc w:val="center"/>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язык не</w:t>
            </w:r>
          </w:p>
        </w:tc>
        <w:tc>
          <w:tcPr>
            <w:tcW w:w="1840" w:type="dxa"/>
            <w:tcBorders>
              <w:right w:val="single" w:sz="8" w:space="0" w:color="auto"/>
            </w:tcBorders>
            <w:vAlign w:val="bottom"/>
          </w:tcPr>
          <w:p w14:paraId="54906650"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400" w:type="dxa"/>
            <w:tcBorders>
              <w:right w:val="single" w:sz="8" w:space="0" w:color="auto"/>
            </w:tcBorders>
            <w:vAlign w:val="bottom"/>
          </w:tcPr>
          <w:p w14:paraId="42B1E786"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3100" w:type="dxa"/>
            <w:tcBorders>
              <w:right w:val="single" w:sz="8" w:space="0" w:color="auto"/>
            </w:tcBorders>
            <w:vAlign w:val="bottom"/>
          </w:tcPr>
          <w:p w14:paraId="3E0BDF10"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r>
      <w:tr w:rsidR="002A5E3B" w:rsidRPr="002A5E3B" w14:paraId="6DCFE1A9" w14:textId="77777777" w:rsidTr="00311C27">
        <w:trPr>
          <w:trHeight w:val="281"/>
        </w:trPr>
        <w:tc>
          <w:tcPr>
            <w:tcW w:w="2160" w:type="dxa"/>
            <w:tcBorders>
              <w:left w:val="single" w:sz="8" w:space="0" w:color="auto"/>
              <w:bottom w:val="single" w:sz="8" w:space="0" w:color="auto"/>
              <w:right w:val="single" w:sz="8" w:space="0" w:color="auto"/>
            </w:tcBorders>
            <w:vAlign w:val="bottom"/>
          </w:tcPr>
          <w:p w14:paraId="104F2336" w14:textId="77777777" w:rsidR="002A5E3B" w:rsidRPr="002A5E3B" w:rsidRDefault="002A5E3B" w:rsidP="002A5E3B">
            <w:pPr>
              <w:tabs>
                <w:tab w:val="left" w:pos="-709"/>
                <w:tab w:val="left" w:pos="0"/>
                <w:tab w:val="left" w:pos="567"/>
              </w:tabs>
              <w:spacing w:after="0" w:line="0" w:lineRule="atLeas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переводится</w:t>
            </w:r>
          </w:p>
        </w:tc>
        <w:tc>
          <w:tcPr>
            <w:tcW w:w="1840" w:type="dxa"/>
            <w:tcBorders>
              <w:bottom w:val="single" w:sz="8" w:space="0" w:color="auto"/>
              <w:right w:val="single" w:sz="8" w:space="0" w:color="auto"/>
            </w:tcBorders>
            <w:vAlign w:val="bottom"/>
          </w:tcPr>
          <w:p w14:paraId="47069234"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2400" w:type="dxa"/>
            <w:tcBorders>
              <w:bottom w:val="single" w:sz="8" w:space="0" w:color="auto"/>
              <w:right w:val="single" w:sz="8" w:space="0" w:color="auto"/>
            </w:tcBorders>
            <w:vAlign w:val="bottom"/>
          </w:tcPr>
          <w:p w14:paraId="6223A895"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3100" w:type="dxa"/>
            <w:tcBorders>
              <w:bottom w:val="single" w:sz="8" w:space="0" w:color="auto"/>
              <w:right w:val="single" w:sz="8" w:space="0" w:color="auto"/>
            </w:tcBorders>
            <w:vAlign w:val="bottom"/>
          </w:tcPr>
          <w:p w14:paraId="0D075837"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r>
    </w:tbl>
    <w:p w14:paraId="5B110CA0" w14:textId="77777777" w:rsidR="002A5E3B" w:rsidRPr="002A5E3B" w:rsidRDefault="002A5E3B" w:rsidP="002A5E3B">
      <w:pPr>
        <w:tabs>
          <w:tab w:val="left" w:pos="-709"/>
          <w:tab w:val="left" w:pos="0"/>
          <w:tab w:val="left" w:pos="567"/>
        </w:tabs>
        <w:spacing w:after="0" w:line="6" w:lineRule="exact"/>
        <w:rPr>
          <w:rFonts w:ascii="Times New Roman" w:eastAsia="Times New Roman" w:hAnsi="Times New Roman" w:cs="Times New Roman"/>
          <w:sz w:val="24"/>
          <w:szCs w:val="24"/>
        </w:rPr>
      </w:pPr>
    </w:p>
    <w:p w14:paraId="381E3642" w14:textId="77777777" w:rsidR="00311403" w:rsidRDefault="00311403" w:rsidP="002A5E3B">
      <w:pPr>
        <w:tabs>
          <w:tab w:val="left" w:pos="-709"/>
          <w:tab w:val="left" w:pos="567"/>
        </w:tabs>
        <w:spacing w:after="0" w:line="236" w:lineRule="auto"/>
        <w:jc w:val="both"/>
        <w:rPr>
          <w:rFonts w:ascii="Times New Roman" w:eastAsia="Times New Roman" w:hAnsi="Times New Roman" w:cs="Times New Roman"/>
          <w:sz w:val="24"/>
          <w:szCs w:val="24"/>
        </w:rPr>
      </w:pPr>
    </w:p>
    <w:p w14:paraId="7A145D89" w14:textId="77777777" w:rsidR="002A5E3B" w:rsidRPr="002A5E3B" w:rsidRDefault="002A5E3B" w:rsidP="002A5E3B">
      <w:pPr>
        <w:tabs>
          <w:tab w:val="left" w:pos="-709"/>
          <w:tab w:val="left" w:pos="567"/>
        </w:tabs>
        <w:spacing w:after="0" w:line="236" w:lineRule="auto"/>
        <w:jc w:val="both"/>
        <w:rPr>
          <w:rFonts w:ascii="Times New Roman" w:eastAsia="Times New Roman" w:hAnsi="Times New Roman" w:cs="Times New Roman"/>
          <w:i/>
          <w:sz w:val="24"/>
          <w:szCs w:val="24"/>
        </w:rPr>
      </w:pPr>
      <w:r w:rsidRPr="002A5E3B">
        <w:rPr>
          <w:rFonts w:ascii="Times New Roman" w:eastAsia="Times New Roman" w:hAnsi="Times New Roman" w:cs="Times New Roman"/>
          <w:sz w:val="24"/>
          <w:szCs w:val="24"/>
        </w:rPr>
        <w:t xml:space="preserve">Данный вид вопросов в английском языке называется </w:t>
      </w:r>
      <w:r w:rsidRPr="002A5E3B">
        <w:rPr>
          <w:rFonts w:ascii="Times New Roman" w:eastAsia="Times New Roman" w:hAnsi="Times New Roman" w:cs="Times New Roman"/>
          <w:i/>
          <w:sz w:val="24"/>
          <w:szCs w:val="24"/>
        </w:rPr>
        <w:t>общим.</w:t>
      </w:r>
      <w:r w:rsidRPr="002A5E3B">
        <w:rPr>
          <w:rFonts w:ascii="Times New Roman" w:eastAsia="Times New Roman" w:hAnsi="Times New Roman" w:cs="Times New Roman"/>
          <w:sz w:val="24"/>
          <w:szCs w:val="24"/>
        </w:rPr>
        <w:t xml:space="preserve"> Такие вопросы задаются собеседнику с целью подтверждения или отрицания всей высказанной мысли и требуют ответа </w:t>
      </w:r>
      <w:r w:rsidRPr="002A5E3B">
        <w:rPr>
          <w:rFonts w:ascii="Times New Roman" w:eastAsia="Times New Roman" w:hAnsi="Times New Roman" w:cs="Times New Roman"/>
          <w:i/>
          <w:sz w:val="24"/>
          <w:szCs w:val="24"/>
        </w:rPr>
        <w:t>да</w:t>
      </w:r>
      <w:r w:rsidRPr="002A5E3B">
        <w:rPr>
          <w:rFonts w:ascii="Times New Roman" w:eastAsia="Times New Roman" w:hAnsi="Times New Roman" w:cs="Times New Roman"/>
          <w:sz w:val="24"/>
          <w:szCs w:val="24"/>
        </w:rPr>
        <w:t xml:space="preserve"> или </w:t>
      </w:r>
      <w:r w:rsidRPr="002A5E3B">
        <w:rPr>
          <w:rFonts w:ascii="Times New Roman" w:eastAsia="Times New Roman" w:hAnsi="Times New Roman" w:cs="Times New Roman"/>
          <w:i/>
          <w:sz w:val="24"/>
          <w:szCs w:val="24"/>
        </w:rPr>
        <w:t>нет.</w:t>
      </w:r>
    </w:p>
    <w:p w14:paraId="7A554F9F" w14:textId="77777777" w:rsidR="002A5E3B" w:rsidRPr="002A5E3B" w:rsidRDefault="002A5E3B" w:rsidP="002A5E3B">
      <w:pPr>
        <w:tabs>
          <w:tab w:val="left" w:pos="-709"/>
          <w:tab w:val="left" w:pos="567"/>
        </w:tabs>
        <w:spacing w:after="0" w:line="13" w:lineRule="exact"/>
        <w:rPr>
          <w:rFonts w:ascii="Times New Roman" w:eastAsia="Times New Roman" w:hAnsi="Times New Roman" w:cs="Times New Roman"/>
          <w:sz w:val="24"/>
          <w:szCs w:val="24"/>
        </w:rPr>
      </w:pPr>
    </w:p>
    <w:p w14:paraId="35DC7488" w14:textId="77777777" w:rsidR="002A5E3B" w:rsidRPr="002A5E3B" w:rsidRDefault="002A5E3B" w:rsidP="002A5E3B">
      <w:pPr>
        <w:tabs>
          <w:tab w:val="left" w:pos="-709"/>
          <w:tab w:val="left" w:pos="567"/>
        </w:tabs>
        <w:spacing w:after="0" w:line="236"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Общие вопросы всегда начинаются либо со вспомогательного, либо с модального глагола, либо с глагола-связки.</w:t>
      </w:r>
    </w:p>
    <w:p w14:paraId="656F634A" w14:textId="77777777" w:rsidR="002A5E3B" w:rsidRPr="002A5E3B" w:rsidRDefault="002A5E3B" w:rsidP="002A5E3B">
      <w:pPr>
        <w:tabs>
          <w:tab w:val="left" w:pos="-709"/>
          <w:tab w:val="left" w:pos="567"/>
        </w:tabs>
        <w:spacing w:after="0" w:line="10" w:lineRule="exact"/>
        <w:rPr>
          <w:rFonts w:ascii="Times New Roman" w:eastAsia="Times New Roman" w:hAnsi="Times New Roman" w:cs="Times New Roman"/>
          <w:sz w:val="24"/>
          <w:szCs w:val="24"/>
        </w:rPr>
      </w:pPr>
    </w:p>
    <w:p w14:paraId="7D40FE92" w14:textId="77777777" w:rsidR="002A5E3B" w:rsidRPr="002A5E3B" w:rsidRDefault="002A5E3B" w:rsidP="002A5E3B">
      <w:pPr>
        <w:tabs>
          <w:tab w:val="left" w:pos="-709"/>
          <w:tab w:val="left" w:pos="567"/>
        </w:tabs>
        <w:spacing w:after="0" w:line="237" w:lineRule="auto"/>
        <w:jc w:val="both"/>
        <w:rPr>
          <w:rFonts w:ascii="Times New Roman" w:eastAsia="Times New Roman" w:hAnsi="Times New Roman" w:cs="Times New Roman"/>
          <w:i/>
          <w:sz w:val="24"/>
          <w:szCs w:val="24"/>
        </w:rPr>
      </w:pPr>
      <w:r w:rsidRPr="002A5E3B">
        <w:rPr>
          <w:rFonts w:ascii="Times New Roman" w:eastAsia="Times New Roman" w:hAnsi="Times New Roman" w:cs="Times New Roman"/>
          <w:sz w:val="24"/>
          <w:szCs w:val="24"/>
        </w:rPr>
        <w:t>Вопросы, которые начинаются с вопросительного слова или группы слов</w:t>
      </w:r>
      <w:r w:rsidR="007525D5">
        <w:rPr>
          <w:rFonts w:ascii="Times New Roman" w:eastAsia="Times New Roman" w:hAnsi="Times New Roman" w:cs="Times New Roman"/>
          <w:sz w:val="24"/>
          <w:szCs w:val="24"/>
        </w:rPr>
        <w:t xml:space="preserve">(what? whose? how? when? </w:t>
      </w:r>
      <w:r w:rsidR="007525D5">
        <w:rPr>
          <w:rFonts w:ascii="Times New Roman" w:eastAsia="Times New Roman" w:hAnsi="Times New Roman" w:cs="Times New Roman"/>
          <w:sz w:val="24"/>
          <w:szCs w:val="24"/>
          <w:lang w:val="en-US"/>
        </w:rPr>
        <w:t>w</w:t>
      </w:r>
      <w:r w:rsidR="007525D5">
        <w:rPr>
          <w:rFonts w:ascii="Times New Roman" w:eastAsia="Times New Roman" w:hAnsi="Times New Roman" w:cs="Times New Roman"/>
          <w:sz w:val="24"/>
          <w:szCs w:val="24"/>
        </w:rPr>
        <w:t>here,</w:t>
      </w:r>
      <w:r w:rsidR="007525D5">
        <w:rPr>
          <w:rFonts w:ascii="Times New Roman" w:eastAsia="Times New Roman" w:hAnsi="Times New Roman" w:cs="Times New Roman"/>
          <w:sz w:val="24"/>
          <w:szCs w:val="24"/>
          <w:lang w:val="en-US"/>
        </w:rPr>
        <w:t>h</w:t>
      </w:r>
      <w:r w:rsidRPr="002A5E3B">
        <w:rPr>
          <w:rFonts w:ascii="Times New Roman" w:eastAsia="Times New Roman" w:hAnsi="Times New Roman" w:cs="Times New Roman"/>
          <w:sz w:val="24"/>
          <w:szCs w:val="24"/>
        </w:rPr>
        <w:t xml:space="preserve">owlong? howmuch? и др.), называются </w:t>
      </w:r>
      <w:r w:rsidRPr="002A5E3B">
        <w:rPr>
          <w:rFonts w:ascii="Times New Roman" w:eastAsia="Times New Roman" w:hAnsi="Times New Roman" w:cs="Times New Roman"/>
          <w:i/>
          <w:sz w:val="24"/>
          <w:szCs w:val="24"/>
        </w:rPr>
        <w:t>специальными.</w:t>
      </w:r>
    </w:p>
    <w:p w14:paraId="41732E6F" w14:textId="77777777" w:rsidR="002A5E3B" w:rsidRPr="002A5E3B" w:rsidRDefault="002A5E3B" w:rsidP="002A5E3B">
      <w:pPr>
        <w:tabs>
          <w:tab w:val="left" w:pos="-709"/>
          <w:tab w:val="left" w:pos="567"/>
        </w:tabs>
        <w:spacing w:after="0" w:line="3" w:lineRule="exact"/>
        <w:rPr>
          <w:rFonts w:ascii="Times New Roman" w:eastAsia="Times New Roman" w:hAnsi="Times New Roman" w:cs="Times New Roman"/>
          <w:sz w:val="24"/>
          <w:szCs w:val="24"/>
        </w:rPr>
      </w:pPr>
    </w:p>
    <w:p w14:paraId="7AC93ADA" w14:textId="77777777" w:rsidR="002A5E3B" w:rsidRPr="002A5E3B" w:rsidRDefault="002A5E3B" w:rsidP="002A5E3B">
      <w:pPr>
        <w:tabs>
          <w:tab w:val="left" w:pos="-709"/>
          <w:tab w:val="left" w:pos="567"/>
        </w:tabs>
        <w:spacing w:after="0" w:line="0" w:lineRule="atLeas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Порядок слов в специальных вопросах такой же, как и в общих вопросах.</w:t>
      </w:r>
    </w:p>
    <w:p w14:paraId="14E3B7EE" w14:textId="77777777" w:rsidR="002A5E3B" w:rsidRPr="002A5E3B" w:rsidRDefault="002A5E3B" w:rsidP="002A5E3B">
      <w:pPr>
        <w:tabs>
          <w:tab w:val="left" w:pos="-709"/>
          <w:tab w:val="left" w:pos="567"/>
        </w:tabs>
        <w:spacing w:after="0" w:line="238" w:lineRule="auto"/>
        <w:jc w:val="both"/>
        <w:rPr>
          <w:rFonts w:ascii="Times New Roman" w:eastAsia="Times New Roman" w:hAnsi="Times New Roman" w:cs="Times New Roman"/>
          <w:sz w:val="24"/>
          <w:szCs w:val="24"/>
        </w:rPr>
      </w:pPr>
      <w:bookmarkStart w:id="1" w:name="page20"/>
      <w:bookmarkEnd w:id="1"/>
      <w:r w:rsidRPr="002A5E3B">
        <w:rPr>
          <w:rFonts w:ascii="Times New Roman" w:eastAsia="Times New Roman" w:hAnsi="Times New Roman" w:cs="Times New Roman"/>
          <w:sz w:val="24"/>
          <w:szCs w:val="24"/>
        </w:rPr>
        <w:t>Отличие заключается в том, что перед вспомогательным или модальным глаголом стоит вопросительное слово. Например, к предложению Не wenttotheUniversitytotakepartin a meetingyesterday («Вчера он пошёл в университет, чтобы принять участие в собрании») можно поставить следующие вопросы:</w:t>
      </w:r>
    </w:p>
    <w:p w14:paraId="7F13ED50" w14:textId="77777777" w:rsidR="002A5E3B" w:rsidRPr="002A5E3B" w:rsidRDefault="002A5E3B" w:rsidP="002A5E3B">
      <w:pPr>
        <w:tabs>
          <w:tab w:val="left" w:pos="-709"/>
          <w:tab w:val="left" w:pos="567"/>
        </w:tabs>
        <w:spacing w:after="0" w:line="1" w:lineRule="exact"/>
        <w:rPr>
          <w:rFonts w:ascii="Times New Roman" w:eastAsia="Times New Roman" w:hAnsi="Times New Roman" w:cs="Times New Roman"/>
          <w:sz w:val="24"/>
          <w:szCs w:val="24"/>
        </w:rPr>
      </w:pPr>
    </w:p>
    <w:p w14:paraId="3A841DAF" w14:textId="77777777" w:rsidR="002A5E3B" w:rsidRPr="002A5E3B" w:rsidRDefault="002A5E3B" w:rsidP="002A5E3B">
      <w:pPr>
        <w:numPr>
          <w:ilvl w:val="0"/>
          <w:numId w:val="7"/>
        </w:numPr>
        <w:tabs>
          <w:tab w:val="left" w:pos="-709"/>
          <w:tab w:val="left" w:pos="567"/>
          <w:tab w:val="left" w:pos="840"/>
        </w:tabs>
        <w:spacing w:after="0" w:line="0" w:lineRule="atLeast"/>
        <w:ind w:left="-709" w:firstLine="709"/>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вопрос, относящийся к сказуемому:</w:t>
      </w:r>
    </w:p>
    <w:p w14:paraId="797393B8" w14:textId="77777777" w:rsidR="002A5E3B" w:rsidRPr="002A5E3B" w:rsidRDefault="002A5E3B" w:rsidP="002A5E3B">
      <w:pPr>
        <w:tabs>
          <w:tab w:val="left" w:pos="-709"/>
          <w:tab w:val="left" w:pos="567"/>
        </w:tabs>
        <w:spacing w:after="0" w:line="0" w:lineRule="atLeast"/>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lang w:val="en-US"/>
        </w:rPr>
        <w:t>What did he do yesterday at the University?=</w:t>
      </w:r>
      <w:r w:rsidRPr="002A5E3B">
        <w:rPr>
          <w:rFonts w:ascii="Times New Roman" w:eastAsia="Times New Roman" w:hAnsi="Times New Roman" w:cs="Times New Roman"/>
          <w:sz w:val="24"/>
          <w:szCs w:val="24"/>
        </w:rPr>
        <w:t>Чтоонделалвчеравуниверситете</w:t>
      </w:r>
      <w:r w:rsidRPr="002A5E3B">
        <w:rPr>
          <w:rFonts w:ascii="Times New Roman" w:eastAsia="Times New Roman" w:hAnsi="Times New Roman" w:cs="Times New Roman"/>
          <w:sz w:val="24"/>
          <w:szCs w:val="24"/>
          <w:lang w:val="en-US"/>
        </w:rPr>
        <w:t>?</w:t>
      </w:r>
    </w:p>
    <w:p w14:paraId="61F6EF2E" w14:textId="77777777" w:rsidR="002A5E3B" w:rsidRPr="002A5E3B" w:rsidRDefault="002A5E3B" w:rsidP="002A5E3B">
      <w:pPr>
        <w:numPr>
          <w:ilvl w:val="0"/>
          <w:numId w:val="8"/>
        </w:numPr>
        <w:tabs>
          <w:tab w:val="left" w:pos="-709"/>
          <w:tab w:val="left" w:pos="567"/>
          <w:tab w:val="left" w:pos="840"/>
        </w:tabs>
        <w:spacing w:after="0" w:line="0" w:lineRule="atLeast"/>
        <w:ind w:left="-709" w:firstLine="709"/>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вопрос, относящийся к наречию:</w:t>
      </w:r>
    </w:p>
    <w:p w14:paraId="5942A2EF" w14:textId="77777777" w:rsidR="002A5E3B" w:rsidRPr="002A5E3B" w:rsidRDefault="002A5E3B" w:rsidP="002A5E3B">
      <w:pPr>
        <w:tabs>
          <w:tab w:val="left" w:pos="-709"/>
          <w:tab w:val="left" w:pos="567"/>
        </w:tabs>
        <w:spacing w:after="0" w:line="11" w:lineRule="exact"/>
        <w:rPr>
          <w:rFonts w:ascii="Times New Roman" w:eastAsia="Times New Roman" w:hAnsi="Times New Roman" w:cs="Times New Roman"/>
          <w:sz w:val="24"/>
          <w:szCs w:val="24"/>
        </w:rPr>
      </w:pPr>
    </w:p>
    <w:p w14:paraId="6C7181E3" w14:textId="77777777" w:rsidR="002A5E3B" w:rsidRPr="002A5E3B" w:rsidRDefault="002A5E3B" w:rsidP="002A5E3B">
      <w:pPr>
        <w:tabs>
          <w:tab w:val="left" w:pos="-709"/>
          <w:tab w:val="left" w:pos="567"/>
        </w:tabs>
        <w:spacing w:after="0" w:line="236" w:lineRule="auto"/>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lang w:val="en-US"/>
        </w:rPr>
        <w:t xml:space="preserve">When did he go to the University to take part in the meeting? </w:t>
      </w:r>
      <w:r w:rsidRPr="002A5E3B">
        <w:rPr>
          <w:rFonts w:ascii="Times New Roman" w:eastAsia="Times New Roman" w:hAnsi="Times New Roman" w:cs="Times New Roman"/>
          <w:sz w:val="24"/>
          <w:szCs w:val="24"/>
        </w:rPr>
        <w:t>= Когда он ходил в университет, чтобы принять участие в собрание? и т. д.</w:t>
      </w:r>
    </w:p>
    <w:p w14:paraId="5990E437" w14:textId="77777777" w:rsidR="002A5E3B" w:rsidRPr="002A5E3B" w:rsidRDefault="002A5E3B" w:rsidP="002A5E3B">
      <w:pPr>
        <w:tabs>
          <w:tab w:val="left" w:pos="-709"/>
          <w:tab w:val="left" w:pos="567"/>
        </w:tabs>
        <w:spacing w:after="0" w:line="10" w:lineRule="exact"/>
        <w:rPr>
          <w:rFonts w:ascii="Times New Roman" w:eastAsia="Times New Roman" w:hAnsi="Times New Roman" w:cs="Times New Roman"/>
          <w:sz w:val="24"/>
          <w:szCs w:val="24"/>
        </w:rPr>
      </w:pPr>
    </w:p>
    <w:p w14:paraId="268FEA79" w14:textId="77777777" w:rsidR="002A5E3B" w:rsidRDefault="002A5E3B" w:rsidP="002A5E3B">
      <w:pPr>
        <w:tabs>
          <w:tab w:val="left" w:pos="-709"/>
          <w:tab w:val="left" w:pos="567"/>
        </w:tabs>
        <w:spacing w:after="0" w:line="238"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Исключением являются вопросы к подлежащему, которые начинаются с вопросительных слов who? (кто?) или what? (что?), играющих в вопросе роль подлежащего. Такие вопросительные предложения имеют порядок слов повествовательного предложения. Глагол после who, what в роли подлежащего употребляется, как и глагол после </w:t>
      </w:r>
      <w:r w:rsidRPr="002A5E3B">
        <w:rPr>
          <w:rFonts w:ascii="Times New Roman" w:eastAsia="Times New Roman" w:hAnsi="Times New Roman" w:cs="Times New Roman"/>
          <w:b/>
          <w:sz w:val="24"/>
          <w:szCs w:val="24"/>
        </w:rPr>
        <w:t>«кто»</w:t>
      </w:r>
      <w:r w:rsidRPr="002A5E3B">
        <w:rPr>
          <w:rFonts w:ascii="Times New Roman" w:eastAsia="Times New Roman" w:hAnsi="Times New Roman" w:cs="Times New Roman"/>
          <w:sz w:val="24"/>
          <w:szCs w:val="24"/>
        </w:rPr>
        <w:t xml:space="preserve"> и </w:t>
      </w:r>
      <w:r w:rsidRPr="002A5E3B">
        <w:rPr>
          <w:rFonts w:ascii="Times New Roman" w:eastAsia="Times New Roman" w:hAnsi="Times New Roman" w:cs="Times New Roman"/>
          <w:b/>
          <w:sz w:val="24"/>
          <w:szCs w:val="24"/>
        </w:rPr>
        <w:t>«что»</w:t>
      </w:r>
      <w:r w:rsidRPr="002A5E3B">
        <w:rPr>
          <w:rFonts w:ascii="Times New Roman" w:eastAsia="Times New Roman" w:hAnsi="Times New Roman" w:cs="Times New Roman"/>
          <w:sz w:val="24"/>
          <w:szCs w:val="24"/>
        </w:rPr>
        <w:t xml:space="preserve"> в функции подлежащего в русском языке, в форме 3-го лица единственного числа:</w:t>
      </w:r>
    </w:p>
    <w:p w14:paraId="7A22EB49" w14:textId="77777777" w:rsidR="00311403" w:rsidRPr="002A5E3B" w:rsidRDefault="00311403" w:rsidP="002A5E3B">
      <w:pPr>
        <w:tabs>
          <w:tab w:val="left" w:pos="-709"/>
          <w:tab w:val="left" w:pos="567"/>
        </w:tabs>
        <w:spacing w:after="0" w:line="238" w:lineRule="auto"/>
        <w:jc w:val="both"/>
        <w:rPr>
          <w:rFonts w:ascii="Times New Roman" w:eastAsia="Times New Roman" w:hAnsi="Times New Roman" w:cs="Times New Roman"/>
          <w:sz w:val="24"/>
          <w:szCs w:val="24"/>
        </w:rPr>
      </w:pPr>
    </w:p>
    <w:p w14:paraId="28A94CBA" w14:textId="77777777" w:rsidR="002A5E3B" w:rsidRPr="002A5E3B" w:rsidRDefault="002A5E3B" w:rsidP="002A5E3B">
      <w:pPr>
        <w:tabs>
          <w:tab w:val="left" w:pos="-709"/>
          <w:tab w:val="left" w:pos="0"/>
          <w:tab w:val="left" w:pos="567"/>
        </w:tabs>
        <w:spacing w:after="0" w:line="6" w:lineRule="exact"/>
        <w:rPr>
          <w:rFonts w:ascii="Times New Roman" w:eastAsia="Times New Roman" w:hAnsi="Times New Roman" w:cs="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3220"/>
        <w:gridCol w:w="3180"/>
        <w:gridCol w:w="3200"/>
      </w:tblGrid>
      <w:tr w:rsidR="002A5E3B" w:rsidRPr="002A5E3B" w14:paraId="176C942F" w14:textId="77777777" w:rsidTr="00311C27">
        <w:trPr>
          <w:trHeight w:val="273"/>
        </w:trPr>
        <w:tc>
          <w:tcPr>
            <w:tcW w:w="3220" w:type="dxa"/>
            <w:tcBorders>
              <w:top w:val="single" w:sz="8" w:space="0" w:color="auto"/>
              <w:left w:val="single" w:sz="8" w:space="0" w:color="auto"/>
              <w:bottom w:val="single" w:sz="8" w:space="0" w:color="auto"/>
              <w:right w:val="single" w:sz="8" w:space="0" w:color="auto"/>
            </w:tcBorders>
            <w:vAlign w:val="bottom"/>
          </w:tcPr>
          <w:p w14:paraId="01F14322" w14:textId="77777777" w:rsidR="002A5E3B" w:rsidRPr="002A5E3B" w:rsidRDefault="002A5E3B" w:rsidP="002A5E3B">
            <w:pPr>
              <w:tabs>
                <w:tab w:val="left" w:pos="-709"/>
                <w:tab w:val="left" w:pos="0"/>
                <w:tab w:val="left" w:pos="567"/>
              </w:tabs>
              <w:spacing w:after="0" w:line="273" w:lineRule="exact"/>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Who</w:t>
            </w:r>
          </w:p>
        </w:tc>
        <w:tc>
          <w:tcPr>
            <w:tcW w:w="3180" w:type="dxa"/>
            <w:tcBorders>
              <w:top w:val="single" w:sz="8" w:space="0" w:color="auto"/>
              <w:bottom w:val="single" w:sz="8" w:space="0" w:color="auto"/>
              <w:right w:val="single" w:sz="8" w:space="0" w:color="auto"/>
            </w:tcBorders>
            <w:vAlign w:val="bottom"/>
          </w:tcPr>
          <w:p w14:paraId="1FA90E60" w14:textId="77777777" w:rsidR="002A5E3B" w:rsidRPr="002A5E3B" w:rsidRDefault="002A5E3B" w:rsidP="002A5E3B">
            <w:pPr>
              <w:tabs>
                <w:tab w:val="left" w:pos="-709"/>
                <w:tab w:val="left" w:pos="0"/>
                <w:tab w:val="left" w:pos="567"/>
              </w:tabs>
              <w:spacing w:after="0" w:line="273" w:lineRule="exact"/>
              <w:jc w:val="center"/>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came</w:t>
            </w:r>
          </w:p>
        </w:tc>
        <w:tc>
          <w:tcPr>
            <w:tcW w:w="3200" w:type="dxa"/>
            <w:tcBorders>
              <w:top w:val="single" w:sz="8" w:space="0" w:color="auto"/>
              <w:bottom w:val="single" w:sz="8" w:space="0" w:color="auto"/>
              <w:right w:val="single" w:sz="8" w:space="0" w:color="auto"/>
            </w:tcBorders>
            <w:vAlign w:val="bottom"/>
          </w:tcPr>
          <w:p w14:paraId="339933FF" w14:textId="77777777" w:rsidR="002A5E3B" w:rsidRPr="002A5E3B" w:rsidRDefault="002A5E3B" w:rsidP="002A5E3B">
            <w:pPr>
              <w:tabs>
                <w:tab w:val="left" w:pos="-709"/>
                <w:tab w:val="left" w:pos="0"/>
                <w:tab w:val="left" w:pos="567"/>
              </w:tabs>
              <w:spacing w:after="0" w:line="273" w:lineRule="exact"/>
              <w:jc w:val="center"/>
              <w:rPr>
                <w:rFonts w:ascii="Times New Roman" w:eastAsia="Times New Roman" w:hAnsi="Times New Roman" w:cs="Times New Roman"/>
                <w:w w:val="98"/>
                <w:sz w:val="24"/>
                <w:szCs w:val="24"/>
              </w:rPr>
            </w:pPr>
            <w:r w:rsidRPr="002A5E3B">
              <w:rPr>
                <w:rFonts w:ascii="Times New Roman" w:eastAsia="Times New Roman" w:hAnsi="Times New Roman" w:cs="Times New Roman"/>
                <w:w w:val="98"/>
                <w:sz w:val="24"/>
                <w:szCs w:val="24"/>
              </w:rPr>
              <w:t>hereyesterday?</w:t>
            </w:r>
          </w:p>
        </w:tc>
      </w:tr>
      <w:tr w:rsidR="002A5E3B" w:rsidRPr="002A5E3B" w14:paraId="69890B10" w14:textId="77777777" w:rsidTr="00311C27">
        <w:trPr>
          <w:trHeight w:val="263"/>
        </w:trPr>
        <w:tc>
          <w:tcPr>
            <w:tcW w:w="3220" w:type="dxa"/>
            <w:tcBorders>
              <w:left w:val="single" w:sz="8" w:space="0" w:color="auto"/>
              <w:bottom w:val="single" w:sz="8" w:space="0" w:color="auto"/>
              <w:right w:val="single" w:sz="8" w:space="0" w:color="auto"/>
            </w:tcBorders>
            <w:vAlign w:val="bottom"/>
          </w:tcPr>
          <w:p w14:paraId="3B7D7AAF" w14:textId="77777777" w:rsidR="002A5E3B" w:rsidRPr="002A5E3B" w:rsidRDefault="002A5E3B" w:rsidP="002A5E3B">
            <w:pPr>
              <w:tabs>
                <w:tab w:val="left" w:pos="-709"/>
                <w:tab w:val="left" w:pos="0"/>
                <w:tab w:val="left" w:pos="567"/>
              </w:tabs>
              <w:spacing w:after="0" w:line="260" w:lineRule="exact"/>
              <w:jc w:val="center"/>
              <w:rPr>
                <w:rFonts w:ascii="Times New Roman" w:eastAsia="Times New Roman" w:hAnsi="Times New Roman" w:cs="Times New Roman"/>
                <w:b/>
                <w:w w:val="99"/>
                <w:sz w:val="24"/>
                <w:szCs w:val="24"/>
              </w:rPr>
            </w:pPr>
            <w:r w:rsidRPr="002A5E3B">
              <w:rPr>
                <w:rFonts w:ascii="Times New Roman" w:eastAsia="Times New Roman" w:hAnsi="Times New Roman" w:cs="Times New Roman"/>
                <w:b/>
                <w:w w:val="99"/>
                <w:sz w:val="24"/>
                <w:szCs w:val="24"/>
              </w:rPr>
              <w:t>подлежащее</w:t>
            </w:r>
          </w:p>
        </w:tc>
        <w:tc>
          <w:tcPr>
            <w:tcW w:w="3180" w:type="dxa"/>
            <w:tcBorders>
              <w:bottom w:val="single" w:sz="8" w:space="0" w:color="auto"/>
              <w:right w:val="single" w:sz="8" w:space="0" w:color="auto"/>
            </w:tcBorders>
            <w:vAlign w:val="bottom"/>
          </w:tcPr>
          <w:p w14:paraId="57D85A79" w14:textId="77777777" w:rsidR="002A5E3B" w:rsidRPr="002A5E3B" w:rsidRDefault="002A5E3B" w:rsidP="002A5E3B">
            <w:pPr>
              <w:tabs>
                <w:tab w:val="left" w:pos="-709"/>
                <w:tab w:val="left" w:pos="0"/>
                <w:tab w:val="left" w:pos="567"/>
              </w:tabs>
              <w:spacing w:after="0" w:line="260" w:lineRule="exact"/>
              <w:jc w:val="center"/>
              <w:rPr>
                <w:rFonts w:ascii="Times New Roman" w:eastAsia="Times New Roman" w:hAnsi="Times New Roman" w:cs="Times New Roman"/>
                <w:b/>
                <w:w w:val="98"/>
                <w:sz w:val="24"/>
                <w:szCs w:val="24"/>
              </w:rPr>
            </w:pPr>
            <w:r w:rsidRPr="002A5E3B">
              <w:rPr>
                <w:rFonts w:ascii="Times New Roman" w:eastAsia="Times New Roman" w:hAnsi="Times New Roman" w:cs="Times New Roman"/>
                <w:b/>
                <w:w w:val="98"/>
                <w:sz w:val="24"/>
                <w:szCs w:val="24"/>
              </w:rPr>
              <w:t>сказуемое</w:t>
            </w:r>
          </w:p>
        </w:tc>
        <w:tc>
          <w:tcPr>
            <w:tcW w:w="3200" w:type="dxa"/>
            <w:tcBorders>
              <w:bottom w:val="single" w:sz="8" w:space="0" w:color="auto"/>
              <w:right w:val="single" w:sz="8" w:space="0" w:color="auto"/>
            </w:tcBorders>
            <w:vAlign w:val="bottom"/>
          </w:tcPr>
          <w:p w14:paraId="2213B810" w14:textId="77777777" w:rsidR="002A5E3B" w:rsidRPr="002A5E3B" w:rsidRDefault="002A5E3B" w:rsidP="002A5E3B">
            <w:pPr>
              <w:tabs>
                <w:tab w:val="left" w:pos="-709"/>
                <w:tab w:val="left" w:pos="0"/>
                <w:tab w:val="left" w:pos="567"/>
              </w:tabs>
              <w:spacing w:after="0" w:line="255"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обстоятельство</w:t>
            </w:r>
          </w:p>
        </w:tc>
      </w:tr>
      <w:tr w:rsidR="002A5E3B" w:rsidRPr="002A5E3B" w14:paraId="0897790D" w14:textId="77777777" w:rsidTr="00311C27">
        <w:trPr>
          <w:trHeight w:val="314"/>
        </w:trPr>
        <w:tc>
          <w:tcPr>
            <w:tcW w:w="3220" w:type="dxa"/>
            <w:tcBorders>
              <w:bottom w:val="single" w:sz="8" w:space="0" w:color="auto"/>
            </w:tcBorders>
            <w:vAlign w:val="bottom"/>
          </w:tcPr>
          <w:p w14:paraId="497A4911"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3180" w:type="dxa"/>
            <w:tcBorders>
              <w:bottom w:val="single" w:sz="8" w:space="0" w:color="auto"/>
            </w:tcBorders>
            <w:vAlign w:val="bottom"/>
          </w:tcPr>
          <w:p w14:paraId="7351EC5C"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c>
          <w:tcPr>
            <w:tcW w:w="3200" w:type="dxa"/>
            <w:tcBorders>
              <w:bottom w:val="single" w:sz="8" w:space="0" w:color="auto"/>
            </w:tcBorders>
            <w:vAlign w:val="bottom"/>
          </w:tcPr>
          <w:p w14:paraId="28E587CD" w14:textId="77777777" w:rsidR="002A5E3B" w:rsidRPr="002A5E3B" w:rsidRDefault="002A5E3B" w:rsidP="002A5E3B">
            <w:pPr>
              <w:tabs>
                <w:tab w:val="left" w:pos="-709"/>
                <w:tab w:val="left" w:pos="0"/>
                <w:tab w:val="left" w:pos="567"/>
              </w:tabs>
              <w:spacing w:after="0" w:line="0" w:lineRule="atLeast"/>
              <w:rPr>
                <w:rFonts w:ascii="Times New Roman" w:eastAsia="Times New Roman" w:hAnsi="Times New Roman" w:cs="Times New Roman"/>
                <w:sz w:val="24"/>
                <w:szCs w:val="24"/>
              </w:rPr>
            </w:pPr>
          </w:p>
        </w:tc>
      </w:tr>
      <w:tr w:rsidR="002A5E3B" w:rsidRPr="002A5E3B" w14:paraId="6E4FBE6A" w14:textId="77777777" w:rsidTr="00311C27">
        <w:trPr>
          <w:trHeight w:val="267"/>
        </w:trPr>
        <w:tc>
          <w:tcPr>
            <w:tcW w:w="3220" w:type="dxa"/>
            <w:tcBorders>
              <w:left w:val="single" w:sz="8" w:space="0" w:color="auto"/>
              <w:bottom w:val="single" w:sz="8" w:space="0" w:color="auto"/>
              <w:right w:val="single" w:sz="8" w:space="0" w:color="auto"/>
            </w:tcBorders>
            <w:vAlign w:val="bottom"/>
          </w:tcPr>
          <w:p w14:paraId="360B9654" w14:textId="77777777" w:rsidR="002A5E3B" w:rsidRPr="002A5E3B" w:rsidRDefault="002A5E3B" w:rsidP="002A5E3B">
            <w:pPr>
              <w:tabs>
                <w:tab w:val="left" w:pos="-709"/>
                <w:tab w:val="left" w:pos="0"/>
                <w:tab w:val="left" w:pos="567"/>
              </w:tabs>
              <w:spacing w:after="0" w:line="266" w:lineRule="exac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What</w:t>
            </w:r>
          </w:p>
        </w:tc>
        <w:tc>
          <w:tcPr>
            <w:tcW w:w="3180" w:type="dxa"/>
            <w:tcBorders>
              <w:bottom w:val="single" w:sz="8" w:space="0" w:color="auto"/>
              <w:right w:val="single" w:sz="8" w:space="0" w:color="auto"/>
            </w:tcBorders>
            <w:vAlign w:val="bottom"/>
          </w:tcPr>
          <w:p w14:paraId="7592ED9A" w14:textId="77777777" w:rsidR="002A5E3B" w:rsidRPr="002A5E3B" w:rsidRDefault="002A5E3B" w:rsidP="002A5E3B">
            <w:pPr>
              <w:tabs>
                <w:tab w:val="left" w:pos="-709"/>
                <w:tab w:val="left" w:pos="0"/>
                <w:tab w:val="left" w:pos="567"/>
              </w:tabs>
              <w:spacing w:after="0" w:line="266" w:lineRule="exact"/>
              <w:jc w:val="center"/>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islying</w:t>
            </w:r>
          </w:p>
        </w:tc>
        <w:tc>
          <w:tcPr>
            <w:tcW w:w="3200" w:type="dxa"/>
            <w:tcBorders>
              <w:bottom w:val="single" w:sz="8" w:space="0" w:color="auto"/>
              <w:right w:val="single" w:sz="8" w:space="0" w:color="auto"/>
            </w:tcBorders>
            <w:vAlign w:val="bottom"/>
          </w:tcPr>
          <w:p w14:paraId="20B22C07" w14:textId="77777777" w:rsidR="002A5E3B" w:rsidRPr="002A5E3B" w:rsidRDefault="00E34489" w:rsidP="002A5E3B">
            <w:pPr>
              <w:tabs>
                <w:tab w:val="left" w:pos="-709"/>
                <w:tab w:val="left" w:pos="0"/>
                <w:tab w:val="left" w:pos="567"/>
              </w:tabs>
              <w:spacing w:after="0" w:line="266"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lang w:val="en-US"/>
              </w:rPr>
              <w:t>o</w:t>
            </w:r>
            <w:r w:rsidR="002A5E3B" w:rsidRPr="002A5E3B">
              <w:rPr>
                <w:rFonts w:ascii="Times New Roman" w:eastAsia="Times New Roman" w:hAnsi="Times New Roman" w:cs="Times New Roman"/>
                <w:w w:val="99"/>
                <w:sz w:val="24"/>
                <w:szCs w:val="24"/>
              </w:rPr>
              <w:t>nthetable?</w:t>
            </w:r>
          </w:p>
        </w:tc>
      </w:tr>
      <w:tr w:rsidR="002A5E3B" w:rsidRPr="002A5E3B" w14:paraId="6FDA9184" w14:textId="77777777" w:rsidTr="00311C27">
        <w:trPr>
          <w:trHeight w:val="264"/>
        </w:trPr>
        <w:tc>
          <w:tcPr>
            <w:tcW w:w="3220" w:type="dxa"/>
            <w:tcBorders>
              <w:left w:val="single" w:sz="8" w:space="0" w:color="auto"/>
              <w:bottom w:val="single" w:sz="8" w:space="0" w:color="auto"/>
              <w:right w:val="single" w:sz="8" w:space="0" w:color="auto"/>
            </w:tcBorders>
            <w:vAlign w:val="bottom"/>
          </w:tcPr>
          <w:p w14:paraId="0448D95B" w14:textId="77777777" w:rsidR="002A5E3B" w:rsidRPr="002A5E3B" w:rsidRDefault="002A5E3B" w:rsidP="002A5E3B">
            <w:pPr>
              <w:tabs>
                <w:tab w:val="left" w:pos="-709"/>
                <w:tab w:val="left" w:pos="0"/>
                <w:tab w:val="left" w:pos="567"/>
              </w:tabs>
              <w:spacing w:after="0" w:line="262" w:lineRule="exact"/>
              <w:jc w:val="center"/>
              <w:rPr>
                <w:rFonts w:ascii="Times New Roman" w:eastAsia="Times New Roman" w:hAnsi="Times New Roman" w:cs="Times New Roman"/>
                <w:b/>
                <w:w w:val="99"/>
                <w:sz w:val="24"/>
                <w:szCs w:val="24"/>
              </w:rPr>
            </w:pPr>
            <w:r w:rsidRPr="002A5E3B">
              <w:rPr>
                <w:rFonts w:ascii="Times New Roman" w:eastAsia="Times New Roman" w:hAnsi="Times New Roman" w:cs="Times New Roman"/>
                <w:b/>
                <w:w w:val="99"/>
                <w:sz w:val="24"/>
                <w:szCs w:val="24"/>
              </w:rPr>
              <w:t>подлежащие</w:t>
            </w:r>
          </w:p>
        </w:tc>
        <w:tc>
          <w:tcPr>
            <w:tcW w:w="3180" w:type="dxa"/>
            <w:tcBorders>
              <w:bottom w:val="single" w:sz="8" w:space="0" w:color="auto"/>
              <w:right w:val="single" w:sz="8" w:space="0" w:color="auto"/>
            </w:tcBorders>
            <w:vAlign w:val="bottom"/>
          </w:tcPr>
          <w:p w14:paraId="79C71A73" w14:textId="77777777" w:rsidR="002A5E3B" w:rsidRPr="002A5E3B" w:rsidRDefault="002A5E3B" w:rsidP="002A5E3B">
            <w:pPr>
              <w:tabs>
                <w:tab w:val="left" w:pos="-709"/>
                <w:tab w:val="left" w:pos="0"/>
                <w:tab w:val="left" w:pos="567"/>
              </w:tabs>
              <w:spacing w:after="0" w:line="262" w:lineRule="exact"/>
              <w:jc w:val="center"/>
              <w:rPr>
                <w:rFonts w:ascii="Times New Roman" w:eastAsia="Times New Roman" w:hAnsi="Times New Roman" w:cs="Times New Roman"/>
                <w:b/>
                <w:w w:val="98"/>
                <w:sz w:val="24"/>
                <w:szCs w:val="24"/>
              </w:rPr>
            </w:pPr>
            <w:r w:rsidRPr="002A5E3B">
              <w:rPr>
                <w:rFonts w:ascii="Times New Roman" w:eastAsia="Times New Roman" w:hAnsi="Times New Roman" w:cs="Times New Roman"/>
                <w:b/>
                <w:w w:val="98"/>
                <w:sz w:val="24"/>
                <w:szCs w:val="24"/>
              </w:rPr>
              <w:t>сказуемое</w:t>
            </w:r>
          </w:p>
        </w:tc>
        <w:tc>
          <w:tcPr>
            <w:tcW w:w="3200" w:type="dxa"/>
            <w:tcBorders>
              <w:bottom w:val="single" w:sz="8" w:space="0" w:color="auto"/>
              <w:right w:val="single" w:sz="8" w:space="0" w:color="auto"/>
            </w:tcBorders>
            <w:vAlign w:val="bottom"/>
          </w:tcPr>
          <w:p w14:paraId="664E95ED" w14:textId="77777777" w:rsidR="002A5E3B" w:rsidRPr="002A5E3B" w:rsidRDefault="002A5E3B" w:rsidP="002A5E3B">
            <w:pPr>
              <w:tabs>
                <w:tab w:val="left" w:pos="-709"/>
                <w:tab w:val="left" w:pos="0"/>
                <w:tab w:val="left" w:pos="567"/>
              </w:tabs>
              <w:spacing w:after="0" w:line="257" w:lineRule="exact"/>
              <w:jc w:val="center"/>
              <w:rPr>
                <w:rFonts w:ascii="Times New Roman" w:eastAsia="Times New Roman" w:hAnsi="Times New Roman" w:cs="Times New Roman"/>
                <w:w w:val="99"/>
                <w:sz w:val="24"/>
                <w:szCs w:val="24"/>
              </w:rPr>
            </w:pPr>
            <w:r w:rsidRPr="002A5E3B">
              <w:rPr>
                <w:rFonts w:ascii="Times New Roman" w:eastAsia="Times New Roman" w:hAnsi="Times New Roman" w:cs="Times New Roman"/>
                <w:w w:val="99"/>
                <w:sz w:val="24"/>
                <w:szCs w:val="24"/>
              </w:rPr>
              <w:t>обстоятельство</w:t>
            </w:r>
          </w:p>
        </w:tc>
      </w:tr>
    </w:tbl>
    <w:p w14:paraId="2F0D6ECA" w14:textId="77777777" w:rsidR="002A5E3B" w:rsidRPr="002A5E3B" w:rsidRDefault="002A5E3B" w:rsidP="002A5E3B">
      <w:pPr>
        <w:tabs>
          <w:tab w:val="left" w:pos="-709"/>
          <w:tab w:val="left" w:pos="0"/>
          <w:tab w:val="left" w:pos="567"/>
        </w:tabs>
        <w:spacing w:after="0" w:line="2" w:lineRule="exact"/>
        <w:rPr>
          <w:rFonts w:ascii="Times New Roman" w:eastAsia="Times New Roman" w:hAnsi="Times New Roman" w:cs="Times New Roman"/>
          <w:sz w:val="24"/>
          <w:szCs w:val="24"/>
        </w:rPr>
      </w:pPr>
    </w:p>
    <w:p w14:paraId="315FFC59" w14:textId="77777777" w:rsidR="00311403" w:rsidRDefault="00311403" w:rsidP="002A5E3B">
      <w:pPr>
        <w:tabs>
          <w:tab w:val="left" w:pos="-709"/>
          <w:tab w:val="left" w:pos="567"/>
        </w:tabs>
        <w:spacing w:after="0" w:line="238" w:lineRule="auto"/>
        <w:jc w:val="both"/>
        <w:rPr>
          <w:rFonts w:ascii="Times New Roman" w:eastAsia="Times New Roman" w:hAnsi="Times New Roman" w:cs="Times New Roman"/>
          <w:sz w:val="24"/>
          <w:szCs w:val="24"/>
        </w:rPr>
      </w:pPr>
    </w:p>
    <w:p w14:paraId="4A60A851" w14:textId="77777777" w:rsidR="002A5E3B" w:rsidRPr="002A5E3B" w:rsidRDefault="002A5E3B" w:rsidP="002A5E3B">
      <w:pPr>
        <w:tabs>
          <w:tab w:val="left" w:pos="-709"/>
          <w:tab w:val="left" w:pos="567"/>
        </w:tabs>
        <w:spacing w:after="0" w:line="238"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14:paraId="7925F7ED" w14:textId="77777777" w:rsidR="002A5E3B" w:rsidRPr="002A5E3B" w:rsidRDefault="002A5E3B" w:rsidP="002A5E3B">
      <w:pPr>
        <w:tabs>
          <w:tab w:val="left" w:pos="-709"/>
          <w:tab w:val="left" w:pos="567"/>
        </w:tabs>
        <w:spacing w:after="0" w:line="14" w:lineRule="exact"/>
        <w:rPr>
          <w:rFonts w:ascii="Times New Roman" w:eastAsia="Times New Roman" w:hAnsi="Times New Roman" w:cs="Times New Roman"/>
          <w:sz w:val="24"/>
          <w:szCs w:val="24"/>
        </w:rPr>
      </w:pPr>
    </w:p>
    <w:p w14:paraId="40A52A65" w14:textId="77777777" w:rsidR="002A5E3B" w:rsidRPr="002A5E3B" w:rsidRDefault="002A5E3B" w:rsidP="002A5E3B">
      <w:pPr>
        <w:tabs>
          <w:tab w:val="left" w:pos="-709"/>
          <w:tab w:val="left" w:pos="567"/>
        </w:tabs>
        <w:spacing w:after="0" w:line="73" w:lineRule="exact"/>
        <w:rPr>
          <w:rFonts w:ascii="Times New Roman" w:eastAsia="Times New Roman" w:hAnsi="Times New Roman" w:cs="Times New Roman"/>
          <w:sz w:val="24"/>
          <w:szCs w:val="24"/>
        </w:rPr>
      </w:pPr>
    </w:p>
    <w:p w14:paraId="1B5842BB" w14:textId="77777777" w:rsidR="002A5E3B" w:rsidRPr="002A5E3B" w:rsidRDefault="002A5E3B" w:rsidP="002A5E3B">
      <w:pPr>
        <w:tabs>
          <w:tab w:val="left" w:pos="-709"/>
          <w:tab w:val="left" w:pos="567"/>
          <w:tab w:val="left" w:pos="1167"/>
        </w:tabs>
        <w:spacing w:after="0" w:line="223" w:lineRule="auto"/>
        <w:jc w:val="both"/>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 xml:space="preserve">Простое предложение </w:t>
      </w:r>
      <w:r w:rsidRPr="002A5E3B">
        <w:rPr>
          <w:rFonts w:ascii="Times New Roman" w:eastAsia="Times New Roman" w:hAnsi="Times New Roman" w:cs="Times New Roman"/>
          <w:sz w:val="24"/>
          <w:szCs w:val="24"/>
        </w:rPr>
        <w:t>следует разобрать по членам предложения(выделить подлежащее, сказуемое, второстепенные члены), затем перевести на русский язык.</w:t>
      </w:r>
    </w:p>
    <w:p w14:paraId="2404B1D6" w14:textId="77777777" w:rsidR="002A5E3B" w:rsidRPr="002A5E3B" w:rsidRDefault="002A5E3B" w:rsidP="002A5E3B">
      <w:pPr>
        <w:tabs>
          <w:tab w:val="left" w:pos="-709"/>
          <w:tab w:val="left" w:pos="567"/>
        </w:tabs>
        <w:spacing w:after="0" w:line="5" w:lineRule="exact"/>
        <w:jc w:val="both"/>
        <w:rPr>
          <w:rFonts w:ascii="Times New Roman" w:eastAsia="Times New Roman" w:hAnsi="Times New Roman" w:cs="Times New Roman"/>
          <w:b/>
          <w:sz w:val="24"/>
          <w:szCs w:val="24"/>
        </w:rPr>
      </w:pPr>
    </w:p>
    <w:p w14:paraId="63273788" w14:textId="77777777" w:rsidR="002A5E3B" w:rsidRPr="002A5E3B" w:rsidRDefault="002A5E3B" w:rsidP="002A5E3B">
      <w:pPr>
        <w:tabs>
          <w:tab w:val="left" w:pos="-709"/>
          <w:tab w:val="left" w:pos="567"/>
        </w:tabs>
        <w:spacing w:after="0" w:line="0" w:lineRule="atLeast"/>
        <w:jc w:val="both"/>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Имейте в виду, что:</w:t>
      </w:r>
    </w:p>
    <w:p w14:paraId="728A3F9C" w14:textId="77777777" w:rsidR="002A5E3B" w:rsidRPr="002A5E3B" w:rsidRDefault="002A5E3B" w:rsidP="002A5E3B">
      <w:pPr>
        <w:tabs>
          <w:tab w:val="left" w:pos="-709"/>
          <w:tab w:val="left" w:pos="567"/>
        </w:tabs>
        <w:spacing w:after="0" w:line="237"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b/>
          <w:sz w:val="24"/>
          <w:szCs w:val="24"/>
        </w:rPr>
        <w:t xml:space="preserve">1) подлежащее </w:t>
      </w:r>
      <w:r w:rsidRPr="002A5E3B">
        <w:rPr>
          <w:rFonts w:ascii="Times New Roman" w:eastAsia="Times New Roman" w:hAnsi="Times New Roman" w:cs="Times New Roman"/>
          <w:sz w:val="24"/>
          <w:szCs w:val="24"/>
        </w:rPr>
        <w:t>в английском языке может быть выражено:</w:t>
      </w:r>
    </w:p>
    <w:p w14:paraId="3CB73065" w14:textId="77777777" w:rsidR="002A5E3B" w:rsidRPr="002A5E3B" w:rsidRDefault="002A5E3B" w:rsidP="002A5E3B">
      <w:pPr>
        <w:tabs>
          <w:tab w:val="left" w:pos="-709"/>
          <w:tab w:val="left" w:pos="567"/>
        </w:tabs>
        <w:spacing w:after="0" w:line="1" w:lineRule="exact"/>
        <w:jc w:val="both"/>
        <w:rPr>
          <w:rFonts w:ascii="Times New Roman" w:eastAsia="Times New Roman" w:hAnsi="Times New Roman" w:cs="Times New Roman"/>
          <w:b/>
          <w:sz w:val="24"/>
          <w:szCs w:val="24"/>
        </w:rPr>
      </w:pPr>
    </w:p>
    <w:p w14:paraId="5AC85BBF" w14:textId="77777777" w:rsidR="002A5E3B" w:rsidRPr="002A5E3B" w:rsidRDefault="002A5E3B" w:rsidP="002A5E3B">
      <w:pPr>
        <w:numPr>
          <w:ilvl w:val="0"/>
          <w:numId w:val="10"/>
        </w:numPr>
        <w:tabs>
          <w:tab w:val="left" w:pos="-709"/>
          <w:tab w:val="left" w:pos="500"/>
          <w:tab w:val="left" w:pos="567"/>
        </w:tabs>
        <w:spacing w:after="0" w:line="0" w:lineRule="atLeast"/>
        <w:ind w:left="-709" w:firstLine="709"/>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rPr>
        <w:t>Именемсобственным</w:t>
      </w:r>
      <w:r w:rsidRPr="002A5E3B">
        <w:rPr>
          <w:rFonts w:ascii="Times New Roman" w:eastAsia="Times New Roman" w:hAnsi="Times New Roman" w:cs="Times New Roman"/>
          <w:b/>
          <w:sz w:val="24"/>
          <w:szCs w:val="24"/>
          <w:lang w:val="en-US"/>
        </w:rPr>
        <w:t>(Peter</w:t>
      </w:r>
      <w:r w:rsidRPr="002A5E3B">
        <w:rPr>
          <w:rFonts w:ascii="Times New Roman" w:eastAsia="Times New Roman" w:hAnsi="Times New Roman" w:cs="Times New Roman"/>
          <w:sz w:val="24"/>
          <w:szCs w:val="24"/>
          <w:lang w:val="en-US"/>
        </w:rPr>
        <w:t xml:space="preserve"> plays the piano);</w:t>
      </w:r>
    </w:p>
    <w:p w14:paraId="53748C0C" w14:textId="77777777" w:rsidR="002A5E3B" w:rsidRPr="002A5E3B" w:rsidRDefault="002A5E3B" w:rsidP="002A5E3B">
      <w:pPr>
        <w:numPr>
          <w:ilvl w:val="0"/>
          <w:numId w:val="10"/>
        </w:numPr>
        <w:tabs>
          <w:tab w:val="left" w:pos="-709"/>
          <w:tab w:val="left" w:pos="509"/>
          <w:tab w:val="left" w:pos="567"/>
        </w:tabs>
        <w:spacing w:after="0" w:line="239"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именем существительным с определённым или неопределённым артиклем </w:t>
      </w:r>
      <w:r w:rsidRPr="002A5E3B">
        <w:rPr>
          <w:rFonts w:ascii="Times New Roman" w:eastAsia="Times New Roman" w:hAnsi="Times New Roman" w:cs="Times New Roman"/>
          <w:b/>
          <w:sz w:val="24"/>
          <w:szCs w:val="24"/>
        </w:rPr>
        <w:t>(Arose</w:t>
      </w:r>
      <w:r w:rsidRPr="002A5E3B">
        <w:rPr>
          <w:rFonts w:ascii="Times New Roman" w:eastAsia="Times New Roman" w:hAnsi="Times New Roman" w:cs="Times New Roman"/>
          <w:sz w:val="24"/>
          <w:szCs w:val="24"/>
        </w:rPr>
        <w:t>is a flower</w:t>
      </w:r>
      <w:r w:rsidRPr="002A5E3B">
        <w:rPr>
          <w:rFonts w:ascii="Times New Roman" w:eastAsia="Times New Roman" w:hAnsi="Times New Roman" w:cs="Times New Roman"/>
          <w:i/>
          <w:sz w:val="24"/>
          <w:szCs w:val="24"/>
        </w:rPr>
        <w:t>или</w:t>
      </w:r>
      <w:r w:rsidRPr="002A5E3B">
        <w:rPr>
          <w:rFonts w:ascii="Times New Roman" w:eastAsia="Times New Roman" w:hAnsi="Times New Roman" w:cs="Times New Roman"/>
          <w:b/>
          <w:sz w:val="24"/>
          <w:szCs w:val="24"/>
        </w:rPr>
        <w:t>Themeeting</w:t>
      </w:r>
      <w:r w:rsidRPr="002A5E3B">
        <w:rPr>
          <w:rFonts w:ascii="Times New Roman" w:eastAsia="Times New Roman" w:hAnsi="Times New Roman" w:cs="Times New Roman"/>
          <w:sz w:val="24"/>
          <w:szCs w:val="24"/>
        </w:rPr>
        <w:t>isover);</w:t>
      </w:r>
    </w:p>
    <w:p w14:paraId="392D8426" w14:textId="77777777" w:rsidR="002A5E3B" w:rsidRPr="002A5E3B" w:rsidRDefault="002A5E3B" w:rsidP="002A5E3B">
      <w:pPr>
        <w:tabs>
          <w:tab w:val="left" w:pos="-709"/>
          <w:tab w:val="left" w:pos="567"/>
        </w:tabs>
        <w:spacing w:after="0" w:line="1" w:lineRule="exact"/>
        <w:jc w:val="both"/>
        <w:rPr>
          <w:rFonts w:ascii="Times New Roman" w:eastAsia="Times New Roman" w:hAnsi="Times New Roman" w:cs="Times New Roman"/>
          <w:sz w:val="24"/>
          <w:szCs w:val="24"/>
        </w:rPr>
      </w:pPr>
    </w:p>
    <w:p w14:paraId="22336CD7" w14:textId="77777777" w:rsidR="002A5E3B" w:rsidRPr="002A5E3B" w:rsidRDefault="002A5E3B" w:rsidP="002A5E3B">
      <w:pPr>
        <w:numPr>
          <w:ilvl w:val="0"/>
          <w:numId w:val="10"/>
        </w:numPr>
        <w:tabs>
          <w:tab w:val="left" w:pos="-709"/>
          <w:tab w:val="left" w:pos="500"/>
          <w:tab w:val="left" w:pos="567"/>
        </w:tabs>
        <w:spacing w:after="0" w:line="0" w:lineRule="atLeast"/>
        <w:ind w:left="-709" w:firstLine="709"/>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rPr>
        <w:t>личнымместоимением</w:t>
      </w:r>
      <w:r w:rsidRPr="002A5E3B">
        <w:rPr>
          <w:rFonts w:ascii="Times New Roman" w:eastAsia="Times New Roman" w:hAnsi="Times New Roman" w:cs="Times New Roman"/>
          <w:b/>
          <w:sz w:val="24"/>
          <w:szCs w:val="24"/>
          <w:lang w:val="en-US"/>
        </w:rPr>
        <w:t>(She</w:t>
      </w:r>
      <w:r w:rsidRPr="002A5E3B">
        <w:rPr>
          <w:rFonts w:ascii="Times New Roman" w:eastAsia="Times New Roman" w:hAnsi="Times New Roman" w:cs="Times New Roman"/>
          <w:sz w:val="24"/>
          <w:szCs w:val="24"/>
          <w:lang w:val="en-US"/>
        </w:rPr>
        <w:t xml:space="preserve"> wants to speak to you);</w:t>
      </w:r>
    </w:p>
    <w:p w14:paraId="29E32F13" w14:textId="77777777" w:rsidR="002A5E3B" w:rsidRPr="002A5E3B" w:rsidRDefault="002A5E3B" w:rsidP="002A5E3B">
      <w:pPr>
        <w:numPr>
          <w:ilvl w:val="1"/>
          <w:numId w:val="10"/>
        </w:numPr>
        <w:tabs>
          <w:tab w:val="left" w:pos="-709"/>
          <w:tab w:val="left" w:pos="500"/>
          <w:tab w:val="left" w:pos="567"/>
        </w:tabs>
        <w:spacing w:after="0" w:line="0" w:lineRule="atLeast"/>
        <w:ind w:left="-709" w:firstLine="709"/>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rPr>
        <w:lastRenderedPageBreak/>
        <w:t>местоимением</w:t>
      </w:r>
      <w:r w:rsidRPr="00ED6880">
        <w:rPr>
          <w:rFonts w:ascii="Times New Roman" w:eastAsia="Times New Roman" w:hAnsi="Times New Roman" w:cs="Times New Roman"/>
          <w:sz w:val="24"/>
          <w:szCs w:val="24"/>
          <w:lang w:val="en-US"/>
        </w:rPr>
        <w:t xml:space="preserve"> </w:t>
      </w:r>
      <w:r w:rsidRPr="00ED6880">
        <w:rPr>
          <w:rFonts w:ascii="Times New Roman" w:eastAsia="Times New Roman" w:hAnsi="Times New Roman" w:cs="Times New Roman"/>
          <w:b/>
          <w:sz w:val="24"/>
          <w:szCs w:val="24"/>
          <w:lang w:val="en-US"/>
        </w:rPr>
        <w:t>it</w:t>
      </w:r>
      <w:r w:rsidRPr="00ED6880">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в</w:t>
      </w:r>
      <w:r w:rsidRPr="00ED6880">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безличных</w:t>
      </w:r>
      <w:r w:rsidRPr="00ED6880">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предложениях</w:t>
      </w:r>
      <w:r w:rsidRPr="00ED6880">
        <w:rPr>
          <w:rFonts w:ascii="Times New Roman" w:eastAsia="Times New Roman" w:hAnsi="Times New Roman" w:cs="Times New Roman"/>
          <w:sz w:val="24"/>
          <w:szCs w:val="24"/>
          <w:lang w:val="en-US"/>
        </w:rPr>
        <w:t xml:space="preserve"> (Itiswinter.</w:t>
      </w:r>
      <w:r w:rsidRPr="002A5E3B">
        <w:rPr>
          <w:rFonts w:ascii="Times New Roman" w:eastAsia="Times New Roman" w:hAnsi="Times New Roman" w:cs="Times New Roman"/>
          <w:sz w:val="24"/>
          <w:szCs w:val="24"/>
          <w:lang w:val="en-US"/>
        </w:rPr>
        <w:t>Itisfiveo</w:t>
      </w:r>
      <w:r w:rsidRPr="00ED6880">
        <w:rPr>
          <w:rFonts w:ascii="Times New Roman" w:eastAsia="Times New Roman" w:hAnsi="Times New Roman" w:cs="Times New Roman"/>
          <w:sz w:val="24"/>
          <w:szCs w:val="24"/>
          <w:lang w:val="en-US"/>
        </w:rPr>
        <w:t>'</w:t>
      </w:r>
      <w:r w:rsidRPr="002A5E3B">
        <w:rPr>
          <w:rFonts w:ascii="Times New Roman" w:eastAsia="Times New Roman" w:hAnsi="Times New Roman" w:cs="Times New Roman"/>
          <w:sz w:val="24"/>
          <w:szCs w:val="24"/>
          <w:lang w:val="en-US"/>
        </w:rPr>
        <w:t>clock</w:t>
      </w:r>
      <w:r w:rsidRPr="00ED6880">
        <w:rPr>
          <w:rFonts w:ascii="Times New Roman" w:eastAsia="Times New Roman" w:hAnsi="Times New Roman" w:cs="Times New Roman"/>
          <w:sz w:val="24"/>
          <w:szCs w:val="24"/>
          <w:lang w:val="en-US"/>
        </w:rPr>
        <w:t>.</w:t>
      </w:r>
      <w:r w:rsidRPr="002A5E3B">
        <w:rPr>
          <w:rFonts w:ascii="Times New Roman" w:eastAsia="Times New Roman" w:hAnsi="Times New Roman" w:cs="Times New Roman"/>
          <w:sz w:val="24"/>
          <w:szCs w:val="24"/>
          <w:lang w:val="en-US"/>
        </w:rPr>
        <w:t>It often snows in February);</w:t>
      </w:r>
    </w:p>
    <w:p w14:paraId="0B91C3DF" w14:textId="77777777" w:rsidR="002A5E3B" w:rsidRPr="002A5E3B" w:rsidRDefault="002A5E3B" w:rsidP="002A5E3B">
      <w:pPr>
        <w:tabs>
          <w:tab w:val="left" w:pos="-709"/>
          <w:tab w:val="left" w:pos="567"/>
        </w:tabs>
        <w:spacing w:after="0" w:line="1" w:lineRule="exact"/>
        <w:jc w:val="both"/>
        <w:rPr>
          <w:rFonts w:ascii="Times New Roman" w:eastAsia="Times New Roman" w:hAnsi="Times New Roman" w:cs="Times New Roman"/>
          <w:sz w:val="24"/>
          <w:szCs w:val="24"/>
          <w:lang w:val="en-US"/>
        </w:rPr>
      </w:pPr>
    </w:p>
    <w:p w14:paraId="7213FEED" w14:textId="77777777" w:rsidR="002A5E3B" w:rsidRPr="002A5E3B" w:rsidRDefault="002A5E3B" w:rsidP="002A5E3B">
      <w:pPr>
        <w:numPr>
          <w:ilvl w:val="1"/>
          <w:numId w:val="10"/>
        </w:numPr>
        <w:tabs>
          <w:tab w:val="left" w:pos="-709"/>
          <w:tab w:val="left" w:pos="500"/>
          <w:tab w:val="left" w:pos="567"/>
        </w:tabs>
        <w:spacing w:after="0" w:line="0" w:lineRule="atLeast"/>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местоимением  </w:t>
      </w:r>
      <w:r w:rsidRPr="002A5E3B">
        <w:rPr>
          <w:rFonts w:ascii="Times New Roman" w:eastAsia="Times New Roman" w:hAnsi="Times New Roman" w:cs="Times New Roman"/>
          <w:b/>
          <w:sz w:val="24"/>
          <w:szCs w:val="24"/>
        </w:rPr>
        <w:t>one</w:t>
      </w:r>
      <w:r w:rsidRPr="002A5E3B">
        <w:rPr>
          <w:rFonts w:ascii="Times New Roman" w:eastAsia="Times New Roman" w:hAnsi="Times New Roman" w:cs="Times New Roman"/>
          <w:sz w:val="24"/>
          <w:szCs w:val="24"/>
        </w:rPr>
        <w:t>в  значении  «каждый,   всякий  человек,   люди»,   если</w:t>
      </w:r>
    </w:p>
    <w:p w14:paraId="0427BDCA" w14:textId="77777777" w:rsidR="002A5E3B" w:rsidRPr="002A5E3B" w:rsidRDefault="002A5E3B" w:rsidP="002A5E3B">
      <w:pPr>
        <w:tabs>
          <w:tab w:val="left" w:pos="-709"/>
          <w:tab w:val="left" w:pos="567"/>
        </w:tabs>
        <w:spacing w:after="0" w:line="21" w:lineRule="exact"/>
        <w:jc w:val="both"/>
        <w:rPr>
          <w:rFonts w:ascii="Times New Roman" w:eastAsia="Times New Roman" w:hAnsi="Times New Roman" w:cs="Times New Roman"/>
          <w:sz w:val="24"/>
          <w:szCs w:val="24"/>
        </w:rPr>
      </w:pPr>
    </w:p>
    <w:p w14:paraId="03A8B33F" w14:textId="77777777" w:rsidR="002A5E3B" w:rsidRPr="002A5E3B" w:rsidRDefault="002A5E3B" w:rsidP="002A5E3B">
      <w:pPr>
        <w:tabs>
          <w:tab w:val="left" w:pos="-709"/>
          <w:tab w:val="left" w:pos="567"/>
        </w:tabs>
        <w:spacing w:after="0" w:line="0" w:lineRule="atLeast"/>
        <w:jc w:val="both"/>
        <w:rPr>
          <w:rFonts w:ascii="Times New Roman" w:eastAsia="Times New Roman" w:hAnsi="Times New Roman" w:cs="Times New Roman"/>
          <w:sz w:val="24"/>
          <w:szCs w:val="24"/>
        </w:rPr>
      </w:pPr>
      <w:bookmarkStart w:id="2" w:name="page21"/>
      <w:bookmarkEnd w:id="2"/>
      <w:r w:rsidRPr="002A5E3B">
        <w:rPr>
          <w:rFonts w:ascii="Times New Roman" w:eastAsia="Times New Roman" w:hAnsi="Times New Roman" w:cs="Times New Roman"/>
          <w:sz w:val="24"/>
          <w:szCs w:val="24"/>
        </w:rPr>
        <w:t xml:space="preserve">действующее лицо мыслится неопределённо или обобщённо </w:t>
      </w:r>
      <w:r w:rsidRPr="002A5E3B">
        <w:rPr>
          <w:rFonts w:ascii="Times New Roman" w:eastAsia="Times New Roman" w:hAnsi="Times New Roman" w:cs="Times New Roman"/>
          <w:b/>
          <w:sz w:val="24"/>
          <w:szCs w:val="24"/>
        </w:rPr>
        <w:t>(One</w:t>
      </w:r>
      <w:r w:rsidRPr="002A5E3B">
        <w:rPr>
          <w:rFonts w:ascii="Times New Roman" w:eastAsia="Times New Roman" w:hAnsi="Times New Roman" w:cs="Times New Roman"/>
          <w:sz w:val="24"/>
          <w:szCs w:val="24"/>
        </w:rPr>
        <w:t>mustalwayskeephisword);</w:t>
      </w:r>
    </w:p>
    <w:p w14:paraId="79F12896" w14:textId="77777777" w:rsidR="002A5E3B" w:rsidRPr="002A5E3B" w:rsidRDefault="002A5E3B" w:rsidP="002A5E3B">
      <w:pPr>
        <w:tabs>
          <w:tab w:val="left" w:pos="-709"/>
          <w:tab w:val="left" w:pos="567"/>
        </w:tabs>
        <w:spacing w:after="0" w:line="2" w:lineRule="exact"/>
        <w:jc w:val="both"/>
        <w:rPr>
          <w:rFonts w:ascii="Times New Roman" w:eastAsia="Times New Roman" w:hAnsi="Times New Roman" w:cs="Times New Roman"/>
          <w:sz w:val="24"/>
          <w:szCs w:val="24"/>
        </w:rPr>
      </w:pPr>
    </w:p>
    <w:p w14:paraId="33AF053E" w14:textId="77777777" w:rsidR="002A5E3B" w:rsidRPr="002A5E3B" w:rsidRDefault="002A5E3B" w:rsidP="002A5E3B">
      <w:pPr>
        <w:tabs>
          <w:tab w:val="left" w:pos="-709"/>
          <w:tab w:val="left" w:pos="367"/>
          <w:tab w:val="left" w:pos="567"/>
        </w:tabs>
        <w:spacing w:after="0" w:line="239" w:lineRule="auto"/>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lang w:val="en-US"/>
        </w:rPr>
        <w:t>-</w:t>
      </w:r>
      <w:r w:rsidRPr="002A5E3B">
        <w:rPr>
          <w:rFonts w:ascii="Times New Roman" w:eastAsia="Times New Roman" w:hAnsi="Times New Roman" w:cs="Times New Roman"/>
          <w:sz w:val="24"/>
          <w:szCs w:val="24"/>
          <w:lang w:val="en-US"/>
        </w:rPr>
        <w:tab/>
      </w:r>
      <w:r w:rsidRPr="002A5E3B">
        <w:rPr>
          <w:rFonts w:ascii="Times New Roman" w:eastAsia="Times New Roman" w:hAnsi="Times New Roman" w:cs="Times New Roman"/>
          <w:sz w:val="24"/>
          <w:szCs w:val="24"/>
        </w:rPr>
        <w:t>местоимениями</w:t>
      </w:r>
      <w:r w:rsidRPr="002A5E3B">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производнымиот</w:t>
      </w:r>
      <w:r w:rsidRPr="002A5E3B">
        <w:rPr>
          <w:rFonts w:ascii="Times New Roman" w:eastAsia="Times New Roman" w:hAnsi="Times New Roman" w:cs="Times New Roman"/>
          <w:b/>
          <w:sz w:val="24"/>
          <w:szCs w:val="24"/>
          <w:lang w:val="en-US"/>
        </w:rPr>
        <w:t>some, any (Somebody</w:t>
      </w:r>
      <w:r w:rsidRPr="002A5E3B">
        <w:rPr>
          <w:rFonts w:ascii="Times New Roman" w:eastAsia="Times New Roman" w:hAnsi="Times New Roman" w:cs="Times New Roman"/>
          <w:sz w:val="24"/>
          <w:szCs w:val="24"/>
          <w:lang w:val="en-US"/>
        </w:rPr>
        <w:t xml:space="preserve"> has stolen my mobile-phone);</w:t>
      </w:r>
    </w:p>
    <w:p w14:paraId="5C68F403" w14:textId="77777777" w:rsidR="002A5E3B" w:rsidRPr="002A5E3B" w:rsidRDefault="002A5E3B" w:rsidP="002A5E3B">
      <w:pPr>
        <w:tabs>
          <w:tab w:val="left" w:pos="-709"/>
          <w:tab w:val="left" w:pos="567"/>
        </w:tabs>
        <w:spacing w:after="0" w:line="2" w:lineRule="exact"/>
        <w:jc w:val="both"/>
        <w:rPr>
          <w:rFonts w:ascii="Times New Roman" w:eastAsia="Times New Roman" w:hAnsi="Times New Roman" w:cs="Times New Roman"/>
          <w:sz w:val="24"/>
          <w:szCs w:val="24"/>
          <w:lang w:val="en-US"/>
        </w:rPr>
      </w:pPr>
    </w:p>
    <w:p w14:paraId="416604C9" w14:textId="77777777" w:rsidR="002A5E3B" w:rsidRPr="002A5E3B" w:rsidRDefault="002A5E3B" w:rsidP="002A5E3B">
      <w:pPr>
        <w:numPr>
          <w:ilvl w:val="0"/>
          <w:numId w:val="11"/>
        </w:numPr>
        <w:tabs>
          <w:tab w:val="left" w:pos="-709"/>
          <w:tab w:val="left" w:pos="387"/>
          <w:tab w:val="left" w:pos="567"/>
        </w:tabs>
        <w:spacing w:after="0" w:line="0" w:lineRule="atLeast"/>
        <w:ind w:left="-709" w:firstLine="709"/>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rPr>
        <w:t>инфинитивом</w:t>
      </w:r>
      <w:r w:rsidRPr="002A5E3B">
        <w:rPr>
          <w:rFonts w:ascii="Times New Roman" w:eastAsia="Times New Roman" w:hAnsi="Times New Roman" w:cs="Times New Roman"/>
          <w:b/>
          <w:sz w:val="24"/>
          <w:szCs w:val="24"/>
          <w:lang w:val="en-US"/>
        </w:rPr>
        <w:t>(</w:t>
      </w:r>
      <w:r w:rsidRPr="002A5E3B">
        <w:rPr>
          <w:rFonts w:ascii="Times New Roman" w:eastAsia="Times New Roman" w:hAnsi="Times New Roman" w:cs="Times New Roman"/>
          <w:b/>
          <w:sz w:val="24"/>
          <w:szCs w:val="24"/>
        </w:rPr>
        <w:t>То</w:t>
      </w:r>
      <w:r w:rsidRPr="002A5E3B">
        <w:rPr>
          <w:rFonts w:ascii="Times New Roman" w:eastAsia="Times New Roman" w:hAnsi="Times New Roman" w:cs="Times New Roman"/>
          <w:b/>
          <w:sz w:val="24"/>
          <w:szCs w:val="24"/>
          <w:lang w:val="en-US"/>
        </w:rPr>
        <w:t>swim</w:t>
      </w:r>
      <w:r w:rsidRPr="002A5E3B">
        <w:rPr>
          <w:rFonts w:ascii="Times New Roman" w:eastAsia="Times New Roman" w:hAnsi="Times New Roman" w:cs="Times New Roman"/>
          <w:sz w:val="24"/>
          <w:szCs w:val="24"/>
          <w:lang w:val="en-US"/>
        </w:rPr>
        <w:t xml:space="preserve"> is pleasant);</w:t>
      </w:r>
    </w:p>
    <w:p w14:paraId="01D269DE" w14:textId="77777777" w:rsidR="002A5E3B" w:rsidRPr="002A5E3B" w:rsidRDefault="002A5E3B" w:rsidP="002A5E3B">
      <w:pPr>
        <w:numPr>
          <w:ilvl w:val="0"/>
          <w:numId w:val="11"/>
        </w:numPr>
        <w:tabs>
          <w:tab w:val="left" w:pos="-709"/>
          <w:tab w:val="left" w:pos="387"/>
          <w:tab w:val="left" w:pos="567"/>
        </w:tabs>
        <w:spacing w:after="0" w:line="0" w:lineRule="atLeast"/>
        <w:ind w:left="-709" w:firstLine="709"/>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rPr>
        <w:t>герундием</w:t>
      </w:r>
      <w:r w:rsidRPr="002A5E3B">
        <w:rPr>
          <w:rFonts w:ascii="Times New Roman" w:eastAsia="Times New Roman" w:hAnsi="Times New Roman" w:cs="Times New Roman"/>
          <w:b/>
          <w:sz w:val="24"/>
          <w:szCs w:val="24"/>
          <w:lang w:val="en-US"/>
        </w:rPr>
        <w:t>(Smoking</w:t>
      </w:r>
      <w:r w:rsidRPr="002A5E3B">
        <w:rPr>
          <w:rFonts w:ascii="Times New Roman" w:eastAsia="Times New Roman" w:hAnsi="Times New Roman" w:cs="Times New Roman"/>
          <w:sz w:val="24"/>
          <w:szCs w:val="24"/>
          <w:lang w:val="en-US"/>
        </w:rPr>
        <w:t xml:space="preserve"> is not allowed here);</w:t>
      </w:r>
    </w:p>
    <w:p w14:paraId="00340AC5" w14:textId="77777777" w:rsidR="002A5E3B" w:rsidRPr="002A5E3B" w:rsidRDefault="002A5E3B" w:rsidP="002A5E3B">
      <w:pPr>
        <w:tabs>
          <w:tab w:val="left" w:pos="-709"/>
          <w:tab w:val="left" w:pos="0"/>
          <w:tab w:val="left" w:pos="567"/>
        </w:tabs>
        <w:spacing w:after="0" w:line="9" w:lineRule="exact"/>
        <w:jc w:val="both"/>
        <w:rPr>
          <w:rFonts w:ascii="Times New Roman" w:eastAsia="Times New Roman" w:hAnsi="Times New Roman" w:cs="Times New Roman"/>
          <w:sz w:val="24"/>
          <w:szCs w:val="24"/>
          <w:lang w:val="en-US"/>
        </w:rPr>
      </w:pPr>
    </w:p>
    <w:p w14:paraId="678DE5FB" w14:textId="77777777" w:rsidR="002A5E3B" w:rsidRPr="002A5E3B" w:rsidRDefault="002A5E3B" w:rsidP="002A5E3B">
      <w:pPr>
        <w:numPr>
          <w:ilvl w:val="0"/>
          <w:numId w:val="11"/>
        </w:numPr>
        <w:tabs>
          <w:tab w:val="left" w:pos="-709"/>
          <w:tab w:val="left" w:pos="214"/>
          <w:tab w:val="left" w:pos="567"/>
        </w:tabs>
        <w:spacing w:after="0" w:line="237"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группой подлежащего: подлежащее со всеми относящимися к нему словами образует группу подлежащего; обычно в группу подлежащего входят определения и дополнения (То invent a </w:t>
      </w:r>
      <w:r w:rsidRPr="002A5E3B">
        <w:rPr>
          <w:rFonts w:ascii="Times New Roman" w:eastAsia="Times New Roman" w:hAnsi="Times New Roman" w:cs="Times New Roman"/>
          <w:b/>
          <w:sz w:val="24"/>
          <w:szCs w:val="24"/>
        </w:rPr>
        <w:t>perpetualmotionmachine</w:t>
      </w:r>
      <w:r w:rsidRPr="002A5E3B">
        <w:rPr>
          <w:rFonts w:ascii="Times New Roman" w:eastAsia="Times New Roman" w:hAnsi="Times New Roman" w:cs="Times New Roman"/>
          <w:sz w:val="24"/>
          <w:szCs w:val="24"/>
        </w:rPr>
        <w:t>isimpossible);</w:t>
      </w:r>
    </w:p>
    <w:p w14:paraId="49BCCAC9" w14:textId="77777777" w:rsidR="002A5E3B" w:rsidRPr="002A5E3B" w:rsidRDefault="002A5E3B" w:rsidP="002A5E3B">
      <w:pPr>
        <w:tabs>
          <w:tab w:val="left" w:pos="-709"/>
          <w:tab w:val="left" w:pos="567"/>
        </w:tabs>
        <w:spacing w:after="0" w:line="3" w:lineRule="exact"/>
        <w:jc w:val="both"/>
        <w:rPr>
          <w:rFonts w:ascii="Times New Roman" w:eastAsia="Times New Roman" w:hAnsi="Times New Roman" w:cs="Times New Roman"/>
          <w:sz w:val="24"/>
          <w:szCs w:val="24"/>
        </w:rPr>
      </w:pPr>
    </w:p>
    <w:p w14:paraId="6ABC4D38" w14:textId="77777777" w:rsidR="002A5E3B" w:rsidRPr="002A5E3B" w:rsidRDefault="002A5E3B" w:rsidP="002A5E3B">
      <w:pPr>
        <w:numPr>
          <w:ilvl w:val="0"/>
          <w:numId w:val="12"/>
        </w:numPr>
        <w:tabs>
          <w:tab w:val="left" w:pos="-709"/>
          <w:tab w:val="left" w:pos="567"/>
          <w:tab w:val="left" w:pos="987"/>
        </w:tabs>
        <w:spacing w:after="0" w:line="0" w:lineRule="atLeast"/>
        <w:ind w:left="-709" w:firstLine="709"/>
        <w:jc w:val="both"/>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 xml:space="preserve">сказуемое </w:t>
      </w:r>
      <w:r w:rsidRPr="002A5E3B">
        <w:rPr>
          <w:rFonts w:ascii="Times New Roman" w:eastAsia="Times New Roman" w:hAnsi="Times New Roman" w:cs="Times New Roman"/>
          <w:sz w:val="24"/>
          <w:szCs w:val="24"/>
        </w:rPr>
        <w:t>может быть:</w:t>
      </w:r>
    </w:p>
    <w:p w14:paraId="54EB5321" w14:textId="77777777" w:rsidR="002A5E3B" w:rsidRPr="002A5E3B" w:rsidRDefault="002A5E3B" w:rsidP="002A5E3B">
      <w:pPr>
        <w:tabs>
          <w:tab w:val="left" w:pos="-709"/>
          <w:tab w:val="left" w:pos="567"/>
        </w:tabs>
        <w:spacing w:after="0" w:line="239"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b/>
          <w:sz w:val="24"/>
          <w:szCs w:val="24"/>
        </w:rPr>
        <w:t xml:space="preserve">а) простым глагольным, </w:t>
      </w:r>
      <w:r w:rsidRPr="002A5E3B">
        <w:rPr>
          <w:rFonts w:ascii="Times New Roman" w:eastAsia="Times New Roman" w:hAnsi="Times New Roman" w:cs="Times New Roman"/>
          <w:sz w:val="24"/>
          <w:szCs w:val="24"/>
        </w:rPr>
        <w:t>обозначающим действие и выраженным глаголом вличной форме в любом времени, залоге и наклонении: The</w:t>
      </w:r>
      <w:r w:rsidR="007F570B">
        <w:rPr>
          <w:rFonts w:ascii="Times New Roman" w:eastAsia="Times New Roman" w:hAnsi="Times New Roman" w:cs="Times New Roman"/>
          <w:sz w:val="24"/>
          <w:szCs w:val="24"/>
          <w:lang w:val="en-US"/>
        </w:rPr>
        <w:t>y</w:t>
      </w:r>
      <w:r w:rsidRPr="002A5E3B">
        <w:rPr>
          <w:rFonts w:ascii="Times New Roman" w:eastAsia="Times New Roman" w:hAnsi="Times New Roman" w:cs="Times New Roman"/>
          <w:b/>
          <w:sz w:val="24"/>
          <w:szCs w:val="24"/>
        </w:rPr>
        <w:t>willreturn</w:t>
      </w:r>
      <w:r w:rsidRPr="002A5E3B">
        <w:rPr>
          <w:rFonts w:ascii="Times New Roman" w:eastAsia="Times New Roman" w:hAnsi="Times New Roman" w:cs="Times New Roman"/>
          <w:sz w:val="24"/>
          <w:szCs w:val="24"/>
        </w:rPr>
        <w:t xml:space="preserve">soon (Они </w:t>
      </w:r>
      <w:r w:rsidRPr="002A5E3B">
        <w:rPr>
          <w:rFonts w:ascii="Times New Roman" w:eastAsia="Times New Roman" w:hAnsi="Times New Roman" w:cs="Times New Roman"/>
          <w:b/>
          <w:sz w:val="24"/>
          <w:szCs w:val="24"/>
        </w:rPr>
        <w:t>вернутся</w:t>
      </w:r>
      <w:r w:rsidRPr="002A5E3B">
        <w:rPr>
          <w:rFonts w:ascii="Times New Roman" w:eastAsia="Times New Roman" w:hAnsi="Times New Roman" w:cs="Times New Roman"/>
          <w:sz w:val="24"/>
          <w:szCs w:val="24"/>
        </w:rPr>
        <w:t xml:space="preserve"> скоро); Shequickly</w:t>
      </w:r>
      <w:r w:rsidRPr="002A5E3B">
        <w:rPr>
          <w:rFonts w:ascii="Times New Roman" w:eastAsia="Times New Roman" w:hAnsi="Times New Roman" w:cs="Times New Roman"/>
          <w:b/>
          <w:sz w:val="24"/>
          <w:szCs w:val="24"/>
        </w:rPr>
        <w:t>shut</w:t>
      </w:r>
      <w:r w:rsidRPr="002A5E3B">
        <w:rPr>
          <w:rFonts w:ascii="Times New Roman" w:eastAsia="Times New Roman" w:hAnsi="Times New Roman" w:cs="Times New Roman"/>
          <w:sz w:val="24"/>
          <w:szCs w:val="24"/>
        </w:rPr>
        <w:t xml:space="preserve">thedoor (Она быстро </w:t>
      </w:r>
      <w:r w:rsidRPr="002A5E3B">
        <w:rPr>
          <w:rFonts w:ascii="Times New Roman" w:eastAsia="Times New Roman" w:hAnsi="Times New Roman" w:cs="Times New Roman"/>
          <w:b/>
          <w:sz w:val="24"/>
          <w:szCs w:val="24"/>
        </w:rPr>
        <w:t>закрыла</w:t>
      </w:r>
      <w:r w:rsidRPr="002A5E3B">
        <w:rPr>
          <w:rFonts w:ascii="Times New Roman" w:eastAsia="Times New Roman" w:hAnsi="Times New Roman" w:cs="Times New Roman"/>
          <w:sz w:val="24"/>
          <w:szCs w:val="24"/>
        </w:rPr>
        <w:t xml:space="preserve"> дверь).</w:t>
      </w:r>
    </w:p>
    <w:p w14:paraId="62E10781" w14:textId="77777777" w:rsidR="002A5E3B" w:rsidRPr="002A5E3B" w:rsidRDefault="002A5E3B" w:rsidP="002A5E3B">
      <w:pPr>
        <w:tabs>
          <w:tab w:val="left" w:pos="-709"/>
          <w:tab w:val="left" w:pos="567"/>
        </w:tabs>
        <w:spacing w:after="0" w:line="5" w:lineRule="exact"/>
        <w:jc w:val="both"/>
        <w:rPr>
          <w:rFonts w:ascii="Times New Roman" w:eastAsia="Times New Roman" w:hAnsi="Times New Roman" w:cs="Times New Roman"/>
          <w:sz w:val="24"/>
          <w:szCs w:val="24"/>
        </w:rPr>
      </w:pPr>
    </w:p>
    <w:p w14:paraId="6DE9DCFE" w14:textId="77777777" w:rsidR="002A5E3B" w:rsidRPr="002A5E3B" w:rsidRDefault="002A5E3B" w:rsidP="002A5E3B">
      <w:pPr>
        <w:tabs>
          <w:tab w:val="left" w:pos="-709"/>
          <w:tab w:val="left" w:pos="567"/>
        </w:tabs>
        <w:spacing w:after="0" w:line="0" w:lineRule="atLeast"/>
        <w:jc w:val="both"/>
        <w:rPr>
          <w:rFonts w:ascii="Times New Roman" w:eastAsia="Times New Roman" w:hAnsi="Times New Roman" w:cs="Times New Roman"/>
          <w:sz w:val="24"/>
          <w:szCs w:val="24"/>
        </w:rPr>
      </w:pPr>
      <w:r w:rsidRPr="002A5E3B">
        <w:rPr>
          <w:rFonts w:ascii="Times New Roman" w:eastAsia="Times New Roman" w:hAnsi="Times New Roman" w:cs="Times New Roman"/>
          <w:b/>
          <w:sz w:val="24"/>
          <w:szCs w:val="24"/>
        </w:rPr>
        <w:t xml:space="preserve">б)  составным  именным,   </w:t>
      </w:r>
      <w:r w:rsidRPr="002A5E3B">
        <w:rPr>
          <w:rFonts w:ascii="Times New Roman" w:eastAsia="Times New Roman" w:hAnsi="Times New Roman" w:cs="Times New Roman"/>
          <w:sz w:val="24"/>
          <w:szCs w:val="24"/>
        </w:rPr>
        <w:t>обозначающим  состояние,качество,принадлежность</w:t>
      </w:r>
    </w:p>
    <w:p w14:paraId="3FCFE326" w14:textId="77777777" w:rsidR="002A5E3B" w:rsidRPr="002A5E3B" w:rsidRDefault="002A5E3B" w:rsidP="002A5E3B">
      <w:pPr>
        <w:tabs>
          <w:tab w:val="left" w:pos="-709"/>
          <w:tab w:val="left" w:pos="567"/>
        </w:tabs>
        <w:spacing w:after="0" w:line="10" w:lineRule="exact"/>
        <w:jc w:val="both"/>
        <w:rPr>
          <w:rFonts w:ascii="Times New Roman" w:eastAsia="Times New Roman" w:hAnsi="Times New Roman" w:cs="Times New Roman"/>
          <w:sz w:val="24"/>
          <w:szCs w:val="24"/>
        </w:rPr>
      </w:pPr>
    </w:p>
    <w:p w14:paraId="254A11C8" w14:textId="77777777" w:rsidR="002A5E3B" w:rsidRPr="002A5E3B" w:rsidRDefault="002A5E3B" w:rsidP="002A5E3B">
      <w:pPr>
        <w:numPr>
          <w:ilvl w:val="0"/>
          <w:numId w:val="13"/>
        </w:numPr>
        <w:tabs>
          <w:tab w:val="left" w:pos="-709"/>
          <w:tab w:val="left" w:pos="374"/>
          <w:tab w:val="left" w:pos="567"/>
        </w:tabs>
        <w:spacing w:after="0" w:line="237"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классу предметов. Составные именные сказуемые состоят из двух частей: глагола-связки (например, глагола </w:t>
      </w:r>
      <w:r w:rsidRPr="002A5E3B">
        <w:rPr>
          <w:rFonts w:ascii="Times New Roman" w:eastAsia="Times New Roman" w:hAnsi="Times New Roman" w:cs="Times New Roman"/>
          <w:b/>
          <w:sz w:val="24"/>
          <w:szCs w:val="24"/>
        </w:rPr>
        <w:t>tobe)</w:t>
      </w:r>
      <w:r w:rsidRPr="002A5E3B">
        <w:rPr>
          <w:rFonts w:ascii="Times New Roman" w:eastAsia="Times New Roman" w:hAnsi="Times New Roman" w:cs="Times New Roman"/>
          <w:sz w:val="24"/>
          <w:szCs w:val="24"/>
        </w:rPr>
        <w:t xml:space="preserve"> и именной части. Именная часть сказуемого может быть выражена:</w:t>
      </w:r>
    </w:p>
    <w:p w14:paraId="2598EB7E" w14:textId="77777777" w:rsidR="002A5E3B" w:rsidRPr="002A5E3B" w:rsidRDefault="002A5E3B" w:rsidP="002A5E3B">
      <w:pPr>
        <w:tabs>
          <w:tab w:val="left" w:pos="-709"/>
          <w:tab w:val="left" w:pos="567"/>
        </w:tabs>
        <w:spacing w:after="0" w:line="1" w:lineRule="exact"/>
        <w:jc w:val="both"/>
        <w:rPr>
          <w:rFonts w:ascii="Times New Roman" w:eastAsia="Times New Roman" w:hAnsi="Times New Roman" w:cs="Times New Roman"/>
          <w:sz w:val="24"/>
          <w:szCs w:val="24"/>
        </w:rPr>
      </w:pPr>
    </w:p>
    <w:p w14:paraId="768EFF56" w14:textId="77777777" w:rsidR="002A5E3B" w:rsidRPr="002A5E3B" w:rsidRDefault="002A5E3B" w:rsidP="002A5E3B">
      <w:pPr>
        <w:tabs>
          <w:tab w:val="left" w:pos="-709"/>
          <w:tab w:val="left" w:pos="567"/>
        </w:tabs>
        <w:spacing w:after="0" w:line="0" w:lineRule="atLeast"/>
        <w:jc w:val="both"/>
        <w:rPr>
          <w:rFonts w:ascii="Times New Roman" w:eastAsia="Times New Roman" w:hAnsi="Times New Roman" w:cs="Times New Roman"/>
          <w:b/>
          <w:sz w:val="24"/>
          <w:szCs w:val="24"/>
        </w:rPr>
      </w:pPr>
      <w:r w:rsidRPr="002A5E3B">
        <w:rPr>
          <w:rFonts w:ascii="Times New Roman" w:eastAsia="Times New Roman" w:hAnsi="Times New Roman" w:cs="Times New Roman"/>
          <w:sz w:val="24"/>
          <w:szCs w:val="24"/>
        </w:rPr>
        <w:t xml:space="preserve">-  именем существительным: I </w:t>
      </w:r>
      <w:r w:rsidRPr="002A5E3B">
        <w:rPr>
          <w:rFonts w:ascii="Times New Roman" w:eastAsia="Times New Roman" w:hAnsi="Times New Roman" w:cs="Times New Roman"/>
          <w:b/>
          <w:sz w:val="24"/>
          <w:szCs w:val="24"/>
        </w:rPr>
        <w:t>am a student.</w:t>
      </w:r>
    </w:p>
    <w:p w14:paraId="66E679C8" w14:textId="77777777" w:rsidR="002A5E3B" w:rsidRPr="002A5E3B" w:rsidRDefault="002A5E3B" w:rsidP="002A5E3B">
      <w:pPr>
        <w:tabs>
          <w:tab w:val="left" w:pos="-709"/>
          <w:tab w:val="left" w:pos="567"/>
        </w:tabs>
        <w:spacing w:after="0" w:line="0" w:lineRule="atLeast"/>
        <w:jc w:val="both"/>
        <w:rPr>
          <w:rFonts w:ascii="Times New Roman" w:eastAsia="Times New Roman" w:hAnsi="Times New Roman" w:cs="Times New Roman"/>
          <w:sz w:val="24"/>
          <w:szCs w:val="24"/>
        </w:rPr>
      </w:pPr>
      <w:r w:rsidRPr="002A5E3B">
        <w:rPr>
          <w:rFonts w:ascii="Times New Roman" w:eastAsia="Times New Roman" w:hAnsi="Times New Roman" w:cs="Times New Roman"/>
          <w:b/>
          <w:sz w:val="24"/>
          <w:szCs w:val="24"/>
        </w:rPr>
        <w:t xml:space="preserve"> - </w:t>
      </w:r>
      <w:r w:rsidRPr="002A5E3B">
        <w:rPr>
          <w:rFonts w:ascii="Times New Roman" w:eastAsia="Times New Roman" w:hAnsi="Times New Roman" w:cs="Times New Roman"/>
          <w:sz w:val="24"/>
          <w:szCs w:val="24"/>
        </w:rPr>
        <w:t>(глагол-связка)</w:t>
      </w:r>
      <w:r w:rsidRPr="002A5E3B">
        <w:rPr>
          <w:rFonts w:ascii="Times New Roman" w:eastAsia="Times New Roman" w:hAnsi="Times New Roman" w:cs="Times New Roman"/>
          <w:sz w:val="24"/>
          <w:szCs w:val="24"/>
        </w:rPr>
        <w:tab/>
      </w:r>
    </w:p>
    <w:p w14:paraId="32DACB18" w14:textId="77777777" w:rsidR="002A5E3B" w:rsidRPr="002A5E3B" w:rsidRDefault="002A5E3B" w:rsidP="002A5E3B">
      <w:pPr>
        <w:tabs>
          <w:tab w:val="left" w:pos="-709"/>
          <w:tab w:val="left" w:pos="567"/>
          <w:tab w:val="left" w:pos="1985"/>
        </w:tabs>
        <w:spacing w:after="0" w:line="0" w:lineRule="atLeast"/>
        <w:jc w:val="both"/>
        <w:rPr>
          <w:rFonts w:ascii="Times New Roman" w:eastAsia="Times New Roman" w:hAnsi="Times New Roman" w:cs="Times New Roman"/>
          <w:b/>
          <w:sz w:val="24"/>
          <w:szCs w:val="24"/>
          <w:lang w:val="en-US"/>
        </w:rPr>
      </w:pPr>
      <w:r w:rsidRPr="002A5E3B">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местоимением</w:t>
      </w:r>
      <w:r w:rsidRPr="002A5E3B">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lang w:val="en-US"/>
        </w:rPr>
        <w:tab/>
        <w:t xml:space="preserve">The book </w:t>
      </w:r>
      <w:r w:rsidRPr="002A5E3B">
        <w:rPr>
          <w:rFonts w:ascii="Times New Roman" w:eastAsia="Times New Roman" w:hAnsi="Times New Roman" w:cs="Times New Roman"/>
          <w:b/>
          <w:sz w:val="24"/>
          <w:szCs w:val="24"/>
          <w:lang w:val="en-US"/>
        </w:rPr>
        <w:t>is yours.</w:t>
      </w:r>
    </w:p>
    <w:p w14:paraId="0EAE1E9B" w14:textId="77777777" w:rsidR="002A5E3B" w:rsidRPr="002A5E3B" w:rsidRDefault="002A5E3B" w:rsidP="002A5E3B">
      <w:pPr>
        <w:tabs>
          <w:tab w:val="left" w:pos="-709"/>
          <w:tab w:val="left" w:pos="567"/>
        </w:tabs>
        <w:spacing w:after="0" w:line="10" w:lineRule="exact"/>
        <w:jc w:val="both"/>
        <w:rPr>
          <w:rFonts w:ascii="Times New Roman" w:eastAsia="Times New Roman" w:hAnsi="Times New Roman" w:cs="Times New Roman"/>
          <w:sz w:val="24"/>
          <w:szCs w:val="24"/>
          <w:lang w:val="en-US"/>
        </w:rPr>
      </w:pPr>
    </w:p>
    <w:p w14:paraId="48D8CD57" w14:textId="77777777" w:rsidR="002A5E3B" w:rsidRPr="002A5E3B" w:rsidRDefault="002A5E3B" w:rsidP="002A5E3B">
      <w:pPr>
        <w:tabs>
          <w:tab w:val="left" w:pos="-709"/>
          <w:tab w:val="left" w:pos="567"/>
        </w:tabs>
        <w:spacing w:after="0" w:line="1" w:lineRule="exact"/>
        <w:jc w:val="both"/>
        <w:rPr>
          <w:rFonts w:ascii="Times New Roman" w:eastAsia="Times New Roman" w:hAnsi="Times New Roman" w:cs="Times New Roman"/>
          <w:sz w:val="24"/>
          <w:szCs w:val="24"/>
          <w:lang w:val="en-US"/>
        </w:rPr>
      </w:pPr>
    </w:p>
    <w:p w14:paraId="404A62D0" w14:textId="77777777" w:rsidR="002A5E3B" w:rsidRPr="002A5E3B" w:rsidRDefault="002A5E3B" w:rsidP="002A5E3B">
      <w:pPr>
        <w:numPr>
          <w:ilvl w:val="0"/>
          <w:numId w:val="14"/>
        </w:numPr>
        <w:tabs>
          <w:tab w:val="left" w:pos="-709"/>
          <w:tab w:val="left" w:pos="307"/>
          <w:tab w:val="left" w:pos="567"/>
        </w:tabs>
        <w:spacing w:after="0" w:line="0" w:lineRule="atLeast"/>
        <w:ind w:left="-709" w:firstLine="709"/>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rPr>
        <w:t>прилагательным</w:t>
      </w:r>
      <w:r w:rsidRPr="002A5E3B">
        <w:rPr>
          <w:rFonts w:ascii="Times New Roman" w:eastAsia="Times New Roman" w:hAnsi="Times New Roman" w:cs="Times New Roman"/>
          <w:sz w:val="24"/>
          <w:szCs w:val="24"/>
          <w:lang w:val="en-US"/>
        </w:rPr>
        <w:t xml:space="preserve">: His flat </w:t>
      </w:r>
      <w:r w:rsidRPr="002A5E3B">
        <w:rPr>
          <w:rFonts w:ascii="Times New Roman" w:eastAsia="Times New Roman" w:hAnsi="Times New Roman" w:cs="Times New Roman"/>
          <w:b/>
          <w:sz w:val="24"/>
          <w:szCs w:val="24"/>
          <w:lang w:val="en-US"/>
        </w:rPr>
        <w:t>is new.</w:t>
      </w:r>
    </w:p>
    <w:p w14:paraId="00BDA819" w14:textId="77777777" w:rsidR="002A5E3B" w:rsidRPr="002A5E3B" w:rsidRDefault="002A5E3B" w:rsidP="002A5E3B">
      <w:pPr>
        <w:tabs>
          <w:tab w:val="left" w:pos="-709"/>
          <w:tab w:val="left" w:pos="567"/>
        </w:tabs>
        <w:spacing w:after="0" w:line="0" w:lineRule="atLeast"/>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Кромеглагола</w:t>
      </w:r>
      <w:r w:rsidRPr="002A5E3B">
        <w:rPr>
          <w:rFonts w:ascii="Times New Roman" w:eastAsia="Times New Roman" w:hAnsi="Times New Roman" w:cs="Times New Roman"/>
          <w:b/>
          <w:sz w:val="24"/>
          <w:szCs w:val="24"/>
          <w:lang w:val="en-US"/>
        </w:rPr>
        <w:t>to be,</w:t>
      </w:r>
      <w:r w:rsidRPr="002A5E3B">
        <w:rPr>
          <w:rFonts w:ascii="Times New Roman" w:eastAsia="Times New Roman" w:hAnsi="Times New Roman" w:cs="Times New Roman"/>
          <w:sz w:val="24"/>
          <w:szCs w:val="24"/>
        </w:rPr>
        <w:t>глаголом</w:t>
      </w:r>
      <w:r w:rsidRPr="002A5E3B">
        <w:rPr>
          <w:rFonts w:ascii="Times New Roman" w:eastAsia="Times New Roman" w:hAnsi="Times New Roman" w:cs="Times New Roman"/>
          <w:sz w:val="24"/>
          <w:szCs w:val="24"/>
          <w:lang w:val="en-US"/>
        </w:rPr>
        <w:t>-</w:t>
      </w:r>
      <w:r w:rsidRPr="002A5E3B">
        <w:rPr>
          <w:rFonts w:ascii="Times New Roman" w:eastAsia="Times New Roman" w:hAnsi="Times New Roman" w:cs="Times New Roman"/>
          <w:sz w:val="24"/>
          <w:szCs w:val="24"/>
        </w:rPr>
        <w:t>связкоймогутслужитьглаголы</w:t>
      </w:r>
      <w:r w:rsidRPr="002A5E3B">
        <w:rPr>
          <w:rFonts w:ascii="Times New Roman" w:eastAsia="Times New Roman" w:hAnsi="Times New Roman" w:cs="Times New Roman"/>
          <w:b/>
          <w:sz w:val="24"/>
          <w:szCs w:val="24"/>
          <w:lang w:val="en-US"/>
        </w:rPr>
        <w:t>toseem</w:t>
      </w:r>
      <w:r w:rsidRPr="002A5E3B">
        <w:rPr>
          <w:rFonts w:ascii="Times New Roman" w:eastAsia="Times New Roman" w:hAnsi="Times New Roman" w:cs="Times New Roman"/>
          <w:i/>
          <w:sz w:val="24"/>
          <w:szCs w:val="24"/>
          <w:lang w:val="en-US"/>
        </w:rPr>
        <w:t>«</w:t>
      </w:r>
      <w:r w:rsidRPr="002A5E3B">
        <w:rPr>
          <w:rFonts w:ascii="Times New Roman" w:eastAsia="Times New Roman" w:hAnsi="Times New Roman" w:cs="Times New Roman"/>
          <w:i/>
          <w:sz w:val="24"/>
          <w:szCs w:val="24"/>
        </w:rPr>
        <w:t>казаться</w:t>
      </w:r>
      <w:r w:rsidRPr="002A5E3B">
        <w:rPr>
          <w:rFonts w:ascii="Times New Roman" w:eastAsia="Times New Roman" w:hAnsi="Times New Roman" w:cs="Times New Roman"/>
          <w:i/>
          <w:sz w:val="24"/>
          <w:szCs w:val="24"/>
          <w:lang w:val="en-US"/>
        </w:rPr>
        <w:t>»,</w:t>
      </w:r>
      <w:r w:rsidRPr="002A5E3B">
        <w:rPr>
          <w:rFonts w:ascii="Times New Roman" w:eastAsia="Times New Roman" w:hAnsi="Times New Roman" w:cs="Times New Roman"/>
          <w:b/>
          <w:sz w:val="24"/>
          <w:szCs w:val="24"/>
          <w:lang w:val="en-US"/>
        </w:rPr>
        <w:t xml:space="preserve"> to look</w:t>
      </w:r>
      <w:r w:rsidRPr="002A5E3B">
        <w:rPr>
          <w:rFonts w:ascii="Times New Roman" w:eastAsia="Times New Roman" w:hAnsi="Times New Roman" w:cs="Times New Roman"/>
          <w:i/>
          <w:sz w:val="24"/>
          <w:szCs w:val="24"/>
          <w:lang w:val="en-US"/>
        </w:rPr>
        <w:t>«</w:t>
      </w:r>
      <w:r w:rsidRPr="002A5E3B">
        <w:rPr>
          <w:rFonts w:ascii="Times New Roman" w:eastAsia="Times New Roman" w:hAnsi="Times New Roman" w:cs="Times New Roman"/>
          <w:i/>
          <w:sz w:val="24"/>
          <w:szCs w:val="24"/>
        </w:rPr>
        <w:t>выглядеть</w:t>
      </w:r>
      <w:r w:rsidRPr="002A5E3B">
        <w:rPr>
          <w:rFonts w:ascii="Times New Roman" w:eastAsia="Times New Roman" w:hAnsi="Times New Roman" w:cs="Times New Roman"/>
          <w:i/>
          <w:sz w:val="24"/>
          <w:szCs w:val="24"/>
          <w:lang w:val="en-US"/>
        </w:rPr>
        <w:t>»,</w:t>
      </w:r>
      <w:r w:rsidRPr="002A5E3B">
        <w:rPr>
          <w:rFonts w:ascii="Times New Roman" w:eastAsia="Times New Roman" w:hAnsi="Times New Roman" w:cs="Times New Roman"/>
          <w:b/>
          <w:sz w:val="24"/>
          <w:szCs w:val="24"/>
          <w:lang w:val="en-US"/>
        </w:rPr>
        <w:t xml:space="preserve"> to become, to get, to grow, to turn </w:t>
      </w:r>
      <w:r w:rsidRPr="002A5E3B">
        <w:rPr>
          <w:rFonts w:ascii="Times New Roman" w:eastAsia="Times New Roman" w:hAnsi="Times New Roman" w:cs="Times New Roman"/>
          <w:sz w:val="24"/>
          <w:szCs w:val="24"/>
        </w:rPr>
        <w:t>взначении</w:t>
      </w:r>
      <w:r w:rsidRPr="002A5E3B">
        <w:rPr>
          <w:rFonts w:ascii="Times New Roman" w:eastAsia="Times New Roman" w:hAnsi="Times New Roman" w:cs="Times New Roman"/>
          <w:i/>
          <w:sz w:val="24"/>
          <w:szCs w:val="24"/>
          <w:lang w:val="en-US"/>
        </w:rPr>
        <w:t>«</w:t>
      </w:r>
      <w:r w:rsidRPr="002A5E3B">
        <w:rPr>
          <w:rFonts w:ascii="Times New Roman" w:eastAsia="Times New Roman" w:hAnsi="Times New Roman" w:cs="Times New Roman"/>
          <w:i/>
          <w:sz w:val="24"/>
          <w:szCs w:val="24"/>
        </w:rPr>
        <w:t>становиться</w:t>
      </w:r>
      <w:r w:rsidRPr="002A5E3B">
        <w:rPr>
          <w:rFonts w:ascii="Times New Roman" w:eastAsia="Times New Roman" w:hAnsi="Times New Roman" w:cs="Times New Roman"/>
          <w:i/>
          <w:sz w:val="24"/>
          <w:szCs w:val="24"/>
          <w:lang w:val="en-US"/>
        </w:rPr>
        <w:t xml:space="preserve">» </w:t>
      </w:r>
      <w:r w:rsidRPr="002A5E3B">
        <w:rPr>
          <w:rFonts w:ascii="Times New Roman" w:eastAsia="Times New Roman" w:hAnsi="Times New Roman" w:cs="Times New Roman"/>
          <w:sz w:val="24"/>
          <w:szCs w:val="24"/>
        </w:rPr>
        <w:t>идругие</w:t>
      </w:r>
      <w:r w:rsidRPr="002A5E3B">
        <w:rPr>
          <w:rFonts w:ascii="Times New Roman" w:eastAsia="Times New Roman" w:hAnsi="Times New Roman" w:cs="Times New Roman"/>
          <w:sz w:val="24"/>
          <w:szCs w:val="24"/>
          <w:lang w:val="en-US"/>
        </w:rPr>
        <w:t>: They</w:t>
      </w:r>
      <w:r w:rsidRPr="002A5E3B">
        <w:rPr>
          <w:rFonts w:ascii="Times New Roman" w:eastAsia="Times New Roman" w:hAnsi="Times New Roman" w:cs="Times New Roman"/>
          <w:b/>
          <w:sz w:val="24"/>
          <w:szCs w:val="24"/>
          <w:lang w:val="en-US"/>
        </w:rPr>
        <w:t>seemed</w:t>
      </w:r>
      <w:r w:rsidRPr="002A5E3B">
        <w:rPr>
          <w:rFonts w:ascii="Times New Roman" w:eastAsia="Times New Roman" w:hAnsi="Times New Roman" w:cs="Times New Roman"/>
          <w:sz w:val="24"/>
          <w:szCs w:val="24"/>
          <w:lang w:val="en-US"/>
        </w:rPr>
        <w:t xml:space="preserve">tired. </w:t>
      </w:r>
      <w:r w:rsidRPr="002C4B9B">
        <w:rPr>
          <w:rFonts w:ascii="Times New Roman" w:eastAsia="Times New Roman" w:hAnsi="Times New Roman" w:cs="Times New Roman"/>
          <w:sz w:val="24"/>
          <w:szCs w:val="24"/>
        </w:rPr>
        <w:t>=</w:t>
      </w:r>
      <w:r w:rsidRPr="002A5E3B">
        <w:rPr>
          <w:rFonts w:ascii="Times New Roman" w:eastAsia="Times New Roman" w:hAnsi="Times New Roman" w:cs="Times New Roman"/>
          <w:sz w:val="24"/>
          <w:szCs w:val="24"/>
        </w:rPr>
        <w:t>Ониказалисьусталыми</w:t>
      </w:r>
      <w:r w:rsidRPr="002C4B9B">
        <w:rPr>
          <w:rFonts w:ascii="Times New Roman" w:eastAsia="Times New Roman" w:hAnsi="Times New Roman" w:cs="Times New Roman"/>
          <w:sz w:val="24"/>
          <w:szCs w:val="24"/>
        </w:rPr>
        <w:t>.</w:t>
      </w:r>
      <w:r w:rsidRPr="002A5E3B">
        <w:rPr>
          <w:rFonts w:ascii="Times New Roman" w:eastAsia="Times New Roman" w:hAnsi="Times New Roman" w:cs="Times New Roman"/>
          <w:sz w:val="24"/>
          <w:szCs w:val="24"/>
        </w:rPr>
        <w:t>Не</w:t>
      </w:r>
      <w:r w:rsidRPr="007F570B">
        <w:rPr>
          <w:rFonts w:ascii="Times New Roman" w:eastAsia="Times New Roman" w:hAnsi="Times New Roman" w:cs="Times New Roman"/>
          <w:b/>
          <w:sz w:val="24"/>
          <w:szCs w:val="24"/>
          <w:lang w:val="en-US"/>
        </w:rPr>
        <w:t>looks</w:t>
      </w:r>
      <w:r w:rsidRPr="007F570B">
        <w:rPr>
          <w:rFonts w:ascii="Times New Roman" w:eastAsia="Times New Roman" w:hAnsi="Times New Roman" w:cs="Times New Roman"/>
          <w:sz w:val="24"/>
          <w:szCs w:val="24"/>
          <w:lang w:val="en-US"/>
        </w:rPr>
        <w:t>ill</w:t>
      </w:r>
      <w:r w:rsidRPr="002C4B9B">
        <w:rPr>
          <w:rFonts w:ascii="Times New Roman" w:eastAsia="Times New Roman" w:hAnsi="Times New Roman" w:cs="Times New Roman"/>
          <w:sz w:val="24"/>
          <w:szCs w:val="24"/>
        </w:rPr>
        <w:t xml:space="preserve">. </w:t>
      </w:r>
      <w:r w:rsidRPr="002A5E3B">
        <w:rPr>
          <w:rFonts w:ascii="Times New Roman" w:eastAsia="Times New Roman" w:hAnsi="Times New Roman" w:cs="Times New Roman"/>
          <w:sz w:val="24"/>
          <w:szCs w:val="24"/>
        </w:rPr>
        <w:t>=Он выглядит больным.</w:t>
      </w:r>
    </w:p>
    <w:p w14:paraId="06E67518" w14:textId="77777777" w:rsidR="002A5E3B" w:rsidRPr="002A5E3B" w:rsidRDefault="002A5E3B" w:rsidP="002A5E3B">
      <w:pPr>
        <w:tabs>
          <w:tab w:val="left" w:pos="-709"/>
          <w:tab w:val="left" w:pos="0"/>
          <w:tab w:val="left" w:pos="567"/>
        </w:tabs>
        <w:spacing w:after="0" w:line="1" w:lineRule="exact"/>
        <w:ind w:left="-709" w:firstLine="709"/>
        <w:rPr>
          <w:rFonts w:ascii="Times New Roman" w:eastAsia="Times New Roman" w:hAnsi="Times New Roman" w:cs="Times New Roman"/>
          <w:sz w:val="24"/>
          <w:szCs w:val="24"/>
        </w:rPr>
      </w:pPr>
    </w:p>
    <w:p w14:paraId="5226BB10" w14:textId="77777777" w:rsidR="002A5E3B" w:rsidRPr="002A5E3B" w:rsidRDefault="002A5E3B" w:rsidP="002A5E3B">
      <w:pPr>
        <w:tabs>
          <w:tab w:val="left" w:pos="-709"/>
          <w:tab w:val="left" w:pos="-426"/>
          <w:tab w:val="left" w:pos="567"/>
        </w:tabs>
        <w:spacing w:after="0" w:line="239"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Во многих случаях сочетание глаголов </w:t>
      </w:r>
      <w:r w:rsidRPr="002A5E3B">
        <w:rPr>
          <w:rFonts w:ascii="Times New Roman" w:eastAsia="Times New Roman" w:hAnsi="Times New Roman" w:cs="Times New Roman"/>
          <w:b/>
          <w:sz w:val="24"/>
          <w:szCs w:val="24"/>
        </w:rPr>
        <w:t>tobecome, toget, togrow</w:t>
      </w:r>
      <w:r w:rsidRPr="002A5E3B">
        <w:rPr>
          <w:rFonts w:ascii="Times New Roman" w:eastAsia="Times New Roman" w:hAnsi="Times New Roman" w:cs="Times New Roman"/>
          <w:sz w:val="24"/>
          <w:szCs w:val="24"/>
        </w:rPr>
        <w:t xml:space="preserve"> с именной частью, выраженной прилагательным, переводится на русский язык глаголом со значением перехода в другое состояние: </w:t>
      </w:r>
      <w:r w:rsidRPr="002A5E3B">
        <w:rPr>
          <w:rFonts w:ascii="Times New Roman" w:eastAsia="Times New Roman" w:hAnsi="Times New Roman" w:cs="Times New Roman"/>
          <w:b/>
          <w:sz w:val="24"/>
          <w:szCs w:val="24"/>
        </w:rPr>
        <w:t>togetwarm</w:t>
      </w:r>
      <w:r w:rsidRPr="002A5E3B">
        <w:rPr>
          <w:rFonts w:ascii="Times New Roman" w:eastAsia="Times New Roman" w:hAnsi="Times New Roman" w:cs="Times New Roman"/>
          <w:sz w:val="24"/>
          <w:szCs w:val="24"/>
        </w:rPr>
        <w:t xml:space="preserve"> «потеплеть», </w:t>
      </w:r>
      <w:r w:rsidRPr="002A5E3B">
        <w:rPr>
          <w:rFonts w:ascii="Times New Roman" w:eastAsia="Times New Roman" w:hAnsi="Times New Roman" w:cs="Times New Roman"/>
          <w:b/>
          <w:sz w:val="24"/>
          <w:szCs w:val="24"/>
        </w:rPr>
        <w:t>toturnred</w:t>
      </w:r>
      <w:r w:rsidRPr="002A5E3B">
        <w:rPr>
          <w:rFonts w:ascii="Times New Roman" w:eastAsia="Times New Roman" w:hAnsi="Times New Roman" w:cs="Times New Roman"/>
          <w:sz w:val="24"/>
          <w:szCs w:val="24"/>
        </w:rPr>
        <w:t>«покраснеть».</w:t>
      </w:r>
    </w:p>
    <w:p w14:paraId="32E333A3" w14:textId="77777777" w:rsidR="002A5E3B" w:rsidRPr="002A5E3B" w:rsidRDefault="002A5E3B" w:rsidP="002A5E3B">
      <w:pPr>
        <w:tabs>
          <w:tab w:val="left" w:pos="-709"/>
          <w:tab w:val="left" w:pos="-426"/>
          <w:tab w:val="left" w:pos="567"/>
        </w:tabs>
        <w:spacing w:after="0" w:line="4" w:lineRule="exact"/>
        <w:rPr>
          <w:rFonts w:ascii="Times New Roman" w:eastAsia="Times New Roman" w:hAnsi="Times New Roman" w:cs="Times New Roman"/>
          <w:sz w:val="24"/>
          <w:szCs w:val="24"/>
        </w:rPr>
      </w:pPr>
    </w:p>
    <w:p w14:paraId="5140B5B4" w14:textId="77777777" w:rsidR="002A5E3B" w:rsidRPr="002A5E3B" w:rsidRDefault="002A5E3B" w:rsidP="002A5E3B">
      <w:pPr>
        <w:tabs>
          <w:tab w:val="left" w:pos="-709"/>
          <w:tab w:val="left" w:pos="-426"/>
          <w:tab w:val="left" w:pos="567"/>
        </w:tabs>
        <w:spacing w:after="0" w:line="0" w:lineRule="atLeast"/>
        <w:jc w:val="both"/>
        <w:rPr>
          <w:rFonts w:ascii="Times New Roman" w:eastAsia="Times New Roman" w:hAnsi="Times New Roman" w:cs="Times New Roman"/>
          <w:sz w:val="24"/>
          <w:szCs w:val="24"/>
        </w:rPr>
      </w:pPr>
      <w:r w:rsidRPr="002A5E3B">
        <w:rPr>
          <w:rFonts w:ascii="Times New Roman" w:eastAsia="Times New Roman" w:hAnsi="Times New Roman" w:cs="Times New Roman"/>
          <w:b/>
          <w:sz w:val="24"/>
          <w:szCs w:val="24"/>
        </w:rPr>
        <w:t xml:space="preserve">в) составным глагольным, </w:t>
      </w:r>
      <w:r w:rsidRPr="002A5E3B">
        <w:rPr>
          <w:rFonts w:ascii="Times New Roman" w:eastAsia="Times New Roman" w:hAnsi="Times New Roman" w:cs="Times New Roman"/>
          <w:sz w:val="24"/>
          <w:szCs w:val="24"/>
        </w:rPr>
        <w:t>представляющим собой сочетание глагола в личнойформе с инфинитивом или герундием. Составное глагольное сказуемое может быть выражено:</w:t>
      </w:r>
    </w:p>
    <w:p w14:paraId="3A878ACA" w14:textId="77777777" w:rsidR="002A5E3B" w:rsidRPr="002A5E3B" w:rsidRDefault="002A5E3B" w:rsidP="002A5E3B">
      <w:pPr>
        <w:tabs>
          <w:tab w:val="left" w:pos="-709"/>
          <w:tab w:val="left" w:pos="-426"/>
          <w:tab w:val="left" w:pos="567"/>
        </w:tabs>
        <w:spacing w:after="0" w:line="1" w:lineRule="exact"/>
        <w:rPr>
          <w:rFonts w:ascii="Times New Roman" w:eastAsia="Times New Roman" w:hAnsi="Times New Roman" w:cs="Times New Roman"/>
          <w:sz w:val="24"/>
          <w:szCs w:val="24"/>
        </w:rPr>
      </w:pPr>
    </w:p>
    <w:p w14:paraId="7CE43D66" w14:textId="77777777" w:rsidR="002A5E3B" w:rsidRPr="002A5E3B" w:rsidRDefault="002A5E3B" w:rsidP="002A5E3B">
      <w:pPr>
        <w:numPr>
          <w:ilvl w:val="0"/>
          <w:numId w:val="15"/>
        </w:numPr>
        <w:tabs>
          <w:tab w:val="left" w:pos="-709"/>
          <w:tab w:val="left" w:pos="-426"/>
          <w:tab w:val="left" w:pos="242"/>
          <w:tab w:val="left" w:pos="567"/>
        </w:tabs>
        <w:spacing w:after="0" w:line="239" w:lineRule="auto"/>
        <w:ind w:left="-709" w:hanging="7"/>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сочетанием модальных глаголов с инфинитивом: Не </w:t>
      </w:r>
      <w:r w:rsidRPr="002A5E3B">
        <w:rPr>
          <w:rFonts w:ascii="Times New Roman" w:eastAsia="Times New Roman" w:hAnsi="Times New Roman" w:cs="Times New Roman"/>
          <w:b/>
          <w:sz w:val="24"/>
          <w:szCs w:val="24"/>
        </w:rPr>
        <w:t>mayreturn</w:t>
      </w:r>
      <w:r w:rsidRPr="002A5E3B">
        <w:rPr>
          <w:rFonts w:ascii="Times New Roman" w:eastAsia="Times New Roman" w:hAnsi="Times New Roman" w:cs="Times New Roman"/>
          <w:sz w:val="24"/>
          <w:szCs w:val="24"/>
        </w:rPr>
        <w:t>soon. (Он скоро вернётся);</w:t>
      </w:r>
    </w:p>
    <w:p w14:paraId="5B145FF9" w14:textId="77777777" w:rsidR="002A5E3B" w:rsidRPr="002A5E3B" w:rsidRDefault="002A5E3B" w:rsidP="002A5E3B">
      <w:pPr>
        <w:tabs>
          <w:tab w:val="left" w:pos="-709"/>
          <w:tab w:val="left" w:pos="-426"/>
          <w:tab w:val="left" w:pos="567"/>
        </w:tabs>
        <w:spacing w:after="0" w:line="11" w:lineRule="exact"/>
        <w:rPr>
          <w:rFonts w:ascii="Times New Roman" w:eastAsia="Times New Roman" w:hAnsi="Times New Roman" w:cs="Times New Roman"/>
          <w:sz w:val="24"/>
          <w:szCs w:val="24"/>
        </w:rPr>
      </w:pPr>
    </w:p>
    <w:p w14:paraId="37B2BF48" w14:textId="77777777" w:rsidR="002A5E3B" w:rsidRPr="002A5E3B" w:rsidRDefault="002A5E3B" w:rsidP="002A5E3B">
      <w:pPr>
        <w:numPr>
          <w:ilvl w:val="0"/>
          <w:numId w:val="15"/>
        </w:numPr>
        <w:tabs>
          <w:tab w:val="left" w:pos="-709"/>
          <w:tab w:val="left" w:pos="-426"/>
          <w:tab w:val="left" w:pos="295"/>
          <w:tab w:val="left" w:pos="567"/>
        </w:tabs>
        <w:spacing w:after="0" w:line="238" w:lineRule="auto"/>
        <w:ind w:left="-709" w:hanging="7"/>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сочетанием с инфинитивом или герундием многих других глаголов, которые одни без инфинитива, не имеют законченного значения. К числу таких глаголов относятся: </w:t>
      </w:r>
      <w:r w:rsidRPr="002A5E3B">
        <w:rPr>
          <w:rFonts w:ascii="Times New Roman" w:eastAsia="Times New Roman" w:hAnsi="Times New Roman" w:cs="Times New Roman"/>
          <w:b/>
          <w:sz w:val="24"/>
          <w:szCs w:val="24"/>
        </w:rPr>
        <w:t>tobegin</w:t>
      </w:r>
      <w:r w:rsidRPr="002A5E3B">
        <w:rPr>
          <w:rFonts w:ascii="Times New Roman" w:eastAsia="Times New Roman" w:hAnsi="Times New Roman" w:cs="Times New Roman"/>
          <w:sz w:val="24"/>
          <w:szCs w:val="24"/>
        </w:rPr>
        <w:t xml:space="preserve">(начинать), </w:t>
      </w:r>
      <w:r w:rsidRPr="002A5E3B">
        <w:rPr>
          <w:rFonts w:ascii="Times New Roman" w:eastAsia="Times New Roman" w:hAnsi="Times New Roman" w:cs="Times New Roman"/>
          <w:b/>
          <w:sz w:val="24"/>
          <w:szCs w:val="24"/>
        </w:rPr>
        <w:t>tocontinue</w:t>
      </w:r>
      <w:r w:rsidRPr="002A5E3B">
        <w:rPr>
          <w:rFonts w:ascii="Times New Roman" w:eastAsia="Times New Roman" w:hAnsi="Times New Roman" w:cs="Times New Roman"/>
          <w:sz w:val="24"/>
          <w:szCs w:val="24"/>
        </w:rPr>
        <w:t xml:space="preserve">(продолжать), </w:t>
      </w:r>
      <w:r w:rsidRPr="002A5E3B">
        <w:rPr>
          <w:rFonts w:ascii="Times New Roman" w:eastAsia="Times New Roman" w:hAnsi="Times New Roman" w:cs="Times New Roman"/>
          <w:b/>
          <w:sz w:val="24"/>
          <w:szCs w:val="24"/>
        </w:rPr>
        <w:t>tolike</w:t>
      </w:r>
      <w:r w:rsidRPr="002A5E3B">
        <w:rPr>
          <w:rFonts w:ascii="Times New Roman" w:eastAsia="Times New Roman" w:hAnsi="Times New Roman" w:cs="Times New Roman"/>
          <w:sz w:val="24"/>
          <w:szCs w:val="24"/>
        </w:rPr>
        <w:t xml:space="preserve">(любить), </w:t>
      </w:r>
      <w:r w:rsidRPr="002A5E3B">
        <w:rPr>
          <w:rFonts w:ascii="Times New Roman" w:eastAsia="Times New Roman" w:hAnsi="Times New Roman" w:cs="Times New Roman"/>
          <w:b/>
          <w:sz w:val="24"/>
          <w:szCs w:val="24"/>
        </w:rPr>
        <w:t>tointend</w:t>
      </w:r>
      <w:r w:rsidRPr="002A5E3B">
        <w:rPr>
          <w:rFonts w:ascii="Times New Roman" w:eastAsia="Times New Roman" w:hAnsi="Times New Roman" w:cs="Times New Roman"/>
          <w:sz w:val="24"/>
          <w:szCs w:val="24"/>
        </w:rPr>
        <w:t>(намереваться),</w:t>
      </w:r>
      <w:r w:rsidRPr="002A5E3B">
        <w:rPr>
          <w:rFonts w:ascii="Times New Roman" w:eastAsia="Times New Roman" w:hAnsi="Times New Roman" w:cs="Times New Roman"/>
          <w:b/>
          <w:sz w:val="24"/>
          <w:szCs w:val="24"/>
        </w:rPr>
        <w:t>tohope</w:t>
      </w:r>
      <w:r w:rsidRPr="002A5E3B">
        <w:rPr>
          <w:rFonts w:ascii="Times New Roman" w:eastAsia="Times New Roman" w:hAnsi="Times New Roman" w:cs="Times New Roman"/>
          <w:sz w:val="24"/>
          <w:szCs w:val="24"/>
        </w:rPr>
        <w:t>(надеяться),</w:t>
      </w:r>
      <w:r w:rsidRPr="002A5E3B">
        <w:rPr>
          <w:rFonts w:ascii="Times New Roman" w:eastAsia="Times New Roman" w:hAnsi="Times New Roman" w:cs="Times New Roman"/>
          <w:b/>
          <w:sz w:val="24"/>
          <w:szCs w:val="24"/>
        </w:rPr>
        <w:t>topromise</w:t>
      </w:r>
      <w:r w:rsidRPr="002A5E3B">
        <w:rPr>
          <w:rFonts w:ascii="Times New Roman" w:eastAsia="Times New Roman" w:hAnsi="Times New Roman" w:cs="Times New Roman"/>
          <w:sz w:val="24"/>
          <w:szCs w:val="24"/>
        </w:rPr>
        <w:t>(обещать)и другие: She</w:t>
      </w:r>
      <w:r w:rsidRPr="002A5E3B">
        <w:rPr>
          <w:rFonts w:ascii="Times New Roman" w:eastAsia="Times New Roman" w:hAnsi="Times New Roman" w:cs="Times New Roman"/>
          <w:b/>
          <w:sz w:val="24"/>
          <w:szCs w:val="24"/>
        </w:rPr>
        <w:t>begantotranslate</w:t>
      </w:r>
      <w:r w:rsidRPr="002A5E3B">
        <w:rPr>
          <w:rFonts w:ascii="Times New Roman" w:eastAsia="Times New Roman" w:hAnsi="Times New Roman" w:cs="Times New Roman"/>
          <w:sz w:val="24"/>
          <w:szCs w:val="24"/>
        </w:rPr>
        <w:t>thearticle. =Она начала переводить статью;</w:t>
      </w:r>
    </w:p>
    <w:p w14:paraId="5F60EF3E" w14:textId="77777777" w:rsidR="002A5E3B" w:rsidRPr="002A5E3B" w:rsidRDefault="002A5E3B" w:rsidP="002A5E3B">
      <w:pPr>
        <w:tabs>
          <w:tab w:val="left" w:pos="-709"/>
          <w:tab w:val="left" w:pos="-426"/>
          <w:tab w:val="left" w:pos="567"/>
        </w:tabs>
        <w:spacing w:after="0" w:line="4" w:lineRule="exact"/>
        <w:rPr>
          <w:rFonts w:ascii="Times New Roman" w:eastAsia="Times New Roman" w:hAnsi="Times New Roman" w:cs="Times New Roman"/>
          <w:sz w:val="24"/>
          <w:szCs w:val="24"/>
        </w:rPr>
      </w:pPr>
    </w:p>
    <w:p w14:paraId="24C6FF4F" w14:textId="77777777" w:rsidR="002A5E3B" w:rsidRPr="002A5E3B" w:rsidRDefault="002A5E3B" w:rsidP="002A5E3B">
      <w:pPr>
        <w:numPr>
          <w:ilvl w:val="0"/>
          <w:numId w:val="15"/>
        </w:numPr>
        <w:tabs>
          <w:tab w:val="left" w:pos="-709"/>
          <w:tab w:val="left" w:pos="-426"/>
          <w:tab w:val="left" w:pos="267"/>
          <w:tab w:val="left" w:pos="567"/>
        </w:tabs>
        <w:spacing w:after="0" w:line="0" w:lineRule="atLeast"/>
        <w:ind w:left="-709" w:hanging="7"/>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сочетанием прилагательного (с предшествующей связкой) с инфинитивом, а иногда и с герундием: Не </w:t>
      </w:r>
      <w:r w:rsidRPr="002A5E3B">
        <w:rPr>
          <w:rFonts w:ascii="Times New Roman" w:eastAsia="Times New Roman" w:hAnsi="Times New Roman" w:cs="Times New Roman"/>
          <w:b/>
          <w:sz w:val="24"/>
          <w:szCs w:val="24"/>
        </w:rPr>
        <w:t>isreadytohelp</w:t>
      </w:r>
      <w:r w:rsidRPr="002A5E3B">
        <w:rPr>
          <w:rFonts w:ascii="Times New Roman" w:eastAsia="Times New Roman" w:hAnsi="Times New Roman" w:cs="Times New Roman"/>
          <w:sz w:val="24"/>
          <w:szCs w:val="24"/>
        </w:rPr>
        <w:t>her = Он готов помочь ей;</w:t>
      </w:r>
    </w:p>
    <w:p w14:paraId="013D2EC1" w14:textId="77777777" w:rsidR="002A5E3B" w:rsidRPr="002A5E3B" w:rsidRDefault="002A5E3B" w:rsidP="002A5E3B">
      <w:pPr>
        <w:numPr>
          <w:ilvl w:val="0"/>
          <w:numId w:val="12"/>
        </w:numPr>
        <w:tabs>
          <w:tab w:val="left" w:pos="-709"/>
          <w:tab w:val="left" w:pos="284"/>
        </w:tabs>
        <w:spacing w:after="0" w:line="238" w:lineRule="auto"/>
        <w:ind w:left="-709" w:firstLine="709"/>
        <w:contextualSpacing/>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Для выражения наличия или существования в определённом месте илиотрезке времени какого-либо лица или предмета, факта, явления, ещё неизвестного </w:t>
      </w:r>
      <w:bookmarkStart w:id="3" w:name="page22"/>
      <w:bookmarkEnd w:id="3"/>
      <w:r w:rsidRPr="002A5E3B">
        <w:rPr>
          <w:rFonts w:ascii="Times New Roman" w:eastAsia="Times New Roman" w:hAnsi="Times New Roman" w:cs="Times New Roman"/>
          <w:sz w:val="24"/>
          <w:szCs w:val="24"/>
        </w:rPr>
        <w:t xml:space="preserve">собеседнику или читателю, употребляется особый тип простого сказуемого, выраженный оборотом </w:t>
      </w:r>
      <w:r w:rsidRPr="002A5E3B">
        <w:rPr>
          <w:rFonts w:ascii="Times New Roman" w:eastAsia="Times New Roman" w:hAnsi="Times New Roman" w:cs="Times New Roman"/>
          <w:b/>
          <w:i/>
          <w:sz w:val="24"/>
          <w:szCs w:val="24"/>
        </w:rPr>
        <w:t>there</w:t>
      </w:r>
      <w:r w:rsidRPr="002A5E3B">
        <w:rPr>
          <w:rFonts w:ascii="Times New Roman" w:eastAsia="Times New Roman" w:hAnsi="Times New Roman" w:cs="Times New Roman"/>
          <w:i/>
          <w:sz w:val="24"/>
          <w:szCs w:val="24"/>
        </w:rPr>
        <w:t>is</w:t>
      </w:r>
      <w:r w:rsidRPr="002A5E3B">
        <w:rPr>
          <w:rFonts w:ascii="Times New Roman" w:eastAsia="Times New Roman" w:hAnsi="Times New Roman" w:cs="Times New Roman"/>
          <w:b/>
          <w:i/>
          <w:sz w:val="24"/>
          <w:szCs w:val="24"/>
        </w:rPr>
        <w:t>(are)</w:t>
      </w:r>
      <w:r w:rsidRPr="002A5E3B">
        <w:rPr>
          <w:rFonts w:ascii="Times New Roman" w:eastAsia="Times New Roman" w:hAnsi="Times New Roman" w:cs="Times New Roman"/>
          <w:sz w:val="24"/>
          <w:szCs w:val="24"/>
        </w:rPr>
        <w:t xml:space="preserve"> со значением «имеется», «находится», «существует». Оборот </w:t>
      </w:r>
      <w:r w:rsidRPr="002A5E3B">
        <w:rPr>
          <w:rFonts w:ascii="Times New Roman" w:eastAsia="Times New Roman" w:hAnsi="Times New Roman" w:cs="Times New Roman"/>
          <w:b/>
          <w:i/>
          <w:sz w:val="24"/>
          <w:szCs w:val="24"/>
        </w:rPr>
        <w:t>there</w:t>
      </w:r>
      <w:r w:rsidRPr="002A5E3B">
        <w:rPr>
          <w:rFonts w:ascii="Times New Roman" w:eastAsia="Times New Roman" w:hAnsi="Times New Roman" w:cs="Times New Roman"/>
          <w:i/>
          <w:sz w:val="24"/>
          <w:szCs w:val="24"/>
        </w:rPr>
        <w:t>is (are)</w:t>
      </w:r>
      <w:r w:rsidRPr="002A5E3B">
        <w:rPr>
          <w:rFonts w:ascii="Times New Roman" w:eastAsia="Times New Roman" w:hAnsi="Times New Roman" w:cs="Times New Roman"/>
          <w:sz w:val="24"/>
          <w:szCs w:val="24"/>
        </w:rPr>
        <w:t xml:space="preserve"> ставится в начало предложения; за ним следует подлежащее, за которым следует обстоятельство места или времени. Соответствующие русские предложения начинаются с обстоятельства места или времени: </w:t>
      </w:r>
      <w:r w:rsidRPr="002A5E3B">
        <w:rPr>
          <w:rFonts w:ascii="Times New Roman" w:eastAsia="Times New Roman" w:hAnsi="Times New Roman" w:cs="Times New Roman"/>
          <w:b/>
          <w:i/>
          <w:sz w:val="24"/>
          <w:szCs w:val="24"/>
        </w:rPr>
        <w:t>There</w:t>
      </w:r>
      <w:r w:rsidRPr="002A5E3B">
        <w:rPr>
          <w:rFonts w:ascii="Times New Roman" w:eastAsia="Times New Roman" w:hAnsi="Times New Roman" w:cs="Times New Roman"/>
          <w:i/>
          <w:sz w:val="24"/>
          <w:szCs w:val="24"/>
        </w:rPr>
        <w:t>is</w:t>
      </w:r>
      <w:r w:rsidRPr="002A5E3B">
        <w:rPr>
          <w:rFonts w:ascii="Times New Roman" w:eastAsia="Times New Roman" w:hAnsi="Times New Roman" w:cs="Times New Roman"/>
          <w:b/>
          <w:i/>
          <w:sz w:val="24"/>
          <w:szCs w:val="24"/>
        </w:rPr>
        <w:t>atelephoneintheroom.</w:t>
      </w:r>
      <w:r w:rsidRPr="002A5E3B">
        <w:rPr>
          <w:rFonts w:ascii="Times New Roman" w:eastAsia="Times New Roman" w:hAnsi="Times New Roman" w:cs="Times New Roman"/>
          <w:i/>
          <w:sz w:val="24"/>
          <w:szCs w:val="24"/>
        </w:rPr>
        <w:t>=</w:t>
      </w:r>
      <w:r w:rsidRPr="002A5E3B">
        <w:rPr>
          <w:rFonts w:ascii="Times New Roman" w:eastAsia="Times New Roman" w:hAnsi="Times New Roman" w:cs="Times New Roman"/>
          <w:b/>
          <w:sz w:val="24"/>
          <w:szCs w:val="24"/>
        </w:rPr>
        <w:t>В</w:t>
      </w:r>
      <w:r w:rsidRPr="002A5E3B">
        <w:rPr>
          <w:rFonts w:ascii="Times New Roman" w:eastAsia="Times New Roman" w:hAnsi="Times New Roman" w:cs="Times New Roman"/>
          <w:sz w:val="24"/>
          <w:szCs w:val="24"/>
        </w:rPr>
        <w:t xml:space="preserve"> комнате есть телефон.</w:t>
      </w:r>
    </w:p>
    <w:p w14:paraId="2337464E" w14:textId="77777777" w:rsidR="002A5E3B" w:rsidRPr="002A5E3B" w:rsidRDefault="002A5E3B" w:rsidP="002A5E3B">
      <w:pPr>
        <w:tabs>
          <w:tab w:val="left" w:pos="-709"/>
          <w:tab w:val="left" w:pos="567"/>
        </w:tabs>
        <w:spacing w:after="0" w:line="10" w:lineRule="exact"/>
        <w:rPr>
          <w:rFonts w:ascii="Times New Roman" w:eastAsia="Times New Roman" w:hAnsi="Times New Roman" w:cs="Times New Roman"/>
          <w:sz w:val="24"/>
          <w:szCs w:val="24"/>
        </w:rPr>
      </w:pPr>
    </w:p>
    <w:p w14:paraId="1A90EDEA" w14:textId="77777777" w:rsidR="002A5E3B" w:rsidRPr="002A5E3B" w:rsidRDefault="002A5E3B" w:rsidP="002A5E3B">
      <w:pPr>
        <w:tabs>
          <w:tab w:val="left" w:pos="-709"/>
          <w:tab w:val="left" w:pos="567"/>
        </w:tabs>
        <w:spacing w:after="0" w:line="239"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b/>
          <w:i/>
          <w:sz w:val="24"/>
          <w:szCs w:val="24"/>
        </w:rPr>
        <w:t>There</w:t>
      </w:r>
      <w:r w:rsidRPr="002A5E3B">
        <w:rPr>
          <w:rFonts w:ascii="Times New Roman" w:eastAsia="Times New Roman" w:hAnsi="Times New Roman" w:cs="Times New Roman"/>
          <w:sz w:val="24"/>
          <w:szCs w:val="24"/>
        </w:rPr>
        <w:t>вобороте</w:t>
      </w:r>
      <w:r w:rsidRPr="002A5E3B">
        <w:rPr>
          <w:rFonts w:ascii="Times New Roman" w:eastAsia="Times New Roman" w:hAnsi="Times New Roman" w:cs="Times New Roman"/>
          <w:i/>
          <w:sz w:val="24"/>
          <w:szCs w:val="24"/>
        </w:rPr>
        <w:t>thereis (are)</w:t>
      </w:r>
      <w:r w:rsidRPr="002A5E3B">
        <w:rPr>
          <w:rFonts w:ascii="Times New Roman" w:eastAsia="Times New Roman" w:hAnsi="Times New Roman" w:cs="Times New Roman"/>
          <w:sz w:val="24"/>
          <w:szCs w:val="24"/>
        </w:rPr>
        <w:t xml:space="preserve">не имеет самостоятельного значения исоставляет одно целое с </w:t>
      </w:r>
      <w:r w:rsidRPr="002A5E3B">
        <w:rPr>
          <w:rFonts w:ascii="Times New Roman" w:eastAsia="Times New Roman" w:hAnsi="Times New Roman" w:cs="Times New Roman"/>
          <w:i/>
          <w:sz w:val="24"/>
          <w:szCs w:val="24"/>
        </w:rPr>
        <w:t>is</w:t>
      </w:r>
      <w:r w:rsidRPr="002A5E3B">
        <w:rPr>
          <w:rFonts w:ascii="Times New Roman" w:eastAsia="Times New Roman" w:hAnsi="Times New Roman" w:cs="Times New Roman"/>
          <w:b/>
          <w:i/>
          <w:sz w:val="24"/>
          <w:szCs w:val="24"/>
        </w:rPr>
        <w:t>(are).</w:t>
      </w:r>
      <w:r w:rsidRPr="002A5E3B">
        <w:rPr>
          <w:rFonts w:ascii="Times New Roman" w:eastAsia="Times New Roman" w:hAnsi="Times New Roman" w:cs="Times New Roman"/>
          <w:sz w:val="24"/>
          <w:szCs w:val="24"/>
        </w:rPr>
        <w:t xml:space="preserve"> Если по смыслу предложения требуется наличие наречия </w:t>
      </w:r>
      <w:r w:rsidRPr="002A5E3B">
        <w:rPr>
          <w:rFonts w:ascii="Times New Roman" w:eastAsia="Times New Roman" w:hAnsi="Times New Roman" w:cs="Times New Roman"/>
          <w:b/>
          <w:i/>
          <w:sz w:val="24"/>
          <w:szCs w:val="24"/>
        </w:rPr>
        <w:t>there</w:t>
      </w:r>
      <w:r w:rsidRPr="002A5E3B">
        <w:rPr>
          <w:rFonts w:ascii="Times New Roman" w:eastAsia="Times New Roman" w:hAnsi="Times New Roman" w:cs="Times New Roman"/>
          <w:sz w:val="24"/>
          <w:szCs w:val="24"/>
        </w:rPr>
        <w:t xml:space="preserve"> со значением </w:t>
      </w:r>
      <w:r w:rsidRPr="002A5E3B">
        <w:rPr>
          <w:rFonts w:ascii="Times New Roman" w:eastAsia="Times New Roman" w:hAnsi="Times New Roman" w:cs="Times New Roman"/>
          <w:i/>
          <w:sz w:val="24"/>
          <w:szCs w:val="24"/>
        </w:rPr>
        <w:t>«там»,</w:t>
      </w:r>
      <w:r w:rsidRPr="002A5E3B">
        <w:rPr>
          <w:rFonts w:ascii="Times New Roman" w:eastAsia="Times New Roman" w:hAnsi="Times New Roman" w:cs="Times New Roman"/>
          <w:sz w:val="24"/>
          <w:szCs w:val="24"/>
        </w:rPr>
        <w:t xml:space="preserve"> то </w:t>
      </w:r>
      <w:r w:rsidRPr="002A5E3B">
        <w:rPr>
          <w:rFonts w:ascii="Times New Roman" w:eastAsia="Times New Roman" w:hAnsi="Times New Roman" w:cs="Times New Roman"/>
          <w:i/>
          <w:sz w:val="24"/>
          <w:szCs w:val="24"/>
        </w:rPr>
        <w:t>there</w:t>
      </w:r>
      <w:r w:rsidRPr="002A5E3B">
        <w:rPr>
          <w:rFonts w:ascii="Times New Roman" w:eastAsia="Times New Roman" w:hAnsi="Times New Roman" w:cs="Times New Roman"/>
          <w:sz w:val="24"/>
          <w:szCs w:val="24"/>
        </w:rPr>
        <w:t xml:space="preserve"> повторяется в конце предложения: </w:t>
      </w:r>
      <w:r w:rsidRPr="002A5E3B">
        <w:rPr>
          <w:rFonts w:ascii="Times New Roman" w:eastAsia="Times New Roman" w:hAnsi="Times New Roman" w:cs="Times New Roman"/>
          <w:b/>
          <w:sz w:val="24"/>
          <w:szCs w:val="24"/>
        </w:rPr>
        <w:t>Thereare</w:t>
      </w:r>
      <w:r w:rsidRPr="002A5E3B">
        <w:rPr>
          <w:rFonts w:ascii="Times New Roman" w:eastAsia="Times New Roman" w:hAnsi="Times New Roman" w:cs="Times New Roman"/>
          <w:sz w:val="24"/>
          <w:szCs w:val="24"/>
        </w:rPr>
        <w:t>manychildren</w:t>
      </w:r>
      <w:r w:rsidRPr="002A5E3B">
        <w:rPr>
          <w:rFonts w:ascii="Times New Roman" w:eastAsia="Times New Roman" w:hAnsi="Times New Roman" w:cs="Times New Roman"/>
          <w:b/>
          <w:sz w:val="24"/>
          <w:szCs w:val="24"/>
        </w:rPr>
        <w:t>there</w:t>
      </w:r>
      <w:r w:rsidRPr="002A5E3B">
        <w:rPr>
          <w:rFonts w:ascii="Times New Roman" w:eastAsia="Times New Roman" w:hAnsi="Times New Roman" w:cs="Times New Roman"/>
          <w:sz w:val="24"/>
          <w:szCs w:val="24"/>
        </w:rPr>
        <w:t>=Там много детей.</w:t>
      </w:r>
    </w:p>
    <w:p w14:paraId="4503E53D" w14:textId="77777777" w:rsidR="002A5E3B" w:rsidRPr="002A5E3B" w:rsidRDefault="002A5E3B" w:rsidP="002A5E3B">
      <w:pPr>
        <w:tabs>
          <w:tab w:val="left" w:pos="-709"/>
          <w:tab w:val="left" w:pos="0"/>
          <w:tab w:val="left" w:pos="567"/>
        </w:tabs>
        <w:spacing w:after="0" w:line="2" w:lineRule="exact"/>
        <w:rPr>
          <w:rFonts w:ascii="Times New Roman" w:eastAsia="Times New Roman" w:hAnsi="Times New Roman" w:cs="Times New Roman"/>
          <w:sz w:val="24"/>
          <w:szCs w:val="24"/>
        </w:rPr>
      </w:pPr>
    </w:p>
    <w:p w14:paraId="417E3255" w14:textId="77777777" w:rsidR="002A5E3B" w:rsidRPr="002A5E3B" w:rsidRDefault="002A5E3B" w:rsidP="002A5E3B">
      <w:pPr>
        <w:tabs>
          <w:tab w:val="left" w:pos="-709"/>
          <w:tab w:val="left" w:pos="284"/>
          <w:tab w:val="left" w:pos="567"/>
        </w:tabs>
        <w:spacing w:after="0" w:line="0" w:lineRule="atLeast"/>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Глагол </w:t>
      </w:r>
      <w:r w:rsidRPr="002A5E3B">
        <w:rPr>
          <w:rFonts w:ascii="Times New Roman" w:eastAsia="Times New Roman" w:hAnsi="Times New Roman" w:cs="Times New Roman"/>
          <w:b/>
          <w:sz w:val="24"/>
          <w:szCs w:val="24"/>
        </w:rPr>
        <w:t>tobe</w:t>
      </w:r>
      <w:r w:rsidRPr="002A5E3B">
        <w:rPr>
          <w:rFonts w:ascii="Times New Roman" w:eastAsia="Times New Roman" w:hAnsi="Times New Roman" w:cs="Times New Roman"/>
          <w:sz w:val="24"/>
          <w:szCs w:val="24"/>
        </w:rPr>
        <w:t xml:space="preserve"> в данном обороте может употребляться в разных временных формах:</w:t>
      </w:r>
    </w:p>
    <w:p w14:paraId="215DCEE2" w14:textId="77777777" w:rsidR="002A5E3B" w:rsidRPr="002A5E3B" w:rsidRDefault="002A5E3B" w:rsidP="002A5E3B">
      <w:pPr>
        <w:numPr>
          <w:ilvl w:val="0"/>
          <w:numId w:val="16"/>
        </w:numPr>
        <w:tabs>
          <w:tab w:val="left" w:pos="-709"/>
          <w:tab w:val="left" w:pos="284"/>
          <w:tab w:val="left" w:pos="567"/>
          <w:tab w:val="left" w:pos="827"/>
        </w:tabs>
        <w:spacing w:after="0" w:line="0" w:lineRule="atLeast"/>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there</w:t>
      </w:r>
      <w:r w:rsidRPr="002A5E3B">
        <w:rPr>
          <w:rFonts w:ascii="Times New Roman" w:eastAsia="Times New Roman" w:hAnsi="Times New Roman" w:cs="Times New Roman"/>
          <w:b/>
          <w:sz w:val="24"/>
          <w:szCs w:val="24"/>
        </w:rPr>
        <w:t>is (are)</w:t>
      </w:r>
      <w:r w:rsidRPr="002A5E3B">
        <w:rPr>
          <w:rFonts w:ascii="Times New Roman" w:eastAsia="Times New Roman" w:hAnsi="Times New Roman" w:cs="Times New Roman"/>
          <w:sz w:val="24"/>
          <w:szCs w:val="24"/>
        </w:rPr>
        <w:t xml:space="preserve"> - «есть», «находится», «имеется»;</w:t>
      </w:r>
    </w:p>
    <w:p w14:paraId="26D66C13" w14:textId="77777777" w:rsidR="002A5E3B" w:rsidRPr="002A5E3B" w:rsidRDefault="002A5E3B" w:rsidP="002A5E3B">
      <w:pPr>
        <w:numPr>
          <w:ilvl w:val="0"/>
          <w:numId w:val="16"/>
        </w:numPr>
        <w:tabs>
          <w:tab w:val="left" w:pos="-709"/>
          <w:tab w:val="left" w:pos="284"/>
          <w:tab w:val="left" w:pos="567"/>
          <w:tab w:val="left" w:pos="962"/>
        </w:tabs>
        <w:spacing w:after="0" w:line="0" w:lineRule="atLeast"/>
        <w:ind w:left="-709" w:firstLine="709"/>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lang w:val="en-US"/>
        </w:rPr>
        <w:t xml:space="preserve">there </w:t>
      </w:r>
      <w:r w:rsidRPr="002A5E3B">
        <w:rPr>
          <w:rFonts w:ascii="Times New Roman" w:eastAsia="Times New Roman" w:hAnsi="Times New Roman" w:cs="Times New Roman"/>
          <w:b/>
          <w:sz w:val="24"/>
          <w:szCs w:val="24"/>
          <w:lang w:val="en-US"/>
        </w:rPr>
        <w:t>was (were),</w:t>
      </w:r>
      <w:r w:rsidRPr="002A5E3B">
        <w:rPr>
          <w:rFonts w:ascii="Times New Roman" w:eastAsia="Times New Roman" w:hAnsi="Times New Roman" w:cs="Times New Roman"/>
          <w:sz w:val="24"/>
          <w:szCs w:val="24"/>
          <w:lang w:val="en-US"/>
        </w:rPr>
        <w:t xml:space="preserve"> there </w:t>
      </w:r>
      <w:r w:rsidRPr="002A5E3B">
        <w:rPr>
          <w:rFonts w:ascii="Times New Roman" w:eastAsia="Times New Roman" w:hAnsi="Times New Roman" w:cs="Times New Roman"/>
          <w:b/>
          <w:sz w:val="24"/>
          <w:szCs w:val="24"/>
          <w:lang w:val="en-US"/>
        </w:rPr>
        <w:t>has been (have been)</w:t>
      </w:r>
      <w:r w:rsidRPr="002A5E3B">
        <w:rPr>
          <w:rFonts w:ascii="Times New Roman" w:eastAsia="Times New Roman" w:hAnsi="Times New Roman" w:cs="Times New Roman"/>
          <w:sz w:val="24"/>
          <w:szCs w:val="24"/>
          <w:lang w:val="en-US"/>
        </w:rPr>
        <w:t xml:space="preserve"> - «</w:t>
      </w:r>
      <w:r w:rsidRPr="002A5E3B">
        <w:rPr>
          <w:rFonts w:ascii="Times New Roman" w:eastAsia="Times New Roman" w:hAnsi="Times New Roman" w:cs="Times New Roman"/>
          <w:sz w:val="24"/>
          <w:szCs w:val="24"/>
        </w:rPr>
        <w:t>был</w:t>
      </w:r>
      <w:r w:rsidRPr="002A5E3B">
        <w:rPr>
          <w:rFonts w:ascii="Times New Roman" w:eastAsia="Times New Roman" w:hAnsi="Times New Roman" w:cs="Times New Roman"/>
          <w:sz w:val="24"/>
          <w:szCs w:val="24"/>
          <w:lang w:val="en-US"/>
        </w:rPr>
        <w:t>», «</w:t>
      </w:r>
      <w:r w:rsidRPr="002A5E3B">
        <w:rPr>
          <w:rFonts w:ascii="Times New Roman" w:eastAsia="Times New Roman" w:hAnsi="Times New Roman" w:cs="Times New Roman"/>
          <w:sz w:val="24"/>
          <w:szCs w:val="24"/>
        </w:rPr>
        <w:t>были</w:t>
      </w:r>
      <w:r w:rsidRPr="002A5E3B">
        <w:rPr>
          <w:rFonts w:ascii="Times New Roman" w:eastAsia="Times New Roman" w:hAnsi="Times New Roman" w:cs="Times New Roman"/>
          <w:sz w:val="24"/>
          <w:szCs w:val="24"/>
          <w:lang w:val="en-US"/>
        </w:rPr>
        <w:t>», "</w:t>
      </w:r>
      <w:r w:rsidRPr="002A5E3B">
        <w:rPr>
          <w:rFonts w:ascii="Times New Roman" w:eastAsia="Times New Roman" w:hAnsi="Times New Roman" w:cs="Times New Roman"/>
          <w:sz w:val="24"/>
          <w:szCs w:val="24"/>
        </w:rPr>
        <w:t>находился</w:t>
      </w:r>
      <w:r w:rsidRPr="002A5E3B">
        <w:rPr>
          <w:rFonts w:ascii="Times New Roman" w:eastAsia="Times New Roman" w:hAnsi="Times New Roman" w:cs="Times New Roman"/>
          <w:sz w:val="24"/>
          <w:szCs w:val="24"/>
          <w:lang w:val="en-US"/>
        </w:rPr>
        <w:t>(-</w:t>
      </w:r>
      <w:r w:rsidRPr="002A5E3B">
        <w:rPr>
          <w:rFonts w:ascii="Times New Roman" w:eastAsia="Times New Roman" w:hAnsi="Times New Roman" w:cs="Times New Roman"/>
          <w:sz w:val="24"/>
          <w:szCs w:val="24"/>
        </w:rPr>
        <w:t>ись</w:t>
      </w:r>
      <w:r w:rsidRPr="002A5E3B">
        <w:rPr>
          <w:rFonts w:ascii="Times New Roman" w:eastAsia="Times New Roman" w:hAnsi="Times New Roman" w:cs="Times New Roman"/>
          <w:sz w:val="24"/>
          <w:szCs w:val="24"/>
          <w:lang w:val="en-US"/>
        </w:rPr>
        <w:t>)», «</w:t>
      </w:r>
      <w:r w:rsidRPr="002A5E3B">
        <w:rPr>
          <w:rFonts w:ascii="Times New Roman" w:eastAsia="Times New Roman" w:hAnsi="Times New Roman" w:cs="Times New Roman"/>
          <w:sz w:val="24"/>
          <w:szCs w:val="24"/>
        </w:rPr>
        <w:t>имелся</w:t>
      </w:r>
      <w:r w:rsidRPr="002A5E3B">
        <w:rPr>
          <w:rFonts w:ascii="Times New Roman" w:eastAsia="Times New Roman" w:hAnsi="Times New Roman" w:cs="Times New Roman"/>
          <w:sz w:val="24"/>
          <w:szCs w:val="24"/>
          <w:lang w:val="en-US"/>
        </w:rPr>
        <w:t>(-</w:t>
      </w:r>
      <w:r w:rsidRPr="002A5E3B">
        <w:rPr>
          <w:rFonts w:ascii="Times New Roman" w:eastAsia="Times New Roman" w:hAnsi="Times New Roman" w:cs="Times New Roman"/>
          <w:sz w:val="24"/>
          <w:szCs w:val="24"/>
        </w:rPr>
        <w:t>ись</w:t>
      </w:r>
      <w:r w:rsidRPr="002A5E3B">
        <w:rPr>
          <w:rFonts w:ascii="Times New Roman" w:eastAsia="Times New Roman" w:hAnsi="Times New Roman" w:cs="Times New Roman"/>
          <w:sz w:val="24"/>
          <w:szCs w:val="24"/>
          <w:lang w:val="en-US"/>
        </w:rPr>
        <w:t>)»;</w:t>
      </w:r>
    </w:p>
    <w:p w14:paraId="0AFCE2AE" w14:textId="77777777" w:rsidR="002A5E3B" w:rsidRPr="002A5E3B" w:rsidRDefault="002A5E3B" w:rsidP="002A5E3B">
      <w:pPr>
        <w:tabs>
          <w:tab w:val="left" w:pos="-709"/>
          <w:tab w:val="left" w:pos="284"/>
          <w:tab w:val="left" w:pos="567"/>
        </w:tabs>
        <w:spacing w:after="0" w:line="1" w:lineRule="exact"/>
        <w:jc w:val="both"/>
        <w:rPr>
          <w:rFonts w:ascii="Times New Roman" w:eastAsia="Times New Roman" w:hAnsi="Times New Roman" w:cs="Times New Roman"/>
          <w:sz w:val="24"/>
          <w:szCs w:val="24"/>
          <w:lang w:val="en-US"/>
        </w:rPr>
      </w:pPr>
    </w:p>
    <w:p w14:paraId="2290F585" w14:textId="77777777" w:rsidR="002A5E3B" w:rsidRPr="002A5E3B" w:rsidRDefault="002A5E3B" w:rsidP="002A5E3B">
      <w:pPr>
        <w:numPr>
          <w:ilvl w:val="0"/>
          <w:numId w:val="16"/>
        </w:numPr>
        <w:tabs>
          <w:tab w:val="left" w:pos="-709"/>
          <w:tab w:val="left" w:pos="284"/>
          <w:tab w:val="left" w:pos="567"/>
          <w:tab w:val="left" w:pos="827"/>
        </w:tabs>
        <w:spacing w:after="0" w:line="0" w:lineRule="atLeast"/>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there</w:t>
      </w:r>
      <w:r w:rsidRPr="002A5E3B">
        <w:rPr>
          <w:rFonts w:ascii="Times New Roman" w:eastAsia="Times New Roman" w:hAnsi="Times New Roman" w:cs="Times New Roman"/>
          <w:b/>
          <w:sz w:val="24"/>
          <w:szCs w:val="24"/>
        </w:rPr>
        <w:t>willbe</w:t>
      </w:r>
      <w:r w:rsidRPr="002A5E3B">
        <w:rPr>
          <w:rFonts w:ascii="Times New Roman" w:eastAsia="Times New Roman" w:hAnsi="Times New Roman" w:cs="Times New Roman"/>
          <w:sz w:val="24"/>
          <w:szCs w:val="24"/>
        </w:rPr>
        <w:t>- «будет (будут) находиться».</w:t>
      </w:r>
    </w:p>
    <w:p w14:paraId="2E27ADA8" w14:textId="77777777" w:rsidR="002A5E3B" w:rsidRPr="002A5E3B" w:rsidRDefault="002A5E3B" w:rsidP="002A5E3B">
      <w:pPr>
        <w:tabs>
          <w:tab w:val="left" w:pos="-709"/>
          <w:tab w:val="left" w:pos="284"/>
          <w:tab w:val="left" w:pos="567"/>
        </w:tabs>
        <w:spacing w:after="0" w:line="239"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lastRenderedPageBreak/>
        <w:t xml:space="preserve">Глагол </w:t>
      </w:r>
      <w:r w:rsidRPr="002A5E3B">
        <w:rPr>
          <w:rFonts w:ascii="Times New Roman" w:eastAsia="Times New Roman" w:hAnsi="Times New Roman" w:cs="Times New Roman"/>
          <w:b/>
          <w:sz w:val="24"/>
          <w:szCs w:val="24"/>
        </w:rPr>
        <w:t>tobe</w:t>
      </w:r>
      <w:r w:rsidRPr="002A5E3B">
        <w:rPr>
          <w:rFonts w:ascii="Times New Roman" w:eastAsia="Times New Roman" w:hAnsi="Times New Roman" w:cs="Times New Roman"/>
          <w:sz w:val="24"/>
          <w:szCs w:val="24"/>
        </w:rPr>
        <w:t>обычно согласуется с существительным, которое следует непосредственно за ним: There</w:t>
      </w:r>
      <w:r w:rsidRPr="002A5E3B">
        <w:rPr>
          <w:rFonts w:ascii="Times New Roman" w:eastAsia="Times New Roman" w:hAnsi="Times New Roman" w:cs="Times New Roman"/>
          <w:b/>
          <w:sz w:val="24"/>
          <w:szCs w:val="24"/>
        </w:rPr>
        <w:t>was a pen</w:t>
      </w:r>
      <w:r w:rsidRPr="002A5E3B">
        <w:rPr>
          <w:rFonts w:ascii="Times New Roman" w:eastAsia="Times New Roman" w:hAnsi="Times New Roman" w:cs="Times New Roman"/>
          <w:sz w:val="24"/>
          <w:szCs w:val="24"/>
        </w:rPr>
        <w:t xml:space="preserve">onthetable = На столе </w:t>
      </w:r>
      <w:r w:rsidRPr="002A5E3B">
        <w:rPr>
          <w:rFonts w:ascii="Times New Roman" w:eastAsia="Times New Roman" w:hAnsi="Times New Roman" w:cs="Times New Roman"/>
          <w:b/>
          <w:sz w:val="24"/>
          <w:szCs w:val="24"/>
        </w:rPr>
        <w:t>была</w:t>
      </w:r>
      <w:r w:rsidRPr="002A5E3B">
        <w:rPr>
          <w:rFonts w:ascii="Times New Roman" w:eastAsia="Times New Roman" w:hAnsi="Times New Roman" w:cs="Times New Roman"/>
          <w:sz w:val="24"/>
          <w:szCs w:val="24"/>
        </w:rPr>
        <w:t xml:space="preserve"> ручка; There</w:t>
      </w:r>
      <w:r w:rsidRPr="002A5E3B">
        <w:rPr>
          <w:rFonts w:ascii="Times New Roman" w:eastAsia="Times New Roman" w:hAnsi="Times New Roman" w:cs="Times New Roman"/>
          <w:b/>
          <w:sz w:val="24"/>
          <w:szCs w:val="24"/>
        </w:rPr>
        <w:t>werebooks</w:t>
      </w:r>
      <w:r w:rsidRPr="002A5E3B">
        <w:rPr>
          <w:rFonts w:ascii="Times New Roman" w:eastAsia="Times New Roman" w:hAnsi="Times New Roman" w:cs="Times New Roman"/>
          <w:sz w:val="24"/>
          <w:szCs w:val="24"/>
        </w:rPr>
        <w:t>onthetable =На столе</w:t>
      </w:r>
      <w:r w:rsidRPr="002A5E3B">
        <w:rPr>
          <w:rFonts w:ascii="Times New Roman" w:eastAsia="Times New Roman" w:hAnsi="Times New Roman" w:cs="Times New Roman"/>
          <w:b/>
          <w:sz w:val="24"/>
          <w:szCs w:val="24"/>
        </w:rPr>
        <w:t xml:space="preserve"> были </w:t>
      </w:r>
      <w:r w:rsidRPr="002A5E3B">
        <w:rPr>
          <w:rFonts w:ascii="Times New Roman" w:eastAsia="Times New Roman" w:hAnsi="Times New Roman" w:cs="Times New Roman"/>
          <w:sz w:val="24"/>
          <w:szCs w:val="24"/>
        </w:rPr>
        <w:t>книги.</w:t>
      </w:r>
    </w:p>
    <w:p w14:paraId="433DE4AA" w14:textId="77777777" w:rsidR="002A5E3B" w:rsidRPr="002A5E3B" w:rsidRDefault="002A5E3B" w:rsidP="002A5E3B">
      <w:pPr>
        <w:tabs>
          <w:tab w:val="left" w:pos="-709"/>
          <w:tab w:val="left" w:pos="284"/>
          <w:tab w:val="left" w:pos="567"/>
        </w:tabs>
        <w:spacing w:after="0" w:line="13" w:lineRule="exact"/>
        <w:ind w:left="-709" w:firstLine="709"/>
        <w:jc w:val="both"/>
        <w:rPr>
          <w:rFonts w:ascii="Times New Roman" w:eastAsia="Times New Roman" w:hAnsi="Times New Roman" w:cs="Times New Roman"/>
          <w:sz w:val="24"/>
          <w:szCs w:val="24"/>
        </w:rPr>
      </w:pPr>
    </w:p>
    <w:p w14:paraId="387A3768" w14:textId="77777777" w:rsidR="002A5E3B" w:rsidRPr="002A5E3B" w:rsidRDefault="002A5E3B" w:rsidP="002A5E3B">
      <w:pPr>
        <w:numPr>
          <w:ilvl w:val="0"/>
          <w:numId w:val="17"/>
        </w:numPr>
        <w:tabs>
          <w:tab w:val="left" w:pos="-709"/>
          <w:tab w:val="left" w:pos="284"/>
          <w:tab w:val="left" w:pos="567"/>
          <w:tab w:val="left" w:pos="1423"/>
        </w:tabs>
        <w:spacing w:after="0" w:line="238" w:lineRule="auto"/>
        <w:ind w:left="-709" w:firstLine="709"/>
        <w:jc w:val="both"/>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 xml:space="preserve">Сложносочиненное предложение </w:t>
      </w:r>
      <w:r w:rsidRPr="002A5E3B">
        <w:rPr>
          <w:rFonts w:ascii="Times New Roman" w:eastAsia="Times New Roman" w:hAnsi="Times New Roman" w:cs="Times New Roman"/>
          <w:sz w:val="24"/>
          <w:szCs w:val="24"/>
        </w:rPr>
        <w:t>разбейте на простые предложения,входящие в его состав, и анализируйте каждое предложение: I camehomeearly, butheretotheendoftheconcert. = Я пришёл домой рано, а он остался до конца концерта.</w:t>
      </w:r>
    </w:p>
    <w:p w14:paraId="43AC6EF7" w14:textId="77777777" w:rsidR="002A5E3B" w:rsidRPr="002A5E3B" w:rsidRDefault="002A5E3B" w:rsidP="002A5E3B">
      <w:pPr>
        <w:tabs>
          <w:tab w:val="left" w:pos="-709"/>
          <w:tab w:val="left" w:pos="284"/>
          <w:tab w:val="left" w:pos="567"/>
        </w:tabs>
        <w:spacing w:after="0" w:line="68" w:lineRule="exact"/>
        <w:jc w:val="both"/>
        <w:rPr>
          <w:rFonts w:ascii="Times New Roman" w:eastAsia="Times New Roman" w:hAnsi="Times New Roman" w:cs="Times New Roman"/>
          <w:b/>
          <w:sz w:val="24"/>
          <w:szCs w:val="24"/>
        </w:rPr>
      </w:pPr>
    </w:p>
    <w:p w14:paraId="4929DFEF" w14:textId="77777777" w:rsidR="002A5E3B" w:rsidRPr="002A5E3B" w:rsidRDefault="002A5E3B" w:rsidP="002A5E3B">
      <w:pPr>
        <w:numPr>
          <w:ilvl w:val="0"/>
          <w:numId w:val="17"/>
        </w:numPr>
        <w:tabs>
          <w:tab w:val="left" w:pos="-709"/>
          <w:tab w:val="left" w:pos="284"/>
          <w:tab w:val="left" w:pos="567"/>
          <w:tab w:val="left" w:pos="1423"/>
        </w:tabs>
        <w:spacing w:after="0" w:line="0" w:lineRule="atLeast"/>
        <w:ind w:left="-709" w:firstLine="709"/>
        <w:jc w:val="both"/>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 xml:space="preserve">Сложноподчиненное предложение </w:t>
      </w:r>
      <w:r w:rsidRPr="002A5E3B">
        <w:rPr>
          <w:rFonts w:ascii="Times New Roman" w:eastAsia="Times New Roman" w:hAnsi="Times New Roman" w:cs="Times New Roman"/>
          <w:sz w:val="24"/>
          <w:szCs w:val="24"/>
        </w:rPr>
        <w:t>выполняет в сложномпредложении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 Itisstrangethathehasmade a mistake. = Странно, что он сделал ошибку; Не toldusthathefeltill. = Он сказал нам, что он болен.</w:t>
      </w:r>
    </w:p>
    <w:p w14:paraId="6680A45F" w14:textId="77777777" w:rsidR="002A5E3B" w:rsidRPr="002A5E3B" w:rsidRDefault="002A5E3B" w:rsidP="002A5E3B">
      <w:pPr>
        <w:tabs>
          <w:tab w:val="left" w:pos="-709"/>
          <w:tab w:val="left" w:pos="0"/>
          <w:tab w:val="left" w:pos="567"/>
        </w:tabs>
        <w:spacing w:after="0" w:line="258" w:lineRule="exact"/>
        <w:rPr>
          <w:rFonts w:ascii="Times New Roman" w:eastAsia="Times New Roman" w:hAnsi="Times New Roman" w:cs="Times New Roman"/>
          <w:b/>
          <w:sz w:val="24"/>
          <w:szCs w:val="24"/>
        </w:rPr>
      </w:pPr>
    </w:p>
    <w:p w14:paraId="702EB477" w14:textId="77777777" w:rsidR="002A5E3B" w:rsidRPr="002A5E3B" w:rsidRDefault="002A5E3B" w:rsidP="002A5E3B">
      <w:pPr>
        <w:numPr>
          <w:ilvl w:val="0"/>
          <w:numId w:val="17"/>
        </w:numPr>
        <w:tabs>
          <w:tab w:val="left" w:pos="-709"/>
          <w:tab w:val="left" w:pos="-426"/>
          <w:tab w:val="left" w:pos="142"/>
          <w:tab w:val="left" w:pos="284"/>
          <w:tab w:val="left" w:pos="1407"/>
        </w:tabs>
        <w:spacing w:after="0" w:line="0" w:lineRule="atLeast"/>
        <w:ind w:left="-709" w:firstLine="709"/>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Формальные признаки инфинитива</w:t>
      </w:r>
    </w:p>
    <w:p w14:paraId="4ACE1EE8" w14:textId="77777777" w:rsidR="002A5E3B" w:rsidRPr="002A5E3B" w:rsidRDefault="002A5E3B" w:rsidP="002A5E3B">
      <w:pPr>
        <w:tabs>
          <w:tab w:val="left" w:pos="-709"/>
          <w:tab w:val="left" w:pos="-426"/>
          <w:tab w:val="left" w:pos="142"/>
          <w:tab w:val="left" w:pos="567"/>
        </w:tabs>
        <w:spacing w:after="0" w:line="238" w:lineRule="auto"/>
        <w:rPr>
          <w:rFonts w:ascii="Times New Roman" w:eastAsia="Times New Roman" w:hAnsi="Times New Roman" w:cs="Times New Roman"/>
          <w:b/>
          <w:sz w:val="24"/>
          <w:szCs w:val="24"/>
        </w:rPr>
      </w:pPr>
      <w:r w:rsidRPr="002A5E3B">
        <w:rPr>
          <w:rFonts w:ascii="Times New Roman" w:eastAsia="Times New Roman" w:hAnsi="Times New Roman" w:cs="Times New Roman"/>
          <w:sz w:val="24"/>
          <w:szCs w:val="24"/>
        </w:rPr>
        <w:t xml:space="preserve">Инфинитиву обычно предшествует частица </w:t>
      </w:r>
      <w:r w:rsidRPr="002A5E3B">
        <w:rPr>
          <w:rFonts w:ascii="Times New Roman" w:eastAsia="Times New Roman" w:hAnsi="Times New Roman" w:cs="Times New Roman"/>
          <w:b/>
          <w:sz w:val="24"/>
          <w:szCs w:val="24"/>
        </w:rPr>
        <w:t>to</w:t>
      </w:r>
      <w:r w:rsidRPr="002A5E3B">
        <w:rPr>
          <w:rFonts w:ascii="Times New Roman" w:eastAsia="Times New Roman" w:hAnsi="Times New Roman" w:cs="Times New Roman"/>
          <w:sz w:val="24"/>
          <w:szCs w:val="24"/>
        </w:rPr>
        <w:t>(I like</w:t>
      </w:r>
      <w:r w:rsidRPr="002A5E3B">
        <w:rPr>
          <w:rFonts w:ascii="Times New Roman" w:eastAsia="Times New Roman" w:hAnsi="Times New Roman" w:cs="Times New Roman"/>
          <w:b/>
          <w:sz w:val="24"/>
          <w:szCs w:val="24"/>
        </w:rPr>
        <w:t>toread).</w:t>
      </w:r>
      <w:r w:rsidRPr="002A5E3B">
        <w:rPr>
          <w:rFonts w:ascii="Times New Roman" w:eastAsia="Times New Roman" w:hAnsi="Times New Roman" w:cs="Times New Roman"/>
          <w:sz w:val="24"/>
          <w:szCs w:val="24"/>
        </w:rPr>
        <w:t xml:space="preserve"> Но существуют случаи, когда инфинитив употребляется без частицы </w:t>
      </w:r>
      <w:r w:rsidRPr="002A5E3B">
        <w:rPr>
          <w:rFonts w:ascii="Times New Roman" w:eastAsia="Times New Roman" w:hAnsi="Times New Roman" w:cs="Times New Roman"/>
          <w:b/>
          <w:sz w:val="24"/>
          <w:szCs w:val="24"/>
        </w:rPr>
        <w:t>to:</w:t>
      </w:r>
    </w:p>
    <w:p w14:paraId="608496DA" w14:textId="77777777" w:rsidR="002A5E3B" w:rsidRPr="002A5E3B" w:rsidRDefault="002A5E3B" w:rsidP="002A5E3B">
      <w:pPr>
        <w:tabs>
          <w:tab w:val="left" w:pos="-709"/>
          <w:tab w:val="left" w:pos="-426"/>
          <w:tab w:val="left" w:pos="142"/>
          <w:tab w:val="left" w:pos="567"/>
        </w:tabs>
        <w:spacing w:after="0" w:line="2" w:lineRule="exact"/>
        <w:rPr>
          <w:rFonts w:ascii="Times New Roman" w:eastAsia="Times New Roman" w:hAnsi="Times New Roman" w:cs="Times New Roman"/>
          <w:sz w:val="24"/>
          <w:szCs w:val="24"/>
        </w:rPr>
      </w:pPr>
    </w:p>
    <w:p w14:paraId="599C0A9A" w14:textId="77777777" w:rsidR="002A5E3B" w:rsidRPr="002A5E3B" w:rsidRDefault="002A5E3B" w:rsidP="002A5E3B">
      <w:pPr>
        <w:numPr>
          <w:ilvl w:val="0"/>
          <w:numId w:val="18"/>
        </w:numPr>
        <w:tabs>
          <w:tab w:val="left" w:pos="-709"/>
          <w:tab w:val="left" w:pos="-426"/>
          <w:tab w:val="left" w:pos="142"/>
          <w:tab w:val="left" w:pos="567"/>
          <w:tab w:val="left" w:pos="847"/>
        </w:tabs>
        <w:spacing w:after="0" w:line="0" w:lineRule="atLeast"/>
        <w:ind w:left="-709" w:firstLine="709"/>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rPr>
        <w:t>послемодальныхглаголов</w:t>
      </w:r>
      <w:r w:rsidRPr="002A5E3B">
        <w:rPr>
          <w:rFonts w:ascii="Times New Roman" w:eastAsia="Times New Roman" w:hAnsi="Times New Roman" w:cs="Times New Roman"/>
          <w:b/>
          <w:sz w:val="24"/>
          <w:szCs w:val="24"/>
          <w:lang w:val="en-US"/>
        </w:rPr>
        <w:t>can, may, must (He</w:t>
      </w:r>
      <w:r w:rsidRPr="002A5E3B">
        <w:rPr>
          <w:rFonts w:ascii="Times New Roman" w:eastAsia="Times New Roman" w:hAnsi="Times New Roman" w:cs="Times New Roman"/>
          <w:b/>
          <w:i/>
          <w:sz w:val="24"/>
          <w:szCs w:val="24"/>
          <w:lang w:val="en-US"/>
        </w:rPr>
        <w:t>can</w:t>
      </w:r>
      <w:r w:rsidRPr="002A5E3B">
        <w:rPr>
          <w:rFonts w:ascii="Times New Roman" w:eastAsia="Times New Roman" w:hAnsi="Times New Roman" w:cs="Times New Roman"/>
          <w:b/>
          <w:sz w:val="24"/>
          <w:szCs w:val="24"/>
          <w:lang w:val="en-US"/>
        </w:rPr>
        <w:t>speak</w:t>
      </w:r>
      <w:r w:rsidRPr="002A5E3B">
        <w:rPr>
          <w:rFonts w:ascii="Times New Roman" w:eastAsia="Times New Roman" w:hAnsi="Times New Roman" w:cs="Times New Roman"/>
          <w:sz w:val="24"/>
          <w:szCs w:val="24"/>
          <w:lang w:val="en-US"/>
        </w:rPr>
        <w:t xml:space="preserve"> German);</w:t>
      </w:r>
    </w:p>
    <w:p w14:paraId="524F94E1" w14:textId="77777777" w:rsidR="002A5E3B" w:rsidRPr="002A5E3B" w:rsidRDefault="002A5E3B" w:rsidP="002A5E3B">
      <w:pPr>
        <w:tabs>
          <w:tab w:val="left" w:pos="-709"/>
          <w:tab w:val="left" w:pos="-426"/>
          <w:tab w:val="left" w:pos="142"/>
          <w:tab w:val="left" w:pos="567"/>
        </w:tabs>
        <w:spacing w:after="0" w:line="4" w:lineRule="exact"/>
        <w:rPr>
          <w:rFonts w:ascii="Times New Roman" w:eastAsia="Times New Roman" w:hAnsi="Times New Roman" w:cs="Times New Roman"/>
          <w:sz w:val="24"/>
          <w:szCs w:val="24"/>
          <w:lang w:val="en-US"/>
        </w:rPr>
      </w:pPr>
    </w:p>
    <w:p w14:paraId="520F5AE5" w14:textId="77777777" w:rsidR="002A5E3B" w:rsidRPr="002A5E3B" w:rsidRDefault="002A5E3B" w:rsidP="002A5E3B">
      <w:pPr>
        <w:numPr>
          <w:ilvl w:val="0"/>
          <w:numId w:val="18"/>
        </w:numPr>
        <w:tabs>
          <w:tab w:val="left" w:pos="-709"/>
          <w:tab w:val="left" w:pos="-426"/>
          <w:tab w:val="left" w:pos="142"/>
          <w:tab w:val="left" w:pos="567"/>
          <w:tab w:val="left" w:pos="847"/>
        </w:tabs>
        <w:spacing w:after="0" w:line="0" w:lineRule="atLeast"/>
        <w:ind w:left="-709" w:firstLine="709"/>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rPr>
        <w:t>послеглаголов</w:t>
      </w:r>
      <w:r w:rsidRPr="002A5E3B">
        <w:rPr>
          <w:rFonts w:ascii="Times New Roman" w:eastAsia="Times New Roman" w:hAnsi="Times New Roman" w:cs="Times New Roman"/>
          <w:b/>
          <w:sz w:val="24"/>
          <w:szCs w:val="24"/>
          <w:lang w:val="en-US"/>
        </w:rPr>
        <w:t>to make, to let</w:t>
      </w:r>
      <w:r w:rsidRPr="002A5E3B">
        <w:rPr>
          <w:rFonts w:ascii="Times New Roman" w:eastAsia="Times New Roman" w:hAnsi="Times New Roman" w:cs="Times New Roman"/>
          <w:sz w:val="24"/>
          <w:szCs w:val="24"/>
          <w:lang w:val="en-US"/>
        </w:rPr>
        <w:t xml:space="preserve"> (He </w:t>
      </w:r>
      <w:r w:rsidRPr="002A5E3B">
        <w:rPr>
          <w:rFonts w:ascii="Times New Roman" w:eastAsia="Times New Roman" w:hAnsi="Times New Roman" w:cs="Times New Roman"/>
          <w:b/>
          <w:i/>
          <w:sz w:val="24"/>
          <w:szCs w:val="24"/>
          <w:lang w:val="en-US"/>
        </w:rPr>
        <w:t>let</w:t>
      </w:r>
      <w:r w:rsidRPr="002A5E3B">
        <w:rPr>
          <w:rFonts w:ascii="Times New Roman" w:eastAsia="Times New Roman" w:hAnsi="Times New Roman" w:cs="Times New Roman"/>
          <w:sz w:val="24"/>
          <w:szCs w:val="24"/>
          <w:lang w:val="en-US"/>
        </w:rPr>
        <w:t xml:space="preserve"> him </w:t>
      </w:r>
      <w:r w:rsidRPr="002A5E3B">
        <w:rPr>
          <w:rFonts w:ascii="Times New Roman" w:eastAsia="Times New Roman" w:hAnsi="Times New Roman" w:cs="Times New Roman"/>
          <w:b/>
          <w:sz w:val="24"/>
          <w:szCs w:val="24"/>
          <w:lang w:val="en-US"/>
        </w:rPr>
        <w:t>go</w:t>
      </w:r>
      <w:r w:rsidRPr="002A5E3B">
        <w:rPr>
          <w:rFonts w:ascii="Times New Roman" w:eastAsia="Times New Roman" w:hAnsi="Times New Roman" w:cs="Times New Roman"/>
          <w:sz w:val="24"/>
          <w:szCs w:val="24"/>
          <w:lang w:val="en-US"/>
        </w:rPr>
        <w:t xml:space="preserve"> there).</w:t>
      </w:r>
    </w:p>
    <w:p w14:paraId="321EF742" w14:textId="77777777" w:rsidR="002A5E3B" w:rsidRPr="002A5E3B" w:rsidRDefault="002A5E3B" w:rsidP="002A5E3B">
      <w:pPr>
        <w:tabs>
          <w:tab w:val="left" w:pos="-709"/>
          <w:tab w:val="left" w:pos="-426"/>
          <w:tab w:val="left" w:pos="142"/>
          <w:tab w:val="left" w:pos="567"/>
        </w:tabs>
        <w:spacing w:after="0" w:line="9" w:lineRule="exact"/>
        <w:rPr>
          <w:rFonts w:ascii="Times New Roman" w:eastAsia="Times New Roman" w:hAnsi="Times New Roman" w:cs="Times New Roman"/>
          <w:sz w:val="24"/>
          <w:szCs w:val="24"/>
          <w:lang w:val="en-US"/>
        </w:rPr>
      </w:pPr>
    </w:p>
    <w:p w14:paraId="69006050" w14:textId="77777777" w:rsidR="002A5E3B" w:rsidRPr="002A5E3B" w:rsidRDefault="002A5E3B" w:rsidP="002A5E3B">
      <w:pPr>
        <w:tabs>
          <w:tab w:val="left" w:pos="-709"/>
          <w:tab w:val="left" w:pos="-426"/>
          <w:tab w:val="left" w:pos="142"/>
          <w:tab w:val="left" w:pos="567"/>
        </w:tabs>
        <w:spacing w:after="0" w:line="0" w:lineRule="atLeast"/>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t>Инфинитив может выполнять следующие функции:</w:t>
      </w:r>
    </w:p>
    <w:p w14:paraId="4E7BC5E3" w14:textId="77777777" w:rsidR="002A5E3B" w:rsidRPr="002A5E3B" w:rsidRDefault="002A5E3B" w:rsidP="002A5E3B">
      <w:pPr>
        <w:numPr>
          <w:ilvl w:val="1"/>
          <w:numId w:val="19"/>
        </w:numPr>
        <w:tabs>
          <w:tab w:val="left" w:pos="-709"/>
          <w:tab w:val="left" w:pos="-426"/>
          <w:tab w:val="left" w:pos="142"/>
          <w:tab w:val="left" w:pos="567"/>
          <w:tab w:val="left" w:pos="907"/>
        </w:tabs>
        <w:spacing w:after="0" w:line="236" w:lineRule="auto"/>
        <w:ind w:left="-709" w:firstLine="709"/>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подлежащего</w:t>
      </w:r>
      <w:r w:rsidRPr="002A5E3B">
        <w:rPr>
          <w:rFonts w:ascii="Times New Roman" w:eastAsia="Times New Roman" w:hAnsi="Times New Roman" w:cs="Times New Roman"/>
          <w:b/>
          <w:sz w:val="24"/>
          <w:szCs w:val="24"/>
          <w:lang w:val="en-US"/>
        </w:rPr>
        <w:t>(</w:t>
      </w:r>
      <w:r w:rsidRPr="002A5E3B">
        <w:rPr>
          <w:rFonts w:ascii="Times New Roman" w:eastAsia="Times New Roman" w:hAnsi="Times New Roman" w:cs="Times New Roman"/>
          <w:b/>
          <w:sz w:val="24"/>
          <w:szCs w:val="24"/>
        </w:rPr>
        <w:t>То</w:t>
      </w:r>
      <w:r w:rsidRPr="002A5E3B">
        <w:rPr>
          <w:rFonts w:ascii="Times New Roman" w:eastAsia="Times New Roman" w:hAnsi="Times New Roman" w:cs="Times New Roman"/>
          <w:b/>
          <w:sz w:val="24"/>
          <w:szCs w:val="24"/>
          <w:lang w:val="en-US"/>
        </w:rPr>
        <w:t>read</w:t>
      </w:r>
      <w:r w:rsidRPr="002A5E3B">
        <w:rPr>
          <w:rFonts w:ascii="Times New Roman" w:eastAsia="Times New Roman" w:hAnsi="Times New Roman" w:cs="Times New Roman"/>
          <w:sz w:val="24"/>
          <w:szCs w:val="24"/>
          <w:lang w:val="en-US"/>
        </w:rPr>
        <w:t xml:space="preserve"> a lot is </w:t>
      </w:r>
      <w:r w:rsidRPr="002A5E3B">
        <w:rPr>
          <w:rFonts w:ascii="Times New Roman" w:eastAsia="Times New Roman" w:hAnsi="Times New Roman" w:cs="Times New Roman"/>
          <w:b/>
          <w:sz w:val="24"/>
          <w:szCs w:val="24"/>
          <w:lang w:val="en-US"/>
        </w:rPr>
        <w:t>to know</w:t>
      </w:r>
      <w:r w:rsidRPr="002A5E3B">
        <w:rPr>
          <w:rFonts w:ascii="Times New Roman" w:eastAsia="Times New Roman" w:hAnsi="Times New Roman" w:cs="Times New Roman"/>
          <w:sz w:val="24"/>
          <w:szCs w:val="24"/>
          <w:lang w:val="en-US"/>
        </w:rPr>
        <w:t xml:space="preserve"> a lot.= </w:t>
      </w:r>
      <w:r w:rsidRPr="002A5E3B">
        <w:rPr>
          <w:rFonts w:ascii="Times New Roman" w:eastAsia="Times New Roman" w:hAnsi="Times New Roman" w:cs="Times New Roman"/>
          <w:sz w:val="24"/>
          <w:szCs w:val="24"/>
        </w:rPr>
        <w:t>Много читать значит много</w:t>
      </w:r>
    </w:p>
    <w:p w14:paraId="7D6373B9" w14:textId="77777777" w:rsidR="002A5E3B" w:rsidRPr="002A5E3B" w:rsidRDefault="002A5E3B" w:rsidP="002A5E3B">
      <w:pPr>
        <w:tabs>
          <w:tab w:val="left" w:pos="-709"/>
          <w:tab w:val="left" w:pos="-426"/>
          <w:tab w:val="left" w:pos="142"/>
          <w:tab w:val="left" w:pos="567"/>
        </w:tabs>
        <w:spacing w:after="0" w:line="2" w:lineRule="exact"/>
        <w:rPr>
          <w:rFonts w:ascii="Times New Roman" w:eastAsia="Times New Roman" w:hAnsi="Times New Roman" w:cs="Times New Roman"/>
          <w:sz w:val="24"/>
          <w:szCs w:val="24"/>
        </w:rPr>
      </w:pPr>
    </w:p>
    <w:p w14:paraId="6B5B6D60" w14:textId="77777777" w:rsidR="002A5E3B" w:rsidRPr="002A5E3B" w:rsidRDefault="002A5E3B" w:rsidP="002A5E3B">
      <w:pPr>
        <w:tabs>
          <w:tab w:val="left" w:pos="-709"/>
          <w:tab w:val="left" w:pos="-426"/>
          <w:tab w:val="left" w:pos="142"/>
          <w:tab w:val="left" w:pos="567"/>
        </w:tabs>
        <w:spacing w:after="0" w:line="0" w:lineRule="atLeas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знать);</w:t>
      </w:r>
    </w:p>
    <w:p w14:paraId="2D7FEEBE" w14:textId="77777777" w:rsidR="002A5E3B" w:rsidRPr="002A5E3B" w:rsidRDefault="002A5E3B" w:rsidP="002A5E3B">
      <w:pPr>
        <w:numPr>
          <w:ilvl w:val="1"/>
          <w:numId w:val="19"/>
        </w:numPr>
        <w:tabs>
          <w:tab w:val="left" w:pos="-709"/>
          <w:tab w:val="left" w:pos="-426"/>
          <w:tab w:val="left" w:pos="142"/>
          <w:tab w:val="left" w:pos="567"/>
          <w:tab w:val="left" w:pos="900"/>
        </w:tabs>
        <w:spacing w:after="0" w:line="239" w:lineRule="auto"/>
        <w:ind w:left="-709" w:firstLine="709"/>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частисказуемого</w:t>
      </w:r>
      <w:r w:rsidRPr="002A5E3B">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Не</w:t>
      </w:r>
      <w:r w:rsidRPr="002A5E3B">
        <w:rPr>
          <w:rFonts w:ascii="Times New Roman" w:eastAsia="Times New Roman" w:hAnsi="Times New Roman" w:cs="Times New Roman"/>
          <w:sz w:val="24"/>
          <w:szCs w:val="24"/>
          <w:lang w:val="en-US"/>
        </w:rPr>
        <w:t xml:space="preserve"> doesn't seem </w:t>
      </w:r>
      <w:r w:rsidRPr="002A5E3B">
        <w:rPr>
          <w:rFonts w:ascii="Times New Roman" w:eastAsia="Times New Roman" w:hAnsi="Times New Roman" w:cs="Times New Roman"/>
          <w:b/>
          <w:sz w:val="24"/>
          <w:szCs w:val="24"/>
          <w:lang w:val="en-US"/>
        </w:rPr>
        <w:t>to be writing</w:t>
      </w:r>
      <w:r w:rsidRPr="002A5E3B">
        <w:rPr>
          <w:rFonts w:ascii="Times New Roman" w:eastAsia="Times New Roman" w:hAnsi="Times New Roman" w:cs="Times New Roman"/>
          <w:sz w:val="24"/>
          <w:szCs w:val="24"/>
          <w:lang w:val="en-US"/>
        </w:rPr>
        <w:t xml:space="preserve"> anything now.= </w:t>
      </w:r>
      <w:r w:rsidRPr="002A5E3B">
        <w:rPr>
          <w:rFonts w:ascii="Times New Roman" w:eastAsia="Times New Roman" w:hAnsi="Times New Roman" w:cs="Times New Roman"/>
          <w:sz w:val="24"/>
          <w:szCs w:val="24"/>
        </w:rPr>
        <w:t>Кажется, он сейчас ничего не пишет);</w:t>
      </w:r>
    </w:p>
    <w:p w14:paraId="1FF6B409" w14:textId="77777777" w:rsidR="002A5E3B" w:rsidRPr="002A5E3B" w:rsidRDefault="002A5E3B" w:rsidP="002A5E3B">
      <w:pPr>
        <w:tabs>
          <w:tab w:val="left" w:pos="-709"/>
          <w:tab w:val="left" w:pos="-426"/>
          <w:tab w:val="left" w:pos="142"/>
          <w:tab w:val="left" w:pos="567"/>
        </w:tabs>
        <w:spacing w:after="0" w:line="1" w:lineRule="exact"/>
        <w:rPr>
          <w:rFonts w:ascii="Times New Roman" w:eastAsia="Times New Roman" w:hAnsi="Times New Roman" w:cs="Times New Roman"/>
          <w:sz w:val="24"/>
          <w:szCs w:val="24"/>
        </w:rPr>
      </w:pPr>
    </w:p>
    <w:p w14:paraId="56657BE9" w14:textId="77777777" w:rsidR="002A5E3B" w:rsidRPr="002A5E3B" w:rsidRDefault="002A5E3B" w:rsidP="002A5E3B">
      <w:pPr>
        <w:numPr>
          <w:ilvl w:val="0"/>
          <w:numId w:val="19"/>
        </w:numPr>
        <w:tabs>
          <w:tab w:val="left" w:pos="-709"/>
          <w:tab w:val="left" w:pos="-426"/>
          <w:tab w:val="left" w:pos="142"/>
          <w:tab w:val="left" w:pos="567"/>
          <w:tab w:val="left" w:pos="838"/>
        </w:tabs>
        <w:spacing w:after="0" w:line="239" w:lineRule="auto"/>
        <w:ind w:left="-709" w:firstLine="709"/>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прямогодополнения</w:t>
      </w:r>
      <w:r w:rsidRPr="002A5E3B">
        <w:rPr>
          <w:rFonts w:ascii="Times New Roman" w:eastAsia="Times New Roman" w:hAnsi="Times New Roman" w:cs="Times New Roman"/>
          <w:sz w:val="24"/>
          <w:szCs w:val="24"/>
          <w:lang w:val="en-US"/>
        </w:rPr>
        <w:t xml:space="preserve"> (Do you want </w:t>
      </w:r>
      <w:r w:rsidRPr="002A5E3B">
        <w:rPr>
          <w:rFonts w:ascii="Times New Roman" w:eastAsia="Times New Roman" w:hAnsi="Times New Roman" w:cs="Times New Roman"/>
          <w:b/>
          <w:sz w:val="24"/>
          <w:szCs w:val="24"/>
          <w:lang w:val="en-US"/>
        </w:rPr>
        <w:t>to go</w:t>
      </w:r>
      <w:r w:rsidRPr="002A5E3B">
        <w:rPr>
          <w:rFonts w:ascii="Times New Roman" w:eastAsia="Times New Roman" w:hAnsi="Times New Roman" w:cs="Times New Roman"/>
          <w:sz w:val="24"/>
          <w:szCs w:val="24"/>
          <w:lang w:val="en-US"/>
        </w:rPr>
        <w:t xml:space="preserve"> to the lecture?= </w:t>
      </w:r>
      <w:r w:rsidRPr="002A5E3B">
        <w:rPr>
          <w:rFonts w:ascii="Times New Roman" w:eastAsia="Times New Roman" w:hAnsi="Times New Roman" w:cs="Times New Roman"/>
          <w:sz w:val="24"/>
          <w:szCs w:val="24"/>
        </w:rPr>
        <w:t>Вы хотите пойти на лекцию?);</w:t>
      </w:r>
    </w:p>
    <w:p w14:paraId="0E4F6DCB" w14:textId="77777777" w:rsidR="002A5E3B" w:rsidRPr="002A5E3B" w:rsidRDefault="002A5E3B" w:rsidP="002A5E3B">
      <w:pPr>
        <w:tabs>
          <w:tab w:val="left" w:pos="-709"/>
          <w:tab w:val="left" w:pos="-426"/>
          <w:tab w:val="left" w:pos="142"/>
          <w:tab w:val="left" w:pos="567"/>
        </w:tabs>
        <w:spacing w:after="0" w:line="1" w:lineRule="exact"/>
        <w:rPr>
          <w:rFonts w:ascii="Times New Roman" w:eastAsia="Times New Roman" w:hAnsi="Times New Roman" w:cs="Times New Roman"/>
          <w:sz w:val="24"/>
          <w:szCs w:val="24"/>
        </w:rPr>
      </w:pPr>
    </w:p>
    <w:p w14:paraId="1833B78D" w14:textId="77777777" w:rsidR="002A5E3B" w:rsidRPr="002A5E3B" w:rsidRDefault="002A5E3B" w:rsidP="002A5E3B">
      <w:pPr>
        <w:tabs>
          <w:tab w:val="left" w:pos="-709"/>
          <w:tab w:val="left" w:pos="-426"/>
          <w:tab w:val="left" w:pos="142"/>
          <w:tab w:val="left" w:pos="567"/>
        </w:tabs>
        <w:spacing w:after="0" w:line="0" w:lineRule="atLeast"/>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обстоятельствацели</w:t>
      </w:r>
      <w:r w:rsidRPr="002A5E3B">
        <w:rPr>
          <w:rFonts w:ascii="Times New Roman" w:eastAsia="Times New Roman" w:hAnsi="Times New Roman" w:cs="Times New Roman"/>
          <w:sz w:val="24"/>
          <w:szCs w:val="24"/>
          <w:lang w:val="en-US"/>
        </w:rPr>
        <w:t xml:space="preserve"> (My  brother  went  to  Leningrad  </w:t>
      </w:r>
      <w:r w:rsidRPr="002A5E3B">
        <w:rPr>
          <w:rFonts w:ascii="Times New Roman" w:eastAsia="Times New Roman" w:hAnsi="Times New Roman" w:cs="Times New Roman"/>
          <w:b/>
          <w:sz w:val="24"/>
          <w:szCs w:val="24"/>
          <w:lang w:val="en-US"/>
        </w:rPr>
        <w:t>to  study.</w:t>
      </w:r>
      <w:r w:rsidRPr="002A5E3B">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Мой брат поехал в Ленинград учиться);</w:t>
      </w:r>
    </w:p>
    <w:p w14:paraId="1315558C" w14:textId="77777777" w:rsidR="002A5E3B" w:rsidRPr="002A5E3B" w:rsidRDefault="002A5E3B" w:rsidP="002A5E3B">
      <w:pPr>
        <w:numPr>
          <w:ilvl w:val="0"/>
          <w:numId w:val="19"/>
        </w:numPr>
        <w:tabs>
          <w:tab w:val="left" w:pos="-709"/>
          <w:tab w:val="left" w:pos="-426"/>
          <w:tab w:val="left" w:pos="142"/>
          <w:tab w:val="left" w:pos="567"/>
          <w:tab w:val="left" w:pos="1020"/>
        </w:tabs>
        <w:spacing w:after="0" w:line="0" w:lineRule="atLeast"/>
        <w:ind w:left="-709" w:firstLine="709"/>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определения</w:t>
      </w:r>
      <w:r w:rsidRPr="002A5E3B">
        <w:rPr>
          <w:rFonts w:ascii="Times New Roman" w:eastAsia="Times New Roman" w:hAnsi="Times New Roman" w:cs="Times New Roman"/>
          <w:sz w:val="24"/>
          <w:szCs w:val="24"/>
          <w:lang w:val="en-US"/>
        </w:rPr>
        <w:t xml:space="preserve"> (Who was the last </w:t>
      </w:r>
      <w:r w:rsidRPr="002A5E3B">
        <w:rPr>
          <w:rFonts w:ascii="Times New Roman" w:eastAsia="Times New Roman" w:hAnsi="Times New Roman" w:cs="Times New Roman"/>
          <w:b/>
          <w:sz w:val="24"/>
          <w:szCs w:val="24"/>
          <w:lang w:val="en-US"/>
        </w:rPr>
        <w:t>to come?</w:t>
      </w:r>
      <w:r w:rsidRPr="00EF46E9">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Кто пришёл последним);</w:t>
      </w:r>
    </w:p>
    <w:p w14:paraId="347F8D9D" w14:textId="77777777" w:rsidR="002A5E3B" w:rsidRPr="002A5E3B" w:rsidRDefault="002A5E3B" w:rsidP="002A5E3B">
      <w:pPr>
        <w:tabs>
          <w:tab w:val="left" w:pos="-709"/>
          <w:tab w:val="left" w:pos="-426"/>
          <w:tab w:val="left" w:pos="142"/>
          <w:tab w:val="left" w:pos="567"/>
        </w:tabs>
        <w:spacing w:after="0" w:line="4" w:lineRule="exact"/>
        <w:rPr>
          <w:rFonts w:ascii="Times New Roman" w:eastAsia="Times New Roman" w:hAnsi="Times New Roman" w:cs="Times New Roman"/>
          <w:sz w:val="24"/>
          <w:szCs w:val="24"/>
        </w:rPr>
      </w:pPr>
    </w:p>
    <w:p w14:paraId="1C688AE4" w14:textId="77777777" w:rsidR="002A5E3B" w:rsidRDefault="002A5E3B" w:rsidP="002A5E3B">
      <w:pPr>
        <w:numPr>
          <w:ilvl w:val="0"/>
          <w:numId w:val="19"/>
        </w:numPr>
        <w:tabs>
          <w:tab w:val="left" w:pos="-709"/>
          <w:tab w:val="left" w:pos="-426"/>
          <w:tab w:val="left" w:pos="142"/>
          <w:tab w:val="left" w:pos="567"/>
          <w:tab w:val="left" w:pos="950"/>
        </w:tabs>
        <w:spacing w:after="0" w:line="239" w:lineRule="auto"/>
        <w:ind w:left="-709" w:firstLine="709"/>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сложногодополнения</w:t>
      </w:r>
      <w:r w:rsidRPr="002A5E3B">
        <w:rPr>
          <w:rFonts w:ascii="Times New Roman" w:eastAsia="Times New Roman" w:hAnsi="Times New Roman" w:cs="Times New Roman"/>
          <w:sz w:val="24"/>
          <w:szCs w:val="24"/>
          <w:lang w:val="en-US"/>
        </w:rPr>
        <w:t xml:space="preserve"> (I want him </w:t>
      </w:r>
      <w:r w:rsidRPr="002A5E3B">
        <w:rPr>
          <w:rFonts w:ascii="Times New Roman" w:eastAsia="Times New Roman" w:hAnsi="Times New Roman" w:cs="Times New Roman"/>
          <w:b/>
          <w:sz w:val="24"/>
          <w:szCs w:val="24"/>
          <w:lang w:val="en-US"/>
        </w:rPr>
        <w:t>to deal</w:t>
      </w:r>
      <w:r w:rsidRPr="002A5E3B">
        <w:rPr>
          <w:rFonts w:ascii="Times New Roman" w:eastAsia="Times New Roman" w:hAnsi="Times New Roman" w:cs="Times New Roman"/>
          <w:sz w:val="24"/>
          <w:szCs w:val="24"/>
          <w:lang w:val="en-US"/>
        </w:rPr>
        <w:t xml:space="preserve"> with it himself.</w:t>
      </w:r>
      <w:r w:rsidRPr="00EF46E9">
        <w:rPr>
          <w:rFonts w:ascii="Times New Roman" w:eastAsia="Times New Roman" w:hAnsi="Times New Roman" w:cs="Times New Roman"/>
          <w:sz w:val="24"/>
          <w:szCs w:val="24"/>
          <w:lang w:val="en-US"/>
        </w:rPr>
        <w:t xml:space="preserve">= </w:t>
      </w:r>
      <w:r w:rsidRPr="002A5E3B">
        <w:rPr>
          <w:rFonts w:ascii="Times New Roman" w:eastAsia="Times New Roman" w:hAnsi="Times New Roman" w:cs="Times New Roman"/>
          <w:sz w:val="24"/>
          <w:szCs w:val="24"/>
        </w:rPr>
        <w:t>Я хочу, чтобы он сам занялся этим вопросом).</w:t>
      </w:r>
    </w:p>
    <w:p w14:paraId="71A511E9" w14:textId="77777777" w:rsidR="00D078E9" w:rsidRDefault="00D078E9" w:rsidP="00D078E9">
      <w:pPr>
        <w:pStyle w:val="a7"/>
      </w:pPr>
    </w:p>
    <w:p w14:paraId="64AD039D" w14:textId="77777777" w:rsidR="002A5E3B" w:rsidRPr="002A5E3B" w:rsidRDefault="002A5E3B" w:rsidP="002A5E3B">
      <w:pPr>
        <w:spacing w:after="0" w:line="240" w:lineRule="auto"/>
        <w:contextualSpacing/>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Инфинитив </w:t>
      </w:r>
      <w:r w:rsidRPr="002A5E3B">
        <w:rPr>
          <w:rFonts w:ascii="Times New Roman" w:eastAsia="Times New Roman" w:hAnsi="Times New Roman" w:cs="Times New Roman"/>
          <w:b/>
          <w:i/>
          <w:sz w:val="24"/>
          <w:szCs w:val="24"/>
        </w:rPr>
        <w:t xml:space="preserve">в английском языке имеет формы действительного и страдательного залога </w:t>
      </w:r>
    </w:p>
    <w:p w14:paraId="5C70947F" w14:textId="77777777" w:rsidR="002A5E3B" w:rsidRPr="002A5E3B" w:rsidRDefault="002A5E3B" w:rsidP="002A5E3B">
      <w:pPr>
        <w:tabs>
          <w:tab w:val="left" w:pos="-709"/>
          <w:tab w:val="left" w:pos="-426"/>
          <w:tab w:val="left" w:pos="142"/>
          <w:tab w:val="left" w:pos="567"/>
          <w:tab w:val="left" w:pos="950"/>
        </w:tabs>
        <w:spacing w:after="0" w:line="239" w:lineRule="auto"/>
        <w:rPr>
          <w:rFonts w:ascii="Times New Roman" w:eastAsia="Times New Roman" w:hAnsi="Times New Roman" w:cs="Times New Roman"/>
          <w:sz w:val="24"/>
          <w:szCs w:val="24"/>
        </w:rPr>
      </w:pPr>
    </w:p>
    <w:tbl>
      <w:tblPr>
        <w:tblStyle w:val="ac"/>
        <w:tblW w:w="0" w:type="auto"/>
        <w:tblLayout w:type="fixed"/>
        <w:tblLook w:val="04A0" w:firstRow="1" w:lastRow="0" w:firstColumn="1" w:lastColumn="0" w:noHBand="0" w:noVBand="1"/>
      </w:tblPr>
      <w:tblGrid>
        <w:gridCol w:w="2494"/>
        <w:gridCol w:w="2665"/>
        <w:gridCol w:w="3798"/>
      </w:tblGrid>
      <w:tr w:rsidR="002A5E3B" w:rsidRPr="002A5E3B" w14:paraId="2862AB88" w14:textId="77777777" w:rsidTr="00311C27">
        <w:tc>
          <w:tcPr>
            <w:tcW w:w="2494" w:type="dxa"/>
          </w:tcPr>
          <w:p w14:paraId="65FDACA4"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p>
        </w:tc>
        <w:tc>
          <w:tcPr>
            <w:tcW w:w="2665" w:type="dxa"/>
          </w:tcPr>
          <w:p w14:paraId="4FD50DFB"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Active</w:t>
            </w:r>
          </w:p>
        </w:tc>
        <w:tc>
          <w:tcPr>
            <w:tcW w:w="3798" w:type="dxa"/>
          </w:tcPr>
          <w:p w14:paraId="3B86406F"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Passive</w:t>
            </w:r>
          </w:p>
        </w:tc>
      </w:tr>
      <w:tr w:rsidR="002A5E3B" w:rsidRPr="002A5E3B" w14:paraId="1D6CEEF1" w14:textId="77777777" w:rsidTr="00311C27">
        <w:tc>
          <w:tcPr>
            <w:tcW w:w="2494" w:type="dxa"/>
          </w:tcPr>
          <w:p w14:paraId="6C5B45A3"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Indefinite</w:t>
            </w:r>
          </w:p>
        </w:tc>
        <w:tc>
          <w:tcPr>
            <w:tcW w:w="2665" w:type="dxa"/>
          </w:tcPr>
          <w:p w14:paraId="048B7821" w14:textId="77777777" w:rsidR="002A5E3B" w:rsidRPr="002A5E3B" w:rsidRDefault="0076452E"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T</w:t>
            </w:r>
            <w:r w:rsidR="002A5E3B" w:rsidRPr="002A5E3B">
              <w:rPr>
                <w:rFonts w:ascii="Times New Roman" w:eastAsia="Times New Roman" w:hAnsi="Times New Roman" w:cs="Times New Roman"/>
                <w:sz w:val="24"/>
                <w:szCs w:val="24"/>
              </w:rPr>
              <w:t>oask</w:t>
            </w:r>
          </w:p>
        </w:tc>
        <w:tc>
          <w:tcPr>
            <w:tcW w:w="3798" w:type="dxa"/>
          </w:tcPr>
          <w:p w14:paraId="758C2B7A" w14:textId="77777777" w:rsidR="002A5E3B" w:rsidRPr="002A5E3B" w:rsidRDefault="0076452E"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T</w:t>
            </w:r>
            <w:r w:rsidR="002A5E3B" w:rsidRPr="002A5E3B">
              <w:rPr>
                <w:rFonts w:ascii="Times New Roman" w:eastAsia="Times New Roman" w:hAnsi="Times New Roman" w:cs="Times New Roman"/>
                <w:sz w:val="24"/>
                <w:szCs w:val="24"/>
              </w:rPr>
              <w:t>obeasked</w:t>
            </w:r>
          </w:p>
        </w:tc>
      </w:tr>
      <w:tr w:rsidR="002A5E3B" w:rsidRPr="002A5E3B" w14:paraId="51F5E6C6" w14:textId="77777777" w:rsidTr="00311C27">
        <w:tc>
          <w:tcPr>
            <w:tcW w:w="2494" w:type="dxa"/>
          </w:tcPr>
          <w:p w14:paraId="771764B2"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Continuous</w:t>
            </w:r>
          </w:p>
        </w:tc>
        <w:tc>
          <w:tcPr>
            <w:tcW w:w="2665" w:type="dxa"/>
          </w:tcPr>
          <w:p w14:paraId="577EF600" w14:textId="77777777" w:rsidR="002A5E3B" w:rsidRPr="002A5E3B" w:rsidRDefault="0076452E"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T</w:t>
            </w:r>
            <w:r w:rsidR="002A5E3B" w:rsidRPr="002A5E3B">
              <w:rPr>
                <w:rFonts w:ascii="Times New Roman" w:eastAsia="Times New Roman" w:hAnsi="Times New Roman" w:cs="Times New Roman"/>
                <w:sz w:val="24"/>
                <w:szCs w:val="24"/>
              </w:rPr>
              <w:t>obeasking</w:t>
            </w:r>
          </w:p>
        </w:tc>
        <w:tc>
          <w:tcPr>
            <w:tcW w:w="3798" w:type="dxa"/>
          </w:tcPr>
          <w:p w14:paraId="3CB04939"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b/>
                <w:i/>
                <w:sz w:val="24"/>
                <w:szCs w:val="24"/>
              </w:rPr>
              <w:t>-</w:t>
            </w:r>
          </w:p>
        </w:tc>
      </w:tr>
      <w:tr w:rsidR="002A5E3B" w:rsidRPr="002A5E3B" w14:paraId="1D502D58" w14:textId="77777777" w:rsidTr="00311C27">
        <w:tc>
          <w:tcPr>
            <w:tcW w:w="2494" w:type="dxa"/>
          </w:tcPr>
          <w:p w14:paraId="61A31651"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Perfect</w:t>
            </w:r>
          </w:p>
        </w:tc>
        <w:tc>
          <w:tcPr>
            <w:tcW w:w="2665" w:type="dxa"/>
          </w:tcPr>
          <w:p w14:paraId="489BF9D7" w14:textId="77777777" w:rsidR="002A5E3B" w:rsidRPr="002A5E3B" w:rsidRDefault="0076452E"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T</w:t>
            </w:r>
            <w:r w:rsidR="002A5E3B" w:rsidRPr="002A5E3B">
              <w:rPr>
                <w:rFonts w:ascii="Times New Roman" w:eastAsia="Times New Roman" w:hAnsi="Times New Roman" w:cs="Times New Roman"/>
                <w:sz w:val="24"/>
                <w:szCs w:val="24"/>
              </w:rPr>
              <w:t>ohaveasked</w:t>
            </w:r>
          </w:p>
        </w:tc>
        <w:tc>
          <w:tcPr>
            <w:tcW w:w="3798" w:type="dxa"/>
          </w:tcPr>
          <w:p w14:paraId="22CC93D6" w14:textId="77777777" w:rsidR="002A5E3B" w:rsidRPr="002A5E3B" w:rsidRDefault="0076452E"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T</w:t>
            </w:r>
            <w:r w:rsidR="002A5E3B" w:rsidRPr="002A5E3B">
              <w:rPr>
                <w:rFonts w:ascii="Times New Roman" w:eastAsia="Times New Roman" w:hAnsi="Times New Roman" w:cs="Times New Roman"/>
                <w:sz w:val="24"/>
                <w:szCs w:val="24"/>
              </w:rPr>
              <w:t>ohavebeenasked</w:t>
            </w:r>
          </w:p>
        </w:tc>
      </w:tr>
      <w:tr w:rsidR="002A5E3B" w:rsidRPr="002A5E3B" w14:paraId="16FF8EF4" w14:textId="77777777" w:rsidTr="00311C27">
        <w:tc>
          <w:tcPr>
            <w:tcW w:w="2494" w:type="dxa"/>
          </w:tcPr>
          <w:p w14:paraId="27E85014"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Perfect-Continuous</w:t>
            </w:r>
          </w:p>
        </w:tc>
        <w:tc>
          <w:tcPr>
            <w:tcW w:w="2665" w:type="dxa"/>
          </w:tcPr>
          <w:p w14:paraId="1654D135" w14:textId="77777777" w:rsidR="002A5E3B" w:rsidRPr="002A5E3B" w:rsidRDefault="0076452E"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sz w:val="24"/>
                <w:szCs w:val="24"/>
              </w:rPr>
              <w:t>T</w:t>
            </w:r>
            <w:r w:rsidR="002A5E3B" w:rsidRPr="002A5E3B">
              <w:rPr>
                <w:rFonts w:ascii="Times New Roman" w:eastAsia="Times New Roman" w:hAnsi="Times New Roman" w:cs="Times New Roman"/>
                <w:sz w:val="24"/>
                <w:szCs w:val="24"/>
              </w:rPr>
              <w:t>ohavebeenasking</w:t>
            </w:r>
          </w:p>
        </w:tc>
        <w:tc>
          <w:tcPr>
            <w:tcW w:w="3798" w:type="dxa"/>
          </w:tcPr>
          <w:p w14:paraId="4EEA8BBC" w14:textId="77777777" w:rsidR="002A5E3B" w:rsidRPr="002A5E3B" w:rsidRDefault="002A5E3B" w:rsidP="002A5E3B">
            <w:pPr>
              <w:tabs>
                <w:tab w:val="left" w:pos="-709"/>
                <w:tab w:val="left" w:pos="-426"/>
                <w:tab w:val="left" w:pos="567"/>
              </w:tabs>
              <w:spacing w:line="0" w:lineRule="atLeast"/>
              <w:jc w:val="center"/>
              <w:rPr>
                <w:rFonts w:ascii="Times New Roman" w:eastAsia="Times New Roman" w:hAnsi="Times New Roman" w:cs="Times New Roman"/>
                <w:b/>
                <w:i/>
                <w:sz w:val="24"/>
                <w:szCs w:val="24"/>
              </w:rPr>
            </w:pPr>
            <w:r w:rsidRPr="002A5E3B">
              <w:rPr>
                <w:rFonts w:ascii="Times New Roman" w:eastAsia="Times New Roman" w:hAnsi="Times New Roman" w:cs="Times New Roman"/>
                <w:b/>
                <w:i/>
                <w:sz w:val="24"/>
                <w:szCs w:val="24"/>
              </w:rPr>
              <w:t>-</w:t>
            </w:r>
          </w:p>
        </w:tc>
      </w:tr>
    </w:tbl>
    <w:p w14:paraId="651BF071" w14:textId="77777777" w:rsidR="002A5E3B" w:rsidRPr="002A5E3B" w:rsidRDefault="002A5E3B" w:rsidP="002A5E3B">
      <w:pPr>
        <w:tabs>
          <w:tab w:val="left" w:pos="-709"/>
          <w:tab w:val="left" w:pos="-426"/>
          <w:tab w:val="left" w:pos="567"/>
        </w:tabs>
        <w:spacing w:after="0" w:line="211" w:lineRule="exact"/>
        <w:rPr>
          <w:rFonts w:ascii="Times New Roman" w:eastAsia="Times New Roman" w:hAnsi="Times New Roman" w:cs="Times New Roman"/>
          <w:sz w:val="24"/>
          <w:szCs w:val="24"/>
        </w:rPr>
      </w:pPr>
    </w:p>
    <w:p w14:paraId="7BE41C07" w14:textId="77777777" w:rsidR="002A5E3B" w:rsidRPr="002A5E3B" w:rsidRDefault="002A5E3B" w:rsidP="002A5E3B">
      <w:pPr>
        <w:tabs>
          <w:tab w:val="left" w:pos="-709"/>
          <w:tab w:val="left" w:pos="-426"/>
          <w:tab w:val="left" w:pos="567"/>
        </w:tabs>
        <w:spacing w:after="0" w:line="2" w:lineRule="exact"/>
        <w:rPr>
          <w:rFonts w:ascii="Times New Roman" w:eastAsia="Times New Roman" w:hAnsi="Times New Roman" w:cs="Times New Roman"/>
          <w:sz w:val="24"/>
          <w:szCs w:val="24"/>
        </w:rPr>
      </w:pPr>
      <w:bookmarkStart w:id="4" w:name="page23"/>
      <w:bookmarkEnd w:id="4"/>
    </w:p>
    <w:p w14:paraId="791437D8" w14:textId="77777777" w:rsidR="002A5E3B" w:rsidRPr="002A5E3B" w:rsidRDefault="002A5E3B" w:rsidP="002A5E3B">
      <w:pPr>
        <w:tabs>
          <w:tab w:val="left" w:pos="-709"/>
          <w:tab w:val="left" w:pos="0"/>
          <w:tab w:val="left" w:pos="567"/>
        </w:tabs>
        <w:spacing w:after="0" w:line="233" w:lineRule="auto"/>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Инфинитивные обороты переводятся:</w:t>
      </w:r>
    </w:p>
    <w:p w14:paraId="17AF4AB0" w14:textId="77777777" w:rsidR="002A5E3B" w:rsidRPr="002A5E3B" w:rsidRDefault="002A5E3B" w:rsidP="002A5E3B">
      <w:pPr>
        <w:tabs>
          <w:tab w:val="left" w:pos="-709"/>
          <w:tab w:val="left" w:pos="0"/>
          <w:tab w:val="left" w:pos="567"/>
        </w:tabs>
        <w:spacing w:after="0" w:line="14" w:lineRule="exact"/>
        <w:rPr>
          <w:rFonts w:ascii="Times New Roman" w:eastAsia="Times New Roman" w:hAnsi="Times New Roman" w:cs="Times New Roman"/>
          <w:sz w:val="24"/>
          <w:szCs w:val="24"/>
        </w:rPr>
      </w:pPr>
    </w:p>
    <w:p w14:paraId="3AD10719" w14:textId="77777777" w:rsidR="002A5E3B" w:rsidRPr="002A5E3B" w:rsidRDefault="002A5E3B" w:rsidP="002A5E3B">
      <w:pPr>
        <w:tabs>
          <w:tab w:val="left" w:pos="-709"/>
          <w:tab w:val="left" w:pos="0"/>
          <w:tab w:val="left" w:pos="567"/>
        </w:tabs>
        <w:spacing w:after="0" w:line="0" w:lineRule="atLeast"/>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а) оборот «for +существительное (местоимение)+инфинитив» переводится на русский язык при помощи инфинитива или придаточного предложения:</w:t>
      </w:r>
    </w:p>
    <w:p w14:paraId="000A16AA" w14:textId="77777777" w:rsidR="002A5E3B" w:rsidRPr="002A5E3B" w:rsidRDefault="002A5E3B" w:rsidP="002A5E3B">
      <w:pPr>
        <w:tabs>
          <w:tab w:val="left" w:pos="-709"/>
          <w:tab w:val="left" w:pos="0"/>
          <w:tab w:val="left" w:pos="567"/>
        </w:tabs>
        <w:spacing w:after="0" w:line="239"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Thisis</w:t>
      </w:r>
      <w:r w:rsidRPr="002A5E3B">
        <w:rPr>
          <w:rFonts w:ascii="Times New Roman" w:eastAsia="Times New Roman" w:hAnsi="Times New Roman" w:cs="Times New Roman"/>
          <w:b/>
          <w:sz w:val="24"/>
          <w:szCs w:val="24"/>
        </w:rPr>
        <w:t>foryoutodecide</w:t>
      </w:r>
      <w:r w:rsidRPr="002A5E3B">
        <w:rPr>
          <w:rFonts w:ascii="Times New Roman" w:eastAsia="Times New Roman" w:hAnsi="Times New Roman" w:cs="Times New Roman"/>
          <w:sz w:val="24"/>
          <w:szCs w:val="24"/>
        </w:rPr>
        <w:t>= Это должен решить именно ты. Thewaterwastoocold</w:t>
      </w:r>
      <w:r w:rsidRPr="002A5E3B">
        <w:rPr>
          <w:rFonts w:ascii="Times New Roman" w:eastAsia="Times New Roman" w:hAnsi="Times New Roman" w:cs="Times New Roman"/>
          <w:b/>
          <w:sz w:val="24"/>
          <w:szCs w:val="24"/>
        </w:rPr>
        <w:t>forthechildrentobathe</w:t>
      </w:r>
      <w:r w:rsidRPr="002A5E3B">
        <w:rPr>
          <w:rFonts w:ascii="Times New Roman" w:eastAsia="Times New Roman" w:hAnsi="Times New Roman" w:cs="Times New Roman"/>
          <w:sz w:val="24"/>
          <w:szCs w:val="24"/>
        </w:rPr>
        <w:t>=Вода была слишком холодной,чтобы дети могликупаться.</w:t>
      </w:r>
    </w:p>
    <w:p w14:paraId="1E141D4D" w14:textId="77777777" w:rsidR="002A5E3B" w:rsidRPr="002A5E3B" w:rsidRDefault="002A5E3B" w:rsidP="002A5E3B">
      <w:pPr>
        <w:tabs>
          <w:tab w:val="left" w:pos="-709"/>
          <w:tab w:val="left" w:pos="0"/>
          <w:tab w:val="left" w:pos="567"/>
        </w:tabs>
        <w:spacing w:after="0" w:line="15" w:lineRule="exact"/>
        <w:jc w:val="both"/>
        <w:rPr>
          <w:rFonts w:ascii="Times New Roman" w:eastAsia="Times New Roman" w:hAnsi="Times New Roman" w:cs="Times New Roman"/>
          <w:sz w:val="24"/>
          <w:szCs w:val="24"/>
        </w:rPr>
      </w:pPr>
    </w:p>
    <w:p w14:paraId="04B4C687" w14:textId="77777777" w:rsidR="002A5E3B" w:rsidRPr="002A5E3B" w:rsidRDefault="002A5E3B" w:rsidP="002A5E3B">
      <w:pPr>
        <w:tabs>
          <w:tab w:val="left" w:pos="-709"/>
          <w:tab w:val="left" w:pos="0"/>
          <w:tab w:val="left" w:pos="567"/>
        </w:tabs>
        <w:spacing w:after="0" w:line="238"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б) оборот «объектный падеж с инфинитивом» представляет собой сочетание местоимения в объектном падеже или существительного в общем падеже с инфинитивом. В русском языке нет оборота, соответствующего обороту «объектный падеж с инфинитивом», и он переводится дополнительным придаточным предложением:</w:t>
      </w:r>
    </w:p>
    <w:p w14:paraId="2630E8F5" w14:textId="77777777" w:rsidR="002A5E3B" w:rsidRPr="002A5E3B" w:rsidRDefault="002A5E3B" w:rsidP="002A5E3B">
      <w:pPr>
        <w:tabs>
          <w:tab w:val="left" w:pos="-709"/>
          <w:tab w:val="left" w:pos="0"/>
          <w:tab w:val="left" w:pos="567"/>
        </w:tabs>
        <w:spacing w:after="0" w:line="2" w:lineRule="exact"/>
        <w:jc w:val="both"/>
        <w:rPr>
          <w:rFonts w:ascii="Times New Roman" w:eastAsia="Times New Roman" w:hAnsi="Times New Roman" w:cs="Times New Roman"/>
          <w:sz w:val="24"/>
          <w:szCs w:val="24"/>
        </w:rPr>
      </w:pPr>
    </w:p>
    <w:p w14:paraId="3D65D685" w14:textId="77777777" w:rsidR="002A5E3B" w:rsidRPr="002A5E3B" w:rsidRDefault="002A5E3B" w:rsidP="002A5E3B">
      <w:pPr>
        <w:tabs>
          <w:tab w:val="left" w:pos="-709"/>
          <w:tab w:val="left" w:pos="0"/>
          <w:tab w:val="left" w:pos="567"/>
        </w:tabs>
        <w:spacing w:after="0" w:line="249"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I want</w:t>
      </w:r>
      <w:r w:rsidRPr="002A5E3B">
        <w:rPr>
          <w:rFonts w:ascii="Times New Roman" w:eastAsia="Times New Roman" w:hAnsi="Times New Roman" w:cs="Times New Roman"/>
          <w:b/>
          <w:sz w:val="24"/>
          <w:szCs w:val="24"/>
        </w:rPr>
        <w:t>himtohelp</w:t>
      </w:r>
      <w:r w:rsidRPr="002A5E3B">
        <w:rPr>
          <w:rFonts w:ascii="Times New Roman" w:eastAsia="Times New Roman" w:hAnsi="Times New Roman" w:cs="Times New Roman"/>
          <w:sz w:val="24"/>
          <w:szCs w:val="24"/>
        </w:rPr>
        <w:t>me</w:t>
      </w:r>
      <w:r w:rsidRPr="002A5E3B">
        <w:rPr>
          <w:rFonts w:ascii="Times New Roman" w:eastAsia="Times New Roman" w:hAnsi="Times New Roman" w:cs="Times New Roman"/>
          <w:i/>
          <w:sz w:val="24"/>
          <w:szCs w:val="24"/>
        </w:rPr>
        <w:t>-</w:t>
      </w:r>
      <w:r w:rsidRPr="002A5E3B">
        <w:rPr>
          <w:rFonts w:ascii="Times New Roman" w:eastAsia="Times New Roman" w:hAnsi="Times New Roman" w:cs="Times New Roman"/>
          <w:sz w:val="24"/>
          <w:szCs w:val="24"/>
        </w:rPr>
        <w:t xml:space="preserve"> Я хочу, чтобы он помог мне. в) оборот «именительный падеж с инфинитивом»</w:t>
      </w:r>
    </w:p>
    <w:p w14:paraId="06E38C27" w14:textId="77777777" w:rsidR="002A5E3B" w:rsidRPr="002A5E3B" w:rsidRDefault="002A5E3B" w:rsidP="002A5E3B">
      <w:pPr>
        <w:tabs>
          <w:tab w:val="left" w:pos="-709"/>
          <w:tab w:val="left" w:pos="0"/>
          <w:tab w:val="left" w:pos="567"/>
        </w:tabs>
        <w:spacing w:after="0" w:line="1" w:lineRule="exact"/>
        <w:jc w:val="both"/>
        <w:rPr>
          <w:rFonts w:ascii="Times New Roman" w:eastAsia="Times New Roman" w:hAnsi="Times New Roman" w:cs="Times New Roman"/>
          <w:sz w:val="24"/>
          <w:szCs w:val="24"/>
        </w:rPr>
      </w:pPr>
    </w:p>
    <w:p w14:paraId="628473DB" w14:textId="77777777" w:rsidR="002A5E3B" w:rsidRDefault="002A5E3B" w:rsidP="002A5E3B">
      <w:pPr>
        <w:tabs>
          <w:tab w:val="left" w:pos="-709"/>
          <w:tab w:val="left" w:pos="0"/>
          <w:tab w:val="left" w:pos="567"/>
        </w:tabs>
        <w:spacing w:after="0" w:line="0" w:lineRule="atLeast"/>
        <w:jc w:val="both"/>
        <w:rPr>
          <w:rFonts w:ascii="Times New Roman" w:eastAsia="Times New Roman" w:hAnsi="Times New Roman" w:cs="Times New Roman"/>
          <w:sz w:val="24"/>
          <w:szCs w:val="24"/>
        </w:rPr>
      </w:pPr>
      <w:r w:rsidRPr="002A5E3B">
        <w:rPr>
          <w:rFonts w:ascii="Times New Roman" w:eastAsia="Times New Roman" w:hAnsi="Times New Roman" w:cs="Times New Roman"/>
          <w:b/>
          <w:sz w:val="24"/>
          <w:szCs w:val="24"/>
        </w:rPr>
        <w:t>Не issaidtolive</w:t>
      </w:r>
      <w:r w:rsidRPr="002A5E3B">
        <w:rPr>
          <w:rFonts w:ascii="Times New Roman" w:eastAsia="Times New Roman" w:hAnsi="Times New Roman" w:cs="Times New Roman"/>
          <w:sz w:val="24"/>
          <w:szCs w:val="24"/>
        </w:rPr>
        <w:t>inToronto =Говорят,что он живёт в Торонто.</w:t>
      </w:r>
    </w:p>
    <w:p w14:paraId="0E5D8189" w14:textId="77777777" w:rsidR="00D078E9" w:rsidRPr="002A5E3B" w:rsidRDefault="00D078E9" w:rsidP="002A5E3B">
      <w:pPr>
        <w:tabs>
          <w:tab w:val="left" w:pos="-709"/>
          <w:tab w:val="left" w:pos="0"/>
          <w:tab w:val="left" w:pos="567"/>
        </w:tabs>
        <w:spacing w:after="0" w:line="0" w:lineRule="atLeast"/>
        <w:jc w:val="both"/>
        <w:rPr>
          <w:rFonts w:ascii="Times New Roman" w:eastAsia="Times New Roman" w:hAnsi="Times New Roman" w:cs="Times New Roman"/>
          <w:sz w:val="24"/>
          <w:szCs w:val="24"/>
        </w:rPr>
      </w:pPr>
    </w:p>
    <w:p w14:paraId="343F2A9B" w14:textId="77777777" w:rsidR="002A5E3B" w:rsidRPr="002A5E3B" w:rsidRDefault="002A5E3B" w:rsidP="002A5E3B">
      <w:pPr>
        <w:tabs>
          <w:tab w:val="left" w:pos="-709"/>
          <w:tab w:val="left" w:pos="0"/>
          <w:tab w:val="left" w:pos="567"/>
        </w:tabs>
        <w:spacing w:after="0" w:line="4" w:lineRule="exact"/>
        <w:jc w:val="both"/>
        <w:rPr>
          <w:rFonts w:ascii="Times New Roman" w:eastAsia="Times New Roman" w:hAnsi="Times New Roman" w:cs="Times New Roman"/>
          <w:sz w:val="24"/>
          <w:szCs w:val="24"/>
        </w:rPr>
      </w:pPr>
    </w:p>
    <w:p w14:paraId="76523ADF" w14:textId="77777777" w:rsidR="002A5E3B" w:rsidRPr="002A5E3B" w:rsidRDefault="002A5E3B" w:rsidP="002A5E3B">
      <w:pPr>
        <w:numPr>
          <w:ilvl w:val="0"/>
          <w:numId w:val="21"/>
        </w:numPr>
        <w:tabs>
          <w:tab w:val="left" w:pos="-709"/>
          <w:tab w:val="left" w:pos="0"/>
          <w:tab w:val="left" w:pos="426"/>
          <w:tab w:val="left" w:pos="567"/>
        </w:tabs>
        <w:spacing w:after="0" w:line="0" w:lineRule="atLeast"/>
        <w:ind w:left="-709" w:firstLine="709"/>
        <w:jc w:val="both"/>
        <w:rPr>
          <w:rFonts w:ascii="Times New Roman" w:eastAsia="Times New Roman" w:hAnsi="Times New Roman" w:cs="Times New Roman"/>
          <w:b/>
          <w:sz w:val="24"/>
          <w:szCs w:val="24"/>
        </w:rPr>
      </w:pPr>
      <w:r w:rsidRPr="002A5E3B">
        <w:rPr>
          <w:rFonts w:ascii="Times New Roman" w:eastAsia="Times New Roman" w:hAnsi="Times New Roman" w:cs="Times New Roman"/>
          <w:b/>
          <w:sz w:val="24"/>
          <w:szCs w:val="24"/>
        </w:rPr>
        <w:lastRenderedPageBreak/>
        <w:t>Формальные признаки причастных оборотов:</w:t>
      </w:r>
    </w:p>
    <w:p w14:paraId="4BA9708D" w14:textId="77777777" w:rsidR="002A5E3B" w:rsidRPr="002A5E3B" w:rsidRDefault="002A5E3B" w:rsidP="002A5E3B">
      <w:pPr>
        <w:tabs>
          <w:tab w:val="left" w:pos="-709"/>
          <w:tab w:val="left" w:pos="0"/>
          <w:tab w:val="left" w:pos="567"/>
        </w:tabs>
        <w:spacing w:after="0" w:line="239"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а) наличие </w:t>
      </w:r>
      <w:r w:rsidRPr="002A5E3B">
        <w:rPr>
          <w:rFonts w:ascii="Times New Roman" w:eastAsia="Times New Roman" w:hAnsi="Times New Roman" w:cs="Times New Roman"/>
          <w:b/>
          <w:sz w:val="24"/>
          <w:szCs w:val="24"/>
        </w:rPr>
        <w:t>ParticipleI</w:t>
      </w:r>
      <w:r w:rsidRPr="002A5E3B">
        <w:rPr>
          <w:rFonts w:ascii="Times New Roman" w:eastAsia="Times New Roman" w:hAnsi="Times New Roman" w:cs="Times New Roman"/>
          <w:sz w:val="24"/>
          <w:szCs w:val="24"/>
        </w:rPr>
        <w:t>или</w:t>
      </w:r>
      <w:r w:rsidRPr="002A5E3B">
        <w:rPr>
          <w:rFonts w:ascii="Times New Roman" w:eastAsia="Times New Roman" w:hAnsi="Times New Roman" w:cs="Times New Roman"/>
          <w:b/>
          <w:sz w:val="24"/>
          <w:szCs w:val="24"/>
        </w:rPr>
        <w:t>Participle II</w:t>
      </w:r>
      <w:r w:rsidRPr="002A5E3B">
        <w:rPr>
          <w:rFonts w:ascii="Times New Roman" w:eastAsia="Times New Roman" w:hAnsi="Times New Roman" w:cs="Times New Roman"/>
          <w:sz w:val="24"/>
          <w:szCs w:val="24"/>
        </w:rPr>
        <w:t xml:space="preserve"> в составе причастного оборота. В зависимости от формы причастие переводится на русский язык причастием, деепричастием или сказуемым придаточного предложения. </w:t>
      </w:r>
      <w:r w:rsidRPr="002A5E3B">
        <w:rPr>
          <w:rFonts w:ascii="Times New Roman" w:eastAsia="Times New Roman" w:hAnsi="Times New Roman" w:cs="Times New Roman"/>
          <w:sz w:val="24"/>
          <w:szCs w:val="24"/>
          <w:lang w:val="en-US"/>
        </w:rPr>
        <w:t xml:space="preserve">The woman </w:t>
      </w:r>
      <w:r w:rsidRPr="002A5E3B">
        <w:rPr>
          <w:rFonts w:ascii="Times New Roman" w:eastAsia="Times New Roman" w:hAnsi="Times New Roman" w:cs="Times New Roman"/>
          <w:b/>
          <w:sz w:val="24"/>
          <w:szCs w:val="24"/>
          <w:lang w:val="en-US"/>
        </w:rPr>
        <w:t>standing at thewindow</w:t>
      </w:r>
      <w:r w:rsidRPr="002A5E3B">
        <w:rPr>
          <w:rFonts w:ascii="Times New Roman" w:eastAsia="Times New Roman" w:hAnsi="Times New Roman" w:cs="Times New Roman"/>
          <w:sz w:val="24"/>
          <w:szCs w:val="24"/>
          <w:lang w:val="en-US"/>
        </w:rPr>
        <w:t xml:space="preserve">is my elder sister. </w:t>
      </w:r>
      <w:r w:rsidRPr="00EF46E9">
        <w:rPr>
          <w:rFonts w:ascii="Times New Roman" w:eastAsia="Times New Roman" w:hAnsi="Times New Roman" w:cs="Times New Roman"/>
          <w:sz w:val="24"/>
          <w:szCs w:val="24"/>
          <w:lang w:val="en-US"/>
        </w:rPr>
        <w:t>=</w:t>
      </w:r>
      <w:r w:rsidRPr="002A5E3B">
        <w:rPr>
          <w:rFonts w:ascii="Times New Roman" w:eastAsia="Times New Roman" w:hAnsi="Times New Roman" w:cs="Times New Roman"/>
          <w:sz w:val="24"/>
          <w:szCs w:val="24"/>
        </w:rPr>
        <w:t>Женщина</w:t>
      </w:r>
      <w:r w:rsidRPr="00EF46E9">
        <w:rPr>
          <w:rFonts w:ascii="Times New Roman" w:eastAsia="Times New Roman" w:hAnsi="Times New Roman" w:cs="Times New Roman"/>
          <w:sz w:val="24"/>
          <w:szCs w:val="24"/>
          <w:lang w:val="en-US"/>
        </w:rPr>
        <w:t>,</w:t>
      </w:r>
      <w:r w:rsidRPr="002A5E3B">
        <w:rPr>
          <w:rFonts w:ascii="Times New Roman" w:eastAsia="Times New Roman" w:hAnsi="Times New Roman" w:cs="Times New Roman"/>
          <w:b/>
          <w:sz w:val="24"/>
          <w:szCs w:val="24"/>
        </w:rPr>
        <w:t>стоящаяуокна</w:t>
      </w:r>
      <w:r w:rsidRPr="00EF46E9">
        <w:rPr>
          <w:rFonts w:ascii="Times New Roman" w:eastAsia="Times New Roman" w:hAnsi="Times New Roman" w:cs="Times New Roman"/>
          <w:b/>
          <w:sz w:val="24"/>
          <w:szCs w:val="24"/>
          <w:lang w:val="en-US"/>
        </w:rPr>
        <w:t xml:space="preserve">, </w:t>
      </w:r>
      <w:r w:rsidRPr="002A5E3B">
        <w:rPr>
          <w:rFonts w:ascii="Times New Roman" w:eastAsia="Times New Roman" w:hAnsi="Times New Roman" w:cs="Times New Roman"/>
          <w:sz w:val="24"/>
          <w:szCs w:val="24"/>
        </w:rPr>
        <w:t>моястаршаясестра</w:t>
      </w:r>
      <w:r w:rsidRPr="00EF46E9">
        <w:rPr>
          <w:rFonts w:ascii="Times New Roman" w:eastAsia="Times New Roman" w:hAnsi="Times New Roman" w:cs="Times New Roman"/>
          <w:sz w:val="24"/>
          <w:szCs w:val="24"/>
          <w:lang w:val="en-US"/>
        </w:rPr>
        <w:t>.</w:t>
      </w:r>
      <w:r w:rsidRPr="00ED6880">
        <w:rPr>
          <w:rFonts w:ascii="Times New Roman" w:eastAsia="Times New Roman" w:hAnsi="Times New Roman" w:cs="Times New Roman"/>
          <w:b/>
          <w:sz w:val="24"/>
          <w:szCs w:val="24"/>
          <w:lang w:val="en-US"/>
        </w:rPr>
        <w:t>A broken</w:t>
      </w:r>
      <w:r w:rsidRPr="00ED6880">
        <w:rPr>
          <w:rFonts w:ascii="Times New Roman" w:eastAsia="Times New Roman" w:hAnsi="Times New Roman" w:cs="Times New Roman"/>
          <w:sz w:val="24"/>
          <w:szCs w:val="24"/>
          <w:lang w:val="en-US"/>
        </w:rPr>
        <w:t xml:space="preserve">cuplayonthetable. </w:t>
      </w:r>
      <w:r w:rsidRPr="002A5E3B">
        <w:rPr>
          <w:rFonts w:ascii="Times New Roman" w:eastAsia="Times New Roman" w:hAnsi="Times New Roman" w:cs="Times New Roman"/>
          <w:sz w:val="24"/>
          <w:szCs w:val="24"/>
        </w:rPr>
        <w:t xml:space="preserve">= </w:t>
      </w:r>
      <w:r w:rsidRPr="002A5E3B">
        <w:rPr>
          <w:rFonts w:ascii="Times New Roman" w:eastAsia="Times New Roman" w:hAnsi="Times New Roman" w:cs="Times New Roman"/>
          <w:b/>
          <w:sz w:val="24"/>
          <w:szCs w:val="24"/>
        </w:rPr>
        <w:t>Разбитая</w:t>
      </w:r>
      <w:r w:rsidRPr="002A5E3B">
        <w:rPr>
          <w:rFonts w:ascii="Times New Roman" w:eastAsia="Times New Roman" w:hAnsi="Times New Roman" w:cs="Times New Roman"/>
          <w:sz w:val="24"/>
          <w:szCs w:val="24"/>
        </w:rPr>
        <w:t xml:space="preserve"> чашка лежала на столе.</w:t>
      </w:r>
    </w:p>
    <w:p w14:paraId="3E4FAEA9"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b/>
          <w:color w:val="000000"/>
          <w:sz w:val="24"/>
          <w:szCs w:val="24"/>
        </w:rPr>
      </w:pPr>
    </w:p>
    <w:p w14:paraId="11EC5048"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b/>
          <w:color w:val="000000"/>
          <w:spacing w:val="7"/>
          <w:sz w:val="24"/>
          <w:szCs w:val="24"/>
        </w:rPr>
      </w:pPr>
      <w:r w:rsidRPr="002A5E3B">
        <w:rPr>
          <w:rFonts w:ascii="Times New Roman" w:eastAsia="Times New Roman" w:hAnsi="Times New Roman" w:cs="Times New Roman"/>
          <w:b/>
          <w:color w:val="000000"/>
          <w:sz w:val="24"/>
          <w:szCs w:val="24"/>
        </w:rPr>
        <w:t xml:space="preserve">2 </w:t>
      </w:r>
      <w:r w:rsidRPr="002A5E3B">
        <w:rPr>
          <w:rFonts w:ascii="Times New Roman" w:eastAsia="Times New Roman" w:hAnsi="Times New Roman" w:cs="Times New Roman"/>
          <w:b/>
          <w:color w:val="000000"/>
          <w:spacing w:val="7"/>
          <w:sz w:val="24"/>
          <w:szCs w:val="24"/>
        </w:rPr>
        <w:t>Работа над устной речью</w:t>
      </w:r>
    </w:p>
    <w:p w14:paraId="31D08730" w14:textId="77777777" w:rsidR="002A5E3B" w:rsidRPr="002A5E3B" w:rsidRDefault="002A5E3B" w:rsidP="002A5E3B">
      <w:pPr>
        <w:spacing w:after="0" w:line="239"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  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14:paraId="27DF1CA6" w14:textId="77777777" w:rsidR="002A5E3B" w:rsidRPr="002A5E3B" w:rsidRDefault="002A5E3B" w:rsidP="002A5E3B">
      <w:pPr>
        <w:spacing w:after="0" w:line="77" w:lineRule="exact"/>
        <w:jc w:val="both"/>
        <w:rPr>
          <w:rFonts w:ascii="Times New Roman" w:eastAsia="Times New Roman" w:hAnsi="Times New Roman" w:cs="Times New Roman"/>
          <w:sz w:val="24"/>
          <w:szCs w:val="24"/>
        </w:rPr>
      </w:pPr>
    </w:p>
    <w:p w14:paraId="355AC879" w14:textId="77777777" w:rsidR="002A5E3B" w:rsidRPr="002A5E3B" w:rsidRDefault="002A5E3B" w:rsidP="002A5E3B">
      <w:pPr>
        <w:numPr>
          <w:ilvl w:val="0"/>
          <w:numId w:val="22"/>
        </w:numPr>
        <w:tabs>
          <w:tab w:val="left" w:pos="284"/>
        </w:tabs>
        <w:spacing w:after="0" w:line="214" w:lineRule="auto"/>
        <w:ind w:left="-709" w:right="1060"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заменить трудные для запоминания и воспроизведения слова известными лексическими единицами:</w:t>
      </w:r>
    </w:p>
    <w:p w14:paraId="76C99E53" w14:textId="77777777" w:rsidR="002A5E3B" w:rsidRPr="002A5E3B" w:rsidRDefault="002A5E3B" w:rsidP="002A5E3B">
      <w:pPr>
        <w:spacing w:after="0" w:line="2" w:lineRule="exact"/>
        <w:jc w:val="both"/>
        <w:rPr>
          <w:rFonts w:ascii="Times New Roman" w:eastAsia="Times New Roman" w:hAnsi="Times New Roman" w:cs="Times New Roman"/>
          <w:sz w:val="24"/>
          <w:szCs w:val="24"/>
        </w:rPr>
      </w:pPr>
    </w:p>
    <w:p w14:paraId="2FCBC439" w14:textId="77777777" w:rsidR="002A5E3B" w:rsidRPr="002A5E3B" w:rsidRDefault="002A5E3B" w:rsidP="002A5E3B">
      <w:pPr>
        <w:spacing w:after="0" w:line="239" w:lineRule="auto"/>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lang w:val="en-US"/>
        </w:rPr>
        <w:t xml:space="preserve">All people are proud of their </w:t>
      </w:r>
      <w:r w:rsidRPr="002A5E3B">
        <w:rPr>
          <w:rFonts w:ascii="Times New Roman" w:eastAsia="Times New Roman" w:hAnsi="Times New Roman" w:cs="Times New Roman"/>
          <w:b/>
          <w:sz w:val="24"/>
          <w:szCs w:val="24"/>
          <w:lang w:val="en-US"/>
        </w:rPr>
        <w:t>magnificent</w:t>
      </w:r>
      <w:r w:rsidRPr="002A5E3B">
        <w:rPr>
          <w:rFonts w:ascii="Times New Roman" w:eastAsia="Times New Roman" w:hAnsi="Times New Roman" w:cs="Times New Roman"/>
          <w:sz w:val="24"/>
          <w:szCs w:val="24"/>
          <w:lang w:val="en-US"/>
        </w:rPr>
        <w:t xml:space="preserve"> capital → All people are proud of their </w:t>
      </w:r>
      <w:r w:rsidRPr="002A5E3B">
        <w:rPr>
          <w:rFonts w:ascii="Times New Roman" w:eastAsia="Times New Roman" w:hAnsi="Times New Roman" w:cs="Times New Roman"/>
          <w:b/>
          <w:sz w:val="24"/>
          <w:szCs w:val="24"/>
          <w:lang w:val="en-US"/>
        </w:rPr>
        <w:t>great</w:t>
      </w:r>
      <w:r w:rsidRPr="002A5E3B">
        <w:rPr>
          <w:rFonts w:ascii="Times New Roman" w:eastAsia="Times New Roman" w:hAnsi="Times New Roman" w:cs="Times New Roman"/>
          <w:sz w:val="24"/>
          <w:szCs w:val="24"/>
          <w:lang w:val="en-US"/>
        </w:rPr>
        <w:t xml:space="preserve"> capital;</w:t>
      </w:r>
    </w:p>
    <w:p w14:paraId="3733921A" w14:textId="77777777" w:rsidR="002A5E3B" w:rsidRPr="002A5E3B" w:rsidRDefault="002A5E3B" w:rsidP="002A5E3B">
      <w:pPr>
        <w:spacing w:after="0" w:line="1" w:lineRule="exact"/>
        <w:jc w:val="both"/>
        <w:rPr>
          <w:rFonts w:ascii="Times New Roman" w:eastAsia="Times New Roman" w:hAnsi="Times New Roman" w:cs="Times New Roman"/>
          <w:sz w:val="24"/>
          <w:szCs w:val="24"/>
          <w:lang w:val="en-US"/>
        </w:rPr>
      </w:pPr>
    </w:p>
    <w:p w14:paraId="5078CFA7" w14:textId="77777777" w:rsidR="002A5E3B" w:rsidRPr="002A5E3B" w:rsidRDefault="002A5E3B" w:rsidP="002A5E3B">
      <w:pPr>
        <w:numPr>
          <w:ilvl w:val="1"/>
          <w:numId w:val="22"/>
        </w:numPr>
        <w:tabs>
          <w:tab w:val="left" w:pos="284"/>
          <w:tab w:val="left" w:pos="1400"/>
        </w:tabs>
        <w:spacing w:after="0" w:line="0" w:lineRule="atLeast"/>
        <w:jc w:val="both"/>
        <w:rPr>
          <w:rFonts w:ascii="Times New Roman" w:eastAsia="Times New Roman" w:hAnsi="Times New Roman" w:cs="Times New Roman"/>
          <w:b/>
          <w:sz w:val="24"/>
          <w:szCs w:val="24"/>
        </w:rPr>
      </w:pPr>
      <w:r w:rsidRPr="002A5E3B">
        <w:rPr>
          <w:rFonts w:ascii="Times New Roman" w:eastAsia="Times New Roman" w:hAnsi="Times New Roman" w:cs="Times New Roman"/>
          <w:sz w:val="24"/>
          <w:szCs w:val="24"/>
        </w:rPr>
        <w:t>сократить «протяженность» предложений:</w:t>
      </w:r>
    </w:p>
    <w:p w14:paraId="45C31C33" w14:textId="77777777" w:rsidR="002A5E3B" w:rsidRPr="002A5E3B" w:rsidRDefault="002A5E3B" w:rsidP="002A5E3B">
      <w:pPr>
        <w:tabs>
          <w:tab w:val="left" w:pos="284"/>
        </w:tabs>
        <w:spacing w:after="0" w:line="9" w:lineRule="exact"/>
        <w:jc w:val="both"/>
        <w:rPr>
          <w:rFonts w:ascii="Times New Roman" w:eastAsia="Times New Roman" w:hAnsi="Times New Roman" w:cs="Times New Roman"/>
          <w:sz w:val="24"/>
          <w:szCs w:val="24"/>
        </w:rPr>
      </w:pPr>
    </w:p>
    <w:p w14:paraId="691DA4E5" w14:textId="77777777" w:rsidR="002A5E3B" w:rsidRPr="002A5E3B" w:rsidRDefault="002A5E3B" w:rsidP="002A5E3B">
      <w:pPr>
        <w:tabs>
          <w:tab w:val="left" w:pos="284"/>
        </w:tabs>
        <w:spacing w:after="0" w:line="236" w:lineRule="auto"/>
        <w:ind w:right="560"/>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lang w:val="en-US"/>
        </w:rPr>
        <w:t>Culture is a term used by social scientists for a people's whole way of life. → Culture is a term used for the whole people's way of life.</w:t>
      </w:r>
    </w:p>
    <w:p w14:paraId="314BD343" w14:textId="77777777" w:rsidR="002A5E3B" w:rsidRPr="002A5E3B" w:rsidRDefault="002A5E3B" w:rsidP="002A5E3B">
      <w:pPr>
        <w:spacing w:after="0" w:line="12" w:lineRule="exact"/>
        <w:jc w:val="both"/>
        <w:rPr>
          <w:rFonts w:ascii="Times New Roman" w:eastAsia="Times New Roman" w:hAnsi="Times New Roman" w:cs="Times New Roman"/>
          <w:sz w:val="24"/>
          <w:szCs w:val="24"/>
          <w:lang w:val="en-US"/>
        </w:rPr>
      </w:pPr>
    </w:p>
    <w:p w14:paraId="44F484A9" w14:textId="77777777" w:rsidR="002A5E3B" w:rsidRPr="002A5E3B" w:rsidRDefault="002A5E3B" w:rsidP="002A5E3B">
      <w:pPr>
        <w:numPr>
          <w:ilvl w:val="0"/>
          <w:numId w:val="23"/>
        </w:numPr>
        <w:tabs>
          <w:tab w:val="left" w:pos="284"/>
        </w:tabs>
        <w:spacing w:after="0" w:line="258" w:lineRule="auto"/>
        <w:ind w:right="1380"/>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упростить грамматическую (синтаксическую) структуру предложений: </w:t>
      </w:r>
    </w:p>
    <w:p w14:paraId="739220A2" w14:textId="77777777" w:rsidR="002A5E3B" w:rsidRPr="002A5E3B" w:rsidRDefault="002A5E3B" w:rsidP="002A5E3B">
      <w:pPr>
        <w:tabs>
          <w:tab w:val="left" w:pos="284"/>
        </w:tabs>
        <w:spacing w:after="0" w:line="258" w:lineRule="auto"/>
        <w:ind w:right="1380"/>
        <w:jc w:val="both"/>
        <w:rPr>
          <w:rFonts w:ascii="Times New Roman" w:eastAsia="Times New Roman" w:hAnsi="Times New Roman" w:cs="Times New Roman"/>
          <w:sz w:val="24"/>
          <w:szCs w:val="24"/>
          <w:lang w:val="en-US"/>
        </w:rPr>
      </w:pPr>
      <w:r w:rsidRPr="002A5E3B">
        <w:rPr>
          <w:rFonts w:ascii="Times New Roman" w:eastAsia="Times New Roman" w:hAnsi="Times New Roman" w:cs="Times New Roman"/>
          <w:sz w:val="24"/>
          <w:szCs w:val="24"/>
          <w:lang w:val="en-US"/>
        </w:rPr>
        <w:t>I felt I was being watched I felt somebody was watching me.</w:t>
      </w:r>
    </w:p>
    <w:p w14:paraId="47FACD81" w14:textId="77777777" w:rsidR="002A5E3B" w:rsidRPr="002A5E3B" w:rsidRDefault="002A5E3B" w:rsidP="002A5E3B">
      <w:pPr>
        <w:numPr>
          <w:ilvl w:val="0"/>
          <w:numId w:val="23"/>
        </w:numPr>
        <w:spacing w:after="0" w:line="0" w:lineRule="atLeast"/>
        <w:ind w:left="284" w:hanging="284"/>
        <w:contextualSpacing/>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произвести смысловую (содержательную) компрессию текста: сократить объем </w:t>
      </w:r>
    </w:p>
    <w:p w14:paraId="7BAAA201" w14:textId="77777777" w:rsidR="002A5E3B" w:rsidRPr="002A5E3B" w:rsidRDefault="002A5E3B" w:rsidP="002A5E3B">
      <w:pPr>
        <w:spacing w:after="0" w:line="12" w:lineRule="exact"/>
        <w:jc w:val="both"/>
        <w:rPr>
          <w:rFonts w:ascii="Times New Roman" w:eastAsia="Times New Roman" w:hAnsi="Times New Roman" w:cs="Times New Roman"/>
          <w:sz w:val="24"/>
          <w:szCs w:val="24"/>
        </w:rPr>
      </w:pPr>
    </w:p>
    <w:p w14:paraId="5C15FFE4" w14:textId="77777777" w:rsidR="002A5E3B" w:rsidRPr="002A5E3B" w:rsidRDefault="002A5E3B" w:rsidP="002A5E3B">
      <w:pPr>
        <w:spacing w:after="0" w:line="0" w:lineRule="atLeast"/>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текста до оптимального уровня (не менее 12-15 предложений).</w:t>
      </w:r>
    </w:p>
    <w:p w14:paraId="5306ADA9" w14:textId="77777777" w:rsidR="002A5E3B" w:rsidRPr="002A5E3B" w:rsidRDefault="002A5E3B" w:rsidP="002A5E3B">
      <w:pPr>
        <w:spacing w:after="0" w:line="67" w:lineRule="exact"/>
        <w:jc w:val="both"/>
        <w:rPr>
          <w:rFonts w:ascii="Times New Roman" w:eastAsia="Times New Roman" w:hAnsi="Times New Roman" w:cs="Times New Roman"/>
          <w:sz w:val="24"/>
          <w:szCs w:val="24"/>
        </w:rPr>
      </w:pPr>
    </w:p>
    <w:p w14:paraId="42411272" w14:textId="77777777" w:rsidR="002A5E3B" w:rsidRPr="002A5E3B" w:rsidRDefault="002A5E3B" w:rsidP="002A5E3B">
      <w:pPr>
        <w:spacing w:after="0" w:line="223" w:lineRule="auto"/>
        <w:ind w:right="20"/>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14:paraId="556D8863"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b/>
          <w:color w:val="000000"/>
          <w:sz w:val="24"/>
          <w:szCs w:val="24"/>
        </w:rPr>
      </w:pPr>
    </w:p>
    <w:p w14:paraId="66162A29"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b/>
          <w:color w:val="000000"/>
          <w:sz w:val="24"/>
          <w:szCs w:val="24"/>
        </w:rPr>
      </w:pPr>
      <w:r w:rsidRPr="002A5E3B">
        <w:rPr>
          <w:rFonts w:ascii="Times New Roman" w:eastAsia="Times New Roman" w:hAnsi="Times New Roman" w:cs="Times New Roman"/>
          <w:b/>
          <w:color w:val="000000"/>
          <w:sz w:val="24"/>
          <w:szCs w:val="24"/>
        </w:rPr>
        <w:t>3 Аудирование иноязычного текста</w:t>
      </w:r>
    </w:p>
    <w:p w14:paraId="7B5C4BD2"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Понятие  аудирования - это процесс восприятия и понимания иноязычной речи на слух. </w:t>
      </w:r>
    </w:p>
    <w:p w14:paraId="1ED5AAD5"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Ученые и практики выделяют следующие механизмы аудирования: речевой слух, память (долговременную и кратковременную), предвидение событий и  внутреннюю артикуляцию.</w:t>
      </w:r>
    </w:p>
    <w:p w14:paraId="06076474"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Речевой слух существенен для адекватного восприятия устной речи, но одного его недостаточно. Услышанное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аудирования нужна также оперативная память, которая является подвидом кратковременной памяти, в это время информация удерживается более 10 секунд.</w:t>
      </w:r>
    </w:p>
    <w:p w14:paraId="64A57D05"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Еще один механизм аудирования – это предвидение  происходящего, что дает возможность с самого начала  обозначить  возможное завершение прослушанного фрагмента по слову, словосочетанию или предложению.</w:t>
      </w:r>
    </w:p>
    <w:p w14:paraId="3BBA2293"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Смысловое прогнозирование наиболее важно для понимания, так как запомнить всю  полученную информацию, объединить части в целое поможет только направленное внимание, интерес к сообщению, знание контекста.</w:t>
      </w:r>
    </w:p>
    <w:p w14:paraId="6ECD419C"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Немаловажным механизмом является внутреннее проговаривание, когда вы преобразовываете звуковые образы в артикуляционные. </w:t>
      </w:r>
    </w:p>
    <w:p w14:paraId="535AE034"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Для самостоятельного изучения аудирования надо знать, что существуют  разные виды аудирования:</w:t>
      </w:r>
    </w:p>
    <w:p w14:paraId="6057FF55"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lastRenderedPageBreak/>
        <w:t xml:space="preserve">- аудирование с пониманием основного содержания, которое на практике называется - </w:t>
      </w:r>
      <w:r w:rsidRPr="002A5E3B">
        <w:rPr>
          <w:rFonts w:ascii="Times New Roman" w:eastAsia="Times New Roman" w:hAnsi="Times New Roman" w:cs="Times New Roman"/>
          <w:color w:val="000000"/>
          <w:sz w:val="24"/>
          <w:szCs w:val="24"/>
          <w:lang w:val="en-US"/>
        </w:rPr>
        <w:t>skimlistening</w:t>
      </w:r>
      <w:r w:rsidRPr="002A5E3B">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listeningforgist</w:t>
      </w:r>
      <w:r w:rsidRPr="002A5E3B">
        <w:rPr>
          <w:rFonts w:ascii="Times New Roman" w:eastAsia="Times New Roman" w:hAnsi="Times New Roman" w:cs="Times New Roman"/>
          <w:color w:val="000000"/>
          <w:sz w:val="24"/>
          <w:szCs w:val="24"/>
        </w:rPr>
        <w:t>);</w:t>
      </w:r>
    </w:p>
    <w:p w14:paraId="2AEB54EB"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lang w:val="en-US"/>
        </w:rPr>
      </w:pPr>
      <w:r w:rsidRPr="002A5E3B">
        <w:rPr>
          <w:rFonts w:ascii="Times New Roman" w:eastAsia="Times New Roman" w:hAnsi="Times New Roman" w:cs="Times New Roman"/>
          <w:color w:val="000000"/>
          <w:sz w:val="24"/>
          <w:szCs w:val="24"/>
          <w:lang w:val="en-US"/>
        </w:rPr>
        <w:t>- аудирование с полнымпониманием (listening for detailed comprehension);</w:t>
      </w:r>
    </w:p>
    <w:p w14:paraId="21258A93"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lang w:val="en-US"/>
        </w:rPr>
      </w:pPr>
      <w:r w:rsidRPr="002A5E3B">
        <w:rPr>
          <w:rFonts w:ascii="Times New Roman" w:eastAsia="Times New Roman" w:hAnsi="Times New Roman" w:cs="Times New Roman"/>
          <w:color w:val="000000"/>
          <w:sz w:val="24"/>
          <w:szCs w:val="24"/>
          <w:lang w:val="en-US"/>
        </w:rPr>
        <w:t>- аудирование с выборочнымизвлечениеминформации (listening for partial comprehension), (selective listening);</w:t>
      </w:r>
    </w:p>
    <w:p w14:paraId="3841DCA7"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аудирование с критической оценкой (</w:t>
      </w:r>
      <w:r w:rsidRPr="002A5E3B">
        <w:rPr>
          <w:rFonts w:ascii="Times New Roman" w:eastAsia="Times New Roman" w:hAnsi="Times New Roman" w:cs="Times New Roman"/>
          <w:color w:val="000000"/>
          <w:sz w:val="24"/>
          <w:szCs w:val="24"/>
          <w:lang w:val="en-US"/>
        </w:rPr>
        <w:t>criticallistening</w:t>
      </w:r>
      <w:r w:rsidRPr="002A5E3B">
        <w:rPr>
          <w:rFonts w:ascii="Times New Roman" w:eastAsia="Times New Roman" w:hAnsi="Times New Roman" w:cs="Times New Roman"/>
          <w:color w:val="000000"/>
          <w:sz w:val="24"/>
          <w:szCs w:val="24"/>
        </w:rPr>
        <w:t>).</w:t>
      </w:r>
    </w:p>
    <w:p w14:paraId="51BAD5CC"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и предположений о содержании аудиозаписи;</w:t>
      </w:r>
    </w:p>
    <w:p w14:paraId="07A8D8DE"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2. обратите внимание на похожее оформление одних и тех же понятий в прослушанном тексте и в вариантах ответа;</w:t>
      </w:r>
    </w:p>
    <w:p w14:paraId="73946362"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3. после первого прослушивания аудиозаписи мысленно сформулируйте собственные варианты ответов;</w:t>
      </w:r>
    </w:p>
    <w:p w14:paraId="1EB5A349"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4. необходимо  внимательно отнестись к отрицательным формам. Первый вид аудирования означает обработку информации, полученной от прослушивания, чтобы определить, где новое, а где уже известное для вас;  отделить важную информацию  от второстепенной;  закрепить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14:paraId="3945E496"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Для второго вида аудирования требуется высокий уровень автоматизации навыков, высокая концентрация внимания и напряженная работа памяти. При  таком  процессе обучения аудированию с полным пониманием вы слушаете аудиотекст, зная, какие послетекстовые задания вас ожидают: подробно пересказать текст; ответить на вопросы; составить план; закончить отрывок; дополнить фактами.</w:t>
      </w:r>
    </w:p>
    <w:p w14:paraId="495F29C1"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14:paraId="62D1B417"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Для четвертого вида аудирования требуется высокий уровень понимания устного высказывания,  точного и полного обозначения коммуникативного намерения и точки зрения 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14:paraId="21F6D489"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w:t>
      </w:r>
    </w:p>
    <w:p w14:paraId="1544611E"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предтекстовый (</w:t>
      </w:r>
      <w:r w:rsidRPr="002A5E3B">
        <w:rPr>
          <w:rFonts w:ascii="Times New Roman" w:eastAsia="Times New Roman" w:hAnsi="Times New Roman" w:cs="Times New Roman"/>
          <w:color w:val="000000"/>
          <w:sz w:val="24"/>
          <w:szCs w:val="24"/>
          <w:lang w:val="en-US"/>
        </w:rPr>
        <w:t>beforelistening</w:t>
      </w:r>
      <w:r w:rsidRPr="002A5E3B">
        <w:rPr>
          <w:rFonts w:ascii="Times New Roman" w:eastAsia="Times New Roman" w:hAnsi="Times New Roman" w:cs="Times New Roman"/>
          <w:color w:val="000000"/>
          <w:sz w:val="24"/>
          <w:szCs w:val="24"/>
        </w:rPr>
        <w:t>), текстовый (</w:t>
      </w:r>
      <w:r w:rsidRPr="002A5E3B">
        <w:rPr>
          <w:rFonts w:ascii="Times New Roman" w:eastAsia="Times New Roman" w:hAnsi="Times New Roman" w:cs="Times New Roman"/>
          <w:color w:val="000000"/>
          <w:sz w:val="24"/>
          <w:szCs w:val="24"/>
          <w:lang w:val="en-US"/>
        </w:rPr>
        <w:t>whilelistening</w:t>
      </w:r>
      <w:r w:rsidRPr="002A5E3B">
        <w:rPr>
          <w:rFonts w:ascii="Times New Roman" w:eastAsia="Times New Roman" w:hAnsi="Times New Roman" w:cs="Times New Roman"/>
          <w:color w:val="000000"/>
          <w:sz w:val="24"/>
          <w:szCs w:val="24"/>
        </w:rPr>
        <w:t>), послетекстовый (</w:t>
      </w:r>
      <w:r w:rsidRPr="002A5E3B">
        <w:rPr>
          <w:rFonts w:ascii="Times New Roman" w:eastAsia="Times New Roman" w:hAnsi="Times New Roman" w:cs="Times New Roman"/>
          <w:color w:val="000000"/>
          <w:sz w:val="24"/>
          <w:szCs w:val="24"/>
          <w:lang w:val="en-US"/>
        </w:rPr>
        <w:t>afterlistening</w:t>
      </w:r>
      <w:r w:rsidRPr="002A5E3B">
        <w:rPr>
          <w:rFonts w:ascii="Times New Roman" w:eastAsia="Times New Roman" w:hAnsi="Times New Roman" w:cs="Times New Roman"/>
          <w:color w:val="000000"/>
          <w:sz w:val="24"/>
          <w:szCs w:val="24"/>
        </w:rPr>
        <w:t>).</w:t>
      </w:r>
    </w:p>
    <w:p w14:paraId="7B4E6B1A"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для  преодоления трудностей восприятия.</w:t>
      </w:r>
    </w:p>
    <w:p w14:paraId="0A6FAEEC"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необходимой  информации.</w:t>
      </w:r>
    </w:p>
    <w:p w14:paraId="79964B8E"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На третьем этапе происходит проверка понимания текста и правильного  использования в процессе прослушивания аудиозаписи предоставленных на предтекстовом этапе маркеров восприятия; осуществляется контроль понимания содержания и использованных в аудиотексте языковых и речевых средств. Здесь вам предстоит выполнить такие упражнения: определите верность утверждений (</w:t>
      </w:r>
      <w:r w:rsidRPr="002A5E3B">
        <w:rPr>
          <w:rFonts w:ascii="Times New Roman" w:eastAsia="Times New Roman" w:hAnsi="Times New Roman" w:cs="Times New Roman"/>
          <w:color w:val="000000"/>
          <w:sz w:val="24"/>
          <w:szCs w:val="24"/>
          <w:lang w:val="en-US"/>
        </w:rPr>
        <w:t>true</w:t>
      </w:r>
      <w:r w:rsidRPr="002A5E3B">
        <w:rPr>
          <w:rFonts w:ascii="Times New Roman" w:eastAsia="Times New Roman" w:hAnsi="Times New Roman" w:cs="Times New Roman"/>
          <w:color w:val="000000"/>
          <w:sz w:val="24"/>
          <w:szCs w:val="24"/>
        </w:rPr>
        <w:t>/</w:t>
      </w:r>
      <w:r w:rsidRPr="002A5E3B">
        <w:rPr>
          <w:rFonts w:ascii="Times New Roman" w:eastAsia="Times New Roman" w:hAnsi="Times New Roman" w:cs="Times New Roman"/>
          <w:color w:val="000000"/>
          <w:sz w:val="24"/>
          <w:szCs w:val="24"/>
          <w:lang w:val="en-US"/>
        </w:rPr>
        <w:t>false</w:t>
      </w:r>
      <w:r w:rsidRPr="002A5E3B">
        <w:rPr>
          <w:rFonts w:ascii="Times New Roman" w:eastAsia="Times New Roman" w:hAnsi="Times New Roman" w:cs="Times New Roman"/>
          <w:color w:val="000000"/>
          <w:sz w:val="24"/>
          <w:szCs w:val="24"/>
        </w:rPr>
        <w:t>); выберите верный вариант ответа (</w:t>
      </w:r>
      <w:r w:rsidRPr="002A5E3B">
        <w:rPr>
          <w:rFonts w:ascii="Times New Roman" w:eastAsia="Times New Roman" w:hAnsi="Times New Roman" w:cs="Times New Roman"/>
          <w:color w:val="000000"/>
          <w:sz w:val="24"/>
          <w:szCs w:val="24"/>
          <w:lang w:val="en-US"/>
        </w:rPr>
        <w:t>multiplechoice</w:t>
      </w:r>
      <w:r w:rsidRPr="002A5E3B">
        <w:rPr>
          <w:rFonts w:ascii="Times New Roman" w:eastAsia="Times New Roman" w:hAnsi="Times New Roman" w:cs="Times New Roman"/>
          <w:color w:val="000000"/>
          <w:sz w:val="24"/>
          <w:szCs w:val="24"/>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14:paraId="15DD6CCB"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Рекомендации по эффективному изучению аудирования:</w:t>
      </w:r>
    </w:p>
    <w:p w14:paraId="6AA351EE"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1. предварительно, перед прослушиванием,  ознакомьтесь с вариантами ответов</w:t>
      </w:r>
    </w:p>
    <w:p w14:paraId="168AFB6B" w14:textId="77777777" w:rsidR="00D078E9" w:rsidRDefault="00D078E9" w:rsidP="002A5E3B">
      <w:pPr>
        <w:autoSpaceDE w:val="0"/>
        <w:autoSpaceDN w:val="0"/>
        <w:adjustRightInd w:val="0"/>
        <w:spacing w:after="0" w:line="240" w:lineRule="auto"/>
        <w:jc w:val="both"/>
        <w:rPr>
          <w:rFonts w:ascii="Times New Roman" w:eastAsia="Times New Roman" w:hAnsi="Times New Roman" w:cs="Times New Roman"/>
          <w:b/>
          <w:color w:val="000000"/>
          <w:sz w:val="24"/>
          <w:szCs w:val="24"/>
        </w:rPr>
      </w:pPr>
    </w:p>
    <w:p w14:paraId="6CDBF72F"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b/>
          <w:color w:val="000000"/>
          <w:sz w:val="24"/>
          <w:szCs w:val="24"/>
        </w:rPr>
      </w:pPr>
      <w:r w:rsidRPr="002A5E3B">
        <w:rPr>
          <w:rFonts w:ascii="Times New Roman" w:eastAsia="Times New Roman" w:hAnsi="Times New Roman" w:cs="Times New Roman"/>
          <w:b/>
          <w:color w:val="000000"/>
          <w:sz w:val="24"/>
          <w:szCs w:val="24"/>
        </w:rPr>
        <w:t xml:space="preserve">4 Работа с иноязычным текстом </w:t>
      </w:r>
    </w:p>
    <w:p w14:paraId="4DA6B292"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i/>
          <w:color w:val="000000"/>
          <w:sz w:val="24"/>
          <w:szCs w:val="24"/>
        </w:rPr>
        <w:t>Полный письменный перевод</w:t>
      </w:r>
      <w:r w:rsidRPr="002A5E3B">
        <w:rPr>
          <w:rFonts w:ascii="Times New Roman" w:eastAsia="Times New Roman" w:hAnsi="Times New Roman" w:cs="Times New Roman"/>
          <w:color w:val="000000"/>
          <w:sz w:val="24"/>
          <w:szCs w:val="24"/>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предпереводческий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14:paraId="0F1D657B"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i/>
          <w:color w:val="000000"/>
          <w:sz w:val="24"/>
          <w:szCs w:val="24"/>
        </w:rPr>
        <w:t>Выборочный перевод.</w:t>
      </w:r>
      <w:r w:rsidRPr="002A5E3B">
        <w:rPr>
          <w:rFonts w:ascii="Times New Roman" w:eastAsia="Times New Roman" w:hAnsi="Times New Roman" w:cs="Times New Roman"/>
          <w:color w:val="000000"/>
          <w:sz w:val="24"/>
          <w:szCs w:val="24"/>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14:paraId="75CADC5F"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i/>
          <w:color w:val="000000"/>
          <w:sz w:val="24"/>
          <w:szCs w:val="24"/>
        </w:rPr>
        <w:t>Резюмирующий перевод</w:t>
      </w:r>
      <w:r w:rsidRPr="002A5E3B">
        <w:rPr>
          <w:rFonts w:ascii="Times New Roman" w:eastAsia="Times New Roman" w:hAnsi="Times New Roman" w:cs="Times New Roman"/>
          <w:color w:val="000000"/>
          <w:sz w:val="24"/>
          <w:szCs w:val="24"/>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14:paraId="02752DAA" w14:textId="77777777" w:rsidR="002A5E3B" w:rsidRPr="002A5E3B" w:rsidRDefault="002A5E3B" w:rsidP="002A5E3B">
      <w:pPr>
        <w:numPr>
          <w:ilvl w:val="3"/>
          <w:numId w:val="9"/>
        </w:numPr>
        <w:tabs>
          <w:tab w:val="left" w:pos="284"/>
          <w:tab w:val="left" w:pos="1536"/>
        </w:tabs>
        <w:spacing w:after="0" w:line="236" w:lineRule="auto"/>
        <w:ind w:left="-709" w:right="40" w:firstLine="709"/>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14:paraId="64657DB1" w14:textId="77777777" w:rsidR="002A5E3B" w:rsidRPr="002A5E3B" w:rsidRDefault="002A5E3B" w:rsidP="002A5E3B">
      <w:pPr>
        <w:tabs>
          <w:tab w:val="left" w:pos="284"/>
        </w:tabs>
        <w:spacing w:after="0" w:line="9" w:lineRule="exact"/>
        <w:rPr>
          <w:rFonts w:ascii="Times New Roman" w:eastAsia="Times New Roman" w:hAnsi="Times New Roman" w:cs="Times New Roman"/>
          <w:sz w:val="24"/>
          <w:szCs w:val="24"/>
        </w:rPr>
      </w:pPr>
    </w:p>
    <w:p w14:paraId="2493CC37" w14:textId="77777777" w:rsidR="002A5E3B" w:rsidRPr="002A5E3B" w:rsidRDefault="002A5E3B" w:rsidP="002A5E3B">
      <w:pPr>
        <w:numPr>
          <w:ilvl w:val="2"/>
          <w:numId w:val="10"/>
        </w:numPr>
        <w:tabs>
          <w:tab w:val="left" w:pos="284"/>
          <w:tab w:val="left" w:pos="1166"/>
        </w:tabs>
        <w:spacing w:after="0" w:line="238" w:lineRule="auto"/>
        <w:ind w:left="-709" w:right="40"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14:paraId="550E2D73" w14:textId="77777777" w:rsidR="002A5E3B" w:rsidRPr="002A5E3B" w:rsidRDefault="002A5E3B" w:rsidP="002A5E3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Последовательность работы при переводе предложений с английского языка на русский:  </w:t>
      </w:r>
    </w:p>
    <w:p w14:paraId="1BF27BF5"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1 Пользуясь правилом порядка слов в английском предложении, выделяем подлежащее (группу подлежащего) и переводим его. </w:t>
      </w:r>
    </w:p>
    <w:p w14:paraId="408A1E0D"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2  Выделяем сказуемое (следует за подлежащим). Следует помнить, что сказуемое может состоять из разного количества слов – от одного (</w:t>
      </w:r>
      <w:r w:rsidRPr="002A5E3B">
        <w:rPr>
          <w:rFonts w:ascii="Times New Roman" w:eastAsia="Times New Roman" w:hAnsi="Times New Roman" w:cs="Times New Roman"/>
          <w:color w:val="000000"/>
          <w:sz w:val="24"/>
          <w:szCs w:val="24"/>
          <w:lang w:val="en-US"/>
        </w:rPr>
        <w:t>ActiveSimplePresent</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Past</w:t>
      </w:r>
      <w:r w:rsidRPr="002A5E3B">
        <w:rPr>
          <w:rFonts w:ascii="Times New Roman" w:eastAsia="Times New Roman" w:hAnsi="Times New Roman" w:cs="Times New Roman"/>
          <w:color w:val="000000"/>
          <w:sz w:val="24"/>
          <w:szCs w:val="24"/>
        </w:rPr>
        <w:t>) до четырех (</w:t>
      </w:r>
      <w:r w:rsidRPr="002A5E3B">
        <w:rPr>
          <w:rFonts w:ascii="Times New Roman" w:eastAsia="Times New Roman" w:hAnsi="Times New Roman" w:cs="Times New Roman"/>
          <w:color w:val="000000"/>
          <w:sz w:val="24"/>
          <w:szCs w:val="24"/>
          <w:lang w:val="en-US"/>
        </w:rPr>
        <w:t>ActivePerfectContinuousFuture</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PassivePerfectFuture</w:t>
      </w:r>
      <w:r w:rsidRPr="002A5E3B">
        <w:rPr>
          <w:rFonts w:ascii="Times New Roman" w:eastAsia="Times New Roman" w:hAnsi="Times New Roman" w:cs="Times New Roman"/>
          <w:color w:val="000000"/>
          <w:sz w:val="24"/>
          <w:szCs w:val="24"/>
        </w:rPr>
        <w:t xml:space="preserve">); четыре – максимальное количество слов в английском сказуемом. Любое сказуемое (кроме </w:t>
      </w:r>
      <w:r w:rsidRPr="002A5E3B">
        <w:rPr>
          <w:rFonts w:ascii="Times New Roman" w:eastAsia="Times New Roman" w:hAnsi="Times New Roman" w:cs="Times New Roman"/>
          <w:color w:val="000000"/>
          <w:sz w:val="24"/>
          <w:szCs w:val="24"/>
          <w:lang w:val="en-US"/>
        </w:rPr>
        <w:t>ActiveSimplePresent</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Past</w:t>
      </w:r>
      <w:r w:rsidRPr="002A5E3B">
        <w:rPr>
          <w:rFonts w:ascii="Times New Roman" w:eastAsia="Times New Roman" w:hAnsi="Times New Roman" w:cs="Times New Roman"/>
          <w:color w:val="000000"/>
          <w:sz w:val="24"/>
          <w:szCs w:val="24"/>
        </w:rPr>
        <w:t xml:space="preserve">) начинается вспомогательным глаголом: </w:t>
      </w:r>
      <w:r w:rsidRPr="002A5E3B">
        <w:rPr>
          <w:rFonts w:ascii="Times New Roman" w:eastAsia="Times New Roman" w:hAnsi="Times New Roman" w:cs="Times New Roman"/>
          <w:color w:val="000000"/>
          <w:sz w:val="24"/>
          <w:szCs w:val="24"/>
          <w:lang w:val="en-US"/>
        </w:rPr>
        <w:t>will</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tobe</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tohave</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a</w:t>
      </w:r>
      <w:r w:rsidRPr="002A5E3B">
        <w:rPr>
          <w:rFonts w:ascii="Times New Roman" w:eastAsia="Times New Roman" w:hAnsi="Times New Roman" w:cs="Times New Roman"/>
          <w:color w:val="000000"/>
          <w:sz w:val="24"/>
          <w:szCs w:val="24"/>
        </w:rPr>
        <w:t xml:space="preserve"> заканчивается смысловым глаголам, обладающим определенными признаками: - </w:t>
      </w:r>
      <w:r w:rsidRPr="002A5E3B">
        <w:rPr>
          <w:rFonts w:ascii="Times New Roman" w:eastAsia="Times New Roman" w:hAnsi="Times New Roman" w:cs="Times New Roman"/>
          <w:color w:val="000000"/>
          <w:sz w:val="24"/>
          <w:szCs w:val="24"/>
          <w:lang w:val="en-US"/>
        </w:rPr>
        <w:t>Ving</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Ved</w:t>
      </w:r>
      <w:r w:rsidRPr="002A5E3B">
        <w:rPr>
          <w:rFonts w:ascii="Times New Roman" w:eastAsia="Times New Roman" w:hAnsi="Times New Roman" w:cs="Times New Roman"/>
          <w:color w:val="000000"/>
          <w:sz w:val="24"/>
          <w:szCs w:val="24"/>
        </w:rPr>
        <w:t xml:space="preserve"> (правильный глагол); 3-я форма (неправильный глагол); в некоторых случаях сказуемое может начинаться словами </w:t>
      </w:r>
      <w:r w:rsidRPr="002A5E3B">
        <w:rPr>
          <w:rFonts w:ascii="Times New Roman" w:eastAsia="Times New Roman" w:hAnsi="Times New Roman" w:cs="Times New Roman"/>
          <w:color w:val="000000"/>
          <w:sz w:val="24"/>
          <w:szCs w:val="24"/>
          <w:lang w:val="en-US"/>
        </w:rPr>
        <w:t>should</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would</w:t>
      </w:r>
      <w:r w:rsidRPr="002A5E3B">
        <w:rPr>
          <w:rFonts w:ascii="Times New Roman" w:eastAsia="Times New Roman" w:hAnsi="Times New Roman" w:cs="Times New Roman"/>
          <w:color w:val="000000"/>
          <w:sz w:val="24"/>
          <w:szCs w:val="24"/>
        </w:rPr>
        <w:t xml:space="preserve"> или каким-либо модальным глаголом, после чего ставится форма </w:t>
      </w:r>
      <w:r w:rsidRPr="002A5E3B">
        <w:rPr>
          <w:rFonts w:ascii="Times New Roman" w:eastAsia="Times New Roman" w:hAnsi="Times New Roman" w:cs="Times New Roman"/>
          <w:color w:val="000000"/>
          <w:sz w:val="24"/>
          <w:szCs w:val="24"/>
          <w:lang w:val="en-US"/>
        </w:rPr>
        <w:t>Infinitive</w:t>
      </w:r>
      <w:r w:rsidRPr="002A5E3B">
        <w:rPr>
          <w:rFonts w:ascii="Times New Roman" w:eastAsia="Times New Roman" w:hAnsi="Times New Roman" w:cs="Times New Roman"/>
          <w:color w:val="000000"/>
          <w:sz w:val="24"/>
          <w:szCs w:val="24"/>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14:paraId="0DAFAD78"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 3 Приводим выделенное сказуемое к форме </w:t>
      </w:r>
      <w:r w:rsidRPr="002A5E3B">
        <w:rPr>
          <w:rFonts w:ascii="Times New Roman" w:eastAsia="Times New Roman" w:hAnsi="Times New Roman" w:cs="Times New Roman"/>
          <w:color w:val="000000"/>
          <w:sz w:val="24"/>
          <w:szCs w:val="24"/>
          <w:lang w:val="en-US"/>
        </w:rPr>
        <w:t>Infinitive</w:t>
      </w:r>
      <w:r w:rsidRPr="002A5E3B">
        <w:rPr>
          <w:rFonts w:ascii="Times New Roman" w:eastAsia="Times New Roman" w:hAnsi="Times New Roman" w:cs="Times New Roman"/>
          <w:color w:val="000000"/>
          <w:sz w:val="24"/>
          <w:szCs w:val="24"/>
        </w:rPr>
        <w:t xml:space="preserve"> (отбрасываем </w:t>
      </w:r>
      <w:r w:rsidRPr="002A5E3B">
        <w:rPr>
          <w:rFonts w:ascii="Times New Roman" w:eastAsia="Times New Roman" w:hAnsi="Times New Roman" w:cs="Times New Roman"/>
          <w:color w:val="000000"/>
          <w:sz w:val="24"/>
          <w:szCs w:val="24"/>
          <w:lang w:val="en-US"/>
        </w:rPr>
        <w:t>will</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should</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would</w:t>
      </w:r>
      <w:r w:rsidRPr="002A5E3B">
        <w:rPr>
          <w:rFonts w:ascii="Times New Roman" w:eastAsia="Times New Roman" w:hAnsi="Times New Roman" w:cs="Times New Roman"/>
          <w:color w:val="000000"/>
          <w:sz w:val="24"/>
          <w:szCs w:val="24"/>
        </w:rPr>
        <w:t xml:space="preserve"> / модальный глагол, или заменяем форму какого-то времени глаголов </w:t>
      </w:r>
      <w:r w:rsidRPr="002A5E3B">
        <w:rPr>
          <w:rFonts w:ascii="Times New Roman" w:eastAsia="Times New Roman" w:hAnsi="Times New Roman" w:cs="Times New Roman"/>
          <w:color w:val="000000"/>
          <w:sz w:val="24"/>
          <w:szCs w:val="24"/>
          <w:lang w:val="en-US"/>
        </w:rPr>
        <w:t>tobe</w:t>
      </w:r>
      <w:r w:rsidRPr="002A5E3B">
        <w:rPr>
          <w:rFonts w:ascii="Times New Roman" w:eastAsia="Times New Roman" w:hAnsi="Times New Roman" w:cs="Times New Roman"/>
          <w:color w:val="000000"/>
          <w:sz w:val="24"/>
          <w:szCs w:val="24"/>
        </w:rPr>
        <w:t xml:space="preserve"> или </w:t>
      </w:r>
      <w:r w:rsidRPr="002A5E3B">
        <w:rPr>
          <w:rFonts w:ascii="Times New Roman" w:eastAsia="Times New Roman" w:hAnsi="Times New Roman" w:cs="Times New Roman"/>
          <w:color w:val="000000"/>
          <w:sz w:val="24"/>
          <w:szCs w:val="24"/>
          <w:lang w:val="en-US"/>
        </w:rPr>
        <w:t>tohave</w:t>
      </w:r>
      <w:r w:rsidRPr="002A5E3B">
        <w:rPr>
          <w:rFonts w:ascii="Times New Roman" w:eastAsia="Times New Roman" w:hAnsi="Times New Roman" w:cs="Times New Roman"/>
          <w:color w:val="000000"/>
          <w:sz w:val="24"/>
          <w:szCs w:val="24"/>
        </w:rPr>
        <w:t xml:space="preserve"> на форму </w:t>
      </w:r>
      <w:r w:rsidRPr="002A5E3B">
        <w:rPr>
          <w:rFonts w:ascii="Times New Roman" w:eastAsia="Times New Roman" w:hAnsi="Times New Roman" w:cs="Times New Roman"/>
          <w:color w:val="000000"/>
          <w:sz w:val="24"/>
          <w:szCs w:val="24"/>
          <w:lang w:val="en-US"/>
        </w:rPr>
        <w:t>Infinitive</w:t>
      </w:r>
      <w:r w:rsidRPr="002A5E3B">
        <w:rPr>
          <w:rFonts w:ascii="Times New Roman" w:eastAsia="Times New Roman" w:hAnsi="Times New Roman" w:cs="Times New Roman"/>
          <w:color w:val="000000"/>
          <w:sz w:val="24"/>
          <w:szCs w:val="24"/>
        </w:rPr>
        <w:t xml:space="preserve">).  </w:t>
      </w:r>
    </w:p>
    <w:p w14:paraId="279E98C8"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2A5E3B">
        <w:rPr>
          <w:rFonts w:ascii="Times New Roman" w:eastAsia="Times New Roman" w:hAnsi="Times New Roman" w:cs="Times New Roman"/>
          <w:color w:val="000000"/>
          <w:sz w:val="24"/>
          <w:szCs w:val="24"/>
          <w:lang w:val="en-US"/>
        </w:rPr>
        <w:t>Active</w:t>
      </w:r>
      <w:r w:rsidRPr="002A5E3B">
        <w:rPr>
          <w:rFonts w:ascii="Times New Roman" w:eastAsia="Times New Roman" w:hAnsi="Times New Roman" w:cs="Times New Roman"/>
          <w:color w:val="000000"/>
          <w:sz w:val="24"/>
          <w:szCs w:val="24"/>
        </w:rPr>
        <w:t xml:space="preserve"> или </w:t>
      </w:r>
      <w:r w:rsidRPr="002A5E3B">
        <w:rPr>
          <w:rFonts w:ascii="Times New Roman" w:eastAsia="Times New Roman" w:hAnsi="Times New Roman" w:cs="Times New Roman"/>
          <w:color w:val="000000"/>
          <w:sz w:val="24"/>
          <w:szCs w:val="24"/>
          <w:lang w:val="en-US"/>
        </w:rPr>
        <w:t>Passive</w:t>
      </w:r>
      <w:r w:rsidRPr="002A5E3B">
        <w:rPr>
          <w:rFonts w:ascii="Times New Roman" w:eastAsia="Times New Roman" w:hAnsi="Times New Roman" w:cs="Times New Roman"/>
          <w:color w:val="000000"/>
          <w:sz w:val="24"/>
          <w:szCs w:val="24"/>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2A5E3B">
        <w:rPr>
          <w:rFonts w:ascii="Times New Roman" w:eastAsia="Times New Roman" w:hAnsi="Times New Roman" w:cs="Times New Roman"/>
          <w:color w:val="000000"/>
          <w:sz w:val="24"/>
          <w:szCs w:val="24"/>
          <w:lang w:val="en-US"/>
        </w:rPr>
        <w:t>will</w:t>
      </w:r>
      <w:r w:rsidRPr="002A5E3B">
        <w:rPr>
          <w:rFonts w:ascii="Times New Roman" w:eastAsia="Times New Roman" w:hAnsi="Times New Roman" w:cs="Times New Roman"/>
          <w:color w:val="000000"/>
          <w:sz w:val="24"/>
          <w:szCs w:val="24"/>
        </w:rPr>
        <w:t xml:space="preserve">, или по формам глаголов </w:t>
      </w:r>
      <w:r w:rsidRPr="002A5E3B">
        <w:rPr>
          <w:rFonts w:ascii="Times New Roman" w:eastAsia="Times New Roman" w:hAnsi="Times New Roman" w:cs="Times New Roman"/>
          <w:color w:val="000000"/>
          <w:sz w:val="24"/>
          <w:szCs w:val="24"/>
          <w:lang w:val="en-US"/>
        </w:rPr>
        <w:t>tobe</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tohave</w:t>
      </w:r>
      <w:r w:rsidRPr="002A5E3B">
        <w:rPr>
          <w:rFonts w:ascii="Times New Roman" w:eastAsia="Times New Roman" w:hAnsi="Times New Roman" w:cs="Times New Roman"/>
          <w:color w:val="000000"/>
          <w:sz w:val="24"/>
          <w:szCs w:val="24"/>
        </w:rPr>
        <w:t xml:space="preserve"> определяем время совершения действия; </w:t>
      </w:r>
    </w:p>
    <w:p w14:paraId="0A57EF60"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5 Переводим сказуемое с учетом всех перечисленных признаков на русский язык. </w:t>
      </w:r>
    </w:p>
    <w:p w14:paraId="6A86EA9F"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6 Переводим все остальные слова из английского предложения. </w:t>
      </w:r>
    </w:p>
    <w:p w14:paraId="54E3D12B"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lastRenderedPageBreak/>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r w:rsidRPr="002A5E3B">
        <w:rPr>
          <w:rFonts w:ascii="Times New Roman" w:eastAsia="Times New Roman" w:hAnsi="Times New Roman" w:cs="Times New Roman"/>
          <w:color w:val="000000"/>
          <w:sz w:val="24"/>
          <w:szCs w:val="24"/>
          <w:lang w:val="en-US"/>
        </w:rPr>
        <w:t xml:space="preserve">Примеры 1 Не is watching a new film now. 1) ПодлежащееНе – Он. 2) Сказуемое  is watching (is – форма Present вспомогательного to be; watching – смысловой). </w:t>
      </w:r>
      <w:r w:rsidRPr="002A5E3B">
        <w:rPr>
          <w:rFonts w:ascii="Times New Roman" w:eastAsia="Times New Roman" w:hAnsi="Times New Roman" w:cs="Times New Roman"/>
          <w:color w:val="000000"/>
          <w:sz w:val="24"/>
          <w:szCs w:val="24"/>
        </w:rPr>
        <w:t xml:space="preserve">3) Формула </w:t>
      </w:r>
      <w:r w:rsidRPr="002A5E3B">
        <w:rPr>
          <w:rFonts w:ascii="Times New Roman" w:eastAsia="Times New Roman" w:hAnsi="Times New Roman" w:cs="Times New Roman"/>
          <w:color w:val="000000"/>
          <w:sz w:val="24"/>
          <w:szCs w:val="24"/>
          <w:lang w:val="en-US"/>
        </w:rPr>
        <w:t>tobe</w:t>
      </w:r>
      <w:r w:rsidRPr="002A5E3B">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Ving</w:t>
      </w:r>
      <w:r w:rsidRPr="002A5E3B">
        <w:rPr>
          <w:rFonts w:ascii="Times New Roman" w:eastAsia="Times New Roman" w:hAnsi="Times New Roman" w:cs="Times New Roman"/>
          <w:color w:val="000000"/>
          <w:sz w:val="24"/>
          <w:szCs w:val="24"/>
        </w:rPr>
        <w:t xml:space="preserve">. 4) Такая формула находится в группе </w:t>
      </w:r>
      <w:r w:rsidRPr="002A5E3B">
        <w:rPr>
          <w:rFonts w:ascii="Times New Roman" w:eastAsia="Times New Roman" w:hAnsi="Times New Roman" w:cs="Times New Roman"/>
          <w:color w:val="000000"/>
          <w:sz w:val="24"/>
          <w:szCs w:val="24"/>
          <w:lang w:val="en-US"/>
        </w:rPr>
        <w:t>ActiveContinuous</w:t>
      </w:r>
      <w:r w:rsidRPr="002A5E3B">
        <w:rPr>
          <w:rFonts w:ascii="Times New Roman" w:eastAsia="Times New Roman" w:hAnsi="Times New Roman" w:cs="Times New Roman"/>
          <w:color w:val="000000"/>
          <w:sz w:val="24"/>
          <w:szCs w:val="24"/>
        </w:rPr>
        <w:t xml:space="preserve">. 5) а) в словаре </w:t>
      </w:r>
      <w:r w:rsidRPr="002A5E3B">
        <w:rPr>
          <w:rFonts w:ascii="Times New Roman" w:eastAsia="Times New Roman" w:hAnsi="Times New Roman" w:cs="Times New Roman"/>
          <w:color w:val="000000"/>
          <w:sz w:val="24"/>
          <w:szCs w:val="24"/>
          <w:lang w:val="en-US"/>
        </w:rPr>
        <w:t>watch</w:t>
      </w:r>
      <w:r w:rsidRPr="002A5E3B">
        <w:rPr>
          <w:rFonts w:ascii="Times New Roman" w:eastAsia="Times New Roman" w:hAnsi="Times New Roman" w:cs="Times New Roman"/>
          <w:color w:val="000000"/>
          <w:sz w:val="24"/>
          <w:szCs w:val="24"/>
        </w:rPr>
        <w:t xml:space="preserve"> – смотреть, наблюдать; б) действие выполняет само подлежащее (потому что </w:t>
      </w:r>
      <w:r w:rsidRPr="002A5E3B">
        <w:rPr>
          <w:rFonts w:ascii="Times New Roman" w:eastAsia="Times New Roman" w:hAnsi="Times New Roman" w:cs="Times New Roman"/>
          <w:color w:val="000000"/>
          <w:sz w:val="24"/>
          <w:szCs w:val="24"/>
          <w:lang w:val="en-US"/>
        </w:rPr>
        <w:t>Active</w:t>
      </w:r>
      <w:r w:rsidRPr="002A5E3B">
        <w:rPr>
          <w:rFonts w:ascii="Times New Roman" w:eastAsia="Times New Roman" w:hAnsi="Times New Roman" w:cs="Times New Roman"/>
          <w:color w:val="000000"/>
          <w:sz w:val="24"/>
          <w:szCs w:val="24"/>
        </w:rPr>
        <w:t xml:space="preserve">); в) действие имеет характер длительности (потому что </w:t>
      </w:r>
      <w:r w:rsidRPr="002A5E3B">
        <w:rPr>
          <w:rFonts w:ascii="Times New Roman" w:eastAsia="Times New Roman" w:hAnsi="Times New Roman" w:cs="Times New Roman"/>
          <w:color w:val="000000"/>
          <w:sz w:val="24"/>
          <w:szCs w:val="24"/>
          <w:lang w:val="en-US"/>
        </w:rPr>
        <w:t>Continuous</w:t>
      </w:r>
      <w:r w:rsidRPr="002A5E3B">
        <w:rPr>
          <w:rFonts w:ascii="Times New Roman" w:eastAsia="Times New Roman" w:hAnsi="Times New Roman" w:cs="Times New Roman"/>
          <w:color w:val="000000"/>
          <w:sz w:val="24"/>
          <w:szCs w:val="24"/>
        </w:rPr>
        <w:t xml:space="preserve">); г) действие происходит в настоящем времени (потому что </w:t>
      </w:r>
      <w:r w:rsidRPr="002A5E3B">
        <w:rPr>
          <w:rFonts w:ascii="Times New Roman" w:eastAsia="Times New Roman" w:hAnsi="Times New Roman" w:cs="Times New Roman"/>
          <w:color w:val="000000"/>
          <w:sz w:val="24"/>
          <w:szCs w:val="24"/>
          <w:lang w:val="en-US"/>
        </w:rPr>
        <w:t>is</w:t>
      </w:r>
      <w:r w:rsidRPr="002A5E3B">
        <w:rPr>
          <w:rFonts w:ascii="Times New Roman" w:eastAsia="Times New Roman" w:hAnsi="Times New Roman" w:cs="Times New Roman"/>
          <w:color w:val="000000"/>
          <w:sz w:val="24"/>
          <w:szCs w:val="24"/>
        </w:rPr>
        <w:t xml:space="preserve"> – форма </w:t>
      </w:r>
      <w:r w:rsidRPr="002A5E3B">
        <w:rPr>
          <w:rFonts w:ascii="Times New Roman" w:eastAsia="Times New Roman" w:hAnsi="Times New Roman" w:cs="Times New Roman"/>
          <w:color w:val="000000"/>
          <w:sz w:val="24"/>
          <w:szCs w:val="24"/>
          <w:lang w:val="en-US"/>
        </w:rPr>
        <w:t>tobe</w:t>
      </w:r>
      <w:r w:rsidRPr="002A5E3B">
        <w:rPr>
          <w:rFonts w:ascii="Times New Roman" w:eastAsia="Times New Roman" w:hAnsi="Times New Roman" w:cs="Times New Roman"/>
          <w:color w:val="000000"/>
          <w:sz w:val="24"/>
          <w:szCs w:val="24"/>
        </w:rPr>
        <w:t xml:space="preserve"> в </w:t>
      </w:r>
      <w:r w:rsidRPr="002A5E3B">
        <w:rPr>
          <w:rFonts w:ascii="Times New Roman" w:eastAsia="Times New Roman" w:hAnsi="Times New Roman" w:cs="Times New Roman"/>
          <w:color w:val="000000"/>
          <w:sz w:val="24"/>
          <w:szCs w:val="24"/>
          <w:lang w:val="en-US"/>
        </w:rPr>
        <w:t>Present</w:t>
      </w:r>
      <w:r w:rsidRPr="002A5E3B">
        <w:rPr>
          <w:rFonts w:ascii="Times New Roman" w:eastAsia="Times New Roman" w:hAnsi="Times New Roman" w:cs="Times New Roman"/>
          <w:color w:val="000000"/>
          <w:sz w:val="24"/>
          <w:szCs w:val="24"/>
        </w:rPr>
        <w:t xml:space="preserve">) – перевод сказуемого: смотрит – сам (б) / тратит время (в) / в данный момент (г).  6) Перевод предложения: – Он смотрит новый фильм сейчас. </w:t>
      </w:r>
    </w:p>
    <w:p w14:paraId="42DC3EAE"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Процесс переноса описания ситуации из иностранного языка в родной должен быть разбит на два этапа: </w:t>
      </w:r>
    </w:p>
    <w:p w14:paraId="165D6DCF"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перевод.который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14:paraId="194A5473"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2A5E3B">
        <w:rPr>
          <w:rFonts w:ascii="Times New Roman" w:eastAsia="Times New Roman" w:hAnsi="Times New Roman" w:cs="Times New Roman"/>
          <w:color w:val="000000"/>
          <w:sz w:val="24"/>
          <w:szCs w:val="24"/>
          <w:lang w:val="en-US"/>
        </w:rPr>
        <w:t xml:space="preserve">:  I want to sleep. </w:t>
      </w:r>
      <w:r w:rsidRPr="002A5E3B">
        <w:rPr>
          <w:rFonts w:ascii="Times New Roman" w:eastAsia="Times New Roman" w:hAnsi="Times New Roman" w:cs="Times New Roman"/>
          <w:color w:val="000000"/>
          <w:sz w:val="24"/>
          <w:szCs w:val="24"/>
        </w:rPr>
        <w:t>Яхочуспать</w:t>
      </w:r>
      <w:r w:rsidRPr="002A5E3B">
        <w:rPr>
          <w:rFonts w:ascii="Times New Roman" w:eastAsia="Times New Roman" w:hAnsi="Times New Roman" w:cs="Times New Roman"/>
          <w:color w:val="000000"/>
          <w:sz w:val="24"/>
          <w:szCs w:val="24"/>
          <w:lang w:val="en-US"/>
        </w:rPr>
        <w:t xml:space="preserve">.  They will buy a new car. </w:t>
      </w:r>
      <w:r w:rsidRPr="002A5E3B">
        <w:rPr>
          <w:rFonts w:ascii="Times New Roman" w:eastAsia="Times New Roman" w:hAnsi="Times New Roman" w:cs="Times New Roman"/>
          <w:color w:val="000000"/>
          <w:sz w:val="24"/>
          <w:szCs w:val="24"/>
        </w:rPr>
        <w:t xml:space="preserve">Они купят новую машину. </w:t>
      </w:r>
    </w:p>
    <w:p w14:paraId="539686BC"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Выполняя перевод с английского языка на русский, обращайте внимание на то, как у англичан принято описывать ту или иную ситуацию (например:Я есть (</w:t>
      </w:r>
      <w:r w:rsidRPr="002A5E3B">
        <w:rPr>
          <w:rFonts w:ascii="Times New Roman" w:eastAsia="Times New Roman" w:hAnsi="Times New Roman" w:cs="Times New Roman"/>
          <w:color w:val="000000"/>
          <w:sz w:val="24"/>
          <w:szCs w:val="24"/>
          <w:lang w:val="en-US"/>
        </w:rPr>
        <w:t>tobe</w:t>
      </w:r>
      <w:r w:rsidRPr="002A5E3B">
        <w:rPr>
          <w:rFonts w:ascii="Times New Roman" w:eastAsia="Times New Roman" w:hAnsi="Times New Roman" w:cs="Times New Roman"/>
          <w:color w:val="000000"/>
          <w:sz w:val="24"/>
          <w:szCs w:val="24"/>
        </w:rPr>
        <w:t>) столько-то лет., а не Я имею (</w:t>
      </w:r>
      <w:r w:rsidRPr="002A5E3B">
        <w:rPr>
          <w:rFonts w:ascii="Times New Roman" w:eastAsia="Times New Roman" w:hAnsi="Times New Roman" w:cs="Times New Roman"/>
          <w:color w:val="000000"/>
          <w:sz w:val="24"/>
          <w:szCs w:val="24"/>
          <w:lang w:val="en-US"/>
        </w:rPr>
        <w:t>tohave</w:t>
      </w:r>
      <w:r w:rsidRPr="002A5E3B">
        <w:rPr>
          <w:rFonts w:ascii="Times New Roman" w:eastAsia="Times New Roman" w:hAnsi="Times New Roman" w:cs="Times New Roman"/>
          <w:color w:val="000000"/>
          <w:sz w:val="24"/>
          <w:szCs w:val="24"/>
        </w:rPr>
        <w:t xml:space="preserve">) столько-то лет.; можно использовать слова </w:t>
      </w:r>
      <w:r w:rsidRPr="002A5E3B">
        <w:rPr>
          <w:rFonts w:ascii="Times New Roman" w:eastAsia="Times New Roman" w:hAnsi="Times New Roman" w:cs="Times New Roman"/>
          <w:color w:val="000000"/>
          <w:sz w:val="24"/>
          <w:szCs w:val="24"/>
          <w:lang w:val="en-US"/>
        </w:rPr>
        <w:t>yearsold</w:t>
      </w:r>
      <w:r w:rsidRPr="002A5E3B">
        <w:rPr>
          <w:rFonts w:ascii="Times New Roman" w:eastAsia="Times New Roman" w:hAnsi="Times New Roman" w:cs="Times New Roman"/>
          <w:color w:val="000000"/>
          <w:sz w:val="24"/>
          <w:szCs w:val="24"/>
        </w:rPr>
        <w:t xml:space="preserve">, но можно обойтись и без них) – пользуйтесь теми же приемами при описании ситуаций поанглийски: В прошлом году ей было двадцать лет. – </w:t>
      </w:r>
      <w:r w:rsidRPr="002A5E3B">
        <w:rPr>
          <w:rFonts w:ascii="Times New Roman" w:eastAsia="Times New Roman" w:hAnsi="Times New Roman" w:cs="Times New Roman"/>
          <w:color w:val="000000"/>
          <w:sz w:val="24"/>
          <w:szCs w:val="24"/>
          <w:lang w:val="en-US"/>
        </w:rPr>
        <w:t>Shewastwenty</w:t>
      </w:r>
      <w:r w:rsidRPr="002A5E3B">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yearsold</w:t>
      </w:r>
      <w:r w:rsidRPr="002A5E3B">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lastyear</w:t>
      </w:r>
      <w:r w:rsidRPr="002A5E3B">
        <w:rPr>
          <w:rFonts w:ascii="Times New Roman" w:eastAsia="Times New Roman" w:hAnsi="Times New Roman" w:cs="Times New Roman"/>
          <w:color w:val="000000"/>
          <w:sz w:val="24"/>
          <w:szCs w:val="24"/>
        </w:rPr>
        <w:t>.</w:t>
      </w:r>
      <w:r w:rsidRPr="00ED6880">
        <w:rPr>
          <w:rFonts w:ascii="Times New Roman" w:eastAsia="Times New Roman" w:hAnsi="Times New Roman" w:cs="Times New Roman"/>
          <w:color w:val="000000"/>
          <w:sz w:val="24"/>
          <w:szCs w:val="24"/>
        </w:rPr>
        <w:t xml:space="preserve">Попробуемперевестинебольшойтекст: </w:t>
      </w:r>
      <w:r w:rsidRPr="002A5E3B">
        <w:rPr>
          <w:rFonts w:ascii="Times New Roman" w:eastAsia="Times New Roman" w:hAnsi="Times New Roman" w:cs="Times New Roman"/>
          <w:color w:val="000000"/>
          <w:sz w:val="24"/>
          <w:szCs w:val="24"/>
          <w:lang w:val="en-US"/>
        </w:rPr>
        <w:t>Yolanda</w:t>
      </w:r>
      <w:r w:rsidRPr="00ED6880">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Smith</w:t>
      </w:r>
      <w:r w:rsidRPr="00ED6880">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is</w:t>
      </w:r>
      <w:r w:rsidRPr="00ED6880">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twenty</w:t>
      </w:r>
      <w:r w:rsidRPr="00ED6880">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two</w:t>
      </w:r>
      <w:r w:rsidRPr="00ED6880">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years</w:t>
      </w:r>
      <w:r w:rsidRPr="00ED6880">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old</w:t>
      </w:r>
      <w:r w:rsidRPr="00ED6880">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Theywillgohomesoon</w:t>
      </w:r>
      <w:r w:rsidRPr="002A5E3B">
        <w:rPr>
          <w:rFonts w:ascii="Times New Roman" w:eastAsia="Times New Roman" w:hAnsi="Times New Roman" w:cs="Times New Roman"/>
          <w:color w:val="000000"/>
          <w:sz w:val="24"/>
          <w:szCs w:val="24"/>
        </w:rPr>
        <w:t>. Примечание 1 Если к глаголу прибавить в конце «-ег», получается тот, кто / то, что выполняет действие, обозначенное этим глаголам (</w:t>
      </w:r>
      <w:r w:rsidRPr="002A5E3B">
        <w:rPr>
          <w:rFonts w:ascii="Times New Roman" w:eastAsia="Times New Roman" w:hAnsi="Times New Roman" w:cs="Times New Roman"/>
          <w:color w:val="000000"/>
          <w:sz w:val="24"/>
          <w:szCs w:val="24"/>
          <w:lang w:val="en-US"/>
        </w:rPr>
        <w:t>toclean</w:t>
      </w:r>
      <w:r w:rsidRPr="002A5E3B">
        <w:rPr>
          <w:rFonts w:ascii="Times New Roman" w:eastAsia="Times New Roman" w:hAnsi="Times New Roman" w:cs="Times New Roman"/>
          <w:color w:val="000000"/>
          <w:sz w:val="24"/>
          <w:szCs w:val="24"/>
        </w:rPr>
        <w:t xml:space="preserve"> – убирать / </w:t>
      </w:r>
      <w:r w:rsidRPr="002A5E3B">
        <w:rPr>
          <w:rFonts w:ascii="Times New Roman" w:eastAsia="Times New Roman" w:hAnsi="Times New Roman" w:cs="Times New Roman"/>
          <w:color w:val="000000"/>
          <w:sz w:val="24"/>
          <w:szCs w:val="24"/>
          <w:lang w:val="en-US"/>
        </w:rPr>
        <w:t>cleaner</w:t>
      </w:r>
      <w:r w:rsidRPr="002A5E3B">
        <w:rPr>
          <w:rFonts w:ascii="Times New Roman" w:eastAsia="Times New Roman" w:hAnsi="Times New Roman" w:cs="Times New Roman"/>
          <w:color w:val="000000"/>
          <w:sz w:val="24"/>
          <w:szCs w:val="24"/>
        </w:rPr>
        <w:t xml:space="preserve"> – уборщица; </w:t>
      </w:r>
      <w:r w:rsidRPr="002A5E3B">
        <w:rPr>
          <w:rFonts w:ascii="Times New Roman" w:eastAsia="Times New Roman" w:hAnsi="Times New Roman" w:cs="Times New Roman"/>
          <w:color w:val="000000"/>
          <w:sz w:val="24"/>
          <w:szCs w:val="24"/>
          <w:lang w:val="en-US"/>
        </w:rPr>
        <w:t>towork</w:t>
      </w:r>
      <w:r w:rsidRPr="002A5E3B">
        <w:rPr>
          <w:rFonts w:ascii="Times New Roman" w:eastAsia="Times New Roman" w:hAnsi="Times New Roman" w:cs="Times New Roman"/>
          <w:color w:val="000000"/>
          <w:sz w:val="24"/>
          <w:szCs w:val="24"/>
        </w:rPr>
        <w:t xml:space="preserve"> – работать / </w:t>
      </w:r>
      <w:r w:rsidRPr="002A5E3B">
        <w:rPr>
          <w:rFonts w:ascii="Times New Roman" w:eastAsia="Times New Roman" w:hAnsi="Times New Roman" w:cs="Times New Roman"/>
          <w:color w:val="000000"/>
          <w:sz w:val="24"/>
          <w:szCs w:val="24"/>
          <w:lang w:val="en-US"/>
        </w:rPr>
        <w:t>worker</w:t>
      </w:r>
      <w:r w:rsidRPr="002A5E3B">
        <w:rPr>
          <w:rFonts w:ascii="Times New Roman" w:eastAsia="Times New Roman" w:hAnsi="Times New Roman" w:cs="Times New Roman"/>
          <w:color w:val="000000"/>
          <w:sz w:val="24"/>
          <w:szCs w:val="24"/>
        </w:rPr>
        <w:t xml:space="preserve"> – рабочий; </w:t>
      </w:r>
      <w:r w:rsidRPr="002A5E3B">
        <w:rPr>
          <w:rFonts w:ascii="Times New Roman" w:eastAsia="Times New Roman" w:hAnsi="Times New Roman" w:cs="Times New Roman"/>
          <w:color w:val="000000"/>
          <w:sz w:val="24"/>
          <w:szCs w:val="24"/>
          <w:lang w:val="en-US"/>
        </w:rPr>
        <w:t>todrive</w:t>
      </w:r>
      <w:r w:rsidRPr="002A5E3B">
        <w:rPr>
          <w:rFonts w:ascii="Times New Roman" w:eastAsia="Times New Roman" w:hAnsi="Times New Roman" w:cs="Times New Roman"/>
          <w:color w:val="000000"/>
          <w:sz w:val="24"/>
          <w:szCs w:val="24"/>
        </w:rPr>
        <w:t xml:space="preserve"> – водить автомобиль / </w:t>
      </w:r>
      <w:r w:rsidRPr="002A5E3B">
        <w:rPr>
          <w:rFonts w:ascii="Times New Roman" w:eastAsia="Times New Roman" w:hAnsi="Times New Roman" w:cs="Times New Roman"/>
          <w:color w:val="000000"/>
          <w:sz w:val="24"/>
          <w:szCs w:val="24"/>
          <w:lang w:val="en-US"/>
        </w:rPr>
        <w:t>driver</w:t>
      </w:r>
      <w:r w:rsidRPr="002A5E3B">
        <w:rPr>
          <w:rFonts w:ascii="Times New Roman" w:eastAsia="Times New Roman" w:hAnsi="Times New Roman" w:cs="Times New Roman"/>
          <w:color w:val="000000"/>
          <w:sz w:val="24"/>
          <w:szCs w:val="24"/>
        </w:rPr>
        <w:t xml:space="preserve"> – шофер в т.д.); 2 Если прибавить “–е</w:t>
      </w:r>
      <w:r w:rsidRPr="002A5E3B">
        <w:rPr>
          <w:rFonts w:ascii="Times New Roman" w:eastAsia="Times New Roman" w:hAnsi="Times New Roman" w:cs="Times New Roman"/>
          <w:color w:val="000000"/>
          <w:sz w:val="24"/>
          <w:szCs w:val="24"/>
          <w:lang w:val="en-US"/>
        </w:rPr>
        <w:t>r</w:t>
      </w:r>
      <w:r w:rsidRPr="002A5E3B">
        <w:rPr>
          <w:rFonts w:ascii="Times New Roman" w:eastAsia="Times New Roman" w:hAnsi="Times New Roman" w:cs="Times New Roman"/>
          <w:color w:val="000000"/>
          <w:sz w:val="24"/>
          <w:szCs w:val="24"/>
        </w:rPr>
        <w:t>” к прилагательному или наречию, получается сравнительная степень; в словаре ищем “</w:t>
      </w:r>
      <w:r w:rsidRPr="002A5E3B">
        <w:rPr>
          <w:rFonts w:ascii="Times New Roman" w:eastAsia="Times New Roman" w:hAnsi="Times New Roman" w:cs="Times New Roman"/>
          <w:color w:val="000000"/>
          <w:sz w:val="24"/>
          <w:szCs w:val="24"/>
          <w:lang w:val="en-US"/>
        </w:rPr>
        <w:t>early</w:t>
      </w:r>
      <w:r w:rsidRPr="002A5E3B">
        <w:rPr>
          <w:rFonts w:ascii="Times New Roman" w:eastAsia="Times New Roman" w:hAnsi="Times New Roman" w:cs="Times New Roman"/>
          <w:color w:val="000000"/>
          <w:sz w:val="24"/>
          <w:szCs w:val="24"/>
        </w:rPr>
        <w:t>”, потому что слова, заканчивающиеся на букву “–у”, меняют эту букву на “–</w:t>
      </w:r>
      <w:r w:rsidRPr="002A5E3B">
        <w:rPr>
          <w:rFonts w:ascii="Times New Roman" w:eastAsia="Times New Roman" w:hAnsi="Times New Roman" w:cs="Times New Roman"/>
          <w:color w:val="000000"/>
          <w:sz w:val="24"/>
          <w:szCs w:val="24"/>
          <w:lang w:val="en-US"/>
        </w:rPr>
        <w:t>i</w:t>
      </w:r>
      <w:r w:rsidRPr="002A5E3B">
        <w:rPr>
          <w:rFonts w:ascii="Times New Roman" w:eastAsia="Times New Roman" w:hAnsi="Times New Roman" w:cs="Times New Roman"/>
          <w:color w:val="000000"/>
          <w:sz w:val="24"/>
          <w:szCs w:val="24"/>
        </w:rPr>
        <w:t>” в случае каких-либо прибавлении (</w:t>
      </w:r>
      <w:r w:rsidRPr="002A5E3B">
        <w:rPr>
          <w:rFonts w:ascii="Times New Roman" w:eastAsia="Times New Roman" w:hAnsi="Times New Roman" w:cs="Times New Roman"/>
          <w:color w:val="000000"/>
          <w:sz w:val="24"/>
          <w:szCs w:val="24"/>
          <w:lang w:val="en-US"/>
        </w:rPr>
        <w:t>earli</w:t>
      </w:r>
      <w:r w:rsidRPr="002A5E3B">
        <w:rPr>
          <w:rFonts w:ascii="Times New Roman" w:eastAsia="Times New Roman" w:hAnsi="Times New Roman" w:cs="Times New Roman"/>
          <w:color w:val="000000"/>
          <w:sz w:val="24"/>
          <w:szCs w:val="24"/>
        </w:rPr>
        <w:t>+</w:t>
      </w:r>
      <w:r w:rsidRPr="002A5E3B">
        <w:rPr>
          <w:rFonts w:ascii="Times New Roman" w:eastAsia="Times New Roman" w:hAnsi="Times New Roman" w:cs="Times New Roman"/>
          <w:color w:val="000000"/>
          <w:sz w:val="24"/>
          <w:szCs w:val="24"/>
          <w:lang w:val="en-US"/>
        </w:rPr>
        <w:t>er</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earli</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early</w:t>
      </w:r>
      <w:r w:rsidRPr="002A5E3B">
        <w:rPr>
          <w:rFonts w:ascii="Times New Roman" w:eastAsia="Times New Roman" w:hAnsi="Times New Roman" w:cs="Times New Roman"/>
          <w:color w:val="000000"/>
          <w:sz w:val="24"/>
          <w:szCs w:val="24"/>
        </w:rPr>
        <w:t xml:space="preserve">); 3 Если к прилагательному прибавить “–1у”, получается наречие; в словаре ищем </w:t>
      </w:r>
      <w:r w:rsidRPr="002A5E3B">
        <w:rPr>
          <w:rFonts w:ascii="Times New Roman" w:eastAsia="Times New Roman" w:hAnsi="Times New Roman" w:cs="Times New Roman"/>
          <w:color w:val="000000"/>
          <w:sz w:val="24"/>
          <w:szCs w:val="24"/>
          <w:lang w:val="en-US"/>
        </w:rPr>
        <w:t>loud</w:t>
      </w:r>
      <w:r w:rsidRPr="002A5E3B">
        <w:rPr>
          <w:rFonts w:ascii="Times New Roman" w:eastAsia="Times New Roman" w:hAnsi="Times New Roman" w:cs="Times New Roman"/>
          <w:color w:val="000000"/>
          <w:sz w:val="24"/>
          <w:szCs w:val="24"/>
        </w:rPr>
        <w:t xml:space="preserve"> – громкий – </w:t>
      </w:r>
      <w:r w:rsidRPr="002A5E3B">
        <w:rPr>
          <w:rFonts w:ascii="Times New Roman" w:eastAsia="Times New Roman" w:hAnsi="Times New Roman" w:cs="Times New Roman"/>
          <w:color w:val="000000"/>
          <w:sz w:val="24"/>
          <w:szCs w:val="24"/>
          <w:lang w:val="en-US"/>
        </w:rPr>
        <w:t>loudly</w:t>
      </w:r>
      <w:r w:rsidRPr="002A5E3B">
        <w:rPr>
          <w:rFonts w:ascii="Times New Roman" w:eastAsia="Times New Roman" w:hAnsi="Times New Roman" w:cs="Times New Roman"/>
          <w:color w:val="000000"/>
          <w:sz w:val="24"/>
          <w:szCs w:val="24"/>
        </w:rPr>
        <w:t xml:space="preserve"> – громко; 4 если слово, состоящее из одного слога, заканчивается буквами –</w:t>
      </w:r>
      <w:r w:rsidRPr="002A5E3B">
        <w:rPr>
          <w:rFonts w:ascii="Times New Roman" w:eastAsia="Times New Roman" w:hAnsi="Times New Roman" w:cs="Times New Roman"/>
          <w:color w:val="000000"/>
          <w:sz w:val="24"/>
          <w:szCs w:val="24"/>
          <w:lang w:val="en-US"/>
        </w:rPr>
        <w:t>t</w:t>
      </w:r>
      <w:r w:rsidRPr="002A5E3B">
        <w:rPr>
          <w:rFonts w:ascii="Times New Roman" w:eastAsia="Times New Roman" w:hAnsi="Times New Roman" w:cs="Times New Roman"/>
          <w:color w:val="000000"/>
          <w:sz w:val="24"/>
          <w:szCs w:val="24"/>
        </w:rPr>
        <w:t xml:space="preserve"> / –р / –</w:t>
      </w:r>
      <w:r w:rsidRPr="002A5E3B">
        <w:rPr>
          <w:rFonts w:ascii="Times New Roman" w:eastAsia="Times New Roman" w:hAnsi="Times New Roman" w:cs="Times New Roman"/>
          <w:color w:val="000000"/>
          <w:sz w:val="24"/>
          <w:szCs w:val="24"/>
          <w:lang w:val="en-US"/>
        </w:rPr>
        <w:t>g</w:t>
      </w:r>
      <w:r w:rsidRPr="002A5E3B">
        <w:rPr>
          <w:rFonts w:ascii="Times New Roman" w:eastAsia="Times New Roman" w:hAnsi="Times New Roman" w:cs="Times New Roman"/>
          <w:color w:val="000000"/>
          <w:sz w:val="24"/>
          <w:szCs w:val="24"/>
        </w:rPr>
        <w:t>, перед которыми стоит гласная, то при прибавлении “–</w:t>
      </w:r>
      <w:r w:rsidRPr="002A5E3B">
        <w:rPr>
          <w:rFonts w:ascii="Times New Roman" w:eastAsia="Times New Roman" w:hAnsi="Times New Roman" w:cs="Times New Roman"/>
          <w:color w:val="000000"/>
          <w:sz w:val="24"/>
          <w:szCs w:val="24"/>
          <w:lang w:val="en-US"/>
        </w:rPr>
        <w:t>ing</w:t>
      </w:r>
      <w:r w:rsidRPr="002A5E3B">
        <w:rPr>
          <w:rFonts w:ascii="Times New Roman" w:eastAsia="Times New Roman" w:hAnsi="Times New Roman" w:cs="Times New Roman"/>
          <w:color w:val="000000"/>
          <w:sz w:val="24"/>
          <w:szCs w:val="24"/>
        </w:rPr>
        <w:t>” и “–</w:t>
      </w:r>
      <w:r w:rsidRPr="002A5E3B">
        <w:rPr>
          <w:rFonts w:ascii="Times New Roman" w:eastAsia="Times New Roman" w:hAnsi="Times New Roman" w:cs="Times New Roman"/>
          <w:color w:val="000000"/>
          <w:sz w:val="24"/>
          <w:szCs w:val="24"/>
          <w:lang w:val="en-US"/>
        </w:rPr>
        <w:t>ed</w:t>
      </w:r>
      <w:r w:rsidRPr="002A5E3B">
        <w:rPr>
          <w:rFonts w:ascii="Times New Roman" w:eastAsia="Times New Roman" w:hAnsi="Times New Roman" w:cs="Times New Roman"/>
          <w:color w:val="000000"/>
          <w:sz w:val="24"/>
          <w:szCs w:val="24"/>
        </w:rPr>
        <w:t>” в письменной речи эти буквы удваиваются (</w:t>
      </w:r>
      <w:r w:rsidRPr="002A5E3B">
        <w:rPr>
          <w:rFonts w:ascii="Times New Roman" w:eastAsia="Times New Roman" w:hAnsi="Times New Roman" w:cs="Times New Roman"/>
          <w:color w:val="000000"/>
          <w:sz w:val="24"/>
          <w:szCs w:val="24"/>
          <w:lang w:val="en-US"/>
        </w:rPr>
        <w:t>stop</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stopped</w:t>
      </w:r>
      <w:r w:rsidRPr="002A5E3B">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log</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logging</w:t>
      </w:r>
      <w:r w:rsidRPr="002A5E3B">
        <w:rPr>
          <w:rFonts w:ascii="Times New Roman" w:eastAsia="Times New Roman" w:hAnsi="Times New Roman" w:cs="Times New Roman"/>
          <w:color w:val="000000"/>
          <w:sz w:val="24"/>
          <w:szCs w:val="24"/>
        </w:rPr>
        <w:t xml:space="preserve"> и т.п.), что, однако, никак не отражается на произношении; в словаре ищем </w:t>
      </w:r>
      <w:r w:rsidRPr="002A5E3B">
        <w:rPr>
          <w:rFonts w:ascii="Times New Roman" w:eastAsia="Times New Roman" w:hAnsi="Times New Roman" w:cs="Times New Roman"/>
          <w:color w:val="000000"/>
          <w:sz w:val="24"/>
          <w:szCs w:val="24"/>
          <w:lang w:val="en-US"/>
        </w:rPr>
        <w:t>get</w:t>
      </w:r>
      <w:r w:rsidRPr="002A5E3B">
        <w:rPr>
          <w:rFonts w:ascii="Times New Roman" w:eastAsia="Times New Roman" w:hAnsi="Times New Roman" w:cs="Times New Roman"/>
          <w:color w:val="000000"/>
          <w:sz w:val="24"/>
          <w:szCs w:val="24"/>
        </w:rPr>
        <w:t xml:space="preserve"> (</w:t>
      </w:r>
      <w:r w:rsidRPr="002A5E3B">
        <w:rPr>
          <w:rFonts w:ascii="Times New Roman" w:eastAsia="Times New Roman" w:hAnsi="Times New Roman" w:cs="Times New Roman"/>
          <w:color w:val="000000"/>
          <w:sz w:val="24"/>
          <w:szCs w:val="24"/>
          <w:lang w:val="en-US"/>
        </w:rPr>
        <w:t>getting</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get</w:t>
      </w:r>
      <w:r w:rsidRPr="002A5E3B">
        <w:rPr>
          <w:rFonts w:ascii="Times New Roman" w:eastAsia="Times New Roman" w:hAnsi="Times New Roman" w:cs="Times New Roman"/>
          <w:color w:val="000000"/>
          <w:sz w:val="24"/>
          <w:szCs w:val="24"/>
        </w:rPr>
        <w:t>+</w:t>
      </w:r>
      <w:r w:rsidRPr="002A5E3B">
        <w:rPr>
          <w:rFonts w:ascii="Times New Roman" w:eastAsia="Times New Roman" w:hAnsi="Times New Roman" w:cs="Times New Roman"/>
          <w:color w:val="000000"/>
          <w:sz w:val="24"/>
          <w:szCs w:val="24"/>
          <w:lang w:val="en-US"/>
        </w:rPr>
        <w:t>t</w:t>
      </w:r>
      <w:r w:rsidRPr="002A5E3B">
        <w:rPr>
          <w:rFonts w:ascii="Times New Roman" w:eastAsia="Times New Roman" w:hAnsi="Times New Roman" w:cs="Times New Roman"/>
          <w:color w:val="000000"/>
          <w:sz w:val="24"/>
          <w:szCs w:val="24"/>
        </w:rPr>
        <w:t xml:space="preserve"> – </w:t>
      </w:r>
      <w:r w:rsidRPr="002A5E3B">
        <w:rPr>
          <w:rFonts w:ascii="Times New Roman" w:eastAsia="Times New Roman" w:hAnsi="Times New Roman" w:cs="Times New Roman"/>
          <w:color w:val="000000"/>
          <w:sz w:val="24"/>
          <w:szCs w:val="24"/>
          <w:lang w:val="en-US"/>
        </w:rPr>
        <w:t>get</w:t>
      </w:r>
      <w:r w:rsidRPr="002A5E3B">
        <w:rPr>
          <w:rFonts w:ascii="Times New Roman" w:eastAsia="Times New Roman" w:hAnsi="Times New Roman" w:cs="Times New Roman"/>
          <w:color w:val="000000"/>
          <w:sz w:val="24"/>
          <w:szCs w:val="24"/>
        </w:rPr>
        <w:t xml:space="preserve">). Перевод:  Йоланде Смит двадцать два года. Синди Фокс двадцать лет. Они подруги. Йоланда – студентка-медик (или: студентка медицинского колледжа). Синди работает уборщицей. Иногда Йоланда помогает Синди убирать комнаты. Они убирают комнату сейчас. Синди пришла сегодня раньше Йоланды.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w:t>
      </w:r>
      <w:r w:rsidRPr="002A5E3B">
        <w:rPr>
          <w:rFonts w:ascii="Times New Roman" w:eastAsia="Times New Roman" w:hAnsi="Times New Roman" w:cs="Times New Roman"/>
          <w:color w:val="000000"/>
          <w:sz w:val="24"/>
          <w:szCs w:val="24"/>
        </w:rPr>
        <w:lastRenderedPageBreak/>
        <w:t xml:space="preserve">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14:paraId="50BBB4A9"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14:paraId="4C0E937B" w14:textId="77777777" w:rsidR="002A5E3B" w:rsidRPr="002A5E3B" w:rsidRDefault="002A5E3B" w:rsidP="002A5E3B">
      <w:pPr>
        <w:autoSpaceDE w:val="0"/>
        <w:autoSpaceDN w:val="0"/>
        <w:adjustRightInd w:val="0"/>
        <w:spacing w:after="0" w:line="240" w:lineRule="auto"/>
        <w:ind w:left="-709" w:firstLine="709"/>
        <w:jc w:val="both"/>
        <w:rPr>
          <w:rFonts w:ascii="Times New Roman" w:eastAsia="Times New Roman" w:hAnsi="Times New Roman" w:cs="Times New Roman"/>
          <w:b/>
          <w:color w:val="000000"/>
          <w:sz w:val="24"/>
          <w:szCs w:val="24"/>
        </w:rPr>
      </w:pPr>
    </w:p>
    <w:p w14:paraId="663CB896" w14:textId="77777777" w:rsidR="002A5E3B" w:rsidRPr="002A5E3B" w:rsidRDefault="002A5E3B" w:rsidP="002F00C3">
      <w:pPr>
        <w:autoSpaceDE w:val="0"/>
        <w:autoSpaceDN w:val="0"/>
        <w:adjustRightInd w:val="0"/>
        <w:spacing w:after="0" w:line="240" w:lineRule="auto"/>
        <w:jc w:val="both"/>
        <w:rPr>
          <w:rFonts w:ascii="Times New Roman" w:eastAsia="Times New Roman" w:hAnsi="Times New Roman" w:cs="Times New Roman"/>
          <w:b/>
          <w:color w:val="000000"/>
          <w:sz w:val="24"/>
          <w:szCs w:val="24"/>
        </w:rPr>
      </w:pPr>
      <w:r w:rsidRPr="002A5E3B">
        <w:rPr>
          <w:rFonts w:ascii="Times New Roman" w:eastAsia="Times New Roman" w:hAnsi="Times New Roman" w:cs="Times New Roman"/>
          <w:b/>
          <w:color w:val="000000"/>
          <w:sz w:val="24"/>
          <w:szCs w:val="24"/>
        </w:rPr>
        <w:t>5 Обучение чтению</w:t>
      </w:r>
    </w:p>
    <w:p w14:paraId="428249B4"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color w:val="2E2E2E"/>
          <w:sz w:val="24"/>
          <w:szCs w:val="24"/>
        </w:rPr>
      </w:pPr>
      <w:r w:rsidRPr="002A5E3B">
        <w:rPr>
          <w:rFonts w:ascii="Times New Roman" w:eastAsia="Times New Roman" w:hAnsi="Times New Roman" w:cs="Times New Roman"/>
          <w:bCs/>
          <w:color w:val="2E2E2E"/>
          <w:sz w:val="24"/>
          <w:szCs w:val="24"/>
        </w:rPr>
        <w:t>Чтение</w:t>
      </w:r>
      <w:r w:rsidRPr="002A5E3B">
        <w:rPr>
          <w:rFonts w:ascii="Times New Roman" w:eastAsia="Times New Roman" w:hAnsi="Times New Roman" w:cs="Times New Roman"/>
          <w:color w:val="2E2E2E"/>
          <w:sz w:val="24"/>
          <w:szCs w:val="24"/>
        </w:rPr>
        <w:t> – мотивированный, рецептивный, опосредованный вид речевой деятельности, протекающий во внутреннем плане, нацеленный на извлечение информации из письменно фиксированного текста, протекающий на основе процессов зрительного восприятия произвольной кратковременной памяти и перекодировки информации.</w:t>
      </w:r>
    </w:p>
    <w:p w14:paraId="1B5257DC"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При обучении иностранному языку, чтение рассматривается, как самостоятельный вид речевой деятельности занимает ведущие место по своей важности и доступности.</w:t>
      </w:r>
    </w:p>
    <w:p w14:paraId="410141C1"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Оно выполняет следующие функции:</w:t>
      </w:r>
    </w:p>
    <w:p w14:paraId="684450BE" w14:textId="77777777" w:rsidR="002A5E3B" w:rsidRPr="002A5E3B" w:rsidRDefault="002A5E3B" w:rsidP="002A5E3B">
      <w:pPr>
        <w:numPr>
          <w:ilvl w:val="0"/>
          <w:numId w:val="3"/>
        </w:numPr>
        <w:shd w:val="clear" w:color="auto" w:fill="FFFFFF"/>
        <w:tabs>
          <w:tab w:val="left" w:pos="-142"/>
          <w:tab w:val="left" w:pos="284"/>
        </w:tabs>
        <w:spacing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Прививает навыки самостоятельной работы.</w:t>
      </w:r>
    </w:p>
    <w:p w14:paraId="1FDA7BBE" w14:textId="77777777" w:rsidR="002A5E3B" w:rsidRPr="002A5E3B" w:rsidRDefault="002A5E3B" w:rsidP="002A5E3B">
      <w:pPr>
        <w:numPr>
          <w:ilvl w:val="0"/>
          <w:numId w:val="3"/>
        </w:numPr>
        <w:shd w:val="clear" w:color="auto" w:fill="FFFFFF"/>
        <w:tabs>
          <w:tab w:val="left" w:pos="-142"/>
          <w:tab w:val="left" w:pos="284"/>
        </w:tabs>
        <w:spacing w:before="100" w:beforeAutospacing="1"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Выступает основой для письма, говорения и аудирования.</w:t>
      </w:r>
    </w:p>
    <w:p w14:paraId="1BC9DF06" w14:textId="77777777" w:rsidR="002A5E3B" w:rsidRPr="002A5E3B" w:rsidRDefault="002A5E3B" w:rsidP="002A5E3B">
      <w:pPr>
        <w:numPr>
          <w:ilvl w:val="0"/>
          <w:numId w:val="3"/>
        </w:numPr>
        <w:shd w:val="clear" w:color="auto" w:fill="FFFFFF"/>
        <w:tabs>
          <w:tab w:val="left" w:pos="-142"/>
          <w:tab w:val="left" w:pos="284"/>
        </w:tabs>
        <w:spacing w:before="100" w:beforeAutospacing="1"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Воспитательные цели (нравственность, мировоззрение, ценности).</w:t>
      </w:r>
    </w:p>
    <w:p w14:paraId="2A7DA918" w14:textId="77777777" w:rsidR="002A5E3B" w:rsidRPr="002A5E3B" w:rsidRDefault="002A5E3B" w:rsidP="002A5E3B">
      <w:pPr>
        <w:numPr>
          <w:ilvl w:val="0"/>
          <w:numId w:val="3"/>
        </w:numPr>
        <w:shd w:val="clear" w:color="auto" w:fill="FFFFFF"/>
        <w:tabs>
          <w:tab w:val="left" w:pos="-142"/>
          <w:tab w:val="left" w:pos="284"/>
        </w:tabs>
        <w:spacing w:before="100" w:beforeAutospacing="1"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Расширение кругозора.</w:t>
      </w:r>
    </w:p>
    <w:p w14:paraId="31CCD53C"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Предметом чтения</w:t>
      </w:r>
      <w:r w:rsidRPr="002A5E3B">
        <w:rPr>
          <w:rFonts w:ascii="Times New Roman" w:eastAsia="Times New Roman" w:hAnsi="Times New Roman" w:cs="Times New Roman"/>
          <w:sz w:val="24"/>
          <w:szCs w:val="24"/>
        </w:rPr>
        <w:t> является чужая мысль, закодированная в тексте и подлежащая распознаванию при зрительном восприятии текста.</w:t>
      </w:r>
    </w:p>
    <w:p w14:paraId="1A1D3EA2"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Продуктом</w:t>
      </w:r>
      <w:r w:rsidRPr="002A5E3B">
        <w:rPr>
          <w:rFonts w:ascii="Times New Roman" w:eastAsia="Times New Roman" w:hAnsi="Times New Roman" w:cs="Times New Roman"/>
          <w:sz w:val="24"/>
          <w:szCs w:val="24"/>
        </w:rPr>
        <w:t> – умозаключение, понимание смыслового содержания.</w:t>
      </w:r>
    </w:p>
    <w:p w14:paraId="6EF88C8A"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Результатом</w:t>
      </w:r>
      <w:r w:rsidRPr="002A5E3B">
        <w:rPr>
          <w:rFonts w:ascii="Times New Roman" w:eastAsia="Times New Roman" w:hAnsi="Times New Roman" w:cs="Times New Roman"/>
          <w:sz w:val="24"/>
          <w:szCs w:val="24"/>
        </w:rPr>
        <w:t> – воздействие начитающего и его собственное речевое или неречевое поведение.</w:t>
      </w:r>
    </w:p>
    <w:p w14:paraId="5034731B"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Единица </w:t>
      </w:r>
      <w:r w:rsidRPr="002A5E3B">
        <w:rPr>
          <w:rFonts w:ascii="Times New Roman" w:eastAsia="Times New Roman" w:hAnsi="Times New Roman" w:cs="Times New Roman"/>
          <w:sz w:val="24"/>
          <w:szCs w:val="24"/>
        </w:rPr>
        <w:t>этого вида речевой деятельности – смысловое решение, принятое на основе переработки извлекаемой информации и ее присвоения.</w:t>
      </w:r>
    </w:p>
    <w:p w14:paraId="0730BF15"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 основу обучения чтению положены следующие </w:t>
      </w:r>
      <w:r w:rsidRPr="002A5E3B">
        <w:rPr>
          <w:rFonts w:ascii="Times New Roman" w:eastAsia="Times New Roman" w:hAnsi="Times New Roman" w:cs="Times New Roman"/>
          <w:bCs/>
          <w:sz w:val="24"/>
          <w:szCs w:val="24"/>
        </w:rPr>
        <w:t>принципы</w:t>
      </w:r>
      <w:r w:rsidRPr="002A5E3B">
        <w:rPr>
          <w:rFonts w:ascii="Times New Roman" w:eastAsia="Times New Roman" w:hAnsi="Times New Roman" w:cs="Times New Roman"/>
          <w:sz w:val="24"/>
          <w:szCs w:val="24"/>
        </w:rPr>
        <w:t>:</w:t>
      </w:r>
    </w:p>
    <w:p w14:paraId="741F4E29" w14:textId="77777777" w:rsidR="002A5E3B" w:rsidRPr="002A5E3B" w:rsidRDefault="002A5E3B" w:rsidP="002A5E3B">
      <w:pPr>
        <w:numPr>
          <w:ilvl w:val="0"/>
          <w:numId w:val="4"/>
        </w:numPr>
        <w:shd w:val="clear" w:color="auto" w:fill="FFFFFF"/>
        <w:tabs>
          <w:tab w:val="left" w:pos="284"/>
        </w:tabs>
        <w:spacing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обучение чтению – это обучение речевой деятельности, т.е. коммуникации, а не только способ озвучивания текста;</w:t>
      </w:r>
    </w:p>
    <w:p w14:paraId="70066A4F" w14:textId="77777777" w:rsidR="002A5E3B" w:rsidRPr="002A5E3B" w:rsidRDefault="002A5E3B" w:rsidP="002A5E3B">
      <w:pPr>
        <w:numPr>
          <w:ilvl w:val="0"/>
          <w:numId w:val="4"/>
        </w:numPr>
        <w:shd w:val="clear" w:color="auto" w:fill="FFFFFF"/>
        <w:tabs>
          <w:tab w:val="left" w:pos="284"/>
        </w:tabs>
        <w:spacing w:before="100" w:beforeAutospacing="1"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обучение чтению должно строиться как познавательный процесс;</w:t>
      </w:r>
    </w:p>
    <w:p w14:paraId="41295CCC" w14:textId="77777777" w:rsidR="002A5E3B" w:rsidRPr="002A5E3B" w:rsidRDefault="002A5E3B" w:rsidP="002A5E3B">
      <w:pPr>
        <w:numPr>
          <w:ilvl w:val="0"/>
          <w:numId w:val="4"/>
        </w:numPr>
        <w:shd w:val="clear" w:color="auto" w:fill="FFFFFF"/>
        <w:tabs>
          <w:tab w:val="left" w:pos="284"/>
        </w:tabs>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обучение чтению должно включать, наряду с рецептивной репродуктивную деятельность;</w:t>
      </w:r>
    </w:p>
    <w:p w14:paraId="6AD9E0F0" w14:textId="77777777" w:rsidR="002A5E3B" w:rsidRPr="002A5E3B" w:rsidRDefault="002A5E3B" w:rsidP="002A5E3B">
      <w:pPr>
        <w:numPr>
          <w:ilvl w:val="0"/>
          <w:numId w:val="4"/>
        </w:numPr>
        <w:shd w:val="clear" w:color="auto" w:fill="FFFFFF"/>
        <w:tabs>
          <w:tab w:val="left" w:pos="284"/>
        </w:tabs>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обучение чтению предполагает опору на овладение структурой языка.</w:t>
      </w:r>
    </w:p>
    <w:p w14:paraId="4397476E"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Чтение имеет трехфазовую </w:t>
      </w:r>
      <w:r w:rsidRPr="002A5E3B">
        <w:rPr>
          <w:rFonts w:ascii="Times New Roman" w:eastAsia="Times New Roman" w:hAnsi="Times New Roman" w:cs="Times New Roman"/>
          <w:bCs/>
          <w:sz w:val="24"/>
          <w:szCs w:val="24"/>
        </w:rPr>
        <w:t>структуру</w:t>
      </w:r>
      <w:r w:rsidRPr="002A5E3B">
        <w:rPr>
          <w:rFonts w:ascii="Times New Roman" w:eastAsia="Times New Roman" w:hAnsi="Times New Roman" w:cs="Times New Roman"/>
          <w:sz w:val="24"/>
          <w:szCs w:val="24"/>
        </w:rPr>
        <w:t>:</w:t>
      </w:r>
    </w:p>
    <w:p w14:paraId="1D9C24B3" w14:textId="77777777" w:rsidR="002A5E3B" w:rsidRPr="002A5E3B" w:rsidRDefault="002A5E3B" w:rsidP="002A5E3B">
      <w:pPr>
        <w:shd w:val="clear" w:color="auto" w:fill="FFFFFF"/>
        <w:tabs>
          <w:tab w:val="left" w:pos="-142"/>
          <w:tab w:val="left" w:pos="0"/>
        </w:tabs>
        <w:spacing w:after="0" w:line="240" w:lineRule="auto"/>
        <w:ind w:left="-851" w:right="-14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1. Мотивационно-побудительная фаза, т.е. зарождение потребности, желания, заинтересованности в ее осуществлении. Она приводится в действие специальной коммуникативной задачей, создающей установку на чтение. Ориентирует на извлечение всей или основной, определенной информации. Это определяет замысел и стратегию чтения.</w:t>
      </w:r>
    </w:p>
    <w:p w14:paraId="0A38A36C" w14:textId="77777777" w:rsidR="002A5E3B" w:rsidRPr="002A5E3B" w:rsidRDefault="002A5E3B" w:rsidP="002A5E3B">
      <w:pPr>
        <w:shd w:val="clear" w:color="auto" w:fill="FFFFFF"/>
        <w:tabs>
          <w:tab w:val="left" w:pos="-142"/>
          <w:tab w:val="left" w:pos="0"/>
        </w:tabs>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2. Аналитико-синтетическая часть чтения протекает либо только во внутреннем плане (понимание при чтении про себя), либо во внутреннем и внешнем плане (понимание при чтении вслух) и включает психические процессы: от зрительного восприятия графических знаков, известного и частично неизвестного языкового материала и его узнавание к его осознанию и принятию смыслового решения, т. е. к пониманию смысла. </w:t>
      </w:r>
    </w:p>
    <w:p w14:paraId="39E22925" w14:textId="77777777" w:rsidR="002A5E3B" w:rsidRPr="002A5E3B" w:rsidRDefault="002A5E3B" w:rsidP="002A5E3B">
      <w:pPr>
        <w:shd w:val="clear" w:color="auto" w:fill="FFFFFF"/>
        <w:tabs>
          <w:tab w:val="left" w:pos="-142"/>
          <w:tab w:val="left" w:pos="0"/>
        </w:tabs>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3. Контроль и самоконтроль составляют третью фазу чтения как вида речевой деятельности, обеспечивающую вынесение понимания во внешний план. Это может осуществляться с помощью других видов речевой деятельности : говорения и письма. </w:t>
      </w:r>
    </w:p>
    <w:p w14:paraId="34515226"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Основной учебно-методической единицей обучения чтению является текст. Прежде всего, </w:t>
      </w:r>
      <w:r w:rsidRPr="002A5E3B">
        <w:rPr>
          <w:rFonts w:ascii="Times New Roman" w:eastAsia="Times New Roman" w:hAnsi="Times New Roman" w:cs="Times New Roman"/>
          <w:bCs/>
          <w:sz w:val="24"/>
          <w:szCs w:val="24"/>
        </w:rPr>
        <w:t>текст – </w:t>
      </w:r>
      <w:r w:rsidRPr="002A5E3B">
        <w:rPr>
          <w:rFonts w:ascii="Times New Roman" w:eastAsia="Times New Roman" w:hAnsi="Times New Roman" w:cs="Times New Roman"/>
          <w:sz w:val="24"/>
          <w:szCs w:val="24"/>
        </w:rPr>
        <w:t>это коммуникативная единица, отражающая определенную прагматическую установку его создателя.</w:t>
      </w:r>
    </w:p>
    <w:p w14:paraId="2EC95040"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Как единице тексту свойственна целостность, социальная обусловленность, смысловая законченность, проявляющаяся в структурно-смысловой организации речевого произведения, </w:t>
      </w:r>
      <w:r w:rsidRPr="002A5E3B">
        <w:rPr>
          <w:rFonts w:ascii="Times New Roman" w:eastAsia="Times New Roman" w:hAnsi="Times New Roman" w:cs="Times New Roman"/>
          <w:sz w:val="24"/>
          <w:szCs w:val="24"/>
        </w:rPr>
        <w:lastRenderedPageBreak/>
        <w:t>интеграция частей которого обеспечивается семантико-тематическими связями, а также формально-грамматическими и лексическими средствами.</w:t>
      </w:r>
    </w:p>
    <w:p w14:paraId="7C1875EC"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 методике обучения чтению выделяют различные </w:t>
      </w:r>
      <w:r w:rsidRPr="002A5E3B">
        <w:rPr>
          <w:rFonts w:ascii="Times New Roman" w:eastAsia="Times New Roman" w:hAnsi="Times New Roman" w:cs="Times New Roman"/>
          <w:bCs/>
          <w:sz w:val="24"/>
          <w:szCs w:val="24"/>
        </w:rPr>
        <w:t>виды чтения:</w:t>
      </w:r>
      <w:r w:rsidRPr="002A5E3B">
        <w:rPr>
          <w:rFonts w:ascii="Times New Roman" w:eastAsia="Times New Roman" w:hAnsi="Times New Roman" w:cs="Times New Roman"/>
          <w:sz w:val="24"/>
          <w:szCs w:val="24"/>
        </w:rPr>
        <w:t xml:space="preserve"> изучающее, ознакомительное, просмотровое и поисковое.</w:t>
      </w:r>
    </w:p>
    <w:p w14:paraId="5170D44C"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Изучающее</w:t>
      </w:r>
      <w:r w:rsidRPr="002A5E3B">
        <w:rPr>
          <w:rFonts w:ascii="Times New Roman" w:eastAsia="Times New Roman" w:hAnsi="Times New Roman" w:cs="Times New Roman"/>
          <w:sz w:val="24"/>
          <w:szCs w:val="24"/>
        </w:rPr>
        <w:t> чтение представляет собой внимательное изучение текста для полного точного понимания содержания и запоминания содержащейся информации для ее дальнейшего использования. При чтении с полным пониманием содержание аутентичного текста необходимо понимать как главную, так и второстепенную информацию, используя все возможные средства раскрытия значения незнакомых языковых явлений.</w:t>
      </w:r>
    </w:p>
    <w:p w14:paraId="708D414C"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Ознакомительное</w:t>
      </w:r>
      <w:r w:rsidRPr="002A5E3B">
        <w:rPr>
          <w:rFonts w:ascii="Times New Roman" w:eastAsia="Times New Roman" w:hAnsi="Times New Roman" w:cs="Times New Roman"/>
          <w:sz w:val="24"/>
          <w:szCs w:val="24"/>
        </w:rPr>
        <w:t> чтение предполагает извлечение основной информации, при этом делается ставка на воссоздающее воображение читателя, благодаря которому частично восполняется смысл текста. При чтении с пониманием основного содержания необходимо уметь определять тему и выделять основную мысль письменного сообщения, отделять главные факты от второстепенных, опуская детали.</w:t>
      </w:r>
    </w:p>
    <w:p w14:paraId="760EEAB4"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Просмотровое</w:t>
      </w:r>
      <w:r w:rsidRPr="002A5E3B">
        <w:rPr>
          <w:rFonts w:ascii="Times New Roman" w:eastAsia="Times New Roman" w:hAnsi="Times New Roman" w:cs="Times New Roman"/>
          <w:sz w:val="24"/>
          <w:szCs w:val="24"/>
        </w:rPr>
        <w:t> чтение рассматривается как вид чтения, целью которого является получение общего представления о содержащейся в тексте информации.</w:t>
      </w:r>
    </w:p>
    <w:p w14:paraId="354F0363"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Поисковое</w:t>
      </w:r>
      <w:r w:rsidRPr="002A5E3B">
        <w:rPr>
          <w:rFonts w:ascii="Times New Roman" w:eastAsia="Times New Roman" w:hAnsi="Times New Roman" w:cs="Times New Roman"/>
          <w:sz w:val="24"/>
          <w:szCs w:val="24"/>
        </w:rPr>
        <w:t> чтение предполагает овладение умением находить в тексте те элементы информации, которые являются значимыми для выполнения той или иной учебной задачи.</w:t>
      </w:r>
    </w:p>
    <w:p w14:paraId="3341BA84"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По функции чтения выделяют следующие виды:</w:t>
      </w:r>
    </w:p>
    <w:p w14:paraId="7B9D33B7"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Познавательное </w:t>
      </w:r>
      <w:r w:rsidRPr="002A5E3B">
        <w:rPr>
          <w:rFonts w:ascii="Times New Roman" w:eastAsia="Times New Roman" w:hAnsi="Times New Roman" w:cs="Times New Roman"/>
          <w:sz w:val="24"/>
          <w:szCs w:val="24"/>
        </w:rPr>
        <w:t>– чтение только для того, чтобы извлечь информацию, осмыслить и хранить ее, кратко на нее прореагировать, вербально или невербально.</w:t>
      </w:r>
    </w:p>
    <w:p w14:paraId="58D5E48C"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Ценностно-ориентационное</w:t>
      </w:r>
      <w:r w:rsidRPr="002A5E3B">
        <w:rPr>
          <w:rFonts w:ascii="Times New Roman" w:eastAsia="Times New Roman" w:hAnsi="Times New Roman" w:cs="Times New Roman"/>
          <w:sz w:val="24"/>
          <w:szCs w:val="24"/>
        </w:rPr>
        <w:t> – чтение для того, чтобы потом обсудить, оценить, пересказать содержание прочитанного, т.е. использовать результаты чтения в других видах речевой деятельности.</w:t>
      </w:r>
    </w:p>
    <w:p w14:paraId="20ADAC72"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Регулятивное </w:t>
      </w:r>
      <w:r w:rsidRPr="002A5E3B">
        <w:rPr>
          <w:rFonts w:ascii="Times New Roman" w:eastAsia="Times New Roman" w:hAnsi="Times New Roman" w:cs="Times New Roman"/>
          <w:sz w:val="24"/>
          <w:szCs w:val="24"/>
        </w:rPr>
        <w:t>– чтение с последующими предметными действиями, соотносящимися или не соотносящимися с описанными в тексте.</w:t>
      </w:r>
    </w:p>
    <w:p w14:paraId="41BD663C"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 двух последних случаях чтение выступает уже одновременно как средство обучения.</w:t>
      </w:r>
    </w:p>
    <w:p w14:paraId="1A07D6F4"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iCs/>
          <w:sz w:val="24"/>
          <w:szCs w:val="24"/>
        </w:rPr>
      </w:pPr>
      <w:r w:rsidRPr="002A5E3B">
        <w:rPr>
          <w:rFonts w:ascii="Times New Roman" w:eastAsia="Times New Roman" w:hAnsi="Times New Roman" w:cs="Times New Roman"/>
          <w:bCs/>
          <w:iCs/>
          <w:sz w:val="24"/>
          <w:szCs w:val="24"/>
        </w:rPr>
        <w:t>Целью обучения чтению является формирование и развитие умений чтения как вида речевой деятельности, а не обучение видам чтения, которые являются лишь средством для достижения общей цели.</w:t>
      </w:r>
    </w:p>
    <w:p w14:paraId="39CE093C"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Особо значимым на данном этапе обучения является развитие следующих умений:</w:t>
      </w:r>
      <w:r w:rsidRPr="002A5E3B">
        <w:rPr>
          <w:rFonts w:ascii="Times New Roman" w:eastAsia="Times New Roman" w:hAnsi="Times New Roman" w:cs="Times New Roman"/>
          <w:sz w:val="24"/>
          <w:szCs w:val="24"/>
        </w:rPr>
        <w:br/>
        <w:t>- определять характер читаемого текста (научно-популярный, общественно-политический, художественный);</w:t>
      </w:r>
    </w:p>
    <w:p w14:paraId="30451E49"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извлекать из текста нужную информацию;</w:t>
      </w:r>
    </w:p>
    <w:p w14:paraId="66A7A80A"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составлять и записывать тезисы, аннотацию прочитанного текста.</w:t>
      </w:r>
    </w:p>
    <w:p w14:paraId="48E67973"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Принципы обучения чтению:</w:t>
      </w:r>
    </w:p>
    <w:p w14:paraId="4CCE073E" w14:textId="77777777" w:rsidR="002A5E3B" w:rsidRPr="002A5E3B" w:rsidRDefault="002A5E3B" w:rsidP="002A5E3B">
      <w:pPr>
        <w:numPr>
          <w:ilvl w:val="0"/>
          <w:numId w:val="5"/>
        </w:numPr>
        <w:shd w:val="clear" w:color="auto" w:fill="FFFFFF"/>
        <w:tabs>
          <w:tab w:val="left" w:pos="284"/>
          <w:tab w:val="left" w:pos="426"/>
        </w:tabs>
        <w:spacing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Обучение чтению должно представлять собой обучение речевой деятельности. Соблюдение этого принципа важно для правильной ориентировки мотивации студентов. </w:t>
      </w:r>
    </w:p>
    <w:p w14:paraId="16F8C6E5" w14:textId="77777777" w:rsidR="002A5E3B" w:rsidRPr="002A5E3B" w:rsidRDefault="002A5E3B" w:rsidP="002A5E3B">
      <w:pPr>
        <w:numPr>
          <w:ilvl w:val="0"/>
          <w:numId w:val="5"/>
        </w:numPr>
        <w:shd w:val="clear" w:color="auto" w:fill="FFFFFF"/>
        <w:tabs>
          <w:tab w:val="left" w:pos="284"/>
          <w:tab w:val="left" w:pos="426"/>
        </w:tabs>
        <w:spacing w:before="100" w:beforeAutospacing="1"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Чтение должно быть познавательным процессом. Важное значение имеет содержание текста. Все тексты должны представлять интерес и быть значимыми.</w:t>
      </w:r>
    </w:p>
    <w:p w14:paraId="60F2EBD9" w14:textId="77777777" w:rsidR="002A5E3B" w:rsidRPr="002A5E3B" w:rsidRDefault="002A5E3B" w:rsidP="002A5E3B">
      <w:pPr>
        <w:numPr>
          <w:ilvl w:val="0"/>
          <w:numId w:val="5"/>
        </w:numPr>
        <w:shd w:val="clear" w:color="auto" w:fill="FFFFFF"/>
        <w:tabs>
          <w:tab w:val="left" w:pos="284"/>
          <w:tab w:val="left" w:pos="426"/>
        </w:tabs>
        <w:spacing w:before="100" w:beforeAutospacing="1"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Принципы опоры на опыт чтения на родном языке.</w:t>
      </w:r>
    </w:p>
    <w:p w14:paraId="624EC78F" w14:textId="77777777" w:rsidR="002A5E3B" w:rsidRPr="002A5E3B" w:rsidRDefault="002A5E3B" w:rsidP="002A5E3B">
      <w:pPr>
        <w:numPr>
          <w:ilvl w:val="0"/>
          <w:numId w:val="5"/>
        </w:numPr>
        <w:shd w:val="clear" w:color="auto" w:fill="FFFFFF"/>
        <w:tabs>
          <w:tab w:val="left" w:pos="284"/>
          <w:tab w:val="left" w:pos="426"/>
        </w:tabs>
        <w:spacing w:before="100" w:beforeAutospacing="1"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При обучении пониманию текста следует опираться на овладение студентами структурой языка. </w:t>
      </w:r>
    </w:p>
    <w:p w14:paraId="034AB017" w14:textId="77777777" w:rsidR="002A5E3B" w:rsidRPr="002A5E3B" w:rsidRDefault="002A5E3B" w:rsidP="002A5E3B">
      <w:pPr>
        <w:numPr>
          <w:ilvl w:val="0"/>
          <w:numId w:val="5"/>
        </w:numPr>
        <w:shd w:val="clear" w:color="auto" w:fill="FFFFFF"/>
        <w:tabs>
          <w:tab w:val="left" w:pos="284"/>
          <w:tab w:val="left" w:pos="426"/>
        </w:tabs>
        <w:spacing w:before="100" w:beforeAutospacing="1"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Включение не только рецептивной, но и репродуктивной деятельности.</w:t>
      </w:r>
    </w:p>
    <w:p w14:paraId="63520E7D" w14:textId="77777777" w:rsidR="002A5E3B" w:rsidRPr="002A5E3B" w:rsidRDefault="002A5E3B" w:rsidP="002A5E3B">
      <w:pPr>
        <w:numPr>
          <w:ilvl w:val="0"/>
          <w:numId w:val="5"/>
        </w:numPr>
        <w:shd w:val="clear" w:color="auto" w:fill="FFFFFF"/>
        <w:tabs>
          <w:tab w:val="left" w:pos="284"/>
        </w:tabs>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Принцип автоматизации приемов чтения. </w:t>
      </w:r>
    </w:p>
    <w:p w14:paraId="5E02AABA"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Методика обучения чтению включает четыре типа упражнений:</w:t>
      </w:r>
    </w:p>
    <w:p w14:paraId="275C7FD5"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1 ориентировочные упражнения;</w:t>
      </w:r>
    </w:p>
    <w:p w14:paraId="22A0D530"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2 исполнительные упражнения первого уровня;</w:t>
      </w:r>
    </w:p>
    <w:p w14:paraId="0F1F5EDE"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3 исполнительные упражнения второго уровня;</w:t>
      </w:r>
    </w:p>
    <w:p w14:paraId="4187289D"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4 контрольные упражнения.</w:t>
      </w:r>
    </w:p>
    <w:p w14:paraId="792DF130" w14:textId="77777777" w:rsidR="002A5E3B" w:rsidRPr="002A5E3B" w:rsidRDefault="002A5E3B" w:rsidP="002A5E3B">
      <w:pPr>
        <w:shd w:val="clear" w:color="auto" w:fill="FFFFFF"/>
        <w:spacing w:after="0" w:line="240" w:lineRule="auto"/>
        <w:jc w:val="both"/>
        <w:rPr>
          <w:rFonts w:ascii="Times New Roman" w:eastAsia="Times New Roman" w:hAnsi="Times New Roman" w:cs="Times New Roman"/>
          <w:bCs/>
          <w:sz w:val="24"/>
          <w:szCs w:val="24"/>
        </w:rPr>
      </w:pPr>
      <w:r w:rsidRPr="002A5E3B">
        <w:rPr>
          <w:rFonts w:ascii="Times New Roman" w:eastAsia="Times New Roman" w:hAnsi="Times New Roman" w:cs="Times New Roman"/>
          <w:bCs/>
          <w:sz w:val="24"/>
          <w:szCs w:val="24"/>
        </w:rPr>
        <w:t>I тип упражнений:</w:t>
      </w:r>
    </w:p>
    <w:p w14:paraId="728ABCB0"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А – </w:t>
      </w:r>
      <w:r w:rsidRPr="002A5E3B">
        <w:rPr>
          <w:rFonts w:ascii="Times New Roman" w:eastAsia="Times New Roman" w:hAnsi="Times New Roman" w:cs="Times New Roman"/>
          <w:sz w:val="24"/>
          <w:szCs w:val="24"/>
        </w:rPr>
        <w:t xml:space="preserve">ориентирующие в осуществлении данной деятельности упражнений, направляющие внимание на отдельные стороны техники чтения и на развитие отдельных механизмов чтения: на </w:t>
      </w:r>
      <w:r w:rsidRPr="002A5E3B">
        <w:rPr>
          <w:rFonts w:ascii="Times New Roman" w:eastAsia="Times New Roman" w:hAnsi="Times New Roman" w:cs="Times New Roman"/>
          <w:sz w:val="24"/>
          <w:szCs w:val="24"/>
        </w:rPr>
        <w:lastRenderedPageBreak/>
        <w:t>уровне слова на уровне словосочетания, на уровне предложения, на уровне связанного текста.</w:t>
      </w:r>
      <w:r w:rsidRPr="002A5E3B">
        <w:rPr>
          <w:rFonts w:ascii="Times New Roman" w:eastAsia="Times New Roman" w:hAnsi="Times New Roman" w:cs="Times New Roman"/>
          <w:sz w:val="24"/>
          <w:szCs w:val="24"/>
        </w:rPr>
        <w:br/>
      </w:r>
      <w:r w:rsidRPr="002A5E3B">
        <w:rPr>
          <w:rFonts w:ascii="Times New Roman" w:eastAsia="Times New Roman" w:hAnsi="Times New Roman" w:cs="Times New Roman"/>
          <w:bCs/>
          <w:sz w:val="24"/>
          <w:szCs w:val="24"/>
        </w:rPr>
        <w:t>Б </w:t>
      </w:r>
      <w:r w:rsidRPr="002A5E3B">
        <w:rPr>
          <w:rFonts w:ascii="Times New Roman" w:eastAsia="Times New Roman" w:hAnsi="Times New Roman" w:cs="Times New Roman"/>
          <w:sz w:val="24"/>
          <w:szCs w:val="24"/>
        </w:rPr>
        <w:t>– упражнения, ориентирующие в технике чтения про себя. Они, как правило, осуществляются на уровне предложения и связанного текста.</w:t>
      </w:r>
    </w:p>
    <w:p w14:paraId="4F75AEB0"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II тип упражнений </w:t>
      </w:r>
      <w:r w:rsidRPr="002A5E3B">
        <w:rPr>
          <w:rFonts w:ascii="Times New Roman" w:eastAsia="Times New Roman" w:hAnsi="Times New Roman" w:cs="Times New Roman"/>
          <w:sz w:val="24"/>
          <w:szCs w:val="24"/>
        </w:rPr>
        <w:t>– исполнительские на уровне тренировки в чтении как опосредованном общении. Они осуществляются на связанном тексте, предполагают многократное возвращение к нему и фиксируют внимание как на содержательной стороне текстов, так и способах снятия помех, т.е. на том как читать, чтобы добиваться понимания: с опорой ли на догадку или с использованием словаря. Они могут содержать различные опоры: изобразительные (рисунки, диаграммы), вербальные (сноски с комментарием, переводом, синонимами).</w:t>
      </w:r>
    </w:p>
    <w:p w14:paraId="70BB6E6D"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bCs/>
          <w:sz w:val="24"/>
          <w:szCs w:val="24"/>
        </w:rPr>
        <w:t>III тип упражнений </w:t>
      </w:r>
      <w:r w:rsidRPr="002A5E3B">
        <w:rPr>
          <w:rFonts w:ascii="Times New Roman" w:eastAsia="Times New Roman" w:hAnsi="Times New Roman" w:cs="Times New Roman"/>
          <w:sz w:val="24"/>
          <w:szCs w:val="24"/>
        </w:rPr>
        <w:t>- контролирующие, специально используются для определения сформированности умения читать. Это практически могут быть те же упражнения, но нацеленные именно на контроль, а также специальные тесты: на множественный выбор, на восстановление пропущенных слов, восстановление логической структуры текста и другие. Контролирующие упражнения могут входить в программу действий с текстом, а также могут выступать в качестве самоцели, например, при итоговом контроле чтения в конце работы над параграфом.</w:t>
      </w:r>
    </w:p>
    <w:p w14:paraId="6188394A" w14:textId="77777777" w:rsidR="002A5E3B" w:rsidRPr="002A5E3B" w:rsidRDefault="002A5E3B" w:rsidP="002A5E3B">
      <w:pPr>
        <w:shd w:val="clear" w:color="auto" w:fill="FFFFFF"/>
        <w:spacing w:after="0" w:line="240" w:lineRule="auto"/>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Три этапа работы над текстом:</w:t>
      </w:r>
    </w:p>
    <w:p w14:paraId="420AC917" w14:textId="77777777" w:rsidR="002A5E3B" w:rsidRPr="002A5E3B" w:rsidRDefault="002A5E3B" w:rsidP="002A5E3B">
      <w:pPr>
        <w:numPr>
          <w:ilvl w:val="0"/>
          <w:numId w:val="6"/>
        </w:numPr>
        <w:shd w:val="clear" w:color="auto" w:fill="FFFFFF"/>
        <w:tabs>
          <w:tab w:val="left" w:pos="284"/>
        </w:tabs>
        <w:spacing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Предтекстовый – пробуждение и стимулирование мотивации к работе с текстом; актуализация личного опыта учащихся путем привлечения знаний из других образовательных областей школьных предметов; прогнозирование содержания текста с опорой на знания учащихся, их жизненный опыт, на заголовки и рисунки и т.д. (формирование прогностических умений).вся предварительная работа над текстом не должна касаться его содержания, иначе школьникам будет неинтересно его читать, поскольку ничего нового для себя они в этом тексте уже не найдут.</w:t>
      </w:r>
    </w:p>
    <w:p w14:paraId="32D13ED7" w14:textId="77777777" w:rsidR="002A5E3B" w:rsidRPr="002A5E3B" w:rsidRDefault="002A5E3B" w:rsidP="002A5E3B">
      <w:pPr>
        <w:numPr>
          <w:ilvl w:val="0"/>
          <w:numId w:val="6"/>
        </w:numPr>
        <w:shd w:val="clear" w:color="auto" w:fill="FFFFFF"/>
        <w:tabs>
          <w:tab w:val="left" w:pos="284"/>
        </w:tabs>
        <w:spacing w:before="100" w:beforeAutospacing="1"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Текстовый – чтение текста отдельных его частей) с целью решения конкретной коммуникативной задачи, сформулированной в задании к тексту и поставленной учащимся перед чтением самого текста. Объектом контроля чтения должно быть его понимание (результата деятельности). При этом контроль понимания прочитанного текста должен быть связан как с коммуникативными задачами, которые ставятся перед учащимися, так и с видом чтения.</w:t>
      </w:r>
    </w:p>
    <w:p w14:paraId="20647C86" w14:textId="77777777" w:rsidR="002A5E3B" w:rsidRPr="002A5E3B" w:rsidRDefault="002A5E3B" w:rsidP="002A5E3B">
      <w:pPr>
        <w:numPr>
          <w:ilvl w:val="0"/>
          <w:numId w:val="6"/>
        </w:numPr>
        <w:shd w:val="clear" w:color="auto" w:fill="FFFFFF"/>
        <w:tabs>
          <w:tab w:val="left" w:pos="284"/>
        </w:tabs>
        <w:spacing w:before="100" w:beforeAutospacing="1"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Послетекстовый – использование содержания текста для развития умений школьников выражать свои мысли в устной и письменной речи. Предлагаемые на этом этапе упражнения направлены на развитие умений репродуктивного плана, репродуктивно-продуктивного и продуктивного.</w:t>
      </w:r>
    </w:p>
    <w:p w14:paraId="4A09DFEB"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Система упражнений для формирования навыков чтения и организации работы с текстами на разных этапах:</w:t>
      </w:r>
    </w:p>
    <w:p w14:paraId="77E01FE5"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первая группа упражнений связана с воспроизведением материала текста с опорой на его ключевые слова, опорные предложения, его сокращенный или упрощенный вариант. Предлагаются задания в творческой обработке текста.</w:t>
      </w:r>
    </w:p>
    <w:p w14:paraId="6C34991D"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вторая группа упражнений связана с развитием умений репродуктивно-продуктивного характера, то есть умений воспроизводить и интерпретировать содержание текста в контексте затронутых в нем поблеем;</w:t>
      </w:r>
    </w:p>
    <w:p w14:paraId="38E2D05E"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цель третьей группы упражнений – развить умения продуктивного характере, позволяющие использовать полученную информацию в ситуациях, моделирующих аутентичное общение, и в ситуациях естественного общения.</w:t>
      </w:r>
    </w:p>
    <w:p w14:paraId="7060701A" w14:textId="77777777" w:rsidR="002A5E3B" w:rsidRPr="002A5E3B" w:rsidRDefault="002A5E3B" w:rsidP="002A5E3B">
      <w:pPr>
        <w:shd w:val="clear" w:color="auto" w:fill="FFFFFF"/>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Упражнения для работы со словарем:</w:t>
      </w:r>
    </w:p>
    <w:p w14:paraId="3EB97A00" w14:textId="77777777" w:rsidR="002A5E3B" w:rsidRPr="002A5E3B" w:rsidRDefault="002A5E3B" w:rsidP="002A5E3B">
      <w:pPr>
        <w:shd w:val="clear" w:color="auto" w:fill="FFFFFF"/>
        <w:tabs>
          <w:tab w:val="left" w:pos="-142"/>
          <w:tab w:val="left" w:pos="284"/>
        </w:tabs>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ориентировка в алфавите на основе знания последовательности букв алфавита;</w:t>
      </w:r>
      <w:r w:rsidRPr="002A5E3B">
        <w:rPr>
          <w:rFonts w:ascii="Times New Roman" w:eastAsia="Times New Roman" w:hAnsi="Times New Roman" w:cs="Times New Roman"/>
          <w:sz w:val="24"/>
          <w:szCs w:val="24"/>
        </w:rPr>
        <w:br/>
        <w:t xml:space="preserve">              - освоение общепринятых условных обозначений и их дешифровка;</w:t>
      </w:r>
      <w:r w:rsidRPr="002A5E3B">
        <w:rPr>
          <w:rFonts w:ascii="Times New Roman" w:eastAsia="Times New Roman" w:hAnsi="Times New Roman" w:cs="Times New Roman"/>
          <w:sz w:val="24"/>
          <w:szCs w:val="24"/>
        </w:rPr>
        <w:br/>
        <w:t xml:space="preserve">              - формирование умения трансформировать любую грамматическую форму слова, встречающуюся в тексте;</w:t>
      </w:r>
    </w:p>
    <w:p w14:paraId="6C8A22D8"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нахождение в словаре нужного для данного контекста значения многозначного слова, устойчивых фразеологических словосочетаний;</w:t>
      </w:r>
    </w:p>
    <w:p w14:paraId="0A67B84D" w14:textId="77777777" w:rsidR="002A5E3B" w:rsidRPr="002A5E3B" w:rsidRDefault="002A5E3B" w:rsidP="002A5E3B">
      <w:pPr>
        <w:shd w:val="clear" w:color="auto" w:fill="FFFFFF"/>
        <w:tabs>
          <w:tab w:val="left" w:pos="142"/>
          <w:tab w:val="left" w:pos="284"/>
        </w:tabs>
        <w:spacing w:after="36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определение значения сложного слова по его элементам.</w:t>
      </w:r>
    </w:p>
    <w:p w14:paraId="481610F4" w14:textId="77777777" w:rsidR="002A5E3B" w:rsidRPr="002A5E3B" w:rsidRDefault="002A5E3B" w:rsidP="002A5E3B">
      <w:pPr>
        <w:tabs>
          <w:tab w:val="left" w:pos="142"/>
          <w:tab w:val="left" w:pos="284"/>
        </w:tabs>
        <w:autoSpaceDE w:val="0"/>
        <w:autoSpaceDN w:val="0"/>
        <w:adjustRightInd w:val="0"/>
        <w:spacing w:after="0" w:line="240" w:lineRule="auto"/>
        <w:ind w:left="-709" w:firstLine="709"/>
        <w:jc w:val="both"/>
        <w:rPr>
          <w:rFonts w:ascii="Times New Roman" w:eastAsia="Times New Roman" w:hAnsi="Times New Roman" w:cs="Times New Roman"/>
          <w:b/>
          <w:color w:val="000000"/>
          <w:sz w:val="24"/>
          <w:szCs w:val="24"/>
        </w:rPr>
      </w:pPr>
      <w:r w:rsidRPr="002A5E3B">
        <w:rPr>
          <w:rFonts w:ascii="Times New Roman" w:eastAsia="Times New Roman" w:hAnsi="Times New Roman" w:cs="Times New Roman"/>
          <w:b/>
          <w:color w:val="000000"/>
          <w:sz w:val="24"/>
          <w:szCs w:val="24"/>
        </w:rPr>
        <w:t>6 Работа над письменной речью</w:t>
      </w:r>
    </w:p>
    <w:p w14:paraId="11953636"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lastRenderedPageBreak/>
        <w:t>Характеристики письменной речи:</w:t>
      </w:r>
    </w:p>
    <w:p w14:paraId="244D79BB"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почти всегда подготовленная</w:t>
      </w:r>
    </w:p>
    <w:p w14:paraId="4B43B2AE"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опосредована графическим кодом</w:t>
      </w:r>
    </w:p>
    <w:p w14:paraId="7F2A9C71"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деятельность контролируется самим пишущим</w:t>
      </w:r>
    </w:p>
    <w:p w14:paraId="20C09616"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нужна устойчивая мотивация</w:t>
      </w:r>
    </w:p>
    <w:p w14:paraId="174A875C"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тяготение к книжно-письменному стилю</w:t>
      </w:r>
    </w:p>
    <w:p w14:paraId="2137A532"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полносоставность и распространенность предложений (избыточность, развёрнутость, усложненный синтаксис)</w:t>
      </w:r>
    </w:p>
    <w:p w14:paraId="6EC941A8"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Цель обучения письму – развитие умений письменно выражать свои мысли, т.е. использовать письмо как средство общения.</w:t>
      </w:r>
    </w:p>
    <w:p w14:paraId="39E8C9B6"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Письмо как запись – навыки, как речь – умение (появляются стилистические особенности, структура, средства связи, логика изложения).</w:t>
      </w:r>
    </w:p>
    <w:p w14:paraId="328F1260"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Умения в письменной речи могут формироваться с помощью разных упражнений:</w:t>
      </w:r>
      <w:r w:rsidRPr="002A5E3B">
        <w:rPr>
          <w:rFonts w:ascii="Times New Roman" w:eastAsia="Times New Roman" w:hAnsi="Times New Roman" w:cs="Times New Roman"/>
          <w:sz w:val="24"/>
          <w:szCs w:val="24"/>
        </w:rPr>
        <w:br/>
        <w:t>а) письменное высказывание по теме б) письменное изложение основного содержания прочитанного текста; в) написание сочинения; г) составление тезисов или плана для сообщения (доклада); д) заполнение формуляра.</w:t>
      </w:r>
    </w:p>
    <w:p w14:paraId="35C0BCC0"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По коммуникативному признаку письменные тексты бывают: письма, анкета, бланк, открытка, аннотация, эссе, сочинение, изложение, тезисы и т.д.</w:t>
      </w:r>
    </w:p>
    <w:p w14:paraId="3E15DD5A"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2 пути научения письму:</w:t>
      </w:r>
    </w:p>
    <w:p w14:paraId="67D9AA19"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на основе текста образца (главное выдержать структуру, напр. на основе письма, резюме)</w:t>
      </w:r>
    </w:p>
    <w:p w14:paraId="245F6A35"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имитирующий процесс написания (мотив, план, логика, оформление, черновик, редакция, конечный текст) – процессуально ориентированный подход</w:t>
      </w:r>
    </w:p>
    <w:p w14:paraId="7B7A4705"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Типы и виды упражнений</w:t>
      </w:r>
    </w:p>
    <w:p w14:paraId="1D038DDE"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Обучение письменному выражению мыслей осуществляется с помощью подготовительных (тренировочных) и речевых упражнений.</w:t>
      </w:r>
    </w:p>
    <w:p w14:paraId="2C664BA6"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b/>
          <w:bCs/>
          <w:i/>
          <w:iCs/>
          <w:sz w:val="24"/>
          <w:szCs w:val="24"/>
        </w:rPr>
        <w:t>Подготовительные упражнения </w:t>
      </w:r>
      <w:r w:rsidRPr="002A5E3B">
        <w:rPr>
          <w:rFonts w:ascii="Times New Roman" w:eastAsia="Times New Roman" w:hAnsi="Times New Roman" w:cs="Times New Roman"/>
          <w:sz w:val="24"/>
          <w:szCs w:val="24"/>
        </w:rPr>
        <w:t>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вопросоответным умениям, выборочному переводу и др.</w:t>
      </w:r>
    </w:p>
    <w:p w14:paraId="6B70FC83"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Отличительной чертой </w:t>
      </w:r>
      <w:r w:rsidRPr="002A5E3B">
        <w:rPr>
          <w:rFonts w:ascii="Times New Roman" w:eastAsia="Times New Roman" w:hAnsi="Times New Roman" w:cs="Times New Roman"/>
          <w:b/>
          <w:bCs/>
          <w:i/>
          <w:iCs/>
          <w:sz w:val="24"/>
          <w:szCs w:val="24"/>
        </w:rPr>
        <w:t>речевых упражнений </w:t>
      </w:r>
      <w:r w:rsidRPr="002A5E3B">
        <w:rPr>
          <w:rFonts w:ascii="Times New Roman" w:eastAsia="Times New Roman" w:hAnsi="Times New Roman" w:cs="Times New Roman"/>
          <w:sz w:val="24"/>
          <w:szCs w:val="24"/>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14:paraId="68942C4B"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 результате выполнения речевых упражнений формируются следующие умения письма:</w:t>
      </w:r>
    </w:p>
    <w:p w14:paraId="17741915"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передача в письменном высказывании главной мысли;</w:t>
      </w:r>
    </w:p>
    <w:p w14:paraId="5BF2FA51"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выбор способа передачи главной мысли — индуктивный или дедуктивный;</w:t>
      </w:r>
    </w:p>
    <w:p w14:paraId="1379DE67"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передача основного содержания прочитанного или прослушанного текста;</w:t>
      </w:r>
    </w:p>
    <w:p w14:paraId="4555DB40"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правильное (нормативное и узуальное) оформление текста;</w:t>
      </w:r>
    </w:p>
    <w:p w14:paraId="09C90B2F"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использование знаков графики, орфографии и пунктуации для выражения субъективной информации;</w:t>
      </w:r>
    </w:p>
    <w:p w14:paraId="00BEB0E4"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выделение в письменном высказывании основных мыслей (абзацев), а также зачина, середины и концовки;</w:t>
      </w:r>
    </w:p>
    <w:p w14:paraId="2E94D1C1"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соблюдение логики изложения;</w:t>
      </w:r>
    </w:p>
    <w:p w14:paraId="1E3F9210"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учет социокультурных особенностей иноязычной эпистолярной речи;</w:t>
      </w:r>
    </w:p>
    <w:p w14:paraId="07D33097" w14:textId="77777777" w:rsidR="002A5E3B" w:rsidRPr="002A5E3B" w:rsidRDefault="002A5E3B" w:rsidP="002A5E3B">
      <w:pPr>
        <w:shd w:val="clear" w:color="auto" w:fill="FFFFFF"/>
        <w:tabs>
          <w:tab w:val="left" w:pos="142"/>
          <w:tab w:val="left" w:pos="284"/>
        </w:tabs>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умение показать культуроведческую осведомленность в письменных текстах страноведческой тематики и др.</w:t>
      </w:r>
    </w:p>
    <w:p w14:paraId="4BFBD899" w14:textId="77777777" w:rsidR="002A5E3B" w:rsidRPr="002A5E3B" w:rsidRDefault="002A5E3B" w:rsidP="002A5E3B">
      <w:pPr>
        <w:shd w:val="clear" w:color="auto" w:fill="FFFFFF"/>
        <w:spacing w:after="0" w:line="240" w:lineRule="auto"/>
        <w:ind w:left="-567" w:firstLine="567"/>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14:paraId="17B14F92" w14:textId="77777777" w:rsidR="002A5E3B" w:rsidRPr="002A5E3B" w:rsidRDefault="002A5E3B" w:rsidP="002A5E3B">
      <w:pPr>
        <w:shd w:val="clear" w:color="auto" w:fill="FFFFFF"/>
        <w:spacing w:after="0" w:line="240" w:lineRule="auto"/>
        <w:ind w:left="-567" w:firstLine="567"/>
        <w:jc w:val="both"/>
        <w:rPr>
          <w:rFonts w:ascii="Times New Roman" w:eastAsia="Times New Roman" w:hAnsi="Times New Roman" w:cs="Times New Roman"/>
          <w:sz w:val="24"/>
          <w:szCs w:val="24"/>
        </w:rPr>
      </w:pPr>
      <w:r w:rsidRPr="002A5E3B">
        <w:rPr>
          <w:rFonts w:ascii="Times New Roman" w:eastAsia="Times New Roman" w:hAnsi="Times New Roman" w:cs="Times New Roman"/>
          <w:b/>
          <w:bCs/>
          <w:sz w:val="24"/>
          <w:szCs w:val="24"/>
        </w:rPr>
        <w:lastRenderedPageBreak/>
        <w:t>1) </w:t>
      </w:r>
      <w:r w:rsidRPr="002A5E3B">
        <w:rPr>
          <w:rFonts w:ascii="Times New Roman" w:eastAsia="Times New Roman" w:hAnsi="Times New Roman" w:cs="Times New Roman"/>
          <w:b/>
          <w:bCs/>
          <w:i/>
          <w:iCs/>
          <w:sz w:val="24"/>
          <w:szCs w:val="24"/>
        </w:rPr>
        <w:t>репродукция с использованием формальных опор </w:t>
      </w:r>
      <w:r w:rsidRPr="002A5E3B">
        <w:rPr>
          <w:rFonts w:ascii="Times New Roman" w:eastAsia="Times New Roman" w:hAnsi="Times New Roman" w:cs="Times New Roman"/>
          <w:sz w:val="24"/>
          <w:szCs w:val="24"/>
        </w:rPr>
        <w:t>(ключевых слов, речевых формул, заголовков/подзаголовков, образцов из учебника, таблиц).</w:t>
      </w:r>
    </w:p>
    <w:p w14:paraId="08465814" w14:textId="77777777" w:rsidR="002A5E3B" w:rsidRPr="002A5E3B" w:rsidRDefault="002A5E3B" w:rsidP="002A5E3B">
      <w:pPr>
        <w:shd w:val="clear" w:color="auto" w:fill="FFFFFF"/>
        <w:spacing w:after="0" w:line="240" w:lineRule="auto"/>
        <w:ind w:left="-567" w:firstLine="567"/>
        <w:jc w:val="both"/>
        <w:rPr>
          <w:rFonts w:ascii="Times New Roman" w:eastAsia="Times New Roman" w:hAnsi="Times New Roman" w:cs="Times New Roman"/>
          <w:sz w:val="24"/>
          <w:szCs w:val="24"/>
        </w:rPr>
      </w:pPr>
      <w:r w:rsidRPr="002A5E3B">
        <w:rPr>
          <w:rFonts w:ascii="Times New Roman" w:eastAsia="Times New Roman" w:hAnsi="Times New Roman" w:cs="Times New Roman"/>
          <w:b/>
          <w:bCs/>
          <w:sz w:val="24"/>
          <w:szCs w:val="24"/>
        </w:rPr>
        <w:t>2)</w:t>
      </w:r>
      <w:r w:rsidRPr="002A5E3B">
        <w:rPr>
          <w:rFonts w:ascii="Times New Roman" w:eastAsia="Times New Roman" w:hAnsi="Times New Roman" w:cs="Times New Roman"/>
          <w:sz w:val="24"/>
          <w:szCs w:val="24"/>
        </w:rPr>
        <w:t> </w:t>
      </w:r>
      <w:r w:rsidRPr="002A5E3B">
        <w:rPr>
          <w:rFonts w:ascii="Times New Roman" w:eastAsia="Times New Roman" w:hAnsi="Times New Roman" w:cs="Times New Roman"/>
          <w:b/>
          <w:bCs/>
          <w:i/>
          <w:iCs/>
          <w:sz w:val="24"/>
          <w:szCs w:val="24"/>
        </w:rPr>
        <w:t>репродукция содержания </w:t>
      </w:r>
      <w:r w:rsidRPr="002A5E3B">
        <w:rPr>
          <w:rFonts w:ascii="Times New Roman" w:eastAsia="Times New Roman" w:hAnsi="Times New Roman" w:cs="Times New Roman"/>
          <w:i/>
          <w:iCs/>
          <w:sz w:val="24"/>
          <w:szCs w:val="24"/>
        </w:rPr>
        <w:t>с </w:t>
      </w:r>
      <w:r w:rsidRPr="002A5E3B">
        <w:rPr>
          <w:rFonts w:ascii="Times New Roman" w:eastAsia="Times New Roman" w:hAnsi="Times New Roman" w:cs="Times New Roman"/>
          <w:b/>
          <w:bCs/>
          <w:i/>
          <w:iCs/>
          <w:sz w:val="24"/>
          <w:szCs w:val="24"/>
        </w:rPr>
        <w:t>опорой на текст </w:t>
      </w:r>
      <w:r w:rsidRPr="002A5E3B">
        <w:rPr>
          <w:rFonts w:ascii="Times New Roman" w:eastAsia="Times New Roman" w:hAnsi="Times New Roman" w:cs="Times New Roman"/>
          <w:sz w:val="24"/>
          <w:szCs w:val="24"/>
        </w:rPr>
        <w:t>(письменные вопросы к тексту; дополнение или сокращение текста, составление плана, озаглавливание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14:paraId="0DADA80C" w14:textId="77777777" w:rsidR="002A5E3B" w:rsidRPr="002A5E3B" w:rsidRDefault="002A5E3B" w:rsidP="002A5E3B">
      <w:pPr>
        <w:shd w:val="clear" w:color="auto" w:fill="FFFFFF"/>
        <w:spacing w:after="0" w:line="240" w:lineRule="auto"/>
        <w:ind w:left="-567" w:firstLine="567"/>
        <w:jc w:val="both"/>
        <w:rPr>
          <w:rFonts w:ascii="Times New Roman" w:eastAsia="Times New Roman" w:hAnsi="Times New Roman" w:cs="Times New Roman"/>
          <w:sz w:val="24"/>
          <w:szCs w:val="24"/>
        </w:rPr>
      </w:pPr>
      <w:r w:rsidRPr="002A5E3B">
        <w:rPr>
          <w:rFonts w:ascii="Times New Roman" w:eastAsia="Times New Roman" w:hAnsi="Times New Roman" w:cs="Times New Roman"/>
          <w:b/>
          <w:bCs/>
          <w:sz w:val="24"/>
          <w:szCs w:val="24"/>
        </w:rPr>
        <w:t>3)</w:t>
      </w:r>
      <w:r w:rsidRPr="002A5E3B">
        <w:rPr>
          <w:rFonts w:ascii="Times New Roman" w:eastAsia="Times New Roman" w:hAnsi="Times New Roman" w:cs="Times New Roman"/>
          <w:sz w:val="24"/>
          <w:szCs w:val="24"/>
        </w:rPr>
        <w:t>  </w:t>
      </w:r>
      <w:r w:rsidRPr="002A5E3B">
        <w:rPr>
          <w:rFonts w:ascii="Times New Roman" w:eastAsia="Times New Roman" w:hAnsi="Times New Roman" w:cs="Times New Roman"/>
          <w:b/>
          <w:bCs/>
          <w:i/>
          <w:iCs/>
          <w:sz w:val="24"/>
          <w:szCs w:val="24"/>
        </w:rPr>
        <w:t>продукция с опорой на изобразительную наглядность</w:t>
      </w:r>
      <w:r w:rsidRPr="002A5E3B">
        <w:rPr>
          <w:rFonts w:ascii="Times New Roman" w:eastAsia="Times New Roman" w:hAnsi="Times New Roman" w:cs="Times New Roman"/>
          <w:sz w:val="24"/>
          <w:szCs w:val="24"/>
        </w:rPr>
        <w:t>. (описание картины, открытки, фрагмента кино-, видеофильма; написание сочинения с опорой натекст, серию рисунков идвух-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14:paraId="5A14915A" w14:textId="77777777" w:rsidR="002A5E3B" w:rsidRPr="002A5E3B" w:rsidRDefault="002A5E3B" w:rsidP="002A5E3B">
      <w:pPr>
        <w:shd w:val="clear" w:color="auto" w:fill="FFFFFF"/>
        <w:spacing w:after="150" w:line="240" w:lineRule="auto"/>
        <w:ind w:left="-567" w:firstLine="567"/>
        <w:jc w:val="both"/>
        <w:rPr>
          <w:rFonts w:ascii="Times New Roman" w:eastAsia="Times New Roman" w:hAnsi="Times New Roman" w:cs="Times New Roman"/>
          <w:sz w:val="24"/>
          <w:szCs w:val="24"/>
        </w:rPr>
      </w:pPr>
      <w:r w:rsidRPr="002A5E3B">
        <w:rPr>
          <w:rFonts w:ascii="Times New Roman" w:eastAsia="Times New Roman" w:hAnsi="Times New Roman" w:cs="Times New Roman"/>
          <w:b/>
          <w:bCs/>
          <w:sz w:val="24"/>
          <w:szCs w:val="24"/>
        </w:rPr>
        <w:t>4)</w:t>
      </w:r>
      <w:r w:rsidRPr="002A5E3B">
        <w:rPr>
          <w:rFonts w:ascii="Times New Roman" w:eastAsia="Times New Roman" w:hAnsi="Times New Roman" w:cs="Times New Roman"/>
          <w:sz w:val="24"/>
          <w:szCs w:val="24"/>
        </w:rPr>
        <w:t>  </w:t>
      </w:r>
      <w:r w:rsidRPr="002A5E3B">
        <w:rPr>
          <w:rFonts w:ascii="Times New Roman" w:eastAsia="Times New Roman" w:hAnsi="Times New Roman" w:cs="Times New Roman"/>
          <w:b/>
          <w:bCs/>
          <w:i/>
          <w:iCs/>
          <w:sz w:val="24"/>
          <w:szCs w:val="24"/>
        </w:rPr>
        <w:t>продукция </w:t>
      </w:r>
      <w:r w:rsidRPr="002A5E3B">
        <w:rPr>
          <w:rFonts w:ascii="Times New Roman" w:eastAsia="Times New Roman" w:hAnsi="Times New Roman" w:cs="Times New Roman"/>
          <w:i/>
          <w:iCs/>
          <w:sz w:val="24"/>
          <w:szCs w:val="24"/>
        </w:rPr>
        <w:t>с </w:t>
      </w:r>
      <w:r w:rsidRPr="002A5E3B">
        <w:rPr>
          <w:rFonts w:ascii="Times New Roman" w:eastAsia="Times New Roman" w:hAnsi="Times New Roman" w:cs="Times New Roman"/>
          <w:b/>
          <w:bCs/>
          <w:i/>
          <w:iCs/>
          <w:sz w:val="24"/>
          <w:szCs w:val="24"/>
        </w:rPr>
        <w:t>опорой на прежний речевой и жизненный опыт </w:t>
      </w:r>
      <w:r w:rsidRPr="002A5E3B">
        <w:rPr>
          <w:rFonts w:ascii="Times New Roman" w:eastAsia="Times New Roman" w:hAnsi="Times New Roman" w:cs="Times New Roman"/>
          <w:sz w:val="24"/>
          <w:szCs w:val="24"/>
        </w:rPr>
        <w:t>(на</w:t>
      </w:r>
      <w:r w:rsidRPr="002A5E3B">
        <w:rPr>
          <w:rFonts w:ascii="Times New Roman" w:eastAsia="Times New Roman" w:hAnsi="Times New Roman" w:cs="Times New Roman"/>
          <w:b/>
          <w:bCs/>
          <w:sz w:val="24"/>
          <w:szCs w:val="24"/>
        </w:rPr>
        <w:t> </w:t>
      </w:r>
      <w:r w:rsidRPr="002A5E3B">
        <w:rPr>
          <w:rFonts w:ascii="Times New Roman" w:eastAsia="Times New Roman" w:hAnsi="Times New Roman" w:cs="Times New Roman"/>
          <w:sz w:val="24"/>
          <w:szCs w:val="24"/>
        </w:rPr>
        <w:t>однажды увиденное или прочитанное). «сочинение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14:paraId="6218FDFD" w14:textId="77777777" w:rsidR="002A5E3B" w:rsidRPr="002A5E3B" w:rsidRDefault="002A5E3B" w:rsidP="002A5E3B">
      <w:pPr>
        <w:autoSpaceDE w:val="0"/>
        <w:autoSpaceDN w:val="0"/>
        <w:adjustRightInd w:val="0"/>
        <w:spacing w:after="0" w:line="240" w:lineRule="auto"/>
        <w:ind w:left="-567" w:firstLine="567"/>
        <w:jc w:val="both"/>
        <w:rPr>
          <w:rFonts w:ascii="Times New Roman" w:eastAsia="Times New Roman" w:hAnsi="Times New Roman" w:cs="Times New Roman"/>
          <w:b/>
          <w:sz w:val="24"/>
          <w:szCs w:val="24"/>
        </w:rPr>
      </w:pPr>
    </w:p>
    <w:p w14:paraId="73D4BA02" w14:textId="77777777" w:rsidR="002A5E3B" w:rsidRPr="002A5E3B" w:rsidRDefault="002A5E3B" w:rsidP="002A5E3B">
      <w:pPr>
        <w:autoSpaceDE w:val="0"/>
        <w:autoSpaceDN w:val="0"/>
        <w:adjustRightInd w:val="0"/>
        <w:spacing w:after="0" w:line="240" w:lineRule="auto"/>
        <w:ind w:left="-567" w:firstLine="567"/>
        <w:jc w:val="both"/>
        <w:rPr>
          <w:rFonts w:ascii="Times New Roman" w:eastAsia="Times New Roman" w:hAnsi="Times New Roman" w:cs="Times New Roman"/>
          <w:b/>
          <w:color w:val="000000"/>
          <w:sz w:val="24"/>
          <w:szCs w:val="24"/>
        </w:rPr>
      </w:pPr>
      <w:r w:rsidRPr="002A5E3B">
        <w:rPr>
          <w:rFonts w:ascii="Times New Roman" w:eastAsia="Times New Roman" w:hAnsi="Times New Roman" w:cs="Times New Roman"/>
          <w:b/>
          <w:color w:val="000000"/>
          <w:sz w:val="24"/>
          <w:szCs w:val="24"/>
        </w:rPr>
        <w:t>7 Работа со словарем.</w:t>
      </w:r>
    </w:p>
    <w:p w14:paraId="42F0DC88" w14:textId="77777777" w:rsidR="002A5E3B" w:rsidRPr="002A5E3B" w:rsidRDefault="002A5E3B" w:rsidP="002A5E3B">
      <w:pPr>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Формы работы со словарем:</w:t>
      </w:r>
    </w:p>
    <w:p w14:paraId="2D492659" w14:textId="77777777" w:rsidR="002A5E3B" w:rsidRPr="002A5E3B" w:rsidRDefault="002A5E3B" w:rsidP="002A5E3B">
      <w:pPr>
        <w:numPr>
          <w:ilvl w:val="0"/>
          <w:numId w:val="25"/>
        </w:numPr>
        <w:tabs>
          <w:tab w:val="left" w:pos="142"/>
        </w:tabs>
        <w:spacing w:after="0" w:line="236" w:lineRule="auto"/>
        <w:ind w:left="-567" w:firstLine="567"/>
        <w:rPr>
          <w:rFonts w:ascii="Times New Roman" w:eastAsia="Times New Roman" w:hAnsi="Times New Roman" w:cs="Arial"/>
          <w:sz w:val="24"/>
          <w:szCs w:val="24"/>
        </w:rPr>
      </w:pPr>
      <w:r w:rsidRPr="002A5E3B">
        <w:rPr>
          <w:rFonts w:ascii="Times New Roman" w:eastAsia="Times New Roman" w:hAnsi="Times New Roman" w:cs="Arial"/>
          <w:sz w:val="24"/>
          <w:szCs w:val="24"/>
        </w:rPr>
        <w:t xml:space="preserve"> поиск заданных слов в словаре;</w:t>
      </w:r>
    </w:p>
    <w:p w14:paraId="6A50EF1C" w14:textId="77777777" w:rsidR="002A5E3B" w:rsidRPr="002A5E3B" w:rsidRDefault="002A5E3B" w:rsidP="002A5E3B">
      <w:pPr>
        <w:spacing w:after="0" w:line="10" w:lineRule="exact"/>
        <w:ind w:left="-567" w:firstLine="567"/>
        <w:rPr>
          <w:rFonts w:ascii="Times New Roman" w:eastAsia="Times New Roman" w:hAnsi="Times New Roman" w:cs="Arial"/>
          <w:sz w:val="24"/>
          <w:szCs w:val="24"/>
        </w:rPr>
      </w:pPr>
    </w:p>
    <w:p w14:paraId="3DF1E9A7" w14:textId="77777777" w:rsidR="002A5E3B" w:rsidRPr="002A5E3B" w:rsidRDefault="002A5E3B" w:rsidP="002A5E3B">
      <w:pPr>
        <w:spacing w:after="0" w:line="0" w:lineRule="atLeast"/>
        <w:ind w:left="-567" w:firstLine="567"/>
        <w:rPr>
          <w:rFonts w:ascii="Times New Roman" w:eastAsia="Times New Roman" w:hAnsi="Times New Roman" w:cs="Arial"/>
          <w:sz w:val="24"/>
          <w:szCs w:val="24"/>
        </w:rPr>
      </w:pPr>
      <w:r w:rsidRPr="002A5E3B">
        <w:rPr>
          <w:rFonts w:ascii="Times New Roman" w:eastAsia="Times New Roman" w:hAnsi="Times New Roman" w:cs="Arial"/>
          <w:sz w:val="24"/>
          <w:szCs w:val="24"/>
        </w:rPr>
        <w:t>-  определение форм единственного и множественного числа существительных;</w:t>
      </w:r>
    </w:p>
    <w:p w14:paraId="049D7567" w14:textId="77777777" w:rsidR="002A5E3B" w:rsidRPr="002A5E3B" w:rsidRDefault="002A5E3B" w:rsidP="002A5E3B">
      <w:pPr>
        <w:numPr>
          <w:ilvl w:val="0"/>
          <w:numId w:val="26"/>
        </w:numPr>
        <w:tabs>
          <w:tab w:val="left" w:pos="142"/>
        </w:tabs>
        <w:spacing w:after="0" w:line="0" w:lineRule="atLeast"/>
        <w:ind w:left="-567" w:firstLine="567"/>
        <w:rPr>
          <w:rFonts w:ascii="Times New Roman" w:eastAsia="Times New Roman" w:hAnsi="Times New Roman" w:cs="Arial"/>
          <w:sz w:val="24"/>
          <w:szCs w:val="24"/>
        </w:rPr>
      </w:pPr>
      <w:r w:rsidRPr="002A5E3B">
        <w:rPr>
          <w:rFonts w:ascii="Times New Roman" w:eastAsia="Times New Roman" w:hAnsi="Times New Roman" w:cs="Arial"/>
          <w:sz w:val="24"/>
          <w:szCs w:val="24"/>
        </w:rPr>
        <w:t xml:space="preserve"> выбор нужных значений многозначных слов;</w:t>
      </w:r>
    </w:p>
    <w:p w14:paraId="27AD99B5" w14:textId="77777777" w:rsidR="002A5E3B" w:rsidRPr="002A5E3B" w:rsidRDefault="002A5E3B" w:rsidP="002A5E3B">
      <w:pPr>
        <w:spacing w:after="0" w:line="2" w:lineRule="exact"/>
        <w:ind w:left="-567" w:firstLine="567"/>
        <w:rPr>
          <w:rFonts w:ascii="Times New Roman" w:eastAsia="Times New Roman" w:hAnsi="Times New Roman" w:cs="Arial"/>
          <w:sz w:val="24"/>
          <w:szCs w:val="24"/>
        </w:rPr>
      </w:pPr>
    </w:p>
    <w:p w14:paraId="49EE6B74" w14:textId="77777777" w:rsidR="002A5E3B" w:rsidRPr="002A5E3B" w:rsidRDefault="002A5E3B" w:rsidP="002A5E3B">
      <w:pPr>
        <w:numPr>
          <w:ilvl w:val="0"/>
          <w:numId w:val="26"/>
        </w:numPr>
        <w:tabs>
          <w:tab w:val="left" w:pos="142"/>
        </w:tabs>
        <w:spacing w:after="0" w:line="0" w:lineRule="atLeast"/>
        <w:ind w:left="-567" w:firstLine="567"/>
        <w:rPr>
          <w:rFonts w:ascii="Times New Roman" w:eastAsia="Times New Roman" w:hAnsi="Times New Roman" w:cs="Arial"/>
          <w:sz w:val="24"/>
          <w:szCs w:val="24"/>
        </w:rPr>
      </w:pPr>
      <w:r w:rsidRPr="002A5E3B">
        <w:rPr>
          <w:rFonts w:ascii="Times New Roman" w:eastAsia="Times New Roman" w:hAnsi="Times New Roman" w:cs="Arial"/>
          <w:sz w:val="24"/>
          <w:szCs w:val="24"/>
        </w:rPr>
        <w:t xml:space="preserve"> поиск нужного значения слов из числа грамматических омонимов;</w:t>
      </w:r>
    </w:p>
    <w:p w14:paraId="5A9D0B8B" w14:textId="77777777" w:rsidR="002A5E3B" w:rsidRPr="002A5E3B" w:rsidRDefault="002A5E3B" w:rsidP="002A5E3B">
      <w:pPr>
        <w:autoSpaceDE w:val="0"/>
        <w:autoSpaceDN w:val="0"/>
        <w:adjustRightInd w:val="0"/>
        <w:spacing w:after="0" w:line="240" w:lineRule="auto"/>
        <w:ind w:left="-567" w:firstLine="567"/>
        <w:jc w:val="both"/>
        <w:rPr>
          <w:rFonts w:ascii="Times New Roman" w:eastAsia="Times New Roman" w:hAnsi="Times New Roman" w:cs="Times New Roman"/>
          <w:b/>
          <w:color w:val="000000"/>
          <w:sz w:val="24"/>
          <w:szCs w:val="24"/>
        </w:rPr>
      </w:pPr>
      <w:r w:rsidRPr="002A5E3B">
        <w:rPr>
          <w:rFonts w:ascii="Times New Roman" w:eastAsia="Times New Roman" w:hAnsi="Times New Roman" w:cs="Arial"/>
          <w:sz w:val="24"/>
          <w:szCs w:val="24"/>
        </w:rPr>
        <w:t>поиск значения глагола по одной из глагольных форм.</w:t>
      </w:r>
    </w:p>
    <w:p w14:paraId="55D0BB7F" w14:textId="77777777" w:rsidR="002A5E3B" w:rsidRPr="002A5E3B" w:rsidRDefault="002A5E3B" w:rsidP="002A5E3B">
      <w:pPr>
        <w:spacing w:after="0" w:line="240" w:lineRule="auto"/>
        <w:ind w:left="-567" w:firstLine="567"/>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Существует две разновидности словарей: переводные (билингвальные, т. е. русско-английские, англо-русские) и толковые (монолингвальные, т. е. англо-английские).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обратно.</w:t>
      </w:r>
      <w:r w:rsidRPr="002A5E3B">
        <w:rPr>
          <w:rFonts w:ascii="Times New Roman" w:eastAsia="Times New Roman" w:hAnsi="Times New Roman" w:cs="Times New Roman"/>
          <w:sz w:val="24"/>
          <w:szCs w:val="24"/>
          <w:shd w:val="clear" w:color="auto" w:fill="F3F2F0"/>
        </w:rPr>
        <w:t xml:space="preserve"> 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14:paraId="43B5D579" w14:textId="77777777" w:rsidR="002A5E3B" w:rsidRPr="002A5E3B" w:rsidRDefault="002A5E3B" w:rsidP="002A5E3B">
      <w:pPr>
        <w:spacing w:after="0" w:line="240" w:lineRule="auto"/>
        <w:ind w:left="-567" w:firstLine="567"/>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1. Определение слова</w:t>
      </w:r>
    </w:p>
    <w:p w14:paraId="31CB50BC" w14:textId="77777777" w:rsidR="002A5E3B" w:rsidRPr="002A5E3B" w:rsidRDefault="002A5E3B" w:rsidP="002A5E3B">
      <w:pPr>
        <w:spacing w:after="0" w:line="240" w:lineRule="auto"/>
        <w:ind w:left="-567" w:firstLine="567"/>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14:paraId="5FE5049A" w14:textId="77777777" w:rsidR="002A5E3B" w:rsidRPr="002A5E3B" w:rsidRDefault="002A5E3B" w:rsidP="002A5E3B">
      <w:pPr>
        <w:spacing w:after="0" w:line="240" w:lineRule="auto"/>
        <w:ind w:left="-567" w:firstLine="567"/>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2. Транскрипция слова</w:t>
      </w:r>
    </w:p>
    <w:p w14:paraId="6FEE6CA5" w14:textId="77777777" w:rsidR="002A5E3B" w:rsidRPr="002A5E3B" w:rsidRDefault="002A5E3B" w:rsidP="002A5E3B">
      <w:pPr>
        <w:spacing w:after="0" w:line="240" w:lineRule="auto"/>
        <w:ind w:left="-567" w:firstLine="567"/>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2A5E3B">
        <w:rPr>
          <w:rFonts w:ascii="Times New Roman" w:eastAsia="Times New Roman" w:hAnsi="Times New Roman" w:cs="Times New Roman"/>
          <w:bCs/>
          <w:sz w:val="24"/>
          <w:szCs w:val="24"/>
        </w:rPr>
        <w:t>записи произношения слова (для электронных словарей)</w:t>
      </w:r>
      <w:r w:rsidRPr="002A5E3B">
        <w:rPr>
          <w:rFonts w:ascii="Times New Roman" w:eastAsia="Times New Roman" w:hAnsi="Times New Roman" w:cs="Times New Roman"/>
          <w:sz w:val="24"/>
          <w:szCs w:val="24"/>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14:paraId="28CAFAF1" w14:textId="77777777" w:rsidR="002A5E3B" w:rsidRPr="002A5E3B" w:rsidRDefault="002A5E3B" w:rsidP="002A5E3B">
      <w:pPr>
        <w:spacing w:after="0" w:line="240" w:lineRule="auto"/>
        <w:jc w:val="both"/>
        <w:outlineLvl w:val="2"/>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3. Примеры употребления слова</w:t>
      </w:r>
    </w:p>
    <w:p w14:paraId="0E09B2EA"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14:paraId="252179CD" w14:textId="77777777" w:rsidR="002A5E3B" w:rsidRPr="002A5E3B" w:rsidRDefault="002A5E3B" w:rsidP="002A5E3B">
      <w:pPr>
        <w:spacing w:after="0" w:line="240" w:lineRule="auto"/>
        <w:ind w:left="-709" w:firstLine="709"/>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4. Синонимы и антонимы слова</w:t>
      </w:r>
    </w:p>
    <w:p w14:paraId="104A6932"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lastRenderedPageBreak/>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14:paraId="11B24DBA" w14:textId="77777777" w:rsidR="002A5E3B" w:rsidRPr="002A5E3B" w:rsidRDefault="002A5E3B" w:rsidP="002A5E3B">
      <w:pPr>
        <w:spacing w:after="0" w:line="240" w:lineRule="auto"/>
        <w:ind w:left="-709" w:firstLine="709"/>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5. Идиомы и фразовые глаголы, сленг</w:t>
      </w:r>
    </w:p>
    <w:p w14:paraId="005C92A5"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14:paraId="7A726EA6" w14:textId="77777777" w:rsidR="002A5E3B" w:rsidRPr="002A5E3B" w:rsidRDefault="002A5E3B" w:rsidP="002A5E3B">
      <w:pPr>
        <w:spacing w:after="0" w:line="240" w:lineRule="auto"/>
        <w:ind w:left="-709" w:firstLine="709"/>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6. Имена собственные</w:t>
      </w:r>
    </w:p>
    <w:p w14:paraId="130BC4AE"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14:paraId="4584F824" w14:textId="77777777" w:rsidR="002A5E3B" w:rsidRPr="002A5E3B" w:rsidRDefault="002A5E3B" w:rsidP="002A5E3B">
      <w:pPr>
        <w:spacing w:after="0" w:line="240" w:lineRule="auto"/>
        <w:ind w:left="-709" w:firstLine="709"/>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7. Специальная лексика</w:t>
      </w:r>
    </w:p>
    <w:p w14:paraId="19304802"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Если вы учите </w:t>
      </w:r>
      <w:hyperlink r:id="rId7" w:history="1">
        <w:r w:rsidRPr="002A5E3B">
          <w:rPr>
            <w:rFonts w:ascii="Times New Roman" w:eastAsia="Times New Roman" w:hAnsi="Times New Roman" w:cs="Times New Roman"/>
            <w:sz w:val="24"/>
            <w:szCs w:val="24"/>
            <w:bdr w:val="none" w:sz="0" w:space="0" w:color="auto" w:frame="1"/>
          </w:rPr>
          <w:t>английский язык для программистов</w:t>
        </w:r>
      </w:hyperlink>
      <w:r w:rsidRPr="002A5E3B">
        <w:rPr>
          <w:rFonts w:ascii="Times New Roman" w:eastAsia="Times New Roman" w:hAnsi="Times New Roman" w:cs="Times New Roman"/>
          <w:sz w:val="24"/>
          <w:szCs w:val="24"/>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14:paraId="6C4740C7" w14:textId="77777777" w:rsidR="002A5E3B" w:rsidRPr="002A5E3B" w:rsidRDefault="002A5E3B" w:rsidP="002A5E3B">
      <w:pPr>
        <w:spacing w:after="0" w:line="240" w:lineRule="auto"/>
        <w:ind w:left="-709" w:firstLine="709"/>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8. Иллюстрации</w:t>
      </w:r>
    </w:p>
    <w:p w14:paraId="048CFA26"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визуалов, обратите внимание на графическое оформление словаря.</w:t>
      </w:r>
    </w:p>
    <w:p w14:paraId="2F652DFE" w14:textId="77777777" w:rsidR="002A5E3B" w:rsidRPr="002A5E3B" w:rsidRDefault="002A5E3B" w:rsidP="002A5E3B">
      <w:pPr>
        <w:spacing w:after="0" w:line="240" w:lineRule="auto"/>
        <w:ind w:left="-709" w:firstLine="709"/>
        <w:jc w:val="both"/>
        <w:outlineLvl w:val="2"/>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9. Указание частей речи</w:t>
      </w:r>
    </w:p>
    <w:p w14:paraId="57A226DD"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В каждом словаре указано, к какой части речи относится то или иное слово, так вы поймете, как его правильно использовать. Например, слово beautiful должно быть помечено adj. (adjective — прилагательное), и вы будете знать, что его стоит использовать в качестве определения существительного.</w:t>
      </w:r>
    </w:p>
    <w:p w14:paraId="02B9D1F8"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14:paraId="2DB8B6DD" w14:textId="77777777" w:rsidR="002A5E3B" w:rsidRPr="002A5E3B" w:rsidRDefault="002A5E3B" w:rsidP="002A5E3B">
      <w:pPr>
        <w:spacing w:after="0" w:line="240" w:lineRule="auto"/>
        <w:ind w:left="-709" w:firstLine="709"/>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1. Словарь-книга</w:t>
      </w:r>
    </w:p>
    <w:p w14:paraId="224C16BA"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Longman, Oxford и Cambridge.</w:t>
      </w:r>
    </w:p>
    <w:p w14:paraId="5C10B144" w14:textId="77777777" w:rsidR="002A5E3B" w:rsidRPr="002A5E3B" w:rsidRDefault="002A5E3B" w:rsidP="002A5E3B">
      <w:pPr>
        <w:spacing w:after="0" w:line="240" w:lineRule="auto"/>
        <w:ind w:left="-709" w:firstLine="709"/>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2. Компьютерные программы</w:t>
      </w:r>
    </w:p>
    <w:p w14:paraId="076D536D" w14:textId="77777777" w:rsidR="002A5E3B" w:rsidRPr="002A5E3B" w:rsidRDefault="002A5E3B" w:rsidP="002A5E3B">
      <w:pPr>
        <w:spacing w:after="0" w:line="240" w:lineRule="auto"/>
        <w:ind w:left="-709"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8" w:tgtFrame="_blank" w:history="1">
        <w:r w:rsidRPr="002A5E3B">
          <w:rPr>
            <w:rFonts w:ascii="Times New Roman" w:eastAsia="Times New Roman" w:hAnsi="Times New Roman" w:cs="Times New Roman"/>
            <w:sz w:val="24"/>
            <w:szCs w:val="24"/>
            <w:bdr w:val="none" w:sz="0" w:space="0" w:color="auto" w:frame="1"/>
          </w:rPr>
          <w:t>ABBYY Lingvo</w:t>
        </w:r>
      </w:hyperlink>
      <w:r w:rsidRPr="002A5E3B">
        <w:rPr>
          <w:rFonts w:ascii="Times New Roman" w:eastAsia="Times New Roman" w:hAnsi="Times New Roman" w:cs="Times New Roman"/>
          <w:sz w:val="24"/>
          <w:szCs w:val="24"/>
        </w:rPr>
        <w:t>.</w:t>
      </w:r>
    </w:p>
    <w:p w14:paraId="08262849" w14:textId="77777777" w:rsidR="002A5E3B" w:rsidRPr="002A5E3B" w:rsidRDefault="002A5E3B" w:rsidP="002A5E3B">
      <w:pPr>
        <w:spacing w:after="0" w:line="240" w:lineRule="auto"/>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3. Онлайн-словари</w:t>
      </w:r>
    </w:p>
    <w:p w14:paraId="3AE42806" w14:textId="77777777" w:rsidR="002A5E3B" w:rsidRPr="002A5E3B" w:rsidRDefault="002A5E3B" w:rsidP="002A5E3B">
      <w:pPr>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14:paraId="5DE04E29" w14:textId="77777777" w:rsidR="002A5E3B" w:rsidRPr="002A5E3B" w:rsidRDefault="002A5E3B" w:rsidP="002A5E3B">
      <w:pPr>
        <w:spacing w:after="0" w:line="240" w:lineRule="auto"/>
        <w:ind w:left="-851" w:firstLine="851"/>
        <w:jc w:val="both"/>
        <w:rPr>
          <w:rFonts w:ascii="Times New Roman" w:eastAsia="Times New Roman" w:hAnsi="Times New Roman" w:cs="Times New Roman"/>
          <w:sz w:val="24"/>
          <w:szCs w:val="24"/>
        </w:rPr>
      </w:pPr>
      <w:hyperlink r:id="rId9" w:tgtFrame="_blank" w:tooltip="Словарь Мултитран" w:history="1">
        <w:r w:rsidRPr="002A5E3B">
          <w:rPr>
            <w:rFonts w:ascii="Times New Roman" w:eastAsia="Times New Roman" w:hAnsi="Times New Roman" w:cs="Times New Roman"/>
            <w:sz w:val="24"/>
            <w:szCs w:val="24"/>
            <w:bdr w:val="none" w:sz="0" w:space="0" w:color="auto" w:frame="1"/>
          </w:rPr>
          <w:t>Multitran.ru</w:t>
        </w:r>
      </w:hyperlink>
      <w:r w:rsidRPr="002A5E3B">
        <w:rPr>
          <w:rFonts w:ascii="Times New Roman" w:eastAsia="Times New Roman" w:hAnsi="Times New Roman" w:cs="Times New Roman"/>
          <w:sz w:val="24"/>
          <w:szCs w:val="24"/>
        </w:rPr>
        <w:t xml:space="preserve">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w:t>
      </w:r>
      <w:r w:rsidRPr="002A5E3B">
        <w:rPr>
          <w:rFonts w:ascii="Times New Roman" w:eastAsia="Times New Roman" w:hAnsi="Times New Roman" w:cs="Times New Roman"/>
          <w:sz w:val="24"/>
          <w:szCs w:val="24"/>
        </w:rPr>
        <w:lastRenderedPageBreak/>
        <w:t>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14:paraId="01236EE3" w14:textId="77777777" w:rsidR="002A5E3B" w:rsidRPr="002A5E3B" w:rsidRDefault="002A5E3B" w:rsidP="002A5E3B">
      <w:pPr>
        <w:spacing w:after="0" w:line="240" w:lineRule="auto"/>
        <w:ind w:left="-851" w:firstLine="851"/>
        <w:jc w:val="both"/>
        <w:rPr>
          <w:rFonts w:ascii="Times New Roman" w:eastAsia="Times New Roman" w:hAnsi="Times New Roman" w:cs="Times New Roman"/>
          <w:sz w:val="24"/>
          <w:szCs w:val="24"/>
        </w:rPr>
      </w:pPr>
      <w:hyperlink r:id="rId10" w:tgtFrame="_blank" w:tooltip="Macmillan Dictionary and Thesaurus: Free English Dictionary Online" w:history="1">
        <w:r w:rsidRPr="002A5E3B">
          <w:rPr>
            <w:rFonts w:ascii="Times New Roman" w:eastAsia="Times New Roman" w:hAnsi="Times New Roman" w:cs="Times New Roman"/>
            <w:sz w:val="24"/>
            <w:szCs w:val="24"/>
            <w:bdr w:val="none" w:sz="0" w:space="0" w:color="auto" w:frame="1"/>
          </w:rPr>
          <w:t>Macmillandictionary.com</w:t>
        </w:r>
      </w:hyperlink>
      <w:r w:rsidRPr="002A5E3B">
        <w:rPr>
          <w:rFonts w:ascii="Times New Roman" w:eastAsia="Times New Roman" w:hAnsi="Times New Roman" w:cs="Times New Roman"/>
          <w:sz w:val="24"/>
          <w:szCs w:val="24"/>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14:paraId="4761B4D5" w14:textId="77777777" w:rsidR="002A5E3B" w:rsidRPr="002A5E3B" w:rsidRDefault="002A5E3B" w:rsidP="002A5E3B">
      <w:pPr>
        <w:spacing w:after="0" w:line="240" w:lineRule="auto"/>
        <w:ind w:left="-851" w:firstLine="851"/>
        <w:jc w:val="both"/>
        <w:rPr>
          <w:rFonts w:ascii="Times New Roman" w:eastAsia="Times New Roman" w:hAnsi="Times New Roman" w:cs="Times New Roman"/>
          <w:sz w:val="24"/>
          <w:szCs w:val="24"/>
        </w:rPr>
      </w:pPr>
      <w:hyperlink r:id="rId11" w:tgtFrame="_blank" w:tooltip="Urban Dictionary" w:history="1">
        <w:r w:rsidRPr="002A5E3B">
          <w:rPr>
            <w:rFonts w:ascii="Times New Roman" w:eastAsia="Times New Roman" w:hAnsi="Times New Roman" w:cs="Times New Roman"/>
            <w:sz w:val="24"/>
            <w:szCs w:val="24"/>
            <w:bdr w:val="none" w:sz="0" w:space="0" w:color="auto" w:frame="1"/>
          </w:rPr>
          <w:t>Urbandictionary.com</w:t>
        </w:r>
      </w:hyperlink>
      <w:r w:rsidRPr="002A5E3B">
        <w:rPr>
          <w:rFonts w:ascii="Times New Roman" w:eastAsia="Times New Roman" w:hAnsi="Times New Roman" w:cs="Times New Roman"/>
          <w:sz w:val="24"/>
          <w:szCs w:val="24"/>
        </w:rPr>
        <w:t>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модерации как таковой нет, поэтому вы вполне можете встретить такое определение: Soul — currencytotradewiththedevil (душа — валюта для торговли с дьяволом).</w:t>
      </w:r>
    </w:p>
    <w:p w14:paraId="0A633C54" w14:textId="77777777" w:rsidR="002A5E3B" w:rsidRPr="002A5E3B" w:rsidRDefault="002A5E3B" w:rsidP="002A5E3B">
      <w:pPr>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Кроме этого, вы можете использовать аналоги этих словарей других популярных сайтов: </w:t>
      </w:r>
      <w:hyperlink r:id="rId12" w:tgtFrame="_blank" w:tooltip="Dictionary and Thesaurus" w:history="1">
        <w:r w:rsidRPr="002A5E3B">
          <w:rPr>
            <w:rFonts w:ascii="Times New Roman" w:eastAsia="Times New Roman" w:hAnsi="Times New Roman" w:cs="Times New Roman"/>
            <w:sz w:val="24"/>
            <w:szCs w:val="24"/>
            <w:bdr w:val="none" w:sz="0" w:space="0" w:color="auto" w:frame="1"/>
          </w:rPr>
          <w:t>Merriam-Webster</w:t>
        </w:r>
      </w:hyperlink>
      <w:r w:rsidRPr="002A5E3B">
        <w:rPr>
          <w:rFonts w:ascii="Times New Roman" w:eastAsia="Times New Roman" w:hAnsi="Times New Roman" w:cs="Times New Roman"/>
          <w:sz w:val="24"/>
          <w:szCs w:val="24"/>
        </w:rPr>
        <w:t>, </w:t>
      </w:r>
      <w:hyperlink r:id="rId13" w:tgtFrame="_blank" w:tooltip="Cambridge Free English Dictionary" w:history="1">
        <w:r w:rsidRPr="002A5E3B">
          <w:rPr>
            <w:rFonts w:ascii="Times New Roman" w:eastAsia="Times New Roman" w:hAnsi="Times New Roman" w:cs="Times New Roman"/>
            <w:sz w:val="24"/>
            <w:szCs w:val="24"/>
            <w:bdr w:val="none" w:sz="0" w:space="0" w:color="auto" w:frame="1"/>
          </w:rPr>
          <w:t>CambridgeDictionaries</w:t>
        </w:r>
      </w:hyperlink>
      <w:r w:rsidRPr="002A5E3B">
        <w:rPr>
          <w:rFonts w:ascii="Times New Roman" w:eastAsia="Times New Roman" w:hAnsi="Times New Roman" w:cs="Times New Roman"/>
          <w:sz w:val="24"/>
          <w:szCs w:val="24"/>
        </w:rPr>
        <w:t>, </w:t>
      </w:r>
      <w:hyperlink r:id="rId14" w:tgtFrame="_blank" w:tooltip="Oxford Learner's Dictionary" w:history="1">
        <w:r w:rsidRPr="002A5E3B">
          <w:rPr>
            <w:rFonts w:ascii="Times New Roman" w:eastAsia="Times New Roman" w:hAnsi="Times New Roman" w:cs="Times New Roman"/>
            <w:sz w:val="24"/>
            <w:szCs w:val="24"/>
            <w:bdr w:val="none" w:sz="0" w:space="0" w:color="auto" w:frame="1"/>
          </w:rPr>
          <w:t>OxfordLearner'sDictionary</w:t>
        </w:r>
      </w:hyperlink>
      <w:r w:rsidRPr="002A5E3B">
        <w:rPr>
          <w:rFonts w:ascii="Times New Roman" w:eastAsia="Times New Roman" w:hAnsi="Times New Roman" w:cs="Times New Roman"/>
          <w:sz w:val="24"/>
          <w:szCs w:val="24"/>
        </w:rPr>
        <w:t>.</w:t>
      </w:r>
    </w:p>
    <w:p w14:paraId="1C0E2581" w14:textId="77777777" w:rsidR="002A5E3B" w:rsidRPr="002A5E3B" w:rsidRDefault="002A5E3B" w:rsidP="002A5E3B">
      <w:pPr>
        <w:spacing w:after="0" w:line="240" w:lineRule="auto"/>
        <w:ind w:left="-851" w:firstLine="851"/>
        <w:jc w:val="both"/>
        <w:rPr>
          <w:rFonts w:ascii="Times New Roman" w:eastAsia="Times New Roman" w:hAnsi="Times New Roman" w:cs="Times New Roman"/>
          <w:b/>
          <w:bCs/>
          <w:sz w:val="24"/>
          <w:szCs w:val="24"/>
        </w:rPr>
      </w:pPr>
      <w:r w:rsidRPr="002A5E3B">
        <w:rPr>
          <w:rFonts w:ascii="Times New Roman" w:eastAsia="Times New Roman" w:hAnsi="Times New Roman" w:cs="Times New Roman"/>
          <w:b/>
          <w:bCs/>
          <w:sz w:val="24"/>
          <w:szCs w:val="24"/>
        </w:rPr>
        <w:t>4. Мобильные приложения</w:t>
      </w:r>
    </w:p>
    <w:p w14:paraId="65C1882C" w14:textId="77777777" w:rsidR="002A5E3B" w:rsidRPr="002A5E3B" w:rsidRDefault="002A5E3B" w:rsidP="002A5E3B">
      <w:pPr>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14:paraId="4C91F6AC" w14:textId="77777777" w:rsidR="002A5E3B" w:rsidRPr="002A5E3B" w:rsidRDefault="002A5E3B" w:rsidP="002A5E3B">
      <w:pPr>
        <w:spacing w:after="0"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Бесплатный толковый словарь: </w:t>
      </w:r>
      <w:hyperlink r:id="rId15" w:tgtFrame="_blank" w:tooltip="Dictionary-Merriam-Webster-Android Apps" w:history="1">
        <w:r w:rsidRPr="002A5E3B">
          <w:rPr>
            <w:rFonts w:ascii="Times New Roman" w:eastAsia="Times New Roman" w:hAnsi="Times New Roman" w:cs="Times New Roman"/>
            <w:sz w:val="24"/>
            <w:szCs w:val="24"/>
            <w:bdr w:val="none" w:sz="0" w:space="0" w:color="auto" w:frame="1"/>
          </w:rPr>
          <w:t>Merriamwebster для Android</w:t>
        </w:r>
      </w:hyperlink>
      <w:r w:rsidRPr="002A5E3B">
        <w:rPr>
          <w:rFonts w:ascii="Times New Roman" w:eastAsia="Times New Roman" w:hAnsi="Times New Roman" w:cs="Times New Roman"/>
          <w:sz w:val="24"/>
          <w:szCs w:val="24"/>
        </w:rPr>
        <w:t> и </w:t>
      </w:r>
      <w:hyperlink r:id="rId16" w:tgtFrame="_blank" w:tooltip="Merriam-Webster Dictionary on App Store ITunes" w:history="1">
        <w:r w:rsidRPr="002A5E3B">
          <w:rPr>
            <w:rFonts w:ascii="Times New Roman" w:eastAsia="Times New Roman" w:hAnsi="Times New Roman" w:cs="Times New Roman"/>
            <w:sz w:val="24"/>
            <w:szCs w:val="24"/>
            <w:bdr w:val="none" w:sz="0" w:space="0" w:color="auto" w:frame="1"/>
          </w:rPr>
          <w:t>Merriamwebster для IPhone</w:t>
        </w:r>
      </w:hyperlink>
      <w:r w:rsidRPr="002A5E3B">
        <w:rPr>
          <w:rFonts w:ascii="Times New Roman" w:eastAsia="Times New Roman" w:hAnsi="Times New Roman" w:cs="Times New Roman"/>
          <w:sz w:val="24"/>
          <w:szCs w:val="24"/>
        </w:rPr>
        <w:t>.</w:t>
      </w:r>
    </w:p>
    <w:p w14:paraId="16B0F389" w14:textId="77777777" w:rsidR="002A5E3B" w:rsidRPr="002A5E3B" w:rsidRDefault="002A5E3B" w:rsidP="002A5E3B">
      <w:pPr>
        <w:spacing w:after="100" w:afterAutospacing="1" w:line="240" w:lineRule="auto"/>
        <w:ind w:left="-851" w:firstLine="851"/>
        <w:jc w:val="both"/>
        <w:rPr>
          <w:rFonts w:ascii="Times New Roman" w:eastAsia="Times New Roman" w:hAnsi="Times New Roman" w:cs="Times New Roman"/>
          <w:sz w:val="24"/>
          <w:szCs w:val="24"/>
        </w:rPr>
      </w:pPr>
      <w:r w:rsidRPr="002A5E3B">
        <w:rPr>
          <w:rFonts w:ascii="Times New Roman" w:eastAsia="Times New Roman" w:hAnsi="Times New Roman" w:cs="Times New Roman"/>
          <w:sz w:val="24"/>
          <w:szCs w:val="24"/>
        </w:rPr>
        <w:t>- Англо-русские бесплатные словари: </w:t>
      </w:r>
      <w:hyperlink r:id="rId17" w:tgtFrame="_blank" w:tooltip="Англо-русский словарь - Android Apps on Google Play" w:history="1">
        <w:r w:rsidRPr="002A5E3B">
          <w:rPr>
            <w:rFonts w:ascii="Times New Roman" w:eastAsia="Times New Roman" w:hAnsi="Times New Roman" w:cs="Times New Roman"/>
            <w:sz w:val="24"/>
            <w:szCs w:val="24"/>
            <w:bdr w:val="none" w:sz="0" w:space="0" w:color="auto" w:frame="1"/>
          </w:rPr>
          <w:t>Англо-русский словарь для Android</w:t>
        </w:r>
      </w:hyperlink>
      <w:r w:rsidRPr="002A5E3B">
        <w:rPr>
          <w:rFonts w:ascii="Times New Roman" w:eastAsia="Times New Roman" w:hAnsi="Times New Roman" w:cs="Times New Roman"/>
          <w:sz w:val="24"/>
          <w:szCs w:val="24"/>
        </w:rPr>
        <w:t> и </w:t>
      </w:r>
      <w:hyperlink r:id="rId18" w:tgtFrame="_blank" w:tooltip="Dict EN-RU бесплатный англо-русский словарь для IPhone" w:history="1">
        <w:r w:rsidRPr="002A5E3B">
          <w:rPr>
            <w:rFonts w:ascii="Times New Roman" w:eastAsia="Times New Roman" w:hAnsi="Times New Roman" w:cs="Times New Roman"/>
            <w:sz w:val="24"/>
            <w:szCs w:val="24"/>
            <w:bdr w:val="none" w:sz="0" w:space="0" w:color="auto" w:frame="1"/>
          </w:rPr>
          <w:t>Англо-русский словарь для IPhone</w:t>
        </w:r>
      </w:hyperlink>
      <w:r w:rsidRPr="002A5E3B">
        <w:rPr>
          <w:rFonts w:ascii="Times New Roman" w:eastAsia="Times New Roman" w:hAnsi="Times New Roman" w:cs="Times New Roman"/>
          <w:sz w:val="24"/>
          <w:szCs w:val="24"/>
        </w:rPr>
        <w:t>.</w:t>
      </w:r>
    </w:p>
    <w:p w14:paraId="1D7B9A73" w14:textId="77777777" w:rsidR="002A5E3B" w:rsidRPr="002A5E3B" w:rsidRDefault="002A5E3B" w:rsidP="002A5E3B">
      <w:pPr>
        <w:autoSpaceDE w:val="0"/>
        <w:autoSpaceDN w:val="0"/>
        <w:adjustRightInd w:val="0"/>
        <w:spacing w:after="0" w:line="240" w:lineRule="auto"/>
        <w:ind w:left="-851" w:firstLine="851"/>
        <w:jc w:val="both"/>
        <w:rPr>
          <w:rFonts w:ascii="Times New Roman" w:eastAsia="Times New Roman" w:hAnsi="Times New Roman" w:cs="Times New Roman"/>
          <w:b/>
          <w:color w:val="000000"/>
          <w:sz w:val="24"/>
          <w:szCs w:val="24"/>
        </w:rPr>
      </w:pPr>
      <w:r w:rsidRPr="002A5E3B">
        <w:rPr>
          <w:rFonts w:ascii="Times New Roman" w:eastAsia="Times New Roman" w:hAnsi="Times New Roman" w:cs="Times New Roman"/>
          <w:b/>
          <w:color w:val="000000"/>
          <w:sz w:val="24"/>
          <w:szCs w:val="24"/>
        </w:rPr>
        <w:t>8 Аннотирование</w:t>
      </w:r>
    </w:p>
    <w:p w14:paraId="29E0F2CA" w14:textId="77777777" w:rsidR="002A5E3B" w:rsidRPr="002A5E3B" w:rsidRDefault="002A5E3B" w:rsidP="002A5E3B">
      <w:pPr>
        <w:widowControl w:val="0"/>
        <w:spacing w:after="0" w:line="240" w:lineRule="auto"/>
        <w:ind w:left="-851" w:right="20" w:firstLine="851"/>
        <w:jc w:val="both"/>
        <w:rPr>
          <w:rFonts w:ascii="Times New Roman" w:eastAsia="Times New Roman" w:hAnsi="Times New Roman" w:cs="Times New Roman"/>
          <w:bCs/>
          <w:sz w:val="24"/>
          <w:szCs w:val="24"/>
        </w:rPr>
      </w:pPr>
      <w:r w:rsidRPr="002A5E3B">
        <w:rPr>
          <w:rFonts w:ascii="Times New Roman" w:eastAsia="Times New Roman" w:hAnsi="Times New Roman" w:cs="Times New Roman"/>
          <w:color w:val="000000"/>
          <w:sz w:val="24"/>
          <w:szCs w:val="24"/>
        </w:rPr>
        <w:t xml:space="preserve">Что такое </w:t>
      </w:r>
      <w:r w:rsidRPr="002A5E3B">
        <w:rPr>
          <w:rFonts w:ascii="Times New Roman" w:eastAsia="Times New Roman" w:hAnsi="Times New Roman" w:cs="Times New Roman"/>
          <w:i/>
          <w:iCs/>
          <w:color w:val="000000"/>
          <w:sz w:val="24"/>
          <w:szCs w:val="24"/>
        </w:rPr>
        <w:t>аннотация</w:t>
      </w:r>
      <w:r w:rsidRPr="002A5E3B">
        <w:rPr>
          <w:rFonts w:ascii="Times New Roman" w:eastAsia="Times New Roman" w:hAnsi="Times New Roman" w:cs="Times New Roman"/>
          <w:color w:val="000000"/>
          <w:sz w:val="24"/>
          <w:szCs w:val="24"/>
        </w:rPr>
        <w:t>? Это предельно сжатое описание материала, имеющее своей целью дать представление читателю, о чем сообщает первоисточник. По аннота</w:t>
      </w:r>
      <w:r w:rsidRPr="002A5E3B">
        <w:rPr>
          <w:rFonts w:ascii="Times New Roman" w:eastAsia="Times New Roman" w:hAnsi="Times New Roman" w:cs="Times New Roman"/>
          <w:color w:val="000000"/>
          <w:sz w:val="24"/>
          <w:szCs w:val="24"/>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14:paraId="35CEEE06" w14:textId="77777777" w:rsidR="002A5E3B" w:rsidRPr="002A5E3B" w:rsidRDefault="002A5E3B" w:rsidP="002A5E3B">
      <w:pPr>
        <w:widowControl w:val="0"/>
        <w:spacing w:after="0" w:line="240" w:lineRule="auto"/>
        <w:ind w:left="-851" w:right="20" w:firstLine="851"/>
        <w:jc w:val="both"/>
        <w:rPr>
          <w:rFonts w:ascii="Times New Roman" w:eastAsia="Times New Roman" w:hAnsi="Times New Roman" w:cs="Times New Roman"/>
          <w:bCs/>
          <w:sz w:val="24"/>
          <w:szCs w:val="24"/>
        </w:rPr>
      </w:pPr>
      <w:r w:rsidRPr="002A5E3B">
        <w:rPr>
          <w:rFonts w:ascii="Times New Roman" w:eastAsia="Times New Roman" w:hAnsi="Times New Roman" w:cs="Times New Roman"/>
          <w:color w:val="000000"/>
          <w:sz w:val="24"/>
          <w:szCs w:val="24"/>
        </w:rPr>
        <w:t>Существуют два вида аннотации — описательная и реферативная.</w:t>
      </w:r>
    </w:p>
    <w:p w14:paraId="5E8E3053" w14:textId="77777777" w:rsidR="002A5E3B" w:rsidRPr="002A5E3B" w:rsidRDefault="002A5E3B" w:rsidP="002A5E3B">
      <w:pPr>
        <w:widowControl w:val="0"/>
        <w:spacing w:after="0" w:line="240" w:lineRule="auto"/>
        <w:ind w:left="-851" w:right="20" w:firstLine="851"/>
        <w:jc w:val="both"/>
        <w:rPr>
          <w:rFonts w:ascii="Times New Roman" w:eastAsia="Times New Roman" w:hAnsi="Times New Roman" w:cs="Times New Roman"/>
          <w:bCs/>
          <w:sz w:val="24"/>
          <w:szCs w:val="24"/>
        </w:rPr>
      </w:pPr>
      <w:r w:rsidRPr="002A5E3B">
        <w:rPr>
          <w:rFonts w:ascii="Times New Roman" w:eastAsia="Times New Roman" w:hAnsi="Times New Roman" w:cs="Times New Roman"/>
          <w:color w:val="000000"/>
          <w:sz w:val="24"/>
          <w:szCs w:val="24"/>
        </w:rPr>
        <w:t>Описательная аннотация предлагает максимально сжатое описание материала, но не раскрывает его содержания.</w:t>
      </w:r>
    </w:p>
    <w:p w14:paraId="0FE0B952" w14:textId="77777777" w:rsidR="002A5E3B" w:rsidRPr="002A5E3B" w:rsidRDefault="002A5E3B" w:rsidP="002A5E3B">
      <w:pPr>
        <w:widowControl w:val="0"/>
        <w:spacing w:after="0" w:line="240" w:lineRule="auto"/>
        <w:ind w:left="-851" w:right="20" w:firstLine="851"/>
        <w:jc w:val="both"/>
        <w:rPr>
          <w:rFonts w:ascii="Times New Roman" w:eastAsia="Times New Roman" w:hAnsi="Times New Roman" w:cs="Times New Roman"/>
          <w:bCs/>
          <w:sz w:val="24"/>
          <w:szCs w:val="24"/>
        </w:rPr>
      </w:pPr>
      <w:r w:rsidRPr="002A5E3B">
        <w:rPr>
          <w:rFonts w:ascii="Times New Roman" w:eastAsia="Times New Roman" w:hAnsi="Times New Roman" w:cs="Times New Roman"/>
          <w:color w:val="000000"/>
          <w:sz w:val="24"/>
          <w:szCs w:val="24"/>
        </w:rPr>
        <w:t>Реферативная аннотация, помимо описания и характеристики первоисточника, дает очень краткое содержание оригинала.</w:t>
      </w:r>
    </w:p>
    <w:p w14:paraId="3B32381C" w14:textId="77777777" w:rsidR="002A5E3B" w:rsidRPr="002A5E3B" w:rsidRDefault="002A5E3B" w:rsidP="002A5E3B">
      <w:pPr>
        <w:widowControl w:val="0"/>
        <w:spacing w:after="0" w:line="240" w:lineRule="auto"/>
        <w:ind w:left="-851" w:right="20" w:firstLine="851"/>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14:paraId="109F624A" w14:textId="77777777" w:rsidR="002A5E3B" w:rsidRPr="002A5E3B" w:rsidRDefault="002A5E3B" w:rsidP="002A5E3B">
      <w:pPr>
        <w:spacing w:after="0" w:line="240" w:lineRule="auto"/>
        <w:ind w:left="-851" w:firstLine="851"/>
        <w:jc w:val="both"/>
        <w:rPr>
          <w:rFonts w:ascii="Times New Roman" w:eastAsia="Times New Roman" w:hAnsi="Times New Roman" w:cs="Times New Roman"/>
          <w:i/>
          <w:snapToGrid w:val="0"/>
          <w:sz w:val="24"/>
          <w:szCs w:val="24"/>
        </w:rPr>
      </w:pPr>
      <w:r w:rsidRPr="002A5E3B">
        <w:rPr>
          <w:rFonts w:ascii="Times New Roman" w:eastAsia="Times New Roman" w:hAnsi="Times New Roman" w:cs="Times New Roman"/>
          <w:i/>
          <w:snapToGrid w:val="0"/>
          <w:sz w:val="24"/>
          <w:szCs w:val="24"/>
        </w:rPr>
        <w:t>Последовательность изложения материала в аннотации.</w:t>
      </w:r>
    </w:p>
    <w:p w14:paraId="4D8A7BBC" w14:textId="77777777" w:rsidR="002A5E3B" w:rsidRPr="002A5E3B" w:rsidRDefault="002A5E3B" w:rsidP="002A5E3B">
      <w:pPr>
        <w:spacing w:after="0" w:line="240" w:lineRule="auto"/>
        <w:ind w:left="-851" w:firstLine="851"/>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
    <w:p w14:paraId="54B9C6BE"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Тема определяется наименованием источника, но не всегда наименование называет тему. В этом случае тему формулирует автор аннотации.</w:t>
      </w:r>
    </w:p>
    <w:p w14:paraId="760A52FE"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14:paraId="051ED0AA"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lastRenderedPageBreak/>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14:paraId="0A37BCF0"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14:paraId="1757F8FD" w14:textId="77777777" w:rsidR="002A5E3B" w:rsidRPr="002A5E3B" w:rsidRDefault="002A5E3B" w:rsidP="002A5E3B">
      <w:pPr>
        <w:widowControl w:val="0"/>
        <w:spacing w:after="0" w:line="240" w:lineRule="auto"/>
        <w:ind w:left="-709" w:right="20" w:firstLine="709"/>
        <w:jc w:val="both"/>
        <w:rPr>
          <w:rFonts w:ascii="Times New Roman" w:eastAsia="Times New Roman" w:hAnsi="Times New Roman" w:cs="Times New Roman"/>
          <w:b/>
          <w:iCs/>
          <w:color w:val="000000"/>
          <w:sz w:val="24"/>
          <w:szCs w:val="24"/>
        </w:rPr>
      </w:pPr>
    </w:p>
    <w:p w14:paraId="24F7C56C" w14:textId="77777777" w:rsidR="002A5E3B" w:rsidRPr="002A5E3B" w:rsidRDefault="002A5E3B" w:rsidP="002A5E3B">
      <w:pPr>
        <w:widowControl w:val="0"/>
        <w:spacing w:after="0" w:line="240" w:lineRule="auto"/>
        <w:ind w:left="-709" w:right="20" w:firstLine="709"/>
        <w:jc w:val="both"/>
        <w:rPr>
          <w:rFonts w:ascii="Times New Roman" w:eastAsia="Times New Roman" w:hAnsi="Times New Roman" w:cs="Times New Roman"/>
          <w:b/>
          <w:iCs/>
          <w:color w:val="000000"/>
          <w:sz w:val="24"/>
          <w:szCs w:val="24"/>
        </w:rPr>
      </w:pPr>
      <w:r w:rsidRPr="002A5E3B">
        <w:rPr>
          <w:rFonts w:ascii="Times New Roman" w:eastAsia="Times New Roman" w:hAnsi="Times New Roman" w:cs="Times New Roman"/>
          <w:b/>
          <w:iCs/>
          <w:color w:val="000000"/>
          <w:sz w:val="24"/>
          <w:szCs w:val="24"/>
        </w:rPr>
        <w:t>9 Реферирование</w:t>
      </w:r>
    </w:p>
    <w:p w14:paraId="505D8CF6" w14:textId="77777777" w:rsidR="002A5E3B" w:rsidRPr="002A5E3B" w:rsidRDefault="002A5E3B" w:rsidP="002A5E3B">
      <w:pPr>
        <w:widowControl w:val="0"/>
        <w:spacing w:after="0" w:line="240" w:lineRule="auto"/>
        <w:ind w:left="-709" w:right="20" w:firstLine="709"/>
        <w:jc w:val="both"/>
        <w:rPr>
          <w:rFonts w:ascii="Times New Roman" w:eastAsia="Times New Roman" w:hAnsi="Times New Roman" w:cs="Times New Roman"/>
          <w:bCs/>
          <w:sz w:val="24"/>
          <w:szCs w:val="24"/>
        </w:rPr>
      </w:pPr>
      <w:r w:rsidRPr="002A5E3B">
        <w:rPr>
          <w:rFonts w:ascii="Times New Roman" w:eastAsia="Times New Roman" w:hAnsi="Times New Roman" w:cs="Times New Roman"/>
          <w:i/>
          <w:iCs/>
          <w:color w:val="000000"/>
          <w:sz w:val="24"/>
          <w:szCs w:val="24"/>
        </w:rPr>
        <w:t>Реферат</w:t>
      </w:r>
      <w:r w:rsidRPr="002A5E3B">
        <w:rPr>
          <w:rFonts w:ascii="Times New Roman" w:eastAsia="Times New Roman" w:hAnsi="Times New Roman" w:cs="Times New Roman"/>
          <w:color w:val="000000"/>
          <w:sz w:val="24"/>
          <w:szCs w:val="24"/>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14:paraId="2FF59335" w14:textId="77777777" w:rsidR="002A5E3B" w:rsidRPr="002A5E3B" w:rsidRDefault="002A5E3B" w:rsidP="002A5E3B">
      <w:pPr>
        <w:widowControl w:val="0"/>
        <w:spacing w:after="0" w:line="240" w:lineRule="auto"/>
        <w:ind w:left="-709" w:right="20" w:firstLine="709"/>
        <w:jc w:val="both"/>
        <w:rPr>
          <w:rFonts w:ascii="Times New Roman" w:eastAsia="Times New Roman" w:hAnsi="Times New Roman" w:cs="Times New Roman"/>
          <w:bCs/>
          <w:sz w:val="24"/>
          <w:szCs w:val="24"/>
        </w:rPr>
      </w:pPr>
      <w:r w:rsidRPr="002A5E3B">
        <w:rPr>
          <w:rFonts w:ascii="Times New Roman" w:eastAsia="Times New Roman" w:hAnsi="Times New Roman" w:cs="Times New Roman"/>
          <w:color w:val="000000"/>
          <w:sz w:val="24"/>
          <w:szCs w:val="24"/>
        </w:rPr>
        <w:t>Приступая к реферированию, референт должен:</w:t>
      </w:r>
    </w:p>
    <w:p w14:paraId="7B1D29EC" w14:textId="77777777" w:rsidR="002A5E3B" w:rsidRPr="002A5E3B" w:rsidRDefault="002A5E3B" w:rsidP="00D078E9">
      <w:pPr>
        <w:widowControl w:val="0"/>
        <w:numPr>
          <w:ilvl w:val="0"/>
          <w:numId w:val="16"/>
        </w:numPr>
        <w:tabs>
          <w:tab w:val="left" w:pos="-426"/>
          <w:tab w:val="left" w:pos="284"/>
        </w:tabs>
        <w:spacing w:after="36" w:line="240" w:lineRule="auto"/>
        <w:ind w:left="-709" w:firstLine="709"/>
        <w:jc w:val="both"/>
        <w:rPr>
          <w:rFonts w:ascii="Times New Roman" w:eastAsia="Times New Roman" w:hAnsi="Times New Roman" w:cs="Times New Roman"/>
          <w:bCs/>
          <w:sz w:val="24"/>
          <w:szCs w:val="24"/>
        </w:rPr>
      </w:pPr>
      <w:r w:rsidRPr="002A5E3B">
        <w:rPr>
          <w:rFonts w:ascii="Times New Roman" w:eastAsia="Times New Roman" w:hAnsi="Times New Roman" w:cs="Times New Roman"/>
          <w:color w:val="000000"/>
          <w:sz w:val="24"/>
          <w:szCs w:val="24"/>
        </w:rPr>
        <w:t>устно или письменно перевести текст первоисточника;</w:t>
      </w:r>
    </w:p>
    <w:p w14:paraId="28DE427D" w14:textId="77777777" w:rsidR="002A5E3B" w:rsidRPr="002A5E3B" w:rsidRDefault="002A5E3B" w:rsidP="00D078E9">
      <w:pPr>
        <w:widowControl w:val="0"/>
        <w:numPr>
          <w:ilvl w:val="0"/>
          <w:numId w:val="16"/>
        </w:numPr>
        <w:tabs>
          <w:tab w:val="left" w:pos="-426"/>
          <w:tab w:val="left" w:pos="284"/>
          <w:tab w:val="left" w:pos="900"/>
        </w:tabs>
        <w:spacing w:after="0" w:line="240" w:lineRule="auto"/>
        <w:ind w:left="-709" w:right="20" w:firstLine="709"/>
        <w:jc w:val="both"/>
        <w:rPr>
          <w:rFonts w:ascii="Times New Roman" w:eastAsia="Times New Roman" w:hAnsi="Times New Roman" w:cs="Times New Roman"/>
          <w:bCs/>
          <w:sz w:val="24"/>
          <w:szCs w:val="24"/>
        </w:rPr>
      </w:pPr>
      <w:r w:rsidRPr="002A5E3B">
        <w:rPr>
          <w:rFonts w:ascii="Times New Roman" w:eastAsia="Times New Roman" w:hAnsi="Times New Roman" w:cs="Times New Roman"/>
          <w:color w:val="000000"/>
          <w:sz w:val="24"/>
          <w:szCs w:val="24"/>
        </w:rPr>
        <w:t>выделить ключевые отрывки, несущие в себе основной смысл;</w:t>
      </w:r>
    </w:p>
    <w:p w14:paraId="71A983B5" w14:textId="77777777" w:rsidR="002A5E3B" w:rsidRPr="002A5E3B" w:rsidRDefault="002A5E3B" w:rsidP="00D078E9">
      <w:pPr>
        <w:widowControl w:val="0"/>
        <w:numPr>
          <w:ilvl w:val="0"/>
          <w:numId w:val="16"/>
        </w:numPr>
        <w:tabs>
          <w:tab w:val="left" w:pos="-426"/>
          <w:tab w:val="left" w:pos="284"/>
        </w:tabs>
        <w:spacing w:after="0" w:line="240" w:lineRule="auto"/>
        <w:ind w:left="-709" w:right="20" w:firstLine="709"/>
        <w:jc w:val="both"/>
        <w:rPr>
          <w:rFonts w:ascii="Times New Roman" w:eastAsia="Times New Roman" w:hAnsi="Times New Roman" w:cs="Times New Roman"/>
          <w:bCs/>
          <w:sz w:val="24"/>
          <w:szCs w:val="24"/>
        </w:rPr>
      </w:pPr>
      <w:r w:rsidRPr="002A5E3B">
        <w:rPr>
          <w:rFonts w:ascii="Times New Roman" w:eastAsia="Times New Roman" w:hAnsi="Times New Roman" w:cs="Times New Roman"/>
          <w:color w:val="000000"/>
          <w:sz w:val="24"/>
          <w:szCs w:val="24"/>
        </w:rPr>
        <w:t>отобрать те главные факты, данные и положения, которые должны быть отражены в реферате, и выстроить их в логической последовательности;</w:t>
      </w:r>
    </w:p>
    <w:p w14:paraId="0F2EAFD7" w14:textId="77777777" w:rsidR="002A5E3B" w:rsidRPr="002A5E3B" w:rsidRDefault="002A5E3B" w:rsidP="00D078E9">
      <w:pPr>
        <w:widowControl w:val="0"/>
        <w:numPr>
          <w:ilvl w:val="0"/>
          <w:numId w:val="16"/>
        </w:numPr>
        <w:tabs>
          <w:tab w:val="left" w:pos="-426"/>
          <w:tab w:val="left" w:pos="284"/>
        </w:tabs>
        <w:spacing w:after="0" w:line="240" w:lineRule="auto"/>
        <w:ind w:left="-709" w:right="20" w:firstLine="709"/>
        <w:jc w:val="both"/>
        <w:rPr>
          <w:rFonts w:ascii="Times New Roman" w:eastAsia="Times New Roman" w:hAnsi="Times New Roman" w:cs="Times New Roman"/>
          <w:sz w:val="24"/>
          <w:szCs w:val="24"/>
        </w:rPr>
      </w:pPr>
      <w:r w:rsidRPr="002A5E3B">
        <w:rPr>
          <w:rFonts w:ascii="Times New Roman" w:eastAsia="Times New Roman" w:hAnsi="Times New Roman" w:cs="Times New Roman"/>
          <w:color w:val="000000"/>
          <w:sz w:val="24"/>
          <w:szCs w:val="24"/>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14:paraId="0D1C92F7" w14:textId="77777777" w:rsidR="002A5E3B" w:rsidRPr="002A5E3B" w:rsidRDefault="002A5E3B" w:rsidP="002A5E3B">
      <w:pPr>
        <w:widowControl w:val="0"/>
        <w:tabs>
          <w:tab w:val="left" w:pos="0"/>
        </w:tabs>
        <w:spacing w:after="0" w:line="240" w:lineRule="auto"/>
        <w:ind w:left="-709" w:right="20"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14:paraId="1C3EC8A0" w14:textId="77777777" w:rsidR="002A5E3B" w:rsidRPr="002A5E3B" w:rsidRDefault="002A5E3B" w:rsidP="002A5E3B">
      <w:pPr>
        <w:widowControl w:val="0"/>
        <w:tabs>
          <w:tab w:val="left" w:pos="0"/>
          <w:tab w:val="left" w:pos="601"/>
        </w:tabs>
        <w:spacing w:after="0" w:line="240" w:lineRule="auto"/>
        <w:ind w:left="-709" w:right="20" w:firstLine="709"/>
        <w:jc w:val="both"/>
        <w:rPr>
          <w:rFonts w:ascii="Times New Roman" w:eastAsia="Times New Roman" w:hAnsi="Times New Roman" w:cs="Times New Roman"/>
          <w:color w:val="000000"/>
          <w:sz w:val="24"/>
          <w:szCs w:val="24"/>
        </w:rPr>
      </w:pPr>
      <w:r w:rsidRPr="002A5E3B">
        <w:rPr>
          <w:rFonts w:ascii="Times New Roman" w:eastAsia="Times New Roman" w:hAnsi="Times New Roman" w:cs="Times New Roman"/>
          <w:color w:val="000000"/>
          <w:sz w:val="24"/>
          <w:szCs w:val="24"/>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14:paraId="2FA37320" w14:textId="77777777" w:rsidR="002A5E3B" w:rsidRPr="002A5E3B" w:rsidRDefault="002A5E3B" w:rsidP="002A5E3B">
      <w:pPr>
        <w:spacing w:after="0" w:line="240" w:lineRule="auto"/>
        <w:ind w:left="-709" w:firstLine="709"/>
        <w:jc w:val="both"/>
        <w:rPr>
          <w:rFonts w:ascii="Times New Roman" w:eastAsia="Times New Roman" w:hAnsi="Times New Roman" w:cs="Times New Roman"/>
          <w:i/>
          <w:snapToGrid w:val="0"/>
          <w:sz w:val="24"/>
          <w:szCs w:val="24"/>
        </w:rPr>
      </w:pPr>
      <w:r w:rsidRPr="002A5E3B">
        <w:rPr>
          <w:rFonts w:ascii="Times New Roman" w:eastAsia="Times New Roman" w:hAnsi="Times New Roman" w:cs="Times New Roman"/>
          <w:i/>
          <w:snapToGrid w:val="0"/>
          <w:sz w:val="24"/>
          <w:szCs w:val="24"/>
        </w:rPr>
        <w:t>Различие между аннотацией и рефератом.</w:t>
      </w:r>
    </w:p>
    <w:p w14:paraId="2C8453AA"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Осуществляя компрессию первоисточников, аннотация и реферат делают это принципиально различными способами.</w:t>
      </w:r>
    </w:p>
    <w:p w14:paraId="6B8A6DB5"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Аннотация, как мы уже знаем, лишь перечисляет те вопросы, которые освещены в источнике, не раскрывая самого содержания этих вопросов.</w:t>
      </w:r>
    </w:p>
    <w:p w14:paraId="389FA780"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14:paraId="5FE99EF5" w14:textId="77777777" w:rsidR="002A5E3B" w:rsidRPr="002A5E3B" w:rsidRDefault="002A5E3B" w:rsidP="002A5E3B">
      <w:pPr>
        <w:spacing w:after="0" w:line="240" w:lineRule="auto"/>
        <w:ind w:left="-709" w:firstLine="709"/>
        <w:jc w:val="both"/>
        <w:rPr>
          <w:rFonts w:ascii="Times New Roman" w:eastAsia="Times New Roman" w:hAnsi="Times New Roman" w:cs="Times New Roman"/>
          <w:i/>
          <w:snapToGrid w:val="0"/>
          <w:sz w:val="24"/>
          <w:szCs w:val="24"/>
        </w:rPr>
      </w:pPr>
      <w:r w:rsidRPr="002A5E3B">
        <w:rPr>
          <w:rFonts w:ascii="Times New Roman" w:eastAsia="Times New Roman" w:hAnsi="Times New Roman" w:cs="Times New Roman"/>
          <w:i/>
          <w:snapToGrid w:val="0"/>
          <w:sz w:val="24"/>
          <w:szCs w:val="24"/>
        </w:rPr>
        <w:t xml:space="preserve">Виды реферата: </w:t>
      </w:r>
    </w:p>
    <w:p w14:paraId="20840575"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1) реферат-конспект - достаточно полно излагает весь материал, его основные доказательства и выводы;</w:t>
      </w:r>
    </w:p>
    <w:p w14:paraId="03D214ED" w14:textId="77777777" w:rsidR="002A5E3B" w:rsidRPr="002A5E3B" w:rsidRDefault="002A5E3B" w:rsidP="002A5E3B">
      <w:pPr>
        <w:spacing w:after="0" w:line="240" w:lineRule="auto"/>
        <w:ind w:left="-709" w:firstLine="709"/>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 xml:space="preserve"> 2) реферат-резюме - перечисляет лишь основные выводы первоисточника без изложения доказательств.</w:t>
      </w:r>
    </w:p>
    <w:p w14:paraId="2D797D26" w14:textId="77777777" w:rsidR="002A5E3B" w:rsidRPr="002A5E3B" w:rsidRDefault="002A5E3B" w:rsidP="002A5E3B">
      <w:pPr>
        <w:keepNext/>
        <w:spacing w:after="0" w:line="240" w:lineRule="auto"/>
        <w:ind w:left="-567" w:firstLine="567"/>
        <w:jc w:val="both"/>
        <w:outlineLvl w:val="1"/>
        <w:rPr>
          <w:rFonts w:ascii="Times New Roman" w:eastAsia="Times New Roman" w:hAnsi="Times New Roman" w:cs="Times New Roman"/>
          <w:i/>
          <w:snapToGrid w:val="0"/>
          <w:sz w:val="24"/>
          <w:szCs w:val="24"/>
        </w:rPr>
      </w:pPr>
      <w:r w:rsidRPr="002A5E3B">
        <w:rPr>
          <w:rFonts w:ascii="Times New Roman" w:eastAsia="Times New Roman" w:hAnsi="Times New Roman" w:cs="Times New Roman"/>
          <w:i/>
          <w:snapToGrid w:val="0"/>
          <w:sz w:val="24"/>
          <w:szCs w:val="24"/>
        </w:rPr>
        <w:t>Структура реферата</w:t>
      </w:r>
    </w:p>
    <w:p w14:paraId="28C2E55C"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Предметная рубрика называет область или раздел знания, к которым относится реферируемый материал.</w:t>
      </w:r>
    </w:p>
    <w:p w14:paraId="57E5C9FF"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Тема реферата — более узкая предметная соотнесенность источника или совокупности источников, либо тема обзора, проделанного референтом.</w:t>
      </w:r>
    </w:p>
    <w:p w14:paraId="258311BB" w14:textId="77777777" w:rsidR="002A5E3B" w:rsidRPr="002A5E3B" w:rsidRDefault="002A5E3B" w:rsidP="002A5E3B">
      <w:pPr>
        <w:spacing w:before="20"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14:paraId="304C0176"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lastRenderedPageBreak/>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14:paraId="6EE0CD21"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i/>
          <w:snapToGrid w:val="0"/>
          <w:sz w:val="24"/>
          <w:szCs w:val="24"/>
        </w:rPr>
        <w:t>Изложение содержания.</w:t>
      </w:r>
    </w:p>
    <w:p w14:paraId="412A4CD8"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14:paraId="0ED2DD01"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14:paraId="4A751D5E"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14:paraId="09F48D39" w14:textId="77777777" w:rsidR="002A5E3B" w:rsidRPr="002A5E3B" w:rsidRDefault="002A5E3B" w:rsidP="002A5E3B">
      <w:pPr>
        <w:spacing w:after="0" w:line="240" w:lineRule="auto"/>
        <w:ind w:left="-567" w:firstLine="567"/>
        <w:jc w:val="both"/>
        <w:rPr>
          <w:rFonts w:ascii="Times New Roman" w:eastAsia="Times New Roman" w:hAnsi="Times New Roman" w:cs="Times New Roman"/>
          <w:i/>
          <w:snapToGrid w:val="0"/>
          <w:sz w:val="24"/>
          <w:szCs w:val="24"/>
        </w:rPr>
      </w:pPr>
      <w:r w:rsidRPr="002A5E3B">
        <w:rPr>
          <w:rFonts w:ascii="Times New Roman" w:eastAsia="Times New Roman" w:hAnsi="Times New Roman" w:cs="Times New Roman"/>
          <w:i/>
          <w:snapToGrid w:val="0"/>
          <w:sz w:val="24"/>
          <w:szCs w:val="24"/>
        </w:rPr>
        <w:t>Сущность и методы компрессии материала первоисточника.</w:t>
      </w:r>
    </w:p>
    <w:p w14:paraId="05DA70AB"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перефраз,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14:paraId="28210300" w14:textId="77777777" w:rsidR="002A5E3B" w:rsidRPr="002A5E3B" w:rsidRDefault="002A5E3B" w:rsidP="002A5E3B">
      <w:pPr>
        <w:keepNext/>
        <w:spacing w:after="0" w:line="240" w:lineRule="auto"/>
        <w:ind w:left="-567" w:firstLine="567"/>
        <w:jc w:val="both"/>
        <w:outlineLvl w:val="0"/>
        <w:rPr>
          <w:rFonts w:ascii="Times New Roman" w:eastAsia="Times New Roman" w:hAnsi="Times New Roman" w:cs="Times New Roman"/>
          <w:i/>
          <w:snapToGrid w:val="0"/>
          <w:sz w:val="24"/>
          <w:szCs w:val="24"/>
        </w:rPr>
      </w:pPr>
      <w:r w:rsidRPr="002A5E3B">
        <w:rPr>
          <w:rFonts w:ascii="Times New Roman" w:eastAsia="Times New Roman" w:hAnsi="Times New Roman" w:cs="Times New Roman"/>
          <w:i/>
          <w:snapToGrid w:val="0"/>
          <w:sz w:val="24"/>
          <w:szCs w:val="24"/>
        </w:rPr>
        <w:t>Последовательность действий при реферировании первоисточника</w:t>
      </w:r>
    </w:p>
    <w:p w14:paraId="157CD74B"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1) прочесть всю статью;</w:t>
      </w:r>
    </w:p>
    <w:p w14:paraId="715C05E0"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2) составить план по параграфам, разделам, главам;</w:t>
      </w:r>
    </w:p>
    <w:p w14:paraId="725A53F7"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3) выделить и кратко сформулировать главную мысль каждого пункта плана (в 3-5 предложениях);</w:t>
      </w:r>
    </w:p>
    <w:p w14:paraId="0E5412A9"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4) сформулировать главную мысль всего первоисточника;</w:t>
      </w:r>
    </w:p>
    <w:p w14:paraId="4A5C8E79"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5) составить текст реферата с выводами;</w:t>
      </w:r>
    </w:p>
    <w:p w14:paraId="5BD290D2"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6) дать краткий комментарий;</w:t>
      </w:r>
    </w:p>
    <w:p w14:paraId="380AB277"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7) стилистически отшлифовать текст реферата, увязать его в единый связный текст;</w:t>
      </w:r>
    </w:p>
    <w:p w14:paraId="0D6D4178" w14:textId="77777777" w:rsidR="002A5E3B" w:rsidRPr="002A5E3B" w:rsidRDefault="002A5E3B" w:rsidP="002A5E3B">
      <w:pPr>
        <w:spacing w:after="0" w:line="240" w:lineRule="auto"/>
        <w:ind w:left="-567" w:firstLine="567"/>
        <w:jc w:val="both"/>
        <w:rPr>
          <w:rFonts w:ascii="Times New Roman" w:eastAsia="Times New Roman" w:hAnsi="Times New Roman" w:cs="Times New Roman"/>
          <w:snapToGrid w:val="0"/>
          <w:sz w:val="24"/>
          <w:szCs w:val="24"/>
        </w:rPr>
      </w:pPr>
      <w:r w:rsidRPr="002A5E3B">
        <w:rPr>
          <w:rFonts w:ascii="Times New Roman" w:eastAsia="Times New Roman" w:hAnsi="Times New Roman" w:cs="Times New Roman"/>
          <w:snapToGrid w:val="0"/>
          <w:sz w:val="24"/>
          <w:szCs w:val="24"/>
        </w:rPr>
        <w:t>8) записать окончательный вариант реферата.</w:t>
      </w:r>
    </w:p>
    <w:p w14:paraId="337561F3" w14:textId="77777777" w:rsidR="002A5E3B" w:rsidRPr="002A5E3B" w:rsidRDefault="002A5E3B" w:rsidP="002A5E3B">
      <w:pPr>
        <w:spacing w:after="0" w:line="360" w:lineRule="auto"/>
        <w:ind w:left="-567" w:firstLine="567"/>
        <w:jc w:val="center"/>
        <w:rPr>
          <w:rFonts w:ascii="Times New Roman" w:eastAsia="Times New Roman" w:hAnsi="Times New Roman" w:cs="Times New Roman"/>
          <w:b/>
          <w:color w:val="000000"/>
          <w:sz w:val="32"/>
          <w:szCs w:val="32"/>
        </w:rPr>
      </w:pPr>
    </w:p>
    <w:p w14:paraId="393B7A73" w14:textId="77777777" w:rsidR="002A5E3B" w:rsidRPr="002A5E3B" w:rsidRDefault="002A5E3B" w:rsidP="002A5E3B">
      <w:pPr>
        <w:spacing w:after="0" w:line="360" w:lineRule="auto"/>
        <w:ind w:left="-567" w:firstLine="567"/>
        <w:jc w:val="center"/>
        <w:rPr>
          <w:rFonts w:ascii="Times New Roman" w:eastAsia="Times New Roman" w:hAnsi="Times New Roman" w:cs="Times New Roman"/>
          <w:b/>
          <w:color w:val="000000"/>
          <w:sz w:val="32"/>
          <w:szCs w:val="32"/>
        </w:rPr>
      </w:pPr>
    </w:p>
    <w:sectPr w:rsidR="002A5E3B" w:rsidRPr="002A5E3B" w:rsidSect="00311C27">
      <w:headerReference w:type="even" r:id="rId19"/>
      <w:headerReference w:type="default" r:id="rId20"/>
      <w:footerReference w:type="even" r:id="rId21"/>
      <w:footerReference w:type="default" r:id="rId22"/>
      <w:headerReference w:type="first" r:id="rId23"/>
      <w:footerReference w:type="first" r:id="rId24"/>
      <w:pgSz w:w="11906" w:h="16838"/>
      <w:pgMar w:top="709"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B9315" w14:textId="77777777" w:rsidR="0055022B" w:rsidRDefault="0055022B">
      <w:pPr>
        <w:spacing w:after="0" w:line="240" w:lineRule="auto"/>
      </w:pPr>
      <w:r>
        <w:separator/>
      </w:r>
    </w:p>
  </w:endnote>
  <w:endnote w:type="continuationSeparator" w:id="0">
    <w:p w14:paraId="0E5F0390" w14:textId="77777777" w:rsidR="0055022B" w:rsidRDefault="00550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B5D8C" w14:textId="77777777" w:rsidR="00897625" w:rsidRDefault="008976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2386188"/>
      <w:docPartObj>
        <w:docPartGallery w:val="Page Numbers (Bottom of Page)"/>
        <w:docPartUnique/>
      </w:docPartObj>
    </w:sdtPr>
    <w:sdtContent>
      <w:p w14:paraId="23F20E5A" w14:textId="77777777" w:rsidR="00897625" w:rsidRDefault="00FF4B77">
        <w:pPr>
          <w:pStyle w:val="aa"/>
          <w:jc w:val="right"/>
        </w:pPr>
        <w:r>
          <w:fldChar w:fldCharType="begin"/>
        </w:r>
        <w:r w:rsidR="004313D8">
          <w:instrText>PAGE   \* MERGEFORMAT</w:instrText>
        </w:r>
        <w:r>
          <w:fldChar w:fldCharType="separate"/>
        </w:r>
        <w:r w:rsidR="000F3933">
          <w:rPr>
            <w:noProof/>
          </w:rPr>
          <w:t>2</w:t>
        </w:r>
        <w:r>
          <w:rPr>
            <w:noProof/>
          </w:rPr>
          <w:fldChar w:fldCharType="end"/>
        </w:r>
      </w:p>
    </w:sdtContent>
  </w:sdt>
  <w:p w14:paraId="181D5D7A" w14:textId="77777777" w:rsidR="00897625" w:rsidRDefault="0089762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F061" w14:textId="77777777" w:rsidR="00897625" w:rsidRDefault="0089762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3BDDC" w14:textId="77777777" w:rsidR="0055022B" w:rsidRDefault="0055022B">
      <w:pPr>
        <w:spacing w:after="0" w:line="240" w:lineRule="auto"/>
      </w:pPr>
      <w:r>
        <w:separator/>
      </w:r>
    </w:p>
  </w:footnote>
  <w:footnote w:type="continuationSeparator" w:id="0">
    <w:p w14:paraId="64418C75" w14:textId="77777777" w:rsidR="0055022B" w:rsidRDefault="005502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9FF6" w14:textId="77777777" w:rsidR="00897625" w:rsidRDefault="0089762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247CA" w14:textId="77777777" w:rsidR="00897625" w:rsidRDefault="00897625">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C56C" w14:textId="77777777" w:rsidR="00897625" w:rsidRDefault="0089762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5"/>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E"/>
    <w:multiLevelType w:val="hybridMultilevel"/>
    <w:tmpl w:val="725A0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F"/>
    <w:multiLevelType w:val="hybridMultilevel"/>
    <w:tmpl w:val="2CD89A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3"/>
    <w:multiLevelType w:val="hybridMultilevel"/>
    <w:tmpl w:val="542289E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8"/>
    <w:multiLevelType w:val="hybridMultilevel"/>
    <w:tmpl w:val="684A481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A"/>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C"/>
    <w:multiLevelType w:val="hybridMultilevel"/>
    <w:tmpl w:val="1BA02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F"/>
    <w:multiLevelType w:val="hybridMultilevel"/>
    <w:tmpl w:val="1DE6778C"/>
    <w:lvl w:ilvl="0" w:tplc="FFFFFFFF">
      <w:start w:val="1"/>
      <w:numFmt w:val="decimal"/>
      <w:lvlText w:val="%1)"/>
      <w:lvlJc w:val="left"/>
    </w:lvl>
    <w:lvl w:ilvl="1" w:tplc="BDFE3E0A">
      <w:start w:val="2"/>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30"/>
    <w:multiLevelType w:val="hybridMultilevel"/>
    <w:tmpl w:val="70C6A52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1"/>
    <w:multiLevelType w:val="hybridMultilevel"/>
    <w:tmpl w:val="520EEDD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C584FB6"/>
    <w:multiLevelType w:val="multilevel"/>
    <w:tmpl w:val="8F9A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641730"/>
    <w:multiLevelType w:val="multilevel"/>
    <w:tmpl w:val="72268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DC5257"/>
    <w:multiLevelType w:val="multilevel"/>
    <w:tmpl w:val="25F2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8A406F"/>
    <w:multiLevelType w:val="multilevel"/>
    <w:tmpl w:val="4642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4854243">
    <w:abstractNumId w:val="22"/>
  </w:num>
  <w:num w:numId="2" w16cid:durableId="2078474685">
    <w:abstractNumId w:val="24"/>
  </w:num>
  <w:num w:numId="3" w16cid:durableId="1788430761">
    <w:abstractNumId w:val="23"/>
  </w:num>
  <w:num w:numId="4" w16cid:durableId="377752024">
    <w:abstractNumId w:val="21"/>
  </w:num>
  <w:num w:numId="5" w16cid:durableId="249657490">
    <w:abstractNumId w:val="25"/>
  </w:num>
  <w:num w:numId="6" w16cid:durableId="217979429">
    <w:abstractNumId w:val="20"/>
  </w:num>
  <w:num w:numId="7" w16cid:durableId="1368021883">
    <w:abstractNumId w:val="2"/>
  </w:num>
  <w:num w:numId="8" w16cid:durableId="435490502">
    <w:abstractNumId w:val="3"/>
  </w:num>
  <w:num w:numId="9" w16cid:durableId="897471298">
    <w:abstractNumId w:val="4"/>
  </w:num>
  <w:num w:numId="10" w16cid:durableId="1948735700">
    <w:abstractNumId w:val="5"/>
  </w:num>
  <w:num w:numId="11" w16cid:durableId="1884830492">
    <w:abstractNumId w:val="6"/>
  </w:num>
  <w:num w:numId="12" w16cid:durableId="311252075">
    <w:abstractNumId w:val="7"/>
  </w:num>
  <w:num w:numId="13" w16cid:durableId="1308361728">
    <w:abstractNumId w:val="8"/>
  </w:num>
  <w:num w:numId="14" w16cid:durableId="1685937602">
    <w:abstractNumId w:val="9"/>
  </w:num>
  <w:num w:numId="15" w16cid:durableId="1535188316">
    <w:abstractNumId w:val="10"/>
  </w:num>
  <w:num w:numId="16" w16cid:durableId="1382172274">
    <w:abstractNumId w:val="11"/>
  </w:num>
  <w:num w:numId="17" w16cid:durableId="1522278021">
    <w:abstractNumId w:val="12"/>
  </w:num>
  <w:num w:numId="18" w16cid:durableId="48306642">
    <w:abstractNumId w:val="13"/>
  </w:num>
  <w:num w:numId="19" w16cid:durableId="734594274">
    <w:abstractNumId w:val="14"/>
  </w:num>
  <w:num w:numId="20" w16cid:durableId="7098874">
    <w:abstractNumId w:val="15"/>
  </w:num>
  <w:num w:numId="21" w16cid:durableId="124781973">
    <w:abstractNumId w:val="16"/>
  </w:num>
  <w:num w:numId="22" w16cid:durableId="1414352330">
    <w:abstractNumId w:val="17"/>
  </w:num>
  <w:num w:numId="23" w16cid:durableId="485436198">
    <w:abstractNumId w:val="18"/>
  </w:num>
  <w:num w:numId="24" w16cid:durableId="1052196850">
    <w:abstractNumId w:val="19"/>
  </w:num>
  <w:num w:numId="25" w16cid:durableId="2127653574">
    <w:abstractNumId w:val="0"/>
  </w:num>
  <w:num w:numId="26" w16cid:durableId="1397506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9FD"/>
    <w:rsid w:val="000F3933"/>
    <w:rsid w:val="00142870"/>
    <w:rsid w:val="00151733"/>
    <w:rsid w:val="00156BE5"/>
    <w:rsid w:val="0018727D"/>
    <w:rsid w:val="002228E7"/>
    <w:rsid w:val="00253434"/>
    <w:rsid w:val="002A0B71"/>
    <w:rsid w:val="002A2339"/>
    <w:rsid w:val="002A5E3B"/>
    <w:rsid w:val="002A7B14"/>
    <w:rsid w:val="002C4B9B"/>
    <w:rsid w:val="002F00C3"/>
    <w:rsid w:val="0030025A"/>
    <w:rsid w:val="00311403"/>
    <w:rsid w:val="00311C27"/>
    <w:rsid w:val="00320498"/>
    <w:rsid w:val="00373430"/>
    <w:rsid w:val="00387E31"/>
    <w:rsid w:val="003C4EAF"/>
    <w:rsid w:val="003F1266"/>
    <w:rsid w:val="004313D8"/>
    <w:rsid w:val="004B38D5"/>
    <w:rsid w:val="004E7F3A"/>
    <w:rsid w:val="004F1780"/>
    <w:rsid w:val="004F5DC7"/>
    <w:rsid w:val="0052788B"/>
    <w:rsid w:val="005327C2"/>
    <w:rsid w:val="0055022B"/>
    <w:rsid w:val="005C42CF"/>
    <w:rsid w:val="006052DF"/>
    <w:rsid w:val="00664FCB"/>
    <w:rsid w:val="006E4A0D"/>
    <w:rsid w:val="006E7329"/>
    <w:rsid w:val="007023E5"/>
    <w:rsid w:val="007159DA"/>
    <w:rsid w:val="007525D5"/>
    <w:rsid w:val="0076452E"/>
    <w:rsid w:val="00765B9E"/>
    <w:rsid w:val="00782D90"/>
    <w:rsid w:val="007F570B"/>
    <w:rsid w:val="00897625"/>
    <w:rsid w:val="008F49FD"/>
    <w:rsid w:val="008F5C15"/>
    <w:rsid w:val="00925CB7"/>
    <w:rsid w:val="009309E8"/>
    <w:rsid w:val="0093428A"/>
    <w:rsid w:val="00936EE7"/>
    <w:rsid w:val="009B4EAB"/>
    <w:rsid w:val="00A8508A"/>
    <w:rsid w:val="00AA5CC0"/>
    <w:rsid w:val="00B1158C"/>
    <w:rsid w:val="00B32034"/>
    <w:rsid w:val="00B97E08"/>
    <w:rsid w:val="00BB7F65"/>
    <w:rsid w:val="00BC7EF4"/>
    <w:rsid w:val="00C07D91"/>
    <w:rsid w:val="00D078E9"/>
    <w:rsid w:val="00D30B97"/>
    <w:rsid w:val="00D85641"/>
    <w:rsid w:val="00DD3239"/>
    <w:rsid w:val="00DF004C"/>
    <w:rsid w:val="00E21AC7"/>
    <w:rsid w:val="00E2477C"/>
    <w:rsid w:val="00E34489"/>
    <w:rsid w:val="00E41DAB"/>
    <w:rsid w:val="00EA3843"/>
    <w:rsid w:val="00ED6880"/>
    <w:rsid w:val="00EF46E9"/>
    <w:rsid w:val="00F55E04"/>
    <w:rsid w:val="00FC2861"/>
    <w:rsid w:val="00FF4B7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0483A"/>
  <w15:docId w15:val="{382014C0-9E5E-4957-837E-84A2E12F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A5E3B"/>
  </w:style>
  <w:style w:type="paragraph" w:customStyle="1" w:styleId="Default">
    <w:name w:val="Default"/>
    <w:rsid w:val="002A5E3B"/>
    <w:pPr>
      <w:autoSpaceDE w:val="0"/>
      <w:autoSpaceDN w:val="0"/>
      <w:adjustRightInd w:val="0"/>
      <w:spacing w:after="0" w:line="240" w:lineRule="auto"/>
    </w:pPr>
    <w:rPr>
      <w:rFonts w:ascii="Gill Sans Light" w:eastAsia="Times New Roman" w:hAnsi="Gill Sans Light" w:cs="Gill Sans Light"/>
      <w:color w:val="000000"/>
      <w:sz w:val="24"/>
      <w:szCs w:val="24"/>
    </w:rPr>
  </w:style>
  <w:style w:type="paragraph" w:styleId="a3">
    <w:name w:val="Normal (Web)"/>
    <w:basedOn w:val="a"/>
    <w:uiPriority w:val="99"/>
    <w:unhideWhenUsed/>
    <w:rsid w:val="002A5E3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2A5E3B"/>
    <w:rPr>
      <w:color w:val="0000FF"/>
      <w:u w:val="single"/>
    </w:rPr>
  </w:style>
  <w:style w:type="paragraph" w:styleId="a5">
    <w:name w:val="Balloon Text"/>
    <w:basedOn w:val="a"/>
    <w:link w:val="a6"/>
    <w:uiPriority w:val="99"/>
    <w:semiHidden/>
    <w:unhideWhenUsed/>
    <w:rsid w:val="002A5E3B"/>
    <w:pPr>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2A5E3B"/>
    <w:rPr>
      <w:rFonts w:ascii="Tahoma" w:eastAsia="Times New Roman" w:hAnsi="Tahoma" w:cs="Tahoma"/>
      <w:sz w:val="16"/>
      <w:szCs w:val="16"/>
      <w:lang w:eastAsia="ru-RU"/>
    </w:rPr>
  </w:style>
  <w:style w:type="paragraph" w:styleId="a7">
    <w:name w:val="List Paragraph"/>
    <w:basedOn w:val="a"/>
    <w:uiPriority w:val="34"/>
    <w:qFormat/>
    <w:rsid w:val="002A5E3B"/>
    <w:pPr>
      <w:spacing w:after="0" w:line="240" w:lineRule="auto"/>
      <w:ind w:left="720"/>
      <w:contextualSpacing/>
    </w:pPr>
    <w:rPr>
      <w:rFonts w:ascii="Times New Roman" w:eastAsia="Times New Roman" w:hAnsi="Times New Roman" w:cs="Times New Roman"/>
      <w:sz w:val="24"/>
      <w:szCs w:val="24"/>
    </w:rPr>
  </w:style>
  <w:style w:type="paragraph" w:styleId="a8">
    <w:name w:val="header"/>
    <w:basedOn w:val="a"/>
    <w:link w:val="a9"/>
    <w:uiPriority w:val="99"/>
    <w:unhideWhenUsed/>
    <w:rsid w:val="002A5E3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uiPriority w:val="99"/>
    <w:rsid w:val="002A5E3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2A5E3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2A5E3B"/>
    <w:rPr>
      <w:rFonts w:ascii="Times New Roman" w:eastAsia="Times New Roman" w:hAnsi="Times New Roman" w:cs="Times New Roman"/>
      <w:sz w:val="24"/>
      <w:szCs w:val="24"/>
      <w:lang w:eastAsia="ru-RU"/>
    </w:rPr>
  </w:style>
  <w:style w:type="table" w:styleId="ac">
    <w:name w:val="Table Grid"/>
    <w:basedOn w:val="a1"/>
    <w:uiPriority w:val="59"/>
    <w:rsid w:val="002A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Head">
    <w:name w:val="Report_Head Знак"/>
    <w:basedOn w:val="a0"/>
    <w:link w:val="ReportHead0"/>
    <w:locked/>
    <w:rsid w:val="00A8508A"/>
    <w:rPr>
      <w:rFonts w:ascii="Times New Roman" w:hAnsi="Times New Roman" w:cs="Times New Roman"/>
      <w:sz w:val="28"/>
    </w:rPr>
  </w:style>
  <w:style w:type="paragraph" w:customStyle="1" w:styleId="ReportHead0">
    <w:name w:val="Report_Head"/>
    <w:basedOn w:val="a"/>
    <w:link w:val="ReportHead"/>
    <w:rsid w:val="00A8508A"/>
    <w:pPr>
      <w:spacing w:after="0" w:line="240" w:lineRule="auto"/>
      <w:jc w:val="center"/>
    </w:pPr>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8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gvolive.com/ru-ru" TargetMode="External"/><Relationship Id="rId13" Type="http://schemas.openxmlformats.org/officeDocument/2006/relationships/hyperlink" Target="http://dictionary.cambridge.org/" TargetMode="External"/><Relationship Id="rId18" Type="http://schemas.openxmlformats.org/officeDocument/2006/relationships/hyperlink" Target="https://itunes.apple.com/ru/app/dict-en-ru-besplatnyj-anglo/id385470844?mt=8"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nglex.ru/english-for-it-specialists/" TargetMode="External"/><Relationship Id="rId12" Type="http://schemas.openxmlformats.org/officeDocument/2006/relationships/hyperlink" Target="http://www.merriam-webster.com/" TargetMode="External"/><Relationship Id="rId17" Type="http://schemas.openxmlformats.org/officeDocument/2006/relationships/hyperlink" Target="https://play.google.com/store/apps/details?id=lexu.me.dictu_lit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tunes.apple.com/us/app/merriam-webster-dictionary/id399452287?mt=8"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bandictionary.com/"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play.google.com/store/apps/details?id=com.merriamwebster" TargetMode="External"/><Relationship Id="rId23" Type="http://schemas.openxmlformats.org/officeDocument/2006/relationships/header" Target="header3.xml"/><Relationship Id="rId10" Type="http://schemas.openxmlformats.org/officeDocument/2006/relationships/hyperlink" Target="http://www.macmillandictionary.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ultitran.ru/" TargetMode="External"/><Relationship Id="rId14" Type="http://schemas.openxmlformats.org/officeDocument/2006/relationships/hyperlink" Target="http://www.oxfordlearnersdictionaries.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8925</Words>
  <Characters>50879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4</cp:revision>
  <dcterms:created xsi:type="dcterms:W3CDTF">2026-05-10T10:40:00Z</dcterms:created>
  <dcterms:modified xsi:type="dcterms:W3CDTF">2026-06-23T14:52:00Z</dcterms:modified>
</cp:coreProperties>
</file>